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7" w:rsidRDefault="00EA13E7" w:rsidP="005E0E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44"/>
          <w:szCs w:val="44"/>
        </w:rPr>
      </w:pPr>
      <w:r w:rsidRPr="005E0E05">
        <w:rPr>
          <w:rFonts w:asciiTheme="minorHAnsi" w:hAnsiTheme="minorHAnsi" w:cstheme="minorHAnsi"/>
          <w:b/>
          <w:bCs/>
          <w:kern w:val="28"/>
          <w:sz w:val="44"/>
          <w:szCs w:val="44"/>
        </w:rPr>
        <w:t>Aurelio Jesus Aguilar</w:t>
      </w:r>
    </w:p>
    <w:p w:rsidR="005E0E05" w:rsidRPr="005E0E05" w:rsidRDefault="005E0E05" w:rsidP="00A713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44"/>
          <w:szCs w:val="44"/>
        </w:rPr>
      </w:pPr>
    </w:p>
    <w:p w:rsidR="005E0E05" w:rsidRPr="00EB2FBE" w:rsidRDefault="005E0E05" w:rsidP="005E0E05">
      <w:pPr>
        <w:tabs>
          <w:tab w:val="right" w:pos="43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2FBE">
        <w:rPr>
          <w:rFonts w:asciiTheme="minorHAnsi" w:hAnsiTheme="minorHAnsi" w:cstheme="minorHAnsi"/>
          <w:b/>
          <w:sz w:val="28"/>
          <w:szCs w:val="28"/>
        </w:rPr>
        <w:t>Summary</w:t>
      </w:r>
    </w:p>
    <w:p w:rsidR="005E0E05" w:rsidRPr="005E0E05" w:rsidRDefault="005E0E05" w:rsidP="005E0E05">
      <w:pPr>
        <w:tabs>
          <w:tab w:val="right" w:pos="4320"/>
        </w:tabs>
        <w:rPr>
          <w:rFonts w:asciiTheme="minorHAnsi" w:hAnsiTheme="minorHAnsi" w:cstheme="minorHAnsi"/>
          <w:b/>
          <w:sz w:val="24"/>
        </w:rPr>
      </w:pPr>
    </w:p>
    <w:p w:rsidR="005E0E05" w:rsidRPr="00E47C59" w:rsidRDefault="005E0E05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>Comprehensive knowledge and experience in all branches of Electric</w:t>
      </w:r>
      <w:r w:rsidR="00FE22FC" w:rsidRPr="00E47C59">
        <w:rPr>
          <w:rFonts w:asciiTheme="minorHAnsi" w:hAnsiTheme="minorHAnsi" w:cstheme="minorHAnsi"/>
          <w:sz w:val="24"/>
          <w:szCs w:val="24"/>
        </w:rPr>
        <w:t>al</w:t>
      </w:r>
      <w:r w:rsidRPr="00E47C59">
        <w:rPr>
          <w:rFonts w:asciiTheme="minorHAnsi" w:hAnsiTheme="minorHAnsi" w:cstheme="minorHAnsi"/>
          <w:sz w:val="24"/>
          <w:szCs w:val="24"/>
        </w:rPr>
        <w:t xml:space="preserve"> &amp; Construction Technology including:</w:t>
      </w:r>
    </w:p>
    <w:p w:rsidR="005E0E05" w:rsidRPr="00E47C59" w:rsidRDefault="005E0E05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</w:p>
    <w:p w:rsidR="005E0E05" w:rsidRPr="00E47C59" w:rsidRDefault="005E0E05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>Recruitment and Selection</w:t>
      </w:r>
    </w:p>
    <w:p w:rsidR="005E0E05" w:rsidRPr="00E47C59" w:rsidRDefault="00FE22FC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 xml:space="preserve">Adult </w:t>
      </w:r>
      <w:r w:rsidR="003E25FD" w:rsidRPr="00E47C59">
        <w:rPr>
          <w:rFonts w:asciiTheme="minorHAnsi" w:hAnsiTheme="minorHAnsi" w:cstheme="minorHAnsi"/>
          <w:sz w:val="24"/>
          <w:szCs w:val="24"/>
        </w:rPr>
        <w:t xml:space="preserve">Safety Training </w:t>
      </w:r>
      <w:r w:rsidRPr="00E47C59">
        <w:rPr>
          <w:rFonts w:asciiTheme="minorHAnsi" w:hAnsiTheme="minorHAnsi" w:cstheme="minorHAnsi"/>
          <w:sz w:val="24"/>
          <w:szCs w:val="24"/>
        </w:rPr>
        <w:t>Education</w:t>
      </w:r>
    </w:p>
    <w:p w:rsidR="005E0E05" w:rsidRPr="00E47C59" w:rsidRDefault="00FE22FC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>Construction</w:t>
      </w:r>
      <w:r w:rsidR="005E0E05" w:rsidRPr="00E47C59">
        <w:rPr>
          <w:rFonts w:asciiTheme="minorHAnsi" w:hAnsiTheme="minorHAnsi" w:cstheme="minorHAnsi"/>
          <w:sz w:val="24"/>
          <w:szCs w:val="24"/>
        </w:rPr>
        <w:t xml:space="preserve"> Law Compliance, </w:t>
      </w:r>
      <w:r w:rsidRPr="00E47C59">
        <w:rPr>
          <w:rFonts w:asciiTheme="minorHAnsi" w:hAnsiTheme="minorHAnsi" w:cstheme="minorHAnsi"/>
          <w:sz w:val="24"/>
          <w:szCs w:val="24"/>
        </w:rPr>
        <w:t>NCCER</w:t>
      </w:r>
      <w:r w:rsidR="005E0E05" w:rsidRPr="00E47C59">
        <w:rPr>
          <w:rFonts w:asciiTheme="minorHAnsi" w:hAnsiTheme="minorHAnsi" w:cstheme="minorHAnsi"/>
          <w:sz w:val="24"/>
          <w:szCs w:val="24"/>
        </w:rPr>
        <w:t xml:space="preserve">, OSHA, </w:t>
      </w:r>
      <w:r w:rsidRPr="00E47C59">
        <w:rPr>
          <w:rFonts w:asciiTheme="minorHAnsi" w:hAnsiTheme="minorHAnsi" w:cstheme="minorHAnsi"/>
          <w:sz w:val="24"/>
          <w:szCs w:val="24"/>
        </w:rPr>
        <w:t xml:space="preserve">NFPA </w:t>
      </w:r>
      <w:r w:rsidR="005E0E05" w:rsidRPr="00E47C59">
        <w:rPr>
          <w:rFonts w:asciiTheme="minorHAnsi" w:hAnsiTheme="minorHAnsi" w:cstheme="minorHAnsi"/>
          <w:sz w:val="24"/>
          <w:szCs w:val="24"/>
        </w:rPr>
        <w:t>etc.</w:t>
      </w:r>
    </w:p>
    <w:p w:rsidR="005E0E05" w:rsidRPr="00E47C59" w:rsidRDefault="003E25FD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 xml:space="preserve">Industrial Electrical </w:t>
      </w:r>
      <w:r w:rsidR="005E0E05" w:rsidRPr="00E47C59">
        <w:rPr>
          <w:rFonts w:asciiTheme="minorHAnsi" w:hAnsiTheme="minorHAnsi" w:cstheme="minorHAnsi"/>
          <w:sz w:val="24"/>
          <w:szCs w:val="24"/>
        </w:rPr>
        <w:t>Training and Development</w:t>
      </w:r>
    </w:p>
    <w:p w:rsidR="005E0E05" w:rsidRPr="00E47C59" w:rsidRDefault="00FE22FC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>Construction Management</w:t>
      </w:r>
    </w:p>
    <w:p w:rsidR="005E0E05" w:rsidRPr="00E47C59" w:rsidRDefault="00FE22FC" w:rsidP="005E0E05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>Industrial Electrical</w:t>
      </w:r>
      <w:r w:rsidR="005E0E05" w:rsidRPr="00E47C59">
        <w:rPr>
          <w:rFonts w:asciiTheme="minorHAnsi" w:hAnsiTheme="minorHAnsi" w:cstheme="minorHAnsi"/>
          <w:sz w:val="24"/>
          <w:szCs w:val="24"/>
        </w:rPr>
        <w:t xml:space="preserve"> Systems</w:t>
      </w:r>
    </w:p>
    <w:p w:rsidR="00E47C59" w:rsidRPr="00A71352" w:rsidRDefault="005E0E05" w:rsidP="00A7135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E47C59">
        <w:rPr>
          <w:rFonts w:asciiTheme="minorHAnsi" w:hAnsiTheme="minorHAnsi" w:cstheme="minorHAnsi"/>
          <w:sz w:val="24"/>
          <w:szCs w:val="24"/>
        </w:rPr>
        <w:t xml:space="preserve">Employee Relations and </w:t>
      </w:r>
      <w:r w:rsidR="00FE22FC" w:rsidRPr="00E47C59">
        <w:rPr>
          <w:rFonts w:asciiTheme="minorHAnsi" w:hAnsiTheme="minorHAnsi" w:cstheme="minorHAnsi"/>
          <w:sz w:val="24"/>
          <w:szCs w:val="24"/>
        </w:rPr>
        <w:t xml:space="preserve">Work </w:t>
      </w:r>
      <w:r w:rsidRPr="00E47C59">
        <w:rPr>
          <w:rFonts w:asciiTheme="minorHAnsi" w:hAnsiTheme="minorHAnsi" w:cstheme="minorHAnsi"/>
          <w:sz w:val="24"/>
          <w:szCs w:val="24"/>
        </w:rPr>
        <w:t>Safety</w:t>
      </w:r>
      <w:r w:rsidR="00FE22FC" w:rsidRPr="00E47C59">
        <w:rPr>
          <w:rFonts w:asciiTheme="minorHAnsi" w:hAnsiTheme="minorHAnsi" w:cstheme="minorHAnsi"/>
          <w:sz w:val="24"/>
          <w:szCs w:val="24"/>
        </w:rPr>
        <w:t xml:space="preserve"> </w:t>
      </w:r>
      <w:r w:rsidR="0019302D">
        <w:rPr>
          <w:rFonts w:asciiTheme="minorHAnsi" w:hAnsiTheme="minorHAnsi" w:cstheme="minorHAnsi"/>
          <w:sz w:val="24"/>
          <w:szCs w:val="24"/>
        </w:rPr>
        <w:t>P</w:t>
      </w:r>
      <w:r w:rsidR="00FE22FC" w:rsidRPr="00E47C59">
        <w:rPr>
          <w:rFonts w:asciiTheme="minorHAnsi" w:hAnsiTheme="minorHAnsi" w:cstheme="minorHAnsi"/>
          <w:sz w:val="24"/>
          <w:szCs w:val="24"/>
        </w:rPr>
        <w:t>rotocols</w:t>
      </w:r>
    </w:p>
    <w:p w:rsidR="00E47C59" w:rsidRDefault="00E47C59" w:rsidP="005E0E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44"/>
          <w:szCs w:val="44"/>
        </w:rPr>
      </w:pPr>
    </w:p>
    <w:p w:rsidR="00EA13E7" w:rsidRPr="00EB2FBE" w:rsidRDefault="00EA13E7" w:rsidP="005E0E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EXPERIENCE:</w:t>
      </w:r>
    </w:p>
    <w:p w:rsidR="0019302D" w:rsidRPr="005E0E05" w:rsidRDefault="0019302D" w:rsidP="00EA13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EB2FBE" w:rsidRPr="005E0E05" w:rsidRDefault="00DB50D3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Amar </w:t>
      </w:r>
      <w:r w:rsidR="00EB2FBE" w:rsidRPr="005E0E05">
        <w:rPr>
          <w:rFonts w:asciiTheme="minorHAnsi" w:hAnsiTheme="minorHAnsi" w:cstheme="minorHAnsi"/>
          <w:b/>
          <w:bCs/>
          <w:kern w:val="28"/>
          <w:sz w:val="28"/>
          <w:szCs w:val="28"/>
        </w:rPr>
        <w:t>Electric</w:t>
      </w:r>
      <w:r w:rsidR="00FE22FC">
        <w:rPr>
          <w:rFonts w:asciiTheme="minorHAnsi" w:hAnsiTheme="minorHAnsi" w:cstheme="minorHAnsi"/>
          <w:b/>
          <w:bCs/>
          <w:kern w:val="28"/>
          <w:sz w:val="28"/>
          <w:szCs w:val="28"/>
        </w:rPr>
        <w:t>al</w:t>
      </w:r>
      <w:r w:rsidR="00EB2FBE" w:rsidRPr="005E0E05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Service - Electrician 2008 – 2010</w:t>
      </w:r>
    </w:p>
    <w:p w:rsidR="00EB2FBE" w:rsidRPr="005E0E05" w:rsidRDefault="00EB2FBE" w:rsidP="00EB2FBE">
      <w:pPr>
        <w:widowControl w:val="0"/>
        <w:autoSpaceDE w:val="0"/>
        <w:autoSpaceDN w:val="0"/>
        <w:adjustRightInd w:val="0"/>
        <w:ind w:left="2070" w:hanging="2070"/>
        <w:rPr>
          <w:rFonts w:asciiTheme="minorHAnsi" w:hAnsiTheme="minorHAnsi" w:cstheme="minorHAnsi"/>
          <w:kern w:val="28"/>
        </w:rPr>
      </w:pPr>
    </w:p>
    <w:p w:rsidR="00C03582" w:rsidRPr="00C03582" w:rsidRDefault="00AB2D9E" w:rsidP="00C03582">
      <w:pPr>
        <w:rPr>
          <w:rFonts w:asciiTheme="minorHAnsi" w:hAnsiTheme="minorHAnsi" w:cstheme="minorHAnsi"/>
          <w:sz w:val="24"/>
          <w:szCs w:val="24"/>
        </w:rPr>
      </w:pPr>
      <w:r w:rsidRPr="00AB2D9E">
        <w:rPr>
          <w:rFonts w:asciiTheme="minorHAnsi" w:hAnsiTheme="minorHAnsi" w:cstheme="minorHAnsi"/>
          <w:color w:val="000000"/>
          <w:sz w:val="24"/>
          <w:szCs w:val="24"/>
          <w:lang w:val="en"/>
        </w:rPr>
        <w:t>Performed Industrial &amp; Residential</w:t>
      </w:r>
      <w:r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E</w:t>
      </w:r>
      <w:r w:rsidRPr="00AB2D9E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lectrical work under </w:t>
      </w:r>
      <w:r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the </w:t>
      </w:r>
      <w:r w:rsidRPr="00AB2D9E">
        <w:rPr>
          <w:rFonts w:asciiTheme="minorHAnsi" w:hAnsiTheme="minorHAnsi" w:cstheme="minorHAnsi"/>
          <w:color w:val="000000"/>
          <w:sz w:val="24"/>
          <w:szCs w:val="24"/>
          <w:lang w:val="en"/>
        </w:rPr>
        <w:t>supervision of a Master Electrician.</w:t>
      </w:r>
      <w:r w:rsidRPr="002A7FEE">
        <w:rPr>
          <w:rFonts w:ascii="RobotoRegular" w:hAnsi="RobotoRegular"/>
          <w:color w:val="000000"/>
          <w:sz w:val="18"/>
          <w:szCs w:val="18"/>
          <w:lang w:val="en"/>
        </w:rPr>
        <w:t xml:space="preserve"> </w:t>
      </w:r>
      <w:r w:rsidR="00C03582" w:rsidRPr="00C03582">
        <w:rPr>
          <w:rFonts w:asciiTheme="minorHAnsi" w:hAnsiTheme="minorHAnsi" w:cstheme="minorHAnsi"/>
          <w:sz w:val="24"/>
          <w:szCs w:val="24"/>
        </w:rPr>
        <w:t>Demonstrate</w:t>
      </w:r>
      <w:r>
        <w:rPr>
          <w:rFonts w:asciiTheme="minorHAnsi" w:hAnsiTheme="minorHAnsi" w:cstheme="minorHAnsi"/>
          <w:sz w:val="24"/>
          <w:szCs w:val="24"/>
        </w:rPr>
        <w:t>d</w:t>
      </w:r>
      <w:r w:rsidR="00C03582" w:rsidRPr="00C03582">
        <w:rPr>
          <w:rFonts w:asciiTheme="minorHAnsi" w:hAnsiTheme="minorHAnsi" w:cstheme="minorHAnsi"/>
          <w:sz w:val="24"/>
          <w:szCs w:val="24"/>
        </w:rPr>
        <w:t xml:space="preserve"> dexterity in the use and applicat</w:t>
      </w:r>
      <w:r>
        <w:rPr>
          <w:rFonts w:asciiTheme="minorHAnsi" w:hAnsiTheme="minorHAnsi" w:cstheme="minorHAnsi"/>
          <w:sz w:val="24"/>
          <w:szCs w:val="24"/>
        </w:rPr>
        <w:t>ions of power</w:t>
      </w:r>
      <w:r w:rsidR="00C03582" w:rsidRPr="00C03582">
        <w:rPr>
          <w:rFonts w:asciiTheme="minorHAnsi" w:hAnsiTheme="minorHAnsi" w:cstheme="minorHAnsi"/>
          <w:sz w:val="24"/>
          <w:szCs w:val="24"/>
        </w:rPr>
        <w:t xml:space="preserve"> tools.</w:t>
      </w:r>
    </w:p>
    <w:p w:rsidR="00AB2D9E" w:rsidRPr="00C03582" w:rsidRDefault="00AB2D9E" w:rsidP="00AB2D9E">
      <w:pPr>
        <w:rPr>
          <w:rFonts w:asciiTheme="minorHAnsi" w:hAnsiTheme="minorHAnsi" w:cstheme="minorHAnsi"/>
          <w:sz w:val="24"/>
          <w:szCs w:val="24"/>
        </w:rPr>
      </w:pPr>
      <w:r w:rsidRPr="00C03582">
        <w:rPr>
          <w:rFonts w:asciiTheme="minorHAnsi" w:hAnsiTheme="minorHAnsi" w:cstheme="minorHAnsi"/>
          <w:sz w:val="24"/>
          <w:szCs w:val="24"/>
        </w:rPr>
        <w:t>Exhibit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C03582">
        <w:rPr>
          <w:rFonts w:asciiTheme="minorHAnsi" w:hAnsiTheme="minorHAnsi" w:cstheme="minorHAnsi"/>
          <w:sz w:val="24"/>
          <w:szCs w:val="24"/>
        </w:rPr>
        <w:t xml:space="preserve"> proficiency in cutting, reaming, bending, and threading various types of conduit terminations and wire connections.</w:t>
      </w:r>
    </w:p>
    <w:p w:rsidR="00EB2FBE" w:rsidRPr="00A71352" w:rsidRDefault="00AB2D9E" w:rsidP="00A713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Demonstrated experience in the field by</w:t>
      </w:r>
      <w:r w:rsidRPr="00AB2D9E">
        <w:rPr>
          <w:rFonts w:asciiTheme="minorHAnsi" w:hAnsiTheme="minorHAnsi" w:cstheme="minorHAnsi"/>
          <w:color w:val="333333"/>
          <w:sz w:val="24"/>
          <w:szCs w:val="24"/>
        </w:rPr>
        <w:t xml:space="preserve"> reading blueprints, doing layouts, bend</w:t>
      </w:r>
      <w:r>
        <w:rPr>
          <w:rFonts w:asciiTheme="minorHAnsi" w:hAnsiTheme="minorHAnsi" w:cstheme="minorHAnsi"/>
          <w:color w:val="333333"/>
          <w:sz w:val="24"/>
          <w:szCs w:val="24"/>
        </w:rPr>
        <w:t>ing</w:t>
      </w:r>
      <w:r w:rsidRPr="00AB2D9E">
        <w:rPr>
          <w:rFonts w:asciiTheme="minorHAnsi" w:hAnsiTheme="minorHAnsi" w:cstheme="minorHAnsi"/>
          <w:color w:val="333333"/>
          <w:sz w:val="24"/>
          <w:szCs w:val="24"/>
        </w:rPr>
        <w:t xml:space="preserve"> conduit, switchgear, running pipe, distribution pa</w:t>
      </w:r>
      <w:r>
        <w:rPr>
          <w:rFonts w:asciiTheme="minorHAnsi" w:hAnsiTheme="minorHAnsi" w:cstheme="minorHAnsi"/>
          <w:color w:val="333333"/>
          <w:sz w:val="24"/>
          <w:szCs w:val="24"/>
        </w:rPr>
        <w:t>nels, transformers &amp; terminating circuits.</w:t>
      </w:r>
      <w:r w:rsidRPr="00681911">
        <w:rPr>
          <w:rFonts w:cs="Arial"/>
          <w:color w:val="333333"/>
          <w:sz w:val="18"/>
          <w:szCs w:val="18"/>
        </w:rPr>
        <w:br/>
      </w:r>
      <w:r w:rsidR="00C03582" w:rsidRPr="00C03582">
        <w:rPr>
          <w:rFonts w:asciiTheme="minorHAnsi" w:hAnsiTheme="minorHAnsi" w:cstheme="minorHAnsi"/>
          <w:sz w:val="24"/>
          <w:szCs w:val="24"/>
        </w:rPr>
        <w:t>Explain</w:t>
      </w:r>
      <w:r w:rsidR="00E47C59">
        <w:rPr>
          <w:rFonts w:asciiTheme="minorHAnsi" w:hAnsiTheme="minorHAnsi" w:cstheme="minorHAnsi"/>
          <w:sz w:val="24"/>
          <w:szCs w:val="24"/>
        </w:rPr>
        <w:t>ed</w:t>
      </w:r>
      <w:r w:rsidR="00C03582" w:rsidRPr="00C03582">
        <w:rPr>
          <w:rFonts w:asciiTheme="minorHAnsi" w:hAnsiTheme="minorHAnsi" w:cstheme="minorHAnsi"/>
          <w:sz w:val="24"/>
          <w:szCs w:val="24"/>
        </w:rPr>
        <w:t xml:space="preserve"> the use and applications of construction documents</w:t>
      </w:r>
      <w:r w:rsidR="00E47C59">
        <w:rPr>
          <w:rFonts w:asciiTheme="minorHAnsi" w:hAnsiTheme="minorHAnsi" w:cstheme="minorHAnsi"/>
          <w:sz w:val="24"/>
          <w:szCs w:val="24"/>
        </w:rPr>
        <w:t xml:space="preserve"> </w:t>
      </w:r>
      <w:r w:rsidRPr="00AB2D9E">
        <w:rPr>
          <w:rFonts w:asciiTheme="minorHAnsi" w:hAnsiTheme="minorHAnsi" w:cstheme="minorHAnsi"/>
          <w:color w:val="333333"/>
          <w:sz w:val="24"/>
          <w:szCs w:val="24"/>
        </w:rPr>
        <w:t xml:space="preserve">&amp; </w:t>
      </w:r>
      <w:r w:rsidR="00E47C59">
        <w:rPr>
          <w:rFonts w:asciiTheme="minorHAnsi" w:hAnsiTheme="minorHAnsi" w:cstheme="minorHAnsi"/>
          <w:color w:val="333333"/>
          <w:sz w:val="24"/>
          <w:szCs w:val="24"/>
        </w:rPr>
        <w:t>demonstrated</w:t>
      </w:r>
      <w:r w:rsidRPr="00AB2D9E">
        <w:rPr>
          <w:rFonts w:asciiTheme="minorHAnsi" w:hAnsiTheme="minorHAnsi" w:cstheme="minorHAnsi"/>
          <w:color w:val="333333"/>
          <w:sz w:val="24"/>
          <w:szCs w:val="24"/>
        </w:rPr>
        <w:t xml:space="preserve"> knowledge of all electrical phases.</w:t>
      </w:r>
      <w:r w:rsidRPr="00681911">
        <w:rPr>
          <w:rFonts w:cs="Arial"/>
          <w:color w:val="333333"/>
          <w:sz w:val="18"/>
          <w:szCs w:val="18"/>
        </w:rPr>
        <w:t xml:space="preserve"> </w:t>
      </w:r>
      <w:r w:rsidRPr="00681911">
        <w:rPr>
          <w:rFonts w:cs="Arial"/>
          <w:color w:val="333333"/>
          <w:sz w:val="18"/>
          <w:szCs w:val="18"/>
        </w:rPr>
        <w:br/>
      </w:r>
    </w:p>
    <w:p w:rsidR="00EB2FBE" w:rsidRPr="00DB50D3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DB50D3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NUR Electrical Services, </w:t>
      </w:r>
      <w:r w:rsidR="00DB50D3" w:rsidRPr="00DB50D3">
        <w:rPr>
          <w:rFonts w:asciiTheme="minorHAnsi" w:hAnsiTheme="minorHAnsi" w:cstheme="minorHAnsi"/>
          <w:b/>
          <w:bCs/>
          <w:kern w:val="28"/>
          <w:sz w:val="28"/>
          <w:szCs w:val="28"/>
        </w:rPr>
        <w:t>Inc.</w:t>
      </w:r>
      <w:r w:rsidRPr="00DB50D3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- Electrician 2003 – 2008</w:t>
      </w:r>
    </w:p>
    <w:p w:rsidR="00EB2FBE" w:rsidRPr="005E0E05" w:rsidRDefault="00EB2FBE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</w:rPr>
      </w:pPr>
    </w:p>
    <w:p w:rsidR="00EB2FBE" w:rsidRPr="00EB2FBE" w:rsidRDefault="00C03582" w:rsidP="00EB2FBE">
      <w:pPr>
        <w:widowControl w:val="0"/>
        <w:autoSpaceDE w:val="0"/>
        <w:autoSpaceDN w:val="0"/>
        <w:adjustRightInd w:val="0"/>
        <w:ind w:left="2070" w:hanging="207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>Sub Contracted electrical projects in the Houston area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.</w:t>
      </w:r>
    </w:p>
    <w:p w:rsidR="00AB2D9E" w:rsidRPr="00C03582" w:rsidRDefault="00AB2D9E" w:rsidP="00AB2D9E">
      <w:pPr>
        <w:rPr>
          <w:rFonts w:asciiTheme="minorHAnsi" w:hAnsiTheme="minorHAnsi" w:cstheme="minorHAnsi"/>
          <w:sz w:val="24"/>
          <w:szCs w:val="24"/>
        </w:rPr>
      </w:pPr>
      <w:r w:rsidRPr="00C03582">
        <w:rPr>
          <w:rFonts w:asciiTheme="minorHAnsi" w:hAnsiTheme="minorHAnsi" w:cstheme="minorHAnsi"/>
          <w:sz w:val="24"/>
          <w:szCs w:val="24"/>
        </w:rPr>
        <w:t>Determine</w:t>
      </w:r>
      <w:r w:rsidR="00E47C59">
        <w:rPr>
          <w:rFonts w:asciiTheme="minorHAnsi" w:hAnsiTheme="minorHAnsi" w:cstheme="minorHAnsi"/>
          <w:sz w:val="24"/>
          <w:szCs w:val="24"/>
        </w:rPr>
        <w:t>d</w:t>
      </w:r>
      <w:r w:rsidRPr="00C03582">
        <w:rPr>
          <w:rFonts w:asciiTheme="minorHAnsi" w:hAnsiTheme="minorHAnsi" w:cstheme="minorHAnsi"/>
          <w:sz w:val="24"/>
          <w:szCs w:val="24"/>
        </w:rPr>
        <w:t xml:space="preserve"> proper size and type of wires and conduit for specific applications.</w:t>
      </w:r>
    </w:p>
    <w:p w:rsidR="00C03582" w:rsidRDefault="00C03582" w:rsidP="00E47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>Installed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conduit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raceways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, wir</w:t>
      </w:r>
      <w:r>
        <w:rPr>
          <w:rFonts w:asciiTheme="minorHAnsi" w:hAnsiTheme="minorHAnsi" w:cstheme="minorHAnsi"/>
          <w:kern w:val="28"/>
          <w:sz w:val="24"/>
          <w:szCs w:val="24"/>
        </w:rPr>
        <w:t>ed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and terminat</w:t>
      </w:r>
      <w:r>
        <w:rPr>
          <w:rFonts w:asciiTheme="minorHAnsi" w:hAnsiTheme="minorHAnsi" w:cstheme="minorHAnsi"/>
          <w:kern w:val="28"/>
          <w:sz w:val="24"/>
          <w:szCs w:val="24"/>
        </w:rPr>
        <w:t>ed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FE22FC">
        <w:rPr>
          <w:rFonts w:asciiTheme="minorHAnsi" w:hAnsiTheme="minorHAnsi" w:cstheme="minorHAnsi"/>
          <w:kern w:val="28"/>
          <w:sz w:val="24"/>
          <w:szCs w:val="24"/>
        </w:rPr>
        <w:t>Electrical</w:t>
      </w:r>
      <w:r w:rsidR="00E47C59">
        <w:rPr>
          <w:rFonts w:asciiTheme="minorHAnsi" w:hAnsiTheme="minorHAnsi" w:cstheme="minorHAnsi"/>
          <w:kern w:val="28"/>
          <w:sz w:val="24"/>
          <w:szCs w:val="24"/>
        </w:rPr>
        <w:t xml:space="preserve"> e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quipment on Co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mmercial Construction Sites. </w:t>
      </w:r>
    </w:p>
    <w:p w:rsidR="00EB2FBE" w:rsidRPr="00EB2FBE" w:rsidRDefault="00C03582" w:rsidP="00E47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Worked on </w:t>
      </w:r>
      <w:r w:rsidR="00FE22FC">
        <w:rPr>
          <w:rFonts w:asciiTheme="minorHAnsi" w:hAnsiTheme="minorHAnsi" w:cstheme="minorHAnsi"/>
          <w:kern w:val="28"/>
          <w:sz w:val="24"/>
          <w:szCs w:val="24"/>
        </w:rPr>
        <w:t>Industrial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8"/>
          <w:sz w:val="24"/>
          <w:szCs w:val="24"/>
        </w:rPr>
        <w:t>&amp;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FE22FC">
        <w:rPr>
          <w:rFonts w:asciiTheme="minorHAnsi" w:hAnsiTheme="minorHAnsi" w:cstheme="minorHAnsi"/>
          <w:kern w:val="28"/>
          <w:sz w:val="24"/>
          <w:szCs w:val="24"/>
        </w:rPr>
        <w:t>Commercial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buildings </w:t>
      </w:r>
      <w:r w:rsidR="00FE22FC">
        <w:rPr>
          <w:rFonts w:asciiTheme="minorHAnsi" w:hAnsiTheme="minorHAnsi" w:cstheme="minorHAnsi"/>
          <w:sz w:val="24"/>
          <w:szCs w:val="24"/>
        </w:rPr>
        <w:t>utilizing</w:t>
      </w:r>
      <w:r w:rsidRPr="00C03582">
        <w:rPr>
          <w:rFonts w:asciiTheme="minorHAnsi" w:hAnsiTheme="minorHAnsi" w:cstheme="minorHAnsi"/>
          <w:sz w:val="24"/>
          <w:szCs w:val="24"/>
        </w:rPr>
        <w:t xml:space="preserve"> appropriate resources in project management</w:t>
      </w:r>
      <w:r w:rsidR="00FE22FC">
        <w:rPr>
          <w:rFonts w:asciiTheme="minorHAnsi" w:hAnsiTheme="minorHAnsi" w:cstheme="minorHAnsi"/>
          <w:sz w:val="24"/>
          <w:szCs w:val="24"/>
        </w:rPr>
        <w:t xml:space="preserve"> skills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FE22FC">
        <w:rPr>
          <w:rFonts w:asciiTheme="minorHAnsi" w:hAnsiTheme="minorHAnsi" w:cstheme="minorHAnsi"/>
          <w:kern w:val="28"/>
          <w:sz w:val="24"/>
          <w:szCs w:val="24"/>
        </w:rPr>
        <w:t>for industrial high voltage i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nstallations. </w:t>
      </w:r>
    </w:p>
    <w:p w:rsidR="00AB2D9E" w:rsidRPr="00C03582" w:rsidRDefault="00AB2D9E" w:rsidP="00AB2D9E">
      <w:pPr>
        <w:rPr>
          <w:rFonts w:asciiTheme="minorHAnsi" w:hAnsiTheme="minorHAnsi" w:cstheme="minorHAnsi"/>
          <w:sz w:val="24"/>
          <w:szCs w:val="24"/>
        </w:rPr>
      </w:pPr>
      <w:r w:rsidRPr="00C03582">
        <w:rPr>
          <w:rFonts w:asciiTheme="minorHAnsi" w:hAnsiTheme="minorHAnsi" w:cstheme="minorHAnsi"/>
          <w:sz w:val="24"/>
          <w:szCs w:val="24"/>
        </w:rPr>
        <w:t>Describe</w:t>
      </w:r>
      <w:r w:rsidR="00E47C59">
        <w:rPr>
          <w:rFonts w:asciiTheme="minorHAnsi" w:hAnsiTheme="minorHAnsi" w:cstheme="minorHAnsi"/>
          <w:sz w:val="24"/>
          <w:szCs w:val="24"/>
        </w:rPr>
        <w:t>d</w:t>
      </w:r>
      <w:r w:rsidRPr="00C03582">
        <w:rPr>
          <w:rFonts w:asciiTheme="minorHAnsi" w:hAnsiTheme="minorHAnsi" w:cstheme="minorHAnsi"/>
          <w:sz w:val="24"/>
          <w:szCs w:val="24"/>
        </w:rPr>
        <w:t xml:space="preserve"> the requirements of grounding and bonding of electrical installations and demonstrate proper grounding methods.</w:t>
      </w:r>
    </w:p>
    <w:p w:rsidR="00A71352" w:rsidRDefault="00A71352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</w:rPr>
      </w:pPr>
    </w:p>
    <w:p w:rsidR="00A71352" w:rsidRDefault="00A71352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71352" w:rsidRDefault="00A71352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EA13E7" w:rsidRPr="005E0E05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lastRenderedPageBreak/>
        <w:t xml:space="preserve">Exxon Mobil </w:t>
      </w:r>
      <w:r w:rsidR="003E25FD">
        <w:rPr>
          <w:rFonts w:asciiTheme="minorHAnsi" w:hAnsiTheme="minorHAnsi" w:cstheme="minorHAnsi"/>
          <w:b/>
          <w:bCs/>
          <w:kern w:val="28"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</w:t>
      </w:r>
      <w:r w:rsidR="003E25FD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Contract &amp; Program </w:t>
      </w:r>
      <w:r w:rsidR="00AB2D9E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Development </w:t>
      </w:r>
      <w:r w:rsidR="00AB2D9E" w:rsidRPr="005E0E05">
        <w:rPr>
          <w:rFonts w:asciiTheme="minorHAnsi" w:hAnsiTheme="minorHAnsi" w:cstheme="minorHAnsi"/>
          <w:b/>
          <w:bCs/>
          <w:kern w:val="28"/>
          <w:sz w:val="28"/>
          <w:szCs w:val="28"/>
        </w:rPr>
        <w:t>2000</w:t>
      </w:r>
      <w:r w:rsidR="00EA13E7" w:rsidRPr="005E0E05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-2002</w:t>
      </w:r>
    </w:p>
    <w:p w:rsidR="00EA13E7" w:rsidRPr="005E0E05" w:rsidRDefault="00EA13E7" w:rsidP="00DB50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364B22" w:rsidRPr="00FE22FC" w:rsidRDefault="003E25FD" w:rsidP="00364B2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 on the development</w:t>
      </w:r>
      <w:r w:rsidR="00364B22" w:rsidRPr="00FE22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of </w:t>
      </w:r>
      <w:r w:rsidRPr="00FE22FC">
        <w:rPr>
          <w:rFonts w:asciiTheme="minorHAnsi" w:hAnsiTheme="minorHAnsi" w:cstheme="minorHAnsi"/>
          <w:sz w:val="24"/>
          <w:szCs w:val="24"/>
        </w:rPr>
        <w:t xml:space="preserve">employee recruiting, training, compensation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Pr="00FE22FC">
        <w:rPr>
          <w:rFonts w:asciiTheme="minorHAnsi" w:hAnsiTheme="minorHAnsi" w:cstheme="minorHAnsi"/>
          <w:sz w:val="24"/>
          <w:szCs w:val="24"/>
        </w:rPr>
        <w:t>relations programs</w:t>
      </w:r>
      <w:r w:rsidR="00364B22" w:rsidRPr="00FE22FC">
        <w:rPr>
          <w:rFonts w:asciiTheme="minorHAnsi" w:hAnsiTheme="minorHAnsi" w:cstheme="minorHAnsi"/>
          <w:sz w:val="24"/>
          <w:szCs w:val="24"/>
        </w:rPr>
        <w:t>.</w:t>
      </w:r>
    </w:p>
    <w:p w:rsidR="00FE22FC" w:rsidRDefault="00364B22" w:rsidP="00364B2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 w:rsidRPr="00FE22FC">
        <w:rPr>
          <w:rFonts w:asciiTheme="minorHAnsi" w:hAnsiTheme="minorHAnsi" w:cstheme="minorHAnsi"/>
          <w:sz w:val="24"/>
          <w:szCs w:val="24"/>
        </w:rPr>
        <w:t xml:space="preserve">Improved performance and increased productivity through the development and implementation of </w:t>
      </w:r>
      <w:r w:rsidR="00FE22FC">
        <w:rPr>
          <w:rFonts w:asciiTheme="minorHAnsi" w:hAnsiTheme="minorHAnsi" w:cstheme="minorHAnsi"/>
          <w:sz w:val="24"/>
          <w:szCs w:val="24"/>
        </w:rPr>
        <w:t>oil drilling contract documents.</w:t>
      </w:r>
      <w:r w:rsidRPr="00FE22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4B22" w:rsidRPr="00FE22FC" w:rsidRDefault="00FE22FC" w:rsidP="00364B2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64B22" w:rsidRPr="00FE22FC">
        <w:rPr>
          <w:rFonts w:asciiTheme="minorHAnsi" w:hAnsiTheme="minorHAnsi" w:cstheme="minorHAnsi"/>
          <w:sz w:val="24"/>
          <w:szCs w:val="24"/>
        </w:rPr>
        <w:t>erform</w:t>
      </w:r>
      <w:r>
        <w:rPr>
          <w:rFonts w:asciiTheme="minorHAnsi" w:hAnsiTheme="minorHAnsi" w:cstheme="minorHAnsi"/>
          <w:sz w:val="24"/>
          <w:szCs w:val="24"/>
        </w:rPr>
        <w:t xml:space="preserve">ed appraisal system </w:t>
      </w:r>
      <w:r w:rsidR="00364B22" w:rsidRPr="00FE22FC"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>s on contract documents</w:t>
      </w:r>
      <w:r w:rsidR="00364B22" w:rsidRPr="00FE22FC">
        <w:rPr>
          <w:rFonts w:asciiTheme="minorHAnsi" w:hAnsiTheme="minorHAnsi" w:cstheme="minorHAnsi"/>
          <w:sz w:val="24"/>
          <w:szCs w:val="24"/>
        </w:rPr>
        <w:t>.</w:t>
      </w:r>
    </w:p>
    <w:p w:rsidR="003E25FD" w:rsidRDefault="00FE22FC" w:rsidP="00364B2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 on the development</w:t>
      </w:r>
      <w:r w:rsidR="00364B22" w:rsidRPr="00FE22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 offshore</w:t>
      </w:r>
      <w:r w:rsidR="00364B22" w:rsidRPr="00FE22FC">
        <w:rPr>
          <w:rFonts w:asciiTheme="minorHAnsi" w:hAnsiTheme="minorHAnsi" w:cstheme="minorHAnsi"/>
          <w:sz w:val="24"/>
          <w:szCs w:val="24"/>
        </w:rPr>
        <w:t xml:space="preserve"> PP</w:t>
      </w:r>
      <w:r>
        <w:rPr>
          <w:rFonts w:asciiTheme="minorHAnsi" w:hAnsiTheme="minorHAnsi" w:cstheme="minorHAnsi"/>
          <w:sz w:val="24"/>
          <w:szCs w:val="24"/>
        </w:rPr>
        <w:t>E</w:t>
      </w:r>
      <w:r w:rsidR="00364B22" w:rsidRPr="00FE22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equipment</w:t>
      </w:r>
      <w:r w:rsidR="00440A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2D9E" w:rsidRPr="00AB2D9E" w:rsidRDefault="00AB2D9E" w:rsidP="00AB2D9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AB2D9E">
        <w:rPr>
          <w:rFonts w:asciiTheme="minorHAnsi" w:hAnsiTheme="minorHAnsi" w:cstheme="minorHAnsi"/>
          <w:sz w:val="24"/>
          <w:szCs w:val="24"/>
        </w:rPr>
        <w:t>Perform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AB2D9E">
        <w:rPr>
          <w:rFonts w:asciiTheme="minorHAnsi" w:hAnsiTheme="minorHAnsi" w:cstheme="minorHAnsi"/>
          <w:sz w:val="24"/>
          <w:szCs w:val="24"/>
        </w:rPr>
        <w:t xml:space="preserve"> data entry to track and update tasks in existing schedules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B2D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AB2D9E">
        <w:rPr>
          <w:rFonts w:asciiTheme="minorHAnsi" w:hAnsiTheme="minorHAnsi" w:cstheme="minorHAnsi"/>
          <w:sz w:val="24"/>
          <w:szCs w:val="24"/>
        </w:rPr>
        <w:t>earn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AB2D9E">
        <w:rPr>
          <w:rFonts w:asciiTheme="minorHAnsi" w:hAnsiTheme="minorHAnsi" w:cstheme="minorHAnsi"/>
          <w:sz w:val="24"/>
          <w:szCs w:val="24"/>
        </w:rPr>
        <w:t xml:space="preserve"> to create new construction schedules from project drawings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B2FBE" w:rsidRDefault="00EB2FBE" w:rsidP="00EA13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</w:rPr>
      </w:pPr>
    </w:p>
    <w:p w:rsidR="00EB2FBE" w:rsidRPr="00EB2FBE" w:rsidRDefault="00EB2FBE" w:rsidP="00EB2FBE">
      <w:pPr>
        <w:tabs>
          <w:tab w:val="right" w:pos="43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2FBE">
        <w:rPr>
          <w:rFonts w:asciiTheme="minorHAnsi" w:hAnsiTheme="minorHAnsi" w:cstheme="minorHAnsi"/>
          <w:b/>
          <w:sz w:val="28"/>
          <w:szCs w:val="28"/>
        </w:rPr>
        <w:t>College Educator</w:t>
      </w:r>
    </w:p>
    <w:p w:rsidR="00C34AF5" w:rsidRDefault="00C34AF5">
      <w:pPr>
        <w:rPr>
          <w:rFonts w:asciiTheme="minorHAnsi" w:hAnsiTheme="minorHAnsi" w:cstheme="minorHAnsi"/>
        </w:rPr>
      </w:pPr>
    </w:p>
    <w:p w:rsidR="00DF4010" w:rsidRDefault="00DF4010" w:rsidP="0019302D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19302D" w:rsidRDefault="0019302D" w:rsidP="0019302D">
      <w:pPr>
        <w:rPr>
          <w:rFonts w:asciiTheme="minorHAnsi" w:hAnsiTheme="minorHAnsi" w:cstheme="minorHAnsi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Houston Community College 20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20</w:t>
      </w: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–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Present</w:t>
      </w:r>
    </w:p>
    <w:p w:rsidR="0019302D" w:rsidRDefault="0019302D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Department Chair</w:t>
      </w:r>
    </w:p>
    <w:p w:rsidR="0019302D" w:rsidRPr="00DF4010" w:rsidRDefault="00DF4010">
      <w:pPr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DF4010">
        <w:rPr>
          <w:rFonts w:asciiTheme="minorHAnsi" w:hAnsiTheme="minorHAnsi" w:cstheme="minorHAnsi"/>
          <w:bCs/>
          <w:kern w:val="28"/>
          <w:sz w:val="24"/>
          <w:szCs w:val="24"/>
        </w:rPr>
        <w:t>As Full Department Chair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I continued to help all instructors with completing their Program Reports, I also continued to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help all instructors with</w:t>
      </w:r>
      <w:r w:rsidRPr="00DF4010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8"/>
          <w:sz w:val="24"/>
          <w:szCs w:val="24"/>
        </w:rPr>
        <w:t>Upload</w:t>
      </w:r>
      <w:r>
        <w:rPr>
          <w:rFonts w:asciiTheme="minorHAnsi" w:hAnsiTheme="minorHAnsi" w:cstheme="minorHAnsi"/>
          <w:kern w:val="28"/>
          <w:sz w:val="24"/>
          <w:szCs w:val="24"/>
        </w:rPr>
        <w:t>ing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their Grades and Approv</w:t>
      </w:r>
      <w:r>
        <w:rPr>
          <w:rFonts w:asciiTheme="minorHAnsi" w:hAnsiTheme="minorHAnsi" w:cstheme="minorHAnsi"/>
          <w:kern w:val="28"/>
          <w:sz w:val="24"/>
          <w:szCs w:val="24"/>
        </w:rPr>
        <w:t>ing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their Rosters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. I spent many hours Visiting and Promoting our Programs at High Schools throughout the Greater Houston Area. As Department Chair </w:t>
      </w:r>
      <w:r w:rsidR="000E478E">
        <w:rPr>
          <w:rFonts w:asciiTheme="minorHAnsi" w:hAnsiTheme="minorHAnsi" w:cstheme="minorHAnsi"/>
          <w:kern w:val="28"/>
          <w:sz w:val="24"/>
          <w:szCs w:val="24"/>
        </w:rPr>
        <w:t>I tried my best to lead by example.</w:t>
      </w:r>
      <w:bookmarkStart w:id="0" w:name="_GoBack"/>
      <w:bookmarkEnd w:id="0"/>
    </w:p>
    <w:p w:rsidR="0019302D" w:rsidRDefault="0019302D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19302D" w:rsidRDefault="0019302D" w:rsidP="0019302D">
      <w:pPr>
        <w:rPr>
          <w:rFonts w:asciiTheme="minorHAnsi" w:hAnsiTheme="minorHAnsi" w:cstheme="minorHAnsi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Houston Community College 20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20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</w:t>
      </w: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1</w:t>
      </w:r>
    </w:p>
    <w:p w:rsidR="0019302D" w:rsidRDefault="0019302D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Interim Department Chair</w:t>
      </w:r>
    </w:p>
    <w:p w:rsidR="0019302D" w:rsidRDefault="00276562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As Interim Department Chair, I helped many Instructors, with 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completing 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their CANVAS Training. I also helped Instructors who were not computer savvy develop and complete their CANVAS Shells. 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I </w:t>
      </w:r>
      <w:r>
        <w:rPr>
          <w:rFonts w:asciiTheme="minorHAnsi" w:hAnsiTheme="minorHAnsi" w:cstheme="minorHAnsi"/>
          <w:kern w:val="28"/>
          <w:sz w:val="24"/>
          <w:szCs w:val="24"/>
        </w:rPr>
        <w:t>Upload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>ed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all books to the Book Adoptions Website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 which was no easy task since we were Five Departments at the time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>I helped guide Instructors with their Four-Year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 Assessment Reports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 as well as their Advisory Board Reports. I worked hours outside my normal hours to help instructors complete their Online Mandatory Training. I also 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>worked hours outside my normal hours to help instructors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 xml:space="preserve"> Upload their Grades and Approve their Rosters to the Peoplesoft Website.</w:t>
      </w:r>
    </w:p>
    <w:p w:rsidR="0019302D" w:rsidRDefault="0019302D">
      <w:pPr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19302D" w:rsidRDefault="0019302D">
      <w:pPr>
        <w:rPr>
          <w:rFonts w:asciiTheme="minorHAnsi" w:hAnsiTheme="minorHAnsi" w:cstheme="minorHAnsi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Houston Community College 2009 –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2020</w:t>
      </w:r>
    </w:p>
    <w:p w:rsidR="0019302D" w:rsidRDefault="0019302D">
      <w:pPr>
        <w:rPr>
          <w:rFonts w:asciiTheme="minorHAnsi" w:hAnsiTheme="minorHAnsi" w:cstheme="minorHAnsi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Program Coordinator for the Construction Technology</w:t>
      </w:r>
    </w:p>
    <w:p w:rsidR="0019302D" w:rsidRPr="00EB2FBE" w:rsidRDefault="00276562" w:rsidP="001930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Worked on and Completed Four Year Assessment Reports on time. </w:t>
      </w:r>
      <w:r w:rsidR="0019302D" w:rsidRPr="00EB2FBE">
        <w:rPr>
          <w:rFonts w:asciiTheme="minorHAnsi" w:hAnsiTheme="minorHAnsi" w:cstheme="minorHAnsi"/>
          <w:kern w:val="28"/>
          <w:sz w:val="24"/>
          <w:szCs w:val="24"/>
        </w:rPr>
        <w:t>Delivered instruction in the areas of Construction Technology and Industrial Electricity.</w:t>
      </w:r>
    </w:p>
    <w:p w:rsidR="0019302D" w:rsidRPr="00EB2FBE" w:rsidRDefault="0019302D" w:rsidP="001930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kern w:val="28"/>
          <w:sz w:val="24"/>
          <w:szCs w:val="24"/>
        </w:rPr>
        <w:t>Designed, developed and implemented lesson plans that are still in use today.</w:t>
      </w:r>
    </w:p>
    <w:p w:rsidR="0019302D" w:rsidRDefault="0019302D" w:rsidP="001930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kern w:val="28"/>
          <w:sz w:val="24"/>
          <w:szCs w:val="24"/>
        </w:rPr>
        <w:t>Advised and assisted students with their educational goals and objectives</w:t>
      </w: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>Developed and implemented task-driven projects</w:t>
      </w:r>
    </w:p>
    <w:p w:rsidR="00DF4010" w:rsidRPr="006C4833" w:rsidRDefault="0019302D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Organized and structured laboratories to improve the delivery of </w:t>
      </w:r>
      <w:r w:rsidR="00A71352" w:rsidRPr="00EB2FBE">
        <w:rPr>
          <w:rFonts w:asciiTheme="minorHAnsi" w:hAnsiTheme="minorHAnsi" w:cstheme="minorHAnsi"/>
          <w:kern w:val="28"/>
          <w:sz w:val="24"/>
          <w:szCs w:val="24"/>
        </w:rPr>
        <w:t>instruction</w:t>
      </w:r>
      <w:r w:rsidR="00A71352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A71352" w:rsidRPr="00A71352">
        <w:rPr>
          <w:rFonts w:asciiTheme="minorHAnsi" w:hAnsiTheme="minorHAnsi" w:cstheme="minorHAnsi"/>
          <w:kern w:val="28"/>
          <w:sz w:val="24"/>
          <w:szCs w:val="24"/>
        </w:rPr>
        <w:t>Procured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materials and supplies for classrooms and laboratories</w:t>
      </w:r>
      <w:r w:rsidR="00A71352">
        <w:rPr>
          <w:rFonts w:asciiTheme="minorHAnsi" w:hAnsiTheme="minorHAnsi" w:cstheme="minorHAnsi"/>
          <w:kern w:val="28"/>
          <w:sz w:val="24"/>
          <w:szCs w:val="24"/>
        </w:rPr>
        <w:t>.</w:t>
      </w:r>
    </w:p>
    <w:p w:rsidR="00EB2FBE" w:rsidRPr="00A71352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lastRenderedPageBreak/>
        <w:t xml:space="preserve">Houston Community College 2009 – </w:t>
      </w:r>
      <w:r w:rsidR="0019302D">
        <w:rPr>
          <w:rFonts w:asciiTheme="minorHAnsi" w:hAnsiTheme="minorHAnsi" w:cstheme="minorHAnsi"/>
          <w:b/>
          <w:bCs/>
          <w:kern w:val="28"/>
          <w:sz w:val="28"/>
          <w:szCs w:val="28"/>
        </w:rPr>
        <w:t>Present</w:t>
      </w:r>
    </w:p>
    <w:p w:rsidR="00EB2FBE" w:rsidRPr="00EB2FBE" w:rsidRDefault="0019302D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Full Time Instructor</w:t>
      </w:r>
    </w:p>
    <w:p w:rsidR="00EB2FBE" w:rsidRPr="00276562" w:rsidRDefault="0019302D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Taught </w:t>
      </w:r>
      <w:r w:rsidR="00276562">
        <w:rPr>
          <w:rFonts w:asciiTheme="minorHAnsi" w:hAnsiTheme="minorHAnsi" w:cstheme="minorHAnsi"/>
          <w:kern w:val="28"/>
          <w:sz w:val="24"/>
          <w:szCs w:val="24"/>
        </w:rPr>
        <w:t xml:space="preserve">and helped develop 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classes in both the Electrical </w:t>
      </w:r>
      <w:r>
        <w:rPr>
          <w:rFonts w:asciiTheme="minorHAnsi" w:hAnsiTheme="minorHAnsi" w:cstheme="minorHAnsi"/>
          <w:kern w:val="28"/>
          <w:sz w:val="24"/>
          <w:szCs w:val="24"/>
        </w:rPr>
        <w:t>T</w:t>
      </w:r>
      <w:r>
        <w:rPr>
          <w:rFonts w:asciiTheme="minorHAnsi" w:hAnsiTheme="minorHAnsi" w:cstheme="minorHAnsi"/>
          <w:kern w:val="28"/>
          <w:sz w:val="24"/>
          <w:szCs w:val="24"/>
        </w:rPr>
        <w:t>echnology as well as the Construction Management</w:t>
      </w:r>
      <w:r w:rsidR="00276562">
        <w:rPr>
          <w:rFonts w:asciiTheme="minorHAnsi" w:hAnsiTheme="minorHAnsi" w:cstheme="minorHAnsi"/>
          <w:kern w:val="28"/>
          <w:sz w:val="24"/>
          <w:szCs w:val="24"/>
        </w:rPr>
        <w:t xml:space="preserve"> Program.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Delivered instruction in the areas of Construction Technology and Industrial Electricity.</w:t>
      </w:r>
      <w:r w:rsidR="00276562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Designed, developed and implemented lesson plans that are still in use today.</w:t>
      </w:r>
    </w:p>
    <w:p w:rsidR="00EB2FBE" w:rsidRPr="00EB2FBE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A71352" w:rsidRPr="00A71352">
        <w:rPr>
          <w:rFonts w:asciiTheme="minorHAnsi" w:hAnsiTheme="minorHAnsi" w:cstheme="minorHAnsi"/>
          <w:kern w:val="28"/>
          <w:sz w:val="24"/>
          <w:szCs w:val="24"/>
        </w:rPr>
        <w:t>Continued to</w:t>
      </w:r>
      <w:r w:rsidR="00A71352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Advise and assisted students with their educational goals and objectives</w:t>
      </w:r>
    </w:p>
    <w:p w:rsidR="00364B22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A71352" w:rsidRPr="00A71352">
        <w:rPr>
          <w:rFonts w:asciiTheme="minorHAnsi" w:hAnsiTheme="minorHAnsi" w:cstheme="minorHAnsi"/>
          <w:kern w:val="28"/>
          <w:sz w:val="24"/>
          <w:szCs w:val="24"/>
        </w:rPr>
        <w:t>Continued to</w:t>
      </w:r>
      <w:r w:rsidR="00A71352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Developed and implemented task-driven projects</w:t>
      </w:r>
      <w:r w:rsidR="00276562">
        <w:rPr>
          <w:rFonts w:asciiTheme="minorHAnsi" w:hAnsiTheme="minorHAnsi" w:cstheme="minorHAnsi"/>
          <w:kern w:val="28"/>
          <w:sz w:val="24"/>
          <w:szCs w:val="24"/>
        </w:rPr>
        <w:t>.</w:t>
      </w:r>
    </w:p>
    <w:p w:rsidR="00EB2FBE" w:rsidRPr="00EB2FBE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A71352" w:rsidRPr="00A71352">
        <w:rPr>
          <w:rFonts w:asciiTheme="minorHAnsi" w:hAnsiTheme="minorHAnsi" w:cstheme="minorHAnsi"/>
          <w:kern w:val="28"/>
          <w:sz w:val="24"/>
          <w:szCs w:val="24"/>
        </w:rPr>
        <w:t>Continued to</w:t>
      </w:r>
      <w:r w:rsidR="00A71352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Organized and structured laboratories to improve the delivery of instruction</w:t>
      </w:r>
    </w:p>
    <w:p w:rsidR="00EB2FBE" w:rsidRPr="00EB2FBE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Procured materials and supplies for classrooms and laboratories</w:t>
      </w:r>
    </w:p>
    <w:p w:rsidR="00EB2FBE" w:rsidRPr="00EB2FBE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>Reviewed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and recommended materials including textbooks, manuals, and related software for </w:t>
      </w:r>
      <w:r w:rsidR="00276562">
        <w:rPr>
          <w:rFonts w:asciiTheme="minorHAnsi" w:hAnsiTheme="minorHAnsi" w:cstheme="minorHAnsi"/>
          <w:kern w:val="28"/>
          <w:sz w:val="24"/>
          <w:szCs w:val="24"/>
        </w:rPr>
        <w:t xml:space="preserve">    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use in class.</w:t>
      </w:r>
    </w:p>
    <w:p w:rsidR="00EB2FBE" w:rsidRPr="00EB2FBE" w:rsidRDefault="00EB2FBE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</w:p>
    <w:p w:rsidR="00EB2FBE" w:rsidRPr="00EB2FBE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Houston Community College 2007 – 2009 Adjunct Instructor</w:t>
      </w:r>
    </w:p>
    <w:p w:rsidR="00EB2FBE" w:rsidRPr="00EB2FBE" w:rsidRDefault="0019302D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Taught several core classes in both the Electrical Technology as well as the Construction Management and Solar Programs.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Advised and assisted students with their educational goals and objectives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Developed and implemented task-driven </w:t>
      </w:r>
      <w:r>
        <w:rPr>
          <w:rFonts w:asciiTheme="minorHAnsi" w:hAnsiTheme="minorHAnsi" w:cstheme="minorHAnsi"/>
          <w:kern w:val="28"/>
          <w:sz w:val="24"/>
          <w:szCs w:val="24"/>
        </w:rPr>
        <w:t>P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rojects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Procured materials and supplies for classrooms and 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>laboratories</w:t>
      </w:r>
      <w:r>
        <w:rPr>
          <w:rFonts w:asciiTheme="minorHAnsi" w:hAnsiTheme="minorHAnsi" w:cstheme="minorHAnsi"/>
          <w:kern w:val="28"/>
          <w:sz w:val="24"/>
          <w:szCs w:val="24"/>
        </w:rPr>
        <w:t>.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Reviewed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 xml:space="preserve"> and recommended materials including textbooks, manuals, and related software for use in class.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EB2FBE" w:rsidRPr="00EB2FBE">
        <w:rPr>
          <w:rFonts w:asciiTheme="minorHAnsi" w:hAnsiTheme="minorHAnsi" w:cstheme="minorHAnsi"/>
          <w:kern w:val="28"/>
          <w:sz w:val="24"/>
          <w:szCs w:val="24"/>
        </w:rPr>
        <w:t>Attended several seminars related to my work area.</w:t>
      </w:r>
    </w:p>
    <w:p w:rsidR="00EB2FBE" w:rsidRDefault="00EB2FBE">
      <w:pPr>
        <w:rPr>
          <w:rFonts w:asciiTheme="minorHAnsi" w:hAnsiTheme="minorHAnsi" w:cstheme="minorHAnsi"/>
        </w:rPr>
      </w:pPr>
    </w:p>
    <w:p w:rsidR="00EB2FBE" w:rsidRPr="00EB2FBE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Houston Community College 2002 – 2007</w:t>
      </w:r>
    </w:p>
    <w:p w:rsidR="00EB2FBE" w:rsidRPr="00EB2FBE" w:rsidRDefault="00EB2FBE" w:rsidP="00DB50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EB2FBE">
        <w:rPr>
          <w:rFonts w:asciiTheme="minorHAnsi" w:hAnsiTheme="minorHAnsi" w:cstheme="minorHAnsi"/>
          <w:b/>
          <w:bCs/>
          <w:kern w:val="28"/>
          <w:sz w:val="28"/>
          <w:szCs w:val="28"/>
        </w:rPr>
        <w:t>Tutor, Lab Tech I, lab Tech II, lab tech III</w:t>
      </w:r>
    </w:p>
    <w:p w:rsidR="00EB2FBE" w:rsidRPr="00EB2FBE" w:rsidRDefault="00EB2FBE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Supervised </w:t>
      </w:r>
      <w:r w:rsidR="00364B22">
        <w:rPr>
          <w:rFonts w:asciiTheme="minorHAnsi" w:hAnsiTheme="minorHAnsi" w:cstheme="minorHAnsi"/>
          <w:kern w:val="28"/>
          <w:sz w:val="24"/>
          <w:szCs w:val="24"/>
        </w:rPr>
        <w:t xml:space="preserve">students 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>and assisted Instructors during lab</w:t>
      </w:r>
      <w:r w:rsidR="0019302D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A71352" w:rsidRPr="00EB2FBE">
        <w:rPr>
          <w:rFonts w:asciiTheme="minorHAnsi" w:hAnsiTheme="minorHAnsi" w:cstheme="minorHAnsi"/>
          <w:kern w:val="28"/>
          <w:sz w:val="24"/>
          <w:szCs w:val="24"/>
        </w:rPr>
        <w:t>hours. ∙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Provided tutorial services to college students needing assistance with any </w:t>
      </w:r>
      <w:r w:rsidR="00A71352" w:rsidRPr="00EB2FBE">
        <w:rPr>
          <w:rFonts w:asciiTheme="minorHAnsi" w:hAnsiTheme="minorHAnsi" w:cstheme="minorHAnsi"/>
          <w:kern w:val="28"/>
          <w:sz w:val="24"/>
          <w:szCs w:val="24"/>
        </w:rPr>
        <w:t>hands-on</w:t>
      </w: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lab work, in classes such as Safety &amp; Tools, Introduction to Construction, Blueprint reading, Construction Methods, Residential Wiring, Construction technology, Motor Controls and Commercial Wiring.  </w:t>
      </w:r>
    </w:p>
    <w:p w:rsidR="00EB2FBE" w:rsidRPr="00EB2FBE" w:rsidRDefault="00EB2FBE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  <w:r w:rsidRPr="00EB2FBE">
        <w:rPr>
          <w:rFonts w:asciiTheme="minorHAnsi" w:hAnsiTheme="minorHAnsi" w:cstheme="minorHAnsi"/>
          <w:kern w:val="28"/>
          <w:sz w:val="24"/>
          <w:szCs w:val="24"/>
        </w:rPr>
        <w:t xml:space="preserve"> Offered students tours of the library to teach them how to use sources correctly for research.</w:t>
      </w:r>
    </w:p>
    <w:p w:rsidR="00364B22" w:rsidRDefault="00364B22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4"/>
          <w:szCs w:val="24"/>
        </w:rPr>
      </w:pPr>
    </w:p>
    <w:p w:rsidR="00364B22" w:rsidRDefault="00364B22" w:rsidP="00364B22">
      <w:pPr>
        <w:tabs>
          <w:tab w:val="right" w:pos="43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4B22" w:rsidRPr="00364B22" w:rsidRDefault="00364B22" w:rsidP="00364B22">
      <w:pPr>
        <w:tabs>
          <w:tab w:val="right" w:pos="43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64B22">
        <w:rPr>
          <w:rFonts w:asciiTheme="minorHAnsi" w:hAnsiTheme="minorHAnsi" w:cstheme="minorHAnsi"/>
          <w:b/>
          <w:sz w:val="28"/>
          <w:szCs w:val="28"/>
        </w:rPr>
        <w:t>Education</w:t>
      </w:r>
    </w:p>
    <w:p w:rsidR="00364B22" w:rsidRPr="00364B22" w:rsidRDefault="00364B22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</w:p>
    <w:p w:rsidR="00364B22" w:rsidRPr="00364B22" w:rsidRDefault="00364B22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  <w:r w:rsidRPr="00364B22">
        <w:rPr>
          <w:rFonts w:asciiTheme="minorHAnsi" w:hAnsiTheme="minorHAnsi" w:cstheme="minorHAnsi"/>
          <w:b/>
          <w:sz w:val="28"/>
          <w:szCs w:val="28"/>
        </w:rPr>
        <w:t xml:space="preserve">A.A.S., </w:t>
      </w:r>
      <w:r w:rsidRPr="00364B22">
        <w:rPr>
          <w:rFonts w:asciiTheme="minorHAnsi" w:hAnsiTheme="minorHAnsi" w:cstheme="minorHAnsi"/>
          <w:sz w:val="28"/>
          <w:szCs w:val="28"/>
          <w:lang w:val="en"/>
        </w:rPr>
        <w:t>Craft Management Specialization - AAS</w:t>
      </w:r>
    </w:p>
    <w:p w:rsidR="00364B22" w:rsidRPr="00364B22" w:rsidRDefault="00364B22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  <w:r w:rsidRPr="00364B22">
        <w:rPr>
          <w:rFonts w:asciiTheme="minorHAnsi" w:hAnsiTheme="minorHAnsi" w:cstheme="minorHAnsi"/>
          <w:sz w:val="28"/>
          <w:szCs w:val="28"/>
        </w:rPr>
        <w:t xml:space="preserve">Houston Community College, </w:t>
      </w:r>
      <w:r w:rsidR="000C7E2D">
        <w:rPr>
          <w:rFonts w:asciiTheme="minorHAnsi" w:hAnsiTheme="minorHAnsi" w:cstheme="minorHAnsi"/>
          <w:sz w:val="28"/>
          <w:szCs w:val="28"/>
        </w:rPr>
        <w:t>2006</w:t>
      </w:r>
    </w:p>
    <w:p w:rsidR="00364B22" w:rsidRPr="00364B22" w:rsidRDefault="00364B22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</w:p>
    <w:p w:rsidR="00DB50D3" w:rsidRDefault="000C7E2D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  <w:lang w:val="en"/>
        </w:rPr>
      </w:pPr>
      <w:r w:rsidRPr="000C7E2D">
        <w:rPr>
          <w:rFonts w:asciiTheme="minorHAnsi" w:hAnsiTheme="minorHAnsi" w:cstheme="minorHAnsi"/>
          <w:sz w:val="28"/>
          <w:szCs w:val="28"/>
          <w:lang w:val="en"/>
        </w:rPr>
        <w:t xml:space="preserve">Electrical Power Technology - Certificate </w:t>
      </w:r>
    </w:p>
    <w:p w:rsidR="00364B22" w:rsidRDefault="000C7E2D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  <w:r w:rsidRPr="00364B22">
        <w:rPr>
          <w:rFonts w:asciiTheme="minorHAnsi" w:hAnsiTheme="minorHAnsi" w:cstheme="minorHAnsi"/>
          <w:sz w:val="28"/>
          <w:szCs w:val="28"/>
        </w:rPr>
        <w:t>Houston Community College</w:t>
      </w:r>
      <w:r w:rsidR="00364B22" w:rsidRPr="00364B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2003</w:t>
      </w:r>
    </w:p>
    <w:p w:rsidR="000C7E2D" w:rsidRDefault="000C7E2D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</w:p>
    <w:p w:rsidR="000C7E2D" w:rsidRDefault="000C7E2D" w:rsidP="00DB50D3">
      <w:pPr>
        <w:tabs>
          <w:tab w:val="right" w:pos="4320"/>
        </w:tabs>
        <w:rPr>
          <w:rFonts w:asciiTheme="minorHAnsi" w:hAnsiTheme="minorHAnsi" w:cstheme="minorHAnsi"/>
          <w:sz w:val="24"/>
          <w:szCs w:val="24"/>
          <w:lang w:val="en"/>
        </w:rPr>
      </w:pPr>
      <w:r w:rsidRPr="00DB50D3">
        <w:rPr>
          <w:rFonts w:asciiTheme="minorHAnsi" w:hAnsiTheme="minorHAnsi" w:cstheme="minorHAnsi"/>
          <w:sz w:val="28"/>
          <w:szCs w:val="28"/>
          <w:lang w:val="en"/>
        </w:rPr>
        <w:t>Industrial El</w:t>
      </w:r>
      <w:r w:rsidR="00DB50D3" w:rsidRPr="00DB50D3">
        <w:rPr>
          <w:rFonts w:asciiTheme="minorHAnsi" w:hAnsiTheme="minorHAnsi" w:cstheme="minorHAnsi"/>
          <w:sz w:val="28"/>
          <w:szCs w:val="28"/>
          <w:lang w:val="en"/>
        </w:rPr>
        <w:t>ectricity</w:t>
      </w:r>
      <w:r w:rsidR="00DB50D3">
        <w:rPr>
          <w:rFonts w:asciiTheme="minorHAnsi" w:hAnsiTheme="minorHAnsi" w:cstheme="minorHAnsi"/>
          <w:sz w:val="24"/>
          <w:szCs w:val="24"/>
          <w:lang w:val="en"/>
        </w:rPr>
        <w:t xml:space="preserve"> - </w:t>
      </w:r>
      <w:r w:rsidR="00DB50D3" w:rsidRPr="000C7E2D">
        <w:rPr>
          <w:rFonts w:asciiTheme="minorHAnsi" w:hAnsiTheme="minorHAnsi" w:cstheme="minorHAnsi"/>
          <w:sz w:val="28"/>
          <w:szCs w:val="28"/>
          <w:lang w:val="en"/>
        </w:rPr>
        <w:t>Certificate</w:t>
      </w:r>
    </w:p>
    <w:p w:rsidR="000C7E2D" w:rsidRDefault="000C7E2D" w:rsidP="000C7E2D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  <w:r w:rsidRPr="00364B22">
        <w:rPr>
          <w:rFonts w:asciiTheme="minorHAnsi" w:hAnsiTheme="minorHAnsi" w:cstheme="minorHAnsi"/>
          <w:sz w:val="28"/>
          <w:szCs w:val="28"/>
        </w:rPr>
        <w:t xml:space="preserve">Houston Community College, </w:t>
      </w:r>
      <w:r>
        <w:rPr>
          <w:rFonts w:asciiTheme="minorHAnsi" w:hAnsiTheme="minorHAnsi" w:cstheme="minorHAnsi"/>
          <w:sz w:val="28"/>
          <w:szCs w:val="28"/>
        </w:rPr>
        <w:t>2002</w:t>
      </w:r>
    </w:p>
    <w:p w:rsidR="000C7E2D" w:rsidRDefault="000C7E2D" w:rsidP="00364B22">
      <w:pPr>
        <w:tabs>
          <w:tab w:val="right" w:pos="4320"/>
        </w:tabs>
        <w:rPr>
          <w:rFonts w:asciiTheme="minorHAnsi" w:hAnsiTheme="minorHAnsi" w:cstheme="minorHAnsi"/>
          <w:sz w:val="24"/>
          <w:szCs w:val="24"/>
        </w:rPr>
      </w:pPr>
    </w:p>
    <w:p w:rsidR="0019302D" w:rsidRPr="0019302D" w:rsidRDefault="0019302D" w:rsidP="00364B22">
      <w:pPr>
        <w:tabs>
          <w:tab w:val="right" w:pos="4320"/>
        </w:tabs>
        <w:rPr>
          <w:rFonts w:asciiTheme="minorHAnsi" w:hAnsiTheme="minorHAnsi" w:cstheme="minorHAnsi"/>
          <w:b/>
          <w:sz w:val="24"/>
          <w:szCs w:val="24"/>
        </w:rPr>
      </w:pPr>
      <w:r w:rsidRPr="0019302D">
        <w:rPr>
          <w:rFonts w:asciiTheme="minorHAnsi" w:hAnsiTheme="minorHAnsi" w:cstheme="minorHAnsi"/>
          <w:b/>
          <w:sz w:val="24"/>
          <w:szCs w:val="24"/>
        </w:rPr>
        <w:lastRenderedPageBreak/>
        <w:t>OSHA – 10</w:t>
      </w:r>
    </w:p>
    <w:p w:rsidR="0019302D" w:rsidRDefault="0019302D" w:rsidP="00364B22">
      <w:pPr>
        <w:tabs>
          <w:tab w:val="right" w:pos="4320"/>
        </w:tabs>
        <w:rPr>
          <w:rFonts w:asciiTheme="minorHAnsi" w:hAnsiTheme="minorHAnsi" w:cstheme="minorHAnsi"/>
          <w:b/>
          <w:sz w:val="24"/>
          <w:szCs w:val="24"/>
        </w:rPr>
      </w:pPr>
    </w:p>
    <w:p w:rsidR="0019302D" w:rsidRPr="0019302D" w:rsidRDefault="0019302D" w:rsidP="00364B22">
      <w:pPr>
        <w:tabs>
          <w:tab w:val="right" w:pos="4320"/>
        </w:tabs>
        <w:rPr>
          <w:rFonts w:asciiTheme="minorHAnsi" w:hAnsiTheme="minorHAnsi" w:cstheme="minorHAnsi"/>
          <w:b/>
          <w:sz w:val="24"/>
          <w:szCs w:val="24"/>
        </w:rPr>
      </w:pPr>
      <w:r w:rsidRPr="0019302D">
        <w:rPr>
          <w:rFonts w:asciiTheme="minorHAnsi" w:hAnsiTheme="minorHAnsi" w:cstheme="minorHAnsi"/>
          <w:b/>
          <w:sz w:val="24"/>
          <w:szCs w:val="24"/>
        </w:rPr>
        <w:t xml:space="preserve">OSHA </w:t>
      </w:r>
      <w:r w:rsidRPr="0019302D">
        <w:rPr>
          <w:rFonts w:asciiTheme="minorHAnsi" w:hAnsiTheme="minorHAnsi" w:cstheme="minorHAnsi"/>
          <w:b/>
          <w:sz w:val="24"/>
          <w:szCs w:val="24"/>
        </w:rPr>
        <w:t>–</w:t>
      </w:r>
      <w:r w:rsidRPr="0019302D">
        <w:rPr>
          <w:rFonts w:asciiTheme="minorHAnsi" w:hAnsiTheme="minorHAnsi" w:cstheme="minorHAnsi"/>
          <w:b/>
          <w:sz w:val="24"/>
          <w:szCs w:val="24"/>
        </w:rPr>
        <w:t xml:space="preserve"> 30</w:t>
      </w:r>
    </w:p>
    <w:p w:rsidR="000C7E2D" w:rsidRPr="00364B22" w:rsidRDefault="000C7E2D" w:rsidP="00364B22">
      <w:pPr>
        <w:tabs>
          <w:tab w:val="right" w:pos="4320"/>
        </w:tabs>
        <w:rPr>
          <w:rFonts w:asciiTheme="minorHAnsi" w:hAnsiTheme="minorHAnsi" w:cstheme="minorHAnsi"/>
          <w:sz w:val="28"/>
          <w:szCs w:val="28"/>
        </w:rPr>
      </w:pPr>
    </w:p>
    <w:p w:rsidR="00364B22" w:rsidRDefault="0019302D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  <w:bookmarkStart w:id="1" w:name="_Hlk148610917"/>
      <w:r w:rsidRPr="0019302D">
        <w:rPr>
          <w:rFonts w:asciiTheme="minorHAnsi" w:hAnsiTheme="minorHAnsi" w:cstheme="minorHAnsi"/>
          <w:b/>
          <w:kern w:val="28"/>
          <w:sz w:val="24"/>
          <w:szCs w:val="24"/>
        </w:rPr>
        <w:t>NCCER</w:t>
      </w: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– </w:t>
      </w:r>
      <w:bookmarkEnd w:id="1"/>
      <w:r>
        <w:rPr>
          <w:rFonts w:asciiTheme="minorHAnsi" w:hAnsiTheme="minorHAnsi" w:cstheme="minorHAnsi"/>
          <w:b/>
          <w:kern w:val="28"/>
          <w:sz w:val="24"/>
          <w:szCs w:val="24"/>
        </w:rPr>
        <w:t>Electrical</w:t>
      </w:r>
    </w:p>
    <w:p w:rsidR="0019302D" w:rsidRDefault="0019302D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</w:p>
    <w:p w:rsidR="0019302D" w:rsidRPr="0019302D" w:rsidRDefault="0019302D" w:rsidP="00EB2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  <w:r w:rsidRPr="0019302D">
        <w:rPr>
          <w:rFonts w:asciiTheme="minorHAnsi" w:hAnsiTheme="minorHAnsi" w:cstheme="minorHAnsi"/>
          <w:b/>
          <w:kern w:val="28"/>
          <w:sz w:val="24"/>
          <w:szCs w:val="24"/>
        </w:rPr>
        <w:t>NCCER</w:t>
      </w: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kern w:val="28"/>
          <w:sz w:val="24"/>
          <w:szCs w:val="24"/>
        </w:rPr>
        <w:t xml:space="preserve"> Core Curricula</w:t>
      </w:r>
    </w:p>
    <w:sectPr w:rsidR="0019302D" w:rsidRPr="0019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5A5"/>
    <w:multiLevelType w:val="hybridMultilevel"/>
    <w:tmpl w:val="F826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1977"/>
    <w:multiLevelType w:val="hybridMultilevel"/>
    <w:tmpl w:val="657A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E7"/>
    <w:rsid w:val="000C7E2D"/>
    <w:rsid w:val="000E478E"/>
    <w:rsid w:val="0019302D"/>
    <w:rsid w:val="00276562"/>
    <w:rsid w:val="00364B22"/>
    <w:rsid w:val="003E25FD"/>
    <w:rsid w:val="00440AFA"/>
    <w:rsid w:val="005E0E05"/>
    <w:rsid w:val="00696E53"/>
    <w:rsid w:val="006C4833"/>
    <w:rsid w:val="00A71352"/>
    <w:rsid w:val="00AB2D9E"/>
    <w:rsid w:val="00BF3901"/>
    <w:rsid w:val="00C03582"/>
    <w:rsid w:val="00C34AF5"/>
    <w:rsid w:val="00CE6ECF"/>
    <w:rsid w:val="00DB50D3"/>
    <w:rsid w:val="00DF4010"/>
    <w:rsid w:val="00E47C59"/>
    <w:rsid w:val="00EA13E7"/>
    <w:rsid w:val="00EB2FBE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C57D"/>
  <w15:docId w15:val="{9B1010F6-722C-4FA0-9CC6-72BEFF3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aurelio.aguilar</dc:creator>
  <cp:lastModifiedBy>aurelio.aguilar</cp:lastModifiedBy>
  <cp:revision>3</cp:revision>
  <dcterms:created xsi:type="dcterms:W3CDTF">2023-10-19T19:05:00Z</dcterms:created>
  <dcterms:modified xsi:type="dcterms:W3CDTF">2023-10-19T19:06:00Z</dcterms:modified>
</cp:coreProperties>
</file>