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1" w:rsidRPr="000863E1" w:rsidRDefault="000863E1"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color w:val="000000"/>
          <w:sz w:val="24"/>
          <w:szCs w:val="24"/>
        </w:rPr>
        <w:t xml:space="preserve">Dr. Christopher Carney  </w:t>
      </w:r>
    </w:p>
    <w:p w:rsidR="000863E1" w:rsidRPr="000863E1" w:rsidRDefault="00E13013" w:rsidP="000863E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FALL, 2014</w:t>
      </w:r>
      <w:r w:rsidR="000863E1">
        <w:rPr>
          <w:rFonts w:ascii="Times New Roman" w:eastAsia="Times New Roman" w:hAnsi="Times New Roman" w:cs="Times New Roman"/>
        </w:rPr>
        <w:t xml:space="preserve"> </w:t>
      </w:r>
      <w:r>
        <w:rPr>
          <w:rFonts w:ascii="Times New Roman" w:eastAsia="Times New Roman" w:hAnsi="Times New Roman" w:cs="Times New Roman"/>
        </w:rPr>
        <w:t>(8/25-12/14</w:t>
      </w:r>
      <w:r w:rsidR="000863E1" w:rsidRPr="000863E1">
        <w:rPr>
          <w:rFonts w:ascii="Times New Roman" w:eastAsia="Times New Roman" w:hAnsi="Times New Roman" w:cs="Times New Roman"/>
        </w:rPr>
        <w:t>)</w:t>
      </w:r>
    </w:p>
    <w:p w:rsidR="000863E1" w:rsidRPr="000863E1" w:rsidRDefault="000863E1" w:rsidP="000863E1">
      <w:pPr>
        <w:spacing w:after="0"/>
        <w:jc w:val="center"/>
        <w:rPr>
          <w:rFonts w:ascii="Times New Roman" w:eastAsia="Times New Roman" w:hAnsi="Times New Roman" w:cs="Times New Roman"/>
          <w:color w:val="000000"/>
        </w:rPr>
      </w:pPr>
      <w:r w:rsidRPr="000863E1">
        <w:rPr>
          <w:rFonts w:ascii="Times New Roman" w:eastAsia="Times New Roman" w:hAnsi="Times New Roman" w:cs="Times New Roman"/>
          <w:color w:val="000000"/>
        </w:rPr>
        <w:t xml:space="preserve">Houston Community College, Northwest (Katy Campus); </w:t>
      </w:r>
      <w:r w:rsidRPr="00E13013">
        <w:rPr>
          <w:rFonts w:ascii="Times New Roman" w:eastAsia="Times New Roman" w:hAnsi="Times New Roman" w:cs="Times New Roman"/>
          <w:b/>
          <w:color w:val="000000"/>
        </w:rPr>
        <w:t>Office #229</w:t>
      </w:r>
    </w:p>
    <w:p w:rsidR="000863E1" w:rsidRPr="000863E1" w:rsidRDefault="000863E1" w:rsidP="000863E1">
      <w:pPr>
        <w:spacing w:after="0"/>
        <w:jc w:val="center"/>
        <w:rPr>
          <w:rFonts w:ascii="Times New Roman" w:eastAsia="Times New Roman" w:hAnsi="Times New Roman" w:cs="Times New Roman"/>
          <w:bCs/>
          <w:color w:val="000000"/>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6" w:history="1">
        <w:r w:rsidRPr="000863E1">
          <w:rPr>
            <w:rFonts w:ascii="Times New Roman" w:eastAsia="Times New Roman" w:hAnsi="Times New Roman" w:cs="Times New Roman"/>
            <w:color w:val="0000FF"/>
            <w:sz w:val="24"/>
            <w:szCs w:val="24"/>
            <w:u w:val="single"/>
          </w:rPr>
          <w:t>christopher.carney@hccs.edu</w:t>
        </w:r>
      </w:hyperlink>
      <w:r w:rsidRPr="000863E1">
        <w:rPr>
          <w:rFonts w:ascii="Times New Roman" w:eastAsia="Times New Roman" w:hAnsi="Times New Roman" w:cs="Times New Roman"/>
          <w:bCs/>
          <w:color w:val="000000"/>
        </w:rPr>
        <w:t xml:space="preserve">   </w:t>
      </w:r>
    </w:p>
    <w:p w:rsidR="00E13013" w:rsidRPr="00E13013" w:rsidRDefault="00E13013" w:rsidP="000863E1">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Office Hours:</w:t>
      </w:r>
      <w:r>
        <w:rPr>
          <w:rFonts w:ascii="Times New Roman" w:eastAsia="Times New Roman" w:hAnsi="Times New Roman" w:cs="Times New Roman"/>
          <w:bCs/>
          <w:i/>
        </w:rPr>
        <w:t xml:space="preserve">  </w:t>
      </w:r>
      <w:r>
        <w:rPr>
          <w:rFonts w:ascii="Times New Roman" w:eastAsia="Times New Roman" w:hAnsi="Times New Roman" w:cs="Times New Roman"/>
          <w:b/>
          <w:bCs/>
        </w:rPr>
        <w:t xml:space="preserve">11:00 – 12:00 MON / 11:00 – 12:30 TU and TH </w:t>
      </w:r>
      <w:r w:rsidRPr="00E13013">
        <w:rPr>
          <w:rFonts w:ascii="Times New Roman" w:eastAsia="Times New Roman" w:hAnsi="Times New Roman" w:cs="Times New Roman"/>
          <w:bCs/>
          <w:sz w:val="24"/>
          <w:szCs w:val="24"/>
        </w:rPr>
        <w:t>(</w:t>
      </w:r>
      <w:r w:rsidRPr="00E13013">
        <w:rPr>
          <w:rFonts w:ascii="Times New Roman" w:eastAsia="Times New Roman" w:hAnsi="Times New Roman" w:cs="Times New Roman"/>
          <w:bCs/>
          <w:i/>
          <w:sz w:val="24"/>
          <w:szCs w:val="24"/>
        </w:rPr>
        <w:t>and by appointment</w:t>
      </w:r>
      <w:r w:rsidRPr="00E13013">
        <w:rPr>
          <w:rFonts w:ascii="Times New Roman" w:eastAsia="Times New Roman" w:hAnsi="Times New Roman" w:cs="Times New Roman"/>
          <w:bCs/>
          <w:sz w:val="24"/>
          <w:szCs w:val="24"/>
        </w:rPr>
        <w:t>)</w:t>
      </w:r>
      <w:r w:rsidRPr="00E13013">
        <w:rPr>
          <w:rFonts w:ascii="Times New Roman" w:eastAsia="Times New Roman" w:hAnsi="Times New Roman" w:cs="Times New Roman"/>
          <w:b/>
          <w:bCs/>
          <w:i/>
        </w:rPr>
        <w:t xml:space="preserve"> </w:t>
      </w:r>
    </w:p>
    <w:p w:rsidR="00132A57" w:rsidRDefault="000863E1" w:rsidP="000863E1">
      <w:pPr>
        <w:spacing w:after="0" w:line="240" w:lineRule="auto"/>
        <w:jc w:val="center"/>
        <w:rPr>
          <w:rFonts w:ascii="Times New Roman" w:eastAsia="Times New Roman" w:hAnsi="Times New Roman" w:cs="Times New Roman"/>
          <w:b/>
          <w:i/>
        </w:rPr>
      </w:pPr>
      <w:r w:rsidRPr="000863E1">
        <w:rPr>
          <w:rFonts w:ascii="Times New Roman" w:eastAsia="Times New Roman" w:hAnsi="Times New Roman" w:cs="Times New Roman"/>
          <w:b/>
          <w:bCs/>
        </w:rPr>
        <w:t xml:space="preserve"> </w:t>
      </w:r>
      <w:r w:rsidR="00E13013">
        <w:rPr>
          <w:rFonts w:ascii="Times New Roman" w:eastAsia="Times New Roman" w:hAnsi="Times New Roman" w:cs="Times New Roman"/>
          <w:b/>
          <w:bCs/>
        </w:rPr>
        <w:t xml:space="preserve">   </w:t>
      </w:r>
      <w:r w:rsidRPr="000863E1">
        <w:rPr>
          <w:rFonts w:ascii="Times New Roman" w:eastAsia="Times New Roman" w:hAnsi="Times New Roman" w:cs="Times New Roman"/>
          <w:b/>
          <w:i/>
        </w:rPr>
        <w:t>Class Time</w:t>
      </w:r>
      <w:r w:rsidR="00132A57">
        <w:rPr>
          <w:rFonts w:ascii="Times New Roman" w:eastAsia="Times New Roman" w:hAnsi="Times New Roman" w:cs="Times New Roman"/>
          <w:b/>
          <w:i/>
        </w:rPr>
        <w:t>s</w:t>
      </w:r>
      <w:r w:rsidRPr="000863E1">
        <w:rPr>
          <w:rFonts w:ascii="Times New Roman" w:eastAsia="Times New Roman" w:hAnsi="Times New Roman" w:cs="Times New Roman"/>
          <w:b/>
          <w:i/>
        </w:rPr>
        <w:t xml:space="preserve"> and Location: </w:t>
      </w:r>
    </w:p>
    <w:p w:rsidR="000863E1" w:rsidRPr="000863E1" w:rsidRDefault="00E13013" w:rsidP="000863E1">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rPr>
        <w:t>M/</w:t>
      </w:r>
      <w:proofErr w:type="gramStart"/>
      <w:r>
        <w:rPr>
          <w:rFonts w:ascii="Times New Roman" w:eastAsia="Times New Roman" w:hAnsi="Times New Roman" w:cs="Times New Roman"/>
          <w:b/>
        </w:rPr>
        <w:t xml:space="preserve">W  </w:t>
      </w:r>
      <w:r w:rsidRPr="009D7F2A">
        <w:rPr>
          <w:rFonts w:ascii="Times New Roman" w:eastAsia="Times New Roman" w:hAnsi="Times New Roman" w:cs="Times New Roman"/>
          <w:color w:val="FF0000"/>
        </w:rPr>
        <w:t>8:00</w:t>
      </w:r>
      <w:proofErr w:type="gramEnd"/>
      <w:r w:rsidRPr="009D7F2A">
        <w:rPr>
          <w:rFonts w:ascii="Times New Roman" w:eastAsia="Times New Roman" w:hAnsi="Times New Roman" w:cs="Times New Roman"/>
          <w:color w:val="FF0000"/>
        </w:rPr>
        <w:t xml:space="preserve"> – 9:30   </w:t>
      </w:r>
      <w:r>
        <w:rPr>
          <w:rFonts w:ascii="Times New Roman" w:eastAsia="Times New Roman" w:hAnsi="Times New Roman" w:cs="Times New Roman"/>
        </w:rPr>
        <w:t xml:space="preserve">RM </w:t>
      </w:r>
      <w:r w:rsidRPr="009D7F2A">
        <w:rPr>
          <w:rFonts w:ascii="Times New Roman" w:eastAsia="Times New Roman" w:hAnsi="Times New Roman" w:cs="Times New Roman"/>
          <w:color w:val="FF0000"/>
        </w:rPr>
        <w:t>115A</w:t>
      </w:r>
      <w:r>
        <w:rPr>
          <w:rFonts w:ascii="Times New Roman" w:eastAsia="Times New Roman" w:hAnsi="Times New Roman" w:cs="Times New Roman"/>
        </w:rPr>
        <w:t xml:space="preserve"> (</w:t>
      </w:r>
      <w:r w:rsidR="009D7F2A">
        <w:rPr>
          <w:rFonts w:ascii="Times New Roman" w:eastAsia="Times New Roman" w:hAnsi="Times New Roman" w:cs="Times New Roman"/>
        </w:rPr>
        <w:t xml:space="preserve">course </w:t>
      </w:r>
      <w:r w:rsidR="009D7F2A" w:rsidRPr="009D7F2A">
        <w:rPr>
          <w:rFonts w:ascii="Times New Roman" w:eastAsia="Times New Roman" w:hAnsi="Times New Roman" w:cs="Times New Roman"/>
        </w:rPr>
        <w:t xml:space="preserve"># </w:t>
      </w:r>
      <w:r w:rsidR="009D7F2A" w:rsidRPr="009D7F2A">
        <w:rPr>
          <w:rFonts w:ascii="Times New Roman" w:eastAsia="Times New Roman" w:hAnsi="Times New Roman" w:cs="Times New Roman"/>
          <w:color w:val="FF0000"/>
          <w:sz w:val="24"/>
          <w:szCs w:val="24"/>
        </w:rPr>
        <w:t>29146</w:t>
      </w:r>
      <w:r w:rsidR="009D7F2A" w:rsidRPr="009D7F2A">
        <w:rPr>
          <w:rFonts w:ascii="Times New Roman" w:eastAsia="Times New Roman" w:hAnsi="Times New Roman" w:cs="Times New Roman"/>
          <w:sz w:val="24"/>
          <w:szCs w:val="24"/>
        </w:rPr>
        <w:t>)</w:t>
      </w:r>
      <w:r w:rsidRPr="009D7F2A">
        <w:rPr>
          <w:rFonts w:ascii="Times New Roman" w:eastAsia="Times New Roman" w:hAnsi="Times New Roman" w:cs="Times New Roman"/>
        </w:rPr>
        <w:t xml:space="preserve"> </w:t>
      </w:r>
    </w:p>
    <w:p w:rsidR="000863E1" w:rsidRPr="000863E1" w:rsidRDefault="00E13013" w:rsidP="00132A57">
      <w:pPr>
        <w:spacing w:after="0" w:line="240" w:lineRule="auto"/>
        <w:jc w:val="center"/>
        <w:rPr>
          <w:rFonts w:ascii="Times New Roman" w:eastAsia="Times New Roman" w:hAnsi="Times New Roman" w:cs="Times New Roman"/>
          <w:b/>
          <w:bCs/>
        </w:rPr>
      </w:pPr>
      <w:r w:rsidRPr="00E13013">
        <w:rPr>
          <w:rFonts w:ascii="Times New Roman" w:eastAsia="Times New Roman" w:hAnsi="Times New Roman" w:cs="Times New Roman"/>
          <w:b/>
        </w:rPr>
        <w:t>M/</w:t>
      </w:r>
      <w:proofErr w:type="gramStart"/>
      <w:r w:rsidRPr="00E13013">
        <w:rPr>
          <w:rFonts w:ascii="Times New Roman" w:eastAsia="Times New Roman" w:hAnsi="Times New Roman" w:cs="Times New Roman"/>
          <w:b/>
        </w:rPr>
        <w:t>W</w:t>
      </w:r>
      <w:r>
        <w:rPr>
          <w:rFonts w:ascii="Times New Roman" w:eastAsia="Times New Roman" w:hAnsi="Times New Roman" w:cs="Times New Roman"/>
        </w:rPr>
        <w:t xml:space="preserve">  </w:t>
      </w:r>
      <w:r w:rsidRPr="009D7F2A">
        <w:rPr>
          <w:rFonts w:ascii="Times New Roman" w:eastAsia="Times New Roman" w:hAnsi="Times New Roman" w:cs="Times New Roman"/>
          <w:color w:val="FF0000"/>
        </w:rPr>
        <w:t>9:30</w:t>
      </w:r>
      <w:proofErr w:type="gramEnd"/>
      <w:r w:rsidRPr="009D7F2A">
        <w:rPr>
          <w:rFonts w:ascii="Times New Roman" w:eastAsia="Times New Roman" w:hAnsi="Times New Roman" w:cs="Times New Roman"/>
          <w:color w:val="FF0000"/>
        </w:rPr>
        <w:t xml:space="preserve"> – 11:00 </w:t>
      </w:r>
      <w:r>
        <w:rPr>
          <w:rFonts w:ascii="Times New Roman" w:eastAsia="Times New Roman" w:hAnsi="Times New Roman" w:cs="Times New Roman"/>
        </w:rPr>
        <w:t xml:space="preserve">RM </w:t>
      </w:r>
      <w:r w:rsidRPr="009D7F2A">
        <w:rPr>
          <w:rFonts w:ascii="Times New Roman" w:eastAsia="Times New Roman" w:hAnsi="Times New Roman" w:cs="Times New Roman"/>
          <w:color w:val="FF0000"/>
        </w:rPr>
        <w:t>115A</w:t>
      </w:r>
      <w:r w:rsidR="009D7F2A">
        <w:rPr>
          <w:rFonts w:ascii="Times New Roman" w:eastAsia="Times New Roman" w:hAnsi="Times New Roman" w:cs="Times New Roman"/>
        </w:rPr>
        <w:t xml:space="preserve"> (course </w:t>
      </w:r>
      <w:r w:rsidR="009D7F2A" w:rsidRPr="009D7F2A">
        <w:rPr>
          <w:rFonts w:ascii="Times New Roman" w:eastAsia="Times New Roman" w:hAnsi="Times New Roman" w:cs="Times New Roman"/>
        </w:rPr>
        <w:t xml:space="preserve"># </w:t>
      </w:r>
      <w:r w:rsidR="00F03003">
        <w:rPr>
          <w:rFonts w:ascii="Times New Roman" w:eastAsia="Times New Roman" w:hAnsi="Times New Roman" w:cs="Times New Roman"/>
          <w:color w:val="FF0000"/>
          <w:sz w:val="24"/>
          <w:szCs w:val="24"/>
        </w:rPr>
        <w:t>2</w:t>
      </w:r>
      <w:r w:rsidR="009D7F2A" w:rsidRPr="009D7F2A">
        <w:rPr>
          <w:rFonts w:ascii="Times New Roman" w:eastAsia="Times New Roman" w:hAnsi="Times New Roman" w:cs="Times New Roman"/>
          <w:color w:val="FF0000"/>
          <w:sz w:val="24"/>
          <w:szCs w:val="24"/>
        </w:rPr>
        <w:t>8424</w:t>
      </w:r>
      <w:r w:rsidR="009D7F2A" w:rsidRPr="009D7F2A">
        <w:rPr>
          <w:rFonts w:ascii="Times New Roman" w:eastAsia="Times New Roman" w:hAnsi="Times New Roman" w:cs="Times New Roman"/>
          <w:sz w:val="24"/>
          <w:szCs w:val="24"/>
        </w:rPr>
        <w:t>)</w:t>
      </w:r>
    </w:p>
    <w:p w:rsidR="009D7F2A" w:rsidRDefault="009D7F2A" w:rsidP="000863E1">
      <w:pPr>
        <w:spacing w:after="0" w:line="240" w:lineRule="auto"/>
        <w:jc w:val="center"/>
        <w:rPr>
          <w:rFonts w:ascii="Berlin Sans FB Demi" w:eastAsia="Times New Roman" w:hAnsi="Berlin Sans FB Demi" w:cs="Times New Roman"/>
          <w:bCs/>
        </w:rPr>
      </w:pPr>
    </w:p>
    <w:p w:rsidR="009D7F2A" w:rsidRDefault="009D7F2A" w:rsidP="000863E1">
      <w:pPr>
        <w:spacing w:after="0" w:line="240" w:lineRule="auto"/>
        <w:jc w:val="center"/>
        <w:rPr>
          <w:rFonts w:ascii="Berlin Sans FB Demi" w:eastAsia="Times New Roman" w:hAnsi="Berlin Sans FB Demi" w:cs="Times New Roman"/>
          <w:bCs/>
        </w:rPr>
      </w:pPr>
    </w:p>
    <w:p w:rsidR="000863E1" w:rsidRPr="00132A57" w:rsidRDefault="000863E1" w:rsidP="000863E1">
      <w:pPr>
        <w:spacing w:after="0" w:line="240" w:lineRule="auto"/>
        <w:jc w:val="center"/>
        <w:rPr>
          <w:rFonts w:ascii="Times New Roman" w:eastAsia="Times New Roman" w:hAnsi="Times New Roman" w:cs="Times New Roman"/>
          <w:b/>
          <w:noProof/>
          <w:color w:val="000000"/>
          <w:sz w:val="28"/>
          <w:szCs w:val="28"/>
        </w:rPr>
      </w:pPr>
      <w:r w:rsidRPr="00132A57">
        <w:rPr>
          <w:rFonts w:ascii="Berlin Sans FB Demi" w:eastAsia="Times New Roman" w:hAnsi="Berlin Sans FB Demi" w:cs="Times New Roman"/>
          <w:bCs/>
          <w:sz w:val="28"/>
          <w:szCs w:val="28"/>
        </w:rPr>
        <w:t xml:space="preserve">English 1301: Composition I </w:t>
      </w:r>
      <w:r w:rsidR="009D7F2A" w:rsidRPr="00132A57">
        <w:rPr>
          <w:rFonts w:ascii="Berlin Sans FB Demi" w:eastAsia="Times New Roman" w:hAnsi="Berlin Sans FB Demi" w:cs="Times New Roman"/>
          <w:b/>
          <w:bCs/>
          <w:sz w:val="28"/>
          <w:szCs w:val="28"/>
        </w:rPr>
        <w:t xml:space="preserve"> </w:t>
      </w:r>
      <w:r w:rsidRPr="00132A57">
        <w:rPr>
          <w:rFonts w:ascii="Times New Roman" w:eastAsia="Times New Roman" w:hAnsi="Times New Roman" w:cs="Times New Roman"/>
          <w:b/>
          <w:bCs/>
          <w:sz w:val="28"/>
          <w:szCs w:val="28"/>
          <w:u w:val="single"/>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p>
    <w:p w:rsidR="000863E1" w:rsidRPr="000863E1" w:rsidRDefault="000863E1" w:rsidP="000863E1">
      <w:pPr>
        <w:spacing w:after="0" w:line="240" w:lineRule="auto"/>
        <w:jc w:val="center"/>
        <w:rPr>
          <w:rFonts w:ascii="Times New Roman" w:eastAsia="Times New Roman" w:hAnsi="Times New Roman" w:cs="Times New Roman"/>
          <w:bCs/>
          <w:i/>
        </w:rPr>
      </w:pP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i/>
          <w:noProof/>
        </w:rPr>
        <w:t xml:space="preserve"> </w:t>
      </w:r>
      <w:r w:rsidR="00221620" w:rsidRPr="000863E1">
        <w:rPr>
          <w:rFonts w:ascii="Times New Roman" w:eastAsia="Times New Roman" w:hAnsi="Times New Roman" w:cs="Times New Roman"/>
          <w:bCs/>
          <w:i/>
          <w:noProof/>
        </w:rPr>
        <w:drawing>
          <wp:inline distT="0" distB="0" distL="0" distR="0" wp14:anchorId="363EEF7F" wp14:editId="27769AAE">
            <wp:extent cx="1666875" cy="8451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791" cy="855722"/>
                    </a:xfrm>
                    <a:prstGeom prst="rect">
                      <a:avLst/>
                    </a:prstGeom>
                  </pic:spPr>
                </pic:pic>
              </a:graphicData>
            </a:graphic>
          </wp:inline>
        </w:drawing>
      </w:r>
      <w:r w:rsidR="00221620" w:rsidRPr="000863E1">
        <w:rPr>
          <w:rFonts w:ascii="Times New Roman" w:eastAsia="Times New Roman" w:hAnsi="Times New Roman" w:cs="Times New Roman"/>
          <w:bCs/>
          <w:i/>
          <w:noProof/>
        </w:rPr>
        <w:drawing>
          <wp:inline distT="0" distB="0" distL="0" distR="0" wp14:anchorId="706CA7BF" wp14:editId="136C341D">
            <wp:extent cx="1666875" cy="845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1687792" cy="855722"/>
                    </a:xfrm>
                    <a:prstGeom prst="rect">
                      <a:avLst/>
                    </a:prstGeom>
                  </pic:spPr>
                </pic:pic>
              </a:graphicData>
            </a:graphic>
          </wp:inline>
        </w:drawing>
      </w:r>
      <w:r w:rsidR="00221620" w:rsidRPr="000863E1">
        <w:rPr>
          <w:rFonts w:ascii="Times New Roman" w:eastAsia="Times New Roman" w:hAnsi="Times New Roman" w:cs="Times New Roman"/>
          <w:bCs/>
          <w:i/>
          <w:noProof/>
        </w:rPr>
        <w:drawing>
          <wp:inline distT="0" distB="0" distL="0" distR="0" wp14:anchorId="70DE159C" wp14:editId="12EFE27B">
            <wp:extent cx="1676400" cy="8451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0" cstate="print">
                      <a:extLst>
                        <a:ext uri="{BEBA8EAE-BF5A-486C-A8C5-ECC9F3942E4B}">
                          <a14:imgProps xmlns:a14="http://schemas.microsoft.com/office/drawing/2010/main">
                            <a14:imgLayer r:embed="rId9">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697435" cy="855722"/>
                    </a:xfrm>
                    <a:prstGeom prst="rect">
                      <a:avLst/>
                    </a:prstGeom>
                  </pic:spPr>
                </pic:pic>
              </a:graphicData>
            </a:graphic>
          </wp:inline>
        </w:drawing>
      </w:r>
      <w:r w:rsidRPr="000863E1">
        <w:rPr>
          <w:rFonts w:ascii="Times New Roman" w:eastAsia="Times New Roman" w:hAnsi="Times New Roman" w:cs="Times New Roman"/>
          <w:bCs/>
          <w:i/>
          <w:noProof/>
        </w:rPr>
        <w:drawing>
          <wp:inline distT="0" distB="0" distL="0" distR="0" wp14:anchorId="2E891590" wp14:editId="5C0D0004">
            <wp:extent cx="1628775" cy="845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1" cstate="print">
                      <a:extLst>
                        <a:ext uri="{BEBA8EAE-BF5A-486C-A8C5-ECC9F3942E4B}">
                          <a14:imgProps xmlns:a14="http://schemas.microsoft.com/office/drawing/2010/main">
                            <a14:imgLayer r:embed="rId9">
                              <a14:imgEffect>
                                <a14:artisticLightScreen/>
                              </a14:imgEffect>
                            </a14:imgLayer>
                          </a14:imgProps>
                        </a:ext>
                        <a:ext uri="{28A0092B-C50C-407E-A947-70E740481C1C}">
                          <a14:useLocalDpi xmlns:a14="http://schemas.microsoft.com/office/drawing/2010/main" val="0"/>
                        </a:ext>
                      </a:extLst>
                    </a:blip>
                    <a:stretch>
                      <a:fillRect/>
                    </a:stretch>
                  </pic:blipFill>
                  <pic:spPr>
                    <a:xfrm>
                      <a:off x="0" y="0"/>
                      <a:ext cx="1649212" cy="855722"/>
                    </a:xfrm>
                    <a:prstGeom prst="rect">
                      <a:avLst/>
                    </a:prstGeom>
                  </pic:spPr>
                </pic:pic>
              </a:graphicData>
            </a:graphic>
          </wp:inline>
        </w:drawing>
      </w:r>
    </w:p>
    <w:p w:rsidR="000863E1" w:rsidRPr="000863E1" w:rsidRDefault="000863E1" w:rsidP="000863E1">
      <w:pPr>
        <w:spacing w:after="0" w:line="240" w:lineRule="auto"/>
        <w:jc w:val="center"/>
        <w:rPr>
          <w:rFonts w:ascii="Tribune" w:eastAsia="Times New Roman" w:hAnsi="Tribune" w:cs="Times New Roman"/>
          <w:bCs/>
          <w:i/>
          <w:noProof/>
          <w:sz w:val="24"/>
          <w:szCs w:val="24"/>
        </w:rPr>
      </w:pPr>
      <w:r w:rsidRPr="000863E1">
        <w:rPr>
          <w:rFonts w:ascii="Tribune" w:eastAsia="Times New Roman" w:hAnsi="Tribune" w:cs="Times New Roman"/>
          <w:bCs/>
          <w:i/>
          <w:noProof/>
          <w:sz w:val="24"/>
          <w:szCs w:val="24"/>
        </w:rPr>
        <w:t xml:space="preserve">  </w:t>
      </w:r>
    </w:p>
    <w:p w:rsidR="000863E1" w:rsidRPr="000863E1" w:rsidRDefault="000863E1" w:rsidP="000863E1">
      <w:pPr>
        <w:spacing w:after="0" w:line="240" w:lineRule="auto"/>
        <w:jc w:val="center"/>
        <w:rPr>
          <w:rFonts w:ascii="Tribune" w:eastAsia="Times New Roman" w:hAnsi="Tribune" w:cs="Times New Roman"/>
          <w:b/>
          <w:bCs/>
          <w:i/>
          <w:noProof/>
          <w:sz w:val="24"/>
          <w:szCs w:val="24"/>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863E1" w:rsidRDefault="000863E1" w:rsidP="000863E1">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2"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0863E1" w:rsidRDefault="000863E1" w:rsidP="000863E1">
      <w:pPr>
        <w:spacing w:after="0" w:line="240" w:lineRule="auto"/>
        <w:jc w:val="center"/>
        <w:rPr>
          <w:rFonts w:ascii="Tribune" w:eastAsia="Times New Roman" w:hAnsi="Tribune" w:cs="Times New Roman"/>
          <w:b/>
          <w:bCs/>
          <w:i/>
          <w:noProof/>
        </w:rPr>
      </w:pPr>
    </w:p>
    <w:p w:rsidR="005840F4" w:rsidRDefault="005840F4" w:rsidP="000863E1">
      <w:pPr>
        <w:spacing w:after="0"/>
        <w:rPr>
          <w:rFonts w:ascii="Times New Roman" w:eastAsia="Times New Roman" w:hAnsi="Times New Roman" w:cs="Times New Roman"/>
          <w:b/>
          <w:sz w:val="24"/>
          <w:szCs w:val="24"/>
        </w:rPr>
      </w:pPr>
    </w:p>
    <w:p w:rsidR="000863E1" w:rsidRPr="000863E1" w:rsidRDefault="000863E1" w:rsidP="000D5847">
      <w:pPr>
        <w:spacing w:after="0" w:line="240" w:lineRule="auto"/>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they are. While I prefer that you talk to me in person about such concerns, please feel free to write an email or a handwritten note if you prefer. In short, when it comes to communication</w:t>
      </w:r>
      <w:r w:rsidRPr="0035399E">
        <w:rPr>
          <w:rFonts w:ascii="Times New Roman" w:eastAsia="Times New Roman" w:hAnsi="Times New Roman" w:cs="Times New Roman"/>
          <w:b/>
          <w:bCs/>
        </w:rPr>
        <w:t xml:space="preserve">, </w:t>
      </w:r>
      <w:r w:rsidRPr="0035399E">
        <w:rPr>
          <w:rFonts w:ascii="Times New Roman" w:eastAsia="Times New Roman" w:hAnsi="Times New Roman" w:cs="Times New Roman"/>
          <w:b/>
          <w:bCs/>
          <w:i/>
          <w:u w:val="single"/>
        </w:rPr>
        <w:t>never</w:t>
      </w:r>
      <w:r w:rsidRPr="0035399E">
        <w:rPr>
          <w:rFonts w:ascii="Times New Roman" w:eastAsia="Times New Roman" w:hAnsi="Times New Roman" w:cs="Times New Roman"/>
          <w:b/>
          <w:bCs/>
        </w:rPr>
        <w:t xml:space="preserve"> feel as though you cannot talk to me!</w:t>
      </w:r>
      <w:r w:rsidR="0035399E">
        <w:rPr>
          <w:rFonts w:ascii="Times New Roman" w:eastAsia="Times New Roman" w:hAnsi="Times New Roman" w:cs="Times New Roman"/>
          <w:b/>
          <w:bCs/>
        </w:rPr>
        <w:t xml:space="preserve"> I’m here for you.</w:t>
      </w:r>
      <w:r w:rsidRPr="000863E1">
        <w:rPr>
          <w:rFonts w:ascii="Times New Roman" w:eastAsia="Times New Roman" w:hAnsi="Times New Roman" w:cs="Times New Roman"/>
          <w:bCs/>
        </w:rPr>
        <w:t xml:space="preserve"> </w:t>
      </w:r>
      <w:r w:rsidRPr="000863E1">
        <w:rPr>
          <w:rFonts w:ascii="Times New Roman" w:eastAsia="Times New Roman" w:hAnsi="Times New Roman" w:cs="Times New Roman"/>
        </w:rPr>
        <w:t>Beyond off</w:t>
      </w:r>
      <w:r w:rsidR="0035399E">
        <w:rPr>
          <w:rFonts w:ascii="Times New Roman" w:eastAsia="Times New Roman" w:hAnsi="Times New Roman" w:cs="Times New Roman"/>
        </w:rPr>
        <w:t>icial office hours and/or</w:t>
      </w:r>
      <w:r w:rsidRPr="000863E1">
        <w:rPr>
          <w:rFonts w:ascii="Times New Roman" w:eastAsia="Times New Roman" w:hAnsi="Times New Roman" w:cs="Times New Roman"/>
        </w:rPr>
        <w:t xml:space="preserve"> appointments, the best time to raise your question or discuss a concern with me is</w:t>
      </w:r>
      <w:r w:rsidR="0035399E">
        <w:rPr>
          <w:rFonts w:ascii="Times New Roman" w:eastAsia="Times New Roman" w:hAnsi="Times New Roman" w:cs="Times New Roman"/>
        </w:rPr>
        <w:t xml:space="preserve"> actually</w:t>
      </w:r>
      <w:r w:rsidRPr="000863E1">
        <w:rPr>
          <w:rFonts w:ascii="Times New Roman" w:eastAsia="Times New Roman" w:hAnsi="Times New Roman" w:cs="Times New Roman"/>
        </w:rPr>
        <w:t xml:space="preserve"> during class—either in our open forum setting for everyone to hear, or through a question directed at me individually when the class is engaged in a collaborative, group exercises.</w:t>
      </w:r>
      <w:r w:rsidR="0035399E">
        <w:rPr>
          <w:rFonts w:ascii="Times New Roman" w:eastAsia="Times New Roman" w:hAnsi="Times New Roman" w:cs="Times New Roman"/>
        </w:rPr>
        <w:t xml:space="preserve"> Before and after class might also be possible to address quick questions.</w:t>
      </w:r>
      <w:r w:rsidRPr="000863E1">
        <w:rPr>
          <w:rFonts w:ascii="Times New Roman" w:eastAsia="Times New Roman" w:hAnsi="Times New Roman" w:cs="Times New Roman"/>
        </w:rPr>
        <w:t xml:space="preserve">    </w:t>
      </w:r>
    </w:p>
    <w:p w:rsidR="0035399E" w:rsidRDefault="0035399E" w:rsidP="000863E1">
      <w:pPr>
        <w:keepNext/>
        <w:spacing w:after="0"/>
        <w:jc w:val="both"/>
        <w:outlineLvl w:val="2"/>
        <w:rPr>
          <w:rFonts w:ascii="Times New Roman" w:eastAsia="Times New Roman" w:hAnsi="Times New Roman" w:cs="Times New Roman"/>
        </w:rPr>
      </w:pPr>
    </w:p>
    <w:p w:rsidR="00A418F2" w:rsidRDefault="0035399E"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10B2FBEE" wp14:editId="3D778A9D">
            <wp:extent cx="466725" cy="419100"/>
            <wp:effectExtent l="0" t="0" r="9525" b="0"/>
            <wp:docPr id="6" name="Picture 6"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Pr>
          <w:rFonts w:ascii="Tribune" w:eastAsia="Times New Roman" w:hAnsi="Tribune" w:cs="Times New Roman"/>
        </w:rPr>
        <w:t>ecause</w:t>
      </w:r>
      <w:proofErr w:type="spellEnd"/>
      <w:proofErr w:type="gramEnd"/>
      <w:r>
        <w:rPr>
          <w:rFonts w:ascii="Tribune" w:eastAsia="Times New Roman" w:hAnsi="Tribune" w:cs="Times New Roman"/>
        </w:rPr>
        <w:t xml:space="preserve"> I know the vast majority of you have busy schedules and busy lives, </w:t>
      </w:r>
      <w:r w:rsidRPr="00D77321">
        <w:rPr>
          <w:rFonts w:ascii="Tribune" w:eastAsia="Times New Roman" w:hAnsi="Tribune" w:cs="Times New Roman"/>
          <w:b/>
        </w:rPr>
        <w:t>I generally assume you are far more likely to either address</w:t>
      </w:r>
      <w:r w:rsidR="000D5847" w:rsidRPr="00D77321">
        <w:rPr>
          <w:rFonts w:ascii="Tribune" w:eastAsia="Times New Roman" w:hAnsi="Tribune" w:cs="Times New Roman"/>
          <w:b/>
        </w:rPr>
        <w:t xml:space="preserve"> your</w:t>
      </w:r>
      <w:r w:rsidRPr="00D77321">
        <w:rPr>
          <w:rFonts w:ascii="Tribune" w:eastAsia="Times New Roman" w:hAnsi="Tribune" w:cs="Times New Roman"/>
          <w:b/>
        </w:rPr>
        <w:t xml:space="preserve"> questions in class </w:t>
      </w:r>
      <w:r w:rsidR="000D5847" w:rsidRPr="00D77321">
        <w:rPr>
          <w:rFonts w:ascii="Tribune" w:eastAsia="Times New Roman" w:hAnsi="Tribune" w:cs="Times New Roman"/>
          <w:b/>
        </w:rPr>
        <w:t>or via</w:t>
      </w:r>
      <w:r w:rsidR="000D5847" w:rsidRPr="00D77321">
        <w:rPr>
          <w:rFonts w:ascii="Tribune" w:eastAsia="Times New Roman" w:hAnsi="Tribune" w:cs="Times New Roman"/>
        </w:rPr>
        <w:t xml:space="preserve"> </w:t>
      </w:r>
      <w:r w:rsidR="000D5847" w:rsidRPr="00954F68">
        <w:rPr>
          <w:rFonts w:ascii="Tribune" w:eastAsia="Times New Roman" w:hAnsi="Tribune" w:cs="Times New Roman"/>
          <w:b/>
          <w:color w:val="FF0000"/>
        </w:rPr>
        <w:t>email (it is the 21</w:t>
      </w:r>
      <w:r w:rsidR="000D5847" w:rsidRPr="00954F68">
        <w:rPr>
          <w:rFonts w:ascii="Tribune" w:eastAsia="Times New Roman" w:hAnsi="Tribune" w:cs="Times New Roman"/>
          <w:b/>
          <w:color w:val="FF0000"/>
          <w:vertAlign w:val="superscript"/>
        </w:rPr>
        <w:t>st</w:t>
      </w:r>
      <w:r w:rsidR="000D5847" w:rsidRPr="00954F68">
        <w:rPr>
          <w:rFonts w:ascii="Tribune" w:eastAsia="Times New Roman" w:hAnsi="Tribune" w:cs="Times New Roman"/>
          <w:b/>
          <w:color w:val="FF0000"/>
        </w:rPr>
        <w:t xml:space="preserve"> Century after all)</w:t>
      </w:r>
      <w:r w:rsidR="000D5847">
        <w:rPr>
          <w:rFonts w:ascii="Tribune" w:eastAsia="Times New Roman" w:hAnsi="Tribune" w:cs="Times New Roman"/>
        </w:rPr>
        <w:t xml:space="preserve"> before you’ll align your schedule to meet me in my limited office hours. Because of this</w:t>
      </w:r>
      <w:proofErr w:type="gramStart"/>
      <w:r w:rsidR="000D5847" w:rsidRPr="000D5847">
        <w:rPr>
          <w:rFonts w:ascii="Tribune" w:eastAsia="Times New Roman" w:hAnsi="Tribune" w:cs="Times New Roman"/>
          <w:b/>
        </w:rPr>
        <w:t>,</w:t>
      </w:r>
      <w:r w:rsidR="00D77321">
        <w:rPr>
          <w:rFonts w:ascii="Tribune" w:eastAsia="Times New Roman" w:hAnsi="Tribune" w:cs="Times New Roman"/>
          <w:b/>
        </w:rPr>
        <w:t xml:space="preserve"> </w:t>
      </w:r>
      <w:r w:rsidR="000D5847" w:rsidRPr="000D5847">
        <w:rPr>
          <w:rFonts w:ascii="Tribune" w:eastAsia="Times New Roman" w:hAnsi="Tribune" w:cs="Times New Roman"/>
          <w:b/>
        </w:rPr>
        <w:t xml:space="preserve"> </w:t>
      </w:r>
      <w:r w:rsidR="000863E1" w:rsidRPr="000D5847">
        <w:rPr>
          <w:rFonts w:ascii="Tribune" w:eastAsia="Times New Roman" w:hAnsi="Tribune" w:cs="Times New Roman"/>
          <w:b/>
        </w:rPr>
        <w:t>I</w:t>
      </w:r>
      <w:proofErr w:type="gramEnd"/>
      <w:r w:rsidR="000863E1" w:rsidRPr="000D5847">
        <w:rPr>
          <w:rFonts w:ascii="Tribune" w:eastAsia="Times New Roman" w:hAnsi="Tribune" w:cs="Times New Roman"/>
          <w:b/>
        </w:rPr>
        <w:t xml:space="preserve"> check my</w:t>
      </w:r>
      <w:r w:rsidR="000863E1" w:rsidRPr="000863E1">
        <w:rPr>
          <w:rFonts w:ascii="Tribune" w:eastAsia="Times New Roman" w:hAnsi="Tribune" w:cs="Times New Roman"/>
        </w:rPr>
        <w:t xml:space="preserve"> </w:t>
      </w:r>
      <w:r w:rsidR="000863E1" w:rsidRPr="000863E1">
        <w:rPr>
          <w:rFonts w:ascii="Tribune" w:eastAsia="Times New Roman" w:hAnsi="Tribune" w:cs="Times New Roman"/>
          <w:b/>
        </w:rPr>
        <w:t>email</w:t>
      </w:r>
      <w:r w:rsidR="000863E1" w:rsidRPr="000863E1">
        <w:rPr>
          <w:rFonts w:ascii="Tribune" w:eastAsia="Times New Roman" w:hAnsi="Tribune" w:cs="Times New Roman"/>
        </w:rPr>
        <w:t xml:space="preserve"> </w:t>
      </w:r>
      <w:r w:rsidR="000863E1" w:rsidRPr="000D5847">
        <w:rPr>
          <w:rFonts w:ascii="Tribune" w:eastAsia="Times New Roman" w:hAnsi="Tribune" w:cs="Times New Roman"/>
          <w:b/>
        </w:rPr>
        <w:t>frequently</w:t>
      </w:r>
      <w:r w:rsidR="000863E1" w:rsidRPr="000863E1">
        <w:rPr>
          <w:rFonts w:ascii="Tribune" w:eastAsia="Times New Roman" w:hAnsi="Tribune" w:cs="Times New Roman"/>
        </w:rPr>
        <w:t>, and I usually try to reply to messages immediately after I read them unless I plan to write a lengthy response (in which case I will let you kno</w:t>
      </w:r>
      <w:r w:rsidR="00954F68">
        <w:rPr>
          <w:rFonts w:ascii="Tribune" w:eastAsia="Times New Roman" w:hAnsi="Tribune" w:cs="Times New Roman"/>
        </w:rPr>
        <w:t>w of my plan in a quick reply).</w:t>
      </w:r>
      <w:r w:rsidR="000D5847">
        <w:rPr>
          <w:rFonts w:ascii="Tribune" w:eastAsia="Times New Roman" w:hAnsi="Tribune" w:cs="Times New Roman"/>
        </w:rPr>
        <w:t xml:space="preserve"> I check</w:t>
      </w:r>
      <w:r w:rsidR="00954F68">
        <w:rPr>
          <w:rFonts w:ascii="Tribune" w:eastAsia="Times New Roman" w:hAnsi="Tribune" w:cs="Times New Roman"/>
        </w:rPr>
        <w:t xml:space="preserve"> my email </w:t>
      </w:r>
      <w:r w:rsidR="00954F68" w:rsidRPr="00954F68">
        <w:rPr>
          <w:rFonts w:ascii="Tribune" w:eastAsia="Times New Roman" w:hAnsi="Tribune" w:cs="Times New Roman"/>
          <w:b/>
        </w:rPr>
        <w:t>multiple</w:t>
      </w:r>
      <w:r w:rsidR="000863E1" w:rsidRPr="00954F68">
        <w:rPr>
          <w:rFonts w:ascii="Tribune" w:eastAsia="Times New Roman" w:hAnsi="Tribune" w:cs="Times New Roman"/>
          <w:b/>
        </w:rPr>
        <w:t xml:space="preserve"> times every day</w:t>
      </w:r>
      <w:r w:rsidR="00954F68" w:rsidRPr="00954F68">
        <w:rPr>
          <w:rFonts w:ascii="Tribune" w:eastAsia="Times New Roman" w:hAnsi="Tribune" w:cs="Times New Roman"/>
          <w:b/>
        </w:rPr>
        <w:t xml:space="preserve"> between Monday and Thursday</w:t>
      </w:r>
      <w:r w:rsidR="00954F68">
        <w:rPr>
          <w:rFonts w:ascii="Tribune" w:eastAsia="Times New Roman" w:hAnsi="Tribune" w:cs="Times New Roman"/>
        </w:rPr>
        <w:t xml:space="preserve"> (mornings, afternoons, and nights); </w:t>
      </w:r>
      <w:r w:rsidR="00954F68" w:rsidRPr="00954F68">
        <w:rPr>
          <w:rFonts w:ascii="Tribune" w:eastAsia="Times New Roman" w:hAnsi="Tribune" w:cs="Times New Roman"/>
          <w:b/>
        </w:rPr>
        <w:t>Fridays are lighter</w:t>
      </w:r>
      <w:r w:rsidR="00954F68">
        <w:rPr>
          <w:rFonts w:ascii="Tribune" w:eastAsia="Times New Roman" w:hAnsi="Tribune" w:cs="Times New Roman"/>
        </w:rPr>
        <w:t xml:space="preserve">, but I do check email even though I’m not teaching on this day; </w:t>
      </w:r>
      <w:r w:rsidR="00954F68" w:rsidRPr="00954F68">
        <w:rPr>
          <w:rFonts w:ascii="Tribune" w:eastAsia="Times New Roman" w:hAnsi="Tribune" w:cs="Times New Roman"/>
          <w:b/>
        </w:rPr>
        <w:t>as for weekends, I make no assurances regarding email checks nor replies</w:t>
      </w:r>
      <w:r w:rsidR="00954F68">
        <w:rPr>
          <w:rFonts w:ascii="Tribune" w:eastAsia="Times New Roman" w:hAnsi="Tribune" w:cs="Times New Roman"/>
        </w:rPr>
        <w:t>, since my focus on these days is on my family, not my classes</w:t>
      </w:r>
      <w:r w:rsidR="000863E1" w:rsidRPr="000863E1">
        <w:rPr>
          <w:rFonts w:ascii="Tribune" w:eastAsia="Times New Roman" w:hAnsi="Tribune" w:cs="Times New Roman"/>
        </w:rPr>
        <w:t xml:space="preserve">. On some occasions, especially if I receive an email within a short period of time before our class starts, I might determine that I can meet your needs more effectively if I address your email </w:t>
      </w:r>
      <w:r w:rsidR="000D5847">
        <w:rPr>
          <w:rFonts w:ascii="Tribune" w:eastAsia="Times New Roman" w:hAnsi="Tribune" w:cs="Times New Roman"/>
        </w:rPr>
        <w:t>when I see you</w:t>
      </w:r>
      <w:r w:rsidR="000863E1" w:rsidRPr="000863E1">
        <w:rPr>
          <w:rFonts w:ascii="Tribune" w:eastAsia="Times New Roman" w:hAnsi="Tribune" w:cs="Times New Roman"/>
        </w:rPr>
        <w:t xml:space="preserve"> as opposed to writing a long written response. </w:t>
      </w:r>
    </w:p>
    <w:p w:rsidR="00A418F2" w:rsidRDefault="00A418F2" w:rsidP="000863E1">
      <w:pPr>
        <w:keepNext/>
        <w:spacing w:after="0"/>
        <w:jc w:val="both"/>
        <w:outlineLvl w:val="2"/>
        <w:rPr>
          <w:rFonts w:ascii="Tribune" w:eastAsia="Times New Roman" w:hAnsi="Tribune" w:cs="Times New Roman"/>
        </w:rPr>
      </w:pPr>
    </w:p>
    <w:p w:rsidR="00A418F2" w:rsidRDefault="000863E1"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b/>
        </w:rPr>
        <w:t>NOTE:</w:t>
      </w:r>
      <w:r w:rsidRPr="000863E1">
        <w:rPr>
          <w:rFonts w:ascii="Tribune" w:eastAsia="Times New Roman" w:hAnsi="Tribune" w:cs="Times New Roman"/>
        </w:rPr>
        <w:t xml:space="preserve"> </w:t>
      </w:r>
      <w:r w:rsidRPr="000863E1">
        <w:rPr>
          <w:rFonts w:ascii="Tribune" w:eastAsia="Times New Roman" w:hAnsi="Tribune" w:cs="Times New Roman"/>
          <w:u w:val="single"/>
        </w:rPr>
        <w:t xml:space="preserve">I will </w:t>
      </w:r>
      <w:r w:rsidRPr="000863E1">
        <w:rPr>
          <w:rFonts w:ascii="Tribune" w:eastAsia="Times New Roman" w:hAnsi="Tribune" w:cs="Times New Roman"/>
          <w:b/>
          <w:u w:val="single"/>
        </w:rPr>
        <w:t>not</w:t>
      </w:r>
      <w:r w:rsidRPr="000863E1">
        <w:rPr>
          <w:rFonts w:ascii="Tribune" w:eastAsia="Times New Roman" w:hAnsi="Tribune" w:cs="Times New Roman"/>
          <w:u w:val="single"/>
        </w:rPr>
        <w:t xml:space="preserve"> reply to messages requesting a repeat of all the information a student misses in the event of an absence</w:t>
      </w:r>
      <w:r w:rsidRPr="000863E1">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w:t>
      </w:r>
      <w:r w:rsidRPr="000863E1">
        <w:rPr>
          <w:rFonts w:ascii="Tribune" w:eastAsia="Times New Roman" w:hAnsi="Tribune" w:cs="Times New Roman"/>
          <w:b/>
        </w:rPr>
        <w:lastRenderedPageBreak/>
        <w:t>event of an absence by contacting one of your classmates and/or referring to the schedule.</w:t>
      </w:r>
      <w:r w:rsidRPr="000863E1">
        <w:rPr>
          <w:rFonts w:ascii="Tribune" w:eastAsia="Times New Roman" w:hAnsi="Tribune" w:cs="Times New Roman"/>
        </w:rPr>
        <w:t xml:space="preserve">  With that said, being part of a reliable group of peers (i.e. </w:t>
      </w:r>
      <w:r w:rsidR="000D5847">
        <w:rPr>
          <w:rFonts w:ascii="Tribune" w:eastAsia="Times New Roman" w:hAnsi="Tribune" w:cs="Times New Roman"/>
        </w:rPr>
        <w:t xml:space="preserve">a </w:t>
      </w:r>
      <w:r w:rsidRPr="000863E1">
        <w:rPr>
          <w:rFonts w:ascii="Tribune" w:eastAsia="Times New Roman" w:hAnsi="Tribune" w:cs="Times New Roman"/>
        </w:rPr>
        <w:t>“study group”) goes a long way to ensure your success—and theirs! Again, I will not reply to messages requesting information about what you miss in the event of an absence, so</w:t>
      </w:r>
      <w:r w:rsidR="000D5847">
        <w:rPr>
          <w:rFonts w:ascii="Tribune" w:eastAsia="Times New Roman" w:hAnsi="Tribune" w:cs="Times New Roman"/>
        </w:rPr>
        <w:t xml:space="preserve"> please</w:t>
      </w:r>
      <w:r w:rsidRPr="000863E1">
        <w:rPr>
          <w:rFonts w:ascii="Tribune" w:eastAsia="Times New Roman" w:hAnsi="Tribune" w:cs="Times New Roman"/>
        </w:rPr>
        <w:t xml:space="preserve"> don’t ask. Finally, </w:t>
      </w:r>
      <w:r w:rsidRPr="000863E1">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0863E1">
        <w:rPr>
          <w:rFonts w:ascii="Tribune" w:eastAsia="Times New Roman" w:hAnsi="Tribune" w:cs="Times New Roman"/>
        </w:rPr>
        <w:t xml:space="preserve">. If you prefer </w:t>
      </w:r>
      <w:r w:rsidRPr="000863E1">
        <w:rPr>
          <w:rFonts w:ascii="Tribune" w:eastAsia="Times New Roman" w:hAnsi="Tribune" w:cs="Times New Roman"/>
          <w:b/>
          <w:i/>
        </w:rPr>
        <w:t>not</w:t>
      </w:r>
      <w:r w:rsidRPr="000863E1">
        <w:rPr>
          <w:rFonts w:ascii="Tribune" w:eastAsia="Times New Roman" w:hAnsi="Tribune" w:cs="Times New Roman"/>
        </w:rPr>
        <w:t xml:space="preserve"> to use your HCC email address (the one that aligns with </w:t>
      </w:r>
      <w:r w:rsidRPr="000863E1">
        <w:rPr>
          <w:rFonts w:ascii="Tribune" w:eastAsia="Times New Roman" w:hAnsi="Tribune" w:cs="Times New Roman"/>
          <w:i/>
        </w:rPr>
        <w:t>Rosters Plus</w:t>
      </w:r>
      <w:r w:rsidRPr="000863E1">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00A418F2">
        <w:rPr>
          <w:rFonts w:ascii="Tribune" w:eastAsia="Times New Roman" w:hAnsi="Tribune" w:cs="Times New Roman"/>
        </w:rPr>
        <w:t xml:space="preserve">either way, </w:t>
      </w:r>
      <w:r w:rsidRPr="000863E1">
        <w:rPr>
          <w:rFonts w:ascii="Tribune" w:eastAsia="Times New Roman" w:hAnsi="Tribune" w:cs="Times New Roman"/>
          <w:b/>
        </w:rPr>
        <w:t>YOU</w:t>
      </w:r>
      <w:r w:rsidRPr="000863E1">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r w:rsidR="00A418F2">
        <w:rPr>
          <w:rFonts w:ascii="Tribune" w:eastAsia="Times New Roman" w:hAnsi="Tribune" w:cs="Times New Roman"/>
        </w:rPr>
        <w:t xml:space="preserve"> </w:t>
      </w:r>
    </w:p>
    <w:p w:rsidR="004551BD" w:rsidRDefault="004551BD" w:rsidP="000863E1">
      <w:pPr>
        <w:keepNext/>
        <w:spacing w:after="0"/>
        <w:jc w:val="both"/>
        <w:outlineLvl w:val="2"/>
        <w:rPr>
          <w:rFonts w:ascii="Tribune" w:eastAsia="Times New Roman" w:hAnsi="Tribune" w:cs="Times New Roman"/>
        </w:rPr>
      </w:pPr>
    </w:p>
    <w:p w:rsidR="004551BD" w:rsidRDefault="004551BD" w:rsidP="000863E1">
      <w:pPr>
        <w:keepNext/>
        <w:spacing w:after="0"/>
        <w:jc w:val="both"/>
        <w:outlineLvl w:val="2"/>
        <w:rPr>
          <w:rFonts w:ascii="Tribune" w:eastAsia="Times New Roman" w:hAnsi="Tribune" w:cs="Times New Roman"/>
        </w:rPr>
      </w:pPr>
      <w:r>
        <w:rPr>
          <w:rFonts w:ascii="Tribune" w:eastAsia="Times New Roman" w:hAnsi="Tribune" w:cs="Times New Roman"/>
        </w:rPr>
        <w:t xml:space="preserve">I regard my </w:t>
      </w:r>
      <w:r w:rsidRPr="004551BD">
        <w:rPr>
          <w:rFonts w:ascii="Tribune" w:eastAsia="Times New Roman" w:hAnsi="Tribune" w:cs="Times New Roman"/>
          <w:b/>
        </w:rPr>
        <w:t>Learning Web</w:t>
      </w:r>
      <w:r>
        <w:rPr>
          <w:rFonts w:ascii="Tribune" w:eastAsia="Times New Roman" w:hAnsi="Tribune" w:cs="Times New Roman"/>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w:t>
      </w:r>
      <w:proofErr w:type="gramStart"/>
      <w:r>
        <w:rPr>
          <w:rFonts w:ascii="Tribune" w:eastAsia="Times New Roman" w:hAnsi="Tribune" w:cs="Times New Roman"/>
        </w:rPr>
        <w:t>Online—</w:t>
      </w:r>
      <w:proofErr w:type="gramEnd"/>
      <w:r>
        <w:rPr>
          <w:rFonts w:ascii="Tribune" w:eastAsia="Times New Roman" w:hAnsi="Tribune" w:cs="Times New Roman"/>
        </w:rPr>
        <w:t xml:space="preserve">you are likely required to use in other courses. Furthermore, I distribute very little paper, as all of the documents pertaining to our class are posted on my Learning Web page. When I send out group messages to the class (using </w:t>
      </w:r>
      <w:r w:rsidRPr="004551BD">
        <w:rPr>
          <w:rFonts w:ascii="Tribune" w:eastAsia="Times New Roman" w:hAnsi="Tribune" w:cs="Times New Roman"/>
          <w:b/>
          <w:i/>
        </w:rPr>
        <w:t>Rosters +</w:t>
      </w:r>
      <w:r>
        <w:rPr>
          <w:rFonts w:ascii="Tribune" w:eastAsia="Times New Roman" w:hAnsi="Tribune" w:cs="Times New Roman"/>
        </w:rPr>
        <w:t>, which requires you to have an active HCC email account), I am often just informing the class of new documents I’ve posted on the Learning Web. If you are frequently visiting the LW, you’ll see those additions added before you need the mes</w:t>
      </w:r>
      <w:r w:rsidR="00E56521">
        <w:rPr>
          <w:rFonts w:ascii="Tribune" w:eastAsia="Times New Roman" w:hAnsi="Tribune" w:cs="Times New Roman"/>
        </w:rPr>
        <w:t>sage!!</w:t>
      </w:r>
      <w:r>
        <w:rPr>
          <w:rFonts w:ascii="Tribune" w:eastAsia="Times New Roman" w:hAnsi="Tribune" w:cs="Times New Roman"/>
        </w:rPr>
        <w:t xml:space="preserve">  </w:t>
      </w:r>
    </w:p>
    <w:p w:rsidR="00A418F2" w:rsidRDefault="00A418F2" w:rsidP="000863E1">
      <w:pPr>
        <w:keepNext/>
        <w:spacing w:after="0"/>
        <w:jc w:val="both"/>
        <w:outlineLvl w:val="2"/>
        <w:rPr>
          <w:rFonts w:ascii="Tribune" w:eastAsia="Times New Roman" w:hAnsi="Tribune" w:cs="Times New Roman"/>
        </w:rPr>
      </w:pPr>
    </w:p>
    <w:p w:rsidR="000863E1" w:rsidRPr="000863E1" w:rsidRDefault="00A418F2" w:rsidP="000863E1">
      <w:pPr>
        <w:keepNext/>
        <w:spacing w:after="0"/>
        <w:jc w:val="both"/>
        <w:outlineLvl w:val="2"/>
        <w:rPr>
          <w:rFonts w:ascii="Tribune" w:eastAsia="Times New Roman" w:hAnsi="Tribune" w:cs="Times New Roman"/>
        </w:rPr>
      </w:pPr>
      <w:r w:rsidRPr="00A418F2">
        <w:rPr>
          <w:rFonts w:ascii="Tribune" w:eastAsia="Times New Roman" w:hAnsi="Tribune" w:cs="Times New Roman"/>
          <w:b/>
        </w:rPr>
        <w:t>One more thing regarding email addresses for 1301 students:</w:t>
      </w:r>
      <w:r>
        <w:rPr>
          <w:rFonts w:ascii="Tribune" w:eastAsia="Times New Roman" w:hAnsi="Tribune" w:cs="Times New Roman"/>
        </w:rPr>
        <w:t xml:space="preserve"> because you will lose 50 points for not registering correctly with </w:t>
      </w:r>
      <w:proofErr w:type="gramStart"/>
      <w:r>
        <w:rPr>
          <w:rFonts w:ascii="Tribune" w:eastAsia="Times New Roman" w:hAnsi="Tribune" w:cs="Times New Roman"/>
        </w:rPr>
        <w:t>either Composition</w:t>
      </w:r>
      <w:proofErr w:type="gramEnd"/>
      <w:r>
        <w:rPr>
          <w:rFonts w:ascii="Tribune" w:eastAsia="Times New Roman" w:hAnsi="Tribune" w:cs="Times New Roman"/>
        </w:rPr>
        <w:t xml:space="preserve"> Connect or Turnitin.com (100 points if you fail to register for both), I STRONGLY encourage you to use your assigned HCC address for everything! </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r w:rsidR="00A418F2">
        <w:rPr>
          <w:rFonts w:ascii="Tribune" w:hAnsi="Tribune"/>
          <w:b/>
          <w:bCs/>
        </w:rPr>
        <w:t>/Registrations</w:t>
      </w:r>
      <w:r>
        <w:rPr>
          <w:rFonts w:ascii="Tribune" w:hAnsi="Tribune"/>
          <w:b/>
          <w:bCs/>
        </w:rPr>
        <w:t>:</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A418F2" w:rsidRDefault="008432E6" w:rsidP="00A418F2">
      <w:pPr>
        <w:spacing w:after="0" w:line="240" w:lineRule="auto"/>
        <w:jc w:val="both"/>
        <w:rPr>
          <w:rFonts w:ascii="Times New Roman" w:hAnsi="Times New Roman" w:cs="Times New Roman"/>
          <w:b/>
          <w:i/>
        </w:rPr>
      </w:pPr>
      <w:r w:rsidRPr="003F0CAC">
        <w:rPr>
          <w:rFonts w:ascii="Times New Roman" w:hAnsi="Times New Roman" w:cs="Times New Roman"/>
        </w:rPr>
        <w:t xml:space="preserve">2.   </w:t>
      </w:r>
      <w:r w:rsidR="00A418F2">
        <w:rPr>
          <w:rFonts w:ascii="Times New Roman" w:hAnsi="Times New Roman" w:cs="Times New Roman"/>
        </w:rPr>
        <w:t xml:space="preserve">Establish accounts at </w:t>
      </w:r>
      <w:r w:rsidRPr="003F0CAC">
        <w:rPr>
          <w:rFonts w:ascii="Times New Roman" w:hAnsi="Times New Roman" w:cs="Times New Roman"/>
          <w:b/>
          <w:i/>
        </w:rPr>
        <w:t>Connect Composition</w:t>
      </w:r>
      <w:r w:rsidRPr="003F0CAC">
        <w:rPr>
          <w:rFonts w:ascii="Times New Roman" w:hAnsi="Times New Roman" w:cs="Times New Roman"/>
        </w:rPr>
        <w:t xml:space="preserve"> (online/</w:t>
      </w:r>
      <w:proofErr w:type="spellStart"/>
      <w:r w:rsidRPr="003F0CAC">
        <w:rPr>
          <w:rFonts w:ascii="Times New Roman" w:hAnsi="Times New Roman" w:cs="Times New Roman"/>
        </w:rPr>
        <w:t>McGrawhill</w:t>
      </w:r>
      <w:proofErr w:type="spellEnd"/>
      <w:r w:rsidRPr="003F0CAC">
        <w:rPr>
          <w:rFonts w:ascii="Times New Roman" w:hAnsi="Times New Roman" w:cs="Times New Roman"/>
        </w:rPr>
        <w:t>)</w:t>
      </w:r>
      <w:r w:rsidR="004551BD">
        <w:rPr>
          <w:rFonts w:ascii="Times New Roman" w:hAnsi="Times New Roman" w:cs="Times New Roman"/>
        </w:rPr>
        <w:t xml:space="preserve"> and</w:t>
      </w:r>
      <w:r w:rsidR="00954F68">
        <w:rPr>
          <w:rFonts w:ascii="Times New Roman" w:hAnsi="Times New Roman" w:cs="Times New Roman"/>
        </w:rPr>
        <w:t xml:space="preserve"> </w:t>
      </w:r>
      <w:r w:rsidR="00A418F2">
        <w:rPr>
          <w:rFonts w:ascii="Times New Roman" w:hAnsi="Times New Roman" w:cs="Times New Roman"/>
          <w:b/>
          <w:i/>
        </w:rPr>
        <w:t>Turnitin.com</w:t>
      </w:r>
      <w:r w:rsidR="004551BD">
        <w:rPr>
          <w:rFonts w:ascii="Times New Roman" w:hAnsi="Times New Roman" w:cs="Times New Roman"/>
          <w:b/>
          <w:i/>
        </w:rPr>
        <w:t xml:space="preserve"> </w:t>
      </w:r>
    </w:p>
    <w:p w:rsidR="008432E6" w:rsidRPr="003F0CAC" w:rsidRDefault="00A418F2" w:rsidP="00A418F2">
      <w:pPr>
        <w:spacing w:after="0" w:line="240" w:lineRule="auto"/>
        <w:jc w:val="both"/>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rPr>
        <w:t>(</w:t>
      </w:r>
      <w:proofErr w:type="gramStart"/>
      <w:r>
        <w:rPr>
          <w:rFonts w:ascii="Times New Roman" w:hAnsi="Times New Roman" w:cs="Times New Roman"/>
        </w:rPr>
        <w:t>directions</w:t>
      </w:r>
      <w:proofErr w:type="gramEnd"/>
      <w:r>
        <w:rPr>
          <w:rFonts w:ascii="Times New Roman" w:hAnsi="Times New Roman" w:cs="Times New Roman"/>
        </w:rPr>
        <w:t xml:space="preserve"> for both are on my Learning Web page)</w:t>
      </w:r>
      <w:r w:rsidR="008432E6" w:rsidRPr="003F0CAC">
        <w:rPr>
          <w:rFonts w:ascii="Times New Roman" w:hAnsi="Times New Roman" w:cs="Times New Roman"/>
        </w:rPr>
        <w:t xml:space="preserve"> </w:t>
      </w:r>
      <w:r>
        <w:rPr>
          <w:rFonts w:ascii="Times New Roman" w:hAnsi="Times New Roman" w:cs="Times New Roman"/>
        </w:rPr>
        <w:t xml:space="preserve"> </w:t>
      </w:r>
    </w:p>
    <w:p w:rsidR="008432E6" w:rsidRPr="003F0CAC" w:rsidRDefault="008432E6" w:rsidP="003F0CAC">
      <w:pPr>
        <w:spacing w:after="0" w:line="240" w:lineRule="auto"/>
        <w:rPr>
          <w:rFonts w:ascii="Times New Roman" w:hAnsi="Times New Roman" w:cs="Times New Roman"/>
        </w:rPr>
      </w:pP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3.   A bound </w:t>
      </w:r>
      <w:r w:rsidRPr="003F0CAC">
        <w:rPr>
          <w:rFonts w:ascii="Times New Roman" w:hAnsi="Times New Roman" w:cs="Times New Roman"/>
          <w:b/>
        </w:rPr>
        <w:t>writing notebook and 2 Full Size “Blue Books”</w:t>
      </w:r>
      <w:r w:rsidRPr="003F0CAC">
        <w:rPr>
          <w:rFonts w:ascii="Times New Roman" w:hAnsi="Times New Roman" w:cs="Times New Roman"/>
        </w:rPr>
        <w:t xml:space="preserve">  </w:t>
      </w:r>
    </w:p>
    <w:p w:rsidR="00AF33D9" w:rsidRPr="009F531A" w:rsidRDefault="008432E6" w:rsidP="009F531A">
      <w:pPr>
        <w:spacing w:line="240" w:lineRule="auto"/>
        <w:rPr>
          <w:rFonts w:ascii="Times New Roman" w:hAnsi="Times New Roman" w:cs="Times New Roman"/>
        </w:rPr>
      </w:pPr>
      <w:r w:rsidRPr="003F0CAC">
        <w:rPr>
          <w:rFonts w:ascii="Times New Roman" w:hAnsi="Times New Roman" w:cs="Times New Roman"/>
        </w:rPr>
        <w:t xml:space="preserve">4.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r w:rsidR="003F0CAC" w:rsidRPr="003F0CAC">
        <w:rPr>
          <w:rFonts w:ascii="Times New Roman" w:hAnsi="Times New Roman" w:cs="Times New Roman"/>
        </w:rPr>
        <w:t xml:space="preserve"> </w:t>
      </w:r>
      <w:r w:rsidR="00A418F2">
        <w:rPr>
          <w:rFonts w:ascii="Times New Roman" w:hAnsi="Times New Roman" w:cs="Times New Roman"/>
        </w:rPr>
        <w:t xml:space="preserve"> </w:t>
      </w:r>
      <w:r>
        <w:t xml:space="preserve"> </w:t>
      </w:r>
    </w:p>
    <w:p w:rsidR="00AF33D9" w:rsidRDefault="009F531A" w:rsidP="009F531A">
      <w:pPr>
        <w:jc w:val="center"/>
      </w:pPr>
      <w:r>
        <w:rPr>
          <w:noProof/>
        </w:rPr>
        <w:drawing>
          <wp:inline distT="0" distB="0" distL="0" distR="0">
            <wp:extent cx="30861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jpg"/>
                    <pic:cNvPicPr/>
                  </pic:nvPicPr>
                  <pic:blipFill>
                    <a:blip r:embed="rId15">
                      <a:extLst>
                        <a:ext uri="{28A0092B-C50C-407E-A947-70E740481C1C}">
                          <a14:useLocalDpi xmlns:a14="http://schemas.microsoft.com/office/drawing/2010/main" val="0"/>
                        </a:ext>
                      </a:extLst>
                    </a:blip>
                    <a:stretch>
                      <a:fillRect/>
                    </a:stretch>
                  </pic:blipFill>
                  <pic:spPr>
                    <a:xfrm>
                      <a:off x="0" y="0"/>
                      <a:ext cx="3086100" cy="1028700"/>
                    </a:xfrm>
                    <a:prstGeom prst="rect">
                      <a:avLst/>
                    </a:prstGeom>
                  </pic:spPr>
                </pic:pic>
              </a:graphicData>
            </a:graphic>
          </wp:inline>
        </w:drawing>
      </w:r>
    </w:p>
    <w:p w:rsidR="008432E6" w:rsidRDefault="008432E6" w:rsidP="008432E6">
      <w:pPr>
        <w:rPr>
          <w:rFonts w:ascii="Times New Roman" w:hAnsi="Times New Roman" w:cs="Times New Roman"/>
          <w:b/>
          <w:bCs/>
        </w:rPr>
      </w:pPr>
      <w:r w:rsidRPr="008432E6">
        <w:rPr>
          <w:rFonts w:ascii="Times New Roman" w:hAnsi="Times New Roman" w:cs="Times New Roman"/>
          <w:b/>
          <w:bCs/>
        </w:rPr>
        <w:t>III. Course Description, Objectives, Outcomes, and Value:</w:t>
      </w:r>
    </w:p>
    <w:p w:rsidR="00AF33D9" w:rsidRPr="008432E6" w:rsidRDefault="00AF33D9" w:rsidP="008432E6">
      <w:pPr>
        <w:rPr>
          <w:rFonts w:ascii="Times New Roman" w:hAnsi="Times New Roman" w:cs="Times New Roman"/>
        </w:rPr>
      </w:pPr>
    </w:p>
    <w:p w:rsidR="008432E6" w:rsidRDefault="008432E6" w:rsidP="009F531A">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9F531A" w:rsidRPr="009F531A" w:rsidRDefault="008432E6" w:rsidP="008432E6">
      <w:pPr>
        <w:jc w:val="both"/>
        <w:rPr>
          <w:rFonts w:ascii="Times New Roman" w:hAnsi="Times New Roman" w:cs="Times New Roman"/>
        </w:rPr>
      </w:pPr>
      <w:r w:rsidRPr="008432E6">
        <w:rPr>
          <w:rFonts w:ascii="Times New Roman" w:hAnsi="Times New Roman" w:cs="Times New Roman"/>
        </w:rPr>
        <w:t xml:space="preserve">“A course devoted to improving the student’s writing and critical thinking. Writing essays for a variety of purposes from personal to academic, including the introduction to argumentation, critical analysis, and the use of sources. </w:t>
      </w:r>
      <w:proofErr w:type="gramStart"/>
      <w:r w:rsidRPr="008432E6">
        <w:rPr>
          <w:rFonts w:ascii="Times New Roman" w:hAnsi="Times New Roman" w:cs="Times New Roman"/>
        </w:rPr>
        <w:t>A “Core Curriculum” course.”</w:t>
      </w:r>
      <w:proofErr w:type="gramEnd"/>
      <w:r w:rsidRPr="008432E6">
        <w:rPr>
          <w:rFonts w:ascii="Times New Roman" w:hAnsi="Times New Roman" w:cs="Times New Roman"/>
        </w:rPr>
        <w:t xml:space="preserve"> (</w:t>
      </w:r>
      <w:r w:rsidRPr="008432E6">
        <w:rPr>
          <w:rFonts w:ascii="Times New Roman" w:hAnsi="Times New Roman" w:cs="Times New Roman"/>
          <w:i/>
          <w:iCs/>
        </w:rPr>
        <w:t>H.C.C. Catalog</w:t>
      </w:r>
      <w:r w:rsidRPr="008432E6">
        <w:rPr>
          <w:rFonts w:ascii="Times New Roman" w:hAnsi="Times New Roman" w:cs="Times New Roman"/>
        </w:rPr>
        <w:t>)</w:t>
      </w:r>
    </w:p>
    <w:p w:rsidR="008432E6" w:rsidRPr="009F531A" w:rsidRDefault="008432E6" w:rsidP="008432E6">
      <w:pPr>
        <w:jc w:val="both"/>
        <w:rPr>
          <w:rFonts w:ascii="Arial Narrow" w:hAnsi="Arial Narrow" w:cs="Times New Roman"/>
          <w:b/>
        </w:rPr>
      </w:pPr>
      <w:r w:rsidRPr="009F531A">
        <w:rPr>
          <w:rFonts w:ascii="Arial Narrow" w:hAnsi="Arial Narrow"/>
          <w:b/>
        </w:rPr>
        <w:lastRenderedPageBreak/>
        <w:t xml:space="preserve">       </w:t>
      </w:r>
      <w:r w:rsidRPr="009F531A">
        <w:rPr>
          <w:rFonts w:ascii="Arial Narrow" w:hAnsi="Arial Narrow" w:cs="Times New Roman"/>
          <w:b/>
        </w:rPr>
        <w:t>B</w:t>
      </w:r>
      <w:r w:rsidRPr="009F531A">
        <w:rPr>
          <w:rFonts w:ascii="Arial Narrow" w:hAnsi="Arial Narrow" w:cs="Times New Roman"/>
          <w:b/>
          <w:i/>
        </w:rPr>
        <w:t xml:space="preserve">.    </w:t>
      </w:r>
      <w:r w:rsidRPr="009F531A">
        <w:rPr>
          <w:rFonts w:ascii="Arial Narrow" w:hAnsi="Arial Narrow" w:cs="Times New Roman"/>
          <w:b/>
        </w:rPr>
        <w:t>My Description and Objectives:</w:t>
      </w:r>
    </w:p>
    <w:p w:rsidR="008432E6" w:rsidRDefault="008432E6" w:rsidP="003F0CAC">
      <w:pPr>
        <w:spacing w:line="360" w:lineRule="auto"/>
        <w:jc w:val="both"/>
        <w:rPr>
          <w:rFonts w:ascii="Arial Narrow" w:hAnsi="Arial Narrow" w:cs="Times New Roman"/>
        </w:rPr>
      </w:pPr>
      <w:r w:rsidRPr="009F531A">
        <w:rPr>
          <w:rFonts w:ascii="Arial Narrow" w:hAnsi="Arial Narrow"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9F531A">
        <w:rPr>
          <w:rFonts w:ascii="Arial Narrow" w:hAnsi="Arial Narrow" w:cs="Times New Roman"/>
          <w:b/>
        </w:rPr>
        <w:t>writing</w:t>
      </w:r>
      <w:r w:rsidRPr="009F531A">
        <w:rPr>
          <w:rFonts w:ascii="Arial Narrow" w:hAnsi="Arial Narrow" w:cs="Times New Roman"/>
        </w:rPr>
        <w:t xml:space="preserve"> is our primary objective in the course, it cannot develop as it should without likewise developing and sharpening two other vital points in a triad of skills: </w:t>
      </w:r>
      <w:r w:rsidRPr="009F531A">
        <w:rPr>
          <w:rFonts w:ascii="Arial Narrow" w:hAnsi="Arial Narrow" w:cs="Times New Roman"/>
          <w:b/>
        </w:rPr>
        <w:t>writing</w:t>
      </w:r>
      <w:r w:rsidRPr="009F531A">
        <w:rPr>
          <w:rFonts w:ascii="Arial Narrow" w:hAnsi="Arial Narrow" w:cs="Times New Roman"/>
        </w:rPr>
        <w:t xml:space="preserve">, </w:t>
      </w:r>
      <w:r w:rsidRPr="009F531A">
        <w:rPr>
          <w:rFonts w:ascii="Arial Narrow" w:hAnsi="Arial Narrow" w:cs="Times New Roman"/>
          <w:b/>
        </w:rPr>
        <w:t>reading</w:t>
      </w:r>
      <w:r w:rsidRPr="009F531A">
        <w:rPr>
          <w:rFonts w:ascii="Arial Narrow" w:hAnsi="Arial Narrow" w:cs="Times New Roman"/>
        </w:rPr>
        <w:t xml:space="preserve"> and </w:t>
      </w:r>
      <w:r w:rsidRPr="009F531A">
        <w:rPr>
          <w:rFonts w:ascii="Arial Narrow" w:hAnsi="Arial Narrow" w:cs="Times New Roman"/>
          <w:b/>
        </w:rPr>
        <w:t>thinking.</w:t>
      </w:r>
      <w:r w:rsidRPr="009F531A">
        <w:rPr>
          <w:rFonts w:ascii="Arial Narrow" w:hAnsi="Arial Narrow" w:cs="Times New Roman"/>
        </w:rPr>
        <w:t xml:space="preserve"> Therefore, responding analytically and critically to a vast range of texts, along with </w:t>
      </w:r>
      <w:r w:rsidRPr="009F531A">
        <w:rPr>
          <w:rFonts w:ascii="Arial Narrow" w:hAnsi="Arial Narrow" w:cs="Times New Roman"/>
          <w:b/>
        </w:rPr>
        <w:t>verbalizing</w:t>
      </w:r>
      <w:r w:rsidRPr="009F531A">
        <w:rPr>
          <w:rFonts w:ascii="Arial Narrow" w:hAnsi="Arial Narrow" w:cs="Times New Roman"/>
        </w:rPr>
        <w:t xml:space="preserve"> your thought-processes, will characterize most of the assignments and activities we do throughout the semester. In order to become a more proficient writer, you will need to fully understand </w:t>
      </w:r>
      <w:r w:rsidRPr="009F531A">
        <w:rPr>
          <w:rFonts w:ascii="Arial Narrow" w:hAnsi="Arial Narrow" w:cs="Times New Roman"/>
          <w:i/>
        </w:rPr>
        <w:t>and practice</w:t>
      </w:r>
      <w:r w:rsidRPr="009F531A">
        <w:rPr>
          <w:rFonts w:ascii="Arial Narrow" w:hAnsi="Arial Narrow" w:cs="Times New Roman"/>
        </w:rPr>
        <w:t xml:space="preserve"> all of the dimensions of the </w:t>
      </w:r>
      <w:r w:rsidRPr="009F531A">
        <w:rPr>
          <w:rFonts w:ascii="Arial Narrow" w:hAnsi="Arial Narrow" w:cs="Times New Roman"/>
          <w:b/>
        </w:rPr>
        <w:t>Writing Process</w:t>
      </w:r>
      <w:r w:rsidRPr="009F531A">
        <w:rPr>
          <w:rFonts w:ascii="Arial Narrow" w:hAnsi="Arial Narrow"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9F531A" w:rsidRPr="009F531A" w:rsidRDefault="009F531A" w:rsidP="003F0CAC">
      <w:pPr>
        <w:spacing w:line="360" w:lineRule="auto"/>
        <w:jc w:val="both"/>
        <w:rPr>
          <w:rFonts w:ascii="Arial Narrow" w:hAnsi="Arial Narrow" w:cs="Times New Roman"/>
        </w:rPr>
      </w:pPr>
    </w:p>
    <w:p w:rsidR="008432E6" w:rsidRPr="009F531A" w:rsidRDefault="008432E6" w:rsidP="003F0CAC">
      <w:pPr>
        <w:spacing w:line="360" w:lineRule="auto"/>
        <w:ind w:firstLine="720"/>
        <w:jc w:val="both"/>
        <w:rPr>
          <w:rFonts w:ascii="Arial Narrow" w:hAnsi="Arial Narrow" w:cs="Times New Roman"/>
          <w:b/>
        </w:rPr>
      </w:pPr>
      <w:r w:rsidRPr="009F531A">
        <w:rPr>
          <w:rFonts w:ascii="Arial Narrow" w:hAnsi="Arial Narrow" w:cs="Times New Roman"/>
          <w:b/>
        </w:rPr>
        <w:t xml:space="preserve">C.   </w:t>
      </w:r>
      <w:r w:rsidR="003F0CAC" w:rsidRPr="009F531A">
        <w:rPr>
          <w:rFonts w:ascii="Arial Narrow" w:hAnsi="Arial Narrow" w:cs="Times New Roman"/>
          <w:b/>
        </w:rPr>
        <w:t xml:space="preserve">Practical </w:t>
      </w:r>
      <w:r w:rsidRPr="009F531A">
        <w:rPr>
          <w:rFonts w:ascii="Arial Narrow" w:hAnsi="Arial Narrow" w:cs="Times New Roman"/>
          <w:b/>
        </w:rPr>
        <w:t>Value of This Course</w:t>
      </w:r>
    </w:p>
    <w:p w:rsidR="008432E6" w:rsidRPr="009F531A" w:rsidRDefault="008432E6" w:rsidP="003F0CAC">
      <w:pPr>
        <w:spacing w:after="240" w:line="360" w:lineRule="auto"/>
        <w:jc w:val="both"/>
        <w:rPr>
          <w:rFonts w:ascii="Arial Narrow" w:hAnsi="Arial Narrow" w:cs="Times New Roman"/>
        </w:rPr>
      </w:pPr>
      <w:r w:rsidRPr="009F531A">
        <w:rPr>
          <w:rFonts w:ascii="Arial Narrow" w:hAnsi="Arial Narrow" w:cs="Times New Roman"/>
          <w:b/>
        </w:rPr>
        <w:t>English 1301 is possibly one the most valuable classes you will take in your entire college career, and certainly in your undergraduate years if you plan to transfer to a university. For that matter, the same applies to</w:t>
      </w:r>
      <w:r w:rsidR="00221620" w:rsidRPr="009F531A">
        <w:rPr>
          <w:rFonts w:ascii="Arial Narrow" w:hAnsi="Arial Narrow" w:cs="Times New Roman"/>
          <w:b/>
        </w:rPr>
        <w:t xml:space="preserve"> English</w:t>
      </w:r>
      <w:r w:rsidRPr="009F531A">
        <w:rPr>
          <w:rFonts w:ascii="Arial Narrow" w:hAnsi="Arial Narrow" w:cs="Times New Roman"/>
          <w:b/>
        </w:rPr>
        <w:t xml:space="preserve"> 1302. </w:t>
      </w:r>
      <w:r w:rsidR="00221620" w:rsidRPr="009F531A">
        <w:rPr>
          <w:rFonts w:ascii="Arial Narrow" w:hAnsi="Arial Narrow" w:cs="Times New Roman"/>
        </w:rPr>
        <w:t xml:space="preserve">Wow. </w:t>
      </w:r>
      <w:proofErr w:type="gramStart"/>
      <w:r w:rsidR="00221620" w:rsidRPr="009F531A">
        <w:rPr>
          <w:rFonts w:ascii="Arial Narrow" w:hAnsi="Arial Narrow" w:cs="Times New Roman"/>
        </w:rPr>
        <w:t>Big statement.</w:t>
      </w:r>
      <w:proofErr w:type="gramEnd"/>
      <w:r w:rsidR="00221620" w:rsidRPr="009F531A">
        <w:rPr>
          <w:rFonts w:ascii="Arial Narrow" w:hAnsi="Arial Narrow" w:cs="Times New Roman"/>
        </w:rPr>
        <w:t xml:space="preserve"> Am I biased towards my discipline over other, equally worthy disciplines? The answer: somewhat. The reason, however, does not emerge from arrogance, but rather from the simple,</w:t>
      </w:r>
      <w:r w:rsidRPr="009F531A">
        <w:rPr>
          <w:rFonts w:ascii="Arial Narrow" w:hAnsi="Arial Narrow" w:cs="Times New Roman"/>
        </w:rPr>
        <w:t xml:space="preserve"> practical reality all college students encounter in their academic careers: the </w:t>
      </w:r>
      <w:r w:rsidRPr="009F531A">
        <w:rPr>
          <w:rFonts w:ascii="Arial Narrow" w:hAnsi="Arial Narrow" w:cs="Times New Roman"/>
          <w:b/>
        </w:rPr>
        <w:t>frequency, grade weight, and sheer quantity of WRITING</w:t>
      </w:r>
      <w:r w:rsidRPr="009F531A">
        <w:rPr>
          <w:rFonts w:ascii="Arial Narrow" w:hAnsi="Arial Narrow" w:cs="Times New Roman"/>
        </w:rPr>
        <w:t xml:space="preserve"> required of them (not to mention reading and thinking critically)—</w:t>
      </w:r>
      <w:r w:rsidRPr="009F531A">
        <w:rPr>
          <w:rFonts w:ascii="Arial Narrow" w:hAnsi="Arial Narrow" w:cs="Times New Roman"/>
          <w:u w:val="single"/>
        </w:rPr>
        <w:t>regardless of their major</w:t>
      </w:r>
      <w:r w:rsidRPr="009F531A">
        <w:rPr>
          <w:rFonts w:ascii="Arial Narrow" w:hAnsi="Arial Narrow" w:cs="Times New Roman"/>
        </w:rPr>
        <w:t>. Students’ brilliant insights in their science classes or their fantastic theories and ideas about business, engineering, or nursing will likely mean very little to them, nor their professors, if they are unable to effectively communicate their ideas in writing.</w:t>
      </w:r>
      <w:r w:rsidR="00221620" w:rsidRPr="009F531A">
        <w:rPr>
          <w:rFonts w:ascii="Arial Narrow" w:hAnsi="Arial Narrow" w:cs="Times New Roman"/>
        </w:rPr>
        <w:t xml:space="preserve"> Corporate CEO’s complain that so many of their new recruits (bright recruits in terms of the specifics of their respective fields) have unclear writing because they unclear thinking, and these areas of deficiency express themselves in unclear speaking</w:t>
      </w:r>
      <w:r w:rsidR="00AF33D9" w:rsidRPr="009F531A">
        <w:rPr>
          <w:rFonts w:ascii="Arial Narrow" w:hAnsi="Arial Narrow" w:cs="Times New Roman"/>
        </w:rPr>
        <w:t>.</w:t>
      </w:r>
      <w:r w:rsidRPr="009F531A">
        <w:rPr>
          <w:rFonts w:ascii="Arial Narrow" w:hAnsi="Arial Narrow" w:cs="Times New Roman"/>
        </w:rPr>
        <w:t xml:space="preserve"> Without an ability to communicate effectively, students are hindered in their ability to demonstrate what they know!</w:t>
      </w:r>
      <w:r w:rsidR="00AF33D9" w:rsidRPr="009F531A">
        <w:rPr>
          <w:rFonts w:ascii="Arial Narrow" w:hAnsi="Arial Narrow" w:cs="Times New Roman"/>
        </w:rPr>
        <w:t xml:space="preserve"> I’ll admit that I have my own deficiencies in mathematics; however, I haven’t found a day of my life, especially in the 21</w:t>
      </w:r>
      <w:r w:rsidR="00AF33D9" w:rsidRPr="009F531A">
        <w:rPr>
          <w:rFonts w:ascii="Arial Narrow" w:hAnsi="Arial Narrow" w:cs="Times New Roman"/>
          <w:vertAlign w:val="superscript"/>
        </w:rPr>
        <w:t>st</w:t>
      </w:r>
      <w:r w:rsidR="00AF33D9" w:rsidRPr="009F531A">
        <w:rPr>
          <w:rFonts w:ascii="Arial Narrow" w:hAnsi="Arial Narrow" w:cs="Times New Roman"/>
        </w:rPr>
        <w:t xml:space="preserve"> Century, hindered in the least by my inability to do algebra effectively (or calculus at all)! Despite the big push for S.T.E.M. programs and all the money being poured into schools that aim to produce more mathematicians and scientists, I believe—and I’m prepared to prove—that what society desperately needs are more people who can think critically and communicate effectively. For you, the student, effective communication translates into</w:t>
      </w:r>
      <w:r w:rsidRPr="009F531A">
        <w:rPr>
          <w:rFonts w:ascii="Arial Narrow" w:hAnsi="Arial Narrow" w:cs="Times New Roman"/>
        </w:rPr>
        <w:t xml:space="preserve"> attaining pos</w:t>
      </w:r>
      <w:r w:rsidR="00AF33D9" w:rsidRPr="009F531A">
        <w:rPr>
          <w:rFonts w:ascii="Arial Narrow" w:hAnsi="Arial Narrow" w:cs="Times New Roman"/>
        </w:rPr>
        <w:t>itions, receiving promotions, and</w:t>
      </w:r>
      <w:r w:rsidRPr="009F531A">
        <w:rPr>
          <w:rFonts w:ascii="Arial Narrow" w:hAnsi="Arial Narrow" w:cs="Times New Roman"/>
        </w:rPr>
        <w:t xml:space="preserve"> generally fu</w:t>
      </w:r>
      <w:r w:rsidR="00AF33D9" w:rsidRPr="009F531A">
        <w:rPr>
          <w:rFonts w:ascii="Arial Narrow" w:hAnsi="Arial Narrow" w:cs="Times New Roman"/>
        </w:rPr>
        <w:t>nctioning on the job more effectively.</w:t>
      </w:r>
      <w:r w:rsidRPr="009F531A">
        <w:rPr>
          <w:rFonts w:ascii="Arial Narrow" w:hAnsi="Arial Narrow" w:cs="Times New Roman"/>
        </w:rPr>
        <w:t xml:space="preserve"> Conv</w:t>
      </w:r>
      <w:r w:rsidR="00AF33D9" w:rsidRPr="009F531A">
        <w:rPr>
          <w:rFonts w:ascii="Arial Narrow" w:hAnsi="Arial Narrow" w:cs="Times New Roman"/>
        </w:rPr>
        <w:t>inced? I hope so! It is my hope that by the end of this course, you’ll</w:t>
      </w:r>
      <w:r w:rsidRPr="009F531A">
        <w:rPr>
          <w:rFonts w:ascii="Arial Narrow" w:hAnsi="Arial Narrow" w:cs="Times New Roman"/>
        </w:rPr>
        <w:t xml:space="preserve"> see how valuable this class will be for YOU, regardless of your specific academic or career goals.</w:t>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lastRenderedPageBreak/>
        <w:t>IV: Outcomes</w:t>
      </w:r>
      <w:r w:rsidR="00E56521">
        <w:rPr>
          <w:rFonts w:ascii="Times New Roman" w:hAnsi="Times New Roman" w:cs="Times New Roman"/>
          <w:b/>
        </w:rPr>
        <w:t xml:space="preserve"> and TEXAS CORE CURRICULUM Requirements</w:t>
      </w:r>
    </w:p>
    <w:p w:rsidR="00E56521" w:rsidRPr="00E56521" w:rsidRDefault="00E56521" w:rsidP="00E56521">
      <w:pPr>
        <w:spacing w:after="0" w:line="240" w:lineRule="auto"/>
        <w:contextualSpacing/>
        <w:jc w:val="both"/>
        <w:rPr>
          <w:rFonts w:ascii="Times New Roman" w:hAnsi="Times New Roman" w:cs="Times New Roman"/>
          <w:b/>
          <w:bCs/>
          <w:u w:val="single"/>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E56521" w:rsidRPr="00E56521" w:rsidTr="006156CD">
        <w:trPr>
          <w:tblCellSpacing w:w="15" w:type="dxa"/>
        </w:trPr>
        <w:tc>
          <w:tcPr>
            <w:tcW w:w="4971" w:type="pct"/>
            <w:tcMar>
              <w:top w:w="15" w:type="dxa"/>
              <w:left w:w="150" w:type="dxa"/>
              <w:bottom w:w="180" w:type="dxa"/>
              <w:right w:w="15" w:type="dxa"/>
            </w:tcMar>
          </w:tcPr>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56521" w:rsidRPr="00E56521" w:rsidRDefault="00E56521" w:rsidP="00E56521">
            <w:pPr>
              <w:spacing w:after="0"/>
              <w:jc w:val="both"/>
              <w:rPr>
                <w:rFonts w:ascii="Times New Roman" w:hAnsi="Times New Roman" w:cs="Times New Roman"/>
              </w:rPr>
            </w:pPr>
          </w:p>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 xml:space="preserve">Students enrolled in this core curriculum course will complete a research project or case study designed to cultivate the following core objectives:  </w:t>
            </w:r>
          </w:p>
          <w:p w:rsidR="00E56521" w:rsidRPr="00E56521" w:rsidRDefault="00E56521" w:rsidP="00E56521">
            <w:pPr>
              <w:spacing w:after="0" w:line="240" w:lineRule="auto"/>
              <w:jc w:val="both"/>
              <w:rPr>
                <w:rFonts w:ascii="Times New Roman" w:hAnsi="Times New Roman" w:cs="Times New Roman"/>
                <w:b/>
                <w:bCs/>
              </w:rPr>
            </w:pPr>
          </w:p>
          <w:p w:rsidR="00E56521" w:rsidRDefault="00E56521" w:rsidP="00E56521">
            <w:pPr>
              <w:pStyle w:val="ListParagraph"/>
              <w:numPr>
                <w:ilvl w:val="0"/>
                <w:numId w:val="19"/>
              </w:numPr>
              <w:jc w:val="both"/>
              <w:rPr>
                <w:sz w:val="22"/>
                <w:szCs w:val="22"/>
              </w:rPr>
            </w:pPr>
            <w:r w:rsidRPr="00E56521">
              <w:rPr>
                <w:b/>
                <w:bCs/>
                <w:sz w:val="22"/>
                <w:szCs w:val="22"/>
              </w:rPr>
              <w:t>Critical Thinking Skills</w:t>
            </w:r>
            <w:r w:rsidRPr="00E56521">
              <w:rPr>
                <w:sz w:val="22"/>
                <w:szCs w:val="22"/>
              </w:rPr>
              <w:t>—to include creative thinking, innovation, inquiry, and analysis, evaluation and synthesis of information</w:t>
            </w:r>
          </w:p>
          <w:p w:rsidR="00E56521" w:rsidRPr="00E56521" w:rsidRDefault="00E56521" w:rsidP="00E56521">
            <w:pPr>
              <w:pStyle w:val="ListParagraph"/>
              <w:jc w:val="both"/>
              <w:rPr>
                <w:sz w:val="22"/>
                <w:szCs w:val="22"/>
              </w:rPr>
            </w:pPr>
          </w:p>
          <w:p w:rsidR="00E56521" w:rsidRDefault="00E56521" w:rsidP="00E56521">
            <w:pPr>
              <w:pStyle w:val="ListParagraph"/>
              <w:numPr>
                <w:ilvl w:val="0"/>
                <w:numId w:val="19"/>
              </w:numPr>
              <w:jc w:val="both"/>
              <w:rPr>
                <w:sz w:val="22"/>
                <w:szCs w:val="22"/>
              </w:rPr>
            </w:pPr>
            <w:r w:rsidRPr="00E56521">
              <w:rPr>
                <w:b/>
                <w:bCs/>
                <w:sz w:val="22"/>
                <w:szCs w:val="22"/>
              </w:rPr>
              <w:t>Communication Skills</w:t>
            </w:r>
            <w:r w:rsidRPr="00E56521">
              <w:rPr>
                <w:sz w:val="22"/>
                <w:szCs w:val="22"/>
              </w:rPr>
              <w:t>—to include effective development, interpretation and expression of ideas through written, oral and visual communication</w:t>
            </w:r>
          </w:p>
          <w:p w:rsidR="00E56521" w:rsidRPr="00E56521" w:rsidRDefault="00E56521" w:rsidP="00E56521">
            <w:pPr>
              <w:pStyle w:val="ListParagraph"/>
              <w:jc w:val="both"/>
              <w:rPr>
                <w:sz w:val="22"/>
                <w:szCs w:val="22"/>
              </w:rPr>
            </w:pPr>
          </w:p>
          <w:p w:rsidR="00E56521" w:rsidRPr="00E56521" w:rsidRDefault="00E56521" w:rsidP="00E56521">
            <w:pPr>
              <w:pStyle w:val="ListParagraph"/>
              <w:numPr>
                <w:ilvl w:val="0"/>
                <w:numId w:val="19"/>
              </w:numPr>
              <w:jc w:val="both"/>
              <w:rPr>
                <w:bCs/>
                <w:sz w:val="22"/>
                <w:szCs w:val="22"/>
              </w:rPr>
            </w:pPr>
            <w:r w:rsidRPr="00E56521">
              <w:rPr>
                <w:b/>
                <w:bCs/>
                <w:sz w:val="22"/>
                <w:szCs w:val="22"/>
              </w:rPr>
              <w:t>Personal Responsibility</w:t>
            </w:r>
            <w:r w:rsidRPr="00E56521">
              <w:rPr>
                <w:bCs/>
                <w:sz w:val="22"/>
                <w:szCs w:val="22"/>
              </w:rPr>
              <w:t>—</w:t>
            </w:r>
            <w:r w:rsidRPr="00E56521">
              <w:rPr>
                <w:sz w:val="22"/>
                <w:szCs w:val="22"/>
              </w:rPr>
              <w:t>to include the ability to connect choices, actions, and consequences to ethical decision-making</w:t>
            </w:r>
          </w:p>
          <w:p w:rsidR="00E56521" w:rsidRPr="00E56521" w:rsidRDefault="00E56521" w:rsidP="00E56521">
            <w:pPr>
              <w:pStyle w:val="ListParagraph"/>
              <w:jc w:val="both"/>
              <w:rPr>
                <w:bCs/>
                <w:sz w:val="22"/>
                <w:szCs w:val="22"/>
              </w:rPr>
            </w:pPr>
          </w:p>
          <w:p w:rsidR="00E56521" w:rsidRDefault="00E56521" w:rsidP="00E56521">
            <w:pPr>
              <w:pStyle w:val="ListParagraph"/>
              <w:numPr>
                <w:ilvl w:val="0"/>
                <w:numId w:val="19"/>
              </w:numPr>
              <w:jc w:val="both"/>
              <w:rPr>
                <w:sz w:val="22"/>
                <w:szCs w:val="22"/>
              </w:rPr>
            </w:pPr>
            <w:r w:rsidRPr="00E56521">
              <w:rPr>
                <w:b/>
                <w:sz w:val="22"/>
                <w:szCs w:val="22"/>
              </w:rPr>
              <w:t xml:space="preserve">Teamwork </w:t>
            </w:r>
            <w:r w:rsidRPr="00E56521">
              <w:rPr>
                <w:sz w:val="22"/>
                <w:szCs w:val="22"/>
              </w:rPr>
              <w:t xml:space="preserve">(Comp I, Comp II, and TW)—to include the ability to consider different points of view and to work effectively with others to support a shared purpose or goal </w:t>
            </w:r>
          </w:p>
          <w:p w:rsidR="00E56521" w:rsidRPr="00E56521" w:rsidRDefault="00E56521" w:rsidP="00E56521">
            <w:pPr>
              <w:pStyle w:val="ListParagraph"/>
              <w:jc w:val="both"/>
              <w:rPr>
                <w:sz w:val="22"/>
                <w:szCs w:val="22"/>
              </w:rPr>
            </w:pPr>
          </w:p>
          <w:p w:rsidR="00E56521" w:rsidRPr="00E56521" w:rsidRDefault="00E56521" w:rsidP="00E56521">
            <w:pPr>
              <w:pStyle w:val="ListParagraph"/>
              <w:numPr>
                <w:ilvl w:val="0"/>
                <w:numId w:val="19"/>
              </w:numPr>
              <w:jc w:val="both"/>
              <w:rPr>
                <w:sz w:val="22"/>
                <w:szCs w:val="22"/>
              </w:rPr>
            </w:pPr>
            <w:r w:rsidRPr="00E56521">
              <w:rPr>
                <w:b/>
                <w:sz w:val="22"/>
                <w:szCs w:val="22"/>
              </w:rPr>
              <w:t xml:space="preserve">Social Responsibility </w:t>
            </w:r>
            <w:r w:rsidRPr="00E56521">
              <w:rPr>
                <w:sz w:val="22"/>
                <w:szCs w:val="22"/>
              </w:rPr>
              <w:t>(Lit Only)—</w:t>
            </w:r>
            <w:r w:rsidRPr="00E56521">
              <w:rPr>
                <w:bCs/>
                <w:sz w:val="22"/>
                <w:szCs w:val="22"/>
              </w:rPr>
              <w:t>to include intercultural competency, knowledge of civic responsibility, and the ability to engage effectively in regional, national, and global communities</w:t>
            </w:r>
            <w:r w:rsidRPr="00E56521">
              <w:rPr>
                <w:sz w:val="22"/>
                <w:szCs w:val="22"/>
              </w:rPr>
              <w:t xml:space="preserve"> </w:t>
            </w:r>
          </w:p>
          <w:p w:rsidR="00E56521" w:rsidRPr="00E56521" w:rsidRDefault="00E56521" w:rsidP="00E56521">
            <w:pPr>
              <w:spacing w:after="0" w:line="240" w:lineRule="auto"/>
              <w:jc w:val="both"/>
              <w:rPr>
                <w:rFonts w:ascii="Times New Roman" w:hAnsi="Times New Roman" w:cs="Times New Roman"/>
              </w:rPr>
            </w:pPr>
          </w:p>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 xml:space="preserve">Student proficiency in Communication Skills will be assessed as a formal written out-of-class essay, which is at least 3 pages long and which includes an oral presentation component as well as a visual component.  Student proficiency in Critical Thinking will be assessed by a formal out-of-class essay assignment.  Personal, Social Responsibility, and Teamwork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tc>
      </w:tr>
    </w:tbl>
    <w:p w:rsidR="008432E6" w:rsidRDefault="00E56521" w:rsidP="008432E6">
      <w:pPr>
        <w:jc w:val="both"/>
        <w:rPr>
          <w:b/>
          <w:i/>
        </w:rPr>
      </w:pPr>
      <w:r>
        <w:rPr>
          <w:b/>
          <w:i/>
        </w:rPr>
        <w:t>All of the above rhetoric in section #4 comes directly from the state of Texas, as it names and describes the C.O.R.E. objectives and/or competencies that our course must adhere to at the most fundamental level. Once you’ve reviewed the syllabus, assignments, and activities we plan to cover, hopefully you’ll see how everything addresses specific aspects of</w:t>
      </w:r>
      <w:r w:rsidR="000F733A">
        <w:rPr>
          <w:b/>
          <w:i/>
        </w:rPr>
        <w:t xml:space="preserve"> the C.O.R.E. (FYI: </w:t>
      </w:r>
      <w:r>
        <w:rPr>
          <w:b/>
          <w:i/>
        </w:rPr>
        <w:t>I’ve already done so meticulously, so it is not</w:t>
      </w:r>
      <w:r w:rsidR="000F733A">
        <w:rPr>
          <w:b/>
          <w:i/>
        </w:rPr>
        <w:t xml:space="preserve"> your responsibility to find them—just be sure to do them!)</w:t>
      </w:r>
      <w:r>
        <w:rPr>
          <w:b/>
          <w:i/>
        </w:rPr>
        <w:t xml:space="preserve">  </w:t>
      </w:r>
    </w:p>
    <w:p w:rsidR="00D77321" w:rsidRPr="00E56521" w:rsidRDefault="007338A1" w:rsidP="00D77321">
      <w:pPr>
        <w:jc w:val="center"/>
        <w:rPr>
          <w:b/>
          <w:i/>
        </w:rPr>
      </w:pPr>
      <w:r>
        <w:rPr>
          <w:b/>
          <w:i/>
          <w:noProof/>
        </w:rPr>
        <w:drawing>
          <wp:inline distT="0" distB="0" distL="0" distR="0">
            <wp:extent cx="2428875" cy="1979534"/>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557_3675274033523_1641760899_n.jpg"/>
                    <pic:cNvPicPr/>
                  </pic:nvPicPr>
                  <pic:blipFill>
                    <a:blip r:embed="rId16">
                      <a:extLst>
                        <a:ext uri="{28A0092B-C50C-407E-A947-70E740481C1C}">
                          <a14:useLocalDpi xmlns:a14="http://schemas.microsoft.com/office/drawing/2010/main" val="0"/>
                        </a:ext>
                      </a:extLst>
                    </a:blip>
                    <a:stretch>
                      <a:fillRect/>
                    </a:stretch>
                  </pic:blipFill>
                  <pic:spPr>
                    <a:xfrm>
                      <a:off x="0" y="0"/>
                      <a:ext cx="2436206" cy="1985509"/>
                    </a:xfrm>
                    <a:prstGeom prst="rect">
                      <a:avLst/>
                    </a:prstGeom>
                    <a:ln>
                      <a:noFill/>
                    </a:ln>
                    <a:effectLst>
                      <a:softEdge rad="112500"/>
                    </a:effectLst>
                  </pic:spPr>
                </pic:pic>
              </a:graphicData>
            </a:graphic>
          </wp:inline>
        </w:drawing>
      </w:r>
    </w:p>
    <w:p w:rsidR="008432E6" w:rsidRDefault="005443C2" w:rsidP="008432E6">
      <w:pPr>
        <w:pStyle w:val="Heading4"/>
        <w:jc w:val="center"/>
        <w:rPr>
          <w:rFonts w:ascii="Tribune" w:hAnsi="Tribune"/>
          <w:sz w:val="24"/>
        </w:rPr>
      </w:pPr>
      <w:r>
        <w:rPr>
          <w:b w:val="0"/>
          <w:i/>
          <w:noProof/>
        </w:rPr>
        <w:lastRenderedPageBreak/>
        <w:drawing>
          <wp:inline distT="0" distB="0" distL="0" distR="0" wp14:anchorId="06AE0943" wp14:editId="5DA60BE1">
            <wp:extent cx="2514600" cy="10316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Waves-Wallpaper-640x36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5810" cy="1032190"/>
                    </a:xfrm>
                    <a:prstGeom prst="rect">
                      <a:avLst/>
                    </a:prstGeom>
                  </pic:spPr>
                </pic:pic>
              </a:graphicData>
            </a:graphic>
          </wp:inline>
        </w:drawing>
      </w:r>
    </w:p>
    <w:p w:rsidR="000D046B" w:rsidRPr="00D77321" w:rsidRDefault="008432E6" w:rsidP="00D77321">
      <w:pPr>
        <w:pStyle w:val="Heading4"/>
        <w:rPr>
          <w:rFonts w:ascii="Tribune" w:hAnsi="Tribune"/>
          <w:sz w:val="24"/>
        </w:rPr>
      </w:pPr>
      <w:r>
        <w:rPr>
          <w:rFonts w:ascii="Tribune" w:hAnsi="Tribune"/>
          <w:sz w:val="24"/>
        </w:rPr>
        <w:t>V. Behavior</w:t>
      </w:r>
    </w:p>
    <w:p w:rsidR="008432E6" w:rsidRPr="009F531A" w:rsidRDefault="00D77321" w:rsidP="008432E6">
      <w:pPr>
        <w:jc w:val="both"/>
        <w:rPr>
          <w:rFonts w:ascii="Tribune" w:hAnsi="Tribune"/>
          <w:b/>
          <w:sz w:val="24"/>
          <w:szCs w:val="24"/>
        </w:rPr>
      </w:pPr>
      <w:r>
        <w:rPr>
          <w:rFonts w:ascii="Tribune" w:hAnsi="Tribune"/>
          <w:b/>
          <w:bCs/>
          <w:sz w:val="24"/>
          <w:szCs w:val="24"/>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8"/>
                    <a:stretch>
                      <a:fillRect/>
                    </a:stretch>
                  </pic:blipFill>
                  <pic:spPr>
                    <a:xfrm>
                      <a:off x="0" y="0"/>
                      <a:ext cx="685800" cy="679142"/>
                    </a:xfrm>
                    <a:prstGeom prst="rect">
                      <a:avLst/>
                    </a:prstGeom>
                  </pic:spPr>
                </pic:pic>
              </a:graphicData>
            </a:graphic>
          </wp:inline>
        </w:drawing>
      </w:r>
      <w:r w:rsidR="009F531A">
        <w:rPr>
          <w:rFonts w:ascii="Tribune" w:hAnsi="Tribune"/>
          <w:b/>
          <w:bCs/>
          <w:sz w:val="24"/>
          <w:szCs w:val="24"/>
        </w:rPr>
        <w:t xml:space="preserve"> </w:t>
      </w:r>
      <w:proofErr w:type="spellStart"/>
      <w:proofErr w:type="gramStart"/>
      <w:r w:rsidR="008432E6" w:rsidRPr="009F531A">
        <w:rPr>
          <w:rFonts w:ascii="Tribune" w:hAnsi="Tribune"/>
          <w:b/>
          <w:bCs/>
          <w:sz w:val="24"/>
          <w:szCs w:val="24"/>
        </w:rPr>
        <w:t>eneral</w:t>
      </w:r>
      <w:proofErr w:type="spellEnd"/>
      <w:proofErr w:type="gramEnd"/>
      <w:r w:rsidR="008432E6" w:rsidRPr="009F531A">
        <w:rPr>
          <w:rFonts w:ascii="Tribune" w:hAnsi="Tribune"/>
          <w:b/>
          <w:bCs/>
          <w:sz w:val="24"/>
          <w:szCs w:val="24"/>
        </w:rPr>
        <w:t xml:space="preserve"> Premise:</w:t>
      </w:r>
      <w:r w:rsidR="008432E6" w:rsidRPr="009F531A">
        <w:rPr>
          <w:rFonts w:ascii="Tribune" w:hAnsi="Tribune"/>
          <w:sz w:val="24"/>
          <w:szCs w:val="24"/>
        </w:rPr>
        <w:t xml:space="preserve"> </w:t>
      </w:r>
      <w:r w:rsidR="008432E6" w:rsidRPr="009F531A">
        <w:rPr>
          <w:rFonts w:ascii="Tribune" w:hAnsi="Tribune"/>
          <w:i/>
          <w:iCs/>
          <w:sz w:val="24"/>
          <w:szCs w:val="24"/>
        </w:rPr>
        <w:t xml:space="preserve">Because you are all </w:t>
      </w:r>
      <w:r w:rsidR="008432E6" w:rsidRPr="009F531A">
        <w:rPr>
          <w:rFonts w:ascii="Tribune" w:hAnsi="Tribune"/>
          <w:b/>
          <w:bCs/>
          <w:i/>
          <w:iCs/>
          <w:sz w:val="24"/>
          <w:szCs w:val="24"/>
        </w:rPr>
        <w:t>adults</w:t>
      </w:r>
      <w:r w:rsidR="008432E6" w:rsidRPr="009F531A">
        <w:rPr>
          <w:rFonts w:ascii="Tribune" w:hAnsi="Tribune"/>
          <w:i/>
          <w:iCs/>
          <w:sz w:val="24"/>
          <w:szCs w:val="24"/>
        </w:rPr>
        <w:t xml:space="preserve"> who are taking this </w:t>
      </w:r>
      <w:r w:rsidR="008432E6" w:rsidRPr="009F531A">
        <w:rPr>
          <w:rFonts w:ascii="Tribune" w:hAnsi="Tribune"/>
          <w:b/>
          <w:bCs/>
          <w:i/>
          <w:iCs/>
          <w:sz w:val="24"/>
          <w:szCs w:val="24"/>
        </w:rPr>
        <w:t>college course</w:t>
      </w:r>
      <w:r w:rsidR="008432E6" w:rsidRPr="009F531A">
        <w:rPr>
          <w:rFonts w:ascii="Tribune" w:hAnsi="Tribune"/>
          <w:i/>
          <w:iCs/>
          <w:sz w:val="24"/>
          <w:szCs w:val="24"/>
        </w:rPr>
        <w:t xml:space="preserve"> by </w:t>
      </w:r>
      <w:r w:rsidR="008432E6" w:rsidRPr="009F531A">
        <w:rPr>
          <w:rFonts w:ascii="Tribune" w:hAnsi="Tribune"/>
          <w:b/>
          <w:bCs/>
          <w:i/>
          <w:iCs/>
          <w:sz w:val="24"/>
          <w:szCs w:val="24"/>
        </w:rPr>
        <w:t>choice</w:t>
      </w:r>
      <w:r w:rsidR="008432E6" w:rsidRPr="009F531A">
        <w:rPr>
          <w:rFonts w:ascii="Tribune" w:hAnsi="Tribune"/>
          <w:i/>
          <w:iCs/>
          <w:sz w:val="24"/>
          <w:szCs w:val="24"/>
        </w:rPr>
        <w:t xml:space="preserve">, it should go without saying that everyone will demonstrate </w:t>
      </w:r>
      <w:r w:rsidR="008432E6" w:rsidRPr="009F531A">
        <w:rPr>
          <w:rFonts w:ascii="Tribune" w:hAnsi="Tribune"/>
          <w:b/>
          <w:bCs/>
          <w:i/>
          <w:iCs/>
          <w:sz w:val="24"/>
          <w:szCs w:val="24"/>
        </w:rPr>
        <w:t xml:space="preserve">maturity, responsibility, </w:t>
      </w:r>
      <w:r w:rsidR="008432E6" w:rsidRPr="009F531A">
        <w:rPr>
          <w:rFonts w:ascii="Tribune" w:hAnsi="Tribune"/>
          <w:i/>
          <w:iCs/>
          <w:sz w:val="24"/>
          <w:szCs w:val="24"/>
        </w:rPr>
        <w:t>and an</w:t>
      </w:r>
      <w:r w:rsidR="008432E6" w:rsidRPr="009F531A">
        <w:rPr>
          <w:rFonts w:ascii="Tribune" w:hAnsi="Tribune"/>
          <w:b/>
          <w:bCs/>
          <w:i/>
          <w:iCs/>
          <w:sz w:val="24"/>
          <w:szCs w:val="24"/>
        </w:rPr>
        <w:t xml:space="preserve"> eagerness to learn. </w:t>
      </w:r>
      <w:r w:rsidR="008432E6" w:rsidRPr="009F531A">
        <w:rPr>
          <w:rFonts w:ascii="Tribune" w:hAnsi="Tribune"/>
          <w:i/>
          <w:iCs/>
          <w:sz w:val="24"/>
          <w:szCs w:val="24"/>
        </w:rPr>
        <w:t xml:space="preserve">The following policies ensure that everyone experiences a rewarding learning environment. </w:t>
      </w:r>
      <w:r w:rsidR="008432E6" w:rsidRPr="009F531A">
        <w:rPr>
          <w:rFonts w:ascii="Tribune" w:hAnsi="Tribune"/>
          <w:b/>
          <w:i/>
          <w:iCs/>
          <w:sz w:val="24"/>
          <w:szCs w:val="24"/>
        </w:rPr>
        <w:t xml:space="preserve">NOTE: Disruptive behavior/activities which interfere with teaching and/or learning will not be tolerated, and may result in an administrative withdrawal without refund </w:t>
      </w:r>
      <w:r w:rsidR="008432E6" w:rsidRPr="009F531A">
        <w:rPr>
          <w:rFonts w:ascii="Tribune" w:hAnsi="Tribune"/>
          <w:b/>
          <w:sz w:val="24"/>
          <w:szCs w:val="24"/>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rsidRPr="00011AD0">
        <w:rPr>
          <w:rFonts w:ascii="Tribune" w:hAnsi="Tribune"/>
          <w:b/>
          <w:bCs/>
          <w:color w:val="FF0000"/>
        </w:rPr>
        <w:t>a. Attendance and Withdrawal Policies –</w:t>
      </w:r>
      <w:r w:rsidRPr="00011AD0">
        <w:rPr>
          <w:rFonts w:ascii="Tribune" w:hAnsi="Tribune"/>
          <w:color w:val="FF0000"/>
        </w:rPr>
        <w:t xml:space="preserve"> </w:t>
      </w:r>
      <w:r w:rsidRPr="00145255">
        <w:rPr>
          <w:rFonts w:ascii="Tribune" w:hAnsi="Tribune"/>
        </w:rPr>
        <w:t>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sidRPr="000F733A">
        <w:rPr>
          <w:rFonts w:ascii="Tribune" w:hAnsi="Tribune"/>
          <w:b/>
        </w:rPr>
        <w:t>Regarding absences</w:t>
      </w:r>
      <w:r w:rsidR="000F733A" w:rsidRPr="000F733A">
        <w:rPr>
          <w:rFonts w:ascii="Tribune" w:hAnsi="Tribune"/>
          <w:b/>
        </w:rPr>
        <w:t xml:space="preserve"> for English 1301 students specifically: </w:t>
      </w:r>
      <w:r w:rsidR="000F733A">
        <w:rPr>
          <w:rFonts w:ascii="Tribune" w:hAnsi="Tribune"/>
        </w:rPr>
        <w:t>it is</w:t>
      </w:r>
      <w:r>
        <w:rPr>
          <w:rFonts w:ascii="Tribune" w:hAnsi="Tribune"/>
        </w:rPr>
        <w:t xml:space="preserve">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w:t>
      </w:r>
      <w:r w:rsidR="000F733A">
        <w:rPr>
          <w:rFonts w:ascii="Tribune" w:hAnsi="Tribune"/>
        </w:rPr>
        <w:t>; in fact, students without papers to exchange rob the people whose essays they read from being able to give feedback (both giving and receiving feedback are required); this is why those who do not have papers will not be permitted to stay.</w:t>
      </w:r>
      <w:r>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432E6" w:rsidP="008432E6">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proofErr w:type="gramStart"/>
      <w:r>
        <w:t>(Students who enroll for most credit CEU classes for a third or more times will be charged an additional $50.00 per semester credit hour and $3.00 per contact hours.)</w:t>
      </w:r>
      <w:proofErr w:type="gramEnd"/>
      <w:r>
        <w:t xml:space="preserve">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0F733A">
        <w:rPr>
          <w:rFonts w:ascii="Times New Roman" w:hAnsi="Times New Roman" w:cs="Times New Roman"/>
          <w:b/>
          <w:bCs/>
          <w:color w:val="FF0000"/>
          <w:sz w:val="22"/>
          <w:szCs w:val="22"/>
          <w:u w:val="single"/>
        </w:rPr>
        <w:t>If you stop attending the class, you need to officially withdraw yourself prior to the withdrawal deadline</w:t>
      </w:r>
      <w:r w:rsidRPr="000F733A">
        <w:rPr>
          <w:rFonts w:ascii="Times New Roman" w:hAnsi="Times New Roman" w:cs="Times New Roman"/>
          <w:color w:val="FF0000"/>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 xml:space="preserve">Once a W is given for the course (after you have submitted a withdrawal form officially), it will not be changed to an F </w:t>
      </w:r>
      <w:r>
        <w:rPr>
          <w:rFonts w:ascii="Times New Roman" w:hAnsi="Times New Roman" w:cs="Times New Roman"/>
          <w:sz w:val="22"/>
          <w:szCs w:val="22"/>
        </w:rPr>
        <w:lastRenderedPageBreak/>
        <w:t>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D77321" w:rsidRDefault="00D77321" w:rsidP="008432E6">
      <w:pPr>
        <w:ind w:left="720"/>
        <w:jc w:val="both"/>
      </w:pPr>
    </w:p>
    <w:p w:rsidR="008432E6" w:rsidRDefault="008432E6" w:rsidP="008432E6">
      <w:pPr>
        <w:ind w:left="720"/>
        <w:jc w:val="both"/>
        <w:rPr>
          <w:rFonts w:ascii="Tribune" w:hAnsi="Tribune"/>
        </w:rPr>
      </w:pPr>
      <w:r w:rsidRPr="00011AD0">
        <w:rPr>
          <w:rFonts w:ascii="Tribune" w:hAnsi="Tribune"/>
          <w:b/>
          <w:color w:val="FF0000"/>
        </w:rPr>
        <w:t>b.</w:t>
      </w:r>
      <w:r w:rsidRPr="00011AD0">
        <w:rPr>
          <w:rFonts w:ascii="Tribune" w:hAnsi="Tribune"/>
          <w:color w:val="FF0000"/>
        </w:rPr>
        <w:t xml:space="preserve"> </w:t>
      </w:r>
      <w:r w:rsidRPr="00011AD0">
        <w:rPr>
          <w:rFonts w:ascii="Tribune" w:hAnsi="Tribune"/>
          <w:b/>
          <w:bCs/>
          <w:color w:val="FF0000"/>
        </w:rPr>
        <w:t>Class Arrival/Departure</w:t>
      </w:r>
      <w:r w:rsidRPr="00011AD0">
        <w:rPr>
          <w:rFonts w:ascii="Tribune" w:hAnsi="Tribune"/>
          <w:color w:val="FF0000"/>
        </w:rPr>
        <w:t xml:space="preserve"> –</w:t>
      </w:r>
      <w:r>
        <w:rPr>
          <w:rFonts w:ascii="Tribune" w:hAnsi="Tribune"/>
        </w:rPr>
        <w:t xml:space="preserve">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w:t>
      </w:r>
      <w:proofErr w:type="gramStart"/>
      <w:r>
        <w:rPr>
          <w:rFonts w:ascii="Tribune" w:hAnsi="Tribune"/>
        </w:rPr>
        <w:t>best,</w:t>
      </w:r>
      <w:proofErr w:type="gramEnd"/>
      <w:r>
        <w:rPr>
          <w:rFonts w:ascii="Tribune" w:hAnsi="Tribune"/>
        </w:rPr>
        <w:t xml:space="preserve"> and an outward display of arrogance at worst. However, if you are 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sidRPr="000F733A">
        <w:rPr>
          <w:rFonts w:ascii="Tribune" w:hAnsi="Tribune"/>
          <w:b/>
          <w:color w:val="FF0000"/>
        </w:rPr>
        <w:t>Be advised that a late ar</w:t>
      </w:r>
      <w:r w:rsidR="000F733A">
        <w:rPr>
          <w:rFonts w:ascii="Tribune" w:hAnsi="Tribune"/>
          <w:b/>
          <w:color w:val="FF0000"/>
        </w:rPr>
        <w:t>rival of more than 2</w:t>
      </w:r>
      <w:r w:rsidRPr="000F733A">
        <w:rPr>
          <w:rFonts w:ascii="Tribune" w:hAnsi="Tribune"/>
          <w:b/>
          <w:color w:val="FF0000"/>
        </w:rPr>
        <w:t>0 minutes will not be changed from an absence to a late; it will simply remain as an absence for the day</w:t>
      </w:r>
      <w:r w:rsidRPr="000F733A">
        <w:rPr>
          <w:rFonts w:ascii="Tribune" w:hAnsi="Tribune"/>
          <w:color w:val="FF0000"/>
        </w:rPr>
        <w:t xml:space="preserve">. </w:t>
      </w:r>
      <w:r>
        <w:rPr>
          <w:rFonts w:ascii="Tribune" w:hAnsi="Tribune"/>
        </w:rPr>
        <w:t xml:space="preserve">I will also begin combining late arrivals into pairs of two </w:t>
      </w:r>
      <w:r>
        <w:rPr>
          <w:rFonts w:ascii="Tribune" w:hAnsi="Tribune"/>
          <w:i/>
        </w:rPr>
        <w:t>after</w:t>
      </w:r>
      <w:r>
        <w:rPr>
          <w:rFonts w:ascii="Tribune" w:hAnsi="Tribune"/>
        </w:rPr>
        <w:t xml:space="preserve"> your second or third late arriva</w:t>
      </w:r>
      <w:r w:rsidR="000F733A">
        <w:rPr>
          <w:rFonts w:ascii="Tribune" w:hAnsi="Tribune"/>
        </w:rPr>
        <w:t xml:space="preserve">l, regardless of the reason; </w:t>
      </w:r>
      <w:r>
        <w:rPr>
          <w:rFonts w:ascii="Tribune" w:hAnsi="Tribune"/>
        </w:rPr>
        <w:t>each pair of late arrivals</w:t>
      </w:r>
      <w:r w:rsidR="000F733A">
        <w:rPr>
          <w:rFonts w:ascii="Tribune" w:hAnsi="Tribune"/>
        </w:rPr>
        <w:t xml:space="preserve"> will then transfer</w:t>
      </w:r>
      <w:r>
        <w:rPr>
          <w:rFonts w:ascii="Tribune" w:hAnsi="Tribune"/>
        </w:rPr>
        <w:t xml:space="preserve"> into an absence. For those who acquire absences this way, the same policy regarding absences applies—namely, the potential of being dropped. </w:t>
      </w:r>
    </w:p>
    <w:p w:rsidR="008432E6" w:rsidRPr="003F0CAC" w:rsidRDefault="008432E6" w:rsidP="008432E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8432E6" w:rsidRDefault="008432E6" w:rsidP="008432E6">
      <w:pPr>
        <w:ind w:left="720"/>
        <w:jc w:val="both"/>
        <w:rPr>
          <w:rFonts w:ascii="Tribune" w:hAnsi="Tribune"/>
        </w:rPr>
      </w:pPr>
      <w:r w:rsidRPr="009F531A">
        <w:rPr>
          <w:rFonts w:ascii="Tribune" w:hAnsi="Tribune"/>
          <w:b/>
          <w:color w:val="FF0000"/>
        </w:rPr>
        <w:t>c.</w:t>
      </w:r>
      <w:r>
        <w:rPr>
          <w:rFonts w:ascii="Tribune" w:hAnsi="Tribune"/>
        </w:rPr>
        <w:t xml:space="preserve"> </w:t>
      </w:r>
      <w:r w:rsidRPr="00011AD0">
        <w:rPr>
          <w:rFonts w:ascii="Tribune" w:hAnsi="Tribune"/>
          <w:b/>
          <w:bCs/>
          <w:color w:val="FF0000"/>
        </w:rPr>
        <w:t>Disruptive Talking</w:t>
      </w:r>
      <w:r w:rsidRPr="00011AD0">
        <w:rPr>
          <w:rFonts w:ascii="Tribune" w:hAnsi="Tribune"/>
          <w:color w:val="FF0000"/>
        </w:rPr>
        <w:t xml:space="preserve"> – </w:t>
      </w:r>
      <w:r>
        <w:rPr>
          <w:rFonts w:ascii="Tribune" w:hAnsi="Tribune"/>
        </w:rPr>
        <w:t xml:space="preserve">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8432E6" w:rsidP="008432E6">
      <w:pPr>
        <w:ind w:left="720"/>
        <w:jc w:val="both"/>
        <w:rPr>
          <w:rFonts w:ascii="Tribune" w:hAnsi="Tribune"/>
        </w:rPr>
      </w:pPr>
      <w:r w:rsidRPr="009F531A">
        <w:rPr>
          <w:rFonts w:ascii="Tribune" w:hAnsi="Tribune"/>
          <w:b/>
          <w:color w:val="FF0000"/>
        </w:rPr>
        <w:t>d.</w:t>
      </w:r>
      <w:r w:rsidRPr="009F531A">
        <w:rPr>
          <w:rFonts w:ascii="Tribune" w:hAnsi="Tribune"/>
          <w:color w:val="FF0000"/>
        </w:rPr>
        <w:t xml:space="preserve"> </w:t>
      </w:r>
      <w:r w:rsidRPr="00011AD0">
        <w:rPr>
          <w:rFonts w:ascii="Tribune" w:hAnsi="Tribune"/>
          <w:b/>
          <w:bCs/>
          <w:color w:val="FF0000"/>
        </w:rPr>
        <w:t>Classroom</w:t>
      </w:r>
      <w:r w:rsidRPr="00011AD0">
        <w:rPr>
          <w:rFonts w:ascii="Tribune" w:hAnsi="Tribune"/>
          <w:color w:val="FF0000"/>
        </w:rPr>
        <w:t xml:space="preserve"> </w:t>
      </w:r>
      <w:r w:rsidRPr="00011AD0">
        <w:rPr>
          <w:rFonts w:ascii="Tribune" w:hAnsi="Tribune"/>
          <w:b/>
          <w:bCs/>
          <w:color w:val="FF0000"/>
        </w:rPr>
        <w:t>Attitude –</w:t>
      </w:r>
      <w:r w:rsidRPr="00011AD0">
        <w:rPr>
          <w:rFonts w:ascii="Tribune" w:hAnsi="Tribune"/>
          <w:color w:val="FF0000"/>
        </w:rPr>
        <w:t xml:space="preserve"> </w:t>
      </w:r>
      <w:r>
        <w:rPr>
          <w:rFonts w:ascii="Tribune" w:hAnsi="Tribune"/>
        </w:rPr>
        <w:t xml:space="preserve">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w:t>
      </w:r>
      <w:r w:rsidR="005B0B4B">
        <w:rPr>
          <w:rFonts w:ascii="Tribune" w:hAnsi="Tribune"/>
        </w:rPr>
        <w:t xml:space="preserve"> honestly</w:t>
      </w:r>
      <w:r>
        <w:rPr>
          <w:rFonts w:ascii="Tribune" w:hAnsi="Tribune"/>
        </w:rPr>
        <w:t>.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to attend—they do so by choice!</w:t>
      </w:r>
      <w:r w:rsidR="005B0B4B">
        <w:rPr>
          <w:rFonts w:ascii="Tribune" w:hAnsi="Tribune"/>
        </w:rPr>
        <w:t xml:space="preserve"> That is just the beginning of what makes college different from high school!</w:t>
      </w:r>
      <w:r>
        <w:rPr>
          <w:rFonts w:ascii="Tribune" w:hAnsi="Tribune"/>
        </w:rPr>
        <w:t xml:space="preserv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8432E6" w:rsidRPr="00145255" w:rsidRDefault="008432E6" w:rsidP="008432E6">
      <w:pPr>
        <w:pStyle w:val="Default"/>
        <w:spacing w:line="276" w:lineRule="auto"/>
        <w:ind w:firstLine="720"/>
        <w:jc w:val="both"/>
        <w:rPr>
          <w:rFonts w:ascii="Times New Roman" w:hAnsi="Times New Roman" w:cs="Times New Roman"/>
          <w:sz w:val="22"/>
          <w:szCs w:val="22"/>
        </w:rPr>
      </w:pPr>
      <w:proofErr w:type="gramStart"/>
      <w:r w:rsidRPr="00011AD0">
        <w:rPr>
          <w:rFonts w:ascii="Tribune" w:hAnsi="Tribune"/>
          <w:b/>
          <w:color w:val="FF0000"/>
          <w:sz w:val="22"/>
          <w:szCs w:val="22"/>
        </w:rPr>
        <w:t>e</w:t>
      </w:r>
      <w:proofErr w:type="gramEnd"/>
      <w:r w:rsidRPr="00011AD0">
        <w:rPr>
          <w:rFonts w:ascii="Tribune" w:hAnsi="Tribune"/>
          <w:b/>
          <w:color w:val="FF0000"/>
          <w:sz w:val="22"/>
          <w:szCs w:val="22"/>
        </w:rPr>
        <w:t>.</w:t>
      </w:r>
      <w:r w:rsidRPr="00011AD0">
        <w:rPr>
          <w:rFonts w:ascii="Tribune" w:hAnsi="Tribune"/>
          <w:color w:val="FF0000"/>
          <w:sz w:val="22"/>
          <w:szCs w:val="22"/>
        </w:rPr>
        <w:t xml:space="preserve"> Academic Honesty, </w:t>
      </w:r>
      <w:r w:rsidRPr="00011AD0">
        <w:rPr>
          <w:rFonts w:ascii="Tribune" w:hAnsi="Tribune"/>
          <w:b/>
          <w:bCs/>
          <w:color w:val="FF0000"/>
          <w:sz w:val="22"/>
          <w:szCs w:val="22"/>
        </w:rPr>
        <w:t xml:space="preserve">Plagiarism, Collusion </w:t>
      </w:r>
      <w:r w:rsidRPr="00011AD0">
        <w:rPr>
          <w:rFonts w:ascii="Times New Roman" w:hAnsi="Times New Roman" w:cs="Times New Roman"/>
          <w:b/>
          <w:bCs/>
          <w:color w:val="FF0000"/>
          <w:sz w:val="22"/>
          <w:szCs w:val="22"/>
        </w:rPr>
        <w:t xml:space="preserve">– </w:t>
      </w:r>
      <w:r w:rsidRPr="00145255">
        <w:rPr>
          <w:rFonts w:ascii="Times New Roman" w:hAnsi="Times New Roman" w:cs="Times New Roman"/>
          <w:sz w:val="22"/>
          <w:szCs w:val="22"/>
        </w:rPr>
        <w:t>To plagiarize is to submit the words/ideas of another as one’s own</w:t>
      </w:r>
    </w:p>
    <w:p w:rsidR="005B0B4B" w:rsidRDefault="008432E6" w:rsidP="008432E6">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w:t>
      </w:r>
      <w:r w:rsidRPr="00145255">
        <w:rPr>
          <w:rFonts w:ascii="Times New Roman" w:hAnsi="Times New Roman" w:cs="Times New Roman"/>
          <w:sz w:val="22"/>
          <w:szCs w:val="22"/>
        </w:rPr>
        <w:lastRenderedPageBreak/>
        <w:t xml:space="preserve">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w:t>
      </w:r>
      <w:r w:rsidR="005B0B4B">
        <w:rPr>
          <w:rFonts w:ascii="Times New Roman" w:hAnsi="Times New Roman" w:cs="Times New Roman"/>
          <w:sz w:val="22"/>
          <w:szCs w:val="22"/>
        </w:rPr>
        <w:t xml:space="preserve"> </w:t>
      </w:r>
    </w:p>
    <w:p w:rsidR="005B0B4B" w:rsidRDefault="005B0B4B" w:rsidP="00A81792">
      <w:pPr>
        <w:pStyle w:val="Default"/>
        <w:ind w:left="885"/>
        <w:jc w:val="both"/>
        <w:rPr>
          <w:rFonts w:ascii="Times New Roman" w:hAnsi="Times New Roman" w:cs="Times New Roman"/>
          <w:sz w:val="22"/>
          <w:szCs w:val="22"/>
        </w:rPr>
      </w:pPr>
    </w:p>
    <w:p w:rsidR="008432E6" w:rsidRDefault="005B0B4B" w:rsidP="008432E6">
      <w:pPr>
        <w:pStyle w:val="Default"/>
        <w:spacing w:line="276" w:lineRule="auto"/>
        <w:ind w:left="885"/>
        <w:jc w:val="both"/>
        <w:rPr>
          <w:rFonts w:ascii="Times New Roman" w:hAnsi="Times New Roman" w:cs="Times New Roman"/>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I strongly suggest not underestimating the ability I have to find evidence of plagiarism through such</w:t>
      </w:r>
      <w:r>
        <w:rPr>
          <w:rFonts w:ascii="Times New Roman" w:hAnsi="Times New Roman" w:cs="Times New Roman"/>
          <w:sz w:val="22"/>
          <w:szCs w:val="22"/>
        </w:rPr>
        <w:t xml:space="preserve"> a</w:t>
      </w:r>
      <w:r w:rsidRPr="006C5D4C">
        <w:rPr>
          <w:rFonts w:ascii="Times New Roman" w:hAnsi="Times New Roman" w:cs="Times New Roman"/>
          <w:sz w:val="22"/>
          <w:szCs w:val="22"/>
        </w:rPr>
        <w:t xml:space="preserve"> powerful resource</w:t>
      </w:r>
      <w:r>
        <w:rPr>
          <w:rFonts w:ascii="Times New Roman" w:hAnsi="Times New Roman" w:cs="Times New Roman"/>
          <w:sz w:val="22"/>
          <w:szCs w:val="22"/>
        </w:rPr>
        <w:t xml:space="preserve">! </w:t>
      </w:r>
      <w:r w:rsidRPr="005B0B4B">
        <w:rPr>
          <w:rFonts w:ascii="Times New Roman" w:hAnsi="Times New Roman" w:cs="Times New Roman"/>
          <w:b/>
          <w:color w:val="FF0000"/>
          <w:sz w:val="22"/>
          <w:szCs w:val="22"/>
        </w:rPr>
        <w:t>Be Advised:</w:t>
      </w:r>
      <w:r w:rsidRPr="005B0B4B">
        <w:rPr>
          <w:rFonts w:ascii="Times New Roman" w:hAnsi="Times New Roman" w:cs="Times New Roman"/>
          <w:color w:val="FF0000"/>
          <w:sz w:val="22"/>
          <w:szCs w:val="22"/>
        </w:rPr>
        <w:t xml:space="preserve"> </w:t>
      </w:r>
      <w:r w:rsidRPr="005B0B4B">
        <w:rPr>
          <w:rFonts w:ascii="Times New Roman" w:hAnsi="Times New Roman" w:cs="Times New Roman"/>
          <w:b/>
          <w:color w:val="FF0000"/>
          <w:sz w:val="22"/>
          <w:szCs w:val="22"/>
        </w:rPr>
        <w:t>if I encounter a plagiarized paper on turnitin.com, that paper receives an F and the student receives a zero in participation; he or she is also not allowed to do extra credit, either.</w:t>
      </w:r>
      <w:r w:rsidRPr="005B0B4B">
        <w:rPr>
          <w:rFonts w:ascii="Times New Roman" w:hAnsi="Times New Roman" w:cs="Times New Roman"/>
          <w:color w:val="FF0000"/>
          <w:sz w:val="22"/>
          <w:szCs w:val="22"/>
        </w:rPr>
        <w:t xml:space="preserve"> </w:t>
      </w:r>
      <w:r w:rsidRPr="005B0B4B">
        <w:rPr>
          <w:rFonts w:ascii="Times New Roman" w:hAnsi="Times New Roman" w:cs="Times New Roman"/>
          <w:b/>
          <w:color w:val="FF0000"/>
          <w:sz w:val="22"/>
          <w:szCs w:val="22"/>
        </w:rPr>
        <w:t>A second offense will result in failing the course and being referred to administration for further disciplinary action—not the least of which will include my request for the student’s immediate removal from the class.</w:t>
      </w:r>
      <w:r>
        <w:rPr>
          <w:rFonts w:ascii="Times New Roman" w:hAnsi="Times New Roman" w:cs="Times New Roman"/>
          <w:sz w:val="22"/>
          <w:szCs w:val="22"/>
        </w:rPr>
        <w:t xml:space="preserve">  </w:t>
      </w:r>
      <w:r w:rsidR="008432E6" w:rsidRPr="00145255">
        <w:rPr>
          <w:rFonts w:ascii="Times New Roman" w:hAnsi="Times New Roman" w:cs="Times New Roman"/>
          <w:sz w:val="22"/>
          <w:szCs w:val="22"/>
        </w:rPr>
        <w:t>For more on plagiarism, refer to</w:t>
      </w:r>
      <w:r w:rsidR="008432E6" w:rsidRPr="00145255">
        <w:rPr>
          <w:rFonts w:ascii="Times New Roman" w:hAnsi="Times New Roman" w:cs="Times New Roman"/>
          <w:i/>
          <w:sz w:val="22"/>
          <w:szCs w:val="22"/>
        </w:rPr>
        <w:t xml:space="preserve"> </w:t>
      </w:r>
      <w:r w:rsidR="008432E6" w:rsidRPr="00145255">
        <w:rPr>
          <w:rFonts w:ascii="Times New Roman" w:hAnsi="Times New Roman" w:cs="Times New Roman"/>
          <w:sz w:val="22"/>
          <w:szCs w:val="22"/>
        </w:rPr>
        <w:t xml:space="preserve">the HCC Library site (on the Northwest Writing Center site), or the HCC Student Handbook. </w:t>
      </w:r>
    </w:p>
    <w:p w:rsidR="008432E6" w:rsidRPr="005B0B4B" w:rsidRDefault="008432E6" w:rsidP="005B0B4B">
      <w:pPr>
        <w:pStyle w:val="Default"/>
        <w:spacing w:line="276" w:lineRule="auto"/>
        <w:ind w:left="885"/>
        <w:jc w:val="both"/>
        <w:rPr>
          <w:rFonts w:ascii="Times New Roman" w:hAnsi="Times New Roman" w:cs="Times New Roman"/>
          <w:b/>
          <w:sz w:val="22"/>
          <w:szCs w:val="22"/>
        </w:rPr>
      </w:pPr>
    </w:p>
    <w:p w:rsidR="008432E6" w:rsidRDefault="008432E6" w:rsidP="008432E6">
      <w:pPr>
        <w:ind w:left="720"/>
        <w:jc w:val="both"/>
        <w:rPr>
          <w:rFonts w:ascii="Tribune" w:hAnsi="Tribune"/>
        </w:rPr>
      </w:pPr>
      <w:r w:rsidRPr="00011AD0">
        <w:rPr>
          <w:rFonts w:ascii="Tribune" w:hAnsi="Tribune"/>
          <w:b/>
          <w:color w:val="FF0000"/>
        </w:rPr>
        <w:t>f</w:t>
      </w:r>
      <w:r w:rsidRPr="00011AD0">
        <w:rPr>
          <w:rFonts w:ascii="Tribune" w:hAnsi="Tribune"/>
          <w:color w:val="FF0000"/>
        </w:rPr>
        <w:t xml:space="preserve">. </w:t>
      </w:r>
      <w:r w:rsidRPr="00011AD0">
        <w:rPr>
          <w:rFonts w:ascii="Tribune" w:hAnsi="Tribune"/>
          <w:b/>
          <w:bCs/>
          <w:color w:val="FF0000"/>
        </w:rPr>
        <w:t xml:space="preserve">Arrival / Exiting Class – </w:t>
      </w:r>
      <w:r>
        <w:rPr>
          <w:rFonts w:ascii="Tribune" w:hAnsi="Tribune"/>
        </w:rPr>
        <w:t>Because we are all adults, there is no need to ask “permission” to use a restroom or exit the class to make an important phone call on a rare occasion; however, I will address students individually who appear to exit the room “</w:t>
      </w:r>
      <w:r w:rsidRPr="005B0B4B">
        <w:rPr>
          <w:rFonts w:ascii="Tribune" w:hAnsi="Tribune"/>
          <w:b/>
        </w:rPr>
        <w:t>excessively</w:t>
      </w:r>
      <w:r>
        <w:rPr>
          <w:rFonts w:ascii="Tribune" w:hAnsi="Tribune"/>
        </w:rPr>
        <w:t xml:space="preserve">,” </w:t>
      </w:r>
      <w:r w:rsidRPr="00F93625">
        <w:rPr>
          <w:rFonts w:ascii="Tribune" w:hAnsi="Tribune"/>
          <w:b/>
          <w:i/>
        </w:rPr>
        <w:t>habitually</w:t>
      </w:r>
      <w:r w:rsidRPr="00F93625">
        <w:rPr>
          <w:rFonts w:ascii="Tribune" w:hAnsi="Tribune"/>
          <w:b/>
        </w:rPr>
        <w:t xml:space="preserve"> using the restroom (or anywhere else for that matter) as an excuse for frequent interruptions. </w:t>
      </w:r>
      <w:r>
        <w:rPr>
          <w:rFonts w:ascii="Tribune" w:hAnsi="Tribune"/>
        </w:rPr>
        <w:t>Generally speaking, it is inappropriate to consistently designate class time on a regular basis to use such facilities. Also, it is poor etiquette to</w:t>
      </w:r>
      <w:r w:rsidR="00F93625">
        <w:rPr>
          <w:rFonts w:ascii="Tribune" w:hAnsi="Tribune"/>
        </w:rPr>
        <w:t xml:space="preserve"> walk in front of the class or</w:t>
      </w:r>
      <w:r>
        <w:rPr>
          <w:rFonts w:ascii="Tribune" w:hAnsi="Tribune"/>
        </w:rPr>
        <w:t xml:space="preserve"> let doors slam behind you when you exit or enter a</w:t>
      </w:r>
      <w:r w:rsidR="00F93625">
        <w:rPr>
          <w:rFonts w:ascii="Tribune" w:hAnsi="Tribune"/>
        </w:rPr>
        <w:t xml:space="preserve"> room—especially when we are</w:t>
      </w:r>
      <w:r>
        <w:rPr>
          <w:rFonts w:ascii="Tribune" w:hAnsi="Tribune"/>
        </w:rPr>
        <w:t xml:space="preserve">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w:t>
      </w:r>
      <w:r w:rsidR="00F93625">
        <w:rPr>
          <w:rFonts w:ascii="Tribune" w:hAnsi="Tribune"/>
        </w:rPr>
        <w:t>sing doors) makes it even worse. Needless to say, being distracting like this forfeits (positive) participation points!!</w:t>
      </w:r>
      <w:r>
        <w:rPr>
          <w:rFonts w:ascii="Tribune" w:hAnsi="Tribune"/>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r w:rsidRPr="00011AD0">
        <w:rPr>
          <w:rFonts w:ascii="Times New Roman" w:hAnsi="Times New Roman" w:cs="Times New Roman"/>
          <w:b/>
          <w:color w:val="FF0000"/>
          <w:sz w:val="22"/>
          <w:szCs w:val="22"/>
        </w:rPr>
        <w:t>g.</w:t>
      </w:r>
      <w:r w:rsidRPr="00011AD0">
        <w:rPr>
          <w:rFonts w:ascii="Times New Roman" w:hAnsi="Times New Roman" w:cs="Times New Roman"/>
          <w:color w:val="FF0000"/>
          <w:sz w:val="22"/>
          <w:szCs w:val="22"/>
        </w:rPr>
        <w:t xml:space="preserve"> </w:t>
      </w:r>
      <w:r w:rsidRPr="00011AD0">
        <w:rPr>
          <w:rFonts w:ascii="Times New Roman" w:hAnsi="Times New Roman" w:cs="Times New Roman"/>
          <w:b/>
          <w:bCs/>
          <w:color w:val="FF0000"/>
          <w:sz w:val="22"/>
          <w:szCs w:val="22"/>
        </w:rPr>
        <w:t xml:space="preserve">Recording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8432E6" w:rsidRDefault="008432E6" w:rsidP="008432E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8432E6" w:rsidRDefault="00132A57"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prohibited</w:t>
      </w:r>
      <w:proofErr w:type="gramEnd"/>
      <w:r w:rsidR="008432E6" w:rsidRPr="00204590">
        <w:rPr>
          <w:rFonts w:ascii="Times New Roman" w:hAnsi="Times New Roman" w:cs="Times New Roman"/>
          <w:b/>
          <w:sz w:val="22"/>
          <w:szCs w:val="22"/>
        </w:rPr>
        <w:t xml:space="preserve"> in classrooms, laboratories, faculty offices, and other locations where instruction, tutoring, or</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8432E6" w:rsidRDefault="00F9362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accommodation</w:t>
      </w:r>
      <w:proofErr w:type="gramEnd"/>
      <w:r w:rsidR="008432E6" w:rsidRPr="00204590">
        <w:rPr>
          <w:rFonts w:ascii="Times New Roman" w:hAnsi="Times New Roman" w:cs="Times New Roman"/>
          <w:b/>
          <w:sz w:val="22"/>
          <w:szCs w:val="22"/>
        </w:rPr>
        <w:t xml:space="preserve"> should contact the Office for Students with Disabilities for information regarding [such]</w:t>
      </w:r>
    </w:p>
    <w:p w:rsidR="00F93625" w:rsidRDefault="00F93625"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accommodations</w:t>
      </w:r>
      <w:proofErr w:type="gramEnd"/>
      <w:r w:rsidR="008432E6" w:rsidRPr="00204590">
        <w:rPr>
          <w:rFonts w:ascii="Times New Roman" w:hAnsi="Times New Roman" w:cs="Times New Roman"/>
          <w:b/>
          <w:sz w:val="22"/>
          <w:szCs w:val="22"/>
        </w:rPr>
        <w:t>.”</w:t>
      </w:r>
      <w:r w:rsidR="008432E6" w:rsidRPr="00204590">
        <w:rPr>
          <w:rFonts w:ascii="Times New Roman" w:hAnsi="Times New Roman" w:cs="Times New Roman"/>
          <w:sz w:val="22"/>
          <w:szCs w:val="22"/>
        </w:rPr>
        <w:t xml:space="preserve"> </w:t>
      </w:r>
      <w:r>
        <w:rPr>
          <w:rFonts w:ascii="Times New Roman" w:hAnsi="Times New Roman" w:cs="Times New Roman"/>
          <w:sz w:val="22"/>
          <w:szCs w:val="22"/>
        </w:rPr>
        <w:t xml:space="preserve">I will refer any student caught doing this to further administrative discipline, which will also </w:t>
      </w:r>
    </w:p>
    <w:p w:rsidR="008432E6" w:rsidRDefault="00A81792"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93625">
        <w:rPr>
          <w:rFonts w:ascii="Times New Roman" w:hAnsi="Times New Roman" w:cs="Times New Roman"/>
          <w:sz w:val="22"/>
          <w:szCs w:val="22"/>
        </w:rPr>
        <w:t>include</w:t>
      </w:r>
      <w:proofErr w:type="gramEnd"/>
      <w:r w:rsidR="00F93625">
        <w:rPr>
          <w:rFonts w:ascii="Times New Roman" w:hAnsi="Times New Roman" w:cs="Times New Roman"/>
          <w:sz w:val="22"/>
          <w:szCs w:val="22"/>
        </w:rPr>
        <w:t xml:space="preserve"> my recommendation for the student’s removal from the class. </w:t>
      </w:r>
    </w:p>
    <w:p w:rsidR="008432E6" w:rsidRDefault="008432E6" w:rsidP="008432E6">
      <w:pPr>
        <w:pStyle w:val="Default"/>
        <w:spacing w:line="276" w:lineRule="auto"/>
        <w:ind w:firstLine="720"/>
        <w:jc w:val="both"/>
        <w:rPr>
          <w:rFonts w:ascii="Times New Roman" w:hAnsi="Times New Roman" w:cs="Times New Roman"/>
          <w:sz w:val="22"/>
          <w:szCs w:val="22"/>
        </w:rPr>
      </w:pPr>
    </w:p>
    <w:p w:rsidR="00011AD0" w:rsidRDefault="00011AD0" w:rsidP="008432E6">
      <w:pPr>
        <w:pStyle w:val="Default"/>
        <w:spacing w:line="276" w:lineRule="auto"/>
        <w:ind w:firstLine="720"/>
        <w:jc w:val="both"/>
        <w:rPr>
          <w:rFonts w:ascii="Times New Roman" w:hAnsi="Times New Roman" w:cs="Times New Roman"/>
          <w:b/>
          <w:color w:val="FF0000"/>
          <w:sz w:val="22"/>
          <w:szCs w:val="22"/>
        </w:rPr>
      </w:pPr>
      <w:proofErr w:type="gramStart"/>
      <w:r w:rsidRPr="009F531A">
        <w:rPr>
          <w:rFonts w:ascii="Times New Roman" w:hAnsi="Times New Roman" w:cs="Times New Roman"/>
          <w:b/>
          <w:color w:val="FF0000"/>
          <w:sz w:val="22"/>
          <w:szCs w:val="22"/>
        </w:rPr>
        <w:t xml:space="preserve">h. </w:t>
      </w:r>
      <w:r w:rsidR="008432E6" w:rsidRPr="009F531A">
        <w:rPr>
          <w:rFonts w:ascii="Times New Roman" w:hAnsi="Times New Roman" w:cs="Times New Roman"/>
          <w:b/>
          <w:color w:val="FF0000"/>
          <w:sz w:val="22"/>
          <w:szCs w:val="22"/>
        </w:rPr>
        <w:t xml:space="preserve"> Emerging</w:t>
      </w:r>
      <w:proofErr w:type="gramEnd"/>
      <w:r w:rsidR="008432E6" w:rsidRPr="009F531A">
        <w:rPr>
          <w:rFonts w:ascii="Times New Roman" w:hAnsi="Times New Roman" w:cs="Times New Roman"/>
          <w:b/>
          <w:color w:val="FF0000"/>
          <w:sz w:val="22"/>
          <w:szCs w:val="22"/>
        </w:rPr>
        <w:t xml:space="preserve"> Technologies: </w:t>
      </w:r>
      <w:r w:rsidR="008432E6" w:rsidRPr="00204590">
        <w:rPr>
          <w:rFonts w:ascii="Times New Roman" w:hAnsi="Times New Roman" w:cs="Times New Roman"/>
          <w:sz w:val="22"/>
          <w:szCs w:val="22"/>
        </w:rPr>
        <w:t>As a</w:t>
      </w:r>
      <w:r w:rsidR="008432E6">
        <w:rPr>
          <w:rFonts w:ascii="Times New Roman" w:hAnsi="Times New Roman" w:cs="Times New Roman"/>
          <w:sz w:val="22"/>
          <w:szCs w:val="22"/>
        </w:rPr>
        <w:t xml:space="preserve"> </w:t>
      </w:r>
      <w:r w:rsidR="008432E6" w:rsidRPr="00204590">
        <w:rPr>
          <w:rFonts w:ascii="Times New Roman" w:hAnsi="Times New Roman" w:cs="Times New Roman"/>
          <w:sz w:val="22"/>
          <w:szCs w:val="22"/>
        </w:rPr>
        <w:t>student who is active in our</w:t>
      </w:r>
      <w:r>
        <w:rPr>
          <w:rFonts w:ascii="Times New Roman" w:hAnsi="Times New Roman" w:cs="Times New Roman"/>
          <w:sz w:val="22"/>
          <w:szCs w:val="22"/>
        </w:rPr>
        <w:t xml:space="preserve"> </w:t>
      </w:r>
      <w:r w:rsidR="008432E6" w:rsidRPr="00204590">
        <w:rPr>
          <w:rFonts w:ascii="Times New Roman" w:hAnsi="Times New Roman" w:cs="Times New Roman"/>
          <w:sz w:val="22"/>
          <w:szCs w:val="22"/>
        </w:rPr>
        <w:t xml:space="preserve"> </w:t>
      </w:r>
      <w:r w:rsidR="008432E6">
        <w:rPr>
          <w:rFonts w:ascii="Times New Roman" w:hAnsi="Times New Roman" w:cs="Times New Roman"/>
          <w:sz w:val="22"/>
          <w:szCs w:val="22"/>
        </w:rPr>
        <w:t>l</w:t>
      </w:r>
      <w:r w:rsidR="008432E6" w:rsidRPr="00204590">
        <w:rPr>
          <w:rFonts w:ascii="Times New Roman" w:hAnsi="Times New Roman" w:cs="Times New Roman"/>
          <w:sz w:val="22"/>
          <w:szCs w:val="22"/>
        </w:rPr>
        <w:t>earning</w:t>
      </w:r>
      <w:r w:rsidR="008432E6">
        <w:rPr>
          <w:rFonts w:ascii="Times New Roman" w:hAnsi="Times New Roman" w:cs="Times New Roman"/>
          <w:sz w:val="22"/>
          <w:szCs w:val="22"/>
        </w:rPr>
        <w:t xml:space="preserve"> </w:t>
      </w:r>
      <w:r w:rsidR="008432E6" w:rsidRPr="00204590">
        <w:rPr>
          <w:rFonts w:ascii="Times New Roman" w:hAnsi="Times New Roman" w:cs="Times New Roman"/>
          <w:sz w:val="22"/>
          <w:szCs w:val="22"/>
        </w:rPr>
        <w:t xml:space="preserve">community, </w:t>
      </w:r>
      <w:r w:rsidR="008432E6" w:rsidRPr="00F93625">
        <w:rPr>
          <w:rFonts w:ascii="Times New Roman" w:hAnsi="Times New Roman" w:cs="Times New Roman"/>
          <w:b/>
          <w:color w:val="FF0000"/>
          <w:sz w:val="22"/>
          <w:szCs w:val="22"/>
        </w:rPr>
        <w:t>it is your responsibility to</w:t>
      </w:r>
    </w:p>
    <w:p w:rsidR="00011AD0" w:rsidRDefault="008432E6" w:rsidP="008432E6">
      <w:pPr>
        <w:pStyle w:val="Default"/>
        <w:spacing w:line="276" w:lineRule="auto"/>
        <w:ind w:firstLine="720"/>
        <w:jc w:val="both"/>
        <w:rPr>
          <w:rFonts w:ascii="Times New Roman" w:hAnsi="Times New Roman" w:cs="Times New Roman"/>
          <w:sz w:val="22"/>
          <w:szCs w:val="22"/>
        </w:rPr>
      </w:pPr>
      <w:r w:rsidRPr="00F93625">
        <w:rPr>
          <w:rFonts w:ascii="Times New Roman" w:hAnsi="Times New Roman" w:cs="Times New Roman"/>
          <w:b/>
          <w:color w:val="FF0000"/>
          <w:sz w:val="22"/>
          <w:szCs w:val="22"/>
        </w:rPr>
        <w:t xml:space="preserve"> </w:t>
      </w:r>
      <w:proofErr w:type="gramStart"/>
      <w:r w:rsidRPr="00F93625">
        <w:rPr>
          <w:rFonts w:ascii="Times New Roman" w:hAnsi="Times New Roman" w:cs="Times New Roman"/>
          <w:b/>
          <w:color w:val="FF0000"/>
          <w:sz w:val="22"/>
          <w:szCs w:val="22"/>
        </w:rPr>
        <w:t>be  respectful</w:t>
      </w:r>
      <w:proofErr w:type="gramEnd"/>
      <w:r w:rsidRPr="00F93625">
        <w:rPr>
          <w:rFonts w:ascii="Times New Roman" w:hAnsi="Times New Roman" w:cs="Times New Roman"/>
          <w:b/>
          <w:color w:val="FF0000"/>
          <w:sz w:val="22"/>
          <w:szCs w:val="22"/>
        </w:rPr>
        <w:t xml:space="preserve"> of our learning atmosphere in every way in</w:t>
      </w:r>
      <w:r w:rsidR="00011AD0">
        <w:rPr>
          <w:rFonts w:ascii="Times New Roman" w:hAnsi="Times New Roman" w:cs="Times New Roman"/>
          <w:sz w:val="22"/>
          <w:szCs w:val="22"/>
        </w:rPr>
        <w:t xml:space="preserve"> </w:t>
      </w:r>
      <w:r w:rsidRPr="00F93625">
        <w:rPr>
          <w:rFonts w:ascii="Times New Roman" w:hAnsi="Times New Roman" w:cs="Times New Roman"/>
          <w:b/>
          <w:color w:val="FF0000"/>
          <w:sz w:val="22"/>
          <w:szCs w:val="22"/>
        </w:rPr>
        <w:t>which</w:t>
      </w:r>
      <w:r w:rsidR="00F93625">
        <w:rPr>
          <w:rFonts w:ascii="Times New Roman" w:hAnsi="Times New Roman" w:cs="Times New Roman"/>
          <w:b/>
          <w:color w:val="FF0000"/>
          <w:sz w:val="22"/>
          <w:szCs w:val="22"/>
        </w:rPr>
        <w:t xml:space="preserve"> </w:t>
      </w:r>
      <w:r w:rsidRPr="00F93625">
        <w:rPr>
          <w:rFonts w:ascii="Times New Roman" w:hAnsi="Times New Roman" w:cs="Times New Roman"/>
          <w:b/>
          <w:color w:val="FF0000"/>
          <w:sz w:val="22"/>
          <w:szCs w:val="22"/>
        </w:rPr>
        <w:t xml:space="preserve">you have control over your own </w:t>
      </w:r>
      <w:r w:rsidR="00011AD0">
        <w:rPr>
          <w:rFonts w:ascii="Times New Roman" w:hAnsi="Times New Roman" w:cs="Times New Roman"/>
          <w:b/>
          <w:color w:val="FF0000"/>
          <w:sz w:val="22"/>
          <w:szCs w:val="22"/>
        </w:rPr>
        <w:tab/>
      </w:r>
      <w:r w:rsidRPr="00F93625">
        <w:rPr>
          <w:rFonts w:ascii="Times New Roman" w:hAnsi="Times New Roman" w:cs="Times New Roman"/>
          <w:b/>
          <w:color w:val="FF0000"/>
          <w:sz w:val="22"/>
          <w:szCs w:val="22"/>
        </w:rPr>
        <w:t>behaviors. This</w:t>
      </w:r>
      <w:r w:rsidR="00F93625">
        <w:rPr>
          <w:rFonts w:ascii="Times New Roman" w:hAnsi="Times New Roman" w:cs="Times New Roman"/>
          <w:b/>
          <w:color w:val="FF0000"/>
          <w:sz w:val="22"/>
          <w:szCs w:val="22"/>
        </w:rPr>
        <w:t xml:space="preserve"> absolutely</w:t>
      </w:r>
      <w:r w:rsidRPr="00F93625">
        <w:rPr>
          <w:rFonts w:ascii="Times New Roman" w:hAnsi="Times New Roman" w:cs="Times New Roman"/>
          <w:b/>
          <w:color w:val="FF0000"/>
          <w:sz w:val="22"/>
          <w:szCs w:val="22"/>
        </w:rPr>
        <w:t xml:space="preserve"> applies to any or all of the electronic</w:t>
      </w:r>
      <w:r w:rsidR="00011AD0">
        <w:rPr>
          <w:rFonts w:ascii="Times New Roman" w:hAnsi="Times New Roman" w:cs="Times New Roman"/>
          <w:sz w:val="22"/>
          <w:szCs w:val="22"/>
        </w:rPr>
        <w:t xml:space="preserve"> </w:t>
      </w:r>
      <w:r w:rsidRPr="00F93625">
        <w:rPr>
          <w:rFonts w:ascii="Times New Roman" w:hAnsi="Times New Roman" w:cs="Times New Roman"/>
          <w:b/>
          <w:color w:val="FF0000"/>
          <w:sz w:val="22"/>
          <w:szCs w:val="22"/>
        </w:rPr>
        <w:t>devices you</w:t>
      </w:r>
      <w:r w:rsidR="00F93625">
        <w:rPr>
          <w:rFonts w:ascii="Times New Roman" w:hAnsi="Times New Roman" w:cs="Times New Roman"/>
          <w:b/>
          <w:color w:val="FF0000"/>
          <w:sz w:val="22"/>
          <w:szCs w:val="22"/>
        </w:rPr>
        <w:t xml:space="preserve"> </w:t>
      </w:r>
      <w:r w:rsidRPr="00F93625">
        <w:rPr>
          <w:rFonts w:ascii="Times New Roman" w:hAnsi="Times New Roman" w:cs="Times New Roman"/>
          <w:b/>
          <w:color w:val="FF0000"/>
          <w:sz w:val="22"/>
          <w:szCs w:val="22"/>
        </w:rPr>
        <w:t>bring into the</w:t>
      </w:r>
      <w:r w:rsidR="00F93625">
        <w:rPr>
          <w:rFonts w:ascii="Times New Roman" w:hAnsi="Times New Roman" w:cs="Times New Roman"/>
          <w:b/>
          <w:color w:val="FF0000"/>
          <w:sz w:val="22"/>
          <w:szCs w:val="22"/>
        </w:rPr>
        <w:t xml:space="preserve"> </w:t>
      </w:r>
      <w:r w:rsidRPr="00F93625">
        <w:rPr>
          <w:rFonts w:ascii="Times New Roman" w:hAnsi="Times New Roman" w:cs="Times New Roman"/>
          <w:b/>
          <w:color w:val="FF0000"/>
          <w:sz w:val="22"/>
          <w:szCs w:val="22"/>
        </w:rPr>
        <w:t>classroom!</w:t>
      </w:r>
      <w:r w:rsidR="00F93625">
        <w:rPr>
          <w:rFonts w:ascii="Times New Roman" w:hAnsi="Times New Roman" w:cs="Times New Roman"/>
          <w:b/>
          <w:color w:val="FF0000"/>
          <w:sz w:val="22"/>
          <w:szCs w:val="22"/>
        </w:rPr>
        <w:t xml:space="preserve"> </w:t>
      </w:r>
      <w:r w:rsidRPr="00F93625">
        <w:rPr>
          <w:rFonts w:ascii="Times New Roman" w:hAnsi="Times New Roman" w:cs="Times New Roman"/>
          <w:b/>
          <w:color w:val="FF0000"/>
          <w:sz w:val="22"/>
          <w:szCs w:val="22"/>
        </w:rPr>
        <w:t xml:space="preserve"> </w:t>
      </w:r>
      <w:r w:rsidR="00F93625">
        <w:rPr>
          <w:rFonts w:ascii="Times New Roman" w:hAnsi="Times New Roman" w:cs="Times New Roman"/>
          <w:sz w:val="22"/>
          <w:szCs w:val="22"/>
        </w:rPr>
        <w:t>S</w:t>
      </w:r>
      <w:r w:rsidRPr="00204590">
        <w:rPr>
          <w:rFonts w:ascii="Times New Roman" w:hAnsi="Times New Roman" w:cs="Times New Roman"/>
          <w:sz w:val="22"/>
          <w:szCs w:val="22"/>
        </w:rPr>
        <w:t>o</w:t>
      </w:r>
      <w:r w:rsidR="00F93625">
        <w:rPr>
          <w:rFonts w:ascii="Times New Roman" w:hAnsi="Times New Roman" w:cs="Times New Roman"/>
          <w:sz w:val="22"/>
          <w:szCs w:val="22"/>
        </w:rPr>
        <w:t>, in</w:t>
      </w:r>
    </w:p>
    <w:p w:rsidR="00011AD0" w:rsidRDefault="00F9362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order</w:t>
      </w:r>
      <w:proofErr w:type="gramEnd"/>
      <w:r>
        <w:rPr>
          <w:rFonts w:ascii="Times New Roman" w:hAnsi="Times New Roman" w:cs="Times New Roman"/>
          <w:sz w:val="22"/>
          <w:szCs w:val="22"/>
        </w:rPr>
        <w:t xml:space="preserve"> to</w:t>
      </w:r>
      <w:r w:rsidR="008432E6" w:rsidRPr="00204590">
        <w:rPr>
          <w:rFonts w:ascii="Times New Roman" w:hAnsi="Times New Roman" w:cs="Times New Roman"/>
          <w:sz w:val="22"/>
          <w:szCs w:val="22"/>
        </w:rPr>
        <w:t xml:space="preserve"> show respect to you</w:t>
      </w:r>
      <w:r w:rsidR="008432E6">
        <w:rPr>
          <w:rFonts w:ascii="Times New Roman" w:hAnsi="Times New Roman" w:cs="Times New Roman"/>
          <w:sz w:val="22"/>
          <w:szCs w:val="22"/>
        </w:rPr>
        <w:t>r fellow students and myself, you are</w:t>
      </w:r>
      <w:r w:rsidR="00011AD0">
        <w:rPr>
          <w:rFonts w:ascii="Times New Roman" w:hAnsi="Times New Roman" w:cs="Times New Roman"/>
          <w:sz w:val="22"/>
          <w:szCs w:val="22"/>
        </w:rPr>
        <w:t xml:space="preserve"> </w:t>
      </w:r>
      <w:r w:rsidR="008432E6">
        <w:rPr>
          <w:rFonts w:ascii="Times New Roman" w:hAnsi="Times New Roman" w:cs="Times New Roman"/>
          <w:sz w:val="22"/>
          <w:szCs w:val="22"/>
        </w:rPr>
        <w:t xml:space="preserve">expected to </w:t>
      </w:r>
      <w:r w:rsidR="008432E6" w:rsidRPr="008D6262">
        <w:rPr>
          <w:rFonts w:ascii="Times New Roman" w:hAnsi="Times New Roman" w:cs="Times New Roman"/>
          <w:b/>
          <w:sz w:val="22"/>
          <w:szCs w:val="22"/>
        </w:rPr>
        <w:t>treat all electronic devices</w:t>
      </w:r>
      <w:r>
        <w:rPr>
          <w:rFonts w:ascii="Times New Roman" w:hAnsi="Times New Roman" w:cs="Times New Roman"/>
          <w:b/>
          <w:color w:val="FF0000"/>
          <w:sz w:val="22"/>
          <w:szCs w:val="22"/>
        </w:rPr>
        <w:t xml:space="preserve"> </w:t>
      </w:r>
      <w:r w:rsidR="008432E6" w:rsidRPr="008D6262">
        <w:rPr>
          <w:rFonts w:ascii="Times New Roman" w:hAnsi="Times New Roman" w:cs="Times New Roman"/>
          <w:b/>
          <w:sz w:val="22"/>
          <w:szCs w:val="22"/>
        </w:rPr>
        <w:t>you</w:t>
      </w:r>
    </w:p>
    <w:p w:rsidR="00011AD0"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bring</w:t>
      </w:r>
      <w:proofErr w:type="gramEnd"/>
      <w:r w:rsidRPr="008D6262">
        <w:rPr>
          <w:rFonts w:ascii="Times New Roman" w:hAnsi="Times New Roman" w:cs="Times New Roman"/>
          <w:b/>
          <w:sz w:val="22"/>
          <w:szCs w:val="22"/>
        </w:rPr>
        <w:t xml:space="preserve"> with you to class as extensions of yourself—no different</w:t>
      </w:r>
      <w:r w:rsidR="00011AD0">
        <w:rPr>
          <w:rFonts w:ascii="Times New Roman" w:hAnsi="Times New Roman" w:cs="Times New Roman"/>
          <w:sz w:val="22"/>
          <w:szCs w:val="22"/>
        </w:rPr>
        <w:t xml:space="preserve"> </w:t>
      </w:r>
      <w:r w:rsidRPr="008D6262">
        <w:rPr>
          <w:rFonts w:ascii="Times New Roman" w:hAnsi="Times New Roman" w:cs="Times New Roman"/>
          <w:b/>
          <w:sz w:val="22"/>
          <w:szCs w:val="22"/>
        </w:rPr>
        <w:t>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r w:rsidR="00F93625">
        <w:rPr>
          <w:rFonts w:ascii="Times New Roman" w:hAnsi="Times New Roman" w:cs="Times New Roman"/>
          <w:b/>
          <w:color w:val="FF0000"/>
          <w:sz w:val="22"/>
          <w:szCs w:val="22"/>
        </w:rPr>
        <w:t xml:space="preserve"> </w:t>
      </w:r>
      <w:r w:rsidR="00F93625">
        <w:rPr>
          <w:rFonts w:ascii="Times New Roman" w:hAnsi="Times New Roman" w:cs="Times New Roman"/>
          <w:b/>
          <w:sz w:val="22"/>
          <w:szCs w:val="22"/>
        </w:rPr>
        <w:t>your</w:t>
      </w:r>
    </w:p>
    <w:p w:rsidR="00011AD0" w:rsidRDefault="00F9362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tongue</w:t>
      </w:r>
      <w:proofErr w:type="gramEnd"/>
      <w:r>
        <w:rPr>
          <w:rFonts w:ascii="Times New Roman" w:hAnsi="Times New Roman" w:cs="Times New Roman"/>
          <w:b/>
          <w:sz w:val="22"/>
          <w:szCs w:val="22"/>
        </w:rPr>
        <w:t xml:space="preserve"> or your hands. Just as y</w:t>
      </w:r>
      <w:r w:rsidR="008432E6" w:rsidRPr="008D6262">
        <w:rPr>
          <w:rFonts w:ascii="Times New Roman" w:hAnsi="Times New Roman" w:cs="Times New Roman"/>
          <w:b/>
          <w:sz w:val="22"/>
          <w:szCs w:val="22"/>
        </w:rPr>
        <w:t>ou are responsible for what</w:t>
      </w:r>
      <w:r w:rsidR="00011AD0">
        <w:rPr>
          <w:rFonts w:ascii="Times New Roman" w:hAnsi="Times New Roman" w:cs="Times New Roman"/>
          <w:b/>
          <w:sz w:val="22"/>
          <w:szCs w:val="22"/>
        </w:rPr>
        <w:t xml:space="preserve"> </w:t>
      </w:r>
      <w:r>
        <w:rPr>
          <w:rFonts w:ascii="Times New Roman" w:hAnsi="Times New Roman" w:cs="Times New Roman"/>
          <w:b/>
          <w:sz w:val="22"/>
          <w:szCs w:val="22"/>
        </w:rPr>
        <w:t>you do with body parts</w:t>
      </w:r>
      <w:r w:rsidR="008432E6" w:rsidRPr="008D6262">
        <w:rPr>
          <w:rFonts w:ascii="Times New Roman" w:hAnsi="Times New Roman" w:cs="Times New Roman"/>
          <w:b/>
          <w:sz w:val="22"/>
          <w:szCs w:val="22"/>
        </w:rPr>
        <w:t>, and you know the</w:t>
      </w:r>
    </w:p>
    <w:p w:rsidR="00011AD0" w:rsidRDefault="008432E6" w:rsidP="008432E6">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difference</w:t>
      </w:r>
      <w:proofErr w:type="gramEnd"/>
      <w:r w:rsidR="00F93625">
        <w:rPr>
          <w:rFonts w:ascii="Times New Roman" w:hAnsi="Times New Roman" w:cs="Times New Roman"/>
          <w:b/>
          <w:color w:val="FF0000"/>
          <w:sz w:val="22"/>
          <w:szCs w:val="22"/>
        </w:rPr>
        <w:t xml:space="preserve"> </w:t>
      </w:r>
      <w:r w:rsidRPr="008D6262">
        <w:rPr>
          <w:rFonts w:ascii="Times New Roman" w:hAnsi="Times New Roman" w:cs="Times New Roman"/>
          <w:b/>
          <w:sz w:val="22"/>
          <w:szCs w:val="22"/>
        </w:rPr>
        <w:t>between constructive and non-constructive uses of</w:t>
      </w:r>
      <w:r w:rsidR="00011AD0">
        <w:rPr>
          <w:rFonts w:ascii="Times New Roman" w:hAnsi="Times New Roman" w:cs="Times New Roman"/>
          <w:b/>
          <w:sz w:val="22"/>
          <w:szCs w:val="22"/>
        </w:rPr>
        <w:t xml:space="preserve"> </w:t>
      </w:r>
      <w:r w:rsidRPr="008D6262">
        <w:rPr>
          <w:rFonts w:ascii="Times New Roman" w:hAnsi="Times New Roman" w:cs="Times New Roman"/>
          <w:b/>
          <w:sz w:val="22"/>
          <w:szCs w:val="22"/>
        </w:rPr>
        <w:t>them</w:t>
      </w:r>
      <w:r w:rsidR="00F93625">
        <w:rPr>
          <w:rFonts w:ascii="Times New Roman" w:hAnsi="Times New Roman" w:cs="Times New Roman"/>
          <w:sz w:val="22"/>
          <w:szCs w:val="22"/>
        </w:rPr>
        <w:t>, the s</w:t>
      </w:r>
      <w:r w:rsidR="00011AD0">
        <w:rPr>
          <w:rFonts w:ascii="Times New Roman" w:hAnsi="Times New Roman" w:cs="Times New Roman"/>
          <w:sz w:val="22"/>
          <w:szCs w:val="22"/>
        </w:rPr>
        <w:t>ame applies to your tech</w:t>
      </w:r>
      <w:r w:rsidR="00F93625">
        <w:rPr>
          <w:rFonts w:ascii="Times New Roman" w:hAnsi="Times New Roman" w:cs="Times New Roman"/>
          <w:sz w:val="22"/>
          <w:szCs w:val="22"/>
        </w:rPr>
        <w:t>.</w:t>
      </w:r>
      <w:r>
        <w:rPr>
          <w:rFonts w:ascii="Times New Roman" w:hAnsi="Times New Roman" w:cs="Times New Roman"/>
          <w:sz w:val="22"/>
          <w:szCs w:val="22"/>
        </w:rPr>
        <w:t xml:space="preserve"> For</w:t>
      </w:r>
    </w:p>
    <w:p w:rsidR="00011AD0"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a ringing phone that you fail to set on</w:t>
      </w:r>
      <w:r w:rsidR="00F93625">
        <w:rPr>
          <w:rFonts w:ascii="Times New Roman" w:hAnsi="Times New Roman" w:cs="Times New Roman"/>
          <w:b/>
          <w:color w:val="FF0000"/>
          <w:sz w:val="22"/>
          <w:szCs w:val="22"/>
        </w:rPr>
        <w:t xml:space="preserve"> </w:t>
      </w:r>
      <w:r>
        <w:rPr>
          <w:rFonts w:ascii="Times New Roman" w:hAnsi="Times New Roman" w:cs="Times New Roman"/>
          <w:sz w:val="22"/>
          <w:szCs w:val="22"/>
        </w:rPr>
        <w:t>silent mode is</w:t>
      </w:r>
      <w:r w:rsidR="00011AD0">
        <w:rPr>
          <w:rFonts w:ascii="Times New Roman" w:hAnsi="Times New Roman" w:cs="Times New Roman"/>
          <w:b/>
          <w:sz w:val="22"/>
          <w:szCs w:val="22"/>
        </w:rPr>
        <w:t xml:space="preserve"> </w:t>
      </w:r>
      <w:r>
        <w:rPr>
          <w:rFonts w:ascii="Times New Roman" w:hAnsi="Times New Roman" w:cs="Times New Roman"/>
          <w:sz w:val="22"/>
          <w:szCs w:val="22"/>
        </w:rPr>
        <w:t>no different in my estimation than blurting out an</w:t>
      </w:r>
    </w:p>
    <w:p w:rsidR="00011AD0"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inappropriate</w:t>
      </w:r>
      <w:proofErr w:type="gramEnd"/>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r w:rsidR="00F93625">
        <w:rPr>
          <w:rFonts w:ascii="Times New Roman" w:hAnsi="Times New Roman" w:cs="Times New Roman"/>
          <w:sz w:val="22"/>
          <w:szCs w:val="22"/>
        </w:rPr>
        <w:t xml:space="preserve"> Staring at a screen of any size during a lecture or a presentation</w:t>
      </w:r>
    </w:p>
    <w:p w:rsidR="00011AD0" w:rsidRDefault="00F93625"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no different to me than physically turning yourself around and staring at the opposite wall. If I saw a student</w:t>
      </w:r>
    </w:p>
    <w:p w:rsidR="00011AD0" w:rsidRDefault="00F93625"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doing</w:t>
      </w:r>
      <w:proofErr w:type="gramEnd"/>
      <w:r>
        <w:rPr>
          <w:rFonts w:ascii="Times New Roman" w:hAnsi="Times New Roman" w:cs="Times New Roman"/>
          <w:sz w:val="22"/>
          <w:szCs w:val="22"/>
        </w:rPr>
        <w:t xml:space="preserve"> the latter</w:t>
      </w:r>
      <w:r w:rsidR="005A2793">
        <w:rPr>
          <w:rFonts w:ascii="Times New Roman" w:hAnsi="Times New Roman" w:cs="Times New Roman"/>
          <w:sz w:val="22"/>
          <w:szCs w:val="22"/>
        </w:rPr>
        <w:t xml:space="preserve"> behavior</w:t>
      </w:r>
      <w:r>
        <w:rPr>
          <w:rFonts w:ascii="Times New Roman" w:hAnsi="Times New Roman" w:cs="Times New Roman"/>
          <w:sz w:val="22"/>
          <w:szCs w:val="22"/>
        </w:rPr>
        <w:t>, I’d conclude there was something seriously wrong with him or her</w:t>
      </w:r>
      <w:r w:rsidR="005A2793">
        <w:rPr>
          <w:rFonts w:ascii="Times New Roman" w:hAnsi="Times New Roman" w:cs="Times New Roman"/>
          <w:sz w:val="22"/>
          <w:szCs w:val="22"/>
        </w:rPr>
        <w:t xml:space="preserve"> and naturally</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address</w:t>
      </w:r>
      <w:proofErr w:type="gramEnd"/>
      <w:r>
        <w:rPr>
          <w:rFonts w:ascii="Times New Roman" w:hAnsi="Times New Roman" w:cs="Times New Roman"/>
          <w:sz w:val="22"/>
          <w:szCs w:val="22"/>
        </w:rPr>
        <w:t xml:space="preserve"> such outrageous</w:t>
      </w:r>
      <w:r w:rsidR="00011AD0">
        <w:rPr>
          <w:rFonts w:ascii="Times New Roman" w:hAnsi="Times New Roman" w:cs="Times New Roman"/>
          <w:sz w:val="22"/>
          <w:szCs w:val="22"/>
        </w:rPr>
        <w:t>, non-</w:t>
      </w:r>
      <w:proofErr w:type="spellStart"/>
      <w:r w:rsidR="00011AD0">
        <w:rPr>
          <w:rFonts w:ascii="Times New Roman" w:hAnsi="Times New Roman" w:cs="Times New Roman"/>
          <w:sz w:val="22"/>
          <w:szCs w:val="22"/>
        </w:rPr>
        <w:t>colleagiate</w:t>
      </w:r>
      <w:proofErr w:type="spellEnd"/>
      <w:r>
        <w:rPr>
          <w:rFonts w:ascii="Times New Roman" w:hAnsi="Times New Roman" w:cs="Times New Roman"/>
          <w:sz w:val="22"/>
          <w:szCs w:val="22"/>
        </w:rPr>
        <w:t xml:space="preserve"> behavior. Be advised that I’ll address</w:t>
      </w:r>
      <w:r w:rsidR="00011AD0">
        <w:rPr>
          <w:rFonts w:ascii="Times New Roman" w:hAnsi="Times New Roman" w:cs="Times New Roman"/>
          <w:b/>
          <w:sz w:val="22"/>
          <w:szCs w:val="22"/>
        </w:rPr>
        <w:t xml:space="preserve"> </w:t>
      </w:r>
      <w:r>
        <w:rPr>
          <w:rFonts w:ascii="Times New Roman" w:hAnsi="Times New Roman" w:cs="Times New Roman"/>
          <w:sz w:val="22"/>
          <w:szCs w:val="22"/>
        </w:rPr>
        <w:t>students who are glued to their</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screens</w:t>
      </w:r>
      <w:proofErr w:type="gramEnd"/>
      <w:r>
        <w:rPr>
          <w:rFonts w:ascii="Times New Roman" w:hAnsi="Times New Roman" w:cs="Times New Roman"/>
          <w:sz w:val="22"/>
          <w:szCs w:val="22"/>
        </w:rPr>
        <w:t xml:space="preserve"> at inappropriate times in the same way because I view the behavior as</w:t>
      </w:r>
      <w:r w:rsidR="00011AD0">
        <w:rPr>
          <w:rFonts w:ascii="Times New Roman" w:hAnsi="Times New Roman" w:cs="Times New Roman"/>
          <w:b/>
          <w:sz w:val="22"/>
          <w:szCs w:val="22"/>
        </w:rPr>
        <w:t xml:space="preserve"> </w:t>
      </w:r>
      <w:r>
        <w:rPr>
          <w:rFonts w:ascii="Times New Roman" w:hAnsi="Times New Roman" w:cs="Times New Roman"/>
          <w:sz w:val="22"/>
          <w:szCs w:val="22"/>
        </w:rPr>
        <w:t>equally outrageous! Assume also</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that</w:t>
      </w:r>
      <w:proofErr w:type="gramEnd"/>
      <w:r>
        <w:rPr>
          <w:rFonts w:ascii="Times New Roman" w:hAnsi="Times New Roman" w:cs="Times New Roman"/>
          <w:sz w:val="22"/>
          <w:szCs w:val="22"/>
        </w:rPr>
        <w:t xml:space="preserve"> such behavior will adversely affe</w:t>
      </w:r>
      <w:r w:rsidR="00011AD0">
        <w:rPr>
          <w:rFonts w:ascii="Times New Roman" w:hAnsi="Times New Roman" w:cs="Times New Roman"/>
          <w:sz w:val="22"/>
          <w:szCs w:val="22"/>
        </w:rPr>
        <w:t>ct participation grades as well!!</w:t>
      </w:r>
      <w:r>
        <w:rPr>
          <w:rFonts w:ascii="Times New Roman" w:hAnsi="Times New Roman" w:cs="Times New Roman"/>
          <w:sz w:val="22"/>
          <w:szCs w:val="22"/>
        </w:rPr>
        <w:t xml:space="preserve"> </w:t>
      </w:r>
      <w:r w:rsidR="00A81792">
        <w:rPr>
          <w:rFonts w:ascii="Times New Roman" w:hAnsi="Times New Roman" w:cs="Times New Roman"/>
          <w:sz w:val="22"/>
          <w:szCs w:val="22"/>
        </w:rPr>
        <w:t xml:space="preserve"> </w:t>
      </w:r>
      <w:r>
        <w:rPr>
          <w:rFonts w:ascii="Times New Roman" w:hAnsi="Times New Roman" w:cs="Times New Roman"/>
          <w:sz w:val="22"/>
          <w:szCs w:val="22"/>
        </w:rPr>
        <w:t>On that note, it should go without saying</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that</w:t>
      </w:r>
      <w:proofErr w:type="gramEnd"/>
      <w:r>
        <w:rPr>
          <w:rFonts w:ascii="Times New Roman" w:hAnsi="Times New Roman" w:cs="Times New Roman"/>
          <w:sz w:val="22"/>
          <w:szCs w:val="22"/>
        </w:rPr>
        <w:t xml:space="preserve"> </w:t>
      </w:r>
      <w:r w:rsidRPr="00011AD0">
        <w:rPr>
          <w:rFonts w:ascii="Times New Roman" w:hAnsi="Times New Roman" w:cs="Times New Roman"/>
          <w:b/>
          <w:sz w:val="22"/>
          <w:szCs w:val="22"/>
        </w:rPr>
        <w:t>there is absolutely no place for ear buds in a college class</w:t>
      </w:r>
      <w:r w:rsidR="00011AD0" w:rsidRPr="00011AD0">
        <w:rPr>
          <w:rFonts w:ascii="Times New Roman" w:hAnsi="Times New Roman" w:cs="Times New Roman"/>
          <w:b/>
          <w:sz w:val="22"/>
          <w:szCs w:val="22"/>
        </w:rPr>
        <w:t>room</w:t>
      </w:r>
      <w:r>
        <w:rPr>
          <w:rFonts w:ascii="Times New Roman" w:hAnsi="Times New Roman" w:cs="Times New Roman"/>
          <w:sz w:val="22"/>
          <w:szCs w:val="22"/>
        </w:rPr>
        <w:t xml:space="preserve">, </w:t>
      </w:r>
      <w:r w:rsidR="00011AD0">
        <w:rPr>
          <w:rFonts w:ascii="Times New Roman" w:hAnsi="Times New Roman" w:cs="Times New Roman"/>
          <w:sz w:val="22"/>
          <w:szCs w:val="22"/>
        </w:rPr>
        <w:t>a</w:t>
      </w:r>
      <w:r>
        <w:rPr>
          <w:rFonts w:ascii="Times New Roman" w:hAnsi="Times New Roman" w:cs="Times New Roman"/>
          <w:sz w:val="22"/>
          <w:szCs w:val="22"/>
        </w:rPr>
        <w:t>s</w:t>
      </w:r>
      <w:r w:rsidR="00011AD0">
        <w:rPr>
          <w:rFonts w:ascii="Times New Roman" w:hAnsi="Times New Roman" w:cs="Times New Roman"/>
          <w:sz w:val="22"/>
          <w:szCs w:val="22"/>
        </w:rPr>
        <w:t xml:space="preserve"> </w:t>
      </w:r>
      <w:r>
        <w:rPr>
          <w:rFonts w:ascii="Times New Roman" w:hAnsi="Times New Roman" w:cs="Times New Roman"/>
          <w:sz w:val="22"/>
          <w:szCs w:val="22"/>
        </w:rPr>
        <w:t>students who think they can audibly</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11AD0">
        <w:rPr>
          <w:rFonts w:ascii="Times New Roman" w:hAnsi="Times New Roman" w:cs="Times New Roman"/>
          <w:sz w:val="22"/>
          <w:szCs w:val="22"/>
        </w:rPr>
        <w:t>tune</w:t>
      </w:r>
      <w:r w:rsidR="00A81792">
        <w:rPr>
          <w:rFonts w:ascii="Times New Roman" w:hAnsi="Times New Roman" w:cs="Times New Roman"/>
          <w:sz w:val="22"/>
          <w:szCs w:val="22"/>
        </w:rPr>
        <w:t>-</w:t>
      </w:r>
      <w:r>
        <w:rPr>
          <w:rFonts w:ascii="Times New Roman" w:hAnsi="Times New Roman" w:cs="Times New Roman"/>
          <w:sz w:val="22"/>
          <w:szCs w:val="22"/>
        </w:rPr>
        <w:t>out</w:t>
      </w:r>
      <w:proofErr w:type="gramEnd"/>
      <w:r w:rsidR="00011AD0">
        <w:rPr>
          <w:rFonts w:ascii="Times New Roman" w:hAnsi="Times New Roman" w:cs="Times New Roman"/>
          <w:sz w:val="22"/>
          <w:szCs w:val="22"/>
        </w:rPr>
        <w:t xml:space="preserve"> (pun intended)</w:t>
      </w:r>
      <w:r>
        <w:rPr>
          <w:rFonts w:ascii="Times New Roman" w:hAnsi="Times New Roman" w:cs="Times New Roman"/>
          <w:sz w:val="22"/>
          <w:szCs w:val="22"/>
        </w:rPr>
        <w:t xml:space="preserve"> and list</w:t>
      </w:r>
      <w:r w:rsidR="00011AD0">
        <w:rPr>
          <w:rFonts w:ascii="Times New Roman" w:hAnsi="Times New Roman" w:cs="Times New Roman"/>
          <w:sz w:val="22"/>
          <w:szCs w:val="22"/>
        </w:rPr>
        <w:t>en to their music</w:t>
      </w:r>
      <w:r>
        <w:rPr>
          <w:rFonts w:ascii="Times New Roman" w:hAnsi="Times New Roman" w:cs="Times New Roman"/>
          <w:sz w:val="22"/>
          <w:szCs w:val="22"/>
        </w:rPr>
        <w:t xml:space="preserve"> during class (thus distracting others as</w:t>
      </w:r>
      <w:r w:rsidR="00A81792">
        <w:rPr>
          <w:rFonts w:ascii="Times New Roman" w:hAnsi="Times New Roman" w:cs="Times New Roman"/>
          <w:sz w:val="22"/>
          <w:szCs w:val="22"/>
        </w:rPr>
        <w:t xml:space="preserve"> in the process</w:t>
      </w:r>
      <w:r>
        <w:rPr>
          <w:rFonts w:ascii="Times New Roman" w:hAnsi="Times New Roman" w:cs="Times New Roman"/>
          <w:sz w:val="22"/>
          <w:szCs w:val="22"/>
        </w:rPr>
        <w:t>) ought to</w:t>
      </w:r>
    </w:p>
    <w:p w:rsidR="00011AD0" w:rsidRDefault="005A2793"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seriously</w:t>
      </w:r>
      <w:proofErr w:type="gramEnd"/>
      <w:r>
        <w:rPr>
          <w:rFonts w:ascii="Times New Roman" w:hAnsi="Times New Roman" w:cs="Times New Roman"/>
          <w:sz w:val="22"/>
          <w:szCs w:val="22"/>
        </w:rPr>
        <w:t xml:space="preserve"> ask why they are</w:t>
      </w:r>
      <w:r w:rsidR="00A81792">
        <w:rPr>
          <w:rFonts w:ascii="Times New Roman" w:hAnsi="Times New Roman" w:cs="Times New Roman"/>
          <w:sz w:val="22"/>
          <w:szCs w:val="22"/>
        </w:rPr>
        <w:t xml:space="preserve"> even in college at all! Such a behavioral issue</w:t>
      </w:r>
      <w:r>
        <w:rPr>
          <w:rFonts w:ascii="Times New Roman" w:hAnsi="Times New Roman" w:cs="Times New Roman"/>
          <w:sz w:val="22"/>
          <w:szCs w:val="22"/>
        </w:rPr>
        <w:t xml:space="preserve"> naturally means</w:t>
      </w:r>
      <w:r w:rsidR="00011AD0">
        <w:rPr>
          <w:rFonts w:ascii="Times New Roman" w:hAnsi="Times New Roman" w:cs="Times New Roman"/>
          <w:b/>
          <w:sz w:val="22"/>
          <w:szCs w:val="22"/>
        </w:rPr>
        <w:t xml:space="preserve"> </w:t>
      </w:r>
      <w:r>
        <w:rPr>
          <w:rFonts w:ascii="Times New Roman" w:hAnsi="Times New Roman" w:cs="Times New Roman"/>
          <w:sz w:val="22"/>
          <w:szCs w:val="22"/>
        </w:rPr>
        <w:t>losing participation</w:t>
      </w:r>
    </w:p>
    <w:p w:rsidR="00011AD0" w:rsidRPr="00011AD0" w:rsidRDefault="005A2793" w:rsidP="008432E6">
      <w:pPr>
        <w:pStyle w:val="Default"/>
        <w:spacing w:line="276" w:lineRule="auto"/>
        <w:ind w:firstLine="720"/>
        <w:jc w:val="both"/>
        <w:rPr>
          <w:rFonts w:ascii="Times New Roman" w:hAnsi="Times New Roman" w:cs="Times New Roman"/>
          <w:color w:val="auto"/>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points</w:t>
      </w:r>
      <w:proofErr w:type="gramEnd"/>
      <w:r>
        <w:rPr>
          <w:rFonts w:ascii="Times New Roman" w:hAnsi="Times New Roman" w:cs="Times New Roman"/>
          <w:sz w:val="22"/>
          <w:szCs w:val="22"/>
        </w:rPr>
        <w:t>!</w:t>
      </w:r>
      <w:r w:rsidR="00011AD0">
        <w:rPr>
          <w:rFonts w:ascii="Times New Roman" w:hAnsi="Times New Roman" w:cs="Times New Roman"/>
          <w:sz w:val="22"/>
          <w:szCs w:val="22"/>
        </w:rPr>
        <w:t xml:space="preserve"> </w:t>
      </w:r>
      <w:r w:rsidR="00011AD0" w:rsidRPr="00011AD0">
        <w:rPr>
          <w:rFonts w:ascii="Times New Roman" w:hAnsi="Times New Roman" w:cs="Times New Roman"/>
          <w:b/>
          <w:color w:val="FF0000"/>
          <w:sz w:val="22"/>
          <w:szCs w:val="22"/>
        </w:rPr>
        <w:t>BTW:</w:t>
      </w:r>
      <w:r w:rsidR="00011AD0" w:rsidRPr="00011AD0">
        <w:rPr>
          <w:rFonts w:ascii="Times New Roman" w:hAnsi="Times New Roman" w:cs="Times New Roman"/>
          <w:color w:val="FF0000"/>
          <w:sz w:val="22"/>
          <w:szCs w:val="22"/>
        </w:rPr>
        <w:t xml:space="preserve"> </w:t>
      </w:r>
      <w:r w:rsidR="00011AD0" w:rsidRPr="00011AD0">
        <w:rPr>
          <w:rFonts w:ascii="Times New Roman" w:hAnsi="Times New Roman" w:cs="Times New Roman"/>
          <w:color w:val="auto"/>
          <w:sz w:val="22"/>
          <w:szCs w:val="22"/>
        </w:rPr>
        <w:t xml:space="preserve">I love using my ear buds and listening to my tunes as much as you </w:t>
      </w:r>
      <w:proofErr w:type="gramStart"/>
      <w:r w:rsidR="00011AD0" w:rsidRPr="00011AD0">
        <w:rPr>
          <w:rFonts w:ascii="Times New Roman" w:hAnsi="Times New Roman" w:cs="Times New Roman"/>
          <w:color w:val="auto"/>
          <w:sz w:val="22"/>
          <w:szCs w:val="22"/>
        </w:rPr>
        <w:t>do—</w:t>
      </w:r>
      <w:proofErr w:type="gramEnd"/>
      <w:r w:rsidR="00011AD0" w:rsidRPr="00011AD0">
        <w:rPr>
          <w:rFonts w:ascii="Times New Roman" w:hAnsi="Times New Roman" w:cs="Times New Roman"/>
          <w:b/>
          <w:i/>
          <w:color w:val="FF0000"/>
          <w:sz w:val="22"/>
          <w:szCs w:val="22"/>
        </w:rPr>
        <w:t>at the</w:t>
      </w:r>
      <w:r w:rsidR="00011AD0" w:rsidRPr="00011AD0">
        <w:rPr>
          <w:rFonts w:ascii="Times New Roman" w:hAnsi="Times New Roman" w:cs="Times New Roman"/>
          <w:b/>
          <w:color w:val="FF0000"/>
          <w:sz w:val="22"/>
          <w:szCs w:val="22"/>
        </w:rPr>
        <w:t xml:space="preserve"> </w:t>
      </w:r>
      <w:r w:rsidR="00011AD0" w:rsidRPr="00011AD0">
        <w:rPr>
          <w:rFonts w:ascii="Times New Roman" w:hAnsi="Times New Roman" w:cs="Times New Roman"/>
          <w:b/>
          <w:i/>
          <w:color w:val="FF0000"/>
          <w:sz w:val="22"/>
          <w:szCs w:val="22"/>
        </w:rPr>
        <w:t>appropriate time!</w:t>
      </w:r>
      <w:r w:rsidR="00011AD0" w:rsidRPr="00011AD0">
        <w:rPr>
          <w:rFonts w:ascii="Times New Roman" w:hAnsi="Times New Roman" w:cs="Times New Roman"/>
          <w:i/>
          <w:color w:val="auto"/>
          <w:sz w:val="22"/>
          <w:szCs w:val="22"/>
        </w:rPr>
        <w:t xml:space="preserve"> </w:t>
      </w:r>
      <w:r w:rsidR="00011AD0" w:rsidRPr="00011AD0">
        <w:rPr>
          <w:rFonts w:ascii="Times New Roman" w:hAnsi="Times New Roman" w:cs="Times New Roman"/>
          <w:color w:val="auto"/>
          <w:sz w:val="22"/>
          <w:szCs w:val="22"/>
        </w:rPr>
        <w:t>I</w:t>
      </w:r>
    </w:p>
    <w:p w:rsidR="005A2793" w:rsidRPr="00011AD0" w:rsidRDefault="00011AD0" w:rsidP="008432E6">
      <w:pPr>
        <w:pStyle w:val="Default"/>
        <w:spacing w:line="276" w:lineRule="auto"/>
        <w:ind w:firstLine="720"/>
        <w:jc w:val="both"/>
        <w:rPr>
          <w:rFonts w:ascii="Times New Roman" w:hAnsi="Times New Roman" w:cs="Times New Roman"/>
          <w:i/>
          <w:color w:val="auto"/>
          <w:sz w:val="22"/>
          <w:szCs w:val="22"/>
        </w:rPr>
      </w:pPr>
      <w:r w:rsidRPr="00011AD0">
        <w:rPr>
          <w:rFonts w:ascii="Times New Roman" w:hAnsi="Times New Roman" w:cs="Times New Roman"/>
          <w:color w:val="auto"/>
          <w:sz w:val="22"/>
          <w:szCs w:val="22"/>
        </w:rPr>
        <w:t xml:space="preserve"> </w:t>
      </w:r>
      <w:proofErr w:type="gramStart"/>
      <w:r w:rsidRPr="00011AD0">
        <w:rPr>
          <w:rFonts w:ascii="Times New Roman" w:hAnsi="Times New Roman" w:cs="Times New Roman"/>
          <w:color w:val="auto"/>
          <w:sz w:val="22"/>
          <w:szCs w:val="22"/>
        </w:rPr>
        <w:t>am</w:t>
      </w:r>
      <w:proofErr w:type="gramEnd"/>
      <w:r w:rsidRPr="00011AD0">
        <w:rPr>
          <w:rFonts w:ascii="Times New Roman" w:hAnsi="Times New Roman" w:cs="Times New Roman"/>
          <w:color w:val="auto"/>
          <w:sz w:val="22"/>
          <w:szCs w:val="22"/>
        </w:rPr>
        <w:t xml:space="preserve"> also a strong advocate for the use of technology in the classroom—</w:t>
      </w:r>
      <w:r w:rsidRPr="00011AD0">
        <w:rPr>
          <w:rFonts w:ascii="Times New Roman" w:hAnsi="Times New Roman" w:cs="Times New Roman"/>
          <w:b/>
          <w:i/>
          <w:color w:val="FF0000"/>
          <w:sz w:val="22"/>
          <w:szCs w:val="22"/>
        </w:rPr>
        <w:t>in the appropriate contexts!</w:t>
      </w:r>
      <w:r w:rsidRPr="00011AD0">
        <w:rPr>
          <w:rFonts w:ascii="Times New Roman" w:hAnsi="Times New Roman" w:cs="Times New Roman"/>
          <w:i/>
          <w:color w:val="FF0000"/>
          <w:sz w:val="22"/>
          <w:szCs w:val="22"/>
        </w:rPr>
        <w:t xml:space="preserve"> </w:t>
      </w:r>
      <w:r w:rsidR="005A2793" w:rsidRPr="00011AD0">
        <w:rPr>
          <w:rFonts w:ascii="Times New Roman" w:hAnsi="Times New Roman" w:cs="Times New Roman"/>
          <w:i/>
          <w:color w:val="FF0000"/>
          <w:sz w:val="22"/>
          <w:szCs w:val="22"/>
        </w:rPr>
        <w:t xml:space="preserve"> </w:t>
      </w:r>
    </w:p>
    <w:p w:rsidR="005A2793" w:rsidRPr="00011AD0" w:rsidRDefault="005A2793" w:rsidP="008432E6">
      <w:pPr>
        <w:pStyle w:val="Default"/>
        <w:spacing w:line="276" w:lineRule="auto"/>
        <w:ind w:firstLine="720"/>
        <w:jc w:val="both"/>
        <w:rPr>
          <w:rFonts w:ascii="Times New Roman" w:hAnsi="Times New Roman" w:cs="Times New Roman"/>
          <w:b/>
          <w:i/>
          <w:color w:val="auto"/>
          <w:sz w:val="22"/>
          <w:szCs w:val="22"/>
        </w:rPr>
      </w:pPr>
      <w:r w:rsidRPr="00011AD0">
        <w:rPr>
          <w:rFonts w:ascii="Times New Roman" w:hAnsi="Times New Roman" w:cs="Times New Roman"/>
          <w:b/>
          <w:i/>
          <w:color w:val="auto"/>
          <w:sz w:val="22"/>
          <w:szCs w:val="22"/>
        </w:rPr>
        <w:t xml:space="preserve"> </w:t>
      </w:r>
    </w:p>
    <w:p w:rsidR="00011AD0" w:rsidRDefault="00011AD0" w:rsidP="00507686">
      <w:pPr>
        <w:pStyle w:val="Default"/>
        <w:spacing w:line="276" w:lineRule="auto"/>
        <w:ind w:firstLine="720"/>
        <w:rPr>
          <w:rFonts w:ascii="Tribune" w:hAnsi="Tribune"/>
          <w:b/>
        </w:rPr>
      </w:pPr>
    </w:p>
    <w:p w:rsidR="008432E6" w:rsidRPr="00507686" w:rsidRDefault="008432E6" w:rsidP="00507686">
      <w:pPr>
        <w:pStyle w:val="Default"/>
        <w:spacing w:line="276" w:lineRule="auto"/>
        <w:ind w:firstLine="720"/>
        <w:rPr>
          <w:rFonts w:ascii="Times New Roman" w:hAnsi="Times New Roman" w:cs="Times New Roman"/>
          <w:b/>
          <w:sz w:val="22"/>
          <w:szCs w:val="22"/>
        </w:rPr>
      </w:pPr>
      <w:r w:rsidRPr="00507686">
        <w:rPr>
          <w:rFonts w:ascii="Tribune" w:hAnsi="Tribune"/>
          <w:b/>
        </w:rPr>
        <w:t xml:space="preserve">VI. Writing Assignments: Formal and Informal Modes                           </w:t>
      </w:r>
      <w:r w:rsidRPr="00507686">
        <w:rPr>
          <w:rFonts w:ascii="Arial" w:hAnsi="Arial" w:cs="Arial"/>
          <w:b/>
          <w:noProof/>
          <w:sz w:val="20"/>
          <w:szCs w:val="20"/>
        </w:rPr>
        <w:t xml:space="preserve">                   </w:t>
      </w:r>
      <w:r w:rsidRPr="00507686">
        <w:rPr>
          <w:rFonts w:ascii="Tribune" w:hAnsi="Tribune"/>
          <w:b/>
        </w:rPr>
        <w:t xml:space="preserve">  </w:t>
      </w:r>
    </w:p>
    <w:p w:rsidR="008432E6" w:rsidRDefault="008432E6" w:rsidP="008432E6">
      <w:pPr>
        <w:spacing w:line="360" w:lineRule="auto"/>
        <w:ind w:left="720"/>
        <w:jc w:val="right"/>
        <w:rPr>
          <w:rFonts w:ascii="Tribune" w:hAnsi="Tribune"/>
          <w:sz w:val="28"/>
        </w:rPr>
      </w:pPr>
      <w:r>
        <w:rPr>
          <w:rFonts w:ascii="Arial" w:hAnsi="Arial" w:cs="Arial"/>
          <w:noProof/>
          <w:sz w:val="20"/>
          <w:szCs w:val="20"/>
        </w:rPr>
        <w:drawing>
          <wp:inline distT="0" distB="0" distL="0" distR="0" wp14:anchorId="4B3618FD" wp14:editId="75696D6F">
            <wp:extent cx="1339702" cy="924910"/>
            <wp:effectExtent l="0" t="0" r="0" b="8890"/>
            <wp:docPr id="4"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0D046B" w:rsidRDefault="008432E6" w:rsidP="008432E6">
      <w:pPr>
        <w:pStyle w:val="ListParagraph"/>
        <w:numPr>
          <w:ilvl w:val="0"/>
          <w:numId w:val="15"/>
        </w:numPr>
        <w:spacing w:line="276" w:lineRule="auto"/>
        <w:jc w:val="both"/>
        <w:rPr>
          <w:rFonts w:ascii="Tribune" w:hAnsi="Tribune"/>
          <w:sz w:val="22"/>
          <w:szCs w:val="22"/>
        </w:rPr>
      </w:pPr>
      <w:r>
        <w:rPr>
          <w:b/>
          <w:bCs/>
          <w:noProof/>
        </w:rPr>
        <w:t xml:space="preserve"> F</w:t>
      </w:r>
      <w:proofErr w:type="spellStart"/>
      <w:r w:rsidRPr="00E370D1">
        <w:rPr>
          <w:rFonts w:ascii="Tribune" w:hAnsi="Tribune"/>
          <w:b/>
          <w:bCs/>
          <w:sz w:val="22"/>
          <w:szCs w:val="22"/>
        </w:rPr>
        <w:t>ormal</w:t>
      </w:r>
      <w:proofErr w:type="spellEnd"/>
      <w:r w:rsidRPr="00E370D1">
        <w:rPr>
          <w:rFonts w:ascii="Tribune" w:hAnsi="Tribune"/>
          <w:b/>
          <w:bCs/>
          <w:sz w:val="22"/>
          <w:szCs w:val="22"/>
        </w:rPr>
        <w:t xml:space="preserve"> Papers: </w:t>
      </w:r>
      <w:r w:rsidRPr="00E370D1">
        <w:rPr>
          <w:rFonts w:ascii="Tribune" w:hAnsi="Tribune"/>
          <w:sz w:val="22"/>
          <w:szCs w:val="22"/>
        </w:rPr>
        <w:t>Throughout the</w:t>
      </w:r>
      <w:r w:rsidRPr="00E370D1">
        <w:rPr>
          <w:rFonts w:ascii="Tribune" w:hAnsi="Tribune"/>
          <w:b/>
          <w:bCs/>
          <w:sz w:val="22"/>
          <w:szCs w:val="22"/>
        </w:rPr>
        <w:t xml:space="preserve"> </w:t>
      </w:r>
      <w:r w:rsidRPr="00E370D1">
        <w:rPr>
          <w:rFonts w:ascii="Tribune" w:hAnsi="Tribune"/>
          <w:sz w:val="22"/>
          <w:szCs w:val="22"/>
        </w:rPr>
        <w:t xml:space="preserve">course, you will write </w:t>
      </w:r>
      <w:r w:rsidRPr="00E370D1">
        <w:rPr>
          <w:rFonts w:ascii="Tribune" w:hAnsi="Tribune"/>
          <w:b/>
          <w:sz w:val="22"/>
          <w:szCs w:val="22"/>
        </w:rPr>
        <w:t>3</w:t>
      </w:r>
      <w:r w:rsidRPr="00E370D1">
        <w:rPr>
          <w:rFonts w:ascii="Tribune" w:hAnsi="Tribune"/>
          <w:sz w:val="22"/>
          <w:szCs w:val="22"/>
        </w:rPr>
        <w:t xml:space="preserve"> formal papers</w:t>
      </w:r>
      <w:r>
        <w:rPr>
          <w:rFonts w:ascii="Tribune" w:hAnsi="Tribune"/>
          <w:sz w:val="22"/>
          <w:szCs w:val="22"/>
        </w:rPr>
        <w:t>: Essay</w:t>
      </w:r>
      <w:r w:rsidRPr="00E370D1">
        <w:rPr>
          <w:rFonts w:ascii="Tribune" w:hAnsi="Tribune"/>
          <w:sz w:val="22"/>
          <w:szCs w:val="22"/>
        </w:rPr>
        <w:t xml:space="preserve"> # 1</w:t>
      </w:r>
      <w:r>
        <w:rPr>
          <w:rFonts w:ascii="Tribune" w:hAnsi="Tribune"/>
          <w:sz w:val="22"/>
          <w:szCs w:val="22"/>
        </w:rPr>
        <w:t xml:space="preserve"> (</w:t>
      </w:r>
      <w:r w:rsidR="00563BCD">
        <w:rPr>
          <w:rFonts w:ascii="Tribune" w:hAnsi="Tribune"/>
          <w:sz w:val="22"/>
          <w:szCs w:val="22"/>
        </w:rPr>
        <w:t>Article</w:t>
      </w:r>
      <w:r w:rsidR="00CF2180">
        <w:rPr>
          <w:rFonts w:ascii="Tribune" w:hAnsi="Tribune"/>
          <w:sz w:val="22"/>
          <w:szCs w:val="22"/>
        </w:rPr>
        <w:t xml:space="preserve"> Analysis</w:t>
      </w:r>
      <w:r>
        <w:rPr>
          <w:rFonts w:ascii="Tribune" w:hAnsi="Tribune"/>
          <w:sz w:val="22"/>
          <w:szCs w:val="22"/>
        </w:rPr>
        <w:t>); Essay</w:t>
      </w:r>
      <w:r w:rsidRPr="00E370D1">
        <w:rPr>
          <w:rFonts w:ascii="Tribune" w:hAnsi="Tribune"/>
          <w:sz w:val="22"/>
          <w:szCs w:val="22"/>
        </w:rPr>
        <w:t xml:space="preserve"> # 2</w:t>
      </w:r>
      <w:r w:rsidR="00563BCD">
        <w:rPr>
          <w:rFonts w:ascii="Tribune" w:hAnsi="Tribune"/>
          <w:sz w:val="22"/>
          <w:szCs w:val="22"/>
        </w:rPr>
        <w:t xml:space="preserve"> (Song or Poem</w:t>
      </w:r>
      <w:r w:rsidR="00CF2180">
        <w:rPr>
          <w:rFonts w:ascii="Tribune" w:hAnsi="Tribune"/>
          <w:sz w:val="22"/>
          <w:szCs w:val="22"/>
        </w:rPr>
        <w:t xml:space="preserve"> A</w:t>
      </w:r>
      <w:r>
        <w:rPr>
          <w:rFonts w:ascii="Tribune" w:hAnsi="Tribune"/>
          <w:sz w:val="22"/>
          <w:szCs w:val="22"/>
        </w:rPr>
        <w:t>naly</w:t>
      </w:r>
      <w:r w:rsidR="00CF2180">
        <w:rPr>
          <w:rFonts w:ascii="Tribune" w:hAnsi="Tribune"/>
          <w:sz w:val="22"/>
          <w:szCs w:val="22"/>
        </w:rPr>
        <w:t xml:space="preserve">sis); and Essay #3 </w:t>
      </w:r>
      <w:r w:rsidR="000D046B">
        <w:rPr>
          <w:rFonts w:ascii="Tribune" w:hAnsi="Tribune"/>
          <w:sz w:val="22"/>
          <w:szCs w:val="22"/>
        </w:rPr>
        <w:t>(</w:t>
      </w:r>
      <w:r w:rsidR="00563BCD">
        <w:rPr>
          <w:rFonts w:ascii="Tribune" w:hAnsi="Tribune"/>
          <w:sz w:val="22"/>
          <w:szCs w:val="22"/>
        </w:rPr>
        <w:t>Position Paper and Intro to Research</w:t>
      </w:r>
      <w:r>
        <w:rPr>
          <w:rFonts w:ascii="Tribune" w:hAnsi="Tribune"/>
          <w:sz w:val="22"/>
          <w:szCs w:val="22"/>
        </w:rPr>
        <w:t>).</w:t>
      </w:r>
      <w:r w:rsidRPr="00E370D1">
        <w:rPr>
          <w:rFonts w:ascii="Tribune" w:hAnsi="Tribune"/>
          <w:sz w:val="22"/>
          <w:szCs w:val="22"/>
        </w:rPr>
        <w:t xml:space="preserve"> You will</w:t>
      </w:r>
      <w:r w:rsidR="000D046B">
        <w:rPr>
          <w:rFonts w:ascii="Tribune" w:hAnsi="Tribune"/>
          <w:sz w:val="22"/>
          <w:szCs w:val="22"/>
        </w:rPr>
        <w:t xml:space="preserve"> find</w:t>
      </w:r>
      <w:r w:rsidRPr="00E370D1">
        <w:rPr>
          <w:rFonts w:ascii="Tribune" w:hAnsi="Tribune"/>
          <w:sz w:val="22"/>
          <w:szCs w:val="22"/>
        </w:rPr>
        <w:t xml:space="preserve"> a detailed assignment prompt for these assignments</w:t>
      </w:r>
      <w:r w:rsidR="000D046B">
        <w:rPr>
          <w:rFonts w:ascii="Tribune" w:hAnsi="Tribune"/>
          <w:sz w:val="22"/>
          <w:szCs w:val="22"/>
        </w:rPr>
        <w:t xml:space="preserve"> on Learning Web</w:t>
      </w:r>
      <w:r w:rsidRPr="00E370D1">
        <w:rPr>
          <w:rFonts w:ascii="Tribune" w:hAnsi="Tribune"/>
          <w:sz w:val="22"/>
          <w:szCs w:val="22"/>
        </w:rPr>
        <w:t>, which includes specific requirements, due dates for the rough/final drafts, and grading criteria</w:t>
      </w:r>
      <w:r w:rsidR="000D046B">
        <w:rPr>
          <w:rFonts w:ascii="Tribune" w:hAnsi="Tribune"/>
          <w:sz w:val="22"/>
          <w:szCs w:val="22"/>
        </w:rPr>
        <w:t xml:space="preserve"> (NOTE: I sometimes have assignments on LW t</w:t>
      </w:r>
      <w:r w:rsidR="00563BCD">
        <w:rPr>
          <w:rFonts w:ascii="Tribune" w:hAnsi="Tribune"/>
          <w:sz w:val="22"/>
          <w:szCs w:val="22"/>
        </w:rPr>
        <w:t xml:space="preserve">hat apply to previous courses, as </w:t>
      </w:r>
      <w:r w:rsidR="000D046B">
        <w:rPr>
          <w:rFonts w:ascii="Tribune" w:hAnsi="Tribune"/>
          <w:sz w:val="22"/>
          <w:szCs w:val="22"/>
        </w:rPr>
        <w:t>I may have forgotten to change them from “visible” to “private” mode, so be sure the prompt is either dated within our current semester, or you know from</w:t>
      </w:r>
      <w:r w:rsidR="00563BCD">
        <w:rPr>
          <w:rFonts w:ascii="Tribune" w:hAnsi="Tribune"/>
          <w:sz w:val="22"/>
          <w:szCs w:val="22"/>
        </w:rPr>
        <w:t xml:space="preserve"> my comments in class that you have the right </w:t>
      </w:r>
      <w:proofErr w:type="gramStart"/>
      <w:r w:rsidR="00563BCD">
        <w:rPr>
          <w:rFonts w:ascii="Tribune" w:hAnsi="Tribune"/>
          <w:sz w:val="22"/>
          <w:szCs w:val="22"/>
        </w:rPr>
        <w:t>prompt</w:t>
      </w:r>
      <w:r w:rsidR="000D046B">
        <w:rPr>
          <w:rFonts w:ascii="Tribune" w:hAnsi="Tribune"/>
          <w:sz w:val="22"/>
          <w:szCs w:val="22"/>
        </w:rPr>
        <w:t xml:space="preserve"> </w:t>
      </w:r>
      <w:r w:rsidRPr="00E370D1">
        <w:rPr>
          <w:rFonts w:ascii="Tribune" w:hAnsi="Tribune"/>
          <w:sz w:val="22"/>
          <w:szCs w:val="22"/>
        </w:rPr>
        <w:t>.</w:t>
      </w:r>
      <w:proofErr w:type="gramEnd"/>
      <w:r w:rsidRPr="00E370D1">
        <w:rPr>
          <w:rFonts w:ascii="Tribune" w:hAnsi="Tribune"/>
          <w:sz w:val="22"/>
          <w:szCs w:val="22"/>
        </w:rPr>
        <w:t xml:space="preserve"> </w:t>
      </w:r>
    </w:p>
    <w:p w:rsidR="000D046B" w:rsidRDefault="000D046B" w:rsidP="000D046B">
      <w:pPr>
        <w:pStyle w:val="ListParagraph"/>
        <w:spacing w:line="276" w:lineRule="auto"/>
        <w:ind w:left="1140"/>
        <w:jc w:val="both"/>
        <w:rPr>
          <w:rFonts w:ascii="Tribune" w:hAnsi="Tribune"/>
          <w:sz w:val="22"/>
          <w:szCs w:val="22"/>
        </w:rPr>
      </w:pPr>
    </w:p>
    <w:p w:rsidR="008432E6" w:rsidRPr="000D046B" w:rsidRDefault="008432E6" w:rsidP="000D046B">
      <w:pPr>
        <w:pStyle w:val="ListParagraph"/>
        <w:spacing w:line="276" w:lineRule="auto"/>
        <w:ind w:left="1140"/>
        <w:jc w:val="both"/>
        <w:rPr>
          <w:rFonts w:ascii="Tribune" w:hAnsi="Tribune"/>
          <w:sz w:val="22"/>
          <w:szCs w:val="22"/>
        </w:rPr>
      </w:pPr>
      <w:r w:rsidRPr="00563BCD">
        <w:rPr>
          <w:rFonts w:ascii="Tribune" w:hAnsi="Tribune"/>
          <w:b/>
          <w:sz w:val="22"/>
          <w:szCs w:val="22"/>
        </w:rPr>
        <w:t>These papers are all expected to meet minim</w:t>
      </w:r>
      <w:r w:rsidR="00563BCD">
        <w:rPr>
          <w:rFonts w:ascii="Tribune" w:hAnsi="Tribune"/>
          <w:b/>
          <w:sz w:val="22"/>
          <w:szCs w:val="22"/>
        </w:rPr>
        <w:t xml:space="preserve">um page length requirements, </w:t>
      </w:r>
      <w:r w:rsidRPr="00563BCD">
        <w:rPr>
          <w:rFonts w:ascii="Tribune" w:hAnsi="Tribune"/>
          <w:b/>
          <w:sz w:val="22"/>
          <w:szCs w:val="22"/>
        </w:rPr>
        <w:t>must be formatted according to MLA guidelines</w:t>
      </w:r>
      <w:r w:rsidR="00563BCD">
        <w:rPr>
          <w:rFonts w:ascii="Tribune" w:hAnsi="Tribune"/>
          <w:b/>
          <w:sz w:val="22"/>
          <w:szCs w:val="22"/>
        </w:rPr>
        <w:t>, and absolutely need to be submitted to turnitin.com to even be considered for a grade</w:t>
      </w:r>
      <w:r w:rsidRPr="00563BCD">
        <w:rPr>
          <w:rFonts w:ascii="Tribune" w:hAnsi="Tribune"/>
          <w:b/>
          <w:sz w:val="22"/>
          <w:szCs w:val="22"/>
        </w:rPr>
        <w:t>.</w:t>
      </w:r>
      <w:r w:rsidRPr="000D046B">
        <w:rPr>
          <w:rFonts w:ascii="Tribune" w:hAnsi="Tribune"/>
          <w:sz w:val="22"/>
          <w:szCs w:val="22"/>
        </w:rPr>
        <w:t xml:space="preserve"> I will direct you to resources that provide detailed MLA guideline</w:t>
      </w:r>
      <w:r w:rsidR="000D046B">
        <w:rPr>
          <w:rFonts w:ascii="Tribune" w:hAnsi="Tribune"/>
          <w:sz w:val="22"/>
          <w:szCs w:val="22"/>
        </w:rPr>
        <w:t>s on my HCC Learning Web page</w:t>
      </w:r>
      <w:r w:rsidRPr="000D046B">
        <w:rPr>
          <w:rFonts w:ascii="Tribune" w:hAnsi="Tribune"/>
          <w:sz w:val="22"/>
          <w:szCs w:val="22"/>
        </w:rPr>
        <w:t xml:space="preserve">, and we will also be going over MLA at length in class. </w:t>
      </w:r>
      <w:r w:rsidR="00563BCD">
        <w:rPr>
          <w:rFonts w:ascii="Tribune" w:hAnsi="Tribune"/>
          <w:b/>
          <w:sz w:val="22"/>
          <w:szCs w:val="22"/>
        </w:rPr>
        <w:t>Also,</w:t>
      </w:r>
      <w:r w:rsidRPr="000D046B">
        <w:rPr>
          <w:rFonts w:ascii="Tribune" w:hAnsi="Tribune"/>
          <w:b/>
          <w:sz w:val="22"/>
          <w:szCs w:val="22"/>
        </w:rPr>
        <w:t xml:space="preserve"> a typed rough draft of each of the 3 papers will b</w:t>
      </w:r>
      <w:r w:rsidR="00563BCD">
        <w:rPr>
          <w:rFonts w:ascii="Tribune" w:hAnsi="Tribune"/>
          <w:b/>
          <w:sz w:val="22"/>
          <w:szCs w:val="22"/>
        </w:rPr>
        <w:t>e required at least one class session prior to the</w:t>
      </w:r>
      <w:r w:rsidRPr="000D046B">
        <w:rPr>
          <w:rFonts w:ascii="Tribune" w:hAnsi="Tribune"/>
          <w:b/>
          <w:sz w:val="22"/>
          <w:szCs w:val="22"/>
        </w:rPr>
        <w:t xml:space="preserve"> day before the final draft is due (see schedule)! It is important to remember the fact that </w:t>
      </w:r>
      <w:r w:rsidRPr="000D046B">
        <w:rPr>
          <w:rFonts w:ascii="Tribune" w:hAnsi="Tribune"/>
          <w:b/>
          <w:sz w:val="22"/>
          <w:szCs w:val="22"/>
          <w:u w:val="single"/>
        </w:rPr>
        <w:t xml:space="preserve">failure to have a rough draft on </w:t>
      </w:r>
      <w:r w:rsidR="00563BCD">
        <w:rPr>
          <w:rFonts w:ascii="Tribune" w:hAnsi="Tribune"/>
          <w:b/>
          <w:sz w:val="22"/>
          <w:szCs w:val="22"/>
          <w:u w:val="single"/>
        </w:rPr>
        <w:t>a due date not only means a deduction on the paper, but</w:t>
      </w:r>
      <w:r w:rsidRPr="000D046B">
        <w:rPr>
          <w:rFonts w:ascii="Tribune" w:hAnsi="Tribune"/>
          <w:b/>
          <w:sz w:val="22"/>
          <w:szCs w:val="22"/>
          <w:u w:val="single"/>
        </w:rPr>
        <w:t xml:space="preserve"> it ALSO constitutes an absence for the day</w:t>
      </w:r>
      <w:r w:rsidRPr="000D046B">
        <w:rPr>
          <w:rFonts w:ascii="Tribune" w:hAnsi="Tribune"/>
          <w:sz w:val="22"/>
          <w:szCs w:val="22"/>
        </w:rPr>
        <w:t xml:space="preserve">! These rough drafts will receive a stamp to verify that they meet page-length requirements, and that they are completed by the required due dates. The stamp provides evidence that you participated in the peer-response exercise, so do not lose it!! Be advised that there may be other materials associated with the three essays that will likewise require a stamp. Following the electronic submission of these papers (the first class session following the </w:t>
      </w:r>
      <w:proofErr w:type="spellStart"/>
      <w:r w:rsidRPr="000D046B">
        <w:rPr>
          <w:rFonts w:ascii="Tribune" w:hAnsi="Tribune"/>
          <w:sz w:val="22"/>
          <w:szCs w:val="22"/>
        </w:rPr>
        <w:t>turnitin</w:t>
      </w:r>
      <w:proofErr w:type="spellEnd"/>
      <w:r w:rsidRPr="000D046B">
        <w:rPr>
          <w:rFonts w:ascii="Tribune" w:hAnsi="Tribune"/>
          <w:sz w:val="22"/>
          <w:szCs w:val="22"/>
        </w:rPr>
        <w:t xml:space="preserve"> due date), you are required to submit one complete rough draft, along with the top pages only of other stamped drafts (and only if they have stamps).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 xml:space="preserve">along with peer responses and verification that you have sent your paper </w:t>
      </w:r>
      <w:r w:rsidRPr="000D046B">
        <w:rPr>
          <w:rFonts w:ascii="Tribune" w:hAnsi="Tribune"/>
          <w:b/>
          <w:sz w:val="22"/>
          <w:szCs w:val="22"/>
        </w:rPr>
        <w:t xml:space="preserve">to turnitin.com </w:t>
      </w:r>
      <w:r w:rsidRPr="000D046B">
        <w:rPr>
          <w:rFonts w:ascii="Tribune" w:hAnsi="Tribune"/>
          <w:sz w:val="22"/>
          <w:szCs w:val="22"/>
        </w:rPr>
        <w:t>for review! In addition, you may be required to submit printouts from various websites along with the paper.  A</w:t>
      </w:r>
      <w:r w:rsidR="00F706E6">
        <w:rPr>
          <w:rFonts w:ascii="Tribune" w:hAnsi="Tribune"/>
          <w:sz w:val="22"/>
          <w:szCs w:val="22"/>
        </w:rPr>
        <w:t xml:space="preserve">gain, </w:t>
      </w:r>
      <w:r w:rsidR="00F706E6" w:rsidRPr="00563BCD">
        <w:rPr>
          <w:rFonts w:ascii="Tribune" w:hAnsi="Tribune"/>
          <w:b/>
          <w:sz w:val="22"/>
          <w:szCs w:val="22"/>
        </w:rPr>
        <w:t>a</w:t>
      </w:r>
      <w:r w:rsidRPr="00563BCD">
        <w:rPr>
          <w:rFonts w:ascii="Tribune" w:hAnsi="Tribune"/>
          <w:b/>
          <w:sz w:val="22"/>
          <w:szCs w:val="22"/>
        </w:rPr>
        <w:t>ssignments that are missing any of the above accompaniments will receive deductions</w:t>
      </w:r>
      <w:r w:rsidR="00CF2180" w:rsidRPr="00563BCD">
        <w:rPr>
          <w:rFonts w:ascii="Tribune" w:hAnsi="Tribune"/>
          <w:b/>
          <w:sz w:val="22"/>
          <w:szCs w:val="22"/>
        </w:rPr>
        <w:t xml:space="preserve">, as will </w:t>
      </w:r>
      <w:proofErr w:type="gramStart"/>
      <w:r w:rsidR="00CF2180" w:rsidRPr="00563BCD">
        <w:rPr>
          <w:rFonts w:ascii="Tribune" w:hAnsi="Tribune"/>
          <w:b/>
          <w:sz w:val="22"/>
          <w:szCs w:val="22"/>
        </w:rPr>
        <w:t>papers</w:t>
      </w:r>
      <w:proofErr w:type="gramEnd"/>
      <w:r w:rsidR="00CF2180" w:rsidRPr="00563BCD">
        <w:rPr>
          <w:rFonts w:ascii="Tribune" w:hAnsi="Tribune"/>
          <w:b/>
          <w:sz w:val="22"/>
          <w:szCs w:val="22"/>
        </w:rPr>
        <w:t xml:space="preserve"> that use first</w:t>
      </w:r>
      <w:r w:rsidR="00563BCD" w:rsidRPr="00563BCD">
        <w:rPr>
          <w:rFonts w:ascii="Tribune" w:hAnsi="Tribune"/>
          <w:b/>
          <w:sz w:val="22"/>
          <w:szCs w:val="22"/>
        </w:rPr>
        <w:t xml:space="preserve"> or second person voice.</w:t>
      </w:r>
      <w:r w:rsidR="00563BCD">
        <w:rPr>
          <w:rFonts w:ascii="Tribune" w:hAnsi="Tribune"/>
          <w:sz w:val="22"/>
          <w:szCs w:val="22"/>
        </w:rPr>
        <w:t xml:space="preserve">  </w:t>
      </w:r>
    </w:p>
    <w:p w:rsidR="008432E6" w:rsidRDefault="008432E6" w:rsidP="008432E6">
      <w:pPr>
        <w:spacing w:after="0"/>
        <w:rPr>
          <w:rFonts w:ascii="Tribune" w:hAnsi="Tribune"/>
        </w:rPr>
      </w:pPr>
    </w:p>
    <w:p w:rsidR="008432E6" w:rsidRPr="008432E6" w:rsidRDefault="008432E6" w:rsidP="00F706E6">
      <w:pPr>
        <w:spacing w:after="0"/>
        <w:jc w:val="both"/>
        <w:rPr>
          <w:rFonts w:ascii="Times New Roman" w:hAnsi="Times New Roman" w:cs="Times New Roman"/>
        </w:rPr>
      </w:pPr>
      <w:r>
        <w:rPr>
          <w:rFonts w:ascii="Tribune" w:hAnsi="Tribune"/>
        </w:rPr>
        <w:tab/>
        <w:t xml:space="preserve">        </w:t>
      </w:r>
      <w:r w:rsidRPr="008432E6">
        <w:rPr>
          <w:rFonts w:ascii="Times New Roman" w:hAnsi="Times New Roman" w:cs="Times New Roman"/>
          <w:b/>
        </w:rPr>
        <w:t>As indicated in the plagiarism policy, final drafts of all essays will be submitted to turnitin.com.</w:t>
      </w:r>
      <w:r w:rsidRPr="008432E6">
        <w:rPr>
          <w:rFonts w:ascii="Times New Roman" w:hAnsi="Times New Roman" w:cs="Times New Roman"/>
        </w:rPr>
        <w:t xml:space="preserve"> This</w:t>
      </w:r>
    </w:p>
    <w:p w:rsidR="00F706E6" w:rsidRDefault="008432E6" w:rsidP="008432E6">
      <w:pPr>
        <w:spacing w:after="0"/>
        <w:rPr>
          <w:rFonts w:ascii="Times New Roman" w:hAnsi="Times New Roman" w:cs="Times New Roman"/>
        </w:rPr>
      </w:pPr>
      <w:r w:rsidRPr="008432E6">
        <w:rPr>
          <w:rFonts w:ascii="Times New Roman" w:hAnsi="Times New Roman" w:cs="Times New Roman"/>
        </w:rPr>
        <w:tab/>
        <w:t xml:space="preserve">        </w:t>
      </w:r>
      <w:proofErr w:type="gramStart"/>
      <w:r w:rsidR="00CF2180">
        <w:rPr>
          <w:rFonts w:ascii="Times New Roman" w:hAnsi="Times New Roman" w:cs="Times New Roman"/>
        </w:rPr>
        <w:t>w</w:t>
      </w:r>
      <w:r w:rsidRPr="008432E6">
        <w:rPr>
          <w:rFonts w:ascii="Times New Roman" w:hAnsi="Times New Roman" w:cs="Times New Roman"/>
        </w:rPr>
        <w:t>ebsite</w:t>
      </w:r>
      <w:proofErr w:type="gramEnd"/>
      <w:r w:rsidRPr="008432E6">
        <w:rPr>
          <w:rFonts w:ascii="Times New Roman" w:hAnsi="Times New Roman" w:cs="Times New Roman"/>
        </w:rPr>
        <w:t xml:space="preserve"> is not only designed to deflect and identify plagiarism (as that was originally its sole purpose), it is </w:t>
      </w:r>
    </w:p>
    <w:p w:rsidR="00F706E6" w:rsidRDefault="00F706E6" w:rsidP="008432E6">
      <w:pPr>
        <w:spacing w:after="0"/>
        <w:rPr>
          <w:rFonts w:ascii="Times New Roman" w:hAnsi="Times New Roman" w:cs="Times New Roman"/>
        </w:rPr>
      </w:pPr>
      <w:r>
        <w:rPr>
          <w:rFonts w:ascii="Times New Roman" w:hAnsi="Times New Roman" w:cs="Times New Roman"/>
        </w:rPr>
        <w:t xml:space="preserve">                     </w:t>
      </w:r>
      <w:proofErr w:type="gramStart"/>
      <w:r w:rsidR="008432E6" w:rsidRPr="008432E6">
        <w:rPr>
          <w:rFonts w:ascii="Times New Roman" w:hAnsi="Times New Roman" w:cs="Times New Roman"/>
        </w:rPr>
        <w:t>has</w:t>
      </w:r>
      <w:proofErr w:type="gramEnd"/>
      <w:r w:rsidR="008432E6" w:rsidRPr="008432E6">
        <w:rPr>
          <w:rFonts w:ascii="Times New Roman" w:hAnsi="Times New Roman" w:cs="Times New Roman"/>
        </w:rPr>
        <w:t xml:space="preserve"> now become a very practical and useful place for electronic essay submission, grading,</w:t>
      </w:r>
      <w:r>
        <w:rPr>
          <w:rFonts w:ascii="Times New Roman" w:hAnsi="Times New Roman" w:cs="Times New Roman"/>
        </w:rPr>
        <w:t xml:space="preserve"> </w:t>
      </w:r>
      <w:r w:rsidR="008432E6" w:rsidRPr="008432E6">
        <w:rPr>
          <w:rFonts w:ascii="Times New Roman" w:hAnsi="Times New Roman" w:cs="Times New Roman"/>
        </w:rPr>
        <w:t>viewing, and</w:t>
      </w:r>
    </w:p>
    <w:p w:rsidR="00F706E6" w:rsidRDefault="00F706E6" w:rsidP="008432E6">
      <w:pPr>
        <w:spacing w:after="0"/>
        <w:rPr>
          <w:rFonts w:ascii="Times New Roman" w:hAnsi="Times New Roman" w:cs="Times New Roman"/>
          <w:b/>
        </w:rPr>
      </w:pPr>
      <w:r>
        <w:rPr>
          <w:rFonts w:ascii="Times New Roman" w:hAnsi="Times New Roman" w:cs="Times New Roman"/>
        </w:rPr>
        <w:lastRenderedPageBreak/>
        <w:t xml:space="preserve">                     </w:t>
      </w:r>
      <w:proofErr w:type="gramStart"/>
      <w:r w:rsidR="008432E6" w:rsidRPr="008432E6">
        <w:rPr>
          <w:rFonts w:ascii="Times New Roman" w:hAnsi="Times New Roman" w:cs="Times New Roman"/>
        </w:rPr>
        <w:t>record-keeping</w:t>
      </w:r>
      <w:proofErr w:type="gramEnd"/>
      <w:r w:rsidR="008432E6" w:rsidRPr="008432E6">
        <w:rPr>
          <w:rFonts w:ascii="Times New Roman" w:hAnsi="Times New Roman" w:cs="Times New Roman"/>
        </w:rPr>
        <w:t xml:space="preserve"> as well. </w:t>
      </w:r>
      <w:r w:rsidR="008432E6" w:rsidRPr="008432E6">
        <w:rPr>
          <w:rFonts w:ascii="Times New Roman" w:hAnsi="Times New Roman" w:cs="Times New Roman"/>
          <w:b/>
        </w:rPr>
        <w:t xml:space="preserve">Be advised: I will not accept papers submitted through any other means than </w:t>
      </w:r>
    </w:p>
    <w:p w:rsidR="008432E6" w:rsidRPr="00F706E6" w:rsidRDefault="00F706E6" w:rsidP="008432E6">
      <w:pPr>
        <w:spacing w:after="0"/>
        <w:rPr>
          <w:rFonts w:ascii="Times New Roman" w:hAnsi="Times New Roman" w:cs="Times New Roman"/>
        </w:rPr>
      </w:pPr>
      <w:r>
        <w:rPr>
          <w:rFonts w:ascii="Times New Roman" w:hAnsi="Times New Roman" w:cs="Times New Roman"/>
          <w:b/>
        </w:rPr>
        <w:t xml:space="preserve">                     </w:t>
      </w:r>
      <w:r w:rsidR="008432E6" w:rsidRPr="008432E6">
        <w:rPr>
          <w:rFonts w:ascii="Times New Roman" w:hAnsi="Times New Roman" w:cs="Times New Roman"/>
          <w:b/>
        </w:rPr>
        <w:t>turnitin.com</w:t>
      </w:r>
      <w:proofErr w:type="gramStart"/>
      <w:r w:rsidR="008432E6" w:rsidRPr="008432E6">
        <w:rPr>
          <w:rFonts w:ascii="Times New Roman" w:hAnsi="Times New Roman" w:cs="Times New Roman"/>
          <w:b/>
        </w:rPr>
        <w:t>.</w:t>
      </w:r>
      <w:r w:rsidR="00CF2180">
        <w:rPr>
          <w:rFonts w:ascii="Times New Roman" w:hAnsi="Times New Roman" w:cs="Times New Roman"/>
          <w:b/>
        </w:rPr>
        <w:t xml:space="preserve">  Do</w:t>
      </w:r>
      <w:proofErr w:type="gramEnd"/>
      <w:r w:rsidR="00CF2180">
        <w:rPr>
          <w:rFonts w:ascii="Times New Roman" w:hAnsi="Times New Roman" w:cs="Times New Roman"/>
          <w:b/>
        </w:rPr>
        <w:t xml:space="preserve"> NOT email essays to me, as I will not even open them.</w:t>
      </w:r>
    </w:p>
    <w:p w:rsidR="008432E6" w:rsidRPr="004B0AF6" w:rsidRDefault="008432E6" w:rsidP="008432E6">
      <w:pPr>
        <w:ind w:left="60" w:firstLine="720"/>
        <w:jc w:val="right"/>
        <w:rPr>
          <w:rFonts w:ascii="Tribune" w:hAnsi="Tribune"/>
        </w:rPr>
      </w:pPr>
      <w:r>
        <w:rPr>
          <w:rFonts w:ascii="Tribune" w:hAnsi="Tribune"/>
        </w:rPr>
        <w:t xml:space="preserve">        </w:t>
      </w:r>
    </w:p>
    <w:p w:rsidR="008432E6" w:rsidRDefault="008432E6" w:rsidP="008432E6">
      <w:pPr>
        <w:pStyle w:val="ListParagraph"/>
        <w:numPr>
          <w:ilvl w:val="0"/>
          <w:numId w:val="15"/>
        </w:numPr>
        <w:spacing w:line="276" w:lineRule="auto"/>
        <w:jc w:val="both"/>
        <w:rPr>
          <w:rFonts w:ascii="Tribune" w:hAnsi="Tribune"/>
          <w:sz w:val="22"/>
          <w:szCs w:val="22"/>
        </w:rPr>
      </w:pPr>
      <w:r>
        <w:rPr>
          <w:b/>
          <w:bCs/>
          <w:noProof/>
        </w:rPr>
        <w:drawing>
          <wp:inline distT="0" distB="0" distL="0" distR="0" wp14:anchorId="386EAA15" wp14:editId="087FC0D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0"/>
                    <a:stretch>
                      <a:fillRect/>
                    </a:stretch>
                  </pic:blipFill>
                  <pic:spPr>
                    <a:xfrm>
                      <a:off x="0" y="0"/>
                      <a:ext cx="450502" cy="482078"/>
                    </a:xfrm>
                    <a:prstGeom prst="rect">
                      <a:avLst/>
                    </a:prstGeom>
                  </pic:spPr>
                </pic:pic>
              </a:graphicData>
            </a:graphic>
          </wp:inline>
        </w:drawing>
      </w:r>
      <w:r>
        <w:rPr>
          <w:rFonts w:ascii="Tribune" w:hAnsi="Tribune"/>
          <w:b/>
          <w:bCs/>
          <w:sz w:val="22"/>
          <w:szCs w:val="22"/>
        </w:rPr>
        <w:t xml:space="preserve"> </w:t>
      </w:r>
      <w:proofErr w:type="spellStart"/>
      <w:proofErr w:type="gramStart"/>
      <w:r w:rsidRPr="00E370D1">
        <w:rPr>
          <w:rFonts w:ascii="Tribune" w:hAnsi="Tribune"/>
          <w:b/>
          <w:bCs/>
          <w:sz w:val="22"/>
          <w:szCs w:val="22"/>
        </w:rPr>
        <w:t>nformal</w:t>
      </w:r>
      <w:proofErr w:type="spellEnd"/>
      <w:proofErr w:type="gramEnd"/>
      <w:r w:rsidRPr="00E370D1">
        <w:rPr>
          <w:rFonts w:ascii="Tribune" w:hAnsi="Tribune"/>
          <w:b/>
          <w:bCs/>
          <w:sz w:val="22"/>
          <w:szCs w:val="22"/>
        </w:rPr>
        <w:t xml:space="preserve"> Journal: </w:t>
      </w:r>
      <w:r>
        <w:rPr>
          <w:rFonts w:ascii="Tribune" w:hAnsi="Tribune"/>
          <w:b/>
          <w:bCs/>
          <w:sz w:val="22"/>
          <w:szCs w:val="22"/>
        </w:rPr>
        <w:t xml:space="preserve">(see journal guidelines handout): </w:t>
      </w:r>
      <w:r w:rsidRPr="00E370D1">
        <w:rPr>
          <w:rFonts w:ascii="Tribune" w:hAnsi="Tribune"/>
          <w:sz w:val="22"/>
          <w:szCs w:val="22"/>
        </w:rPr>
        <w:t xml:space="preserve">You will be asked to write </w:t>
      </w:r>
      <w:r>
        <w:rPr>
          <w:rFonts w:ascii="Tribune" w:hAnsi="Tribune"/>
          <w:b/>
          <w:bCs/>
          <w:sz w:val="22"/>
          <w:szCs w:val="22"/>
        </w:rPr>
        <w:t>10</w:t>
      </w:r>
      <w:r w:rsidRPr="00E370D1">
        <w:rPr>
          <w:rFonts w:ascii="Tribune" w:hAnsi="Tribune"/>
          <w:sz w:val="22"/>
          <w:szCs w:val="22"/>
        </w:rPr>
        <w:t xml:space="preserve"> journal entries</w:t>
      </w:r>
      <w:r>
        <w:rPr>
          <w:rFonts w:ascii="Tribune" w:hAnsi="Tribune"/>
          <w:sz w:val="22"/>
          <w:szCs w:val="22"/>
        </w:rPr>
        <w:t xml:space="preserve">, each </w:t>
      </w:r>
      <w:r w:rsidRPr="000612CF">
        <w:rPr>
          <w:rFonts w:ascii="Tribune" w:hAnsi="Tribune"/>
          <w:sz w:val="22"/>
          <w:szCs w:val="22"/>
        </w:rPr>
        <w:t xml:space="preserve">approximately </w:t>
      </w:r>
      <w:r w:rsidRPr="000612CF">
        <w:rPr>
          <w:rFonts w:ascii="Tribune" w:hAnsi="Tribune"/>
          <w:b/>
          <w:bCs/>
          <w:sz w:val="22"/>
          <w:szCs w:val="22"/>
        </w:rPr>
        <w:t xml:space="preserve">1 </w:t>
      </w:r>
      <w:r>
        <w:rPr>
          <w:rFonts w:ascii="Tribune" w:hAnsi="Tribune"/>
          <w:b/>
          <w:bCs/>
          <w:sz w:val="22"/>
          <w:szCs w:val="22"/>
        </w:rPr>
        <w:t>page</w:t>
      </w:r>
      <w:r>
        <w:rPr>
          <w:rFonts w:ascii="Tribune" w:hAnsi="Tribune"/>
          <w:sz w:val="22"/>
          <w:szCs w:val="22"/>
        </w:rPr>
        <w:t xml:space="preserve"> in length and </w:t>
      </w:r>
      <w:r w:rsidRPr="007338A1">
        <w:rPr>
          <w:rFonts w:ascii="Tribune" w:hAnsi="Tribune"/>
          <w:b/>
          <w:sz w:val="22"/>
          <w:szCs w:val="22"/>
        </w:rPr>
        <w:t>VERY informal</w:t>
      </w:r>
      <w:r>
        <w:rPr>
          <w:rFonts w:ascii="Tribune" w:hAnsi="Tribune"/>
          <w:sz w:val="22"/>
          <w:szCs w:val="22"/>
        </w:rPr>
        <w:t xml:space="preserve"> in terms of form. </w:t>
      </w:r>
      <w:r w:rsidRPr="007338A1">
        <w:rPr>
          <w:rFonts w:ascii="Tribune" w:hAnsi="Tribune"/>
          <w:b/>
          <w:color w:val="FF0000"/>
          <w:sz w:val="22"/>
          <w:szCs w:val="22"/>
        </w:rPr>
        <w:t>All of the journal entries you write will be direct responses to selections you make from the various video playlists on my YouTube playlist page.</w:t>
      </w:r>
      <w:r w:rsidR="00F706E6" w:rsidRPr="007338A1">
        <w:rPr>
          <w:rFonts w:ascii="Tribune" w:hAnsi="Tribune"/>
          <w:color w:val="FF0000"/>
          <w:sz w:val="22"/>
          <w:szCs w:val="22"/>
        </w:rPr>
        <w:t xml:space="preserve"> </w:t>
      </w:r>
      <w:r w:rsidR="00F706E6" w:rsidRPr="00A1136F">
        <w:rPr>
          <w:rFonts w:ascii="Tribune" w:hAnsi="Tribune"/>
          <w:b/>
          <w:sz w:val="22"/>
          <w:szCs w:val="22"/>
        </w:rPr>
        <w:t>You are required to utilize a variety of playlists</w:t>
      </w:r>
      <w:r w:rsidR="00A1136F">
        <w:rPr>
          <w:rFonts w:ascii="Tribune" w:hAnsi="Tribune"/>
          <w:sz w:val="22"/>
          <w:szCs w:val="22"/>
        </w:rPr>
        <w:t>, but the choices you make are yours.</w:t>
      </w:r>
      <w:r>
        <w:rPr>
          <w:rFonts w:ascii="Tribune" w:hAnsi="Tribune"/>
          <w:sz w:val="22"/>
          <w:szCs w:val="22"/>
        </w:rPr>
        <w:t xml:space="preserve"> Many of these videos involve discussions that you may or may not entirely understand;</w:t>
      </w:r>
      <w:r w:rsidR="00A1136F">
        <w:rPr>
          <w:rFonts w:ascii="Tribune" w:hAnsi="Tribune"/>
          <w:sz w:val="22"/>
          <w:szCs w:val="22"/>
        </w:rPr>
        <w:t xml:space="preserve"> that is perfectly okay!! T</w:t>
      </w:r>
      <w:r>
        <w:rPr>
          <w:rFonts w:ascii="Tribune" w:hAnsi="Tribune"/>
          <w:sz w:val="22"/>
          <w:szCs w:val="22"/>
        </w:rPr>
        <w:t>he point of viewing them is not to gain a complete mastery of their contents or to write as an “e</w:t>
      </w:r>
      <w:r w:rsidR="00F706E6">
        <w:rPr>
          <w:rFonts w:ascii="Tribune" w:hAnsi="Tribune"/>
          <w:sz w:val="22"/>
          <w:szCs w:val="22"/>
        </w:rPr>
        <w:t>xpert</w:t>
      </w:r>
      <w:r w:rsidR="00A1136F">
        <w:rPr>
          <w:rFonts w:ascii="Tribune" w:hAnsi="Tribune"/>
          <w:sz w:val="22"/>
          <w:szCs w:val="22"/>
        </w:rPr>
        <w:t>,</w:t>
      </w:r>
      <w:r w:rsidR="00F706E6">
        <w:rPr>
          <w:rFonts w:ascii="Tribune" w:hAnsi="Tribune"/>
          <w:sz w:val="22"/>
          <w:szCs w:val="22"/>
        </w:rPr>
        <w:t>”</w:t>
      </w:r>
      <w:r w:rsidR="00A1136F">
        <w:rPr>
          <w:rFonts w:ascii="Tribune" w:hAnsi="Tribune"/>
          <w:sz w:val="22"/>
          <w:szCs w:val="22"/>
        </w:rPr>
        <w:t xml:space="preserve"> but rather to engage in authentic learning. Thus, one</w:t>
      </w:r>
      <w:r w:rsidR="007338A1">
        <w:rPr>
          <w:rFonts w:ascii="Tribune" w:hAnsi="Tribune"/>
          <w:sz w:val="22"/>
          <w:szCs w:val="22"/>
        </w:rPr>
        <w:t xml:space="preserve"> of </w:t>
      </w:r>
      <w:r w:rsidR="00F706E6">
        <w:rPr>
          <w:rFonts w:ascii="Tribune" w:hAnsi="Tribune"/>
          <w:sz w:val="22"/>
          <w:szCs w:val="22"/>
        </w:rPr>
        <w:t>my goal</w:t>
      </w:r>
      <w:r w:rsidR="007338A1">
        <w:rPr>
          <w:rFonts w:ascii="Tribune" w:hAnsi="Tribune"/>
          <w:sz w:val="22"/>
          <w:szCs w:val="22"/>
        </w:rPr>
        <w:t>s</w:t>
      </w:r>
      <w:r w:rsidR="00F706E6">
        <w:rPr>
          <w:rFonts w:ascii="Tribune" w:hAnsi="Tribune"/>
          <w:sz w:val="22"/>
          <w:szCs w:val="22"/>
        </w:rPr>
        <w:t xml:space="preserve"> with these</w:t>
      </w:r>
      <w:r w:rsidR="007338A1">
        <w:rPr>
          <w:rFonts w:ascii="Tribune" w:hAnsi="Tribune"/>
          <w:sz w:val="22"/>
          <w:szCs w:val="22"/>
        </w:rPr>
        <w:t xml:space="preserve"> journals</w:t>
      </w:r>
      <w:r w:rsidR="00F706E6">
        <w:rPr>
          <w:rFonts w:ascii="Tribune" w:hAnsi="Tribune"/>
          <w:sz w:val="22"/>
          <w:szCs w:val="22"/>
        </w:rPr>
        <w:t xml:space="preserve"> is to help you</w:t>
      </w:r>
      <w:r>
        <w:rPr>
          <w:rFonts w:ascii="Tribune" w:hAnsi="Tribune"/>
          <w:sz w:val="22"/>
          <w:szCs w:val="22"/>
        </w:rPr>
        <w:t xml:space="preserve"> abandon the mindset</w:t>
      </w:r>
      <w:r w:rsidR="007338A1">
        <w:rPr>
          <w:rFonts w:ascii="Tribune" w:hAnsi="Tribune"/>
          <w:sz w:val="22"/>
          <w:szCs w:val="22"/>
        </w:rPr>
        <w:t xml:space="preserve"> you l</w:t>
      </w:r>
      <w:r w:rsidR="00A1136F">
        <w:rPr>
          <w:rFonts w:ascii="Tribune" w:hAnsi="Tribune"/>
          <w:sz w:val="22"/>
          <w:szCs w:val="22"/>
        </w:rPr>
        <w:t>ikely had drilled into your head</w:t>
      </w:r>
      <w:r w:rsidR="007338A1">
        <w:rPr>
          <w:rFonts w:ascii="Tribune" w:hAnsi="Tribune"/>
          <w:sz w:val="22"/>
          <w:szCs w:val="22"/>
        </w:rPr>
        <w:t xml:space="preserve"> throughout high school</w:t>
      </w:r>
      <w:r w:rsidR="00A1136F">
        <w:rPr>
          <w:rFonts w:ascii="Tribune" w:hAnsi="Tribune"/>
          <w:sz w:val="22"/>
          <w:szCs w:val="22"/>
        </w:rPr>
        <w:t xml:space="preserve"> (K-12 education overall)</w:t>
      </w:r>
      <w:r w:rsidR="007338A1">
        <w:rPr>
          <w:rFonts w:ascii="Tribune" w:hAnsi="Tribune"/>
          <w:sz w:val="22"/>
          <w:szCs w:val="22"/>
        </w:rPr>
        <w:t xml:space="preserve">, which is to perceive all learning in direct correlation with some sort of standardized test—a mindset that </w:t>
      </w:r>
      <w:r w:rsidR="00A1136F">
        <w:rPr>
          <w:rFonts w:ascii="Tribune" w:hAnsi="Tribune"/>
          <w:sz w:val="22"/>
          <w:szCs w:val="22"/>
        </w:rPr>
        <w:t>only accepts ‘correct” answers</w:t>
      </w:r>
      <w:r w:rsidR="007338A1">
        <w:rPr>
          <w:rFonts w:ascii="Tribune" w:hAnsi="Tribune"/>
          <w:sz w:val="22"/>
          <w:szCs w:val="22"/>
        </w:rPr>
        <w:t xml:space="preserve"> </w:t>
      </w:r>
      <w:proofErr w:type="gramStart"/>
      <w:r w:rsidR="007338A1">
        <w:rPr>
          <w:rFonts w:ascii="Tribune" w:hAnsi="Tribune"/>
          <w:sz w:val="22"/>
          <w:szCs w:val="22"/>
        </w:rPr>
        <w:t xml:space="preserve">and </w:t>
      </w:r>
      <w:r>
        <w:rPr>
          <w:rFonts w:ascii="Tribune" w:hAnsi="Tribune"/>
          <w:sz w:val="22"/>
          <w:szCs w:val="22"/>
        </w:rPr>
        <w:t xml:space="preserve"> mer</w:t>
      </w:r>
      <w:r w:rsidR="00F706E6">
        <w:rPr>
          <w:rFonts w:ascii="Tribune" w:hAnsi="Tribune"/>
          <w:sz w:val="22"/>
          <w:szCs w:val="22"/>
        </w:rPr>
        <w:t>ely</w:t>
      </w:r>
      <w:proofErr w:type="gramEnd"/>
      <w:r w:rsidR="00F706E6">
        <w:rPr>
          <w:rFonts w:ascii="Tribune" w:hAnsi="Tribune"/>
          <w:sz w:val="22"/>
          <w:szCs w:val="22"/>
        </w:rPr>
        <w:t xml:space="preserve"> asks</w:t>
      </w:r>
      <w:r w:rsidR="00A1136F">
        <w:rPr>
          <w:rFonts w:ascii="Tribune" w:hAnsi="Tribune"/>
          <w:sz w:val="22"/>
          <w:szCs w:val="22"/>
        </w:rPr>
        <w:t xml:space="preserve"> of all learning endeavors:</w:t>
      </w:r>
      <w:r w:rsidR="00F706E6">
        <w:rPr>
          <w:rFonts w:ascii="Tribune" w:hAnsi="Tribune"/>
          <w:sz w:val="22"/>
          <w:szCs w:val="22"/>
        </w:rPr>
        <w:t xml:space="preserve"> “will this</w:t>
      </w:r>
      <w:r>
        <w:rPr>
          <w:rFonts w:ascii="Tribune" w:hAnsi="Tribune"/>
          <w:sz w:val="22"/>
          <w:szCs w:val="22"/>
        </w:rPr>
        <w:t xml:space="preserve"> be on the test?”</w:t>
      </w:r>
      <w:r w:rsidR="00A1136F">
        <w:rPr>
          <w:rFonts w:ascii="Tribune" w:hAnsi="Tribune"/>
          <w:sz w:val="22"/>
          <w:szCs w:val="22"/>
        </w:rPr>
        <w:t xml:space="preserve"> Such a mindset is disastrous to the curious, creative, and critically-thinking mind!</w:t>
      </w:r>
      <w:r>
        <w:rPr>
          <w:rFonts w:ascii="Tribune" w:hAnsi="Tribune"/>
          <w:sz w:val="22"/>
          <w:szCs w:val="22"/>
        </w:rPr>
        <w:t xml:space="preserve"> The point of viewing and engaging in these discussions and visual mater</w:t>
      </w:r>
      <w:r w:rsidR="00F706E6">
        <w:rPr>
          <w:rFonts w:ascii="Tribune" w:hAnsi="Tribune"/>
          <w:sz w:val="22"/>
          <w:szCs w:val="22"/>
        </w:rPr>
        <w:t>ial, via YouTube, is for you to</w:t>
      </w:r>
      <w:r>
        <w:rPr>
          <w:rFonts w:ascii="Tribune" w:hAnsi="Tribune"/>
          <w:sz w:val="22"/>
          <w:szCs w:val="22"/>
        </w:rPr>
        <w:t xml:space="preserve"> exercise critical thinking skills without worrying about the final product. By doing so, you are building your collegiate identity and confidence</w:t>
      </w:r>
      <w:r w:rsidR="00F706E6">
        <w:rPr>
          <w:rFonts w:ascii="Tribune" w:hAnsi="Tribune"/>
          <w:sz w:val="22"/>
          <w:szCs w:val="22"/>
        </w:rPr>
        <w:t>, in addition to your writing skills</w:t>
      </w:r>
      <w:r>
        <w:rPr>
          <w:rFonts w:ascii="Tribune" w:hAnsi="Tribune"/>
          <w:sz w:val="22"/>
          <w:szCs w:val="22"/>
        </w:rPr>
        <w:t xml:space="preserve">! So, the first component to each of these journal entries is to watch something that interests you, and to watch it in its </w:t>
      </w:r>
      <w:r w:rsidR="00F706E6">
        <w:rPr>
          <w:rFonts w:ascii="Tribune" w:hAnsi="Tribune"/>
          <w:sz w:val="22"/>
          <w:szCs w:val="22"/>
        </w:rPr>
        <w:t>entirety. NOTE: journal entries, if they respond to discussions from</w:t>
      </w:r>
      <w:r>
        <w:rPr>
          <w:rFonts w:ascii="Tribune" w:hAnsi="Tribune"/>
          <w:sz w:val="22"/>
          <w:szCs w:val="22"/>
        </w:rPr>
        <w:t xml:space="preserve"> “Uncommon Knowledge,” “Critical Discussions</w:t>
      </w:r>
      <w:r w:rsidR="006E764D">
        <w:rPr>
          <w:rFonts w:ascii="Tribune" w:hAnsi="Tribune"/>
          <w:sz w:val="22"/>
          <w:szCs w:val="22"/>
        </w:rPr>
        <w:t>,” or</w:t>
      </w:r>
      <w:r>
        <w:rPr>
          <w:rFonts w:ascii="Tribune" w:hAnsi="Tribune"/>
          <w:sz w:val="22"/>
          <w:szCs w:val="22"/>
        </w:rPr>
        <w:t xml:space="preserve"> “TED Talks”</w:t>
      </w:r>
      <w:r w:rsidR="006E764D" w:rsidRPr="006E764D">
        <w:rPr>
          <w:rFonts w:ascii="Tribune" w:hAnsi="Tribune"/>
          <w:sz w:val="22"/>
          <w:szCs w:val="22"/>
        </w:rPr>
        <w:t xml:space="preserve"> </w:t>
      </w:r>
      <w:r w:rsidR="006E764D">
        <w:rPr>
          <w:rFonts w:ascii="Tribune" w:hAnsi="Tribune"/>
          <w:sz w:val="22"/>
          <w:szCs w:val="22"/>
        </w:rPr>
        <w:t>will not be counted if there is no indication that you did not watch the who</w:t>
      </w:r>
      <w:r w:rsidR="00A1136F">
        <w:rPr>
          <w:rFonts w:ascii="Tribune" w:hAnsi="Tribune"/>
          <w:sz w:val="22"/>
          <w:szCs w:val="22"/>
        </w:rPr>
        <w:t>le discussion. Regarding all of the playlists with shorter clips</w:t>
      </w:r>
      <w:r w:rsidR="006E764D">
        <w:rPr>
          <w:rFonts w:ascii="Tribune" w:hAnsi="Tribune"/>
          <w:sz w:val="22"/>
          <w:szCs w:val="22"/>
        </w:rPr>
        <w:t>:</w:t>
      </w:r>
      <w:r>
        <w:rPr>
          <w:rFonts w:ascii="Tribune" w:hAnsi="Tribune"/>
          <w:sz w:val="22"/>
          <w:szCs w:val="22"/>
        </w:rPr>
        <w:t xml:space="preserve"> </w:t>
      </w:r>
      <w:r w:rsidR="00A1136F">
        <w:rPr>
          <w:rFonts w:ascii="Tribune" w:hAnsi="Tribune"/>
          <w:sz w:val="22"/>
          <w:szCs w:val="22"/>
        </w:rPr>
        <w:t xml:space="preserve">generally speaking, </w:t>
      </w:r>
      <w:r>
        <w:rPr>
          <w:rFonts w:ascii="Tribune" w:hAnsi="Tribune"/>
          <w:sz w:val="22"/>
          <w:szCs w:val="22"/>
        </w:rPr>
        <w:t xml:space="preserve">each journal </w:t>
      </w:r>
      <w:r w:rsidR="00A1136F">
        <w:rPr>
          <w:rFonts w:ascii="Tribune" w:hAnsi="Tribune"/>
          <w:sz w:val="22"/>
          <w:szCs w:val="22"/>
        </w:rPr>
        <w:t>response should reflect about</w:t>
      </w:r>
      <w:r>
        <w:rPr>
          <w:rFonts w:ascii="Tribune" w:hAnsi="Tribune"/>
          <w:sz w:val="22"/>
          <w:szCs w:val="22"/>
        </w:rPr>
        <w:t xml:space="preserve"> 30 minutes of viewing</w:t>
      </w:r>
      <w:r w:rsidR="006E764D">
        <w:rPr>
          <w:rFonts w:ascii="Tribune" w:hAnsi="Tribune"/>
          <w:sz w:val="22"/>
          <w:szCs w:val="22"/>
        </w:rPr>
        <w:t xml:space="preserve"> a</w:t>
      </w:r>
      <w:r>
        <w:rPr>
          <w:rFonts w:ascii="Tribune" w:hAnsi="Tribune"/>
          <w:sz w:val="22"/>
          <w:szCs w:val="22"/>
        </w:rPr>
        <w:t xml:space="preserve"> c</w:t>
      </w:r>
      <w:r w:rsidR="006E764D">
        <w:rPr>
          <w:rFonts w:ascii="Tribune" w:hAnsi="Tribune"/>
          <w:sz w:val="22"/>
          <w:szCs w:val="22"/>
        </w:rPr>
        <w:t>ombination of these videos that you believe share a common theme</w:t>
      </w:r>
      <w:r w:rsidR="00A1136F">
        <w:rPr>
          <w:rFonts w:ascii="Tribune" w:hAnsi="Tribune"/>
          <w:sz w:val="22"/>
          <w:szCs w:val="22"/>
        </w:rPr>
        <w:t xml:space="preserve"> (Red Bull, RSA Shorts, Big Think, </w:t>
      </w:r>
      <w:proofErr w:type="spellStart"/>
      <w:proofErr w:type="gramStart"/>
      <w:r w:rsidR="00A1136F">
        <w:rPr>
          <w:rFonts w:ascii="Tribune" w:hAnsi="Tribune"/>
          <w:sz w:val="22"/>
          <w:szCs w:val="22"/>
        </w:rPr>
        <w:t>Portlandia</w:t>
      </w:r>
      <w:proofErr w:type="spellEnd"/>
      <w:proofErr w:type="gramEnd"/>
      <w:r w:rsidR="00A1136F">
        <w:rPr>
          <w:rFonts w:ascii="Tribune" w:hAnsi="Tribune"/>
          <w:sz w:val="22"/>
          <w:szCs w:val="22"/>
        </w:rPr>
        <w:t>).</w:t>
      </w:r>
      <w:r>
        <w:rPr>
          <w:rFonts w:ascii="Tribune" w:hAnsi="Tribune"/>
          <w:sz w:val="22"/>
          <w:szCs w:val="22"/>
        </w:rPr>
        <w:t xml:space="preserve"> </w:t>
      </w:r>
    </w:p>
    <w:p w:rsidR="008432E6" w:rsidRDefault="008432E6" w:rsidP="008432E6">
      <w:pPr>
        <w:pStyle w:val="ListParagraph"/>
        <w:spacing w:line="276" w:lineRule="auto"/>
        <w:ind w:left="1140"/>
        <w:jc w:val="both"/>
        <w:rPr>
          <w:rFonts w:ascii="Tribune" w:hAnsi="Tribune"/>
          <w:sz w:val="22"/>
          <w:szCs w:val="22"/>
        </w:rPr>
      </w:pPr>
    </w:p>
    <w:p w:rsidR="008432E6" w:rsidRPr="006F53DF" w:rsidRDefault="008432E6" w:rsidP="008432E6">
      <w:pPr>
        <w:pStyle w:val="ListParagraph"/>
        <w:spacing w:line="276" w:lineRule="auto"/>
        <w:ind w:left="1140"/>
        <w:jc w:val="both"/>
        <w:rPr>
          <w:rFonts w:ascii="Tribune" w:hAnsi="Tribune"/>
          <w:b/>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Pr="000612CF">
        <w:rPr>
          <w:rFonts w:ascii="Tribune" w:hAnsi="Tribune"/>
          <w:sz w:val="22"/>
          <w:szCs w:val="22"/>
        </w:rPr>
        <w:t>ournaling is a fantastic way to keep the “writing gears” moving in your mind through informal</w:t>
      </w:r>
      <w:r>
        <w:rPr>
          <w:rFonts w:ascii="Tribune" w:hAnsi="Tribune"/>
          <w:sz w:val="22"/>
          <w:szCs w:val="22"/>
        </w:rPr>
        <w:t xml:space="preserve"> free-writing,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What I do </w:t>
      </w:r>
      <w:r w:rsidRPr="00CF2180">
        <w:rPr>
          <w:rFonts w:ascii="Tribune" w:hAnsi="Tribune"/>
          <w:b/>
          <w:sz w:val="22"/>
          <w:szCs w:val="22"/>
        </w:rPr>
        <w:t>NOT</w:t>
      </w:r>
      <w:r>
        <w:rPr>
          <w:rFonts w:ascii="Tribune" w:hAnsi="Tribune"/>
          <w:sz w:val="22"/>
          <w:szCs w:val="22"/>
        </w:rPr>
        <w:t xml:space="preserve"> want to see in these entries is a mere retelling of what you see or hear, as every journal response should be loaded with your </w:t>
      </w:r>
      <w:r w:rsidRPr="006F53DF">
        <w:rPr>
          <w:rFonts w:ascii="Tribune" w:hAnsi="Tribune"/>
          <w:b/>
          <w:sz w:val="22"/>
          <w:szCs w:val="22"/>
        </w:rPr>
        <w:t xml:space="preserve">interpretations, insights, and OPINIONS! </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proofErr w:type="gramStart"/>
                            <w:r w:rsidRPr="009C2BE1">
                              <w:rPr>
                                <w:rFonts w:ascii="Papyrus" w:hAnsi="Papyrus"/>
                                <w:b/>
                              </w:rPr>
                              <w:t>T</w:t>
                            </w:r>
                            <w:r w:rsidRPr="009C2BE1">
                              <w:rPr>
                                <w:rFonts w:ascii="Papyrus" w:hAnsi="Papyrus"/>
                              </w:rPr>
                              <w:t>ravel</w:t>
                            </w:r>
                            <w:r w:rsidR="007338A1">
                              <w:rPr>
                                <w:rFonts w:ascii="Papyrus" w:hAnsi="Papyrus"/>
                              </w:rPr>
                              <w:t xml:space="preserve"> </w:t>
                            </w:r>
                            <w:r>
                              <w:rPr>
                                <w:rFonts w:ascii="Papyrus" w:hAnsi="Papyrus"/>
                              </w:rPr>
                              <w:t xml:space="preserve"> for</w:t>
                            </w:r>
                            <w:proofErr w:type="gramEnd"/>
                            <w:r>
                              <w:rPr>
                                <w:rFonts w:ascii="Papyrus" w:hAnsi="Papyrus"/>
                              </w:rPr>
                              <w:t xml:space="preserve">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proofErr w:type="gramStart"/>
                      <w:r w:rsidRPr="009C2BE1">
                        <w:rPr>
                          <w:rFonts w:ascii="Papyrus" w:hAnsi="Papyrus"/>
                          <w:b/>
                        </w:rPr>
                        <w:t>T</w:t>
                      </w:r>
                      <w:r w:rsidRPr="009C2BE1">
                        <w:rPr>
                          <w:rFonts w:ascii="Papyrus" w:hAnsi="Papyrus"/>
                        </w:rPr>
                        <w:t>ravel</w:t>
                      </w:r>
                      <w:r w:rsidR="007338A1">
                        <w:rPr>
                          <w:rFonts w:ascii="Papyrus" w:hAnsi="Papyrus"/>
                        </w:rPr>
                        <w:t xml:space="preserve"> </w:t>
                      </w:r>
                      <w:r>
                        <w:rPr>
                          <w:rFonts w:ascii="Papyrus" w:hAnsi="Papyrus"/>
                        </w:rPr>
                        <w:t xml:space="preserve"> for</w:t>
                      </w:r>
                      <w:proofErr w:type="gramEnd"/>
                      <w:r>
                        <w:rPr>
                          <w:rFonts w:ascii="Papyrus" w:hAnsi="Papyrus"/>
                        </w:rPr>
                        <w:t xml:space="preserve">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2748CD" w:rsidRPr="00EB04DC" w:rsidRDefault="008432E6" w:rsidP="00CF2180">
      <w:pPr>
        <w:jc w:val="both"/>
        <w:rPr>
          <w:rFonts w:ascii="Tribune" w:hAnsi="Tribune"/>
        </w:rPr>
      </w:pPr>
      <w:r>
        <w:rPr>
          <w:rFonts w:ascii="Tribune" w:hAnsi="Tribune"/>
        </w:rPr>
        <w:tab/>
      </w:r>
    </w:p>
    <w:p w:rsidR="00EB04DC" w:rsidRDefault="00EB04DC" w:rsidP="00CF2180">
      <w:pPr>
        <w:jc w:val="both"/>
        <w:rPr>
          <w:rFonts w:ascii="Tribune" w:hAnsi="Tribune"/>
          <w:b/>
        </w:rPr>
      </w:pPr>
    </w:p>
    <w:p w:rsidR="006F53DF" w:rsidRDefault="008432E6" w:rsidP="00EF08E8">
      <w:pPr>
        <w:jc w:val="both"/>
        <w:rPr>
          <w:rFonts w:ascii="Tribune" w:hAnsi="Tribune"/>
          <w:b/>
          <w:bCs/>
        </w:rPr>
      </w:pPr>
      <w:r w:rsidRPr="00CF3224">
        <w:rPr>
          <w:rFonts w:ascii="Tribune" w:hAnsi="Tribune"/>
          <w:b/>
        </w:rPr>
        <w:t xml:space="preserve">C. </w:t>
      </w:r>
      <w:r>
        <w:rPr>
          <w:rFonts w:ascii="Tribune" w:hAnsi="Tribune"/>
          <w:b/>
        </w:rPr>
        <w:t xml:space="preserve">   In-Class Essays: </w:t>
      </w:r>
      <w:r>
        <w:rPr>
          <w:rFonts w:ascii="Tribune" w:hAnsi="Tribune"/>
        </w:rPr>
        <w:t xml:space="preserve"> </w:t>
      </w:r>
      <w:r>
        <w:rPr>
          <w:rFonts w:ascii="Tribune" w:hAnsi="Tribune"/>
          <w:bCs/>
        </w:rPr>
        <w:t xml:space="preserve">Otherwise known as the </w:t>
      </w:r>
      <w:r w:rsidRPr="007338A1">
        <w:rPr>
          <w:rFonts w:ascii="Tribune" w:hAnsi="Tribune"/>
          <w:b/>
          <w:bCs/>
        </w:rPr>
        <w:t>midterm and final exams</w:t>
      </w:r>
      <w:r>
        <w:rPr>
          <w:rFonts w:ascii="Tribune" w:hAnsi="Tribune"/>
          <w:bCs/>
        </w:rPr>
        <w:t>, these are essays written in class</w:t>
      </w:r>
      <w:r w:rsidR="002748CD">
        <w:rPr>
          <w:rFonts w:ascii="Tribune" w:hAnsi="Tribune"/>
          <w:bCs/>
        </w:rPr>
        <w:t>, and in a very limited amount of time</w:t>
      </w:r>
      <w:r>
        <w:rPr>
          <w:rFonts w:ascii="Tribune" w:hAnsi="Tribune"/>
          <w:bCs/>
        </w:rPr>
        <w:t xml:space="preserve">. </w:t>
      </w:r>
      <w:r w:rsidR="002748CD">
        <w:rPr>
          <w:rFonts w:ascii="Tribune" w:hAnsi="Tribune"/>
          <w:bCs/>
        </w:rPr>
        <w:t xml:space="preserve">Unlike </w:t>
      </w:r>
      <w:r>
        <w:rPr>
          <w:rFonts w:ascii="Tribune" w:hAnsi="Tribune"/>
          <w:bCs/>
        </w:rPr>
        <w:t>out-of-class papers, in which case you have all time you need to exercise the</w:t>
      </w:r>
      <w:r w:rsidR="002748CD">
        <w:rPr>
          <w:rFonts w:ascii="Tribune" w:hAnsi="Tribune"/>
          <w:bCs/>
        </w:rPr>
        <w:t xml:space="preserve"> valuable stages of the</w:t>
      </w:r>
      <w:r>
        <w:rPr>
          <w:rFonts w:ascii="Tribune" w:hAnsi="Tribune"/>
          <w:bCs/>
        </w:rPr>
        <w:t xml:space="preserve"> “writing process</w:t>
      </w:r>
      <w:r w:rsidR="002748CD">
        <w:rPr>
          <w:rFonts w:ascii="Tribune" w:hAnsi="Tribune"/>
          <w:bCs/>
        </w:rPr>
        <w:t xml:space="preserve">,” these essays </w:t>
      </w:r>
      <w:r w:rsidR="00B95D57">
        <w:rPr>
          <w:rFonts w:ascii="Tribune" w:hAnsi="Tribune"/>
          <w:bCs/>
        </w:rPr>
        <w:t xml:space="preserve">are </w:t>
      </w:r>
      <w:r>
        <w:rPr>
          <w:rFonts w:ascii="Tribune" w:hAnsi="Tribune"/>
          <w:bCs/>
        </w:rPr>
        <w:t>written</w:t>
      </w:r>
      <w:r w:rsidR="002748CD">
        <w:rPr>
          <w:rFonts w:ascii="Tribune" w:hAnsi="Tribune"/>
          <w:bCs/>
        </w:rPr>
        <w:t xml:space="preserve"> once,</w:t>
      </w:r>
      <w:r>
        <w:rPr>
          <w:rFonts w:ascii="Tribune" w:hAnsi="Tribune"/>
          <w:bCs/>
        </w:rPr>
        <w:t xml:space="preserve"> by hand</w:t>
      </w:r>
      <w:r w:rsidR="002748CD">
        <w:rPr>
          <w:rFonts w:ascii="Tribune" w:hAnsi="Tribune"/>
          <w:bCs/>
        </w:rPr>
        <w:t>, and in one class session (all characteristics that oppose the “</w:t>
      </w:r>
      <w:r w:rsidR="00EB04DC">
        <w:rPr>
          <w:rFonts w:ascii="Tribune" w:hAnsi="Tribune"/>
          <w:bCs/>
        </w:rPr>
        <w:t>Writing P</w:t>
      </w:r>
      <w:r w:rsidR="002748CD">
        <w:rPr>
          <w:rFonts w:ascii="Tribune" w:hAnsi="Tribune"/>
          <w:bCs/>
        </w:rPr>
        <w:t>rocess” I value</w:t>
      </w:r>
      <w:r w:rsidR="00EB04DC">
        <w:rPr>
          <w:rFonts w:ascii="Tribune" w:hAnsi="Tribune"/>
          <w:bCs/>
        </w:rPr>
        <w:t xml:space="preserve"> so much).</w:t>
      </w:r>
      <w:r w:rsidR="002748CD">
        <w:rPr>
          <w:rFonts w:ascii="Tribune" w:hAnsi="Tribune"/>
          <w:bCs/>
        </w:rPr>
        <w:t xml:space="preserve"> </w:t>
      </w:r>
      <w:r w:rsidR="00EB04DC">
        <w:rPr>
          <w:rFonts w:ascii="Tribune" w:hAnsi="Tribune"/>
          <w:bCs/>
        </w:rPr>
        <w:t>B</w:t>
      </w:r>
      <w:r w:rsidR="002748CD">
        <w:rPr>
          <w:rFonts w:ascii="Tribune" w:hAnsi="Tribune"/>
          <w:bCs/>
        </w:rPr>
        <w:t>ecause of these facts associated with in-class writing, I personally give</w:t>
      </w:r>
      <w:r w:rsidR="006E764D">
        <w:rPr>
          <w:rFonts w:ascii="Tribune" w:hAnsi="Tribune"/>
          <w:bCs/>
        </w:rPr>
        <w:t xml:space="preserve"> </w:t>
      </w:r>
      <w:r w:rsidR="006E764D">
        <w:rPr>
          <w:rFonts w:ascii="Tribune" w:hAnsi="Tribune"/>
          <w:bCs/>
        </w:rPr>
        <w:lastRenderedPageBreak/>
        <w:t>little value</w:t>
      </w:r>
      <w:r w:rsidR="00EB04DC">
        <w:rPr>
          <w:rFonts w:ascii="Tribune" w:hAnsi="Tribune"/>
          <w:bCs/>
        </w:rPr>
        <w:t xml:space="preserve"> to them—neither intrinsically, in your development as a writer, nor practically, in terms of the points I ascribe to them</w:t>
      </w:r>
      <w:r w:rsidR="002748CD">
        <w:rPr>
          <w:rFonts w:ascii="Tribune" w:hAnsi="Tribune"/>
          <w:bCs/>
        </w:rPr>
        <w:t xml:space="preserve"> (frankly, I assign this kind of writing because I am required to do so)</w:t>
      </w:r>
      <w:r w:rsidR="00EB04DC">
        <w:rPr>
          <w:rFonts w:ascii="Tribune" w:hAnsi="Tribune"/>
          <w:bCs/>
        </w:rPr>
        <w:t xml:space="preserve">. With that said . . </w:t>
      </w:r>
      <w:proofErr w:type="gramStart"/>
      <w:r w:rsidR="00EB04DC">
        <w:rPr>
          <w:rFonts w:ascii="Tribune" w:hAnsi="Tribune"/>
          <w:bCs/>
        </w:rPr>
        <w:t>.</w:t>
      </w:r>
      <w:r w:rsidR="002748CD">
        <w:rPr>
          <w:rFonts w:ascii="Tribune" w:hAnsi="Tribune"/>
          <w:bCs/>
        </w:rPr>
        <w:t>while</w:t>
      </w:r>
      <w:proofErr w:type="gramEnd"/>
      <w:r w:rsidR="002748CD">
        <w:rPr>
          <w:rFonts w:ascii="Tribune" w:hAnsi="Tribune"/>
          <w:bCs/>
        </w:rPr>
        <w:t xml:space="preserve"> journals and these exams</w:t>
      </w:r>
      <w:r>
        <w:rPr>
          <w:rFonts w:ascii="Tribune" w:hAnsi="Tribune"/>
          <w:bCs/>
        </w:rPr>
        <w:t xml:space="preserve"> both share the handwritten common ground, the content of the in-class</w:t>
      </w:r>
      <w:r w:rsidR="00B95D57">
        <w:rPr>
          <w:rFonts w:ascii="Tribune" w:hAnsi="Tribune"/>
          <w:bCs/>
        </w:rPr>
        <w:t xml:space="preserve"> </w:t>
      </w:r>
      <w:r>
        <w:rPr>
          <w:rFonts w:ascii="Tribune" w:hAnsi="Tribune"/>
          <w:bCs/>
        </w:rPr>
        <w:t>essay IS evaluated for correctness and quality of content—namely, the correctness you demonstrate regarding your response to the specific prompt question</w:t>
      </w:r>
      <w:r w:rsidR="00EB04DC">
        <w:rPr>
          <w:rFonts w:ascii="Tribune" w:hAnsi="Tribune"/>
          <w:bCs/>
        </w:rPr>
        <w:t xml:space="preserve"> and following directions (perhaps the most valuable aspect of them)</w:t>
      </w:r>
      <w:r>
        <w:rPr>
          <w:rFonts w:ascii="Tribune" w:hAnsi="Tribune"/>
          <w:bCs/>
        </w:rPr>
        <w:t>. You will be informed as to the general</w:t>
      </w:r>
      <w:r w:rsidR="00B95D57">
        <w:rPr>
          <w:rFonts w:ascii="Tribune" w:hAnsi="Tribune"/>
          <w:bCs/>
        </w:rPr>
        <w:t xml:space="preserve"> </w:t>
      </w:r>
      <w:r>
        <w:rPr>
          <w:rFonts w:ascii="Tribune" w:hAnsi="Tribune"/>
          <w:bCs/>
        </w:rPr>
        <w:t>content of these essays a week or so in advance, along with other preparation tips, which then leaves only the specific prompt questions a mystery until exam day.</w:t>
      </w:r>
      <w:r w:rsidR="006F53DF">
        <w:rPr>
          <w:rFonts w:ascii="Tribune" w:hAnsi="Tribune"/>
          <w:bCs/>
        </w:rPr>
        <w:t xml:space="preserve"> I should also add that these essays serve as a filtering tool insomuch as they help assure me that the person who submits formal out-of-class papers is the same person who sits in my class; thus, even though the expectations are lower for these papers as a category, there are still obvious qualities that confirm consistency between papers written both in and out of class.  </w:t>
      </w:r>
      <w:r>
        <w:rPr>
          <w:rFonts w:ascii="Tribune" w:hAnsi="Tribune"/>
          <w:bCs/>
        </w:rPr>
        <w:t xml:space="preserve">    </w:t>
      </w:r>
      <w:r>
        <w:rPr>
          <w:rFonts w:ascii="Tribune" w:hAnsi="Tribune"/>
          <w:b/>
          <w:bCs/>
        </w:rPr>
        <w:t xml:space="preserve"> </w:t>
      </w:r>
    </w:p>
    <w:p w:rsidR="00C30AA1" w:rsidRPr="00EF08E8" w:rsidRDefault="00C30AA1" w:rsidP="00EF08E8">
      <w:pPr>
        <w:jc w:val="both"/>
        <w:rPr>
          <w:rFonts w:ascii="Tribune" w:hAnsi="Tribune"/>
          <w:bCs/>
        </w:rPr>
      </w:pPr>
    </w:p>
    <w:p w:rsidR="006F53DF" w:rsidRDefault="006F53DF" w:rsidP="008432E6">
      <w:pPr>
        <w:rPr>
          <w:rFonts w:ascii="Tribune" w:hAnsi="Tribune"/>
          <w:b/>
          <w:bCs/>
        </w:rPr>
      </w:pPr>
      <w:r>
        <w:rPr>
          <w:noProof/>
        </w:rPr>
        <w:drawing>
          <wp:inline distT="0" distB="0" distL="0" distR="0" wp14:anchorId="32A3111F" wp14:editId="34D4AD3A">
            <wp:extent cx="1647825" cy="828675"/>
            <wp:effectExtent l="0" t="0" r="0" b="0"/>
            <wp:docPr id="30" name="Picture 3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4274" cy="831918"/>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VII</w:t>
      </w:r>
      <w:proofErr w:type="gramStart"/>
      <w:r>
        <w:rPr>
          <w:rFonts w:ascii="Tribune" w:hAnsi="Tribune"/>
          <w:b/>
          <w:bCs/>
        </w:rPr>
        <w:t xml:space="preserve">. </w:t>
      </w:r>
      <w:r w:rsidR="00B95D57">
        <w:rPr>
          <w:rFonts w:ascii="Tribune" w:hAnsi="Tribune"/>
          <w:b/>
          <w:bCs/>
        </w:rPr>
        <w:t xml:space="preserve"> </w:t>
      </w:r>
      <w:r>
        <w:rPr>
          <w:rFonts w:ascii="Tribune" w:hAnsi="Tribune"/>
          <w:b/>
          <w:bCs/>
        </w:rPr>
        <w:t>Group</w:t>
      </w:r>
      <w:proofErr w:type="gramEnd"/>
      <w:r>
        <w:rPr>
          <w:rFonts w:ascii="Tribune" w:hAnsi="Tribune"/>
          <w:b/>
          <w:bCs/>
        </w:rPr>
        <w:t xml:space="preserve"> Reading Projects and Presentations </w:t>
      </w:r>
    </w:p>
    <w:p w:rsidR="008432E6" w:rsidRPr="006F53DF" w:rsidRDefault="008432E6" w:rsidP="008432E6">
      <w:pPr>
        <w:rPr>
          <w:rFonts w:ascii="Tribune" w:hAnsi="Tribune"/>
          <w:b/>
          <w:bCs/>
          <w:color w:val="244061" w:themeColor="accent1" w:themeShade="80"/>
        </w:rPr>
      </w:pPr>
      <w:r w:rsidRPr="00CA131B">
        <w:rPr>
          <w:rFonts w:ascii="Tribune" w:hAnsi="Tribune"/>
          <w:b/>
          <w:bCs/>
        </w:rPr>
        <w:t>For all of the details on this aspect</w:t>
      </w:r>
      <w:r>
        <w:rPr>
          <w:rFonts w:ascii="Tribune" w:hAnsi="Tribune"/>
          <w:b/>
          <w:bCs/>
        </w:rPr>
        <w:t xml:space="preserve"> </w:t>
      </w:r>
      <w:proofErr w:type="gramStart"/>
      <w:r>
        <w:rPr>
          <w:rFonts w:ascii="Tribune" w:hAnsi="Tribune"/>
          <w:b/>
          <w:bCs/>
        </w:rPr>
        <w:t xml:space="preserve">of </w:t>
      </w:r>
      <w:r w:rsidRPr="00CA131B">
        <w:rPr>
          <w:rFonts w:ascii="Tribune" w:hAnsi="Tribune"/>
          <w:b/>
          <w:bCs/>
        </w:rPr>
        <w:t xml:space="preserve"> our</w:t>
      </w:r>
      <w:proofErr w:type="gramEnd"/>
      <w:r w:rsidRPr="00CA131B">
        <w:rPr>
          <w:rFonts w:ascii="Tribune" w:hAnsi="Tribune"/>
          <w:b/>
          <w:bCs/>
        </w:rPr>
        <w:t xml:space="preserve"> course, please </w:t>
      </w:r>
      <w:r>
        <w:rPr>
          <w:rFonts w:ascii="Tribune" w:hAnsi="Tribune"/>
          <w:b/>
          <w:bCs/>
        </w:rPr>
        <w:t xml:space="preserve">go to </w:t>
      </w:r>
      <w:r w:rsidRPr="00CA131B">
        <w:rPr>
          <w:rFonts w:ascii="Tribune" w:hAnsi="Tribune"/>
          <w:b/>
          <w:bCs/>
        </w:rPr>
        <w:t>my</w:t>
      </w:r>
      <w:r>
        <w:rPr>
          <w:rFonts w:ascii="Tribune" w:hAnsi="Tribune"/>
          <w:b/>
          <w:bCs/>
        </w:rPr>
        <w:t xml:space="preserve"> 1301</w:t>
      </w:r>
      <w:r w:rsidRPr="00CA131B">
        <w:rPr>
          <w:rFonts w:ascii="Tribune" w:hAnsi="Tribune"/>
          <w:b/>
          <w:bCs/>
        </w:rPr>
        <w:t xml:space="preserve"> Learning Web page</w:t>
      </w:r>
      <w:r>
        <w:rPr>
          <w:rFonts w:ascii="Tribune" w:hAnsi="Tribune"/>
          <w:b/>
          <w:bCs/>
        </w:rPr>
        <w:t xml:space="preserve"> and click on the Word document entitled </w:t>
      </w:r>
      <w:r w:rsidRPr="006F53DF">
        <w:rPr>
          <w:rFonts w:ascii="Tribune" w:hAnsi="Tribune"/>
          <w:b/>
          <w:bCs/>
          <w:color w:val="244061" w:themeColor="accent1" w:themeShade="80"/>
        </w:rPr>
        <w:t xml:space="preserve">“1301 Group Reading Modules and Guidelines”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6F53DF" w:rsidRPr="006F53DF">
        <w:rPr>
          <w:rFonts w:ascii="Tribune" w:hAnsi="Tribune"/>
          <w:b/>
          <w:color w:val="244061" w:themeColor="accent1" w:themeShade="80"/>
        </w:rPr>
        <w:t>four</w:t>
      </w:r>
      <w:r w:rsidRPr="006F53DF">
        <w:rPr>
          <w:rFonts w:ascii="Tribune" w:hAnsi="Tribune"/>
          <w:b/>
          <w:color w:val="244061" w:themeColor="accent1" w:themeShade="80"/>
        </w:rPr>
        <w:t xml:space="preserve"> modules</w:t>
      </w:r>
      <w:r w:rsidRPr="006F53DF">
        <w:rPr>
          <w:rFonts w:ascii="Tribune" w:hAnsi="Tribune"/>
          <w:color w:val="244061" w:themeColor="accent1" w:themeShade="80"/>
        </w:rPr>
        <w:t xml:space="preserve"> </w:t>
      </w:r>
      <w:r w:rsidRPr="00EB071F">
        <w:rPr>
          <w:rFonts w:ascii="Tribune" w:hAnsi="Tribune"/>
        </w:rPr>
        <w:t xml:space="preserve">with </w:t>
      </w:r>
      <w:r w:rsidRPr="006F53DF">
        <w:rPr>
          <w:rFonts w:ascii="Tribune" w:hAnsi="Tribune"/>
          <w:b/>
          <w:color w:val="244061" w:themeColor="accent1" w:themeShade="80"/>
        </w:rPr>
        <w:t>four groups in each module</w:t>
      </w:r>
      <w:r w:rsidRPr="006F53DF">
        <w:rPr>
          <w:rFonts w:ascii="Tribune" w:hAnsi="Tribune"/>
          <w:color w:val="244061" w:themeColor="accent1" w:themeShade="80"/>
        </w:rPr>
        <w:t xml:space="preserve"> </w:t>
      </w:r>
      <w:r w:rsidRPr="00EB071F">
        <w:rPr>
          <w:rFonts w:ascii="Tribune" w:hAnsi="Tribune"/>
        </w:rPr>
        <w:t>(A</w:t>
      </w:r>
      <w:proofErr w:type="gramStart"/>
      <w:r w:rsidRPr="00EB071F">
        <w:rPr>
          <w:rFonts w:ascii="Tribune" w:hAnsi="Tribune"/>
        </w:rPr>
        <w:t>,B,C</w:t>
      </w:r>
      <w:r w:rsidR="006F53DF">
        <w:rPr>
          <w:rFonts w:ascii="Tribune" w:hAnsi="Tribune"/>
        </w:rPr>
        <w:t>,D</w:t>
      </w:r>
      <w:proofErr w:type="gramEnd"/>
      <w:r w:rsidR="006F53DF">
        <w:rPr>
          <w:rFonts w:ascii="Tribune" w:hAnsi="Tribune"/>
        </w:rPr>
        <w:t>).</w:t>
      </w:r>
      <w:r w:rsidRPr="00EB071F">
        <w:rPr>
          <w:rFonts w:ascii="Tribune" w:hAnsi="Tribune"/>
        </w:rPr>
        <w:t xml:space="preserve"> On</w:t>
      </w:r>
      <w:r w:rsidR="006F53DF">
        <w:rPr>
          <w:rFonts w:ascii="Tribune" w:hAnsi="Tribune"/>
        </w:rPr>
        <w:t xml:space="preserve"> day two or three of our class, you will be placed in four groups</w:t>
      </w:r>
      <w:r w:rsidRPr="00EB071F">
        <w:rPr>
          <w:rFonts w:ascii="Tribune" w:hAnsi="Tribune"/>
        </w:rPr>
        <w:t xml:space="preserve">. In order to see every group rearranged with new people, I’ve made threefold rule that you </w:t>
      </w:r>
      <w:r w:rsidRPr="00EB071F">
        <w:rPr>
          <w:rFonts w:ascii="Tribune" w:hAnsi="Tribune"/>
          <w:b/>
          <w:i/>
        </w:rPr>
        <w:t xml:space="preserve">cannot </w:t>
      </w:r>
      <w:r w:rsidRPr="00EB071F">
        <w:rPr>
          <w:rFonts w:ascii="Tribune" w:hAnsi="Tribune"/>
        </w:rPr>
        <w:t xml:space="preserve">do the following when you sign-up: </w:t>
      </w:r>
      <w:r w:rsidRPr="00EB071F">
        <w:rPr>
          <w:rFonts w:ascii="Tribune" w:hAnsi="Tribune"/>
          <w:b/>
        </w:rPr>
        <w:t>1)</w:t>
      </w:r>
      <w:r w:rsidRPr="00EB071F">
        <w:rPr>
          <w:rFonts w:ascii="Tribune" w:hAnsi="Tribune"/>
        </w:rPr>
        <w:t xml:space="preserve"> use the same letter twice; </w:t>
      </w:r>
      <w:r w:rsidRPr="00EB071F">
        <w:rPr>
          <w:rFonts w:ascii="Tribune" w:hAnsi="Tribune"/>
          <w:b/>
        </w:rPr>
        <w:t>2)</w:t>
      </w:r>
      <w:r w:rsidRPr="00EB071F">
        <w:rPr>
          <w:rFonts w:ascii="Tribune" w:hAnsi="Tribune"/>
        </w:rPr>
        <w:t xml:space="preserve"> sign-up for </w:t>
      </w:r>
      <w:r w:rsidR="00377940">
        <w:rPr>
          <w:rFonts w:ascii="Tribune" w:hAnsi="Tribune"/>
        </w:rPr>
        <w:t>each letter sequentially (A</w:t>
      </w:r>
      <w:proofErr w:type="gramStart"/>
      <w:r w:rsidR="00377940">
        <w:rPr>
          <w:rFonts w:ascii="Tribune" w:hAnsi="Tribune"/>
        </w:rPr>
        <w:t>,B,C,D</w:t>
      </w:r>
      <w:proofErr w:type="gramEnd"/>
      <w:r w:rsidR="00EF08E8">
        <w:rPr>
          <w:rFonts w:ascii="Tribune" w:hAnsi="Tribune"/>
        </w:rPr>
        <w:t xml:space="preserve"> or vice-versa</w:t>
      </w:r>
      <w:r w:rsidRPr="00EB071F">
        <w:rPr>
          <w:rFonts w:ascii="Tribune" w:hAnsi="Tribune"/>
        </w:rPr>
        <w:t xml:space="preserve">); </w:t>
      </w:r>
      <w:r w:rsidRPr="00EB071F">
        <w:rPr>
          <w:rFonts w:ascii="Tribune" w:hAnsi="Tribune"/>
          <w:b/>
        </w:rPr>
        <w:t>3)</w:t>
      </w:r>
      <w:r w:rsidRPr="00EB071F">
        <w:rPr>
          <w:rFonts w:ascii="Tribune" w:hAnsi="Tribune"/>
        </w:rPr>
        <w:t xml:space="preserve"> be in the same group with the same person more than twice.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Pr>
          <w:rFonts w:ascii="Tribune" w:hAnsi="Tribune"/>
        </w:rPr>
        <w:t xml:space="preserve"> my 1301</w:t>
      </w:r>
      <w:r w:rsidRPr="00EB071F">
        <w:rPr>
          <w:rFonts w:ascii="Tribune" w:hAnsi="Tribune"/>
        </w:rPr>
        <w:t xml:space="preserve"> Learning Web page. These guidelines clearly identify all that I exp</w:t>
      </w:r>
      <w:r w:rsidR="00EF08E8">
        <w:rPr>
          <w:rFonts w:ascii="Tribune" w:hAnsi="Tribune"/>
        </w:rPr>
        <w:t xml:space="preserve">ect from each group, including details about </w:t>
      </w:r>
      <w:proofErr w:type="gramStart"/>
      <w:r w:rsidR="00EF08E8">
        <w:rPr>
          <w:rFonts w:ascii="Tribune" w:hAnsi="Tribune"/>
        </w:rPr>
        <w:t xml:space="preserve">the </w:t>
      </w:r>
      <w:r w:rsidRPr="00EB071F">
        <w:rPr>
          <w:rFonts w:ascii="Tribune" w:hAnsi="Tribune"/>
        </w:rPr>
        <w:t xml:space="preserve"> required</w:t>
      </w:r>
      <w:proofErr w:type="gramEnd"/>
      <w:r w:rsidRPr="00EB071F">
        <w:rPr>
          <w:rFonts w:ascii="Tribune" w:hAnsi="Tribune"/>
        </w:rPr>
        <w:t xml:space="preserve"> “</w:t>
      </w:r>
      <w:r w:rsidRPr="00EB071F">
        <w:rPr>
          <w:rFonts w:ascii="Tribune" w:hAnsi="Tribune"/>
          <w:b/>
        </w:rPr>
        <w:t>Prezi</w:t>
      </w:r>
      <w:r w:rsidRPr="00EB071F">
        <w:rPr>
          <w:rFonts w:ascii="Tribune" w:hAnsi="Tribune"/>
        </w:rPr>
        <w:t>” for the</w:t>
      </w:r>
      <w:r w:rsidR="00377940">
        <w:rPr>
          <w:rFonts w:ascii="Tribune" w:hAnsi="Tribune"/>
        </w:rPr>
        <w:t xml:space="preserve"> actual</w:t>
      </w:r>
      <w:r w:rsidRPr="00EB071F">
        <w:rPr>
          <w:rFonts w:ascii="Tribune" w:hAnsi="Tribune"/>
        </w:rPr>
        <w:t xml:space="preserve"> classroom presentation. It will be up to each group to determine how</w:t>
      </w:r>
      <w:r w:rsidR="00EF08E8">
        <w:rPr>
          <w:rFonts w:ascii="Tribune" w:hAnsi="Tribune"/>
        </w:rPr>
        <w:t xml:space="preserve"> exactly</w:t>
      </w:r>
      <w:r w:rsidRPr="00EB071F">
        <w:rPr>
          <w:rFonts w:ascii="Tribune" w:hAnsi="Tribune"/>
        </w:rPr>
        <w:t xml:space="preserve"> the various ob</w:t>
      </w:r>
      <w:r w:rsidR="00EF08E8">
        <w:rPr>
          <w:rFonts w:ascii="Tribune" w:hAnsi="Tribune"/>
        </w:rPr>
        <w:t xml:space="preserve">jectives and tasks are distributed and executed among group members. The guidelines also discuss how these projects are assessed and how to address participation issues that may arise. </w:t>
      </w:r>
    </w:p>
    <w:p w:rsidR="008432E6" w:rsidRDefault="008432E6" w:rsidP="00EF08E8">
      <w:pPr>
        <w:rPr>
          <w:rFonts w:ascii="Tribune" w:hAnsi="Tribune"/>
          <w:b/>
        </w:rPr>
      </w:pPr>
    </w:p>
    <w:p w:rsidR="00EF08E8" w:rsidRDefault="00EF08E8" w:rsidP="00EF08E8">
      <w:pPr>
        <w:spacing w:after="0" w:line="240" w:lineRule="auto"/>
        <w:rPr>
          <w:rFonts w:ascii="Tribune" w:hAnsi="Tribune"/>
          <w:b/>
        </w:rPr>
      </w:pPr>
      <w:r>
        <w:rPr>
          <w:rFonts w:ascii="Tribune" w:hAnsi="Tribune"/>
          <w:b/>
          <w:noProof/>
        </w:rPr>
        <w:drawing>
          <wp:inline distT="0" distB="0" distL="0" distR="0" wp14:anchorId="1BCC434A" wp14:editId="063E270F">
            <wp:extent cx="1752600" cy="86461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Class.jpg"/>
                    <pic:cNvPicPr/>
                  </pic:nvPicPr>
                  <pic:blipFill>
                    <a:blip r:embed="rId25">
                      <a:extLst>
                        <a:ext uri="{28A0092B-C50C-407E-A947-70E740481C1C}">
                          <a14:useLocalDpi xmlns:a14="http://schemas.microsoft.com/office/drawing/2010/main" val="0"/>
                        </a:ext>
                      </a:extLst>
                    </a:blip>
                    <a:stretch>
                      <a:fillRect/>
                    </a:stretch>
                  </pic:blipFill>
                  <pic:spPr>
                    <a:xfrm>
                      <a:off x="0" y="0"/>
                      <a:ext cx="1755565" cy="866079"/>
                    </a:xfrm>
                    <a:prstGeom prst="rect">
                      <a:avLst/>
                    </a:prstGeom>
                  </pic:spPr>
                </pic:pic>
              </a:graphicData>
            </a:graphic>
          </wp:inline>
        </w:drawing>
      </w:r>
    </w:p>
    <w:p w:rsidR="008432E6" w:rsidRDefault="008432E6" w:rsidP="008432E6">
      <w:pPr>
        <w:jc w:val="both"/>
        <w:rPr>
          <w:rFonts w:ascii="Tribune" w:hAnsi="Tribune"/>
          <w:b/>
          <w:i/>
        </w:rPr>
      </w:pPr>
      <w:r w:rsidRPr="00EB071F">
        <w:rPr>
          <w:rFonts w:ascii="Tribune" w:hAnsi="Tribune"/>
          <w:b/>
        </w:rPr>
        <w:t xml:space="preserve">VIII. </w:t>
      </w:r>
      <w:r w:rsidR="006F53DF">
        <w:rPr>
          <w:rFonts w:ascii="Tribune" w:hAnsi="Tribune"/>
          <w:b/>
        </w:rPr>
        <w:t xml:space="preserve">Q. – “Will There </w:t>
      </w:r>
      <w:proofErr w:type="gramStart"/>
      <w:r w:rsidR="006F53DF">
        <w:rPr>
          <w:rFonts w:ascii="Tribune" w:hAnsi="Tribune"/>
          <w:b/>
        </w:rPr>
        <w:t>be</w:t>
      </w:r>
      <w:proofErr w:type="gramEnd"/>
      <w:r w:rsidR="006F53DF">
        <w:rPr>
          <w:rFonts w:ascii="Tribune" w:hAnsi="Tribune"/>
          <w:b/>
        </w:rPr>
        <w:t xml:space="preserve"> ‘</w:t>
      </w:r>
      <w:r w:rsidRPr="00EB071F">
        <w:rPr>
          <w:rFonts w:ascii="Tribune" w:hAnsi="Tribune"/>
          <w:b/>
        </w:rPr>
        <w:t>Pop Quizzes</w:t>
      </w:r>
      <w:r w:rsidR="006F53DF">
        <w:rPr>
          <w:rFonts w:ascii="Tribune" w:hAnsi="Tribune"/>
          <w:b/>
        </w:rPr>
        <w:t xml:space="preserve">’ in this class?”   A. </w:t>
      </w:r>
      <w:r w:rsidR="00EF08E8">
        <w:rPr>
          <w:rFonts w:ascii="Tribune" w:hAnsi="Tribune"/>
          <w:b/>
        </w:rPr>
        <w:t>–</w:t>
      </w:r>
      <w:r w:rsidR="006F53DF">
        <w:rPr>
          <w:rFonts w:ascii="Tribune" w:hAnsi="Tribune"/>
          <w:b/>
        </w:rPr>
        <w:t xml:space="preserve"> </w:t>
      </w:r>
      <w:r w:rsidR="00EF08E8">
        <w:rPr>
          <w:rFonts w:ascii="Tribune" w:hAnsi="Tribune"/>
          <w:b/>
        </w:rPr>
        <w:t>Hmmm…</w:t>
      </w:r>
      <w:r>
        <w:rPr>
          <w:rFonts w:ascii="Tribune" w:hAnsi="Tribune"/>
          <w:b/>
          <w:i/>
        </w:rPr>
        <w:t>M</w:t>
      </w:r>
      <w:r w:rsidRPr="00EB071F">
        <w:rPr>
          <w:rFonts w:ascii="Tribune" w:hAnsi="Tribune"/>
          <w:b/>
          <w:i/>
        </w:rPr>
        <w:t>aybe!</w:t>
      </w:r>
    </w:p>
    <w:p w:rsidR="008432E6" w:rsidRDefault="008432E6" w:rsidP="00B95D57">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sidR="00B95D57">
        <w:rPr>
          <w:rFonts w:ascii="Tribune" w:hAnsi="Tribune"/>
          <w:bCs/>
        </w:rPr>
        <w:t xml:space="preserve"> to occur--</w:t>
      </w:r>
      <w:r>
        <w:rPr>
          <w:rFonts w:ascii="Tribune" w:hAnsi="Tribune"/>
          <w:bCs/>
        </w:rPr>
        <w:t>or fewer (including none at all), depending upon the</w:t>
      </w:r>
      <w:r w:rsidR="00B95D57">
        <w:rPr>
          <w:rFonts w:ascii="Tribune" w:hAnsi="Tribune"/>
          <w:bCs/>
        </w:rPr>
        <w:t xml:space="preserve"> amount of evidence I see that you’ve actively engaged with readings</w:t>
      </w:r>
      <w:r>
        <w:rPr>
          <w:rFonts w:ascii="Tribune" w:hAnsi="Tribune"/>
          <w:bCs/>
        </w:rPr>
        <w:t>. Generally speaking, the 4 or 5 questions in these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xml:space="preserve">” points, of which I will determine for each individual. </w:t>
      </w:r>
      <w:r w:rsidR="003C16B9">
        <w:rPr>
          <w:rFonts w:ascii="Tribune" w:hAnsi="Tribune"/>
          <w:bCs/>
        </w:rPr>
        <w:t xml:space="preserve"> </w:t>
      </w:r>
    </w:p>
    <w:p w:rsidR="00EF08E8" w:rsidRPr="00B95D57" w:rsidRDefault="00EF08E8" w:rsidP="00B95D57">
      <w:pPr>
        <w:jc w:val="both"/>
        <w:rPr>
          <w:rFonts w:ascii="Tribune" w:hAnsi="Tribune"/>
        </w:rPr>
      </w:pPr>
    </w:p>
    <w:p w:rsidR="008432E6" w:rsidRDefault="008432E6" w:rsidP="008432E6">
      <w:pPr>
        <w:rPr>
          <w:rFonts w:ascii="Tribune" w:hAnsi="Tribune"/>
          <w:bCs/>
        </w:rPr>
      </w:pPr>
      <w:r>
        <w:rPr>
          <w:rFonts w:ascii="Tribune" w:hAnsi="Tribune"/>
          <w:bCs/>
        </w:rPr>
        <w:lastRenderedPageBreak/>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Pr="00EF08E8" w:rsidRDefault="008432E6" w:rsidP="00EF08E8">
      <w:pPr>
        <w:rPr>
          <w:rFonts w:ascii="Tribune" w:hAnsi="Tribune"/>
          <w:b/>
          <w:bCs/>
        </w:rPr>
      </w:pPr>
      <w:r>
        <w:rPr>
          <w:rFonts w:ascii="Tribune" w:hAnsi="Tribune"/>
          <w:b/>
          <w:bCs/>
        </w:rPr>
        <w:t xml:space="preserve">IX.   Late and/or Missing Assignments: </w:t>
      </w:r>
    </w:p>
    <w:p w:rsidR="008432E6" w:rsidRPr="00CF2180" w:rsidRDefault="008432E6" w:rsidP="008432E6">
      <w:pPr>
        <w:ind w:left="720"/>
        <w:jc w:val="both"/>
        <w:rPr>
          <w:rFonts w:ascii="Times New Roman" w:hAnsi="Times New Roman" w:cs="Times New Roman"/>
        </w:rPr>
      </w:pPr>
      <w:r w:rsidRPr="00CF2180">
        <w:rPr>
          <w:rFonts w:ascii="Times New Roman" w:hAnsi="Times New Roman" w:cs="Times New Roman"/>
        </w:rPr>
        <w:t xml:space="preserve">All of these assignments will be discussed at length. Although I will provide handouts that clearly state the requirements and grading criteria, I expect students to keep up with assigned readings and to take notes while paying attention in class.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sidRPr="00CF2180">
        <w:rPr>
          <w:rFonts w:ascii="Times New Roman" w:hAnsi="Times New Roman" w:cs="Times New Roman"/>
          <w:i/>
          <w:iCs/>
        </w:rPr>
        <w:t>One letter grade will be deducted for each class period an out-of-class, formal assignment is late</w:t>
      </w:r>
      <w:r w:rsidRPr="00CF2180">
        <w:rPr>
          <w:rFonts w:ascii="Times New Roman" w:hAnsi="Times New Roman" w:cs="Times New Roman"/>
        </w:rPr>
        <w:t xml:space="preserve">.  Peer responses may not be made up and journal entries will only be stamped on the due dates; upon collection of journals, only those entries/assignments </w:t>
      </w:r>
      <w:r w:rsidRPr="00CF2180">
        <w:rPr>
          <w:rFonts w:ascii="Times New Roman" w:hAnsi="Times New Roman" w:cs="Times New Roman"/>
          <w:u w:val="single"/>
        </w:rPr>
        <w:t>with stamps</w:t>
      </w:r>
      <w:r w:rsidRPr="00CF2180">
        <w:rPr>
          <w:rFonts w:ascii="Times New Roman" w:hAnsi="Times New Roman" w:cs="Times New Roman"/>
        </w:rPr>
        <w:t xml:space="preserve"> will be counted for full credit. The midterm and/or final exam </w:t>
      </w:r>
      <w:r w:rsidRPr="00CF2180">
        <w:rPr>
          <w:rFonts w:ascii="Times New Roman" w:hAnsi="Times New Roman" w:cs="Times New Roman"/>
          <w:i/>
        </w:rPr>
        <w:t xml:space="preserve">may </w:t>
      </w:r>
      <w:r w:rsidRPr="00CF2180">
        <w:rPr>
          <w:rFonts w:ascii="Times New Roman" w:hAnsi="Times New Roman" w:cs="Times New Roman"/>
        </w:rPr>
        <w:t xml:space="preserve">be made up if they are missed, provided that arrangements with me are made in advance and I approve them. </w:t>
      </w:r>
    </w:p>
    <w:p w:rsidR="008432E6" w:rsidRDefault="008432E6" w:rsidP="008432E6">
      <w:pPr>
        <w:ind w:firstLine="720"/>
        <w:jc w:val="both"/>
        <w:rPr>
          <w:rFonts w:ascii="Tribune" w:hAnsi="Tribune"/>
        </w:rPr>
      </w:pPr>
      <w:r>
        <w:rPr>
          <w:rFonts w:ascii="Tribune" w:hAnsi="Tribune"/>
        </w:rPr>
        <w:t xml:space="preserve">  </w:t>
      </w:r>
    </w:p>
    <w:p w:rsidR="008432E6" w:rsidRDefault="008432E6" w:rsidP="008432E6">
      <w:pPr>
        <w:ind w:firstLine="720"/>
        <w:jc w:val="center"/>
        <w:rPr>
          <w:rFonts w:ascii="Tribune" w:hAnsi="Tribune"/>
        </w:rPr>
      </w:pPr>
      <w:r>
        <w:rPr>
          <w:rFonts w:ascii="Tribune" w:hAnsi="Tribune"/>
        </w:rPr>
        <w:t>____________________________________________________________________________________</w:t>
      </w:r>
    </w:p>
    <w:p w:rsidR="00B95D57" w:rsidRDefault="00A35DF6" w:rsidP="008432E6">
      <w:pPr>
        <w:ind w:firstLine="720"/>
        <w:jc w:val="both"/>
        <w:rPr>
          <w:rFonts w:ascii="Tribune" w:hAnsi="Tribune"/>
          <w:b/>
          <w:bCs/>
        </w:rPr>
      </w:pPr>
      <w:r>
        <w:rPr>
          <w:noProof/>
        </w:rPr>
        <w:drawing>
          <wp:inline distT="0" distB="0" distL="0" distR="0" wp14:anchorId="366736C4" wp14:editId="133D5FA8">
            <wp:extent cx="654050" cy="627888"/>
            <wp:effectExtent l="0" t="0" r="0" b="1270"/>
            <wp:docPr id="40" name="Picture 40" descr="http://upload.wikimedia.org/wikipedia/en/f/fb/McGraw-Hill_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f/fb/McGraw-Hill_90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4479" cy="628300"/>
                    </a:xfrm>
                    <a:prstGeom prst="rect">
                      <a:avLst/>
                    </a:prstGeom>
                    <a:noFill/>
                    <a:ln>
                      <a:noFill/>
                    </a:ln>
                  </pic:spPr>
                </pic:pic>
              </a:graphicData>
            </a:graphic>
          </wp:inline>
        </w:drawing>
      </w:r>
      <w:r>
        <w:rPr>
          <w:rFonts w:ascii="Arial" w:hAnsi="Arial" w:cs="Arial"/>
          <w:noProof/>
          <w:color w:val="336699"/>
          <w:sz w:val="21"/>
          <w:szCs w:val="21"/>
        </w:rPr>
        <w:drawing>
          <wp:inline distT="0" distB="0" distL="0" distR="0" wp14:anchorId="12037EDC" wp14:editId="391EFAF9">
            <wp:extent cx="1117251" cy="628650"/>
            <wp:effectExtent l="0" t="0" r="6985" b="0"/>
            <wp:docPr id="37" name="Picture 37" descr="LearnSm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Sm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9908" cy="635772"/>
                    </a:xfrm>
                    <a:prstGeom prst="rect">
                      <a:avLst/>
                    </a:prstGeom>
                    <a:noFill/>
                    <a:ln>
                      <a:noFill/>
                    </a:ln>
                  </pic:spPr>
                </pic:pic>
              </a:graphicData>
            </a:graphic>
          </wp:inline>
        </w:drawing>
      </w:r>
      <w:r w:rsidR="008432E6">
        <w:rPr>
          <w:rFonts w:ascii="Tribune" w:hAnsi="Tribune"/>
          <w:b/>
          <w:bCs/>
        </w:rPr>
        <w:t xml:space="preserve"> </w:t>
      </w:r>
      <w:r w:rsidR="002C3D35">
        <w:rPr>
          <w:rFonts w:ascii="Open Sans" w:hAnsi="Open Sans"/>
          <w:noProof/>
          <w:vanish/>
          <w:color w:val="863555"/>
          <w:sz w:val="21"/>
          <w:szCs w:val="21"/>
        </w:rPr>
        <w:drawing>
          <wp:inline distT="0" distB="0" distL="0" distR="0" wp14:anchorId="7004B2C6" wp14:editId="65EE0B7A">
            <wp:extent cx="5895975" cy="1962150"/>
            <wp:effectExtent l="0" t="0" r="0" b="0"/>
            <wp:docPr id="33" name="Picture 33" descr="achievebutt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butt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5975" cy="1962150"/>
                    </a:xfrm>
                    <a:prstGeom prst="rect">
                      <a:avLst/>
                    </a:prstGeom>
                    <a:noFill/>
                    <a:ln>
                      <a:noFill/>
                    </a:ln>
                  </pic:spPr>
                </pic:pic>
              </a:graphicData>
            </a:graphic>
          </wp:inline>
        </w:drawing>
      </w:r>
    </w:p>
    <w:p w:rsidR="00EF08E8" w:rsidRDefault="00EF08E8" w:rsidP="00EF08E8">
      <w:pPr>
        <w:spacing w:after="0" w:line="240" w:lineRule="auto"/>
        <w:ind w:firstLine="720"/>
        <w:jc w:val="both"/>
        <w:rPr>
          <w:rFonts w:ascii="Tribune" w:hAnsi="Tribune"/>
          <w:b/>
          <w:bCs/>
        </w:rPr>
      </w:pPr>
      <w:r>
        <w:rPr>
          <w:rFonts w:ascii="Tribune" w:hAnsi="Tribune"/>
          <w:b/>
          <w:bCs/>
        </w:rPr>
        <w:t xml:space="preserve">For access: </w:t>
      </w:r>
      <w:r w:rsidR="008432E6">
        <w:rPr>
          <w:rFonts w:ascii="Tribune" w:hAnsi="Tribune"/>
          <w:b/>
          <w:bCs/>
        </w:rPr>
        <w:t xml:space="preserve">Go to my 1301 Learning Web page for the necessary URL you will </w:t>
      </w:r>
      <w:r w:rsidR="00B95D57">
        <w:rPr>
          <w:rFonts w:ascii="Tribune" w:hAnsi="Tribune"/>
          <w:b/>
          <w:bCs/>
        </w:rPr>
        <w:t xml:space="preserve">need to </w:t>
      </w:r>
      <w:r w:rsidR="008432E6">
        <w:rPr>
          <w:rFonts w:ascii="Tribune" w:hAnsi="Tribune"/>
          <w:b/>
          <w:bCs/>
        </w:rPr>
        <w:t>cut and paste into</w:t>
      </w:r>
    </w:p>
    <w:p w:rsidR="00A35DF6" w:rsidRDefault="008432E6" w:rsidP="00A35DF6">
      <w:pPr>
        <w:spacing w:after="0" w:line="240" w:lineRule="auto"/>
        <w:ind w:firstLine="720"/>
        <w:jc w:val="both"/>
        <w:rPr>
          <w:rFonts w:ascii="Tribune" w:hAnsi="Tribune"/>
          <w:b/>
          <w:bCs/>
        </w:rPr>
      </w:pPr>
      <w:proofErr w:type="gramStart"/>
      <w:r>
        <w:rPr>
          <w:rFonts w:ascii="Tribune" w:hAnsi="Tribune"/>
          <w:b/>
          <w:bCs/>
        </w:rPr>
        <w:t>the</w:t>
      </w:r>
      <w:proofErr w:type="gramEnd"/>
      <w:r>
        <w:rPr>
          <w:rFonts w:ascii="Tribune" w:hAnsi="Tribune"/>
          <w:b/>
          <w:bCs/>
        </w:rPr>
        <w:t xml:space="preserve"> </w:t>
      </w:r>
      <w:proofErr w:type="spellStart"/>
      <w:r>
        <w:rPr>
          <w:rFonts w:ascii="Tribune" w:hAnsi="Tribune"/>
          <w:b/>
          <w:bCs/>
        </w:rPr>
        <w:t>McGrawhi</w:t>
      </w:r>
      <w:r w:rsidR="00A35DF6">
        <w:rPr>
          <w:rFonts w:ascii="Tribune" w:hAnsi="Tribune"/>
          <w:b/>
          <w:bCs/>
        </w:rPr>
        <w:t>ll</w:t>
      </w:r>
      <w:proofErr w:type="spellEnd"/>
      <w:r w:rsidR="00A35DF6">
        <w:rPr>
          <w:rFonts w:ascii="Tribune" w:hAnsi="Tribune"/>
          <w:b/>
          <w:bCs/>
        </w:rPr>
        <w:t xml:space="preserve"> website in order to establish your account</w:t>
      </w:r>
      <w:r>
        <w:rPr>
          <w:rFonts w:ascii="Tribune" w:hAnsi="Tribune"/>
          <w:b/>
          <w:bCs/>
        </w:rPr>
        <w:t xml:space="preserve"> with the registration ID alr</w:t>
      </w:r>
      <w:r w:rsidR="00EB04DC">
        <w:rPr>
          <w:rFonts w:ascii="Tribune" w:hAnsi="Tribune"/>
          <w:b/>
          <w:bCs/>
        </w:rPr>
        <w:t>eady established for</w:t>
      </w:r>
    </w:p>
    <w:p w:rsidR="00A35DF6" w:rsidRDefault="00A35DF6" w:rsidP="00A35DF6">
      <w:pPr>
        <w:spacing w:after="0" w:line="240" w:lineRule="auto"/>
        <w:ind w:firstLine="720"/>
        <w:jc w:val="both"/>
        <w:rPr>
          <w:rFonts w:ascii="Tribune" w:hAnsi="Tribune"/>
          <w:b/>
          <w:bCs/>
          <w:color w:val="FF0000"/>
        </w:rPr>
      </w:pPr>
      <w:proofErr w:type="gramStart"/>
      <w:r>
        <w:rPr>
          <w:rFonts w:ascii="Tribune" w:hAnsi="Tribune"/>
          <w:b/>
          <w:bCs/>
        </w:rPr>
        <w:t>you</w:t>
      </w:r>
      <w:proofErr w:type="gramEnd"/>
      <w:r>
        <w:rPr>
          <w:rFonts w:ascii="Tribune" w:hAnsi="Tribune"/>
          <w:b/>
          <w:bCs/>
        </w:rPr>
        <w:t xml:space="preserve"> through </w:t>
      </w:r>
      <w:r w:rsidR="008432E6">
        <w:rPr>
          <w:rFonts w:ascii="Tribune" w:hAnsi="Tribune"/>
          <w:b/>
          <w:bCs/>
        </w:rPr>
        <w:t xml:space="preserve">your enrollment in this course. </w:t>
      </w:r>
      <w:r w:rsidR="008432E6" w:rsidRPr="00AE05FA">
        <w:rPr>
          <w:rFonts w:ascii="Tribune" w:hAnsi="Tribune"/>
          <w:b/>
          <w:bCs/>
          <w:color w:val="FF0000"/>
        </w:rPr>
        <w:t>In the 1301</w:t>
      </w:r>
      <w:r w:rsidR="008432E6">
        <w:rPr>
          <w:rFonts w:ascii="Tribune" w:hAnsi="Tribune"/>
          <w:b/>
          <w:bCs/>
        </w:rPr>
        <w:t xml:space="preserve"> </w:t>
      </w:r>
      <w:r w:rsidR="008432E6" w:rsidRPr="00AE05FA">
        <w:rPr>
          <w:rFonts w:ascii="Tribune" w:hAnsi="Tribune"/>
          <w:b/>
          <w:bCs/>
          <w:color w:val="FF0000"/>
        </w:rPr>
        <w:t>folder, click on</w:t>
      </w:r>
      <w:r w:rsidR="008432E6">
        <w:rPr>
          <w:rFonts w:ascii="Tribune" w:hAnsi="Tribune"/>
          <w:b/>
          <w:bCs/>
        </w:rPr>
        <w:t xml:space="preserve"> </w:t>
      </w:r>
      <w:r w:rsidR="008432E6" w:rsidRPr="00AE05FA">
        <w:rPr>
          <w:rFonts w:ascii="Tribune" w:hAnsi="Tribune"/>
          <w:b/>
          <w:bCs/>
          <w:color w:val="FF0000"/>
        </w:rPr>
        <w:t>the document entitled “Connect</w:t>
      </w:r>
    </w:p>
    <w:p w:rsidR="00A35DF6" w:rsidRDefault="008432E6" w:rsidP="00A35DF6">
      <w:pPr>
        <w:spacing w:after="0" w:line="240" w:lineRule="auto"/>
        <w:ind w:firstLine="720"/>
        <w:jc w:val="both"/>
        <w:rPr>
          <w:rFonts w:ascii="Tribune" w:hAnsi="Tribune"/>
          <w:b/>
          <w:bCs/>
          <w:color w:val="FF0000"/>
        </w:rPr>
      </w:pPr>
      <w:r w:rsidRPr="00AE05FA">
        <w:rPr>
          <w:rFonts w:ascii="Tribune" w:hAnsi="Tribune"/>
          <w:b/>
          <w:bCs/>
          <w:color w:val="FF0000"/>
        </w:rPr>
        <w:t>Composition</w:t>
      </w:r>
      <w:r w:rsidR="00A35DF6">
        <w:rPr>
          <w:rFonts w:ascii="Tribune" w:hAnsi="Tribune"/>
          <w:b/>
          <w:bCs/>
        </w:rPr>
        <w:t xml:space="preserve"> </w:t>
      </w:r>
      <w:r w:rsidRPr="00AE05FA">
        <w:rPr>
          <w:rFonts w:ascii="Tribune" w:hAnsi="Tribune"/>
          <w:b/>
          <w:bCs/>
          <w:color w:val="FF0000"/>
        </w:rPr>
        <w:t>Access”</w:t>
      </w:r>
    </w:p>
    <w:p w:rsidR="008432E6" w:rsidRPr="00417D3D" w:rsidRDefault="008432E6" w:rsidP="00A35DF6">
      <w:pPr>
        <w:spacing w:after="0" w:line="240" w:lineRule="auto"/>
        <w:ind w:firstLine="720"/>
        <w:jc w:val="both"/>
        <w:rPr>
          <w:rFonts w:ascii="Tribune" w:hAnsi="Tribune"/>
          <w:b/>
          <w:bCs/>
        </w:rPr>
      </w:pPr>
      <w:r w:rsidRPr="00AE05FA">
        <w:rPr>
          <w:rFonts w:ascii="Tribune" w:hAnsi="Tribune"/>
          <w:b/>
          <w:bCs/>
          <w:color w:val="FF0000"/>
        </w:rPr>
        <w:t xml:space="preserve">   </w:t>
      </w:r>
    </w:p>
    <w:p w:rsidR="003C16B9" w:rsidRDefault="008432E6" w:rsidP="003C16B9">
      <w:pPr>
        <w:spacing w:after="0"/>
        <w:jc w:val="both"/>
        <w:rPr>
          <w:rFonts w:ascii="Times New Roman" w:hAnsi="Times New Roman" w:cs="Times New Roman"/>
          <w:b/>
          <w:bCs/>
        </w:rPr>
      </w:pPr>
      <w:r>
        <w:rPr>
          <w:rFonts w:ascii="Tribune" w:hAnsi="Tribune"/>
          <w:b/>
          <w:bCs/>
        </w:rPr>
        <w:t xml:space="preserve">X.    </w:t>
      </w:r>
      <w:r w:rsidR="00EB04DC">
        <w:rPr>
          <w:rFonts w:ascii="Tribune" w:hAnsi="Tribune"/>
          <w:b/>
          <w:bCs/>
        </w:rPr>
        <w:t xml:space="preserve">  </w:t>
      </w:r>
      <w:proofErr w:type="spellStart"/>
      <w:proofErr w:type="gramStart"/>
      <w:r w:rsidRPr="00B95D57">
        <w:rPr>
          <w:rFonts w:ascii="Times New Roman" w:hAnsi="Times New Roman" w:cs="Times New Roman"/>
          <w:b/>
          <w:bCs/>
        </w:rPr>
        <w:t>McGrawhill</w:t>
      </w:r>
      <w:proofErr w:type="spellEnd"/>
      <w:r w:rsidRPr="00B95D57">
        <w:rPr>
          <w:rFonts w:ascii="Times New Roman" w:hAnsi="Times New Roman" w:cs="Times New Roman"/>
          <w:b/>
          <w:bCs/>
        </w:rPr>
        <w:t xml:space="preserve">  “</w:t>
      </w:r>
      <w:proofErr w:type="gramEnd"/>
      <w:r w:rsidR="00A35DF6">
        <w:rPr>
          <w:rFonts w:ascii="Times New Roman" w:hAnsi="Times New Roman" w:cs="Times New Roman"/>
          <w:b/>
          <w:bCs/>
        </w:rPr>
        <w:t>Learn Smart Achieve” (LSA)</w:t>
      </w:r>
      <w:r w:rsidRPr="00B95D57">
        <w:rPr>
          <w:rFonts w:ascii="Times New Roman" w:hAnsi="Times New Roman" w:cs="Times New Roman"/>
          <w:b/>
          <w:bCs/>
        </w:rPr>
        <w:t xml:space="preserve"> Online Requirement: </w:t>
      </w:r>
    </w:p>
    <w:p w:rsidR="003C16B9" w:rsidRDefault="003C16B9" w:rsidP="003C16B9">
      <w:pPr>
        <w:spacing w:after="0"/>
        <w:jc w:val="both"/>
        <w:rPr>
          <w:rFonts w:ascii="Times New Roman" w:hAnsi="Times New Roman" w:cs="Times New Roman"/>
          <w:b/>
          <w:bCs/>
        </w:rPr>
      </w:pPr>
    </w:p>
    <w:p w:rsidR="00132A57" w:rsidRDefault="003C16B9" w:rsidP="00132A57">
      <w:pPr>
        <w:spacing w:after="0"/>
        <w:jc w:val="both"/>
        <w:rPr>
          <w:rFonts w:ascii="Times New Roman" w:hAnsi="Times New Roman" w:cs="Times New Roman"/>
          <w:b/>
          <w:bCs/>
        </w:rPr>
      </w:pPr>
      <w:r>
        <w:rPr>
          <w:rFonts w:ascii="Times New Roman" w:hAnsi="Times New Roman" w:cs="Times New Roman"/>
          <w:b/>
          <w:bCs/>
        </w:rPr>
        <w:tab/>
      </w:r>
      <w:r w:rsidR="008432E6" w:rsidRPr="00B95D57">
        <w:rPr>
          <w:rFonts w:ascii="Times New Roman" w:hAnsi="Times New Roman" w:cs="Times New Roman"/>
          <w:bCs/>
        </w:rPr>
        <w:t xml:space="preserve">It is vital that you register with </w:t>
      </w:r>
      <w:proofErr w:type="spellStart"/>
      <w:r w:rsidR="00B13A49">
        <w:rPr>
          <w:rFonts w:ascii="Times New Roman" w:hAnsi="Times New Roman" w:cs="Times New Roman"/>
          <w:bCs/>
        </w:rPr>
        <w:t>McGrawhill</w:t>
      </w:r>
      <w:proofErr w:type="spellEnd"/>
      <w:r w:rsidR="00B13A49">
        <w:rPr>
          <w:rFonts w:ascii="Times New Roman" w:hAnsi="Times New Roman" w:cs="Times New Roman"/>
          <w:bCs/>
        </w:rPr>
        <w:t xml:space="preserve"> “Connect”</w:t>
      </w:r>
      <w:r w:rsidR="00EF08E8">
        <w:rPr>
          <w:rFonts w:ascii="Times New Roman" w:hAnsi="Times New Roman" w:cs="Times New Roman"/>
          <w:bCs/>
        </w:rPr>
        <w:t xml:space="preserve"> </w:t>
      </w:r>
      <w:r w:rsidR="00B13A49">
        <w:rPr>
          <w:rFonts w:ascii="Times New Roman" w:hAnsi="Times New Roman" w:cs="Times New Roman"/>
          <w:bCs/>
        </w:rPr>
        <w:t>immediately and take</w:t>
      </w:r>
      <w:r w:rsidR="008432E6" w:rsidRPr="00B95D57">
        <w:rPr>
          <w:rFonts w:ascii="Times New Roman" w:hAnsi="Times New Roman" w:cs="Times New Roman"/>
          <w:bCs/>
        </w:rPr>
        <w:t xml:space="preserve"> the </w:t>
      </w:r>
      <w:r w:rsidR="00132A57">
        <w:rPr>
          <w:rFonts w:ascii="Times New Roman" w:hAnsi="Times New Roman" w:cs="Times New Roman"/>
          <w:bCs/>
        </w:rPr>
        <w:t>“</w:t>
      </w:r>
      <w:r w:rsidR="00A35DF6">
        <w:rPr>
          <w:rFonts w:ascii="Times New Roman" w:hAnsi="Times New Roman" w:cs="Times New Roman"/>
          <w:b/>
          <w:bCs/>
        </w:rPr>
        <w:t>pre-test</w:t>
      </w:r>
      <w:r w:rsidR="00132A57">
        <w:rPr>
          <w:rFonts w:ascii="Times New Roman" w:hAnsi="Times New Roman" w:cs="Times New Roman"/>
          <w:b/>
          <w:bCs/>
        </w:rPr>
        <w:t>,” which is a</w:t>
      </w:r>
    </w:p>
    <w:p w:rsidR="00132A57" w:rsidRDefault="00132A57" w:rsidP="00132A57">
      <w:pPr>
        <w:spacing w:after="0"/>
        <w:jc w:val="both"/>
        <w:rPr>
          <w:rFonts w:ascii="Times New Roman" w:hAnsi="Times New Roman" w:cs="Times New Roman"/>
          <w:bCs/>
        </w:rPr>
      </w:pPr>
      <w:r>
        <w:rPr>
          <w:rFonts w:ascii="Times New Roman" w:hAnsi="Times New Roman" w:cs="Times New Roman"/>
          <w:b/>
          <w:bCs/>
        </w:rPr>
        <w:t xml:space="preserve">             </w:t>
      </w:r>
      <w:proofErr w:type="gramStart"/>
      <w:r>
        <w:rPr>
          <w:rFonts w:ascii="Times New Roman" w:hAnsi="Times New Roman" w:cs="Times New Roman"/>
          <w:b/>
          <w:bCs/>
        </w:rPr>
        <w:t>beginning</w:t>
      </w:r>
      <w:proofErr w:type="gramEnd"/>
      <w:r>
        <w:rPr>
          <w:rFonts w:ascii="Times New Roman" w:hAnsi="Times New Roman" w:cs="Times New Roman"/>
          <w:b/>
          <w:bCs/>
        </w:rPr>
        <w:t xml:space="preserve"> assessment tool; you have until September 5 to take/complete the pre-test.</w:t>
      </w:r>
      <w:r w:rsidR="00B13A49">
        <w:rPr>
          <w:rFonts w:ascii="Times New Roman" w:hAnsi="Times New Roman" w:cs="Times New Roman"/>
          <w:b/>
          <w:bCs/>
        </w:rPr>
        <w:t xml:space="preserve"> </w:t>
      </w:r>
      <w:r w:rsidR="008432E6" w:rsidRPr="00B95D57">
        <w:rPr>
          <w:rFonts w:ascii="Times New Roman" w:hAnsi="Times New Roman" w:cs="Times New Roman"/>
          <w:bCs/>
        </w:rPr>
        <w:t>Then, once this first</w:t>
      </w:r>
    </w:p>
    <w:p w:rsidR="00AB4E8B" w:rsidRDefault="00132A57"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important</w:t>
      </w:r>
      <w:proofErr w:type="gramEnd"/>
      <w:r>
        <w:rPr>
          <w:rFonts w:ascii="Times New Roman" w:hAnsi="Times New Roman" w:cs="Times New Roman"/>
          <w:bCs/>
        </w:rPr>
        <w:t xml:space="preserve"> </w:t>
      </w:r>
      <w:r w:rsidR="00B13A49">
        <w:rPr>
          <w:rFonts w:ascii="Times New Roman" w:hAnsi="Times New Roman" w:cs="Times New Roman"/>
          <w:bCs/>
        </w:rPr>
        <w:t>step is finished</w:t>
      </w:r>
      <w:r w:rsidR="008432E6" w:rsidRPr="00B95D57">
        <w:rPr>
          <w:rFonts w:ascii="Times New Roman" w:hAnsi="Times New Roman" w:cs="Times New Roman"/>
          <w:bCs/>
        </w:rPr>
        <w:t xml:space="preserve">, </w:t>
      </w:r>
      <w:r w:rsidR="008432E6" w:rsidRPr="00AB4E8B">
        <w:rPr>
          <w:rFonts w:ascii="Times New Roman" w:hAnsi="Times New Roman" w:cs="Times New Roman"/>
          <w:b/>
          <w:bCs/>
        </w:rPr>
        <w:t>you</w:t>
      </w:r>
      <w:r w:rsidR="00B13A49" w:rsidRPr="00AB4E8B">
        <w:rPr>
          <w:rFonts w:ascii="Times New Roman" w:hAnsi="Times New Roman" w:cs="Times New Roman"/>
          <w:b/>
          <w:bCs/>
        </w:rPr>
        <w:t xml:space="preserve"> </w:t>
      </w:r>
      <w:r w:rsidR="008432E6" w:rsidRPr="00AB4E8B">
        <w:rPr>
          <w:rFonts w:ascii="Times New Roman" w:hAnsi="Times New Roman" w:cs="Times New Roman"/>
          <w:b/>
          <w:bCs/>
        </w:rPr>
        <w:t>will have</w:t>
      </w:r>
      <w:r w:rsidR="00B13A49" w:rsidRPr="00AB4E8B">
        <w:rPr>
          <w:rFonts w:ascii="Times New Roman" w:hAnsi="Times New Roman" w:cs="Times New Roman"/>
          <w:b/>
          <w:bCs/>
        </w:rPr>
        <w:t xml:space="preserve"> the majority of the semester to complete the actual LSA</w:t>
      </w:r>
      <w:r w:rsidR="00B13A49">
        <w:rPr>
          <w:rFonts w:ascii="Times New Roman" w:hAnsi="Times New Roman" w:cs="Times New Roman"/>
          <w:bCs/>
        </w:rPr>
        <w:t>. On average,</w:t>
      </w:r>
    </w:p>
    <w:p w:rsidR="00AB4E8B" w:rsidRDefault="00AB4E8B" w:rsidP="00AB4E8B">
      <w:pPr>
        <w:spacing w:after="0"/>
        <w:jc w:val="both"/>
        <w:rPr>
          <w:rFonts w:ascii="Times New Roman" w:hAnsi="Times New Roman" w:cs="Times New Roman"/>
          <w:bCs/>
        </w:rPr>
      </w:pPr>
      <w:r>
        <w:rPr>
          <w:rFonts w:ascii="Times New Roman" w:hAnsi="Times New Roman" w:cs="Times New Roman"/>
          <w:bCs/>
        </w:rPr>
        <w:t xml:space="preserve">            </w:t>
      </w:r>
      <w:r w:rsidR="00B13A49">
        <w:rPr>
          <w:rFonts w:ascii="Times New Roman" w:hAnsi="Times New Roman" w:cs="Times New Roman"/>
          <w:bCs/>
        </w:rPr>
        <w:t xml:space="preserve"> </w:t>
      </w:r>
      <w:r>
        <w:rPr>
          <w:rFonts w:ascii="Times New Roman" w:hAnsi="Times New Roman" w:cs="Times New Roman"/>
          <w:bCs/>
        </w:rPr>
        <w:t xml:space="preserve"> </w:t>
      </w:r>
      <w:proofErr w:type="spellStart"/>
      <w:r w:rsidR="00B13A49" w:rsidRPr="00132A57">
        <w:rPr>
          <w:rFonts w:ascii="Times New Roman" w:hAnsi="Times New Roman" w:cs="Times New Roman"/>
          <w:b/>
          <w:bCs/>
        </w:rPr>
        <w:t>McGrawhill</w:t>
      </w:r>
      <w:proofErr w:type="spellEnd"/>
      <w:r w:rsidR="00B13A49" w:rsidRPr="00132A57">
        <w:rPr>
          <w:rFonts w:ascii="Times New Roman" w:hAnsi="Times New Roman" w:cs="Times New Roman"/>
          <w:b/>
          <w:bCs/>
        </w:rPr>
        <w:t xml:space="preserve"> reports that students will spend approximately 7 hours to complete the LSA</w:t>
      </w:r>
      <w:r w:rsidR="00B13A49">
        <w:rPr>
          <w:rFonts w:ascii="Times New Roman" w:hAnsi="Times New Roman" w:cs="Times New Roman"/>
          <w:bCs/>
        </w:rPr>
        <w:t xml:space="preserve">; however, times </w:t>
      </w:r>
      <w:r w:rsidR="00132A57">
        <w:rPr>
          <w:rFonts w:ascii="Times New Roman" w:hAnsi="Times New Roman" w:cs="Times New Roman"/>
          <w:bCs/>
        </w:rPr>
        <w:tab/>
      </w:r>
      <w:r w:rsidR="00B13A49">
        <w:rPr>
          <w:rFonts w:ascii="Times New Roman" w:hAnsi="Times New Roman" w:cs="Times New Roman"/>
          <w:bCs/>
        </w:rPr>
        <w:t>will vary due to the</w:t>
      </w:r>
      <w:r>
        <w:rPr>
          <w:rFonts w:ascii="Times New Roman" w:hAnsi="Times New Roman" w:cs="Times New Roman"/>
          <w:bCs/>
        </w:rPr>
        <w:t xml:space="preserve"> </w:t>
      </w:r>
      <w:r w:rsidR="00B13A49">
        <w:rPr>
          <w:rFonts w:ascii="Times New Roman" w:hAnsi="Times New Roman" w:cs="Times New Roman"/>
          <w:bCs/>
        </w:rPr>
        <w:t>number of questions students get incorrect.  Be advised that going into this assignment half-</w:t>
      </w:r>
    </w:p>
    <w:p w:rsidR="00AB4E8B" w:rsidRDefault="00AB4E8B"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sidR="00B13A49">
        <w:rPr>
          <w:rFonts w:ascii="Times New Roman" w:hAnsi="Times New Roman" w:cs="Times New Roman"/>
          <w:bCs/>
        </w:rPr>
        <w:t>hearted</w:t>
      </w:r>
      <w:proofErr w:type="gramEnd"/>
      <w:r w:rsidR="00B13A49">
        <w:rPr>
          <w:rFonts w:ascii="Times New Roman" w:hAnsi="Times New Roman" w:cs="Times New Roman"/>
          <w:bCs/>
        </w:rPr>
        <w:t xml:space="preserve"> or unprepared to think through </w:t>
      </w:r>
      <w:r>
        <w:rPr>
          <w:rFonts w:ascii="Times New Roman" w:hAnsi="Times New Roman" w:cs="Times New Roman"/>
          <w:bCs/>
        </w:rPr>
        <w:t xml:space="preserve">your </w:t>
      </w:r>
      <w:r w:rsidR="00B13A49">
        <w:rPr>
          <w:rFonts w:ascii="Times New Roman" w:hAnsi="Times New Roman" w:cs="Times New Roman"/>
          <w:bCs/>
        </w:rPr>
        <w:t>answers will only result in significantly extending, not shortening,</w:t>
      </w:r>
    </w:p>
    <w:p w:rsidR="00132A57" w:rsidRDefault="00132A57"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sidR="00B13A49">
        <w:rPr>
          <w:rFonts w:ascii="Times New Roman" w:hAnsi="Times New Roman" w:cs="Times New Roman"/>
          <w:bCs/>
        </w:rPr>
        <w:t>your</w:t>
      </w:r>
      <w:proofErr w:type="gramEnd"/>
      <w:r w:rsidR="00B13A49">
        <w:rPr>
          <w:rFonts w:ascii="Times New Roman" w:hAnsi="Times New Roman" w:cs="Times New Roman"/>
          <w:bCs/>
        </w:rPr>
        <w:t xml:space="preserve"> time</w:t>
      </w:r>
      <w:r>
        <w:rPr>
          <w:rFonts w:ascii="Times New Roman" w:hAnsi="Times New Roman" w:cs="Times New Roman"/>
          <w:bCs/>
        </w:rPr>
        <w:t>. Why? Because this program</w:t>
      </w:r>
      <w:r w:rsidR="00AB4E8B">
        <w:rPr>
          <w:rFonts w:ascii="Times New Roman" w:hAnsi="Times New Roman" w:cs="Times New Roman"/>
          <w:bCs/>
        </w:rPr>
        <w:t xml:space="preserve"> </w:t>
      </w:r>
      <w:r>
        <w:rPr>
          <w:rFonts w:ascii="Times New Roman" w:hAnsi="Times New Roman" w:cs="Times New Roman"/>
          <w:bCs/>
        </w:rPr>
        <w:t>is powerful and actively responds to correct and incorrect answers! Thus,</w:t>
      </w:r>
    </w:p>
    <w:p w:rsidR="005443C2" w:rsidRDefault="00132A57" w:rsidP="00AB4E8B">
      <w:pPr>
        <w:spacing w:after="0"/>
        <w:jc w:val="both"/>
        <w:rPr>
          <w:rFonts w:ascii="Times New Roman" w:hAnsi="Times New Roman" w:cs="Times New Roman"/>
          <w:b/>
          <w:bCs/>
        </w:rPr>
      </w:pPr>
      <w:r>
        <w:rPr>
          <w:rFonts w:ascii="Times New Roman" w:hAnsi="Times New Roman" w:cs="Times New Roman"/>
          <w:bCs/>
        </w:rPr>
        <w:t xml:space="preserve">              </w:t>
      </w:r>
      <w:proofErr w:type="gramStart"/>
      <w:r>
        <w:rPr>
          <w:rFonts w:ascii="Times New Roman" w:hAnsi="Times New Roman" w:cs="Times New Roman"/>
          <w:bCs/>
        </w:rPr>
        <w:t>it</w:t>
      </w:r>
      <w:proofErr w:type="gramEnd"/>
      <w:r>
        <w:rPr>
          <w:rFonts w:ascii="Times New Roman" w:hAnsi="Times New Roman" w:cs="Times New Roman"/>
          <w:bCs/>
        </w:rPr>
        <w:t xml:space="preserve"> will only</w:t>
      </w:r>
      <w:r w:rsidR="00AB4E8B">
        <w:rPr>
          <w:rFonts w:ascii="Times New Roman" w:hAnsi="Times New Roman" w:cs="Times New Roman"/>
          <w:bCs/>
        </w:rPr>
        <w:t xml:space="preserve"> interpret incorrect answers as</w:t>
      </w:r>
      <w:r w:rsidR="005443C2">
        <w:rPr>
          <w:rFonts w:ascii="Times New Roman" w:hAnsi="Times New Roman" w:cs="Times New Roman"/>
          <w:bCs/>
        </w:rPr>
        <w:t xml:space="preserve"> indicative</w:t>
      </w:r>
      <w:r w:rsidR="00AB4E8B">
        <w:rPr>
          <w:rFonts w:ascii="Times New Roman" w:hAnsi="Times New Roman" w:cs="Times New Roman"/>
          <w:bCs/>
        </w:rPr>
        <w:t xml:space="preserve"> that a student needs more help in a particular area.</w:t>
      </w:r>
      <w:r>
        <w:rPr>
          <w:rFonts w:ascii="Times New Roman" w:hAnsi="Times New Roman" w:cs="Times New Roman"/>
          <w:bCs/>
        </w:rPr>
        <w:t xml:space="preserve"> </w:t>
      </w:r>
      <w:r w:rsidRPr="005443C2">
        <w:rPr>
          <w:rFonts w:ascii="Times New Roman" w:hAnsi="Times New Roman" w:cs="Times New Roman"/>
          <w:b/>
          <w:bCs/>
        </w:rPr>
        <w:t>Thirdly,</w:t>
      </w:r>
    </w:p>
    <w:p w:rsidR="005443C2" w:rsidRDefault="005443C2" w:rsidP="00AB4E8B">
      <w:pPr>
        <w:spacing w:after="0"/>
        <w:jc w:val="both"/>
        <w:rPr>
          <w:rFonts w:ascii="Times New Roman" w:hAnsi="Times New Roman" w:cs="Times New Roman"/>
          <w:bCs/>
        </w:rPr>
      </w:pPr>
      <w:r>
        <w:rPr>
          <w:rFonts w:ascii="Times New Roman" w:hAnsi="Times New Roman" w:cs="Times New Roman"/>
          <w:b/>
          <w:bCs/>
        </w:rPr>
        <w:t xml:space="preserve">             </w:t>
      </w:r>
      <w:proofErr w:type="gramStart"/>
      <w:r>
        <w:rPr>
          <w:rFonts w:ascii="Times New Roman" w:hAnsi="Times New Roman" w:cs="Times New Roman"/>
          <w:b/>
          <w:bCs/>
        </w:rPr>
        <w:t>in</w:t>
      </w:r>
      <w:proofErr w:type="gramEnd"/>
      <w:r>
        <w:rPr>
          <w:rFonts w:ascii="Times New Roman" w:hAnsi="Times New Roman" w:cs="Times New Roman"/>
          <w:b/>
          <w:bCs/>
        </w:rPr>
        <w:t xml:space="preserve"> </w:t>
      </w:r>
      <w:r w:rsidR="00132A57" w:rsidRPr="005443C2">
        <w:rPr>
          <w:rFonts w:ascii="Times New Roman" w:hAnsi="Times New Roman" w:cs="Times New Roman"/>
          <w:b/>
          <w:bCs/>
        </w:rPr>
        <w:t xml:space="preserve">the last </w:t>
      </w:r>
      <w:r w:rsidR="00B13A49" w:rsidRPr="005443C2">
        <w:rPr>
          <w:rFonts w:ascii="Times New Roman" w:hAnsi="Times New Roman" w:cs="Times New Roman"/>
          <w:b/>
          <w:bCs/>
        </w:rPr>
        <w:t>couple</w:t>
      </w:r>
      <w:r w:rsidR="00AB4E8B" w:rsidRPr="005443C2">
        <w:rPr>
          <w:rFonts w:ascii="Times New Roman" w:hAnsi="Times New Roman" w:cs="Times New Roman"/>
          <w:b/>
          <w:bCs/>
        </w:rPr>
        <w:t xml:space="preserve"> </w:t>
      </w:r>
      <w:r w:rsidR="00B13A49" w:rsidRPr="005443C2">
        <w:rPr>
          <w:rFonts w:ascii="Times New Roman" w:hAnsi="Times New Roman" w:cs="Times New Roman"/>
          <w:b/>
          <w:bCs/>
        </w:rPr>
        <w:t>of weeks</w:t>
      </w:r>
      <w:r w:rsidR="00AB4E8B" w:rsidRPr="005443C2">
        <w:rPr>
          <w:rFonts w:ascii="Times New Roman" w:hAnsi="Times New Roman" w:cs="Times New Roman"/>
          <w:b/>
          <w:bCs/>
        </w:rPr>
        <w:t xml:space="preserve"> in the course</w:t>
      </w:r>
      <w:r w:rsidR="00132A57" w:rsidRPr="005443C2">
        <w:rPr>
          <w:rFonts w:ascii="Times New Roman" w:hAnsi="Times New Roman" w:cs="Times New Roman"/>
          <w:b/>
          <w:bCs/>
        </w:rPr>
        <w:t>, you’ll have a post-test</w:t>
      </w:r>
      <w:r w:rsidR="00B13A49">
        <w:rPr>
          <w:rFonts w:ascii="Times New Roman" w:hAnsi="Times New Roman" w:cs="Times New Roman"/>
          <w:bCs/>
        </w:rPr>
        <w:t xml:space="preserve">, </w:t>
      </w:r>
      <w:r w:rsidR="00AB4E8B">
        <w:rPr>
          <w:rFonts w:ascii="Times New Roman" w:hAnsi="Times New Roman" w:cs="Times New Roman"/>
          <w:bCs/>
        </w:rPr>
        <w:t xml:space="preserve">which </w:t>
      </w:r>
      <w:r w:rsidR="008432E6" w:rsidRPr="00B95D57">
        <w:rPr>
          <w:rFonts w:ascii="Times New Roman" w:hAnsi="Times New Roman" w:cs="Times New Roman"/>
          <w:bCs/>
        </w:rPr>
        <w:t>finishes the process</w:t>
      </w:r>
      <w:r w:rsidR="00132A57">
        <w:rPr>
          <w:rFonts w:ascii="Times New Roman" w:hAnsi="Times New Roman" w:cs="Times New Roman"/>
          <w:bCs/>
        </w:rPr>
        <w:t xml:space="preserve"> and</w:t>
      </w:r>
      <w:r>
        <w:rPr>
          <w:rFonts w:ascii="Times New Roman" w:hAnsi="Times New Roman" w:cs="Times New Roman"/>
          <w:bCs/>
        </w:rPr>
        <w:t xml:space="preserve"> it</w:t>
      </w:r>
      <w:r w:rsidR="00132A57">
        <w:rPr>
          <w:rFonts w:ascii="Times New Roman" w:hAnsi="Times New Roman" w:cs="Times New Roman"/>
          <w:bCs/>
        </w:rPr>
        <w:t xml:space="preserve"> is very</w:t>
      </w:r>
    </w:p>
    <w:p w:rsidR="003C16B9" w:rsidRPr="005443C2" w:rsidRDefault="005443C2"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similar</w:t>
      </w:r>
      <w:proofErr w:type="gramEnd"/>
      <w:r>
        <w:rPr>
          <w:rFonts w:ascii="Times New Roman" w:hAnsi="Times New Roman" w:cs="Times New Roman"/>
          <w:bCs/>
        </w:rPr>
        <w:t xml:space="preserve"> to the </w:t>
      </w:r>
      <w:r w:rsidR="00132A57">
        <w:rPr>
          <w:rFonts w:ascii="Times New Roman" w:hAnsi="Times New Roman" w:cs="Times New Roman"/>
          <w:bCs/>
        </w:rPr>
        <w:t>pre-test.</w:t>
      </w:r>
      <w:r w:rsidR="00AB4E8B">
        <w:rPr>
          <w:rFonts w:ascii="Times New Roman" w:hAnsi="Times New Roman" w:cs="Times New Roman"/>
          <w:bCs/>
        </w:rPr>
        <w:t xml:space="preserve"> </w:t>
      </w:r>
      <w:r w:rsidR="008432E6" w:rsidRPr="00B95D57">
        <w:rPr>
          <w:rFonts w:ascii="Times New Roman" w:hAnsi="Times New Roman" w:cs="Times New Roman"/>
          <w:bCs/>
        </w:rPr>
        <w:t xml:space="preserve"> </w:t>
      </w:r>
    </w:p>
    <w:p w:rsidR="003C16B9" w:rsidRDefault="003C16B9" w:rsidP="003C16B9">
      <w:pPr>
        <w:spacing w:after="0"/>
        <w:jc w:val="both"/>
        <w:rPr>
          <w:rFonts w:ascii="Times New Roman" w:hAnsi="Times New Roman" w:cs="Times New Roman"/>
          <w:bCs/>
        </w:rPr>
      </w:pPr>
    </w:p>
    <w:p w:rsidR="005962B8" w:rsidRDefault="003C16B9" w:rsidP="003C16B9">
      <w:pPr>
        <w:spacing w:after="0"/>
        <w:jc w:val="both"/>
        <w:rPr>
          <w:rFonts w:ascii="Times New Roman" w:hAnsi="Times New Roman" w:cs="Times New Roman"/>
          <w:bCs/>
        </w:rPr>
      </w:pPr>
      <w:r>
        <w:rPr>
          <w:rFonts w:ascii="Times New Roman" w:hAnsi="Times New Roman" w:cs="Times New Roman"/>
          <w:bCs/>
        </w:rPr>
        <w:tab/>
      </w:r>
      <w:r w:rsidR="008432E6" w:rsidRPr="005962B8">
        <w:rPr>
          <w:rFonts w:ascii="Times New Roman" w:hAnsi="Times New Roman" w:cs="Times New Roman"/>
          <w:b/>
          <w:bCs/>
        </w:rPr>
        <w:t>Your</w:t>
      </w:r>
      <w:r w:rsidRPr="005962B8">
        <w:rPr>
          <w:rFonts w:ascii="Times New Roman" w:hAnsi="Times New Roman" w:cs="Times New Roman"/>
          <w:b/>
          <w:bCs/>
        </w:rPr>
        <w:t xml:space="preserve"> </w:t>
      </w:r>
      <w:r w:rsidR="008432E6" w:rsidRPr="005962B8">
        <w:rPr>
          <w:rFonts w:ascii="Times New Roman" w:hAnsi="Times New Roman" w:cs="Times New Roman"/>
          <w:b/>
          <w:bCs/>
        </w:rPr>
        <w:t>percentage of completion</w:t>
      </w:r>
      <w:r w:rsidR="005443C2" w:rsidRPr="005962B8">
        <w:rPr>
          <w:rFonts w:ascii="Times New Roman" w:hAnsi="Times New Roman" w:cs="Times New Roman"/>
          <w:b/>
          <w:bCs/>
        </w:rPr>
        <w:t xml:space="preserve"> on the LSA</w:t>
      </w:r>
      <w:r w:rsidR="008432E6" w:rsidRPr="005962B8">
        <w:rPr>
          <w:rFonts w:ascii="Times New Roman" w:hAnsi="Times New Roman" w:cs="Times New Roman"/>
          <w:b/>
          <w:bCs/>
        </w:rPr>
        <w:t xml:space="preserve"> then transfers into my 0-100 point scale</w:t>
      </w:r>
      <w:r w:rsidR="008432E6" w:rsidRPr="005962B8">
        <w:rPr>
          <w:rFonts w:ascii="Times New Roman" w:hAnsi="Times New Roman" w:cs="Times New Roman"/>
          <w:bCs/>
        </w:rPr>
        <w:t>, which is</w:t>
      </w:r>
      <w:r w:rsidR="005443C2" w:rsidRPr="005962B8">
        <w:rPr>
          <w:rFonts w:ascii="Times New Roman" w:hAnsi="Times New Roman" w:cs="Times New Roman"/>
          <w:bCs/>
        </w:rPr>
        <w:t xml:space="preserve"> directly applied</w:t>
      </w:r>
    </w:p>
    <w:p w:rsidR="005962B8" w:rsidRDefault="005962B8" w:rsidP="003C16B9">
      <w:pPr>
        <w:spacing w:after="0"/>
        <w:jc w:val="both"/>
        <w:rPr>
          <w:rFonts w:ascii="Times New Roman" w:hAnsi="Times New Roman" w:cs="Times New Roman"/>
          <w:bCs/>
        </w:rPr>
      </w:pPr>
      <w:r>
        <w:rPr>
          <w:rFonts w:ascii="Times New Roman" w:hAnsi="Times New Roman" w:cs="Times New Roman"/>
          <w:bCs/>
        </w:rPr>
        <w:t xml:space="preserve">             </w:t>
      </w:r>
      <w:r w:rsidR="005443C2" w:rsidRPr="005962B8">
        <w:rPr>
          <w:rFonts w:ascii="Times New Roman" w:hAnsi="Times New Roman" w:cs="Times New Roman"/>
          <w:bCs/>
        </w:rPr>
        <w:t xml:space="preserve"> </w:t>
      </w:r>
      <w:proofErr w:type="gramStart"/>
      <w:r w:rsidR="005443C2" w:rsidRPr="005962B8">
        <w:rPr>
          <w:rFonts w:ascii="Times New Roman" w:hAnsi="Times New Roman" w:cs="Times New Roman"/>
          <w:bCs/>
        </w:rPr>
        <w:t>to</w:t>
      </w:r>
      <w:proofErr w:type="gramEnd"/>
      <w:r w:rsidR="005443C2" w:rsidRPr="005962B8">
        <w:rPr>
          <w:rFonts w:ascii="Times New Roman" w:hAnsi="Times New Roman" w:cs="Times New Roman"/>
          <w:bCs/>
        </w:rPr>
        <w:t xml:space="preserve"> your grade</w:t>
      </w:r>
      <w:r w:rsidR="005443C2">
        <w:rPr>
          <w:rFonts w:ascii="Times New Roman" w:hAnsi="Times New Roman" w:cs="Times New Roman"/>
          <w:bCs/>
        </w:rPr>
        <w:t xml:space="preserve"> </w:t>
      </w:r>
      <w:r w:rsidR="008432E6" w:rsidRPr="00B95D57">
        <w:rPr>
          <w:rFonts w:ascii="Times New Roman" w:hAnsi="Times New Roman" w:cs="Times New Roman"/>
          <w:bCs/>
        </w:rPr>
        <w:t>(i.e. 83% percent completion becomes 83 points, which is a B); there is no good reason anyone</w:t>
      </w:r>
    </w:p>
    <w:p w:rsidR="005443C2" w:rsidRDefault="005962B8" w:rsidP="003C16B9">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Cs/>
        </w:rPr>
        <w:t xml:space="preserve"> </w:t>
      </w:r>
      <w:r>
        <w:rPr>
          <w:rFonts w:ascii="Times New Roman" w:hAnsi="Times New Roman" w:cs="Times New Roman"/>
          <w:bCs/>
        </w:rPr>
        <w:t xml:space="preserve"> </w:t>
      </w:r>
      <w:proofErr w:type="gramStart"/>
      <w:r w:rsidR="008432E6" w:rsidRPr="00B95D57">
        <w:rPr>
          <w:rFonts w:ascii="Times New Roman" w:hAnsi="Times New Roman" w:cs="Times New Roman"/>
          <w:bCs/>
        </w:rPr>
        <w:t>should</w:t>
      </w:r>
      <w:proofErr w:type="gramEnd"/>
      <w:r>
        <w:rPr>
          <w:rFonts w:ascii="Times New Roman" w:hAnsi="Times New Roman" w:cs="Times New Roman"/>
          <w:bCs/>
        </w:rPr>
        <w:t xml:space="preserve"> </w:t>
      </w:r>
      <w:r w:rsidR="008432E6" w:rsidRPr="00B95D57">
        <w:rPr>
          <w:rFonts w:ascii="Times New Roman" w:hAnsi="Times New Roman" w:cs="Times New Roman"/>
          <w:bCs/>
        </w:rPr>
        <w:t xml:space="preserve">get less </w:t>
      </w:r>
      <w:r w:rsidR="003C16B9">
        <w:rPr>
          <w:rFonts w:ascii="Times New Roman" w:hAnsi="Times New Roman" w:cs="Times New Roman"/>
          <w:bCs/>
        </w:rPr>
        <w:tab/>
      </w:r>
      <w:r w:rsidR="005443C2">
        <w:rPr>
          <w:rFonts w:ascii="Times New Roman" w:hAnsi="Times New Roman" w:cs="Times New Roman"/>
          <w:bCs/>
        </w:rPr>
        <w:t>than 100%, since grades do not reflect performance—only evaluation.</w:t>
      </w:r>
      <w:r w:rsidR="003C16B9">
        <w:rPr>
          <w:rFonts w:ascii="Times New Roman" w:hAnsi="Times New Roman" w:cs="Times New Roman"/>
          <w:bCs/>
        </w:rPr>
        <w:t xml:space="preserve"> </w:t>
      </w:r>
      <w:r w:rsidR="008432E6" w:rsidRPr="00B95D57">
        <w:rPr>
          <w:rFonts w:ascii="Times New Roman" w:hAnsi="Times New Roman" w:cs="Times New Roman"/>
          <w:bCs/>
        </w:rPr>
        <w:t>The other great thing about</w:t>
      </w:r>
    </w:p>
    <w:p w:rsidR="005443C2" w:rsidRDefault="005443C2" w:rsidP="003C16B9">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
          <w:bCs/>
          <w:i/>
        </w:rPr>
        <w:t>Connect</w:t>
      </w:r>
      <w:r w:rsidR="008432E6" w:rsidRPr="00B95D57">
        <w:rPr>
          <w:rFonts w:ascii="Times New Roman" w:hAnsi="Times New Roman" w:cs="Times New Roman"/>
          <w:bCs/>
        </w:rPr>
        <w:t xml:space="preserve"> is that your one-time fee, which </w:t>
      </w:r>
      <w:r>
        <w:rPr>
          <w:rFonts w:ascii="Times New Roman" w:hAnsi="Times New Roman" w:cs="Times New Roman"/>
          <w:bCs/>
        </w:rPr>
        <w:t xml:space="preserve">was part of your enrollment fee </w:t>
      </w:r>
      <w:r w:rsidR="008432E6" w:rsidRPr="00B95D57">
        <w:rPr>
          <w:rFonts w:ascii="Times New Roman" w:hAnsi="Times New Roman" w:cs="Times New Roman"/>
          <w:bCs/>
        </w:rPr>
        <w:t>for this class, gives you access to</w:t>
      </w:r>
    </w:p>
    <w:p w:rsidR="005443C2" w:rsidRDefault="005443C2" w:rsidP="005962B8">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Cs/>
        </w:rPr>
        <w:t xml:space="preserve"> </w:t>
      </w:r>
      <w:proofErr w:type="gramStart"/>
      <w:r w:rsidR="008432E6" w:rsidRPr="00B95D57">
        <w:rPr>
          <w:rFonts w:ascii="Times New Roman" w:hAnsi="Times New Roman" w:cs="Times New Roman"/>
          <w:bCs/>
        </w:rPr>
        <w:t>personalized</w:t>
      </w:r>
      <w:proofErr w:type="gramEnd"/>
      <w:r w:rsidR="008432E6" w:rsidRPr="00B95D57">
        <w:rPr>
          <w:rFonts w:ascii="Times New Roman" w:hAnsi="Times New Roman" w:cs="Times New Roman"/>
          <w:bCs/>
        </w:rPr>
        <w:t xml:space="preserve">, online instruction for 4 years! This resource will be a valuable tool </w:t>
      </w:r>
      <w:r w:rsidR="003C16B9">
        <w:rPr>
          <w:rFonts w:ascii="Times New Roman" w:hAnsi="Times New Roman" w:cs="Times New Roman"/>
          <w:bCs/>
        </w:rPr>
        <w:tab/>
      </w:r>
      <w:r w:rsidR="008432E6" w:rsidRPr="00B95D57">
        <w:rPr>
          <w:rFonts w:ascii="Times New Roman" w:hAnsi="Times New Roman" w:cs="Times New Roman"/>
          <w:bCs/>
        </w:rPr>
        <w:t>as you</w:t>
      </w:r>
      <w:r w:rsidR="003C16B9">
        <w:rPr>
          <w:rFonts w:ascii="Times New Roman" w:hAnsi="Times New Roman" w:cs="Times New Roman"/>
          <w:bCs/>
        </w:rPr>
        <w:t xml:space="preserve"> </w:t>
      </w:r>
      <w:r w:rsidR="008432E6" w:rsidRPr="00B95D57">
        <w:rPr>
          <w:rFonts w:ascii="Times New Roman" w:hAnsi="Times New Roman" w:cs="Times New Roman"/>
          <w:bCs/>
        </w:rPr>
        <w:t>develop your writing</w:t>
      </w:r>
    </w:p>
    <w:p w:rsidR="005962B8" w:rsidRDefault="005443C2" w:rsidP="003C16B9">
      <w:pPr>
        <w:spacing w:after="0"/>
        <w:jc w:val="both"/>
        <w:rPr>
          <w:rFonts w:ascii="Times New Roman" w:hAnsi="Times New Roman" w:cs="Times New Roman"/>
          <w:b/>
          <w:bCs/>
        </w:rPr>
      </w:pPr>
      <w:r>
        <w:rPr>
          <w:rFonts w:ascii="Times New Roman" w:hAnsi="Times New Roman" w:cs="Times New Roman"/>
          <w:bCs/>
        </w:rPr>
        <w:t xml:space="preserve">            </w:t>
      </w:r>
      <w:r w:rsidR="008432E6" w:rsidRPr="00B95D57">
        <w:rPr>
          <w:rFonts w:ascii="Times New Roman" w:hAnsi="Times New Roman" w:cs="Times New Roman"/>
          <w:bCs/>
        </w:rPr>
        <w:t xml:space="preserve"> </w:t>
      </w:r>
      <w:r w:rsidR="005962B8">
        <w:rPr>
          <w:rFonts w:ascii="Times New Roman" w:hAnsi="Times New Roman" w:cs="Times New Roman"/>
          <w:bCs/>
        </w:rPr>
        <w:t xml:space="preserve"> </w:t>
      </w:r>
      <w:proofErr w:type="gramStart"/>
      <w:r w:rsidR="008432E6" w:rsidRPr="00B95D57">
        <w:rPr>
          <w:rFonts w:ascii="Times New Roman" w:hAnsi="Times New Roman" w:cs="Times New Roman"/>
          <w:bCs/>
        </w:rPr>
        <w:t>skills</w:t>
      </w:r>
      <w:proofErr w:type="gramEnd"/>
      <w:r w:rsidR="008432E6" w:rsidRPr="00B95D57">
        <w:rPr>
          <w:rFonts w:ascii="Times New Roman" w:hAnsi="Times New Roman" w:cs="Times New Roman"/>
          <w:bCs/>
        </w:rPr>
        <w:t xml:space="preserve"> and advance through</w:t>
      </w:r>
      <w:r>
        <w:rPr>
          <w:rFonts w:ascii="Times New Roman" w:hAnsi="Times New Roman" w:cs="Times New Roman"/>
          <w:bCs/>
        </w:rPr>
        <w:t xml:space="preserve"> </w:t>
      </w:r>
      <w:r w:rsidR="008432E6" w:rsidRPr="00B95D57">
        <w:rPr>
          <w:rFonts w:ascii="Times New Roman" w:hAnsi="Times New Roman" w:cs="Times New Roman"/>
          <w:bCs/>
        </w:rPr>
        <w:t xml:space="preserve">your college career. </w:t>
      </w:r>
      <w:r w:rsidR="005962B8">
        <w:rPr>
          <w:rFonts w:ascii="Times New Roman" w:hAnsi="Times New Roman" w:cs="Times New Roman"/>
          <w:bCs/>
        </w:rPr>
        <w:t xml:space="preserve"> </w:t>
      </w:r>
      <w:r w:rsidR="008432E6" w:rsidRPr="00B95D57">
        <w:rPr>
          <w:rFonts w:ascii="Times New Roman" w:hAnsi="Times New Roman" w:cs="Times New Roman"/>
          <w:b/>
          <w:bCs/>
        </w:rPr>
        <w:t>NOTE:</w:t>
      </w:r>
      <w:r w:rsidR="008432E6" w:rsidRPr="00B95D57">
        <w:rPr>
          <w:rFonts w:ascii="Times New Roman" w:hAnsi="Times New Roman" w:cs="Times New Roman"/>
          <w:bCs/>
        </w:rPr>
        <w:t xml:space="preserve"> </w:t>
      </w:r>
      <w:r w:rsidR="008432E6" w:rsidRPr="005443C2">
        <w:rPr>
          <w:rFonts w:ascii="Times New Roman" w:hAnsi="Times New Roman" w:cs="Times New Roman"/>
          <w:b/>
          <w:bCs/>
        </w:rPr>
        <w:t xml:space="preserve">you must </w:t>
      </w:r>
      <w:r w:rsidRPr="005443C2">
        <w:rPr>
          <w:rFonts w:ascii="Times New Roman" w:hAnsi="Times New Roman" w:cs="Times New Roman"/>
          <w:b/>
          <w:bCs/>
        </w:rPr>
        <w:t>have at lea</w:t>
      </w:r>
      <w:r>
        <w:rPr>
          <w:rFonts w:ascii="Times New Roman" w:hAnsi="Times New Roman" w:cs="Times New Roman"/>
          <w:b/>
          <w:bCs/>
        </w:rPr>
        <w:t>st 4</w:t>
      </w:r>
      <w:r w:rsidRPr="005443C2">
        <w:rPr>
          <w:rFonts w:ascii="Times New Roman" w:hAnsi="Times New Roman" w:cs="Times New Roman"/>
          <w:b/>
          <w:bCs/>
        </w:rPr>
        <w:t>0% of your LSA</w:t>
      </w:r>
      <w:r w:rsidR="008432E6" w:rsidRPr="005443C2">
        <w:rPr>
          <w:rFonts w:ascii="Times New Roman" w:hAnsi="Times New Roman" w:cs="Times New Roman"/>
          <w:b/>
          <w:bCs/>
        </w:rPr>
        <w:t xml:space="preserve"> completed</w:t>
      </w:r>
    </w:p>
    <w:p w:rsidR="005962B8" w:rsidRPr="005962B8" w:rsidRDefault="005962B8" w:rsidP="003C16B9">
      <w:pPr>
        <w:spacing w:after="0"/>
        <w:jc w:val="both"/>
        <w:rPr>
          <w:rFonts w:ascii="Times New Roman" w:hAnsi="Times New Roman" w:cs="Times New Roman"/>
          <w:bCs/>
        </w:rPr>
      </w:pPr>
      <w:r>
        <w:rPr>
          <w:rFonts w:ascii="Times New Roman" w:hAnsi="Times New Roman" w:cs="Times New Roman"/>
          <w:b/>
          <w:bCs/>
        </w:rPr>
        <w:t xml:space="preserve">              </w:t>
      </w:r>
      <w:proofErr w:type="gramStart"/>
      <w:r w:rsidR="008432E6" w:rsidRPr="005443C2">
        <w:rPr>
          <w:rFonts w:ascii="Times New Roman" w:hAnsi="Times New Roman" w:cs="Times New Roman"/>
          <w:b/>
          <w:bCs/>
        </w:rPr>
        <w:t>in</w:t>
      </w:r>
      <w:proofErr w:type="gramEnd"/>
      <w:r>
        <w:rPr>
          <w:rFonts w:ascii="Times New Roman" w:hAnsi="Times New Roman" w:cs="Times New Roman"/>
          <w:b/>
          <w:bCs/>
        </w:rPr>
        <w:t xml:space="preserve"> </w:t>
      </w:r>
      <w:r w:rsidR="008432E6" w:rsidRPr="005443C2">
        <w:rPr>
          <w:rFonts w:ascii="Times New Roman" w:hAnsi="Times New Roman" w:cs="Times New Roman"/>
          <w:b/>
          <w:bCs/>
        </w:rPr>
        <w:t>order to take the midterm exam</w:t>
      </w:r>
      <w:r w:rsidR="005443C2">
        <w:rPr>
          <w:rFonts w:ascii="Times New Roman" w:hAnsi="Times New Roman" w:cs="Times New Roman"/>
          <w:bCs/>
        </w:rPr>
        <w:t>!! The pre-test and post-test are worth 25 points each, and they are graded as</w:t>
      </w:r>
    </w:p>
    <w:p w:rsidR="008432E6" w:rsidRPr="00B95D57" w:rsidRDefault="005443C2" w:rsidP="003C16B9">
      <w:pPr>
        <w:spacing w:after="0"/>
        <w:jc w:val="both"/>
        <w:rPr>
          <w:rFonts w:ascii="Times New Roman" w:hAnsi="Times New Roman" w:cs="Times New Roman"/>
          <w:bCs/>
        </w:rPr>
      </w:pPr>
      <w:r>
        <w:rPr>
          <w:rFonts w:ascii="Times New Roman" w:hAnsi="Times New Roman" w:cs="Times New Roman"/>
          <w:bCs/>
        </w:rPr>
        <w:t xml:space="preserve">           </w:t>
      </w:r>
      <w:r w:rsidR="005962B8">
        <w:rPr>
          <w:rFonts w:ascii="Times New Roman" w:hAnsi="Times New Roman" w:cs="Times New Roman"/>
          <w:bCs/>
        </w:rPr>
        <w:t xml:space="preserve"> </w:t>
      </w:r>
      <w:r>
        <w:rPr>
          <w:rFonts w:ascii="Times New Roman" w:hAnsi="Times New Roman" w:cs="Times New Roman"/>
          <w:bCs/>
        </w:rPr>
        <w:t>“</w:t>
      </w:r>
      <w:proofErr w:type="gramStart"/>
      <w:r>
        <w:rPr>
          <w:rFonts w:ascii="Times New Roman" w:hAnsi="Times New Roman" w:cs="Times New Roman"/>
          <w:bCs/>
        </w:rPr>
        <w:t>all</w:t>
      </w:r>
      <w:proofErr w:type="gramEnd"/>
      <w:r>
        <w:rPr>
          <w:rFonts w:ascii="Times New Roman" w:hAnsi="Times New Roman" w:cs="Times New Roman"/>
          <w:bCs/>
        </w:rPr>
        <w:t xml:space="preserve"> or nothing” </w:t>
      </w:r>
      <w:r w:rsidR="008432E6" w:rsidRPr="00B95D57">
        <w:rPr>
          <w:rFonts w:ascii="Times New Roman" w:hAnsi="Times New Roman" w:cs="Times New Roman"/>
          <w:bCs/>
        </w:rPr>
        <w:t xml:space="preserve"> </w:t>
      </w:r>
    </w:p>
    <w:p w:rsidR="008432E6" w:rsidRDefault="008432E6" w:rsidP="008432E6">
      <w:pPr>
        <w:ind w:left="480"/>
        <w:rPr>
          <w:bCs/>
        </w:rPr>
      </w:pPr>
    </w:p>
    <w:p w:rsidR="008432E6" w:rsidRPr="00CF2180" w:rsidRDefault="008432E6" w:rsidP="008432E6">
      <w:pPr>
        <w:jc w:val="both"/>
        <w:rPr>
          <w:rFonts w:ascii="Times New Roman" w:hAnsi="Times New Roman" w:cs="Times New Roman"/>
          <w:i/>
        </w:rPr>
      </w:pPr>
      <w:r w:rsidRPr="00CF2180">
        <w:rPr>
          <w:rFonts w:ascii="Times New Roman" w:hAnsi="Times New Roman" w:cs="Times New Roman"/>
        </w:rPr>
        <w:t>I</w:t>
      </w:r>
      <w:r w:rsidRPr="00CF2180">
        <w:rPr>
          <w:rFonts w:ascii="Times New Roman" w:hAnsi="Times New Roman" w:cs="Times New Roman"/>
          <w:b/>
        </w:rPr>
        <w:t>n order</w:t>
      </w:r>
      <w:r w:rsidRPr="00CF2180">
        <w:rPr>
          <w:rFonts w:ascii="Times New Roman" w:hAnsi="Times New Roman" w:cs="Times New Roman"/>
        </w:rPr>
        <w:t xml:space="preserve"> </w:t>
      </w:r>
      <w:r w:rsidRPr="00CF2180">
        <w:rPr>
          <w:rFonts w:ascii="Times New Roman" w:hAnsi="Times New Roman" w:cs="Times New Roman"/>
          <w:b/>
        </w:rPr>
        <w:t>to avoid huge frustrations</w:t>
      </w:r>
      <w:r w:rsidRPr="00CF2180">
        <w:rPr>
          <w:rFonts w:ascii="Times New Roman" w:hAnsi="Times New Roman" w:cs="Times New Roman"/>
        </w:rPr>
        <w:t xml:space="preserve"> with Composition Connect, </w:t>
      </w:r>
      <w:r w:rsidRPr="00CF2180">
        <w:rPr>
          <w:rFonts w:ascii="Times New Roman" w:hAnsi="Times New Roman" w:cs="Times New Roman"/>
          <w:b/>
        </w:rPr>
        <w:t>DO NOT</w:t>
      </w:r>
      <w:r w:rsidRPr="00CF2180">
        <w:rPr>
          <w:rFonts w:ascii="Times New Roman" w:hAnsi="Times New Roman" w:cs="Times New Roman"/>
        </w:rPr>
        <w:t xml:space="preserve"> simply go to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website and attempt to sign up from their homepage! As an HCC student, your course fees have already paid for your access to Connect</w:t>
      </w:r>
      <w:r w:rsidR="00AB4E8B">
        <w:rPr>
          <w:rFonts w:ascii="Times New Roman" w:hAnsi="Times New Roman" w:cs="Times New Roman"/>
        </w:rPr>
        <w:t>/LSA</w:t>
      </w:r>
      <w:r w:rsidRPr="00CF2180">
        <w:rPr>
          <w:rFonts w:ascii="Times New Roman" w:hAnsi="Times New Roman" w:cs="Times New Roman"/>
        </w:rPr>
        <w:t xml:space="preserve">, and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site for our class</w:t>
      </w:r>
      <w:r w:rsidR="00AB4E8B">
        <w:rPr>
          <w:rFonts w:ascii="Times New Roman" w:hAnsi="Times New Roman" w:cs="Times New Roman"/>
        </w:rPr>
        <w:t xml:space="preserve"> and/or you LSA</w:t>
      </w:r>
      <w:r w:rsidRPr="00CF2180">
        <w:rPr>
          <w:rFonts w:ascii="Times New Roman" w:hAnsi="Times New Roman" w:cs="Times New Roman"/>
        </w:rPr>
        <w:t xml:space="preserve">. </w:t>
      </w:r>
    </w:p>
    <w:p w:rsidR="008432E6" w:rsidRPr="00CF2180" w:rsidRDefault="003C16B9" w:rsidP="008432E6">
      <w:pPr>
        <w:jc w:val="both"/>
        <w:rPr>
          <w:rFonts w:ascii="Times New Roman" w:hAnsi="Times New Roman" w:cs="Times New Roman"/>
          <w:bCs/>
          <w:color w:val="0000FF"/>
          <w:sz w:val="36"/>
          <w:szCs w:val="36"/>
          <w:u w:val="single"/>
        </w:rPr>
      </w:pPr>
      <w:r>
        <w:t xml:space="preserve">Got </w:t>
      </w:r>
      <w:hyperlink r:id="rId33" w:history="1"/>
      <w:proofErr w:type="spellStart"/>
      <w:r w:rsidR="008432E6" w:rsidRPr="00CF2180">
        <w:rPr>
          <w:rFonts w:ascii="Times New Roman" w:hAnsi="Times New Roman" w:cs="Times New Roman"/>
        </w:rPr>
        <w:t>McGrawhill</w:t>
      </w:r>
      <w:proofErr w:type="spellEnd"/>
      <w:r w:rsidR="008432E6" w:rsidRPr="00CF2180">
        <w:rPr>
          <w:rFonts w:ascii="Times New Roman" w:hAnsi="Times New Roman" w:cs="Times New Roman"/>
        </w:rPr>
        <w:t xml:space="preserve">/Connect </w:t>
      </w:r>
      <w:r w:rsidR="008432E6" w:rsidRPr="00CF2180">
        <w:rPr>
          <w:rFonts w:ascii="Times New Roman" w:hAnsi="Times New Roman" w:cs="Times New Roman"/>
          <w:b/>
        </w:rPr>
        <w:t>Questions?</w:t>
      </w:r>
      <w:r w:rsidR="008432E6" w:rsidRPr="00CF2180">
        <w:rPr>
          <w:rFonts w:ascii="Times New Roman" w:hAnsi="Times New Roman" w:cs="Times New Roman"/>
        </w:rPr>
        <w:t xml:space="preserve">  Go to:  </w:t>
      </w:r>
      <w:hyperlink r:id="rId34" w:history="1">
        <w:r w:rsidR="008432E6" w:rsidRPr="00CF2180">
          <w:rPr>
            <w:rStyle w:val="Hyperlink"/>
            <w:rFonts w:ascii="Times New Roman" w:hAnsi="Times New Roman" w:cs="Times New Roman"/>
            <w:szCs w:val="28"/>
          </w:rPr>
          <w:t>www.mhhe.com</w:t>
        </w:r>
      </w:hyperlink>
      <w:r w:rsidR="008432E6" w:rsidRPr="00CF2180">
        <w:rPr>
          <w:rFonts w:ascii="Times New Roman" w:hAnsi="Times New Roman" w:cs="Times New Roman"/>
          <w:color w:val="0000FF"/>
          <w:sz w:val="28"/>
          <w:szCs w:val="28"/>
        </w:rPr>
        <w:t xml:space="preserve">  </w:t>
      </w:r>
      <w:r w:rsidR="005443C2">
        <w:rPr>
          <w:rFonts w:ascii="Times New Roman" w:hAnsi="Times New Roman" w:cs="Times New Roman"/>
          <w:sz w:val="28"/>
          <w:szCs w:val="28"/>
        </w:rPr>
        <w:t xml:space="preserve">or call technical support at </w:t>
      </w:r>
      <w:r w:rsidR="008432E6" w:rsidRPr="00CF2180">
        <w:rPr>
          <w:rFonts w:ascii="Times New Roman" w:hAnsi="Times New Roman" w:cs="Times New Roman"/>
          <w:sz w:val="28"/>
          <w:szCs w:val="28"/>
        </w:rPr>
        <w:t xml:space="preserve">800.331.5094 </w:t>
      </w:r>
    </w:p>
    <w:p w:rsidR="007338A1" w:rsidRPr="005962B8" w:rsidRDefault="008432E6" w:rsidP="003C16B9">
      <w:pPr>
        <w:jc w:val="both"/>
        <w:rPr>
          <w:rFonts w:ascii="Times New Roman" w:hAnsi="Times New Roman" w:cs="Times New Roman"/>
        </w:rPr>
      </w:pPr>
      <w:r w:rsidRPr="00CF2180">
        <w:rPr>
          <w:rFonts w:ascii="Times New Roman" w:hAnsi="Times New Roman" w:cs="Times New Roman"/>
        </w:rPr>
        <w:t xml:space="preserve">NOTE: You must write down the specific case number any or all of the </w:t>
      </w:r>
      <w:r w:rsidR="005962B8">
        <w:rPr>
          <w:rFonts w:ascii="Times New Roman" w:hAnsi="Times New Roman" w:cs="Times New Roman"/>
        </w:rPr>
        <w:t>times you need to call this</w:t>
      </w:r>
      <w:r w:rsidRPr="00CF2180">
        <w:rPr>
          <w:rFonts w:ascii="Times New Roman" w:hAnsi="Times New Roman" w:cs="Times New Roman"/>
        </w:rPr>
        <w:t xml:space="preserve"> helpful number, as they always provide a case number. If you bring any problems to me about your inability to connect to “Connect,” I wi</w:t>
      </w:r>
      <w:r w:rsidR="005962B8">
        <w:rPr>
          <w:rFonts w:ascii="Times New Roman" w:hAnsi="Times New Roman" w:cs="Times New Roman"/>
        </w:rPr>
        <w:t>ll always ask you for the case number</w:t>
      </w:r>
      <w:r w:rsidRPr="00CF2180">
        <w:rPr>
          <w:rFonts w:ascii="Times New Roman" w:hAnsi="Times New Roman" w:cs="Times New Roman"/>
        </w:rPr>
        <w:t xml:space="preserve"> you received when you called technical support first.</w:t>
      </w:r>
    </w:p>
    <w:p w:rsidR="007338A1" w:rsidRDefault="005443C2" w:rsidP="003C16B9">
      <w:pPr>
        <w:jc w:val="both"/>
        <w:rPr>
          <w:rFonts w:ascii="Tribune" w:hAnsi="Tribune"/>
          <w:b/>
          <w:bCs/>
        </w:rPr>
      </w:pPr>
      <w:r>
        <w:rPr>
          <w:rFonts w:ascii="Tribune" w:hAnsi="Tribune"/>
          <w:noProof/>
          <w:sz w:val="24"/>
        </w:rPr>
        <w:drawing>
          <wp:inline distT="0" distB="0" distL="0" distR="0" wp14:anchorId="62B6F158" wp14:editId="1F55A340">
            <wp:extent cx="2419597" cy="1552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ull-illume-2-935x600-1375895214.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37982" cy="1564372"/>
                    </a:xfrm>
                    <a:prstGeom prst="rect">
                      <a:avLst/>
                    </a:prstGeom>
                    <a:ln>
                      <a:noFill/>
                    </a:ln>
                    <a:effectLst>
                      <a:softEdge rad="112500"/>
                    </a:effectLst>
                  </pic:spPr>
                </pic:pic>
              </a:graphicData>
            </a:graphic>
          </wp:inline>
        </w:drawing>
      </w:r>
    </w:p>
    <w:p w:rsidR="008432E6" w:rsidRPr="003C16B9" w:rsidRDefault="008432E6" w:rsidP="00C30AA1">
      <w:pPr>
        <w:spacing w:after="0" w:line="240" w:lineRule="auto"/>
        <w:jc w:val="both"/>
      </w:pPr>
      <w:r>
        <w:rPr>
          <w:rFonts w:ascii="Tribune" w:hAnsi="Tribune"/>
          <w:b/>
          <w:bCs/>
        </w:rPr>
        <w:t>XI. Grading</w:t>
      </w:r>
      <w:r w:rsidR="003C16B9">
        <w:rPr>
          <w:rFonts w:ascii="Tribune" w:hAnsi="Tribune"/>
          <w:b/>
          <w:bCs/>
        </w:rPr>
        <w:t xml:space="preserve">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8432E6" w:rsidRDefault="008432E6" w:rsidP="008432E6">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Pr="00E65B37">
        <w:rPr>
          <w:rFonts w:ascii="Tribune" w:hAnsi="Tribune"/>
          <w:sz w:val="22"/>
          <w:szCs w:val="22"/>
        </w:rPr>
        <w:t>0</w:t>
      </w:r>
      <w:r>
        <w:rPr>
          <w:rFonts w:ascii="Tribune" w:hAnsi="Tribune"/>
          <w:sz w:val="22"/>
          <w:szCs w:val="22"/>
        </w:rPr>
        <w:t xml:space="preserve"> = </w:t>
      </w:r>
      <w:proofErr w:type="gramStart"/>
      <w:r w:rsidRPr="00691B9E">
        <w:rPr>
          <w:rFonts w:ascii="Tribune" w:hAnsi="Tribune"/>
          <w:b w:val="0"/>
          <w:sz w:val="22"/>
          <w:szCs w:val="22"/>
          <w:u w:val="single"/>
        </w:rPr>
        <w:t>100</w:t>
      </w:r>
      <w:r w:rsidRPr="00691B9E">
        <w:rPr>
          <w:rFonts w:ascii="Tribune" w:hAnsi="Tribune"/>
          <w:b w:val="0"/>
          <w:sz w:val="22"/>
          <w:szCs w:val="22"/>
        </w:rPr>
        <w:t xml:space="preserve">  +</w:t>
      </w:r>
      <w:proofErr w:type="gramEnd"/>
      <w:r w:rsidRPr="00691B9E">
        <w:rPr>
          <w:rFonts w:ascii="Tribune" w:hAnsi="Tribune"/>
          <w:b w:val="0"/>
          <w:sz w:val="22"/>
          <w:szCs w:val="22"/>
        </w:rPr>
        <w:t xml:space="preserve"> </w:t>
      </w:r>
      <w:r w:rsidR="005962B8">
        <w:rPr>
          <w:rFonts w:ascii="Tribune" w:hAnsi="Tribune"/>
          <w:b w:val="0"/>
          <w:sz w:val="22"/>
          <w:szCs w:val="22"/>
          <w:u w:val="single"/>
        </w:rPr>
        <w:t>15</w:t>
      </w:r>
      <w:r w:rsidRPr="00691B9E">
        <w:rPr>
          <w:rFonts w:ascii="Tribune" w:hAnsi="Tribune"/>
          <w:b w:val="0"/>
          <w:sz w:val="22"/>
          <w:szCs w:val="22"/>
          <w:u w:val="single"/>
        </w:rPr>
        <w:t>0</w:t>
      </w:r>
      <w:r w:rsidRPr="00691B9E">
        <w:rPr>
          <w:rFonts w:ascii="Tribune" w:hAnsi="Tribune"/>
          <w:b w:val="0"/>
          <w:sz w:val="22"/>
          <w:szCs w:val="22"/>
        </w:rPr>
        <w:t xml:space="preserve">  + </w:t>
      </w:r>
      <w:r w:rsidRPr="00691B9E">
        <w:rPr>
          <w:rFonts w:ascii="Tribune" w:hAnsi="Tribune"/>
          <w:b w:val="0"/>
          <w:sz w:val="22"/>
          <w:szCs w:val="22"/>
          <w:u w:val="single"/>
        </w:rPr>
        <w:t>150</w:t>
      </w:r>
      <w:r>
        <w:rPr>
          <w:rFonts w:ascii="Tribune" w:hAnsi="Tribune"/>
          <w:sz w:val="22"/>
          <w:szCs w:val="22"/>
        </w:rPr>
        <w:t xml:space="preserve"> </w:t>
      </w:r>
    </w:p>
    <w:p w:rsidR="008432E6" w:rsidRPr="00A22B60" w:rsidRDefault="008432E6" w:rsidP="003C16B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sidRPr="00691B9E">
        <w:rPr>
          <w:rFonts w:ascii="Tribune" w:hAnsi="Tribune"/>
        </w:rPr>
        <w:t xml:space="preserve">= </w:t>
      </w:r>
      <w:r>
        <w:rPr>
          <w:rFonts w:ascii="Tribune" w:hAnsi="Tribune"/>
        </w:rPr>
        <w:t>10</w:t>
      </w:r>
      <w:r w:rsidRPr="00691B9E">
        <w:rPr>
          <w:rFonts w:ascii="Tribune" w:hAnsi="Tribune"/>
        </w:rPr>
        <w:t xml:space="preserve"> entries @ </w:t>
      </w:r>
      <w:r w:rsidRPr="00691B9E">
        <w:rPr>
          <w:rFonts w:ascii="Tribune" w:hAnsi="Tribune"/>
          <w:i/>
        </w:rPr>
        <w:t>up to</w:t>
      </w:r>
      <w:r>
        <w:rPr>
          <w:rFonts w:ascii="Tribune" w:hAnsi="Tribune"/>
        </w:rPr>
        <w:t xml:space="preserve"> 10</w:t>
      </w:r>
      <w:r w:rsidRPr="00691B9E">
        <w:rPr>
          <w:rFonts w:ascii="Tribune" w:hAnsi="Tribune"/>
        </w:rPr>
        <w:t xml:space="preserve"> points each</w:t>
      </w:r>
      <w:r>
        <w:rPr>
          <w:rFonts w:ascii="Tribune" w:hAnsi="Tribune"/>
          <w:b/>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691B9E" w:rsidRDefault="008432E6" w:rsidP="008432E6">
      <w:pPr>
        <w:pStyle w:val="Heading4"/>
        <w:ind w:firstLine="720"/>
        <w:rPr>
          <w:rFonts w:ascii="Tribune" w:hAnsi="Tribune"/>
          <w:sz w:val="22"/>
          <w:szCs w:val="22"/>
        </w:rPr>
      </w:pPr>
      <w:r w:rsidRPr="00E535C3">
        <w:rPr>
          <w:sz w:val="22"/>
          <w:szCs w:val="22"/>
        </w:rPr>
        <w:t>Presentations</w:t>
      </w:r>
      <w:r>
        <w:rPr>
          <w:sz w:val="22"/>
          <w:szCs w:val="22"/>
        </w:rPr>
        <w:t>/ Group Projects</w:t>
      </w:r>
      <w:r w:rsidRPr="00E535C3">
        <w:rPr>
          <w:sz w:val="22"/>
          <w:szCs w:val="22"/>
        </w:rPr>
        <w:t xml:space="preserve"> </w:t>
      </w:r>
      <w:r>
        <w:rPr>
          <w:sz w:val="22"/>
          <w:szCs w:val="22"/>
        </w:rPr>
        <w:t xml:space="preserve">                     </w:t>
      </w:r>
      <w:r w:rsidR="00CF2180">
        <w:rPr>
          <w:sz w:val="22"/>
          <w:szCs w:val="22"/>
        </w:rPr>
        <w:t xml:space="preserve"> </w:t>
      </w:r>
      <w:r w:rsidR="005962B8">
        <w:rPr>
          <w:sz w:val="22"/>
          <w:szCs w:val="22"/>
        </w:rPr>
        <w:t>200</w:t>
      </w:r>
      <w:r>
        <w:rPr>
          <w:sz w:val="22"/>
          <w:szCs w:val="22"/>
        </w:rPr>
        <w:t xml:space="preserve"> </w:t>
      </w:r>
      <w:proofErr w:type="gramStart"/>
      <w:r>
        <w:rPr>
          <w:sz w:val="22"/>
          <w:szCs w:val="22"/>
        </w:rPr>
        <w:t xml:space="preserve">=  </w:t>
      </w:r>
      <w:r w:rsidR="005962B8">
        <w:rPr>
          <w:b w:val="0"/>
          <w:sz w:val="22"/>
          <w:szCs w:val="22"/>
        </w:rPr>
        <w:t>FOUR</w:t>
      </w:r>
      <w:proofErr w:type="gramEnd"/>
      <w:r w:rsidR="005962B8">
        <w:rPr>
          <w:b w:val="0"/>
          <w:sz w:val="22"/>
          <w:szCs w:val="22"/>
        </w:rPr>
        <w:t xml:space="preserve"> @ 50</w:t>
      </w:r>
      <w:r w:rsidR="003055CC">
        <w:rPr>
          <w:b w:val="0"/>
          <w:sz w:val="22"/>
          <w:szCs w:val="22"/>
        </w:rPr>
        <w:t xml:space="preserve"> points each </w:t>
      </w:r>
      <w:r>
        <w:rPr>
          <w:sz w:val="22"/>
          <w:szCs w:val="22"/>
        </w:rPr>
        <w:t xml:space="preserve">         </w:t>
      </w:r>
      <w:r w:rsidRPr="00E535C3">
        <w:rPr>
          <w:sz w:val="22"/>
          <w:szCs w:val="22"/>
        </w:rPr>
        <w:t xml:space="preserve">       </w:t>
      </w:r>
      <w:r>
        <w:rPr>
          <w:sz w:val="22"/>
          <w:szCs w:val="22"/>
        </w:rPr>
        <w:t xml:space="preserve">    </w:t>
      </w:r>
    </w:p>
    <w:p w:rsidR="008432E6" w:rsidRPr="00CF2180" w:rsidRDefault="008432E6" w:rsidP="003C16B9">
      <w:pPr>
        <w:spacing w:after="0" w:line="240" w:lineRule="auto"/>
        <w:rPr>
          <w:rFonts w:ascii="Times New Roman" w:hAnsi="Times New Roman" w:cs="Times New Roman"/>
          <w:i/>
          <w:sz w:val="20"/>
          <w:szCs w:val="20"/>
        </w:rPr>
      </w:pPr>
      <w:r>
        <w:rPr>
          <w:sz w:val="18"/>
          <w:szCs w:val="18"/>
        </w:rPr>
        <w:t xml:space="preserve">  </w:t>
      </w:r>
      <w:r>
        <w:rPr>
          <w:sz w:val="18"/>
          <w:szCs w:val="18"/>
        </w:rPr>
        <w:tab/>
      </w:r>
      <w:r w:rsidR="005962B8">
        <w:rPr>
          <w:rFonts w:ascii="Times New Roman" w:hAnsi="Times New Roman" w:cs="Times New Roman"/>
          <w:b/>
        </w:rPr>
        <w:t>LSA</w:t>
      </w:r>
      <w:r w:rsidRPr="00CF2180">
        <w:rPr>
          <w:rFonts w:ascii="Times New Roman" w:hAnsi="Times New Roman" w:cs="Times New Roman"/>
          <w:b/>
        </w:rPr>
        <w:t xml:space="preserve"> (Composition Connect)</w:t>
      </w:r>
      <w:r w:rsidRPr="00CF2180">
        <w:rPr>
          <w:rFonts w:ascii="Times New Roman" w:hAnsi="Times New Roman" w:cs="Times New Roman"/>
          <w:b/>
        </w:rPr>
        <w:tab/>
      </w:r>
      <w:r w:rsidRPr="00CF2180">
        <w:rPr>
          <w:rFonts w:ascii="Times New Roman" w:hAnsi="Times New Roman" w:cs="Times New Roman"/>
          <w:b/>
        </w:rPr>
        <w:tab/>
        <w:t xml:space="preserve">        </w:t>
      </w:r>
      <w:r w:rsidR="00B95D57" w:rsidRPr="00CF2180">
        <w:rPr>
          <w:rFonts w:ascii="Times New Roman" w:hAnsi="Times New Roman" w:cs="Times New Roman"/>
          <w:b/>
        </w:rPr>
        <w:t xml:space="preserve"> </w:t>
      </w:r>
      <w:r w:rsidRPr="00CF2180">
        <w:rPr>
          <w:rFonts w:ascii="Times New Roman" w:hAnsi="Times New Roman" w:cs="Times New Roman"/>
          <w:b/>
        </w:rPr>
        <w:t xml:space="preserve">100 … </w:t>
      </w:r>
      <w:r w:rsidRPr="00CF2180">
        <w:rPr>
          <w:rFonts w:ascii="Times New Roman" w:hAnsi="Times New Roman" w:cs="Times New Roman"/>
          <w:sz w:val="20"/>
          <w:szCs w:val="20"/>
        </w:rPr>
        <w:t xml:space="preserve">The amount </w:t>
      </w:r>
      <w:r w:rsidRPr="00CF2180">
        <w:rPr>
          <w:rFonts w:ascii="Times New Roman" w:hAnsi="Times New Roman" w:cs="Times New Roman"/>
          <w:sz w:val="20"/>
          <w:szCs w:val="20"/>
          <w:u w:val="single"/>
        </w:rPr>
        <w:t>you</w:t>
      </w:r>
      <w:r w:rsidRPr="00CF2180">
        <w:rPr>
          <w:rFonts w:ascii="Times New Roman" w:hAnsi="Times New Roman" w:cs="Times New Roman"/>
          <w:sz w:val="20"/>
          <w:szCs w:val="20"/>
        </w:rPr>
        <w:t xml:space="preserve"> complete determines the score you receive!</w:t>
      </w:r>
    </w:p>
    <w:p w:rsidR="005962B8" w:rsidRPr="005962B8" w:rsidRDefault="008432E6" w:rsidP="003C16B9">
      <w:pPr>
        <w:spacing w:after="0" w:line="240" w:lineRule="auto"/>
        <w:rPr>
          <w:rFonts w:ascii="Times New Roman" w:hAnsi="Times New Roman" w:cs="Times New Roman"/>
        </w:rPr>
      </w:pPr>
      <w:r w:rsidRPr="00CF2180">
        <w:rPr>
          <w:rFonts w:ascii="Times New Roman" w:hAnsi="Times New Roman" w:cs="Times New Roman"/>
          <w:sz w:val="18"/>
          <w:szCs w:val="18"/>
        </w:rPr>
        <w:tab/>
      </w:r>
      <w:r w:rsidR="005962B8" w:rsidRPr="005962B8">
        <w:rPr>
          <w:rFonts w:ascii="Times New Roman" w:hAnsi="Times New Roman" w:cs="Times New Roman"/>
          <w:b/>
        </w:rPr>
        <w:t>Pre-Test / Post-Test</w:t>
      </w:r>
      <w:r w:rsidR="005962B8" w:rsidRPr="005962B8">
        <w:rPr>
          <w:rFonts w:ascii="Times New Roman" w:hAnsi="Times New Roman" w:cs="Times New Roman"/>
          <w:b/>
        </w:rPr>
        <w:tab/>
      </w:r>
      <w:r w:rsidR="005962B8" w:rsidRPr="005962B8">
        <w:rPr>
          <w:rFonts w:ascii="Times New Roman" w:hAnsi="Times New Roman" w:cs="Times New Roman"/>
          <w:b/>
        </w:rPr>
        <w:tab/>
      </w:r>
      <w:r w:rsidR="005962B8" w:rsidRPr="005962B8">
        <w:rPr>
          <w:rFonts w:ascii="Times New Roman" w:hAnsi="Times New Roman" w:cs="Times New Roman"/>
          <w:b/>
        </w:rPr>
        <w:tab/>
        <w:t xml:space="preserve">           50</w:t>
      </w:r>
      <w:r w:rsidR="005962B8">
        <w:rPr>
          <w:rFonts w:ascii="Times New Roman" w:hAnsi="Times New Roman" w:cs="Times New Roman"/>
          <w:b/>
        </w:rPr>
        <w:t xml:space="preserve"> = </w:t>
      </w:r>
      <w:r w:rsidR="005962B8">
        <w:rPr>
          <w:rFonts w:ascii="Times New Roman" w:hAnsi="Times New Roman" w:cs="Times New Roman"/>
        </w:rPr>
        <w:t>2 @ 25 points each</w:t>
      </w:r>
    </w:p>
    <w:p w:rsidR="008432E6" w:rsidRPr="005962B8" w:rsidRDefault="005962B8" w:rsidP="003C16B9">
      <w:pPr>
        <w:spacing w:after="0" w:line="240" w:lineRule="auto"/>
        <w:rPr>
          <w:rFonts w:ascii="Times New Roman" w:hAnsi="Times New Roman" w:cs="Times New Roman"/>
          <w:b/>
        </w:rPr>
      </w:pPr>
      <w:r w:rsidRPr="005962B8">
        <w:rPr>
          <w:rFonts w:ascii="Times New Roman" w:hAnsi="Times New Roman" w:cs="Times New Roman"/>
          <w:b/>
        </w:rPr>
        <w:tab/>
      </w:r>
      <w:r w:rsidR="008432E6" w:rsidRPr="005962B8">
        <w:rPr>
          <w:rFonts w:ascii="Times New Roman" w:hAnsi="Times New Roman" w:cs="Times New Roman"/>
          <w:b/>
        </w:rPr>
        <w:t>Pop Quizzes / Participation</w:t>
      </w:r>
      <w:r w:rsidR="008432E6" w:rsidRPr="005962B8">
        <w:rPr>
          <w:rFonts w:ascii="Times New Roman" w:hAnsi="Times New Roman" w:cs="Times New Roman"/>
          <w:b/>
        </w:rPr>
        <w:tab/>
      </w:r>
      <w:r w:rsidR="008432E6" w:rsidRPr="005962B8">
        <w:rPr>
          <w:rFonts w:ascii="Times New Roman" w:hAnsi="Times New Roman" w:cs="Times New Roman"/>
          <w:b/>
        </w:rPr>
        <w:tab/>
        <w:t xml:space="preserve">   </w:t>
      </w:r>
      <w:r w:rsidRPr="005962B8">
        <w:rPr>
          <w:rFonts w:ascii="Times New Roman" w:hAnsi="Times New Roman" w:cs="Times New Roman"/>
          <w:b/>
        </w:rPr>
        <w:t xml:space="preserve">        50</w:t>
      </w:r>
    </w:p>
    <w:p w:rsidR="005962B8" w:rsidRPr="005962B8" w:rsidRDefault="005962B8" w:rsidP="003C16B9">
      <w:pPr>
        <w:spacing w:after="0" w:line="240" w:lineRule="auto"/>
        <w:rPr>
          <w:rFonts w:ascii="Times New Roman" w:hAnsi="Times New Roman" w:cs="Times New Roman"/>
          <w:b/>
          <w:sz w:val="18"/>
          <w:szCs w:val="18"/>
        </w:rPr>
      </w:pPr>
      <w:r w:rsidRPr="005962B8">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8432E6" w:rsidRDefault="008432E6" w:rsidP="008432E6">
      <w:pPr>
        <w:pStyle w:val="BodyText"/>
        <w:rPr>
          <w:b/>
          <w:sz w:val="22"/>
          <w:szCs w:val="22"/>
        </w:rPr>
      </w:pPr>
    </w:p>
    <w:p w:rsidR="005962B8" w:rsidRDefault="008432E6" w:rsidP="008432E6">
      <w:pPr>
        <w:pStyle w:val="BodyText"/>
        <w:rPr>
          <w:rFonts w:ascii="Tribune" w:hAnsi="Tribune"/>
          <w:b/>
          <w:sz w:val="20"/>
          <w:szCs w:val="20"/>
        </w:rPr>
      </w:pPr>
      <w:r w:rsidRPr="003C16B9">
        <w:rPr>
          <w:sz w:val="20"/>
          <w:szCs w:val="20"/>
        </w:rPr>
        <w:t>Overall: 900-1,000 points=</w:t>
      </w:r>
      <w:proofErr w:type="gramStart"/>
      <w:r w:rsidRPr="003C16B9">
        <w:rPr>
          <w:sz w:val="20"/>
          <w:szCs w:val="20"/>
        </w:rPr>
        <w:t>A</w:t>
      </w:r>
      <w:proofErr w:type="gramEnd"/>
      <w:r w:rsidRPr="003C16B9">
        <w:rPr>
          <w:sz w:val="20"/>
          <w:szCs w:val="20"/>
        </w:rPr>
        <w:t xml:space="preserve">;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962B8" w:rsidRPr="005962B8">
        <w:rPr>
          <w:rFonts w:ascii="Tribune" w:hAnsi="Tribune"/>
          <w:b/>
          <w:color w:val="FF0000"/>
          <w:sz w:val="20"/>
          <w:szCs w:val="20"/>
        </w:rPr>
        <w:t>NOTE</w:t>
      </w:r>
      <w:r w:rsidRPr="005962B8">
        <w:rPr>
          <w:rFonts w:ascii="Tribune" w:hAnsi="Tribune"/>
          <w:b/>
          <w:color w:val="FF0000"/>
          <w:sz w:val="20"/>
          <w:szCs w:val="20"/>
        </w:rPr>
        <w:t xml:space="preserve">: </w:t>
      </w:r>
      <w:r w:rsidRPr="003C16B9">
        <w:rPr>
          <w:rFonts w:ascii="Tribune" w:hAnsi="Tribune"/>
          <w:b/>
          <w:sz w:val="20"/>
          <w:szCs w:val="20"/>
        </w:rPr>
        <w:t xml:space="preserve">Missing one of the 3 formal essays </w:t>
      </w:r>
      <w:r w:rsidR="005962B8">
        <w:rPr>
          <w:rFonts w:ascii="Tribune" w:hAnsi="Tribune"/>
          <w:b/>
          <w:sz w:val="20"/>
          <w:szCs w:val="20"/>
        </w:rPr>
        <w:t>will eliminate the extra credit eligibility</w:t>
      </w:r>
      <w:r w:rsidRPr="003C16B9">
        <w:rPr>
          <w:rFonts w:ascii="Tribune" w:hAnsi="Tribune"/>
          <w:b/>
          <w:sz w:val="20"/>
          <w:szCs w:val="20"/>
        </w:rPr>
        <w:t xml:space="preserve"> AND eliminate the possibility of earning an A or B in the class</w:t>
      </w:r>
      <w:r w:rsidR="005962B8">
        <w:rPr>
          <w:rFonts w:ascii="Tribune" w:hAnsi="Tribune"/>
          <w:b/>
          <w:sz w:val="20"/>
          <w:szCs w:val="20"/>
        </w:rPr>
        <w:t>.</w:t>
      </w:r>
      <w:r w:rsidRPr="003C16B9">
        <w:rPr>
          <w:rFonts w:ascii="Tribune" w:hAnsi="Tribune"/>
          <w:b/>
          <w:sz w:val="20"/>
          <w:szCs w:val="20"/>
        </w:rPr>
        <w:t xml:space="preserve"> </w:t>
      </w:r>
      <w:r w:rsidR="005962B8">
        <w:rPr>
          <w:rFonts w:ascii="Tribune" w:hAnsi="Tribune"/>
          <w:b/>
          <w:sz w:val="20"/>
          <w:szCs w:val="20"/>
        </w:rPr>
        <w:t xml:space="preserve"> </w:t>
      </w:r>
    </w:p>
    <w:p w:rsidR="005962B8" w:rsidRDefault="005962B8" w:rsidP="008432E6">
      <w:pPr>
        <w:pStyle w:val="BodyText"/>
        <w:rPr>
          <w:rFonts w:ascii="Tribune" w:hAnsi="Tribune"/>
          <w:b/>
          <w:sz w:val="20"/>
          <w:szCs w:val="20"/>
        </w:rPr>
      </w:pPr>
    </w:p>
    <w:p w:rsidR="008432E6" w:rsidRPr="003C16B9" w:rsidRDefault="008432E6" w:rsidP="008432E6">
      <w:pPr>
        <w:pStyle w:val="BodyText"/>
        <w:rPr>
          <w:rFonts w:ascii="Tribune" w:hAnsi="Tribune"/>
          <w:sz w:val="20"/>
          <w:szCs w:val="20"/>
        </w:rPr>
      </w:pPr>
      <w:r w:rsidRPr="003C16B9">
        <w:rPr>
          <w:rFonts w:ascii="Tribune" w:hAnsi="Tribune"/>
          <w:b/>
          <w:sz w:val="20"/>
          <w:szCs w:val="20"/>
        </w:rPr>
        <w:t xml:space="preserve">      </w:t>
      </w: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8C429E" w:rsidRDefault="008432E6" w:rsidP="00C30AA1">
      <w:pPr>
        <w:autoSpaceDE w:val="0"/>
        <w:autoSpaceDN w:val="0"/>
        <w:adjustRightInd w:val="0"/>
        <w:spacing w:after="0" w:line="240" w:lineRule="auto"/>
        <w:rPr>
          <w:rFonts w:ascii="Times New Roman" w:hAnsi="Times New Roman" w:cs="Times New Roman"/>
          <w:b/>
          <w:color w:val="FF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1.  </w:t>
      </w:r>
      <w:r w:rsidRPr="008C429E">
        <w:rPr>
          <w:rFonts w:ascii="Times New Roman" w:hAnsi="Times New Roman" w:cs="Times New Roman"/>
          <w:b/>
          <w:color w:val="FF0000"/>
        </w:rPr>
        <w:t xml:space="preserve">Grades will NOT be discussed in class. </w:t>
      </w:r>
    </w:p>
    <w:p w:rsidR="00B95D57" w:rsidRPr="003055CC" w:rsidRDefault="00C30AA1" w:rsidP="008432E6">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 xml:space="preserve"> </w:t>
      </w:r>
      <w:r w:rsidR="008432E6" w:rsidRPr="003055CC">
        <w:rPr>
          <w:rFonts w:ascii="Times New Roman" w:hAnsi="Times New Roman" w:cs="Times New Roman"/>
          <w:color w:val="000000"/>
        </w:rPr>
        <w:t xml:space="preserve">2. </w:t>
      </w:r>
      <w:r w:rsidR="00BB33A6">
        <w:rPr>
          <w:rFonts w:ascii="Times New Roman" w:hAnsi="Times New Roman" w:cs="Times New Roman"/>
          <w:color w:val="000000"/>
        </w:rPr>
        <w:t xml:space="preserve"> </w:t>
      </w:r>
      <w:r w:rsidR="008432E6" w:rsidRPr="003055CC">
        <w:rPr>
          <w:rFonts w:ascii="Times New Roman" w:hAnsi="Times New Roman" w:cs="Times New Roman"/>
          <w:color w:val="000000"/>
        </w:rPr>
        <w:t>Before you and I discuss any questions or comments you have regarding a grade on an assignment, you must read all</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proofErr w:type="gramStart"/>
      <w:r w:rsidR="008C429E">
        <w:rPr>
          <w:rFonts w:ascii="Times New Roman" w:hAnsi="Times New Roman" w:cs="Times New Roman"/>
          <w:color w:val="000000"/>
        </w:rPr>
        <w:t>o</w:t>
      </w:r>
      <w:r w:rsidR="008432E6" w:rsidRPr="003055CC">
        <w:rPr>
          <w:rFonts w:ascii="Times New Roman" w:hAnsi="Times New Roman" w:cs="Times New Roman"/>
          <w:color w:val="000000"/>
        </w:rPr>
        <w:t>f</w:t>
      </w:r>
      <w:proofErr w:type="gramEnd"/>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the comments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BB33A6">
        <w:rPr>
          <w:rFonts w:ascii="Times New Roman" w:hAnsi="Times New Roman" w:cs="Times New Roman"/>
          <w:color w:val="000000"/>
        </w:rPr>
        <w:t xml:space="preserve"> </w:t>
      </w:r>
      <w:r w:rsidRPr="003055CC">
        <w:rPr>
          <w:rFonts w:ascii="Times New Roman" w:hAnsi="Times New Roman" w:cs="Times New Roman"/>
          <w:color w:val="000000"/>
        </w:rPr>
        <w:t xml:space="preserve">However, if style and grammar are such that the point is unintelligible, your grade will be affected. </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4. </w:t>
      </w:r>
      <w:r w:rsidR="00BB33A6">
        <w:rPr>
          <w:rFonts w:ascii="Times New Roman" w:hAnsi="Times New Roman" w:cs="Times New Roman"/>
          <w:color w:val="000000"/>
        </w:rPr>
        <w:t xml:space="preserve"> </w:t>
      </w:r>
      <w:r w:rsidRPr="003055CC">
        <w:rPr>
          <w:rFonts w:ascii="Times New Roman" w:hAnsi="Times New Roman" w:cs="Times New Roman"/>
          <w:color w:val="000000"/>
        </w:rPr>
        <w:t xml:space="preserve">Please don’t ask me what your grade at the end of the semester. Wait for grade posting at semester’s end. </w:t>
      </w:r>
    </w:p>
    <w:p w:rsidR="00BB33A6" w:rsidRDefault="008432E6" w:rsidP="005962B8">
      <w:pPr>
        <w:autoSpaceDE w:val="0"/>
        <w:autoSpaceDN w:val="0"/>
        <w:adjustRightInd w:val="0"/>
        <w:spacing w:after="0" w:line="240" w:lineRule="auto"/>
        <w:rPr>
          <w:rFonts w:ascii="Times New Roman" w:hAnsi="Times New Roman" w:cs="Times New Roman"/>
          <w:b/>
          <w:color w:val="000000"/>
        </w:rPr>
      </w:pPr>
      <w:r w:rsidRPr="003055CC">
        <w:rPr>
          <w:rFonts w:ascii="Times New Roman" w:hAnsi="Times New Roman" w:cs="Times New Roman"/>
          <w:color w:val="000000"/>
        </w:rPr>
        <w:t xml:space="preserve">5. </w:t>
      </w:r>
      <w:r w:rsidR="00BB33A6">
        <w:rPr>
          <w:rFonts w:ascii="Times New Roman" w:hAnsi="Times New Roman" w:cs="Times New Roman"/>
          <w:color w:val="000000"/>
        </w:rPr>
        <w:t xml:space="preserve"> </w:t>
      </w:r>
      <w:r w:rsidR="005962B8">
        <w:rPr>
          <w:rFonts w:ascii="Times New Roman" w:hAnsi="Times New Roman" w:cs="Times New Roman"/>
          <w:b/>
          <w:color w:val="000000"/>
        </w:rPr>
        <w:t>The following page contains</w:t>
      </w:r>
      <w:r w:rsidRPr="003055CC">
        <w:rPr>
          <w:rFonts w:ascii="Times New Roman" w:hAnsi="Times New Roman" w:cs="Times New Roman"/>
          <w:b/>
          <w:color w:val="000000"/>
        </w:rPr>
        <w:t xml:space="preserve"> a </w:t>
      </w:r>
      <w:r w:rsidRPr="008C429E">
        <w:rPr>
          <w:rFonts w:ascii="Times New Roman" w:hAnsi="Times New Roman" w:cs="Times New Roman"/>
          <w:b/>
          <w:color w:val="000000"/>
          <w:u w:val="single"/>
        </w:rPr>
        <w:t>general</w:t>
      </w:r>
      <w:r w:rsidRPr="003055CC">
        <w:rPr>
          <w:rFonts w:ascii="Times New Roman" w:hAnsi="Times New Roman" w:cs="Times New Roman"/>
          <w:b/>
          <w:color w:val="000000"/>
        </w:rPr>
        <w:t xml:space="preserve"> d</w:t>
      </w:r>
      <w:r w:rsidR="00BB33A6">
        <w:rPr>
          <w:rFonts w:ascii="Times New Roman" w:hAnsi="Times New Roman" w:cs="Times New Roman"/>
          <w:b/>
          <w:color w:val="000000"/>
        </w:rPr>
        <w:t xml:space="preserve">escription of grading criteria, which </w:t>
      </w:r>
      <w:r w:rsidRPr="003055CC">
        <w:rPr>
          <w:rFonts w:ascii="Times New Roman" w:hAnsi="Times New Roman" w:cs="Times New Roman"/>
          <w:b/>
          <w:color w:val="000000"/>
        </w:rPr>
        <w:t xml:space="preserve">applies to </w:t>
      </w:r>
      <w:r w:rsidR="00BB33A6">
        <w:rPr>
          <w:rFonts w:ascii="Times New Roman" w:hAnsi="Times New Roman" w:cs="Times New Roman"/>
          <w:b/>
          <w:color w:val="000000"/>
        </w:rPr>
        <w:t>written assignments and</w:t>
      </w:r>
    </w:p>
    <w:p w:rsidR="008432E6" w:rsidRPr="005962B8" w:rsidRDefault="00BB33A6" w:rsidP="005962B8">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     </w:t>
      </w:r>
      <w:proofErr w:type="gramStart"/>
      <w:r>
        <w:rPr>
          <w:rFonts w:ascii="Times New Roman" w:hAnsi="Times New Roman" w:cs="Times New Roman"/>
          <w:b/>
          <w:color w:val="000000"/>
        </w:rPr>
        <w:t>overall</w:t>
      </w:r>
      <w:proofErr w:type="gramEnd"/>
      <w:r>
        <w:rPr>
          <w:rFonts w:ascii="Times New Roman" w:hAnsi="Times New Roman" w:cs="Times New Roman"/>
          <w:b/>
          <w:color w:val="000000"/>
        </w:rPr>
        <w:t xml:space="preserve"> class performance:</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 xml:space="preserve">eres to all instructions. The work is “safe,” which can be interpreted as a positive or a negative feature depending upon a student’s academic goals. </w:t>
      </w:r>
      <w:proofErr w:type="gramStart"/>
      <w:r>
        <w:rPr>
          <w:color w:val="000000"/>
        </w:rPr>
        <w:t>Generally good work by a good student.</w:t>
      </w:r>
      <w:proofErr w:type="gramEnd"/>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w:t>
      </w:r>
      <w:proofErr w:type="gramStart"/>
      <w:r>
        <w:rPr>
          <w:color w:val="000000"/>
        </w:rPr>
        <w:t xml:space="preserve">Shows little originality </w:t>
      </w:r>
      <w:r w:rsidRPr="005F4739">
        <w:rPr>
          <w:color w:val="000000"/>
        </w:rPr>
        <w:t>and skill</w:t>
      </w:r>
      <w:r>
        <w:rPr>
          <w:color w:val="000000"/>
        </w:rPr>
        <w:t>, in addition to significant deficiency in one or more vital areas of the assignments</w:t>
      </w:r>
      <w:r w:rsidRPr="005F4739">
        <w:rPr>
          <w:color w:val="000000"/>
        </w:rPr>
        <w:t>.</w:t>
      </w:r>
      <w:proofErr w:type="gramEnd"/>
      <w:r w:rsidRPr="005F4739">
        <w:rPr>
          <w:color w:val="000000"/>
        </w:rPr>
        <w:t xml:space="preserve">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5F4739" w:rsidRDefault="008432E6" w:rsidP="008432E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rPr>
          <w:rFonts w:ascii="Tribune" w:hAnsi="Tribune"/>
          <w:b/>
          <w:bCs/>
        </w:rPr>
      </w:pPr>
    </w:p>
    <w:p w:rsidR="008432E6" w:rsidRDefault="008432E6" w:rsidP="008432E6">
      <w:pPr>
        <w:pStyle w:val="BodyText"/>
        <w:rPr>
          <w:b/>
        </w:rPr>
      </w:pPr>
    </w:p>
    <w:p w:rsidR="008432E6" w:rsidRDefault="008432E6" w:rsidP="008432E6">
      <w:pPr>
        <w:pStyle w:val="BodyText"/>
        <w:rPr>
          <w:b/>
        </w:rPr>
      </w:pPr>
      <w:r>
        <w:rPr>
          <w:b/>
          <w:noProof/>
        </w:rPr>
        <w:drawing>
          <wp:inline distT="0" distB="0" distL="0" distR="0" wp14:anchorId="2EFF9FDC" wp14:editId="1FA4773E">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037F4178" wp14:editId="43FF580F">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7">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BB33A6" w:rsidRPr="00BB33A6" w:rsidRDefault="008432E6" w:rsidP="005B260A">
      <w:pPr>
        <w:jc w:val="both"/>
        <w:rPr>
          <w:rFonts w:ascii="Tribune" w:hAnsi="Tribune"/>
          <w:b/>
          <w:bCs/>
          <w:i/>
        </w:rPr>
      </w:pPr>
      <w:r>
        <w:rPr>
          <w:rFonts w:ascii="Tribune" w:hAnsi="Tribune"/>
          <w:b/>
          <w:bCs/>
          <w:i/>
        </w:rPr>
        <w:t>If you</w:t>
      </w:r>
      <w:r>
        <w:rPr>
          <w:rFonts w:ascii="Tribune" w:hAnsi="Tribune"/>
          <w:bCs/>
          <w:i/>
        </w:rPr>
        <w:t>…have n</w:t>
      </w:r>
      <w:r w:rsidR="00BB33A6">
        <w:rPr>
          <w:rFonts w:ascii="Tribune" w:hAnsi="Tribune"/>
          <w:bCs/>
          <w:i/>
        </w:rPr>
        <w:t xml:space="preserve">ot missed class more than two </w:t>
      </w:r>
      <w:r>
        <w:rPr>
          <w:rFonts w:ascii="Tribune" w:hAnsi="Tribune"/>
          <w:bCs/>
          <w:i/>
        </w:rPr>
        <w:t xml:space="preserve">times, have not been addressed for a behavioral issue,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sidR="00BB33A6">
        <w:rPr>
          <w:rFonts w:ascii="Tribune" w:hAnsi="Tribune"/>
          <w:b/>
          <w:bCs/>
          <w:i/>
        </w:rPr>
        <w:t xml:space="preserve"> 50</w:t>
      </w:r>
      <w:r w:rsidRPr="005852CB">
        <w:rPr>
          <w:rFonts w:ascii="Tribune" w:hAnsi="Tribune"/>
          <w:b/>
          <w:bCs/>
          <w:i/>
        </w:rPr>
        <w:t xml:space="preserve"> points</w:t>
      </w:r>
      <w:r w:rsidR="00BB33A6">
        <w:rPr>
          <w:rFonts w:ascii="Tribune" w:hAnsi="Tribune"/>
          <w:bCs/>
          <w:i/>
        </w:rPr>
        <w:t>! I’</w:t>
      </w:r>
      <w:r>
        <w:rPr>
          <w:rFonts w:ascii="Tribune" w:hAnsi="Tribune"/>
          <w:bCs/>
          <w:i/>
        </w:rPr>
        <w:t xml:space="preserve">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w:t>
      </w:r>
      <w:r w:rsidR="00BB33A6">
        <w:rPr>
          <w:rFonts w:ascii="Tribune" w:hAnsi="Tribune"/>
          <w:bCs/>
          <w:i/>
        </w:rPr>
        <w:t>ntown Houston, and will require a tw0-page</w:t>
      </w:r>
      <w:r>
        <w:rPr>
          <w:rFonts w:ascii="Tribune" w:hAnsi="Tribune"/>
          <w:bCs/>
          <w:i/>
        </w:rPr>
        <w:t xml:space="preserve"> essay that responds to a very specific question pertaining to your visit. You will be required to provide a </w:t>
      </w:r>
      <w:r w:rsidRPr="005852CB">
        <w:rPr>
          <w:rFonts w:ascii="Tribune" w:hAnsi="Tribune"/>
          <w:b/>
          <w:bCs/>
          <w:i/>
        </w:rPr>
        <w:t>dated receipt/verification from the museum</w:t>
      </w:r>
      <w:r w:rsidR="00BB33A6">
        <w:rPr>
          <w:rFonts w:ascii="Tribune" w:hAnsi="Tribune"/>
          <w:b/>
          <w:bCs/>
          <w:i/>
        </w:rPr>
        <w:t>, in addition to other possible forms of evidence you were there</w:t>
      </w:r>
      <w:r w:rsidRPr="005852CB">
        <w:rPr>
          <w:rFonts w:ascii="Tribune" w:hAnsi="Tribune"/>
          <w:b/>
          <w:bCs/>
          <w:i/>
        </w:rPr>
        <w:t xml:space="preserve"> (after the 3</w:t>
      </w:r>
      <w:r w:rsidRPr="005852CB">
        <w:rPr>
          <w:rFonts w:ascii="Tribune" w:hAnsi="Tribune"/>
          <w:b/>
          <w:bCs/>
          <w:i/>
          <w:vertAlign w:val="superscript"/>
        </w:rPr>
        <w:t>rd</w:t>
      </w:r>
      <w:r w:rsidRPr="005852CB">
        <w:rPr>
          <w:rFonts w:ascii="Tribune" w:hAnsi="Tribune"/>
          <w:b/>
          <w:bCs/>
          <w:i/>
        </w:rPr>
        <w:t xml:space="preserve"> essay is collected).</w:t>
      </w:r>
      <w:r w:rsidRPr="00AE05FA">
        <w:rPr>
          <w:rFonts w:ascii="Tribune" w:hAnsi="Tribune"/>
          <w:b/>
          <w:bCs/>
          <w:i/>
        </w:rPr>
        <w:t xml:space="preserve"> </w:t>
      </w:r>
      <w:r>
        <w:rPr>
          <w:rFonts w:ascii="Tribune" w:hAnsi="Tribune"/>
          <w:b/>
          <w:bCs/>
          <w:i/>
        </w:rPr>
        <w:t xml:space="preserve"> </w:t>
      </w:r>
    </w:p>
    <w:p w:rsidR="008432E6" w:rsidRPr="005B260A" w:rsidRDefault="008432E6" w:rsidP="005B260A">
      <w:pPr>
        <w:jc w:val="both"/>
        <w:rPr>
          <w:rFonts w:ascii="Tribune" w:hAnsi="Tribune"/>
          <w:bCs/>
          <w:i/>
        </w:rPr>
      </w:pPr>
      <w:r>
        <w:rPr>
          <w:rFonts w:ascii="Tribune" w:hAnsi="Tribune"/>
          <w:b/>
          <w:bCs/>
        </w:rPr>
        <w:lastRenderedPageBreak/>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8432E6" w:rsidRDefault="008432E6" w:rsidP="008432E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w:t>
      </w:r>
      <w:proofErr w:type="gramStart"/>
      <w:r w:rsidRPr="001D43F4">
        <w:rPr>
          <w:rFonts w:ascii="Times New Roman" w:hAnsi="Times New Roman" w:cs="Times New Roman"/>
          <w:sz w:val="22"/>
          <w:szCs w:val="22"/>
        </w:rPr>
        <w:t xml:space="preserve">contact </w:t>
      </w:r>
      <w:r>
        <w:rPr>
          <w:rFonts w:ascii="Times New Roman" w:hAnsi="Times New Roman" w:cs="Times New Roman"/>
          <w:sz w:val="22"/>
          <w:szCs w:val="22"/>
        </w:rPr>
        <w:t xml:space="preserve"> </w:t>
      </w:r>
      <w:r w:rsidRPr="001D43F4">
        <w:rPr>
          <w:rFonts w:ascii="Times New Roman" w:hAnsi="Times New Roman" w:cs="Times New Roman"/>
          <w:sz w:val="22"/>
          <w:szCs w:val="22"/>
        </w:rPr>
        <w:t>713.718.5165</w:t>
      </w:r>
      <w:proofErr w:type="gramEnd"/>
      <w:r w:rsidRPr="001D43F4">
        <w:rPr>
          <w:rFonts w:ascii="Times New Roman" w:hAnsi="Times New Roman" w:cs="Times New Roman"/>
          <w:sz w:val="22"/>
          <w:szCs w:val="22"/>
        </w:rPr>
        <w:t xml:space="preserve"> or the Disability </w:t>
      </w:r>
      <w:r>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8432E6" w:rsidRPr="001D43F4" w:rsidRDefault="008432E6" w:rsidP="008432E6">
      <w:pPr>
        <w:pStyle w:val="Default"/>
        <w:spacing w:line="276" w:lineRule="auto"/>
        <w:jc w:val="both"/>
        <w:rPr>
          <w:rFonts w:ascii="Times New Roman" w:hAnsi="Times New Roman" w:cs="Times New Roman"/>
          <w:sz w:val="22"/>
          <w:szCs w:val="22"/>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sz w:val="20"/>
        </w:rPr>
        <w:t xml:space="preserve"> </w:t>
      </w:r>
      <w:r>
        <w:rPr>
          <w:rFonts w:ascii="Times New Roman" w:hAnsi="Times New Roman" w:cs="Times New Roman"/>
          <w:b/>
        </w:rPr>
        <w:t>XV</w:t>
      </w:r>
      <w:r w:rsidRPr="001D43F4">
        <w:rPr>
          <w:rFonts w:ascii="Times New Roman" w:hAnsi="Times New Roman" w:cs="Times New Roman"/>
          <w:b/>
        </w:rPr>
        <w:t xml:space="preserve">. </w:t>
      </w:r>
      <w:r w:rsidRPr="001D43F4">
        <w:rPr>
          <w:rFonts w:ascii="Times New Roman" w:hAnsi="Times New Roman" w:cs="Times New Roman"/>
          <w:b/>
          <w:bCs/>
        </w:rPr>
        <w:t xml:space="preserve">Tutoring and On-line Help: </w:t>
      </w:r>
    </w:p>
    <w:p w:rsidR="008432E6" w:rsidRPr="000C52EF" w:rsidRDefault="008432E6" w:rsidP="000C52EF">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You are strongly encouraged to take advantage of the free tutoring available to you i</w:t>
      </w:r>
      <w:r w:rsidR="000C52EF">
        <w:rPr>
          <w:rFonts w:ascii="Times New Roman" w:hAnsi="Times New Roman" w:cs="Times New Roman"/>
          <w:sz w:val="22"/>
          <w:szCs w:val="22"/>
        </w:rPr>
        <w:t xml:space="preserve">n the Writing Center at Katy, Spring Branch, and </w:t>
      </w:r>
      <w:proofErr w:type="spellStart"/>
      <w:r w:rsidR="000C52EF">
        <w:rPr>
          <w:rFonts w:ascii="Times New Roman" w:hAnsi="Times New Roman" w:cs="Times New Roman"/>
          <w:sz w:val="22"/>
          <w:szCs w:val="22"/>
        </w:rPr>
        <w:t>Alief</w:t>
      </w:r>
      <w:proofErr w:type="spellEnd"/>
      <w:r w:rsidR="000C52EF">
        <w:rPr>
          <w:rFonts w:ascii="Times New Roman" w:hAnsi="Times New Roman" w:cs="Times New Roman"/>
          <w:sz w:val="22"/>
          <w:szCs w:val="22"/>
        </w:rPr>
        <w:t xml:space="preserve"> campuses.</w:t>
      </w:r>
      <w:r>
        <w:rPr>
          <w:rFonts w:ascii="Times New Roman" w:hAnsi="Times New Roman" w:cs="Times New Roman"/>
          <w:sz w:val="22"/>
          <w:szCs w:val="22"/>
        </w:rPr>
        <w:t xml:space="preserve">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w:t>
      </w:r>
      <w:r w:rsidR="000C52EF">
        <w:rPr>
          <w:rFonts w:ascii="Times New Roman" w:hAnsi="Times New Roman" w:cs="Times New Roman"/>
          <w:sz w:val="22"/>
          <w:szCs w:val="22"/>
        </w:rPr>
        <w:t>is the final judge of your work</w:t>
      </w:r>
      <w:r>
        <w:rPr>
          <w:rFonts w:ascii="Times New Roman" w:hAnsi="Times New Roman" w:cs="Times New Roman"/>
          <w:sz w:val="22"/>
          <w:szCs w:val="22"/>
        </w:rPr>
        <w:t>).</w:t>
      </w:r>
      <w:r w:rsidR="000C52EF">
        <w:rPr>
          <w:rFonts w:ascii="Times New Roman" w:hAnsi="Times New Roman" w:cs="Times New Roman"/>
          <w:sz w:val="22"/>
          <w:szCs w:val="22"/>
        </w:rPr>
        <w:t xml:space="preserve"> You will receive a flyer with the hours for our Katy Writing Center when we visit within the first two weeks.</w:t>
      </w:r>
      <w:r>
        <w:rPr>
          <w:rFonts w:ascii="Times New Roman" w:hAnsi="Times New Roman" w:cs="Times New Roman"/>
          <w:sz w:val="22"/>
          <w:szCs w:val="22"/>
        </w:rPr>
        <w:t xml:space="preserve"> </w:t>
      </w:r>
      <w:r w:rsidR="000C52EF">
        <w:rPr>
          <w:rFonts w:ascii="Times New Roman" w:hAnsi="Times New Roman" w:cs="Times New Roman"/>
          <w:sz w:val="22"/>
          <w:szCs w:val="22"/>
        </w:rPr>
        <w:t>Hours for all three centers are posted on the Writing Center page, located on main HCC website.</w:t>
      </w:r>
      <w:r w:rsidR="000C52EF">
        <w:rPr>
          <w:rFonts w:ascii="Times New Roman" w:hAnsi="Times New Roman" w:cs="Times New Roman"/>
          <w:b/>
          <w:sz w:val="22"/>
          <w:szCs w:val="22"/>
        </w:rPr>
        <w:t xml:space="preserve"> </w:t>
      </w:r>
      <w:r>
        <w:rPr>
          <w:rFonts w:ascii="Times New Roman" w:hAnsi="Times New Roman" w:cs="Times New Roman"/>
          <w:sz w:val="22"/>
          <w:szCs w:val="22"/>
        </w:rPr>
        <w:t xml:space="preserve">On-line tutoring is </w:t>
      </w:r>
      <w:r w:rsidR="000C52EF">
        <w:rPr>
          <w:rFonts w:ascii="Times New Roman" w:hAnsi="Times New Roman" w:cs="Times New Roman"/>
          <w:sz w:val="22"/>
          <w:szCs w:val="22"/>
        </w:rPr>
        <w:t xml:space="preserve">available through askonline.net; however, online tutoring can never equally duplicate one-on-one </w:t>
      </w:r>
      <w:r w:rsidR="009F38D7">
        <w:rPr>
          <w:rFonts w:ascii="Times New Roman" w:hAnsi="Times New Roman" w:cs="Times New Roman"/>
          <w:sz w:val="22"/>
          <w:szCs w:val="22"/>
        </w:rPr>
        <w:t>instruction from tutors with graduate degrees in English!</w:t>
      </w:r>
      <w:r>
        <w:rPr>
          <w:rFonts w:ascii="Times New Roman" w:hAnsi="Times New Roman" w:cs="Times New Roman"/>
          <w:sz w:val="22"/>
          <w:szCs w:val="22"/>
        </w:rPr>
        <w:t xml:space="preserve"> </w:t>
      </w:r>
      <w:r w:rsidR="009F38D7">
        <w:rPr>
          <w:rFonts w:ascii="Times New Roman" w:hAnsi="Times New Roman" w:cs="Times New Roman"/>
          <w:b/>
          <w:sz w:val="22"/>
          <w:szCs w:val="22"/>
        </w:rPr>
        <w:t xml:space="preserve">NOTE: </w:t>
      </w:r>
      <w:r w:rsidRPr="00F66754">
        <w:rPr>
          <w:rFonts w:ascii="Times New Roman" w:hAnsi="Times New Roman" w:cs="Times New Roman"/>
          <w:b/>
          <w:sz w:val="22"/>
          <w:szCs w:val="22"/>
        </w:rPr>
        <w:t xml:space="preserve">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w:t>
      </w:r>
      <w:r w:rsidR="009F38D7">
        <w:rPr>
          <w:rFonts w:ascii="Times New Roman" w:hAnsi="Times New Roman" w:cs="Times New Roman"/>
          <w:b/>
          <w:sz w:val="22"/>
          <w:szCs w:val="22"/>
        </w:rPr>
        <w:t>/assignment that you take to an actual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009F38D7">
        <w:rPr>
          <w:rFonts w:ascii="Times New Roman" w:hAnsi="Times New Roman" w:cs="Times New Roman"/>
          <w:b/>
          <w:sz w:val="22"/>
          <w:szCs w:val="22"/>
        </w:rPr>
        <w:t xml:space="preserve"> if you take all three</w:t>
      </w:r>
      <w:r>
        <w:rPr>
          <w:rFonts w:ascii="Times New Roman" w:hAnsi="Times New Roman" w:cs="Times New Roman"/>
          <w:b/>
          <w:sz w:val="22"/>
          <w:szCs w:val="22"/>
        </w:rPr>
        <w:t>)</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print his or her name on the top page of the rough draft, along with a signature (I believe some of them use a Writing Center stamp, which is also acceptable).  </w:t>
      </w:r>
    </w:p>
    <w:p w:rsidR="008432E6" w:rsidRPr="001D43F4" w:rsidRDefault="008432E6" w:rsidP="008432E6">
      <w:pPr>
        <w:pStyle w:val="Default"/>
        <w:jc w:val="both"/>
        <w:rPr>
          <w:rFonts w:ascii="Times New Roman" w:hAnsi="Times New Roman" w:cs="Times New Roman"/>
          <w:sz w:val="22"/>
          <w:szCs w:val="22"/>
        </w:rPr>
      </w:pPr>
    </w:p>
    <w:p w:rsidR="008432E6" w:rsidRPr="00877D4A" w:rsidRDefault="008432E6" w:rsidP="008432E6">
      <w:pPr>
        <w:rPr>
          <w:rFonts w:ascii="Tribune" w:hAnsi="Tribune"/>
        </w:rPr>
      </w:pPr>
      <w:r>
        <w:rPr>
          <w:rFonts w:ascii="Tribune" w:hAnsi="Tribune"/>
          <w:b/>
          <w:bCs/>
        </w:rPr>
        <w:t xml:space="preserve">XVI.   </w:t>
      </w:r>
      <w:r>
        <w:rPr>
          <w:b/>
          <w:bCs/>
        </w:rPr>
        <w:t>HCC Student Services Information</w:t>
      </w:r>
    </w:p>
    <w:p w:rsidR="008432E6" w:rsidRPr="001D43F4" w:rsidRDefault="006314FF" w:rsidP="008432E6">
      <w:pPr>
        <w:pStyle w:val="Default"/>
        <w:jc w:val="both"/>
        <w:rPr>
          <w:rFonts w:ascii="Times New Roman" w:hAnsi="Times New Roman" w:cs="Times New Roman"/>
          <w:sz w:val="22"/>
          <w:szCs w:val="22"/>
        </w:rPr>
      </w:pPr>
      <w:r>
        <w:rPr>
          <w:rFonts w:ascii="Times New Roman" w:hAnsi="Times New Roman" w:cs="Times New Roman"/>
          <w:sz w:val="22"/>
          <w:szCs w:val="22"/>
        </w:rPr>
        <w:t>Student Services provides</w:t>
      </w:r>
      <w:r w:rsidR="008432E6" w:rsidRPr="001D43F4">
        <w:rPr>
          <w:rFonts w:ascii="Times New Roman" w:hAnsi="Times New Roman" w:cs="Times New Roman"/>
          <w:sz w:val="22"/>
          <w:szCs w:val="22"/>
        </w:rPr>
        <w:t xml:space="preserve">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008432E6" w:rsidRPr="001D43F4">
        <w:rPr>
          <w:rFonts w:ascii="Times New Roman" w:hAnsi="Times New Roman" w:cs="Times New Roman"/>
          <w:sz w:val="22"/>
          <w:szCs w:val="22"/>
        </w:rPr>
        <w:t>Th</w:t>
      </w:r>
      <w:proofErr w:type="spellEnd"/>
      <w:r w:rsidR="008432E6" w:rsidRPr="001D43F4">
        <w:rPr>
          <w:rFonts w:ascii="Times New Roman" w:hAnsi="Times New Roman" w:cs="Times New Roman"/>
          <w:sz w:val="22"/>
          <w:szCs w:val="22"/>
        </w:rPr>
        <w:t xml:space="preserve"> 8am-7pm, F-Sat 8am-1pm. Phone numbers: Spring Branch Campus, 713-718-5669; Katy Campus, 713-718-5751. </w:t>
      </w:r>
    </w:p>
    <w:p w:rsidR="008432E6" w:rsidRDefault="008432E6" w:rsidP="008432E6">
      <w:pPr>
        <w:pStyle w:val="Default"/>
        <w:rPr>
          <w:rFonts w:ascii="Times New Roman" w:hAnsi="Times New Roman" w:cs="Times New Roman"/>
          <w:sz w:val="22"/>
          <w:szCs w:val="22"/>
        </w:rPr>
      </w:pPr>
    </w:p>
    <w:p w:rsidR="008432E6" w:rsidRPr="006314FF" w:rsidRDefault="008432E6" w:rsidP="008432E6">
      <w:pPr>
        <w:pStyle w:val="Default"/>
        <w:rPr>
          <w:rFonts w:ascii="High Tower Text" w:hAnsi="High Tower Text" w:cs="Times New Roman"/>
          <w:sz w:val="22"/>
          <w:szCs w:val="22"/>
        </w:rPr>
      </w:pPr>
      <w:r w:rsidRPr="006314FF">
        <w:rPr>
          <w:rFonts w:ascii="High Tower Text" w:hAnsi="High Tower Text" w:cs="Times New Roman"/>
          <w:sz w:val="22"/>
          <w:szCs w:val="22"/>
        </w:rPr>
        <w:t xml:space="preserve">Additional Information: </w:t>
      </w:r>
    </w:p>
    <w:p w:rsidR="008432E6" w:rsidRPr="006314FF" w:rsidRDefault="008432E6" w:rsidP="008432E6">
      <w:pPr>
        <w:pStyle w:val="Default"/>
        <w:jc w:val="both"/>
        <w:rPr>
          <w:rFonts w:ascii="High Tower Text" w:hAnsi="High Tower Text" w:cs="Times New Roman"/>
          <w:b/>
          <w:sz w:val="22"/>
          <w:szCs w:val="22"/>
        </w:rPr>
      </w:pPr>
      <w:r w:rsidRPr="006314FF">
        <w:rPr>
          <w:rFonts w:ascii="High Tower Text" w:hAnsi="High Tower Text" w:cs="Times New Roman"/>
          <w:b/>
          <w:sz w:val="22"/>
          <w:szCs w:val="22"/>
        </w:rPr>
        <w:t xml:space="preserve">http://northwest.hccs.edu/northwest/campus-servies </w:t>
      </w:r>
    </w:p>
    <w:p w:rsidR="008432E6" w:rsidRPr="006314FF" w:rsidRDefault="008432E6" w:rsidP="008432E6">
      <w:pPr>
        <w:jc w:val="both"/>
        <w:rPr>
          <w:rFonts w:ascii="High Tower Text" w:hAnsi="High Tower Text"/>
          <w:b/>
        </w:rPr>
      </w:pPr>
      <w:r w:rsidRPr="006314FF">
        <w:rPr>
          <w:rFonts w:ascii="High Tower Text" w:hAnsi="High Tower Text"/>
          <w:b/>
        </w:rPr>
        <w:t>Early Alert: HCC has instituted an Early Alert process by which your professor will “alert” you through counselors of concerns that you might fail a class because of excessive absences and/or poor academic performance.</w:t>
      </w:r>
    </w:p>
    <w:p w:rsidR="008432E6" w:rsidRPr="006314FF" w:rsidRDefault="008432E6" w:rsidP="008432E6">
      <w:pPr>
        <w:jc w:val="both"/>
        <w:rPr>
          <w:rFonts w:ascii="High Tower Text" w:hAnsi="High Tower Text"/>
          <w:b/>
          <w:bCs/>
        </w:rPr>
      </w:pPr>
      <w:r w:rsidRPr="006314FF">
        <w:rPr>
          <w:rFonts w:ascii="High Tower Text" w:hAnsi="High Tower Text"/>
          <w:b/>
        </w:rPr>
        <w:t>XVII.     ENGLS3 - Online Evaluation</w:t>
      </w:r>
    </w:p>
    <w:p w:rsidR="008432E6" w:rsidRPr="006314FF" w:rsidRDefault="008432E6" w:rsidP="008432E6">
      <w:pPr>
        <w:pStyle w:val="Default"/>
        <w:spacing w:line="276" w:lineRule="auto"/>
        <w:rPr>
          <w:rFonts w:ascii="High Tower Text" w:hAnsi="High Tower Text" w:cs="Times New Roman"/>
          <w:sz w:val="22"/>
          <w:szCs w:val="22"/>
        </w:rPr>
      </w:pPr>
      <w:r w:rsidRPr="006314FF">
        <w:rPr>
          <w:rFonts w:ascii="High Tower Text" w:hAnsi="High Tower Text" w:cs="Times New Roman"/>
          <w:sz w:val="22"/>
          <w:szCs w:val="22"/>
        </w:rPr>
        <w:t xml:space="preserve">Students will be expected to participate in the </w:t>
      </w:r>
      <w:r w:rsidRPr="006314FF">
        <w:rPr>
          <w:rFonts w:ascii="High Tower Text" w:hAnsi="High Tower Text" w:cs="Times New Roman"/>
          <w:b/>
          <w:bCs/>
          <w:sz w:val="22"/>
          <w:szCs w:val="22"/>
        </w:rPr>
        <w:t xml:space="preserve">EGLS3 – Evaluation for Greater Learning Student Survey System. </w:t>
      </w:r>
    </w:p>
    <w:p w:rsidR="008432E6" w:rsidRPr="006314FF" w:rsidRDefault="008432E6" w:rsidP="008432E6">
      <w:pPr>
        <w:pStyle w:val="Default"/>
        <w:spacing w:line="276" w:lineRule="auto"/>
        <w:jc w:val="both"/>
        <w:rPr>
          <w:rFonts w:ascii="High Tower Text" w:hAnsi="High Tower Text" w:cs="Times New Roman"/>
          <w:b/>
          <w:sz w:val="22"/>
          <w:szCs w:val="22"/>
        </w:rPr>
      </w:pPr>
      <w:r w:rsidRPr="006314FF">
        <w:rPr>
          <w:rFonts w:ascii="High Tower Text" w:hAnsi="High Tower Text"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r w:rsidRPr="006314FF">
        <w:rPr>
          <w:rFonts w:ascii="High Tower Text" w:hAnsi="High Tower Text" w:cs="Times New Roman"/>
          <w:b/>
          <w:sz w:val="22"/>
          <w:szCs w:val="22"/>
        </w:rPr>
        <w:t>NOTE: verification of a completed survey</w:t>
      </w:r>
      <w:r w:rsidR="006314FF" w:rsidRPr="006314FF">
        <w:rPr>
          <w:rFonts w:ascii="High Tower Text" w:hAnsi="High Tower Text" w:cs="Times New Roman"/>
          <w:b/>
          <w:sz w:val="22"/>
          <w:szCs w:val="22"/>
        </w:rPr>
        <w:t xml:space="preserve"> will automatically result in 5</w:t>
      </w:r>
      <w:r w:rsidRPr="006314FF">
        <w:rPr>
          <w:rFonts w:ascii="High Tower Text" w:hAnsi="High Tower Text" w:cs="Times New Roman"/>
          <w:b/>
          <w:sz w:val="22"/>
          <w:szCs w:val="22"/>
        </w:rPr>
        <w:t xml:space="preserve"> extra-credit points (everyone is eligible for this extra credit)! </w:t>
      </w:r>
    </w:p>
    <w:p w:rsidR="008432E6" w:rsidRPr="006314FF" w:rsidRDefault="008432E6" w:rsidP="008432E6">
      <w:pPr>
        <w:pStyle w:val="BodyText"/>
        <w:spacing w:line="276" w:lineRule="auto"/>
        <w:rPr>
          <w:rFonts w:ascii="High Tower Text" w:hAnsi="High Tower Text"/>
          <w:b/>
          <w:sz w:val="22"/>
          <w:szCs w:val="22"/>
        </w:rPr>
      </w:pPr>
      <w:r w:rsidRPr="006314FF">
        <w:rPr>
          <w:rFonts w:ascii="High Tower Text" w:hAnsi="High Tower Text"/>
          <w:b/>
          <w:sz w:val="22"/>
          <w:szCs w:val="22"/>
        </w:rPr>
        <w:t xml:space="preserve"> </w:t>
      </w:r>
    </w:p>
    <w:p w:rsidR="008432E6" w:rsidRPr="006314FF" w:rsidRDefault="008432E6" w:rsidP="008432E6">
      <w:pPr>
        <w:pStyle w:val="BodyText"/>
        <w:rPr>
          <w:rFonts w:ascii="High Tower Text" w:hAnsi="High Tower Text"/>
          <w:b/>
        </w:rPr>
      </w:pPr>
      <w:r w:rsidRPr="006314FF">
        <w:rPr>
          <w:rFonts w:ascii="High Tower Text" w:hAnsi="High Tower Text"/>
          <w:sz w:val="22"/>
          <w:szCs w:val="22"/>
        </w:rPr>
        <w:t xml:space="preserve"> </w:t>
      </w:r>
      <w:r w:rsidRPr="006314FF">
        <w:rPr>
          <w:rFonts w:ascii="High Tower Text" w:hAnsi="High Tower Text"/>
          <w:b/>
        </w:rPr>
        <w:t>XVIII.   Turnitin.com</w:t>
      </w:r>
    </w:p>
    <w:p w:rsidR="008432E6" w:rsidRPr="006314FF" w:rsidRDefault="008432E6" w:rsidP="008432E6">
      <w:pPr>
        <w:pStyle w:val="BodyText"/>
        <w:rPr>
          <w:rFonts w:ascii="High Tower Text" w:hAnsi="High Tower Text"/>
          <w:b/>
        </w:rPr>
      </w:pPr>
    </w:p>
    <w:p w:rsidR="008432E6" w:rsidRPr="006314FF" w:rsidRDefault="006314FF" w:rsidP="008432E6">
      <w:pPr>
        <w:pStyle w:val="BodyText"/>
        <w:rPr>
          <w:rFonts w:ascii="High Tower Text" w:hAnsi="High Tower Text"/>
        </w:rPr>
      </w:pPr>
      <w:r w:rsidRPr="006314FF">
        <w:rPr>
          <w:rFonts w:ascii="High Tower Text" w:hAnsi="High Tower Text"/>
          <w:b/>
        </w:rPr>
        <w:t>Please visit my 1301</w:t>
      </w:r>
      <w:r w:rsidR="008432E6" w:rsidRPr="006314FF">
        <w:rPr>
          <w:rFonts w:ascii="High Tower Text" w:hAnsi="High Tower Text"/>
          <w:b/>
        </w:rPr>
        <w:t xml:space="preserve"> Learning Web page for instructions to register with turnitin.com (absolutely required for this course) and Composition Connect. </w:t>
      </w:r>
    </w:p>
    <w:p w:rsidR="008432E6" w:rsidRPr="006314FF" w:rsidRDefault="008432E6" w:rsidP="008432E6">
      <w:pPr>
        <w:jc w:val="center"/>
        <w:rPr>
          <w:rFonts w:ascii="High Tower Text" w:hAnsi="High Tower Text"/>
        </w:rPr>
      </w:pPr>
    </w:p>
    <w:p w:rsidR="008432E6" w:rsidRPr="001D43F4" w:rsidRDefault="008432E6" w:rsidP="008432E6">
      <w:pPr>
        <w:pStyle w:val="BodyText"/>
        <w:rPr>
          <w:rFonts w:ascii="Tribune" w:hAnsi="Tribune"/>
          <w:sz w:val="22"/>
          <w:szCs w:val="22"/>
        </w:rPr>
      </w:pPr>
      <w:r w:rsidRPr="00AE05FA">
        <w:rPr>
          <w:b/>
          <w:i/>
          <w:color w:val="FF0000"/>
        </w:rPr>
        <w:lastRenderedPageBreak/>
        <w:t>Reminder:</w:t>
      </w:r>
      <w:r w:rsidRPr="00AE05FA">
        <w:rPr>
          <w:b/>
          <w:color w:val="FF0000"/>
        </w:rPr>
        <w:t xml:space="preserve"> </w:t>
      </w:r>
      <w:r>
        <w:t xml:space="preserve">You must have an </w:t>
      </w:r>
      <w:r w:rsidRPr="005B7FB6">
        <w:rPr>
          <w:b/>
        </w:rPr>
        <w:t>active HCC email account</w:t>
      </w:r>
      <w:r>
        <w:t xml:space="preserve"> you plan to use or </w:t>
      </w:r>
      <w:r w:rsidRPr="005B7FB6">
        <w:rPr>
          <w:b/>
        </w:rPr>
        <w:t>check regularly</w:t>
      </w:r>
      <w:r>
        <w:t xml:space="preserve">. This is the means by which I send announcements to the class! </w:t>
      </w:r>
      <w:r w:rsidRPr="005B7FB6">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sidRPr="001D43F4">
        <w:rPr>
          <w:rFonts w:ascii="Tribune" w:hAnsi="Tribune"/>
          <w:sz w:val="22"/>
          <w:szCs w:val="22"/>
        </w:rPr>
        <w:t xml:space="preserve">  </w:t>
      </w:r>
    </w:p>
    <w:p w:rsidR="008432E6" w:rsidRDefault="008432E6" w:rsidP="008432E6">
      <w:pPr>
        <w:pStyle w:val="BodyText"/>
        <w:rPr>
          <w:rFonts w:ascii="Tribune" w:hAnsi="Tribune"/>
          <w:sz w:val="20"/>
        </w:rPr>
      </w:pPr>
    </w:p>
    <w:p w:rsidR="007551FD" w:rsidRDefault="007551FD" w:rsidP="007551FD">
      <w:pPr>
        <w:spacing w:after="0" w:line="240" w:lineRule="auto"/>
        <w:jc w:val="center"/>
        <w:rPr>
          <w:b/>
          <w:sz w:val="28"/>
          <w:szCs w:val="28"/>
        </w:rPr>
      </w:pPr>
      <w:r>
        <w:rPr>
          <w:b/>
          <w:sz w:val="28"/>
          <w:szCs w:val="28"/>
        </w:rPr>
        <w:t>Let’s Have A Great Semester</w:t>
      </w:r>
      <w:r w:rsidR="008432E6" w:rsidRPr="001167CB">
        <w:rPr>
          <w:b/>
          <w:sz w:val="28"/>
          <w:szCs w:val="28"/>
        </w:rPr>
        <w:t>!</w:t>
      </w:r>
      <w:r>
        <w:rPr>
          <w:b/>
          <w:sz w:val="28"/>
          <w:szCs w:val="28"/>
        </w:rPr>
        <w:t xml:space="preserve"> </w:t>
      </w:r>
    </w:p>
    <w:p w:rsidR="008432E6" w:rsidRPr="007551FD" w:rsidRDefault="008432E6" w:rsidP="008432E6">
      <w:pPr>
        <w:jc w:val="center"/>
        <w:rPr>
          <w:b/>
          <w:sz w:val="28"/>
          <w:szCs w:val="28"/>
        </w:rPr>
      </w:pPr>
      <w:r w:rsidRPr="001167CB">
        <w:rPr>
          <w:i/>
          <w:sz w:val="28"/>
          <w:szCs w:val="28"/>
        </w:rPr>
        <w:t>Your Success is My Success!</w:t>
      </w:r>
    </w:p>
    <w:p w:rsidR="008432E6" w:rsidRPr="007551FD" w:rsidRDefault="008432E6" w:rsidP="007551FD">
      <w:pPr>
        <w:rPr>
          <w:rStyle w:val="Hyperlink"/>
          <w:bCs/>
          <w:sz w:val="32"/>
          <w:szCs w:val="32"/>
        </w:rPr>
      </w:pPr>
      <w:r w:rsidRPr="003C16B9">
        <w:rPr>
          <w:rStyle w:val="Hyperlink"/>
          <w:b/>
          <w:bCs/>
          <w:color w:val="auto"/>
          <w:u w:val="none"/>
        </w:rPr>
        <w:t>XIX. Addendum (Regarding Papers)</w:t>
      </w:r>
    </w:p>
    <w:p w:rsidR="008432E6" w:rsidRDefault="008432E6" w:rsidP="008432E6">
      <w:pPr>
        <w:jc w:val="both"/>
        <w:rPr>
          <w:color w:val="000000"/>
        </w:rPr>
      </w:pPr>
      <w:r>
        <w:rPr>
          <w:color w:val="000000"/>
        </w:rPr>
        <w:t>1. All 5 writing assignments must be completed</w:t>
      </w:r>
      <w:r w:rsidR="006314FF">
        <w:rPr>
          <w:color w:val="000000"/>
        </w:rPr>
        <w:t xml:space="preserve"> in order</w:t>
      </w:r>
      <w:r>
        <w:rPr>
          <w:color w:val="000000"/>
        </w:rPr>
        <w:t xml:space="preserve"> to earn an A or a B in the course, regardless of point totals (3 out-of-class</w:t>
      </w:r>
      <w:r w:rsidR="003C16B9">
        <w:rPr>
          <w:color w:val="000000"/>
        </w:rPr>
        <w:t xml:space="preserve"> </w:t>
      </w:r>
      <w:r>
        <w:rPr>
          <w:color w:val="000000"/>
        </w:rPr>
        <w:t>formal essays and 2 in-class essays); missing o</w:t>
      </w:r>
      <w:r w:rsidR="006314FF">
        <w:rPr>
          <w:color w:val="000000"/>
        </w:rPr>
        <w:t>ne or more of these assignments eliminates the possibility of earning an “A” in this class.</w:t>
      </w:r>
    </w:p>
    <w:p w:rsidR="008432E6" w:rsidRDefault="008432E6" w:rsidP="008432E6">
      <w:pPr>
        <w:jc w:val="both"/>
        <w:rPr>
          <w:color w:val="000000"/>
        </w:rPr>
      </w:pPr>
      <w:r>
        <w:rPr>
          <w:color w:val="000000"/>
        </w:rPr>
        <w:t>2. All three formal, out-of-class essays must be written in correct MLA format</w:t>
      </w:r>
      <w:r w:rsidR="008C429E">
        <w:rPr>
          <w:color w:val="000000"/>
        </w:rPr>
        <w:t>,</w:t>
      </w:r>
      <w:r w:rsidR="006314FF">
        <w:rPr>
          <w:color w:val="000000"/>
        </w:rPr>
        <w:t xml:space="preserve"> and must be submitted to turnitin.com</w:t>
      </w:r>
      <w:r>
        <w:rPr>
          <w:color w:val="000000"/>
        </w:rPr>
        <w:t>; all citations of outside sources in papers</w:t>
      </w:r>
      <w:r w:rsidR="003C16B9">
        <w:rPr>
          <w:color w:val="000000"/>
        </w:rPr>
        <w:t xml:space="preserve"> </w:t>
      </w:r>
      <w:r>
        <w:rPr>
          <w:color w:val="000000"/>
        </w:rPr>
        <w:t>must likewise adhere to correct MLA guidelines</w:t>
      </w:r>
    </w:p>
    <w:p w:rsidR="008432E6" w:rsidRDefault="008432E6" w:rsidP="008432E6">
      <w:pPr>
        <w:jc w:val="both"/>
        <w:rPr>
          <w:rFonts w:ascii="Tribune" w:hAnsi="Tribune"/>
          <w:b/>
          <w:bCs/>
        </w:rPr>
      </w:pPr>
      <w:r>
        <w:rPr>
          <w:color w:val="000000"/>
        </w:rPr>
        <w:t>3. All 5 essay assignments</w:t>
      </w:r>
      <w:r w:rsidR="006314FF">
        <w:rPr>
          <w:color w:val="000000"/>
        </w:rPr>
        <w:t xml:space="preserve"> (3 out-of-class and 2 in-class)</w:t>
      </w:r>
      <w:r>
        <w:rPr>
          <w:color w:val="000000"/>
        </w:rPr>
        <w:t xml:space="preserve">, and at least 8 stamped journal entries, must be completed in order to be eligible for extra credit       </w:t>
      </w:r>
    </w:p>
    <w:p w:rsidR="008432E6" w:rsidRDefault="008C429E" w:rsidP="008432E6">
      <w:pPr>
        <w:autoSpaceDE w:val="0"/>
        <w:autoSpaceDN w:val="0"/>
        <w:adjustRightInd w:val="0"/>
        <w:spacing w:after="23"/>
        <w:rPr>
          <w:color w:val="000000"/>
        </w:rPr>
      </w:pPr>
      <w:r>
        <w:rPr>
          <w:color w:val="000000"/>
        </w:rPr>
        <w:t xml:space="preserve"> 4</w:t>
      </w:r>
      <w:r w:rsidR="008432E6">
        <w:rPr>
          <w:color w:val="000000"/>
        </w:rPr>
        <w:t>.  All accompanying documentation must be submitted with each major assignment. Make sure you get everything you</w:t>
      </w:r>
    </w:p>
    <w:p w:rsidR="008432E6" w:rsidRDefault="008432E6" w:rsidP="008432E6">
      <w:pPr>
        <w:autoSpaceDE w:val="0"/>
        <w:autoSpaceDN w:val="0"/>
        <w:adjustRightInd w:val="0"/>
        <w:spacing w:after="23"/>
        <w:rPr>
          <w:color w:val="000000"/>
        </w:rPr>
      </w:pPr>
      <w:proofErr w:type="gramStart"/>
      <w:r>
        <w:rPr>
          <w:color w:val="000000"/>
        </w:rPr>
        <w:t>will</w:t>
      </w:r>
      <w:proofErr w:type="gramEnd"/>
      <w:r>
        <w:rPr>
          <w:color w:val="000000"/>
        </w:rPr>
        <w:t xml:space="preserve"> need to submit documentation and a Works Cited page. </w:t>
      </w:r>
    </w:p>
    <w:p w:rsidR="003C16B9" w:rsidRDefault="003C16B9" w:rsidP="008432E6">
      <w:pPr>
        <w:autoSpaceDE w:val="0"/>
        <w:autoSpaceDN w:val="0"/>
        <w:adjustRightInd w:val="0"/>
        <w:spacing w:after="23"/>
        <w:rPr>
          <w:color w:val="000000"/>
        </w:rPr>
      </w:pPr>
    </w:p>
    <w:p w:rsidR="008432E6" w:rsidRDefault="008C429E" w:rsidP="008432E6">
      <w:pPr>
        <w:autoSpaceDE w:val="0"/>
        <w:autoSpaceDN w:val="0"/>
        <w:adjustRightInd w:val="0"/>
        <w:spacing w:after="23"/>
        <w:rPr>
          <w:color w:val="000000"/>
        </w:rPr>
      </w:pPr>
      <w:r>
        <w:rPr>
          <w:color w:val="000000"/>
        </w:rPr>
        <w:t>5</w:t>
      </w:r>
      <w:r w:rsidR="008432E6">
        <w:rPr>
          <w:color w:val="000000"/>
        </w:rPr>
        <w:t>.  Pla</w:t>
      </w:r>
      <w:r>
        <w:rPr>
          <w:color w:val="000000"/>
        </w:rPr>
        <w:t>giarism will earn a “0” (F) for the essay</w:t>
      </w:r>
      <w:r w:rsidR="008432E6">
        <w:rPr>
          <w:color w:val="000000"/>
        </w:rPr>
        <w:t xml:space="preserve"> </w:t>
      </w:r>
      <w:r w:rsidR="008432E6" w:rsidRPr="008C429E">
        <w:rPr>
          <w:b/>
          <w:color w:val="000000"/>
        </w:rPr>
        <w:t>assignment</w:t>
      </w:r>
      <w:r>
        <w:rPr>
          <w:color w:val="000000"/>
        </w:rPr>
        <w:t>, which</w:t>
      </w:r>
      <w:r w:rsidR="008432E6">
        <w:rPr>
          <w:color w:val="000000"/>
        </w:rPr>
        <w:t xml:space="preserve"> may not be made up.</w:t>
      </w:r>
      <w:r>
        <w:rPr>
          <w:color w:val="000000"/>
        </w:rPr>
        <w:t xml:space="preserve"> A second violation of plagiarism earns an F-grade for the </w:t>
      </w:r>
      <w:r w:rsidRPr="008C429E">
        <w:rPr>
          <w:b/>
          <w:color w:val="000000"/>
        </w:rPr>
        <w:t>course</w:t>
      </w:r>
      <w:r>
        <w:rPr>
          <w:color w:val="000000"/>
        </w:rPr>
        <w:t xml:space="preserve">, in addition to my strong recommendation for further disciplinary action by HCC Administration.   </w:t>
      </w:r>
      <w:r w:rsidR="008432E6">
        <w:rPr>
          <w:color w:val="000000"/>
        </w:rPr>
        <w:t xml:space="preserve"> </w:t>
      </w:r>
    </w:p>
    <w:p w:rsidR="003C16B9" w:rsidRDefault="003C16B9" w:rsidP="008432E6">
      <w:pPr>
        <w:autoSpaceDE w:val="0"/>
        <w:autoSpaceDN w:val="0"/>
        <w:adjustRightInd w:val="0"/>
        <w:spacing w:after="23"/>
        <w:rPr>
          <w:color w:val="000000"/>
        </w:rPr>
      </w:pPr>
    </w:p>
    <w:p w:rsidR="008432E6" w:rsidRDefault="008C429E" w:rsidP="008432E6">
      <w:pPr>
        <w:autoSpaceDE w:val="0"/>
        <w:autoSpaceDN w:val="0"/>
        <w:adjustRightInd w:val="0"/>
        <w:spacing w:after="23"/>
        <w:rPr>
          <w:i/>
          <w:color w:val="000000"/>
        </w:rPr>
      </w:pPr>
      <w:r>
        <w:rPr>
          <w:color w:val="000000"/>
        </w:rPr>
        <w:t>6</w:t>
      </w:r>
      <w:r w:rsidR="008432E6">
        <w:rPr>
          <w:color w:val="000000"/>
        </w:rPr>
        <w:t>.  Essays will be returned (and/or visible for viewing at turnitin.com) two weeks after the submission date. Please do not</w:t>
      </w:r>
      <w:r w:rsidR="000B36B0">
        <w:rPr>
          <w:color w:val="000000"/>
        </w:rPr>
        <w:t xml:space="preserve"> </w:t>
      </w:r>
      <w:r w:rsidR="008432E6">
        <w:rPr>
          <w:color w:val="000000"/>
        </w:rPr>
        <w:t xml:space="preserve">ask me when papers will be returned, as you are being informed here. </w:t>
      </w:r>
      <w:r>
        <w:rPr>
          <w:i/>
          <w:color w:val="000000"/>
        </w:rPr>
        <w:t xml:space="preserve"> </w:t>
      </w:r>
    </w:p>
    <w:p w:rsidR="000B36B0" w:rsidRDefault="000B36B0" w:rsidP="008432E6">
      <w:pPr>
        <w:autoSpaceDE w:val="0"/>
        <w:autoSpaceDN w:val="0"/>
        <w:adjustRightInd w:val="0"/>
        <w:spacing w:after="23"/>
        <w:rPr>
          <w:color w:val="000000"/>
        </w:rPr>
      </w:pPr>
    </w:p>
    <w:p w:rsidR="004B1831" w:rsidRDefault="008432E6" w:rsidP="003F2E60">
      <w:pPr>
        <w:autoSpaceDE w:val="0"/>
        <w:autoSpaceDN w:val="0"/>
        <w:adjustRightInd w:val="0"/>
        <w:spacing w:after="23"/>
        <w:rPr>
          <w:color w:val="000000"/>
        </w:rPr>
      </w:pPr>
      <w:r>
        <w:rPr>
          <w:color w:val="000000"/>
        </w:rPr>
        <w:t>8.  Keep a hard copy, or an electronic backup copy, of al</w:t>
      </w:r>
      <w:r w:rsidR="008C429E">
        <w:rPr>
          <w:color w:val="000000"/>
        </w:rPr>
        <w:t>l assignments you submit online! While there are absolutely no alternatives for submission, having the essay means you can resubmit at turnitin.com (even if doing so means creating another account)</w:t>
      </w:r>
      <w:r>
        <w:rPr>
          <w:color w:val="000000"/>
        </w:rPr>
        <w:t xml:space="preserve"> </w:t>
      </w:r>
    </w:p>
    <w:p w:rsidR="003F2E60" w:rsidRPr="003F2E60" w:rsidRDefault="003F2E60" w:rsidP="003F2E60">
      <w:pPr>
        <w:autoSpaceDE w:val="0"/>
        <w:autoSpaceDN w:val="0"/>
        <w:adjustRightInd w:val="0"/>
        <w:spacing w:after="23"/>
        <w:rPr>
          <w:color w:val="000000"/>
        </w:rPr>
      </w:pPr>
    </w:p>
    <w:p w:rsidR="008C429E" w:rsidRPr="004B1831" w:rsidRDefault="008C429E" w:rsidP="003F2E60">
      <w:pPr>
        <w:spacing w:after="0" w:line="240" w:lineRule="auto"/>
        <w:jc w:val="center"/>
        <w:rPr>
          <w:rFonts w:ascii="Papyrus" w:hAnsi="Papyrus"/>
          <w:b/>
          <w:color w:val="FF0000"/>
          <w:sz w:val="24"/>
          <w:szCs w:val="24"/>
        </w:rPr>
      </w:pPr>
      <w:r w:rsidRPr="004B1831">
        <w:rPr>
          <w:b/>
          <w:color w:val="FF0000"/>
          <w:sz w:val="24"/>
          <w:szCs w:val="24"/>
        </w:rPr>
        <w:t>This syllabus is tentative and may be adjusted at the discretion of the instructor</w:t>
      </w:r>
    </w:p>
    <w:p w:rsidR="008C429E" w:rsidRPr="004B1831" w:rsidRDefault="008C429E" w:rsidP="007551FD">
      <w:pPr>
        <w:spacing w:after="0" w:line="240" w:lineRule="auto"/>
        <w:jc w:val="center"/>
        <w:rPr>
          <w:b/>
          <w:color w:val="FF0000"/>
          <w:sz w:val="24"/>
          <w:szCs w:val="24"/>
        </w:rPr>
      </w:pPr>
      <w:r w:rsidRPr="004B1831">
        <w:rPr>
          <w:b/>
          <w:color w:val="FF0000"/>
          <w:sz w:val="24"/>
          <w:szCs w:val="24"/>
        </w:rPr>
        <w:t>For particular dates associated with all of the assignments</w:t>
      </w:r>
      <w:r w:rsidR="007551FD" w:rsidRPr="004B1831">
        <w:rPr>
          <w:b/>
          <w:color w:val="FF0000"/>
          <w:sz w:val="24"/>
          <w:szCs w:val="24"/>
        </w:rPr>
        <w:t xml:space="preserve"> named in the syllabus, see the course schedule</w:t>
      </w:r>
    </w:p>
    <w:p w:rsidR="007551FD" w:rsidRPr="007551FD" w:rsidRDefault="007551FD" w:rsidP="007551FD">
      <w:pPr>
        <w:spacing w:after="0" w:line="240" w:lineRule="auto"/>
        <w:jc w:val="center"/>
        <w:rPr>
          <w:rFonts w:ascii="Times New Roman" w:eastAsia="Times New Roman" w:hAnsi="Times New Roman" w:cs="Times New Roman"/>
          <w:b/>
          <w:bCs/>
          <w:color w:val="000000"/>
          <w:sz w:val="24"/>
          <w:szCs w:val="24"/>
        </w:rPr>
      </w:pPr>
    </w:p>
    <w:p w:rsidR="003F2E60" w:rsidRPr="003F2E60" w:rsidRDefault="003F2E60" w:rsidP="003F2E60">
      <w:pPr>
        <w:spacing w:after="0" w:line="240" w:lineRule="auto"/>
        <w:jc w:val="center"/>
        <w:rPr>
          <w:rFonts w:ascii="Times New Roman" w:eastAsia="Times New Roman" w:hAnsi="Times New Roman" w:cs="Times New Roman"/>
          <w:b/>
          <w:bCs/>
          <w:color w:val="000000"/>
          <w:sz w:val="24"/>
          <w:szCs w:val="24"/>
        </w:rPr>
      </w:pPr>
      <w:r w:rsidRPr="003F2E60">
        <w:rPr>
          <w:rFonts w:ascii="Times New Roman" w:eastAsia="Times New Roman" w:hAnsi="Times New Roman" w:cs="Times New Roman"/>
          <w:b/>
          <w:bCs/>
          <w:color w:val="000000"/>
          <w:sz w:val="24"/>
          <w:szCs w:val="24"/>
        </w:rPr>
        <w:t xml:space="preserve">For all things pertaining to this class and many other learning resources, be sure to familiarize yourself with my Learning Web Page </w:t>
      </w:r>
    </w:p>
    <w:p w:rsidR="003F2E60" w:rsidRPr="007551FD" w:rsidRDefault="003F2E60" w:rsidP="003F2E60">
      <w:pPr>
        <w:spacing w:after="0" w:line="240" w:lineRule="auto"/>
        <w:jc w:val="center"/>
        <w:rPr>
          <w:rFonts w:ascii="Times New Roman" w:eastAsia="Times New Roman" w:hAnsi="Times New Roman" w:cs="Times New Roman"/>
          <w:b/>
          <w:bCs/>
          <w:color w:val="000000"/>
          <w:sz w:val="32"/>
          <w:szCs w:val="32"/>
        </w:rPr>
      </w:pPr>
      <w:r w:rsidRPr="003F2E60">
        <w:rPr>
          <w:rFonts w:ascii="Times New Roman" w:eastAsia="Times New Roman" w:hAnsi="Times New Roman" w:cs="Times New Roman"/>
          <w:b/>
          <w:bCs/>
          <w:color w:val="000000"/>
          <w:sz w:val="24"/>
          <w:szCs w:val="24"/>
        </w:rPr>
        <w:t>@</w:t>
      </w:r>
      <w:r w:rsidRPr="007551FD">
        <w:rPr>
          <w:rFonts w:ascii="Times New Roman" w:eastAsia="Times New Roman" w:hAnsi="Times New Roman" w:cs="Times New Roman"/>
          <w:b/>
          <w:bCs/>
          <w:color w:val="000000"/>
          <w:sz w:val="32"/>
          <w:szCs w:val="32"/>
        </w:rPr>
        <w:t xml:space="preserve"> </w:t>
      </w:r>
    </w:p>
    <w:p w:rsidR="007551FD" w:rsidRPr="007551FD" w:rsidRDefault="001634D6" w:rsidP="003F2E60">
      <w:pPr>
        <w:spacing w:after="0" w:line="240" w:lineRule="auto"/>
        <w:jc w:val="center"/>
        <w:rPr>
          <w:rFonts w:ascii="Times New Roman" w:eastAsia="Times New Roman" w:hAnsi="Times New Roman" w:cs="Times New Roman"/>
          <w:b/>
          <w:bCs/>
          <w:color w:val="000000"/>
          <w:sz w:val="24"/>
          <w:szCs w:val="24"/>
        </w:rPr>
      </w:pPr>
      <w:hyperlink r:id="rId38" w:history="1">
        <w:r w:rsidR="003F2E60" w:rsidRPr="007551FD">
          <w:rPr>
            <w:rFonts w:ascii="Times New Roman" w:eastAsia="Times New Roman" w:hAnsi="Times New Roman" w:cs="Times New Roman"/>
            <w:bCs/>
            <w:color w:val="0000FF"/>
            <w:sz w:val="32"/>
            <w:szCs w:val="32"/>
            <w:u w:val="single"/>
          </w:rPr>
          <w:t>http://learning.hccs.edu/faculty/christopher.carney</w:t>
        </w:r>
      </w:hyperlink>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bookmarkStart w:id="0" w:name="_GoBack"/>
      <w:bookmarkEnd w:id="0"/>
    </w:p>
    <w:p w:rsidR="003F2E60" w:rsidRPr="007551FD" w:rsidRDefault="002306A5" w:rsidP="007551FD">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noProof/>
          <w:color w:val="000000"/>
          <w:sz w:val="32"/>
          <w:szCs w:val="32"/>
        </w:rPr>
        <w:drawing>
          <wp:inline distT="0" distB="0" distL="0" distR="0" wp14:anchorId="2690F9D1" wp14:editId="22CC7C0D">
            <wp:extent cx="781050" cy="93148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81050" cy="931484"/>
                    </a:xfrm>
                    <a:prstGeom prst="rect">
                      <a:avLst/>
                    </a:prstGeom>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19BFD03F" wp14:editId="6EA4CC56">
            <wp:extent cx="923925" cy="923925"/>
            <wp:effectExtent l="0" t="0" r="9525" b="9525"/>
            <wp:docPr id="21" name="Picture 2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1\Desktop\Chris Folder\All Photos and Images\Chris Images\chris surfing.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433FFC13" wp14:editId="08B6300F">
            <wp:extent cx="1234730" cy="931108"/>
            <wp:effectExtent l="0" t="0" r="381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in HB__.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43816" cy="937960"/>
                    </a:xfrm>
                    <a:prstGeom prst="rect">
                      <a:avLst/>
                    </a:prstGeom>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505E6A0B" wp14:editId="5117037C">
            <wp:extent cx="961611" cy="933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42">
                      <a:extLst>
                        <a:ext uri="{28A0092B-C50C-407E-A947-70E740481C1C}">
                          <a14:useLocalDpi xmlns:a14="http://schemas.microsoft.com/office/drawing/2010/main" val="0"/>
                        </a:ext>
                      </a:extLst>
                    </a:blip>
                    <a:stretch>
                      <a:fillRect/>
                    </a:stretch>
                  </pic:blipFill>
                  <pic:spPr>
                    <a:xfrm>
                      <a:off x="0" y="0"/>
                      <a:ext cx="963015" cy="934813"/>
                    </a:xfrm>
                    <a:prstGeom prst="rect">
                      <a:avLst/>
                    </a:prstGeom>
                  </pic:spPr>
                </pic:pic>
              </a:graphicData>
            </a:graphic>
          </wp:inline>
        </w:drawing>
      </w:r>
      <w:r w:rsidR="001634D6" w:rsidRPr="007551FD">
        <w:rPr>
          <w:rFonts w:ascii="Times New Roman" w:eastAsia="Times New Roman" w:hAnsi="Times New Roman" w:cs="Times New Roman"/>
          <w:b/>
          <w:bCs/>
          <w:noProof/>
          <w:color w:val="000000"/>
          <w:sz w:val="32"/>
          <w:szCs w:val="32"/>
        </w:rPr>
        <w:drawing>
          <wp:inline distT="0" distB="0" distL="0" distR="0" wp14:anchorId="68E4E160" wp14:editId="2FA71789">
            <wp:extent cx="800099"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fornia-160550_640.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03378" cy="918148"/>
                    </a:xfrm>
                    <a:prstGeom prst="rect">
                      <a:avLst/>
                    </a:prstGeom>
                  </pic:spPr>
                </pic:pic>
              </a:graphicData>
            </a:graphic>
          </wp:inline>
        </w:drawing>
      </w: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4B1831" w:rsidRDefault="004B1831" w:rsidP="007551FD">
      <w:pPr>
        <w:spacing w:after="0" w:line="240" w:lineRule="auto"/>
        <w:jc w:val="center"/>
        <w:rPr>
          <w:rFonts w:ascii="Times New Roman" w:eastAsia="Times New Roman" w:hAnsi="Times New Roman" w:cs="Times New Roman"/>
          <w:b/>
          <w:bCs/>
          <w:color w:val="000000"/>
          <w:sz w:val="32"/>
          <w:szCs w:val="32"/>
        </w:rPr>
      </w:pPr>
    </w:p>
    <w:p w:rsidR="004B1831" w:rsidRDefault="004B1831" w:rsidP="007551FD">
      <w:pPr>
        <w:spacing w:after="0" w:line="240" w:lineRule="auto"/>
        <w:jc w:val="center"/>
        <w:rPr>
          <w:rFonts w:ascii="Times New Roman" w:eastAsia="Times New Roman" w:hAnsi="Times New Roman" w:cs="Times New Roman"/>
          <w:b/>
          <w:bCs/>
          <w:color w:val="000000"/>
          <w:sz w:val="32"/>
          <w:szCs w:val="32"/>
        </w:rPr>
      </w:pPr>
    </w:p>
    <w:p w:rsidR="008432E6" w:rsidRPr="0073226E" w:rsidRDefault="008432E6" w:rsidP="008C429E">
      <w:pPr>
        <w:spacing w:after="240"/>
        <w:jc w:val="center"/>
        <w:rPr>
          <w:sz w:val="28"/>
          <w:szCs w:val="28"/>
        </w:rPr>
      </w:pPr>
    </w:p>
    <w:p w:rsidR="008432E6" w:rsidRDefault="008432E6" w:rsidP="008432E6"/>
    <w:p w:rsidR="008432E6" w:rsidRDefault="008432E6" w:rsidP="008432E6">
      <w:pPr>
        <w:spacing w:line="480" w:lineRule="auto"/>
        <w:ind w:left="360"/>
        <w:rPr>
          <w:sz w:val="20"/>
          <w:szCs w:val="20"/>
        </w:rPr>
      </w:pPr>
      <w:r>
        <w:rPr>
          <w:b/>
          <w:sz w:val="20"/>
          <w:szCs w:val="20"/>
        </w:rPr>
        <w:t xml:space="preserve"> </w:t>
      </w:r>
    </w:p>
    <w:p w:rsidR="008432E6" w:rsidRDefault="008C429E" w:rsidP="008432E6">
      <w:pPr>
        <w:jc w:val="center"/>
      </w:pPr>
      <w:r>
        <w:t xml:space="preserve"> </w:t>
      </w:r>
    </w:p>
    <w:p w:rsidR="008432E6" w:rsidRPr="00E26537" w:rsidRDefault="006314FF" w:rsidP="008432E6">
      <w:pPr>
        <w:jc w:val="center"/>
        <w:rPr>
          <w:b/>
        </w:rPr>
      </w:pPr>
      <w:r>
        <w:rPr>
          <w:b/>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Open Sans">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8"/>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7"/>
  </w:num>
  <w:num w:numId="15">
    <w:abstractNumId w:val="2"/>
  </w:num>
  <w:num w:numId="16">
    <w:abstractNumId w:val="1"/>
  </w:num>
  <w:num w:numId="17">
    <w:abstractNumId w:val="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33"/>
    <w:rsid w:val="00011AD0"/>
    <w:rsid w:val="000863E1"/>
    <w:rsid w:val="000B36B0"/>
    <w:rsid w:val="000C52EF"/>
    <w:rsid w:val="000D046B"/>
    <w:rsid w:val="000D5847"/>
    <w:rsid w:val="000F733A"/>
    <w:rsid w:val="00132A57"/>
    <w:rsid w:val="001634D6"/>
    <w:rsid w:val="00221620"/>
    <w:rsid w:val="002306A5"/>
    <w:rsid w:val="002748CD"/>
    <w:rsid w:val="002C3D35"/>
    <w:rsid w:val="002E4797"/>
    <w:rsid w:val="003055CC"/>
    <w:rsid w:val="0035399E"/>
    <w:rsid w:val="00377940"/>
    <w:rsid w:val="003C16B9"/>
    <w:rsid w:val="003D74A9"/>
    <w:rsid w:val="003F0CAC"/>
    <w:rsid w:val="003F2E60"/>
    <w:rsid w:val="004256C6"/>
    <w:rsid w:val="004551BD"/>
    <w:rsid w:val="004B1831"/>
    <w:rsid w:val="00507686"/>
    <w:rsid w:val="00535521"/>
    <w:rsid w:val="005443C2"/>
    <w:rsid w:val="00563BCD"/>
    <w:rsid w:val="005840F4"/>
    <w:rsid w:val="005962B8"/>
    <w:rsid w:val="005A2793"/>
    <w:rsid w:val="005B0B4B"/>
    <w:rsid w:val="005B260A"/>
    <w:rsid w:val="006314FF"/>
    <w:rsid w:val="006E764D"/>
    <w:rsid w:val="006F53DF"/>
    <w:rsid w:val="007338A1"/>
    <w:rsid w:val="007551FD"/>
    <w:rsid w:val="007C6441"/>
    <w:rsid w:val="007D4DE9"/>
    <w:rsid w:val="008432E6"/>
    <w:rsid w:val="008773B5"/>
    <w:rsid w:val="008835CA"/>
    <w:rsid w:val="008C429E"/>
    <w:rsid w:val="008F7833"/>
    <w:rsid w:val="00934AF5"/>
    <w:rsid w:val="00954F68"/>
    <w:rsid w:val="009D7F2A"/>
    <w:rsid w:val="009F38D7"/>
    <w:rsid w:val="009F531A"/>
    <w:rsid w:val="00A1136F"/>
    <w:rsid w:val="00A35DF6"/>
    <w:rsid w:val="00A418F2"/>
    <w:rsid w:val="00A81792"/>
    <w:rsid w:val="00AA5A47"/>
    <w:rsid w:val="00AB4E8B"/>
    <w:rsid w:val="00AF33D9"/>
    <w:rsid w:val="00B13A49"/>
    <w:rsid w:val="00B44891"/>
    <w:rsid w:val="00B95D57"/>
    <w:rsid w:val="00BB33A6"/>
    <w:rsid w:val="00C30AA1"/>
    <w:rsid w:val="00CF2180"/>
    <w:rsid w:val="00D77321"/>
    <w:rsid w:val="00E13013"/>
    <w:rsid w:val="00E26537"/>
    <w:rsid w:val="00E56521"/>
    <w:rsid w:val="00EB04DC"/>
    <w:rsid w:val="00EF08E8"/>
    <w:rsid w:val="00F03003"/>
    <w:rsid w:val="00F706E6"/>
    <w:rsid w:val="00F9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26.jpe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http://www.mhhe.com" TargetMode="External"/><Relationship Id="rId42" Type="http://schemas.openxmlformats.org/officeDocument/2006/relationships/image" Target="media/image29.jpg"/><Relationship Id="rId7" Type="http://schemas.openxmlformats.org/officeDocument/2006/relationships/image" Target="media/image1.jpeg"/><Relationship Id="rId12" Type="http://schemas.openxmlformats.org/officeDocument/2006/relationships/hyperlink" Target="http://learning.hccs.edu/faculty/christopher.carney" TargetMode="External"/><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hyperlink" Target="http://connect.mcgraw-hill.com/class/c_carney_crn32187" TargetMode="External"/><Relationship Id="rId38" Type="http://schemas.openxmlformats.org/officeDocument/2006/relationships/hyperlink" Target="http://learning.hccs.edu/faculty/christopher.carney"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gif"/><Relationship Id="rId29" Type="http://schemas.openxmlformats.org/officeDocument/2006/relationships/hyperlink" Target="http://www.mhhe.com/domore/LearnSmartDemo.html" TargetMode="External"/><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5.gif"/><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successinhighered.com/itt/connect-with-learnsmart-achieve/"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png"/><Relationship Id="rId35" Type="http://schemas.openxmlformats.org/officeDocument/2006/relationships/image" Target="media/image23.jpe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7815</Words>
  <Characters>44550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cp:lastModifiedBy>
  <cp:revision>2</cp:revision>
  <dcterms:created xsi:type="dcterms:W3CDTF">2014-08-25T22:25:00Z</dcterms:created>
  <dcterms:modified xsi:type="dcterms:W3CDTF">2014-08-25T22:25:00Z</dcterms:modified>
</cp:coreProperties>
</file>