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E0" w:rsidRPr="00AD241C" w:rsidRDefault="003013E0">
      <w:pPr>
        <w:rPr>
          <w:sz w:val="22"/>
        </w:rPr>
      </w:pPr>
      <w:r w:rsidRPr="00AD241C">
        <w:rPr>
          <w:noProof/>
          <w:sz w:val="22"/>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14400" cy="647700"/>
            <wp:effectExtent l="19050" t="0" r="0" b="0"/>
            <wp:wrapSquare wrapText="bothSides"/>
            <wp:docPr id="2" name="Picture 1" descr="  :Users:paulgarcia:Desktop:glo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ers:paulgarcia:Desktop:global-logo.png"/>
                    <pic:cNvPicPr>
                      <a:picLocks noChangeAspect="1" noChangeArrowheads="1"/>
                    </pic:cNvPicPr>
                  </pic:nvPicPr>
                  <pic:blipFill>
                    <a:blip r:embed="rId7" cstate="print"/>
                    <a:srcRect/>
                    <a:stretch>
                      <a:fillRect/>
                    </a:stretch>
                  </pic:blipFill>
                  <pic:spPr bwMode="auto">
                    <a:xfrm>
                      <a:off x="0" y="0"/>
                      <a:ext cx="914400" cy="647700"/>
                    </a:xfrm>
                    <a:prstGeom prst="rect">
                      <a:avLst/>
                    </a:prstGeom>
                    <a:noFill/>
                    <a:ln w="9525">
                      <a:noFill/>
                      <a:miter lim="800000"/>
                      <a:headEnd/>
                      <a:tailEnd/>
                    </a:ln>
                  </pic:spPr>
                </pic:pic>
              </a:graphicData>
            </a:graphic>
          </wp:anchor>
        </w:drawing>
      </w:r>
      <w:r w:rsidR="005953D5">
        <w:rPr>
          <w:sz w:val="22"/>
        </w:rPr>
        <w:br w:type="textWrapping" w:clear="all"/>
      </w:r>
    </w:p>
    <w:p w:rsidR="003013E0" w:rsidRPr="00B95E1E" w:rsidRDefault="005946DD">
      <w:pPr>
        <w:rPr>
          <w:rFonts w:ascii="Arial" w:hAnsi="Arial"/>
          <w:sz w:val="28"/>
        </w:rPr>
      </w:pPr>
      <w:r>
        <w:rPr>
          <w:rFonts w:ascii="Arial" w:hAnsi="Arial"/>
          <w:noProof/>
          <w:sz w:val="28"/>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pt" to="450pt,25.1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" strokecolor="black [3213]" strokeweight="1pt">
            <v:fill o:detectmouseclick="t"/>
            <v:shadow on="t" color="#bfbfbf [2412]" opacity="22938f" offset=",0"/>
            <w10:wrap type="tight"/>
          </v:line>
        </w:pict>
      </w:r>
      <w:r w:rsidR="003013E0" w:rsidRPr="00B95E1E">
        <w:rPr>
          <w:rFonts w:ascii="Arial" w:hAnsi="Arial"/>
          <w:sz w:val="28"/>
        </w:rPr>
        <w:t>Department:  Life Sciences (Biology)</w:t>
      </w:r>
      <w:r w:rsidR="003013E0" w:rsidRPr="00B95E1E">
        <w:rPr>
          <w:rFonts w:ascii="Arial" w:hAnsi="Arial"/>
          <w:sz w:val="28"/>
        </w:rPr>
        <w:br/>
      </w:r>
    </w:p>
    <w:tbl>
      <w:tblPr>
        <w:tblStyle w:val="TableGrid"/>
        <w:tblW w:w="8908" w:type="dxa"/>
        <w:tblInd w:w="198" w:type="dxa"/>
        <w:tblLook w:val="00A0"/>
      </w:tblPr>
      <w:tblGrid>
        <w:gridCol w:w="8908"/>
      </w:tblGrid>
      <w:tr w:rsidR="003013E0" w:rsidRPr="00AD241C" w:rsidTr="00AF68D3">
        <w:trPr>
          <w:trHeight w:val="713"/>
        </w:trPr>
        <w:tc>
          <w:tcPr>
            <w:tcW w:w="8908" w:type="dxa"/>
            <w:shd w:val="pct5" w:color="auto" w:fill="auto"/>
          </w:tcPr>
          <w:p w:rsidR="003013E0" w:rsidRPr="00B95E1E" w:rsidRDefault="005F415A" w:rsidP="003013E0">
            <w:pPr>
              <w:jc w:val="center"/>
              <w:rPr>
                <w:rFonts w:ascii="Arial" w:hAnsi="Arial"/>
                <w:sz w:val="32"/>
              </w:rPr>
            </w:pPr>
            <w:r>
              <w:rPr>
                <w:rFonts w:ascii="Arial" w:hAnsi="Arial"/>
                <w:sz w:val="32"/>
              </w:rPr>
              <w:t xml:space="preserve">General Biology </w:t>
            </w:r>
            <w:r w:rsidR="005561D0">
              <w:rPr>
                <w:rFonts w:ascii="Arial" w:hAnsi="Arial"/>
                <w:sz w:val="32"/>
              </w:rPr>
              <w:t>I</w:t>
            </w:r>
          </w:p>
          <w:p w:rsidR="003013E0" w:rsidRPr="00B95E1E" w:rsidRDefault="007E46B2" w:rsidP="003013E0">
            <w:pPr>
              <w:jc w:val="center"/>
              <w:rPr>
                <w:rFonts w:ascii="Arial" w:hAnsi="Arial"/>
              </w:rPr>
            </w:pPr>
            <w:r>
              <w:rPr>
                <w:rFonts w:ascii="Arial" w:hAnsi="Arial"/>
              </w:rPr>
              <w:t>Fall</w:t>
            </w:r>
            <w:r w:rsidR="003013E0" w:rsidRPr="00B95E1E">
              <w:rPr>
                <w:rFonts w:ascii="Arial" w:hAnsi="Arial"/>
              </w:rPr>
              <w:t xml:space="preserve"> 201</w:t>
            </w:r>
            <w:r w:rsidR="00E54934">
              <w:rPr>
                <w:rFonts w:ascii="Arial" w:hAnsi="Arial"/>
              </w:rPr>
              <w:t>4</w:t>
            </w:r>
          </w:p>
          <w:p w:rsidR="003013E0" w:rsidRPr="00AD241C" w:rsidRDefault="005561D0" w:rsidP="00E54934">
            <w:pPr>
              <w:jc w:val="center"/>
              <w:rPr>
                <w:rFonts w:ascii="Arial" w:hAnsi="Arial"/>
                <w:sz w:val="22"/>
              </w:rPr>
            </w:pPr>
            <w:r>
              <w:rPr>
                <w:rFonts w:ascii="Arial" w:hAnsi="Arial"/>
              </w:rPr>
              <w:t>BIOL</w:t>
            </w:r>
            <w:r w:rsidR="003013E0" w:rsidRPr="00B95E1E">
              <w:rPr>
                <w:rFonts w:ascii="Arial" w:hAnsi="Arial"/>
              </w:rPr>
              <w:t xml:space="preserve"> </w:t>
            </w:r>
            <w:r w:rsidR="005F415A">
              <w:rPr>
                <w:rFonts w:ascii="Arial" w:hAnsi="Arial"/>
              </w:rPr>
              <w:t>140</w:t>
            </w:r>
            <w:r>
              <w:rPr>
                <w:rFonts w:ascii="Arial" w:hAnsi="Arial"/>
              </w:rPr>
              <w:t>6</w:t>
            </w:r>
            <w:r w:rsidR="002350CE">
              <w:rPr>
                <w:rFonts w:ascii="Arial" w:hAnsi="Arial"/>
              </w:rPr>
              <w:t>-</w:t>
            </w:r>
            <w:r w:rsidR="001D5952">
              <w:rPr>
                <w:rFonts w:ascii="Arial" w:hAnsi="Arial"/>
              </w:rPr>
              <w:t>0021</w:t>
            </w:r>
            <w:r w:rsidR="003013E0" w:rsidRPr="00B95E1E">
              <w:rPr>
                <w:rFonts w:ascii="Arial" w:hAnsi="Arial"/>
              </w:rPr>
              <w:t xml:space="preserve"> C</w:t>
            </w:r>
            <w:r w:rsidR="00A720E7">
              <w:rPr>
                <w:rFonts w:ascii="Arial" w:hAnsi="Arial"/>
              </w:rPr>
              <w:t>RN</w:t>
            </w:r>
            <w:r w:rsidR="003013E0" w:rsidRPr="00B95E1E">
              <w:rPr>
                <w:rFonts w:ascii="Arial" w:hAnsi="Arial"/>
              </w:rPr>
              <w:t xml:space="preserve"># </w:t>
            </w:r>
            <w:r w:rsidR="00E54934">
              <w:rPr>
                <w:rFonts w:ascii="Arial" w:hAnsi="Arial"/>
              </w:rPr>
              <w:t>31232</w:t>
            </w:r>
          </w:p>
        </w:tc>
      </w:tr>
    </w:tbl>
    <w:p w:rsidR="0079281D" w:rsidRPr="00AD241C" w:rsidRDefault="0079281D">
      <w:pPr>
        <w:rPr>
          <w:rFonts w:ascii="Arial" w:hAnsi="Arial"/>
          <w:sz w:val="22"/>
        </w:rPr>
      </w:pPr>
    </w:p>
    <w:tbl>
      <w:tblPr>
        <w:tblStyle w:val="TableGrid"/>
        <w:tblW w:w="8900" w:type="dxa"/>
        <w:tblInd w:w="205" w:type="dxa"/>
        <w:tblCellMar>
          <w:left w:w="115" w:type="dxa"/>
          <w:right w:w="115" w:type="dxa"/>
        </w:tblCellMar>
        <w:tblLook w:val="00A0"/>
      </w:tblPr>
      <w:tblGrid>
        <w:gridCol w:w="2250"/>
        <w:gridCol w:w="6650"/>
      </w:tblGrid>
      <w:tr w:rsidR="00AA1E28" w:rsidRPr="00AD241C" w:rsidTr="00AF68D3">
        <w:trPr>
          <w:trHeight w:val="56"/>
        </w:trPr>
        <w:tc>
          <w:tcPr>
            <w:tcW w:w="2250" w:type="dxa"/>
          </w:tcPr>
          <w:p w:rsidR="00AA1E28" w:rsidRPr="00AD241C" w:rsidRDefault="00AA1E28">
            <w:pPr>
              <w:rPr>
                <w:rFonts w:ascii="Arial" w:hAnsi="Arial"/>
                <w:sz w:val="22"/>
              </w:rPr>
            </w:pPr>
            <w:r w:rsidRPr="00AD241C">
              <w:rPr>
                <w:rFonts w:ascii="Arial" w:hAnsi="Arial"/>
                <w:sz w:val="22"/>
              </w:rPr>
              <w:t>Course location and times:</w:t>
            </w:r>
          </w:p>
        </w:tc>
        <w:tc>
          <w:tcPr>
            <w:tcW w:w="6650" w:type="dxa"/>
            <w:shd w:val="pct5" w:color="auto" w:fill="auto"/>
          </w:tcPr>
          <w:p w:rsidR="007E46B2" w:rsidRPr="007E46B2" w:rsidRDefault="007E46B2" w:rsidP="004819C5">
            <w:pPr>
              <w:rPr>
                <w:rFonts w:ascii="Arial" w:hAnsi="Arial"/>
                <w:sz w:val="22"/>
              </w:rPr>
            </w:pPr>
            <w:r w:rsidRPr="007E46B2">
              <w:rPr>
                <w:rFonts w:ascii="Arial" w:hAnsi="Arial"/>
                <w:sz w:val="22"/>
              </w:rPr>
              <w:t xml:space="preserve">West Loop  </w:t>
            </w:r>
          </w:p>
          <w:p w:rsidR="00AA1E28" w:rsidRPr="00AD241C" w:rsidRDefault="001D5952" w:rsidP="004819C5">
            <w:pPr>
              <w:rPr>
                <w:rFonts w:ascii="Arial" w:hAnsi="Arial"/>
                <w:sz w:val="22"/>
              </w:rPr>
            </w:pPr>
            <w:r>
              <w:rPr>
                <w:rFonts w:ascii="Arial" w:hAnsi="Arial"/>
                <w:sz w:val="22"/>
              </w:rPr>
              <w:t xml:space="preserve">Friday </w:t>
            </w:r>
            <w:r w:rsidR="007E46B2" w:rsidRPr="007E46B2">
              <w:rPr>
                <w:rFonts w:ascii="Arial" w:hAnsi="Arial"/>
                <w:sz w:val="22"/>
              </w:rPr>
              <w:t>08:00</w:t>
            </w:r>
            <w:r>
              <w:rPr>
                <w:rFonts w:ascii="Arial" w:hAnsi="Arial"/>
                <w:sz w:val="22"/>
              </w:rPr>
              <w:t>am</w:t>
            </w:r>
            <w:r w:rsidR="007E46B2" w:rsidRPr="007E46B2">
              <w:rPr>
                <w:rFonts w:ascii="Arial" w:hAnsi="Arial"/>
                <w:sz w:val="22"/>
              </w:rPr>
              <w:t xml:space="preserve"> – </w:t>
            </w:r>
            <w:r>
              <w:rPr>
                <w:rFonts w:ascii="Arial" w:hAnsi="Arial"/>
                <w:sz w:val="22"/>
              </w:rPr>
              <w:t>03:</w:t>
            </w:r>
            <w:r w:rsidR="007E46B2" w:rsidRPr="007E46B2">
              <w:rPr>
                <w:rFonts w:ascii="Arial" w:hAnsi="Arial"/>
                <w:sz w:val="22"/>
              </w:rPr>
              <w:t>00</w:t>
            </w:r>
            <w:r>
              <w:rPr>
                <w:rFonts w:ascii="Arial" w:hAnsi="Arial"/>
                <w:sz w:val="22"/>
              </w:rPr>
              <w:t>p</w:t>
            </w:r>
            <w:r w:rsidR="007E46B2" w:rsidRPr="007E46B2">
              <w:rPr>
                <w:rFonts w:ascii="Arial" w:hAnsi="Arial"/>
                <w:sz w:val="22"/>
              </w:rPr>
              <w:t xml:space="preserve">m </w:t>
            </w:r>
            <w:r w:rsidR="00AB179E">
              <w:rPr>
                <w:rFonts w:ascii="Arial" w:hAnsi="Arial"/>
                <w:sz w:val="22"/>
              </w:rPr>
              <w:t xml:space="preserve"> </w:t>
            </w:r>
            <w:r w:rsidR="007E46B2" w:rsidRPr="007E46B2">
              <w:rPr>
                <w:rFonts w:ascii="Arial" w:hAnsi="Arial"/>
                <w:sz w:val="22"/>
              </w:rPr>
              <w:t>Room 162</w:t>
            </w:r>
            <w:r w:rsidR="004819C5" w:rsidRPr="007E46B2">
              <w:rPr>
                <w:rFonts w:ascii="Arial" w:hAnsi="Arial"/>
                <w:sz w:val="22"/>
              </w:rPr>
              <w:t xml:space="preserve"> </w:t>
            </w:r>
            <w:r w:rsidR="00AB179E">
              <w:rPr>
                <w:rFonts w:ascii="Arial" w:hAnsi="Arial"/>
                <w:sz w:val="22"/>
              </w:rPr>
              <w:t>(Labs) Room C 222 (</w:t>
            </w:r>
            <w:proofErr w:type="spellStart"/>
            <w:r w:rsidR="00AB179E">
              <w:rPr>
                <w:rFonts w:ascii="Arial" w:hAnsi="Arial"/>
                <w:sz w:val="22"/>
              </w:rPr>
              <w:t>Lect</w:t>
            </w:r>
            <w:proofErr w:type="spellEnd"/>
            <w:r w:rsidR="00AB179E">
              <w:rPr>
                <w:rFonts w:ascii="Arial" w:hAnsi="Arial"/>
                <w:sz w:val="22"/>
              </w:rPr>
              <w:t>)</w:t>
            </w:r>
          </w:p>
        </w:tc>
      </w:tr>
      <w:tr w:rsidR="00AA1E28" w:rsidRPr="00AD241C" w:rsidTr="00AF68D3">
        <w:trPr>
          <w:trHeight w:val="52"/>
        </w:trPr>
        <w:tc>
          <w:tcPr>
            <w:tcW w:w="2250" w:type="dxa"/>
          </w:tcPr>
          <w:p w:rsidR="00AA1E28" w:rsidRPr="00AD241C" w:rsidRDefault="00AA1E28">
            <w:pPr>
              <w:rPr>
                <w:rFonts w:ascii="Arial" w:hAnsi="Arial"/>
                <w:sz w:val="22"/>
              </w:rPr>
            </w:pPr>
            <w:r w:rsidRPr="00AD241C">
              <w:rPr>
                <w:rFonts w:ascii="Arial" w:hAnsi="Arial"/>
                <w:sz w:val="22"/>
              </w:rPr>
              <w:t>Course semester credit hours:</w:t>
            </w:r>
          </w:p>
        </w:tc>
        <w:tc>
          <w:tcPr>
            <w:tcW w:w="6650" w:type="dxa"/>
            <w:shd w:val="pct5" w:color="auto" w:fill="auto"/>
          </w:tcPr>
          <w:p w:rsidR="00AA1E28" w:rsidRPr="00AD241C" w:rsidRDefault="00AA1E28">
            <w:pPr>
              <w:rPr>
                <w:rFonts w:ascii="Arial" w:hAnsi="Arial"/>
                <w:sz w:val="22"/>
              </w:rPr>
            </w:pPr>
            <w:r w:rsidRPr="00AD241C">
              <w:rPr>
                <w:rFonts w:ascii="Arial" w:hAnsi="Arial"/>
                <w:sz w:val="22"/>
              </w:rPr>
              <w:t>4 Semester Credit hours</w:t>
            </w:r>
          </w:p>
        </w:tc>
      </w:tr>
      <w:tr w:rsidR="00AA1E28" w:rsidRPr="00AD241C" w:rsidTr="00AF68D3">
        <w:trPr>
          <w:trHeight w:val="52"/>
        </w:trPr>
        <w:tc>
          <w:tcPr>
            <w:tcW w:w="2250" w:type="dxa"/>
          </w:tcPr>
          <w:p w:rsidR="00AA1E28" w:rsidRPr="00AD241C" w:rsidRDefault="00AA1E28">
            <w:pPr>
              <w:rPr>
                <w:rFonts w:ascii="Arial" w:hAnsi="Arial"/>
                <w:sz w:val="22"/>
              </w:rPr>
            </w:pPr>
            <w:r w:rsidRPr="00AD241C">
              <w:rPr>
                <w:rFonts w:ascii="Arial" w:hAnsi="Arial"/>
                <w:sz w:val="22"/>
              </w:rPr>
              <w:t>Course contact hours:</w:t>
            </w:r>
          </w:p>
        </w:tc>
        <w:tc>
          <w:tcPr>
            <w:tcW w:w="6650" w:type="dxa"/>
            <w:shd w:val="pct5" w:color="auto" w:fill="auto"/>
          </w:tcPr>
          <w:p w:rsidR="00AA1E28" w:rsidRPr="00AD241C" w:rsidRDefault="00AA1E28">
            <w:pPr>
              <w:rPr>
                <w:rFonts w:ascii="Arial" w:hAnsi="Arial"/>
                <w:sz w:val="22"/>
              </w:rPr>
            </w:pPr>
            <w:r w:rsidRPr="00AD241C">
              <w:rPr>
                <w:rFonts w:ascii="Arial" w:hAnsi="Arial"/>
                <w:sz w:val="22"/>
              </w:rPr>
              <w:t>96 total hours; 48 hrs lecture, 48 hrs laboratory</w:t>
            </w:r>
          </w:p>
        </w:tc>
      </w:tr>
      <w:tr w:rsidR="00AA1E28" w:rsidRPr="00AD241C" w:rsidTr="00AF68D3">
        <w:trPr>
          <w:trHeight w:val="52"/>
        </w:trPr>
        <w:tc>
          <w:tcPr>
            <w:tcW w:w="2250" w:type="dxa"/>
          </w:tcPr>
          <w:p w:rsidR="00AA1E28" w:rsidRPr="00AD241C" w:rsidRDefault="00AA1E28">
            <w:pPr>
              <w:rPr>
                <w:rFonts w:ascii="Arial" w:hAnsi="Arial"/>
                <w:sz w:val="22"/>
              </w:rPr>
            </w:pPr>
            <w:r w:rsidRPr="00AD241C">
              <w:rPr>
                <w:rFonts w:ascii="Arial" w:hAnsi="Arial"/>
                <w:sz w:val="22"/>
              </w:rPr>
              <w:t>Course length:</w:t>
            </w:r>
          </w:p>
        </w:tc>
        <w:tc>
          <w:tcPr>
            <w:tcW w:w="6650" w:type="dxa"/>
            <w:shd w:val="pct5" w:color="auto" w:fill="auto"/>
          </w:tcPr>
          <w:p w:rsidR="00AA1E28" w:rsidRPr="00AD241C" w:rsidRDefault="007E46B2" w:rsidP="00AC63B5">
            <w:pPr>
              <w:rPr>
                <w:rFonts w:ascii="Arial" w:hAnsi="Arial"/>
                <w:sz w:val="22"/>
              </w:rPr>
            </w:pPr>
            <w:r>
              <w:rPr>
                <w:rFonts w:ascii="Arial" w:hAnsi="Arial"/>
                <w:sz w:val="22"/>
              </w:rPr>
              <w:t>One regular semester</w:t>
            </w:r>
          </w:p>
        </w:tc>
      </w:tr>
      <w:tr w:rsidR="00AA1E28" w:rsidRPr="00AD241C" w:rsidTr="00AF68D3">
        <w:trPr>
          <w:trHeight w:val="52"/>
        </w:trPr>
        <w:tc>
          <w:tcPr>
            <w:tcW w:w="2250" w:type="dxa"/>
          </w:tcPr>
          <w:p w:rsidR="00AA1E28" w:rsidRPr="00AD241C" w:rsidRDefault="00AA1E28">
            <w:pPr>
              <w:rPr>
                <w:rFonts w:ascii="Arial" w:hAnsi="Arial"/>
                <w:sz w:val="22"/>
              </w:rPr>
            </w:pPr>
            <w:r w:rsidRPr="00AD241C">
              <w:rPr>
                <w:rFonts w:ascii="Arial" w:hAnsi="Arial"/>
                <w:sz w:val="22"/>
              </w:rPr>
              <w:t>Instruction type:</w:t>
            </w:r>
          </w:p>
        </w:tc>
        <w:tc>
          <w:tcPr>
            <w:tcW w:w="6650" w:type="dxa"/>
            <w:shd w:val="pct5" w:color="auto" w:fill="auto"/>
          </w:tcPr>
          <w:p w:rsidR="00AA1E28" w:rsidRPr="00AD241C" w:rsidRDefault="00AA1E28" w:rsidP="004819C5">
            <w:pPr>
              <w:rPr>
                <w:rFonts w:ascii="Arial" w:hAnsi="Arial"/>
                <w:sz w:val="22"/>
              </w:rPr>
            </w:pPr>
            <w:r w:rsidRPr="00AD241C">
              <w:rPr>
                <w:rFonts w:ascii="Arial" w:hAnsi="Arial"/>
                <w:sz w:val="22"/>
              </w:rPr>
              <w:t xml:space="preserve">In-person, </w:t>
            </w:r>
            <w:r w:rsidR="004819C5">
              <w:rPr>
                <w:rFonts w:ascii="Arial" w:hAnsi="Arial"/>
                <w:sz w:val="22"/>
              </w:rPr>
              <w:t>Lecture-</w:t>
            </w:r>
            <w:r w:rsidRPr="00AD241C">
              <w:rPr>
                <w:rFonts w:ascii="Arial" w:hAnsi="Arial"/>
                <w:sz w:val="22"/>
              </w:rPr>
              <w:t>lab</w:t>
            </w:r>
            <w:r w:rsidR="0079281D" w:rsidRPr="00AD241C">
              <w:rPr>
                <w:rFonts w:ascii="Arial" w:hAnsi="Arial"/>
                <w:sz w:val="22"/>
              </w:rPr>
              <w:t>; Web</w:t>
            </w:r>
            <w:r w:rsidRPr="00AD241C">
              <w:rPr>
                <w:rFonts w:ascii="Arial" w:hAnsi="Arial"/>
                <w:sz w:val="22"/>
              </w:rPr>
              <w:t>-enhanced</w:t>
            </w:r>
          </w:p>
        </w:tc>
      </w:tr>
    </w:tbl>
    <w:p w:rsidR="0079281D" w:rsidRPr="00AD241C" w:rsidRDefault="0079281D">
      <w:pPr>
        <w:rPr>
          <w:rFonts w:ascii="Arial" w:hAnsi="Arial"/>
          <w:sz w:val="22"/>
        </w:rPr>
      </w:pPr>
    </w:p>
    <w:p w:rsidR="00AA1E28" w:rsidRPr="00AD241C" w:rsidRDefault="00AA1E28">
      <w:pPr>
        <w:rPr>
          <w:rFonts w:ascii="Arial" w:hAnsi="Arial"/>
          <w:sz w:val="22"/>
        </w:rPr>
      </w:pPr>
    </w:p>
    <w:tbl>
      <w:tblPr>
        <w:tblStyle w:val="TableGrid"/>
        <w:tblW w:w="8907" w:type="dxa"/>
        <w:tblInd w:w="198" w:type="dxa"/>
        <w:tblLook w:val="00A0"/>
      </w:tblPr>
      <w:tblGrid>
        <w:gridCol w:w="2226"/>
        <w:gridCol w:w="6681"/>
      </w:tblGrid>
      <w:tr w:rsidR="00AA1E28" w:rsidRPr="00AD241C" w:rsidTr="00AF68D3">
        <w:trPr>
          <w:trHeight w:val="328"/>
        </w:trPr>
        <w:tc>
          <w:tcPr>
            <w:tcW w:w="2226" w:type="dxa"/>
          </w:tcPr>
          <w:p w:rsidR="00AA1E28" w:rsidRPr="00AD241C" w:rsidRDefault="00AA1E28">
            <w:pPr>
              <w:rPr>
                <w:rFonts w:ascii="Arial" w:hAnsi="Arial"/>
                <w:sz w:val="22"/>
              </w:rPr>
            </w:pPr>
            <w:r w:rsidRPr="00AD241C">
              <w:rPr>
                <w:rFonts w:ascii="Arial" w:hAnsi="Arial"/>
                <w:sz w:val="22"/>
              </w:rPr>
              <w:t>Instructor:</w:t>
            </w:r>
          </w:p>
        </w:tc>
        <w:tc>
          <w:tcPr>
            <w:tcW w:w="6681" w:type="dxa"/>
          </w:tcPr>
          <w:p w:rsidR="00AA1E28" w:rsidRPr="00266930" w:rsidRDefault="005F415A">
            <w:pPr>
              <w:rPr>
                <w:rFonts w:ascii="Arial" w:hAnsi="Arial"/>
                <w:sz w:val="22"/>
              </w:rPr>
            </w:pPr>
            <w:r w:rsidRPr="00266930">
              <w:rPr>
                <w:rFonts w:ascii="Arial" w:hAnsi="Arial"/>
                <w:sz w:val="22"/>
              </w:rPr>
              <w:t>Andrei Nesterovitch</w:t>
            </w:r>
            <w:r w:rsidR="0079281D" w:rsidRPr="00266930">
              <w:rPr>
                <w:rFonts w:ascii="Arial" w:hAnsi="Arial"/>
                <w:sz w:val="22"/>
              </w:rPr>
              <w:t>, PhD.</w:t>
            </w:r>
          </w:p>
        </w:tc>
      </w:tr>
      <w:tr w:rsidR="00AA1E28" w:rsidRPr="00AD241C" w:rsidTr="00AF68D3">
        <w:trPr>
          <w:trHeight w:val="328"/>
        </w:trPr>
        <w:tc>
          <w:tcPr>
            <w:tcW w:w="2226" w:type="dxa"/>
          </w:tcPr>
          <w:p w:rsidR="00AA1E28" w:rsidRPr="00AD241C" w:rsidRDefault="00AA1E28">
            <w:pPr>
              <w:rPr>
                <w:rFonts w:ascii="Arial" w:hAnsi="Arial"/>
                <w:sz w:val="22"/>
              </w:rPr>
            </w:pPr>
            <w:r w:rsidRPr="00AD241C">
              <w:rPr>
                <w:rFonts w:ascii="Arial" w:hAnsi="Arial"/>
                <w:sz w:val="22"/>
              </w:rPr>
              <w:t>Phone:</w:t>
            </w:r>
          </w:p>
        </w:tc>
        <w:tc>
          <w:tcPr>
            <w:tcW w:w="6681" w:type="dxa"/>
          </w:tcPr>
          <w:p w:rsidR="00AA1E28" w:rsidRPr="00266930" w:rsidRDefault="007E46B2">
            <w:pPr>
              <w:rPr>
                <w:rFonts w:ascii="Arial" w:hAnsi="Arial"/>
                <w:sz w:val="22"/>
              </w:rPr>
            </w:pPr>
            <w:r w:rsidRPr="00266930">
              <w:rPr>
                <w:rFonts w:ascii="Arial" w:hAnsi="Arial"/>
                <w:sz w:val="22"/>
              </w:rPr>
              <w:t>NA</w:t>
            </w:r>
          </w:p>
        </w:tc>
      </w:tr>
      <w:tr w:rsidR="00AA1E28" w:rsidRPr="00AD241C" w:rsidTr="00AF68D3">
        <w:trPr>
          <w:trHeight w:val="328"/>
        </w:trPr>
        <w:tc>
          <w:tcPr>
            <w:tcW w:w="2226" w:type="dxa"/>
          </w:tcPr>
          <w:p w:rsidR="00AA1E28" w:rsidRPr="00AD241C" w:rsidRDefault="00AA1E28">
            <w:pPr>
              <w:rPr>
                <w:rFonts w:ascii="Arial" w:hAnsi="Arial"/>
                <w:sz w:val="22"/>
              </w:rPr>
            </w:pPr>
            <w:r w:rsidRPr="00AD241C">
              <w:rPr>
                <w:rFonts w:ascii="Arial" w:hAnsi="Arial"/>
                <w:sz w:val="22"/>
              </w:rPr>
              <w:t>Email address:</w:t>
            </w:r>
          </w:p>
        </w:tc>
        <w:tc>
          <w:tcPr>
            <w:tcW w:w="6681" w:type="dxa"/>
          </w:tcPr>
          <w:p w:rsidR="00AA1E28" w:rsidRPr="00266930" w:rsidRDefault="005946DD" w:rsidP="005F415A">
            <w:pPr>
              <w:rPr>
                <w:rFonts w:ascii="Arial" w:hAnsi="Arial"/>
                <w:sz w:val="22"/>
              </w:rPr>
            </w:pPr>
            <w:hyperlink r:id="rId8" w:history="1">
              <w:r w:rsidR="005F415A" w:rsidRPr="00266930">
                <w:rPr>
                  <w:rStyle w:val="Hyperlink"/>
                  <w:rFonts w:ascii="Arial" w:hAnsi="Arial"/>
                  <w:color w:val="auto"/>
                  <w:sz w:val="22"/>
                </w:rPr>
                <w:t>a.nesterovitch@hccs.edu</w:t>
              </w:r>
            </w:hyperlink>
          </w:p>
        </w:tc>
      </w:tr>
      <w:tr w:rsidR="00AA1E28" w:rsidRPr="00AD241C" w:rsidTr="00AF68D3">
        <w:trPr>
          <w:trHeight w:val="328"/>
        </w:trPr>
        <w:tc>
          <w:tcPr>
            <w:tcW w:w="2226" w:type="dxa"/>
          </w:tcPr>
          <w:p w:rsidR="00AA1E28" w:rsidRPr="00AD241C" w:rsidRDefault="00AA1E28">
            <w:pPr>
              <w:rPr>
                <w:rFonts w:ascii="Arial" w:hAnsi="Arial"/>
                <w:sz w:val="22"/>
              </w:rPr>
            </w:pPr>
            <w:r w:rsidRPr="00AD241C">
              <w:rPr>
                <w:rFonts w:ascii="Arial" w:hAnsi="Arial"/>
                <w:sz w:val="22"/>
              </w:rPr>
              <w:t>Office</w:t>
            </w:r>
            <w:r w:rsidR="0079281D" w:rsidRPr="00AD241C">
              <w:rPr>
                <w:rFonts w:ascii="Arial" w:hAnsi="Arial"/>
                <w:sz w:val="22"/>
              </w:rPr>
              <w:t xml:space="preserve"> location and hours:</w:t>
            </w:r>
          </w:p>
        </w:tc>
        <w:tc>
          <w:tcPr>
            <w:tcW w:w="6681" w:type="dxa"/>
          </w:tcPr>
          <w:p w:rsidR="00AA1E28" w:rsidRDefault="005F415A">
            <w:pPr>
              <w:rPr>
                <w:rFonts w:ascii="Arial" w:hAnsi="Arial"/>
                <w:sz w:val="22"/>
              </w:rPr>
            </w:pPr>
            <w:r>
              <w:rPr>
                <w:rFonts w:ascii="Arial" w:hAnsi="Arial"/>
                <w:sz w:val="22"/>
              </w:rPr>
              <w:t>Location - N/A; Office hours – right before and after the class.</w:t>
            </w:r>
          </w:p>
          <w:p w:rsidR="005F415A" w:rsidRPr="00AD241C" w:rsidRDefault="005F415A" w:rsidP="007E46B2">
            <w:pPr>
              <w:rPr>
                <w:rFonts w:ascii="Arial" w:hAnsi="Arial"/>
                <w:sz w:val="22"/>
              </w:rPr>
            </w:pPr>
            <w:r>
              <w:rPr>
                <w:rFonts w:ascii="Arial" w:hAnsi="Arial"/>
                <w:sz w:val="22"/>
              </w:rPr>
              <w:t>Any other t</w:t>
            </w:r>
            <w:r w:rsidR="007E46B2">
              <w:rPr>
                <w:rFonts w:ascii="Arial" w:hAnsi="Arial"/>
                <w:sz w:val="22"/>
              </w:rPr>
              <w:t>i</w:t>
            </w:r>
            <w:r>
              <w:rPr>
                <w:rFonts w:ascii="Arial" w:hAnsi="Arial"/>
                <w:sz w:val="22"/>
              </w:rPr>
              <w:t xml:space="preserve">me, all </w:t>
            </w:r>
            <w:r w:rsidR="007E46B2">
              <w:rPr>
                <w:rFonts w:ascii="Arial" w:hAnsi="Arial"/>
                <w:sz w:val="22"/>
              </w:rPr>
              <w:t xml:space="preserve">GENERAL </w:t>
            </w:r>
            <w:r>
              <w:rPr>
                <w:rFonts w:ascii="Arial" w:hAnsi="Arial"/>
                <w:sz w:val="22"/>
              </w:rPr>
              <w:t>questions should be addressed to Life Sciences Department Office – Stafford Campus, Sc</w:t>
            </w:r>
            <w:r w:rsidR="00672E18">
              <w:rPr>
                <w:rFonts w:ascii="Arial" w:hAnsi="Arial"/>
                <w:sz w:val="22"/>
              </w:rPr>
              <w:t>a</w:t>
            </w:r>
            <w:r>
              <w:rPr>
                <w:rFonts w:ascii="Arial" w:hAnsi="Arial"/>
                <w:sz w:val="22"/>
              </w:rPr>
              <w:t>rcella bldg</w:t>
            </w:r>
            <w:r w:rsidR="008B770C">
              <w:rPr>
                <w:rFonts w:ascii="Arial" w:hAnsi="Arial"/>
                <w:sz w:val="22"/>
              </w:rPr>
              <w:t>.</w:t>
            </w:r>
            <w:r>
              <w:rPr>
                <w:rFonts w:ascii="Arial" w:hAnsi="Arial"/>
                <w:sz w:val="22"/>
              </w:rPr>
              <w:t xml:space="preserve"> </w:t>
            </w:r>
          </w:p>
        </w:tc>
      </w:tr>
    </w:tbl>
    <w:p w:rsidR="0079281D" w:rsidRPr="00AD241C" w:rsidRDefault="0079281D">
      <w:pPr>
        <w:rPr>
          <w:sz w:val="22"/>
        </w:rPr>
      </w:pPr>
    </w:p>
    <w:p w:rsidR="00E209CF" w:rsidRPr="00417C71" w:rsidRDefault="00E209CF" w:rsidP="00E209CF">
      <w:pPr>
        <w:rPr>
          <w:rFonts w:ascii="Arial" w:hAnsi="Arial"/>
          <w:sz w:val="22"/>
          <w:szCs w:val="22"/>
          <w:u w:val="single"/>
        </w:rPr>
      </w:pPr>
      <w:r w:rsidRPr="00417C71">
        <w:rPr>
          <w:rFonts w:ascii="Arial" w:hAnsi="Arial"/>
          <w:sz w:val="22"/>
          <w:szCs w:val="22"/>
          <w:u w:val="single"/>
        </w:rPr>
        <w:t>Course Description:</w:t>
      </w:r>
    </w:p>
    <w:p w:rsidR="00E209CF" w:rsidRPr="005F415A" w:rsidRDefault="00E209CF" w:rsidP="00E209CF">
      <w:pPr>
        <w:rPr>
          <w:rFonts w:ascii="Arial" w:hAnsi="Arial" w:cs="Arial"/>
          <w:sz w:val="22"/>
          <w:szCs w:val="22"/>
        </w:rPr>
      </w:pPr>
      <w:proofErr w:type="gramStart"/>
      <w:r w:rsidRPr="005F415A">
        <w:rPr>
          <w:rFonts w:ascii="Arial" w:hAnsi="Arial" w:cs="Arial"/>
          <w:sz w:val="22"/>
          <w:szCs w:val="22"/>
        </w:rPr>
        <w:t>A contemporary course including applications of the scientific method, cellular and molecular biology, biochemistry, classical and human genetics, virology.</w:t>
      </w:r>
      <w:proofErr w:type="gramEnd"/>
      <w:r w:rsidRPr="005F415A">
        <w:rPr>
          <w:rFonts w:ascii="Arial" w:hAnsi="Arial" w:cs="Arial"/>
          <w:sz w:val="22"/>
          <w:szCs w:val="22"/>
        </w:rPr>
        <w:t xml:space="preserve"> This course is intended for BIOLOGY MAJORS.  The coursework and readings will be geared toward students who intend to pursue biology (or a related discipline) as a major.  If you are not majoring in biology (or a related science/health discipline), you may want to enroll in BIOL1308, the first semester of our biology for non-majors sequence.</w:t>
      </w:r>
    </w:p>
    <w:p w:rsidR="002350CE" w:rsidRDefault="002350CE" w:rsidP="00DC79E4">
      <w:pPr>
        <w:rPr>
          <w:rFonts w:ascii="Arial" w:hAnsi="Arial"/>
          <w:sz w:val="22"/>
        </w:rPr>
      </w:pPr>
    </w:p>
    <w:p w:rsidR="00AC33A1" w:rsidRDefault="00DC79E4" w:rsidP="00DC79E4">
      <w:pPr>
        <w:rPr>
          <w:rFonts w:ascii="Arial" w:hAnsi="Arial"/>
          <w:sz w:val="22"/>
        </w:rPr>
      </w:pPr>
      <w:r w:rsidRPr="003B697B">
        <w:rPr>
          <w:rFonts w:ascii="Arial" w:hAnsi="Arial"/>
          <w:sz w:val="22"/>
        </w:rPr>
        <w:t xml:space="preserve">You are spending a good deal of time, energy and money on this course – please, make the most of your investment!  It takes approximately </w:t>
      </w:r>
      <w:r w:rsidRPr="003B697B">
        <w:rPr>
          <w:rFonts w:ascii="Arial" w:hAnsi="Arial"/>
          <w:b/>
          <w:sz w:val="22"/>
        </w:rPr>
        <w:t>2-3 hours of study time for each hour of class time to master the material</w:t>
      </w:r>
      <w:r w:rsidRPr="003B697B">
        <w:rPr>
          <w:rFonts w:ascii="Arial" w:hAnsi="Arial"/>
          <w:sz w:val="22"/>
        </w:rPr>
        <w:t xml:space="preserve">. This class will have over </w:t>
      </w:r>
      <w:r w:rsidRPr="003B697B">
        <w:rPr>
          <w:rFonts w:ascii="Arial" w:hAnsi="Arial"/>
          <w:bCs/>
          <w:sz w:val="22"/>
        </w:rPr>
        <w:t>96 contact hours</w:t>
      </w:r>
      <w:r w:rsidRPr="003B697B">
        <w:rPr>
          <w:rFonts w:ascii="Arial" w:hAnsi="Arial"/>
          <w:sz w:val="22"/>
        </w:rPr>
        <w:t xml:space="preserve"> (4 hr. credit</w:t>
      </w:r>
      <w:r w:rsidR="00DC3732">
        <w:rPr>
          <w:rFonts w:ascii="Arial" w:hAnsi="Arial"/>
          <w:sz w:val="22"/>
        </w:rPr>
        <w:t>)</w:t>
      </w:r>
      <w:r w:rsidRPr="003B697B">
        <w:rPr>
          <w:rFonts w:ascii="Arial" w:hAnsi="Arial"/>
          <w:sz w:val="22"/>
        </w:rPr>
        <w:t xml:space="preserve">.  </w:t>
      </w:r>
    </w:p>
    <w:p w:rsidR="00AC33A1" w:rsidRDefault="00AC33A1" w:rsidP="00DC79E4">
      <w:pPr>
        <w:rPr>
          <w:rFonts w:ascii="Arial" w:hAnsi="Arial"/>
          <w:sz w:val="22"/>
        </w:rPr>
      </w:pPr>
    </w:p>
    <w:p w:rsidR="00C000E1" w:rsidRPr="00AC33A1" w:rsidRDefault="005F415A">
      <w:pPr>
        <w:rPr>
          <w:rFonts w:ascii="Arial" w:hAnsi="Arial"/>
          <w:bCs/>
          <w:sz w:val="22"/>
        </w:rPr>
      </w:pPr>
      <w:r>
        <w:rPr>
          <w:rFonts w:ascii="Arial" w:hAnsi="Arial"/>
          <w:bCs/>
          <w:sz w:val="22"/>
        </w:rPr>
        <w:t>Therefore, t</w:t>
      </w:r>
      <w:r w:rsidR="00AC33A1" w:rsidRPr="003B697B">
        <w:rPr>
          <w:rFonts w:ascii="Arial" w:hAnsi="Arial"/>
          <w:bCs/>
          <w:sz w:val="22"/>
        </w:rPr>
        <w:t xml:space="preserve">he </w:t>
      </w:r>
      <w:r w:rsidR="00AC33A1" w:rsidRPr="003B697B">
        <w:rPr>
          <w:rFonts w:ascii="Arial" w:hAnsi="Arial"/>
          <w:b/>
          <w:bCs/>
          <w:sz w:val="22"/>
        </w:rPr>
        <w:t xml:space="preserve">class and study time necessary to succeed in this class </w:t>
      </w:r>
      <w:r w:rsidR="004A6FCA">
        <w:rPr>
          <w:rFonts w:ascii="Arial" w:hAnsi="Arial"/>
          <w:b/>
          <w:bCs/>
          <w:sz w:val="22"/>
        </w:rPr>
        <w:t>may</w:t>
      </w:r>
      <w:r w:rsidR="00AC33A1" w:rsidRPr="003B697B">
        <w:rPr>
          <w:rFonts w:ascii="Arial" w:hAnsi="Arial"/>
          <w:b/>
          <w:bCs/>
          <w:sz w:val="22"/>
        </w:rPr>
        <w:t xml:space="preserve"> be close to </w:t>
      </w:r>
      <w:r w:rsidR="004A6FCA">
        <w:rPr>
          <w:rFonts w:ascii="Arial" w:hAnsi="Arial"/>
          <w:b/>
          <w:bCs/>
          <w:sz w:val="22"/>
        </w:rPr>
        <w:t>350-400</w:t>
      </w:r>
      <w:r w:rsidR="00AC33A1" w:rsidRPr="003B697B">
        <w:rPr>
          <w:rFonts w:ascii="Arial" w:hAnsi="Arial"/>
          <w:b/>
          <w:bCs/>
          <w:sz w:val="22"/>
        </w:rPr>
        <w:t xml:space="preserve"> hours (</w:t>
      </w:r>
      <w:r w:rsidR="00FD57F5">
        <w:rPr>
          <w:rFonts w:ascii="Arial" w:hAnsi="Arial"/>
          <w:b/>
          <w:bCs/>
          <w:sz w:val="22"/>
        </w:rPr>
        <w:t>a</w:t>
      </w:r>
      <w:r w:rsidR="004A6FCA">
        <w:rPr>
          <w:rFonts w:ascii="Arial" w:hAnsi="Arial"/>
          <w:b/>
          <w:bCs/>
          <w:sz w:val="22"/>
        </w:rPr>
        <w:t xml:space="preserve">bout 25 </w:t>
      </w:r>
      <w:r w:rsidR="00AC33A1" w:rsidRPr="003B697B">
        <w:rPr>
          <w:rFonts w:ascii="Arial" w:hAnsi="Arial"/>
          <w:b/>
          <w:bCs/>
          <w:sz w:val="22"/>
        </w:rPr>
        <w:t>hours per week)!</w:t>
      </w:r>
      <w:r w:rsidR="00AC33A1" w:rsidRPr="003B697B">
        <w:rPr>
          <w:rFonts w:ascii="Arial" w:hAnsi="Arial"/>
          <w:bCs/>
          <w:sz w:val="22"/>
        </w:rPr>
        <w:t xml:space="preserve"> </w:t>
      </w:r>
    </w:p>
    <w:p w:rsidR="005F415A" w:rsidRDefault="005F415A">
      <w:pPr>
        <w:rPr>
          <w:rFonts w:ascii="Arial" w:hAnsi="Arial"/>
          <w:sz w:val="22"/>
        </w:rPr>
      </w:pPr>
    </w:p>
    <w:p w:rsidR="00E209CF" w:rsidRPr="00AD241C" w:rsidRDefault="00E209CF" w:rsidP="00E209CF">
      <w:pPr>
        <w:rPr>
          <w:rFonts w:ascii="Arial" w:hAnsi="Arial"/>
          <w:sz w:val="22"/>
          <w:u w:val="single"/>
        </w:rPr>
      </w:pPr>
      <w:r w:rsidRPr="00AD241C">
        <w:rPr>
          <w:rFonts w:ascii="Arial" w:hAnsi="Arial"/>
          <w:sz w:val="22"/>
          <w:u w:val="single"/>
        </w:rPr>
        <w:t>Course Prerequisites:</w:t>
      </w:r>
    </w:p>
    <w:p w:rsidR="00E209CF" w:rsidRDefault="00E209CF" w:rsidP="00E209CF">
      <w:pPr>
        <w:pStyle w:val="BodyText"/>
        <w:rPr>
          <w:rFonts w:ascii="Arial" w:hAnsi="Arial" w:cs="Arial"/>
          <w:sz w:val="22"/>
          <w:szCs w:val="22"/>
        </w:rPr>
      </w:pPr>
      <w:proofErr w:type="gramStart"/>
      <w:r w:rsidRPr="008B770C">
        <w:rPr>
          <w:rFonts w:ascii="Arial" w:hAnsi="Arial" w:cs="Arial"/>
          <w:sz w:val="22"/>
          <w:szCs w:val="22"/>
        </w:rPr>
        <w:t>College reading level as determined by SAT, ACT, TASP; or successfully passing ENGL0305 with a “C” or better.</w:t>
      </w:r>
      <w:proofErr w:type="gramEnd"/>
    </w:p>
    <w:p w:rsidR="00E209CF" w:rsidRPr="0073522C" w:rsidRDefault="00E209CF" w:rsidP="00E209CF">
      <w:pPr>
        <w:rPr>
          <w:rFonts w:ascii="Arial" w:hAnsi="Arial" w:cs="Arial"/>
          <w:sz w:val="22"/>
          <w:szCs w:val="22"/>
        </w:rPr>
      </w:pPr>
      <w:r w:rsidRPr="0073522C">
        <w:rPr>
          <w:rFonts w:ascii="Arial" w:hAnsi="Arial" w:cs="Arial"/>
          <w:sz w:val="22"/>
          <w:szCs w:val="22"/>
        </w:rPr>
        <w:lastRenderedPageBreak/>
        <w:t>In our efforts to prepare students for a changing world, students may be expected to utilize computer technology while enrolled in classes, certificate, and/or degree programs within HCCS</w:t>
      </w:r>
      <w:r>
        <w:rPr>
          <w:rFonts w:ascii="Arial" w:hAnsi="Arial" w:cs="Arial"/>
          <w:sz w:val="22"/>
          <w:szCs w:val="22"/>
        </w:rPr>
        <w:t>. </w:t>
      </w:r>
      <w:r w:rsidRPr="0073522C">
        <w:rPr>
          <w:rFonts w:ascii="Arial" w:hAnsi="Arial" w:cs="Arial"/>
          <w:sz w:val="22"/>
          <w:szCs w:val="22"/>
        </w:rPr>
        <w:t>The specific requirements are listed below:</w:t>
      </w:r>
    </w:p>
    <w:p w:rsidR="00E209CF" w:rsidRPr="00BF1763" w:rsidRDefault="00E209CF" w:rsidP="00E209CF">
      <w:pPr>
        <w:rPr>
          <w:b/>
        </w:rPr>
      </w:pPr>
    </w:p>
    <w:p w:rsidR="00E209CF" w:rsidRPr="00691935" w:rsidRDefault="00E209CF" w:rsidP="00E209CF">
      <w:pPr>
        <w:rPr>
          <w:rFonts w:ascii="Arial" w:hAnsi="Arial" w:cs="Arial"/>
          <w:b/>
          <w:bCs/>
          <w:sz w:val="22"/>
          <w:szCs w:val="22"/>
        </w:rPr>
      </w:pPr>
      <w:r w:rsidRPr="00691935">
        <w:rPr>
          <w:rFonts w:ascii="Arial" w:hAnsi="Arial" w:cs="Arial"/>
          <w:b/>
          <w:sz w:val="22"/>
          <w:szCs w:val="22"/>
        </w:rPr>
        <w:t>Students are expected to be familiar with standard contemporary MS Office/Internet software (Word, Excel, PowerPoint, Internet browsers, etc</w:t>
      </w:r>
      <w:r w:rsidRPr="00691935">
        <w:rPr>
          <w:rFonts w:ascii="Arial" w:hAnsi="Arial" w:cs="Arial"/>
          <w:b/>
          <w:bCs/>
          <w:sz w:val="22"/>
          <w:szCs w:val="22"/>
        </w:rPr>
        <w:t>.)</w:t>
      </w:r>
    </w:p>
    <w:p w:rsidR="00E209CF" w:rsidRPr="00AD241C" w:rsidRDefault="00E209CF" w:rsidP="00E209CF">
      <w:pPr>
        <w:rPr>
          <w:rFonts w:ascii="Arial" w:hAnsi="Arial"/>
          <w:sz w:val="22"/>
        </w:rPr>
      </w:pPr>
    </w:p>
    <w:p w:rsidR="00A353F3" w:rsidRPr="00AD241C" w:rsidRDefault="00A353F3" w:rsidP="00C000E1">
      <w:pPr>
        <w:rPr>
          <w:rFonts w:ascii="Arial" w:hAnsi="Arial"/>
          <w:sz w:val="22"/>
        </w:rPr>
      </w:pPr>
    </w:p>
    <w:p w:rsidR="00686E35" w:rsidRPr="00AD241C" w:rsidRDefault="00A353F3" w:rsidP="00C000E1">
      <w:pPr>
        <w:rPr>
          <w:rFonts w:ascii="Arial" w:hAnsi="Arial"/>
          <w:sz w:val="22"/>
          <w:u w:val="single"/>
        </w:rPr>
      </w:pPr>
      <w:r w:rsidRPr="00AD241C">
        <w:rPr>
          <w:rFonts w:ascii="Arial" w:hAnsi="Arial"/>
          <w:sz w:val="22"/>
          <w:u w:val="single"/>
        </w:rPr>
        <w:t>Course Goals:</w:t>
      </w:r>
    </w:p>
    <w:p w:rsidR="00E209CF" w:rsidRDefault="00E209CF" w:rsidP="00E209CF">
      <w:pPr>
        <w:rPr>
          <w:rFonts w:ascii="Arial" w:hAnsi="Arial"/>
          <w:sz w:val="22"/>
        </w:rPr>
      </w:pPr>
      <w:r w:rsidRPr="00AD241C">
        <w:rPr>
          <w:rFonts w:ascii="Arial" w:hAnsi="Arial"/>
          <w:sz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 level science courses in their respective curricula.</w:t>
      </w:r>
    </w:p>
    <w:p w:rsidR="00A353F3" w:rsidRPr="00AD241C" w:rsidRDefault="00A353F3" w:rsidP="00C000E1">
      <w:pPr>
        <w:rPr>
          <w:rFonts w:ascii="Arial" w:hAnsi="Arial"/>
          <w:sz w:val="22"/>
          <w:u w:val="single"/>
        </w:rPr>
      </w:pPr>
    </w:p>
    <w:p w:rsidR="00C000E1" w:rsidRPr="00AD241C" w:rsidRDefault="00C000E1" w:rsidP="00C000E1">
      <w:pPr>
        <w:rPr>
          <w:rFonts w:ascii="Arial" w:hAnsi="Arial"/>
          <w:sz w:val="22"/>
        </w:rPr>
      </w:pPr>
    </w:p>
    <w:p w:rsidR="00E209CF" w:rsidRPr="00417C71" w:rsidRDefault="00E209CF" w:rsidP="00E209CF">
      <w:pPr>
        <w:pStyle w:val="Exam"/>
        <w:spacing w:line="360" w:lineRule="auto"/>
        <w:rPr>
          <w:rFonts w:cs="Arial"/>
          <w:b/>
          <w:noProof w:val="0"/>
          <w:sz w:val="22"/>
          <w:szCs w:val="22"/>
        </w:rPr>
      </w:pPr>
      <w:r w:rsidRPr="00417C71">
        <w:rPr>
          <w:rFonts w:cs="Arial"/>
          <w:b/>
          <w:noProof w:val="0"/>
          <w:sz w:val="22"/>
          <w:szCs w:val="22"/>
        </w:rPr>
        <w:t>BIOLOGY PROGRAM STUDENT LEARNING OUTCOMES (PSLO):</w:t>
      </w:r>
    </w:p>
    <w:p w:rsidR="00E209CF" w:rsidRPr="00417C71" w:rsidRDefault="00E209CF" w:rsidP="00E209CF">
      <w:pPr>
        <w:pStyle w:val="Exam"/>
        <w:rPr>
          <w:rFonts w:cs="Arial"/>
          <w:noProof w:val="0"/>
          <w:sz w:val="22"/>
          <w:szCs w:val="22"/>
        </w:rPr>
      </w:pPr>
      <w:r w:rsidRPr="00417C71">
        <w:rPr>
          <w:rFonts w:cs="Arial"/>
          <w:noProof w:val="0"/>
          <w:sz w:val="22"/>
          <w:szCs w:val="22"/>
        </w:rPr>
        <w:t>Program SLO #1 -</w:t>
      </w:r>
    </w:p>
    <w:p w:rsidR="00E209CF" w:rsidRPr="00417C71" w:rsidRDefault="00E209CF" w:rsidP="00E209CF">
      <w:pPr>
        <w:pStyle w:val="Exam"/>
        <w:rPr>
          <w:rFonts w:cs="Arial"/>
          <w:noProof w:val="0"/>
          <w:sz w:val="22"/>
          <w:szCs w:val="22"/>
        </w:rPr>
      </w:pPr>
      <w:r w:rsidRPr="00417C71">
        <w:rPr>
          <w:rFonts w:cs="Arial"/>
          <w:noProof w:val="0"/>
          <w:sz w:val="22"/>
          <w:szCs w:val="22"/>
        </w:rPr>
        <w:t>To recognize, identify, and describe the basic structures and functions associated with most life forms.</w:t>
      </w:r>
    </w:p>
    <w:p w:rsidR="00E209CF" w:rsidRPr="00417C71" w:rsidRDefault="00E209CF" w:rsidP="00E209CF">
      <w:pPr>
        <w:pStyle w:val="Exam"/>
        <w:rPr>
          <w:rFonts w:cs="Arial"/>
          <w:noProof w:val="0"/>
          <w:sz w:val="22"/>
          <w:szCs w:val="22"/>
        </w:rPr>
      </w:pPr>
    </w:p>
    <w:p w:rsidR="00E209CF" w:rsidRPr="00417C71" w:rsidRDefault="00E209CF" w:rsidP="00E209CF">
      <w:pPr>
        <w:pStyle w:val="Exam"/>
        <w:rPr>
          <w:rFonts w:cs="Arial"/>
          <w:noProof w:val="0"/>
          <w:sz w:val="22"/>
          <w:szCs w:val="22"/>
        </w:rPr>
      </w:pPr>
      <w:r w:rsidRPr="00417C71">
        <w:rPr>
          <w:rFonts w:cs="Arial"/>
          <w:noProof w:val="0"/>
          <w:sz w:val="22"/>
          <w:szCs w:val="22"/>
        </w:rPr>
        <w:t>Program SLO #2 -</w:t>
      </w:r>
    </w:p>
    <w:p w:rsidR="00E209CF" w:rsidRPr="00417C71" w:rsidRDefault="00E209CF" w:rsidP="00E209CF">
      <w:pPr>
        <w:pStyle w:val="Exam"/>
        <w:rPr>
          <w:rFonts w:cs="Arial"/>
          <w:noProof w:val="0"/>
          <w:sz w:val="22"/>
          <w:szCs w:val="22"/>
        </w:rPr>
      </w:pPr>
      <w:r w:rsidRPr="00417C71">
        <w:rPr>
          <w:rFonts w:cs="Arial"/>
          <w:noProof w:val="0"/>
          <w:sz w:val="22"/>
          <w:szCs w:val="22"/>
        </w:rPr>
        <w:t>To develop basic laboratory techniques appropriate to the field of Biology.</w:t>
      </w:r>
    </w:p>
    <w:p w:rsidR="00E209CF" w:rsidRPr="00417C71" w:rsidRDefault="00E209CF" w:rsidP="00E209CF">
      <w:pPr>
        <w:pStyle w:val="Exam"/>
        <w:rPr>
          <w:rFonts w:cs="Arial"/>
          <w:noProof w:val="0"/>
          <w:sz w:val="22"/>
          <w:szCs w:val="22"/>
        </w:rPr>
      </w:pPr>
    </w:p>
    <w:p w:rsidR="00E209CF" w:rsidRPr="00417C71" w:rsidRDefault="00E209CF" w:rsidP="00E209CF">
      <w:pPr>
        <w:pStyle w:val="Exam"/>
        <w:rPr>
          <w:rFonts w:cs="Arial"/>
          <w:noProof w:val="0"/>
          <w:sz w:val="22"/>
          <w:szCs w:val="22"/>
        </w:rPr>
      </w:pPr>
      <w:r w:rsidRPr="00417C71">
        <w:rPr>
          <w:rFonts w:cs="Arial"/>
          <w:noProof w:val="0"/>
          <w:sz w:val="22"/>
          <w:szCs w:val="22"/>
        </w:rPr>
        <w:t>Program SLO #3 -</w:t>
      </w:r>
    </w:p>
    <w:p w:rsidR="00E209CF" w:rsidRPr="00417C71" w:rsidRDefault="00E209CF" w:rsidP="00E209CF">
      <w:pPr>
        <w:pStyle w:val="Exam"/>
        <w:rPr>
          <w:rFonts w:cs="Arial"/>
          <w:noProof w:val="0"/>
          <w:sz w:val="22"/>
          <w:szCs w:val="22"/>
        </w:rPr>
      </w:pPr>
      <w:r w:rsidRPr="00417C71">
        <w:rPr>
          <w:rFonts w:cs="Arial"/>
          <w:noProof w:val="0"/>
          <w:sz w:val="22"/>
          <w:szCs w:val="22"/>
        </w:rPr>
        <w:t>To develop study skills and habits appropriate for pre-professional students interested in health-related fields.</w:t>
      </w:r>
    </w:p>
    <w:p w:rsidR="00E209CF" w:rsidRPr="00417C71" w:rsidRDefault="00E209CF" w:rsidP="00E209CF">
      <w:pPr>
        <w:pStyle w:val="Exam"/>
        <w:spacing w:line="360" w:lineRule="auto"/>
        <w:rPr>
          <w:rFonts w:cs="Arial"/>
          <w:noProof w:val="0"/>
          <w:sz w:val="22"/>
          <w:szCs w:val="22"/>
        </w:rPr>
      </w:pPr>
    </w:p>
    <w:p w:rsidR="00E209CF" w:rsidRPr="00417C71" w:rsidRDefault="00E209CF" w:rsidP="00E209CF">
      <w:pPr>
        <w:pStyle w:val="Exam"/>
        <w:rPr>
          <w:rFonts w:cs="Arial"/>
          <w:noProof w:val="0"/>
          <w:sz w:val="22"/>
          <w:szCs w:val="22"/>
        </w:rPr>
      </w:pPr>
      <w:r w:rsidRPr="00417C71">
        <w:rPr>
          <w:rFonts w:cs="Arial"/>
          <w:b/>
          <w:noProof w:val="0"/>
          <w:sz w:val="22"/>
          <w:szCs w:val="22"/>
        </w:rPr>
        <w:t>STUDENT LEARNING OUTCOMES (SLO):</w:t>
      </w:r>
    </w:p>
    <w:p w:rsidR="00E209CF" w:rsidRPr="00417C71" w:rsidRDefault="00E209CF" w:rsidP="00E209CF">
      <w:pPr>
        <w:pStyle w:val="Exam"/>
        <w:rPr>
          <w:rFonts w:cs="Arial"/>
          <w:noProof w:val="0"/>
          <w:sz w:val="22"/>
          <w:szCs w:val="22"/>
        </w:rPr>
      </w:pPr>
      <w:r w:rsidRPr="00417C71">
        <w:rPr>
          <w:rFonts w:cs="Arial"/>
          <w:noProof w:val="0"/>
          <w:sz w:val="22"/>
          <w:szCs w:val="22"/>
        </w:rPr>
        <w:t xml:space="preserve">The following Student Learning Outcomes with their associated assessment criteria are not meant to be all inclusive, and are meant to be used along with all other course learning outcomes and assessment devices, listed under Course Objectives, in the determination of the student's final course grade. Completion of the specific Student Learning Outcomes listed below, at any assessment grading level, </w:t>
      </w:r>
      <w:r w:rsidRPr="00417C71">
        <w:rPr>
          <w:rFonts w:cs="Arial"/>
          <w:b/>
          <w:noProof w:val="0"/>
          <w:sz w:val="22"/>
          <w:szCs w:val="22"/>
        </w:rPr>
        <w:t>does NOT and will NOT</w:t>
      </w:r>
      <w:r w:rsidRPr="00417C71">
        <w:rPr>
          <w:rFonts w:cs="Arial"/>
          <w:noProof w:val="0"/>
          <w:sz w:val="22"/>
          <w:szCs w:val="22"/>
        </w:rPr>
        <w:t xml:space="preserve"> guarantee the student that final course grade at the end of the semester!</w:t>
      </w:r>
    </w:p>
    <w:p w:rsidR="00E209CF" w:rsidRPr="00417C71" w:rsidRDefault="00E209CF" w:rsidP="00E209CF">
      <w:pPr>
        <w:pStyle w:val="Exam"/>
        <w:rPr>
          <w:rFonts w:cs="Arial"/>
          <w:noProof w:val="0"/>
          <w:sz w:val="22"/>
          <w:szCs w:val="22"/>
        </w:rPr>
      </w:pPr>
    </w:p>
    <w:p w:rsidR="00E209CF" w:rsidRPr="00D755F9" w:rsidRDefault="00E209CF" w:rsidP="00E209CF">
      <w:pPr>
        <w:rPr>
          <w:rFonts w:ascii="Arial" w:hAnsi="Arial"/>
          <w:sz w:val="22"/>
        </w:rPr>
      </w:pPr>
      <w:r w:rsidRPr="00D755F9">
        <w:rPr>
          <w:rFonts w:ascii="Arial" w:hAnsi="Arial"/>
          <w:sz w:val="22"/>
        </w:rPr>
        <w:t>Bio 1406 SLO#1</w:t>
      </w:r>
    </w:p>
    <w:p w:rsidR="00E209CF" w:rsidRPr="00D755F9" w:rsidRDefault="00E209CF" w:rsidP="00E209CF">
      <w:pPr>
        <w:rPr>
          <w:rFonts w:ascii="Arial" w:hAnsi="Arial"/>
          <w:sz w:val="22"/>
        </w:rPr>
      </w:pPr>
      <w:r w:rsidRPr="00D755F9">
        <w:rPr>
          <w:rFonts w:ascii="Arial" w:hAnsi="Arial"/>
          <w:sz w:val="22"/>
        </w:rPr>
        <w:t xml:space="preserve">The student will be able to recognize the basic structure and describe the function of eukaryotic cellular organelles and cell systems.  </w:t>
      </w:r>
    </w:p>
    <w:p w:rsidR="00E209CF" w:rsidRPr="00D755F9" w:rsidRDefault="00E209CF" w:rsidP="00E209CF">
      <w:pPr>
        <w:rPr>
          <w:rFonts w:ascii="Arial" w:hAnsi="Arial"/>
          <w:b/>
          <w:sz w:val="22"/>
        </w:rPr>
      </w:pPr>
      <w:r w:rsidRPr="00D755F9">
        <w:rPr>
          <w:rFonts w:ascii="Arial" w:hAnsi="Arial"/>
          <w:b/>
          <w:sz w:val="22"/>
        </w:rPr>
        <w:t>PSLO #1</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SLO#2</w:t>
      </w:r>
    </w:p>
    <w:p w:rsidR="00E209CF" w:rsidRPr="00D755F9" w:rsidRDefault="00E209CF" w:rsidP="00E209CF">
      <w:pPr>
        <w:rPr>
          <w:rFonts w:ascii="Arial" w:hAnsi="Arial"/>
          <w:sz w:val="22"/>
        </w:rPr>
      </w:pPr>
      <w:r w:rsidRPr="00D755F9">
        <w:rPr>
          <w:rFonts w:ascii="Arial" w:hAnsi="Arial"/>
          <w:sz w:val="22"/>
        </w:rPr>
        <w:t xml:space="preserve">Given a DNA or RNA base sequence, the student will be able to deduce: </w:t>
      </w:r>
    </w:p>
    <w:p w:rsidR="00E209CF" w:rsidRPr="00D755F9" w:rsidRDefault="00E209CF" w:rsidP="00E209CF">
      <w:pPr>
        <w:rPr>
          <w:rFonts w:ascii="Arial" w:hAnsi="Arial"/>
          <w:sz w:val="22"/>
        </w:rPr>
      </w:pPr>
      <w:proofErr w:type="gramStart"/>
      <w:r w:rsidRPr="00D755F9">
        <w:rPr>
          <w:rFonts w:ascii="Arial" w:hAnsi="Arial"/>
          <w:sz w:val="22"/>
        </w:rPr>
        <w:t>a</w:t>
      </w:r>
      <w:proofErr w:type="gramEnd"/>
      <w:r w:rsidRPr="00D755F9">
        <w:rPr>
          <w:rFonts w:ascii="Arial" w:hAnsi="Arial"/>
          <w:sz w:val="22"/>
        </w:rPr>
        <w:t>. the sequence of the complementary DNA strand</w:t>
      </w:r>
    </w:p>
    <w:p w:rsidR="00E209CF" w:rsidRPr="00D755F9" w:rsidRDefault="00E209CF" w:rsidP="00E209CF">
      <w:pPr>
        <w:rPr>
          <w:rFonts w:ascii="Arial" w:hAnsi="Arial"/>
          <w:sz w:val="22"/>
        </w:rPr>
      </w:pPr>
      <w:proofErr w:type="gramStart"/>
      <w:r w:rsidRPr="00D755F9">
        <w:rPr>
          <w:rFonts w:ascii="Arial" w:hAnsi="Arial"/>
          <w:sz w:val="22"/>
        </w:rPr>
        <w:t>b</w:t>
      </w:r>
      <w:proofErr w:type="gramEnd"/>
      <w:r w:rsidRPr="00D755F9">
        <w:rPr>
          <w:rFonts w:ascii="Arial" w:hAnsi="Arial"/>
          <w:sz w:val="22"/>
        </w:rPr>
        <w:t>. the sequence of the complementary messenger RNA strand</w:t>
      </w:r>
    </w:p>
    <w:p w:rsidR="00E209CF" w:rsidRPr="00D755F9" w:rsidRDefault="00E209CF" w:rsidP="00E209CF">
      <w:pPr>
        <w:rPr>
          <w:rFonts w:ascii="Arial" w:hAnsi="Arial"/>
          <w:sz w:val="22"/>
        </w:rPr>
      </w:pPr>
      <w:proofErr w:type="gramStart"/>
      <w:r w:rsidRPr="00D755F9">
        <w:rPr>
          <w:rFonts w:ascii="Arial" w:hAnsi="Arial"/>
          <w:sz w:val="22"/>
        </w:rPr>
        <w:t>c</w:t>
      </w:r>
      <w:proofErr w:type="gramEnd"/>
      <w:r w:rsidRPr="00D755F9">
        <w:rPr>
          <w:rFonts w:ascii="Arial" w:hAnsi="Arial"/>
          <w:sz w:val="22"/>
        </w:rPr>
        <w:t>. complementary codons and/or anticodons</w:t>
      </w:r>
    </w:p>
    <w:p w:rsidR="00E209CF" w:rsidRPr="00D755F9" w:rsidRDefault="00E209CF" w:rsidP="00E209CF">
      <w:pPr>
        <w:rPr>
          <w:rFonts w:ascii="Arial" w:hAnsi="Arial"/>
          <w:sz w:val="22"/>
        </w:rPr>
      </w:pPr>
      <w:proofErr w:type="gramStart"/>
      <w:r w:rsidRPr="00D755F9">
        <w:rPr>
          <w:rFonts w:ascii="Arial" w:hAnsi="Arial"/>
          <w:sz w:val="22"/>
        </w:rPr>
        <w:t>d</w:t>
      </w:r>
      <w:proofErr w:type="gramEnd"/>
      <w:r w:rsidRPr="00D755F9">
        <w:rPr>
          <w:rFonts w:ascii="Arial" w:hAnsi="Arial"/>
          <w:sz w:val="22"/>
        </w:rPr>
        <w:t>. the proper amino acid sequence in a peptide by using a supplied table of genetic code.</w:t>
      </w:r>
    </w:p>
    <w:p w:rsidR="00E209CF" w:rsidRPr="00D755F9" w:rsidRDefault="00E209CF" w:rsidP="00E209CF">
      <w:pPr>
        <w:rPr>
          <w:rFonts w:ascii="Arial" w:hAnsi="Arial"/>
          <w:b/>
          <w:sz w:val="22"/>
        </w:rPr>
      </w:pPr>
      <w:r w:rsidRPr="00D755F9">
        <w:rPr>
          <w:rFonts w:ascii="Arial" w:hAnsi="Arial"/>
          <w:b/>
          <w:sz w:val="22"/>
        </w:rPr>
        <w:t>PSLO #1</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SLO#3</w:t>
      </w:r>
    </w:p>
    <w:p w:rsidR="00E209CF" w:rsidRPr="00D755F9" w:rsidRDefault="00E209CF" w:rsidP="00E209CF">
      <w:pPr>
        <w:rPr>
          <w:rFonts w:ascii="Arial" w:hAnsi="Arial"/>
          <w:sz w:val="22"/>
        </w:rPr>
      </w:pPr>
      <w:r w:rsidRPr="00D755F9">
        <w:rPr>
          <w:rFonts w:ascii="Arial" w:hAnsi="Arial"/>
          <w:sz w:val="22"/>
        </w:rPr>
        <w:t xml:space="preserve">The student will be able to explain the synthesis and properties of </w:t>
      </w:r>
    </w:p>
    <w:p w:rsidR="00E209CF" w:rsidRPr="00D755F9" w:rsidRDefault="00E209CF" w:rsidP="00E209CF">
      <w:pPr>
        <w:rPr>
          <w:rFonts w:ascii="Arial" w:hAnsi="Arial"/>
          <w:sz w:val="22"/>
        </w:rPr>
      </w:pPr>
      <w:proofErr w:type="gramStart"/>
      <w:r w:rsidRPr="00D755F9">
        <w:rPr>
          <w:rFonts w:ascii="Arial" w:hAnsi="Arial"/>
          <w:sz w:val="22"/>
        </w:rPr>
        <w:lastRenderedPageBreak/>
        <w:t>a</w:t>
      </w:r>
      <w:proofErr w:type="gramEnd"/>
      <w:r w:rsidRPr="00D755F9">
        <w:rPr>
          <w:rFonts w:ascii="Arial" w:hAnsi="Arial"/>
          <w:sz w:val="22"/>
        </w:rPr>
        <w:t>. carbohydrates</w:t>
      </w:r>
    </w:p>
    <w:p w:rsidR="00E209CF" w:rsidRPr="00D755F9" w:rsidRDefault="00E209CF" w:rsidP="00E209CF">
      <w:pPr>
        <w:rPr>
          <w:rFonts w:ascii="Arial" w:hAnsi="Arial"/>
          <w:sz w:val="22"/>
        </w:rPr>
      </w:pPr>
      <w:proofErr w:type="gramStart"/>
      <w:r w:rsidRPr="00D755F9">
        <w:rPr>
          <w:rFonts w:ascii="Arial" w:hAnsi="Arial"/>
          <w:sz w:val="22"/>
        </w:rPr>
        <w:t>b</w:t>
      </w:r>
      <w:proofErr w:type="gramEnd"/>
      <w:r w:rsidRPr="00D755F9">
        <w:rPr>
          <w:rFonts w:ascii="Arial" w:hAnsi="Arial"/>
          <w:sz w:val="22"/>
        </w:rPr>
        <w:t>. lipids</w:t>
      </w:r>
    </w:p>
    <w:p w:rsidR="00E209CF" w:rsidRPr="00D755F9" w:rsidRDefault="00E209CF" w:rsidP="00E209CF">
      <w:pPr>
        <w:rPr>
          <w:rFonts w:ascii="Arial" w:hAnsi="Arial"/>
          <w:sz w:val="22"/>
        </w:rPr>
      </w:pPr>
      <w:proofErr w:type="gramStart"/>
      <w:r w:rsidRPr="00D755F9">
        <w:rPr>
          <w:rFonts w:ascii="Arial" w:hAnsi="Arial"/>
          <w:sz w:val="22"/>
        </w:rPr>
        <w:t>c</w:t>
      </w:r>
      <w:proofErr w:type="gramEnd"/>
      <w:r w:rsidRPr="00D755F9">
        <w:rPr>
          <w:rFonts w:ascii="Arial" w:hAnsi="Arial"/>
          <w:sz w:val="22"/>
        </w:rPr>
        <w:t>. proteins</w:t>
      </w:r>
    </w:p>
    <w:p w:rsidR="00E209CF" w:rsidRPr="00D755F9" w:rsidRDefault="00E209CF" w:rsidP="00E209CF">
      <w:pPr>
        <w:rPr>
          <w:rFonts w:ascii="Arial" w:hAnsi="Arial"/>
          <w:sz w:val="22"/>
        </w:rPr>
      </w:pPr>
      <w:proofErr w:type="gramStart"/>
      <w:r w:rsidRPr="00D755F9">
        <w:rPr>
          <w:rFonts w:ascii="Arial" w:hAnsi="Arial"/>
          <w:sz w:val="22"/>
        </w:rPr>
        <w:t>d</w:t>
      </w:r>
      <w:proofErr w:type="gramEnd"/>
      <w:r w:rsidRPr="00D755F9">
        <w:rPr>
          <w:rFonts w:ascii="Arial" w:hAnsi="Arial"/>
          <w:sz w:val="22"/>
        </w:rPr>
        <w:t>. nucleic acids</w:t>
      </w:r>
    </w:p>
    <w:p w:rsidR="00E209CF" w:rsidRPr="00D755F9" w:rsidRDefault="00E209CF" w:rsidP="00E209CF">
      <w:pPr>
        <w:rPr>
          <w:rFonts w:ascii="Arial" w:hAnsi="Arial"/>
          <w:b/>
          <w:sz w:val="22"/>
        </w:rPr>
      </w:pPr>
      <w:r w:rsidRPr="00D755F9">
        <w:rPr>
          <w:rFonts w:ascii="Arial" w:hAnsi="Arial"/>
          <w:b/>
          <w:sz w:val="22"/>
        </w:rPr>
        <w:t>PSLO #1</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SLO#4</w:t>
      </w:r>
    </w:p>
    <w:p w:rsidR="00E209CF" w:rsidRPr="00D755F9" w:rsidRDefault="00E209CF" w:rsidP="00E209CF">
      <w:pPr>
        <w:rPr>
          <w:rFonts w:ascii="Arial" w:hAnsi="Arial"/>
          <w:sz w:val="22"/>
        </w:rPr>
      </w:pPr>
      <w:r w:rsidRPr="00D755F9">
        <w:rPr>
          <w:rFonts w:ascii="Arial" w:hAnsi="Arial"/>
          <w:sz w:val="22"/>
        </w:rPr>
        <w:t>The student will be able to devise an experiment containing the correct experimental test points along with correct positive and negative controls.</w:t>
      </w:r>
    </w:p>
    <w:p w:rsidR="00E209CF" w:rsidRPr="00D755F9" w:rsidRDefault="00E209CF" w:rsidP="00E209CF">
      <w:pPr>
        <w:rPr>
          <w:rFonts w:ascii="Arial" w:hAnsi="Arial"/>
          <w:b/>
          <w:sz w:val="22"/>
        </w:rPr>
      </w:pPr>
      <w:r w:rsidRPr="00D755F9">
        <w:rPr>
          <w:rFonts w:ascii="Arial" w:hAnsi="Arial"/>
          <w:b/>
          <w:sz w:val="22"/>
        </w:rPr>
        <w:t>PSLO #2</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SLO#5</w:t>
      </w:r>
    </w:p>
    <w:p w:rsidR="00E209CF" w:rsidRPr="00D755F9" w:rsidRDefault="00E209CF" w:rsidP="00E209CF">
      <w:pPr>
        <w:rPr>
          <w:rFonts w:ascii="Arial" w:hAnsi="Arial"/>
          <w:sz w:val="22"/>
        </w:rPr>
      </w:pPr>
      <w:r w:rsidRPr="00D755F9">
        <w:rPr>
          <w:rFonts w:ascii="Arial" w:hAnsi="Arial"/>
          <w:sz w:val="22"/>
        </w:rPr>
        <w:t xml:space="preserve">The student will exhibit competence with bringing the </w:t>
      </w:r>
      <w:proofErr w:type="spellStart"/>
      <w:r w:rsidRPr="00D755F9">
        <w:rPr>
          <w:rFonts w:ascii="Arial" w:hAnsi="Arial"/>
          <w:sz w:val="22"/>
        </w:rPr>
        <w:t>brightfield</w:t>
      </w:r>
      <w:proofErr w:type="spellEnd"/>
      <w:r w:rsidRPr="00D755F9">
        <w:rPr>
          <w:rFonts w:ascii="Arial" w:hAnsi="Arial"/>
          <w:sz w:val="22"/>
        </w:rPr>
        <w:t xml:space="preserve"> microscope into focus. </w:t>
      </w:r>
    </w:p>
    <w:p w:rsidR="00E209CF" w:rsidRPr="00D755F9" w:rsidRDefault="00E209CF" w:rsidP="00E209CF">
      <w:pPr>
        <w:rPr>
          <w:rFonts w:ascii="Arial" w:hAnsi="Arial"/>
          <w:b/>
          <w:sz w:val="22"/>
        </w:rPr>
      </w:pPr>
      <w:r w:rsidRPr="00D755F9">
        <w:rPr>
          <w:rFonts w:ascii="Arial" w:hAnsi="Arial"/>
          <w:b/>
          <w:sz w:val="22"/>
        </w:rPr>
        <w:t>PSLO #2</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SLO#6</w:t>
      </w:r>
    </w:p>
    <w:p w:rsidR="00E209CF" w:rsidRPr="00D755F9" w:rsidRDefault="00E209CF" w:rsidP="00E209CF">
      <w:pPr>
        <w:rPr>
          <w:rFonts w:ascii="Arial" w:hAnsi="Arial"/>
          <w:sz w:val="22"/>
        </w:rPr>
      </w:pPr>
      <w:r w:rsidRPr="00D755F9">
        <w:rPr>
          <w:rFonts w:ascii="Arial" w:hAnsi="Arial"/>
          <w:sz w:val="22"/>
        </w:rPr>
        <w:t>The student will develop the habit of reliable attendance by being absent from class no more than four times per semester.</w:t>
      </w:r>
    </w:p>
    <w:p w:rsidR="00E209CF" w:rsidRPr="00D755F9" w:rsidRDefault="00E209CF" w:rsidP="00E209CF">
      <w:pPr>
        <w:rPr>
          <w:rFonts w:ascii="Arial" w:hAnsi="Arial"/>
          <w:b/>
          <w:sz w:val="22"/>
        </w:rPr>
      </w:pPr>
      <w:r w:rsidRPr="00D755F9">
        <w:rPr>
          <w:rFonts w:ascii="Arial" w:hAnsi="Arial"/>
          <w:b/>
          <w:sz w:val="22"/>
        </w:rPr>
        <w:t>PSLO #3</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SLO#7</w:t>
      </w:r>
    </w:p>
    <w:p w:rsidR="00E209CF" w:rsidRPr="00D755F9" w:rsidRDefault="00E209CF" w:rsidP="00E209CF">
      <w:pPr>
        <w:rPr>
          <w:rFonts w:ascii="Arial" w:hAnsi="Arial"/>
          <w:sz w:val="22"/>
        </w:rPr>
      </w:pPr>
      <w:r w:rsidRPr="00D755F9">
        <w:rPr>
          <w:rFonts w:ascii="Arial" w:hAnsi="Arial"/>
          <w:sz w:val="22"/>
        </w:rPr>
        <w:t>The student will demonstrate punctuality in the submission of class assignments on their due date.</w:t>
      </w:r>
    </w:p>
    <w:p w:rsidR="00E209CF" w:rsidRPr="00D755F9" w:rsidRDefault="00E209CF" w:rsidP="00E209CF">
      <w:pPr>
        <w:rPr>
          <w:rFonts w:ascii="Arial" w:hAnsi="Arial"/>
          <w:b/>
          <w:sz w:val="22"/>
        </w:rPr>
      </w:pPr>
      <w:r w:rsidRPr="00D755F9">
        <w:rPr>
          <w:rFonts w:ascii="Arial" w:hAnsi="Arial"/>
          <w:b/>
          <w:sz w:val="22"/>
        </w:rPr>
        <w:t>PSLO #3</w:t>
      </w:r>
    </w:p>
    <w:p w:rsidR="00E209CF" w:rsidRPr="00D755F9" w:rsidRDefault="00E209CF" w:rsidP="00E209CF">
      <w:pPr>
        <w:pStyle w:val="Exam"/>
        <w:rPr>
          <w:b/>
          <w:noProof w:val="0"/>
          <w:sz w:val="20"/>
        </w:rPr>
      </w:pPr>
      <w:r w:rsidRPr="00D755F9">
        <w:rPr>
          <w:b/>
          <w:noProof w:val="0"/>
          <w:sz w:val="20"/>
        </w:rPr>
        <w:t>COURSE OBJECTIVES</w:t>
      </w:r>
    </w:p>
    <w:p w:rsidR="00E209CF" w:rsidRPr="00D755F9" w:rsidRDefault="00E209CF" w:rsidP="00E209CF">
      <w:pPr>
        <w:pStyle w:val="Exam"/>
        <w:rPr>
          <w:noProof w:val="0"/>
          <w:sz w:val="22"/>
        </w:rPr>
      </w:pPr>
      <w:r w:rsidRPr="00D755F9">
        <w:rPr>
          <w:noProof w:val="0"/>
          <w:sz w:val="22"/>
        </w:rPr>
        <w:t xml:space="preserve">   1.  To establish an understanding of the major historical events in biology and their impact on science.</w:t>
      </w:r>
    </w:p>
    <w:p w:rsidR="00E209CF" w:rsidRPr="00D755F9" w:rsidRDefault="00E209CF" w:rsidP="00E209CF">
      <w:pPr>
        <w:pStyle w:val="Exam"/>
        <w:rPr>
          <w:noProof w:val="0"/>
          <w:sz w:val="22"/>
        </w:rPr>
      </w:pPr>
    </w:p>
    <w:p w:rsidR="00E209CF" w:rsidRPr="00D755F9" w:rsidRDefault="00E209CF" w:rsidP="00E209CF">
      <w:pPr>
        <w:pStyle w:val="Exam"/>
        <w:rPr>
          <w:noProof w:val="0"/>
          <w:sz w:val="22"/>
        </w:rPr>
      </w:pPr>
      <w:r w:rsidRPr="00D755F9">
        <w:rPr>
          <w:noProof w:val="0"/>
          <w:sz w:val="22"/>
        </w:rPr>
        <w:t xml:space="preserve">   2.  To describe basic cell structure, biochemistry, metabolism, nutrition, reproduction, and </w:t>
      </w:r>
      <w:proofErr w:type="gramStart"/>
      <w:r w:rsidRPr="00D755F9">
        <w:rPr>
          <w:noProof w:val="0"/>
          <w:sz w:val="22"/>
        </w:rPr>
        <w:t>genetics .</w:t>
      </w:r>
      <w:proofErr w:type="gramEnd"/>
    </w:p>
    <w:p w:rsidR="00E209CF" w:rsidRPr="00D755F9" w:rsidRDefault="00E209CF" w:rsidP="00E209CF">
      <w:pPr>
        <w:pStyle w:val="Exam"/>
        <w:rPr>
          <w:noProof w:val="0"/>
          <w:sz w:val="22"/>
        </w:rPr>
      </w:pPr>
    </w:p>
    <w:p w:rsidR="00E209CF" w:rsidRPr="00D755F9" w:rsidRDefault="00E209CF" w:rsidP="00E209CF">
      <w:pPr>
        <w:pStyle w:val="Exam"/>
        <w:rPr>
          <w:noProof w:val="0"/>
          <w:sz w:val="22"/>
        </w:rPr>
      </w:pPr>
      <w:r w:rsidRPr="00D755F9">
        <w:rPr>
          <w:noProof w:val="0"/>
          <w:sz w:val="22"/>
        </w:rPr>
        <w:t xml:space="preserve">   3.  To demonstrate knowledge of the basic principles of cellular inheritance.  </w:t>
      </w:r>
    </w:p>
    <w:p w:rsidR="00E209CF" w:rsidRPr="00D755F9" w:rsidRDefault="00E209CF" w:rsidP="00E209CF">
      <w:pPr>
        <w:pStyle w:val="Exam"/>
        <w:rPr>
          <w:noProof w:val="0"/>
          <w:sz w:val="22"/>
        </w:rPr>
      </w:pPr>
    </w:p>
    <w:p w:rsidR="00E209CF" w:rsidRPr="00D755F9" w:rsidRDefault="00E209CF" w:rsidP="00E209CF">
      <w:pPr>
        <w:pStyle w:val="Exam"/>
        <w:rPr>
          <w:noProof w:val="0"/>
          <w:sz w:val="22"/>
        </w:rPr>
      </w:pPr>
      <w:r w:rsidRPr="00D755F9">
        <w:rPr>
          <w:noProof w:val="0"/>
          <w:sz w:val="22"/>
        </w:rPr>
        <w:t xml:space="preserve">   4.  To demonstrate knowledge of the basic principles of molecular genetic technology.</w:t>
      </w:r>
    </w:p>
    <w:p w:rsidR="00E209CF" w:rsidRPr="00D755F9" w:rsidRDefault="00E209CF" w:rsidP="00E209CF">
      <w:pPr>
        <w:pStyle w:val="Exam"/>
        <w:rPr>
          <w:noProof w:val="0"/>
          <w:sz w:val="22"/>
        </w:rPr>
      </w:pPr>
    </w:p>
    <w:p w:rsidR="00E209CF" w:rsidRPr="00D755F9" w:rsidRDefault="00E209CF" w:rsidP="00E209CF">
      <w:pPr>
        <w:pStyle w:val="Exam"/>
        <w:rPr>
          <w:noProof w:val="0"/>
          <w:sz w:val="22"/>
        </w:rPr>
      </w:pPr>
      <w:r w:rsidRPr="00D755F9">
        <w:rPr>
          <w:noProof w:val="0"/>
          <w:sz w:val="22"/>
        </w:rPr>
        <w:t xml:space="preserve">   5.  To demonstrate skill in basic laboratory methodology, such as microscopy, and the careful analysis of laboratory data and results.</w:t>
      </w:r>
    </w:p>
    <w:p w:rsidR="00E209CF" w:rsidRPr="00D755F9" w:rsidRDefault="00E209CF" w:rsidP="00E209CF">
      <w:pPr>
        <w:pStyle w:val="Exam"/>
        <w:rPr>
          <w:noProof w:val="0"/>
          <w:sz w:val="20"/>
        </w:rPr>
      </w:pPr>
    </w:p>
    <w:p w:rsidR="00E209CF" w:rsidRPr="004A576F" w:rsidRDefault="00E209CF" w:rsidP="00E209CF">
      <w:pPr>
        <w:pStyle w:val="Exam"/>
        <w:rPr>
          <w:noProof w:val="0"/>
          <w:sz w:val="22"/>
        </w:rPr>
      </w:pPr>
      <w:r w:rsidRPr="004A576F">
        <w:rPr>
          <w:b/>
          <w:noProof w:val="0"/>
          <w:sz w:val="22"/>
        </w:rPr>
        <w:t>CORE CURRICULUM STATEMENT:</w:t>
      </w:r>
      <w:r w:rsidRPr="004A576F">
        <w:rPr>
          <w:noProof w:val="0"/>
          <w:sz w:val="22"/>
        </w:rPr>
        <w:t xml:space="preserve"> Lecture exams, </w:t>
      </w:r>
      <w:r>
        <w:rPr>
          <w:noProof w:val="0"/>
          <w:sz w:val="22"/>
        </w:rPr>
        <w:t xml:space="preserve">MasteringBiology </w:t>
      </w:r>
      <w:r w:rsidR="00691935">
        <w:rPr>
          <w:noProof w:val="0"/>
          <w:sz w:val="22"/>
        </w:rPr>
        <w:t>activities</w:t>
      </w:r>
      <w:r>
        <w:rPr>
          <w:noProof w:val="0"/>
          <w:sz w:val="22"/>
        </w:rPr>
        <w:t xml:space="preserve">, </w:t>
      </w:r>
      <w:r w:rsidRPr="004A576F">
        <w:rPr>
          <w:noProof w:val="0"/>
          <w:sz w:val="22"/>
        </w:rPr>
        <w:t xml:space="preserve">laboratory practical exams, and class activities will enhance the learning process by giving the student the opportunity to demonstrate the basic intellectual competencies of reading, writing, speaking, listening, and showing critical thinking and problem solving ability.  </w:t>
      </w:r>
    </w:p>
    <w:p w:rsidR="004A576F" w:rsidRDefault="004A576F" w:rsidP="00417C71">
      <w:pPr>
        <w:spacing w:line="360" w:lineRule="auto"/>
        <w:rPr>
          <w:rFonts w:ascii="Arial" w:hAnsi="Arial" w:cs="Arial"/>
          <w:b/>
          <w:sz w:val="22"/>
          <w:szCs w:val="22"/>
        </w:rPr>
      </w:pPr>
    </w:p>
    <w:p w:rsidR="00E209CF" w:rsidRDefault="00E209CF" w:rsidP="00417C71">
      <w:pPr>
        <w:spacing w:line="360" w:lineRule="auto"/>
        <w:rPr>
          <w:rFonts w:ascii="Arial" w:hAnsi="Arial" w:cs="Arial"/>
          <w:b/>
          <w:sz w:val="22"/>
          <w:szCs w:val="22"/>
        </w:rPr>
      </w:pPr>
    </w:p>
    <w:p w:rsidR="00E209CF" w:rsidRDefault="00E209CF" w:rsidP="00417C71">
      <w:pPr>
        <w:spacing w:line="360" w:lineRule="auto"/>
        <w:rPr>
          <w:rFonts w:ascii="Arial" w:hAnsi="Arial" w:cs="Arial"/>
          <w:b/>
          <w:sz w:val="22"/>
          <w:szCs w:val="22"/>
        </w:rPr>
      </w:pPr>
    </w:p>
    <w:p w:rsidR="00E209CF" w:rsidRDefault="00E209CF" w:rsidP="00417C71">
      <w:pPr>
        <w:spacing w:line="360" w:lineRule="auto"/>
        <w:rPr>
          <w:rFonts w:ascii="Arial" w:hAnsi="Arial" w:cs="Arial"/>
          <w:b/>
          <w:sz w:val="22"/>
          <w:szCs w:val="22"/>
        </w:rPr>
      </w:pPr>
    </w:p>
    <w:p w:rsidR="002F3DF2" w:rsidRDefault="002F3DF2" w:rsidP="00417C71">
      <w:pPr>
        <w:spacing w:line="360" w:lineRule="auto"/>
        <w:rPr>
          <w:rFonts w:ascii="Arial" w:hAnsi="Arial" w:cs="Arial"/>
          <w:b/>
          <w:sz w:val="22"/>
          <w:szCs w:val="22"/>
        </w:rPr>
      </w:pPr>
    </w:p>
    <w:p w:rsidR="004A576F" w:rsidRDefault="004A576F" w:rsidP="00417C71">
      <w:pPr>
        <w:spacing w:line="360" w:lineRule="auto"/>
        <w:rPr>
          <w:rFonts w:ascii="Arial" w:hAnsi="Arial" w:cs="Arial"/>
          <w:b/>
          <w:sz w:val="22"/>
          <w:szCs w:val="22"/>
        </w:rPr>
      </w:pPr>
    </w:p>
    <w:p w:rsidR="004A576F" w:rsidRDefault="004A576F" w:rsidP="00417C71">
      <w:pPr>
        <w:spacing w:line="360" w:lineRule="auto"/>
        <w:rPr>
          <w:rFonts w:ascii="Arial" w:hAnsi="Arial" w:cs="Arial"/>
          <w:b/>
          <w:sz w:val="22"/>
          <w:szCs w:val="22"/>
        </w:rPr>
      </w:pPr>
    </w:p>
    <w:p w:rsidR="00F95F4C" w:rsidRPr="00AD241C" w:rsidRDefault="0073522C" w:rsidP="00AF68D3">
      <w:pPr>
        <w:rPr>
          <w:rFonts w:ascii="Arial" w:hAnsi="Arial"/>
          <w:sz w:val="22"/>
          <w:u w:val="single"/>
        </w:rPr>
      </w:pPr>
      <w:r>
        <w:rPr>
          <w:rFonts w:ascii="Arial" w:hAnsi="Arial"/>
          <w:sz w:val="22"/>
          <w:u w:val="single"/>
        </w:rPr>
        <w:lastRenderedPageBreak/>
        <w:t xml:space="preserve">Tentative </w:t>
      </w:r>
      <w:r w:rsidR="00686E35" w:rsidRPr="00AD241C">
        <w:rPr>
          <w:rFonts w:ascii="Arial" w:hAnsi="Arial"/>
          <w:sz w:val="22"/>
          <w:u w:val="single"/>
        </w:rPr>
        <w:t>Course Calendar:</w:t>
      </w:r>
    </w:p>
    <w:tbl>
      <w:tblPr>
        <w:tblStyle w:val="TableGrid"/>
        <w:tblW w:w="0" w:type="auto"/>
        <w:tblInd w:w="198" w:type="dxa"/>
        <w:tblLook w:val="04A0"/>
      </w:tblPr>
      <w:tblGrid>
        <w:gridCol w:w="2070"/>
        <w:gridCol w:w="2520"/>
        <w:gridCol w:w="2547"/>
        <w:gridCol w:w="2457"/>
      </w:tblGrid>
      <w:tr w:rsidR="0008050F" w:rsidRPr="00EB3528" w:rsidTr="0008050F">
        <w:trPr>
          <w:trHeight w:val="255"/>
        </w:trPr>
        <w:tc>
          <w:tcPr>
            <w:tcW w:w="2070" w:type="dxa"/>
            <w:tcBorders>
              <w:top w:val="single" w:sz="24" w:space="0" w:color="auto"/>
              <w:left w:val="single" w:sz="24" w:space="0" w:color="auto"/>
              <w:bottom w:val="nil"/>
              <w:right w:val="single" w:sz="24" w:space="0" w:color="auto"/>
            </w:tcBorders>
            <w:vAlign w:val="center"/>
          </w:tcPr>
          <w:p w:rsidR="0008050F" w:rsidRPr="00EB3528" w:rsidRDefault="0008050F" w:rsidP="001D47C4">
            <w:pPr>
              <w:jc w:val="center"/>
              <w:rPr>
                <w:rFonts w:ascii="Arial" w:hAnsi="Arial" w:cs="Arial"/>
                <w:b/>
                <w:bCs/>
                <w:sz w:val="32"/>
                <w:u w:val="single"/>
              </w:rPr>
            </w:pPr>
            <w:r>
              <w:rPr>
                <w:rFonts w:ascii="Arial" w:hAnsi="Arial" w:cs="Arial"/>
                <w:b/>
                <w:bCs/>
                <w:sz w:val="32"/>
              </w:rPr>
              <w:t xml:space="preserve">Aug </w:t>
            </w:r>
            <w:r w:rsidR="001D47C4">
              <w:rPr>
                <w:rFonts w:ascii="Arial" w:hAnsi="Arial" w:cs="Arial"/>
                <w:b/>
                <w:bCs/>
                <w:sz w:val="32"/>
              </w:rPr>
              <w:t>29</w:t>
            </w:r>
          </w:p>
        </w:tc>
        <w:tc>
          <w:tcPr>
            <w:tcW w:w="2520" w:type="dxa"/>
            <w:tcBorders>
              <w:top w:val="single" w:sz="24" w:space="0" w:color="auto"/>
              <w:left w:val="single" w:sz="24" w:space="0" w:color="auto"/>
              <w:bottom w:val="nil"/>
              <w:right w:val="single" w:sz="24" w:space="0" w:color="auto"/>
            </w:tcBorders>
            <w:vAlign w:val="center"/>
          </w:tcPr>
          <w:p w:rsidR="0008050F" w:rsidRPr="00EB3528" w:rsidRDefault="0008050F" w:rsidP="001D47C4">
            <w:pPr>
              <w:jc w:val="center"/>
              <w:rPr>
                <w:rFonts w:ascii="Arial" w:hAnsi="Arial" w:cs="Arial"/>
                <w:b/>
                <w:bCs/>
                <w:sz w:val="32"/>
                <w:u w:val="single"/>
              </w:rPr>
            </w:pPr>
            <w:r>
              <w:rPr>
                <w:rFonts w:ascii="Arial" w:hAnsi="Arial" w:cs="Arial"/>
                <w:b/>
                <w:bCs/>
                <w:sz w:val="32"/>
              </w:rPr>
              <w:t xml:space="preserve">Sep </w:t>
            </w:r>
            <w:r w:rsidR="001D47C4">
              <w:rPr>
                <w:rFonts w:ascii="Arial" w:hAnsi="Arial" w:cs="Arial"/>
                <w:b/>
                <w:bCs/>
                <w:sz w:val="32"/>
              </w:rPr>
              <w:t>5</w:t>
            </w:r>
          </w:p>
        </w:tc>
        <w:tc>
          <w:tcPr>
            <w:tcW w:w="2547" w:type="dxa"/>
            <w:tcBorders>
              <w:top w:val="single" w:sz="24" w:space="0" w:color="auto"/>
              <w:left w:val="single" w:sz="24" w:space="0" w:color="auto"/>
              <w:bottom w:val="nil"/>
              <w:right w:val="single" w:sz="24" w:space="0" w:color="auto"/>
            </w:tcBorders>
            <w:vAlign w:val="center"/>
          </w:tcPr>
          <w:p w:rsidR="0008050F" w:rsidRPr="00EB3528" w:rsidRDefault="0008050F" w:rsidP="001D47C4">
            <w:pPr>
              <w:jc w:val="center"/>
              <w:rPr>
                <w:rFonts w:ascii="Arial" w:hAnsi="Arial" w:cs="Arial"/>
                <w:b/>
                <w:bCs/>
                <w:sz w:val="32"/>
                <w:u w:val="single"/>
              </w:rPr>
            </w:pPr>
            <w:r>
              <w:rPr>
                <w:rFonts w:ascii="Arial" w:hAnsi="Arial" w:cs="Arial"/>
                <w:b/>
                <w:bCs/>
                <w:sz w:val="32"/>
              </w:rPr>
              <w:t xml:space="preserve">Sep </w:t>
            </w:r>
            <w:r w:rsidR="006225A3">
              <w:rPr>
                <w:rFonts w:ascii="Arial" w:hAnsi="Arial" w:cs="Arial"/>
                <w:b/>
                <w:bCs/>
                <w:sz w:val="32"/>
              </w:rPr>
              <w:t>1</w:t>
            </w:r>
            <w:r w:rsidR="001D47C4">
              <w:rPr>
                <w:rFonts w:ascii="Arial" w:hAnsi="Arial" w:cs="Arial"/>
                <w:b/>
                <w:bCs/>
                <w:sz w:val="32"/>
              </w:rPr>
              <w:t>2</w:t>
            </w:r>
          </w:p>
        </w:tc>
        <w:tc>
          <w:tcPr>
            <w:tcW w:w="2457" w:type="dxa"/>
            <w:tcBorders>
              <w:top w:val="single" w:sz="24" w:space="0" w:color="auto"/>
              <w:left w:val="single" w:sz="24" w:space="0" w:color="auto"/>
              <w:bottom w:val="nil"/>
              <w:right w:val="single" w:sz="24" w:space="0" w:color="auto"/>
            </w:tcBorders>
            <w:vAlign w:val="center"/>
          </w:tcPr>
          <w:p w:rsidR="0008050F" w:rsidRPr="00EB3528" w:rsidRDefault="0008050F" w:rsidP="001D47C4">
            <w:pPr>
              <w:jc w:val="center"/>
              <w:rPr>
                <w:rFonts w:ascii="Arial" w:hAnsi="Arial" w:cs="Arial"/>
                <w:b/>
                <w:bCs/>
                <w:sz w:val="32"/>
              </w:rPr>
            </w:pPr>
            <w:r>
              <w:rPr>
                <w:rFonts w:ascii="Arial" w:hAnsi="Arial" w:cs="Arial"/>
                <w:b/>
                <w:bCs/>
                <w:sz w:val="32"/>
              </w:rPr>
              <w:t xml:space="preserve">Sep </w:t>
            </w:r>
            <w:r w:rsidR="001D47C4">
              <w:rPr>
                <w:rFonts w:ascii="Arial" w:hAnsi="Arial" w:cs="Arial"/>
                <w:b/>
                <w:bCs/>
                <w:sz w:val="32"/>
              </w:rPr>
              <w:t>19</w:t>
            </w:r>
          </w:p>
        </w:tc>
      </w:tr>
      <w:tr w:rsidR="0008050F" w:rsidTr="0008050F">
        <w:trPr>
          <w:trHeight w:val="2016"/>
        </w:trPr>
        <w:tc>
          <w:tcPr>
            <w:tcW w:w="2070"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Lec</w:t>
            </w:r>
          </w:p>
          <w:p w:rsidR="0008050F" w:rsidRDefault="0008050F" w:rsidP="0008050F">
            <w:pPr>
              <w:rPr>
                <w:rFonts w:ascii="Arial" w:hAnsi="Arial" w:cs="Arial"/>
                <w:sz w:val="20"/>
                <w:szCs w:val="20"/>
              </w:rPr>
            </w:pPr>
            <w:r w:rsidRPr="00BD3D41">
              <w:rPr>
                <w:rFonts w:ascii="Arial" w:hAnsi="Arial" w:cs="Arial"/>
                <w:sz w:val="20"/>
                <w:szCs w:val="20"/>
              </w:rPr>
              <w:t xml:space="preserve">Course Introduction – Syllabus, Chapter 1 </w:t>
            </w:r>
          </w:p>
          <w:p w:rsidR="0008050F" w:rsidRDefault="0008050F" w:rsidP="0008050F">
            <w:pPr>
              <w:rPr>
                <w:rFonts w:ascii="Arial" w:hAnsi="Arial" w:cs="Arial"/>
                <w:sz w:val="20"/>
                <w:szCs w:val="20"/>
              </w:rPr>
            </w:pPr>
          </w:p>
          <w:p w:rsidR="0008050F" w:rsidRDefault="0008050F" w:rsidP="0008050F">
            <w:pPr>
              <w:rPr>
                <w:rFonts w:ascii="Arial" w:hAnsi="Arial" w:cs="Arial"/>
                <w:b/>
                <w:bCs/>
                <w:sz w:val="20"/>
                <w:u w:val="single"/>
              </w:rPr>
            </w:pPr>
            <w:r>
              <w:rPr>
                <w:rFonts w:ascii="Arial" w:hAnsi="Arial" w:cs="Arial"/>
                <w:b/>
                <w:bCs/>
                <w:sz w:val="20"/>
                <w:u w:val="single"/>
              </w:rPr>
              <w:t xml:space="preserve"> Lab</w:t>
            </w:r>
          </w:p>
          <w:p w:rsidR="0008050F" w:rsidRDefault="0008050F" w:rsidP="0008050F">
            <w:pPr>
              <w:rPr>
                <w:rFonts w:ascii="Arial" w:hAnsi="Arial" w:cs="Arial"/>
                <w:b/>
                <w:bCs/>
                <w:sz w:val="20"/>
              </w:rPr>
            </w:pPr>
            <w:r w:rsidRPr="00BD3D41">
              <w:rPr>
                <w:rFonts w:ascii="Arial" w:hAnsi="Arial" w:cs="Arial"/>
                <w:sz w:val="20"/>
                <w:szCs w:val="20"/>
              </w:rPr>
              <w:t>Intro to Lab – Safety Issues; Basic Chemistry</w:t>
            </w:r>
          </w:p>
        </w:tc>
        <w:tc>
          <w:tcPr>
            <w:tcW w:w="2520"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Lec</w:t>
            </w:r>
          </w:p>
          <w:p w:rsidR="0008050F" w:rsidRDefault="0008050F" w:rsidP="0008050F">
            <w:pPr>
              <w:rPr>
                <w:rFonts w:ascii="Arial" w:hAnsi="Arial" w:cs="Arial"/>
                <w:sz w:val="20"/>
                <w:szCs w:val="20"/>
              </w:rPr>
            </w:pPr>
            <w:r w:rsidRPr="00BD3D41">
              <w:rPr>
                <w:rFonts w:ascii="Arial" w:hAnsi="Arial" w:cs="Arial"/>
                <w:sz w:val="20"/>
                <w:szCs w:val="20"/>
              </w:rPr>
              <w:t xml:space="preserve">Chapter </w:t>
            </w:r>
            <w:r>
              <w:rPr>
                <w:rFonts w:ascii="Arial" w:hAnsi="Arial" w:cs="Arial"/>
                <w:sz w:val="20"/>
                <w:szCs w:val="20"/>
              </w:rPr>
              <w:t xml:space="preserve">2 &amp; </w:t>
            </w:r>
            <w:r w:rsidRPr="00BD3D41">
              <w:rPr>
                <w:rFonts w:ascii="Arial" w:hAnsi="Arial" w:cs="Arial"/>
                <w:sz w:val="20"/>
                <w:szCs w:val="20"/>
              </w:rPr>
              <w:t>3</w:t>
            </w:r>
            <w:r>
              <w:rPr>
                <w:rFonts w:ascii="Arial" w:hAnsi="Arial" w:cs="Arial"/>
                <w:sz w:val="20"/>
                <w:szCs w:val="20"/>
              </w:rPr>
              <w:t xml:space="preserve"> (Chemistry and Water)</w:t>
            </w:r>
          </w:p>
          <w:p w:rsidR="00F522EF" w:rsidRPr="00DE6922" w:rsidRDefault="00F522EF" w:rsidP="00F522EF">
            <w:pPr>
              <w:rPr>
                <w:rFonts w:ascii="Arial" w:hAnsi="Arial" w:cs="Arial"/>
                <w:bCs/>
                <w:sz w:val="20"/>
              </w:rPr>
            </w:pPr>
            <w:r w:rsidRPr="00DE6922">
              <w:rPr>
                <w:rFonts w:ascii="Arial" w:hAnsi="Arial" w:cs="Arial"/>
                <w:bCs/>
                <w:sz w:val="20"/>
              </w:rPr>
              <w:t>Chapter 4</w:t>
            </w:r>
            <w:r>
              <w:rPr>
                <w:rFonts w:ascii="Arial" w:hAnsi="Arial" w:cs="Arial"/>
                <w:bCs/>
                <w:sz w:val="20"/>
              </w:rPr>
              <w:t xml:space="preserve"> (Carbon)</w:t>
            </w:r>
          </w:p>
          <w:p w:rsidR="0008050F" w:rsidRDefault="0008050F" w:rsidP="0008050F">
            <w:pPr>
              <w:rPr>
                <w:rFonts w:ascii="Arial" w:hAnsi="Arial" w:cs="Arial"/>
                <w:sz w:val="20"/>
                <w:szCs w:val="20"/>
              </w:rPr>
            </w:pPr>
          </w:p>
          <w:p w:rsidR="0008050F" w:rsidRDefault="0008050F" w:rsidP="0008050F">
            <w:pPr>
              <w:rPr>
                <w:rFonts w:ascii="Arial" w:hAnsi="Arial" w:cs="Arial"/>
                <w:b/>
                <w:bCs/>
                <w:sz w:val="20"/>
                <w:u w:val="single"/>
              </w:rPr>
            </w:pPr>
            <w:r>
              <w:rPr>
                <w:rFonts w:ascii="Arial" w:hAnsi="Arial" w:cs="Arial"/>
                <w:b/>
                <w:bCs/>
                <w:sz w:val="20"/>
                <w:u w:val="single"/>
              </w:rPr>
              <w:t>Lab</w:t>
            </w:r>
          </w:p>
          <w:p w:rsidR="0008050F" w:rsidRDefault="0008050F" w:rsidP="0008050F">
            <w:pPr>
              <w:rPr>
                <w:rFonts w:ascii="Arial" w:hAnsi="Arial" w:cs="Arial"/>
                <w:b/>
                <w:bCs/>
                <w:sz w:val="20"/>
              </w:rPr>
            </w:pPr>
            <w:r w:rsidRPr="00DE6922">
              <w:rPr>
                <w:rFonts w:ascii="Arial" w:hAnsi="Arial" w:cs="Arial"/>
                <w:sz w:val="20"/>
              </w:rPr>
              <w:t>Properties of Water</w:t>
            </w:r>
          </w:p>
        </w:tc>
        <w:tc>
          <w:tcPr>
            <w:tcW w:w="2547" w:type="dxa"/>
            <w:tcBorders>
              <w:top w:val="nil"/>
              <w:left w:val="single" w:sz="24" w:space="0" w:color="auto"/>
              <w:bottom w:val="nil"/>
              <w:right w:val="single" w:sz="24" w:space="0" w:color="auto"/>
            </w:tcBorders>
          </w:tcPr>
          <w:p w:rsidR="0008050F" w:rsidRPr="00DE6922" w:rsidRDefault="0008050F" w:rsidP="0008050F">
            <w:pPr>
              <w:rPr>
                <w:rFonts w:ascii="Arial" w:hAnsi="Arial" w:cs="Arial"/>
                <w:b/>
                <w:bCs/>
                <w:sz w:val="20"/>
                <w:u w:val="single"/>
              </w:rPr>
            </w:pPr>
            <w:r w:rsidRPr="00DE6922">
              <w:rPr>
                <w:rFonts w:ascii="Arial" w:hAnsi="Arial" w:cs="Arial"/>
                <w:b/>
                <w:bCs/>
                <w:sz w:val="20"/>
                <w:u w:val="single"/>
              </w:rPr>
              <w:t>Lec</w:t>
            </w:r>
          </w:p>
          <w:p w:rsidR="0008050F" w:rsidRDefault="0008050F" w:rsidP="0008050F">
            <w:pPr>
              <w:rPr>
                <w:rFonts w:ascii="Arial" w:hAnsi="Arial" w:cs="Arial"/>
                <w:b/>
                <w:bCs/>
              </w:rPr>
            </w:pPr>
            <w:r w:rsidRPr="00DE6922">
              <w:rPr>
                <w:rFonts w:ascii="Arial" w:hAnsi="Arial" w:cs="Arial"/>
                <w:b/>
                <w:bCs/>
              </w:rPr>
              <w:t>Lecture Exam 1 (Ch.1-4)</w:t>
            </w:r>
          </w:p>
          <w:p w:rsidR="00F522EF" w:rsidRDefault="00F522EF" w:rsidP="0008050F">
            <w:pPr>
              <w:rPr>
                <w:rFonts w:ascii="Arial" w:hAnsi="Arial" w:cs="Arial"/>
                <w:b/>
                <w:bCs/>
              </w:rPr>
            </w:pPr>
            <w:r>
              <w:rPr>
                <w:rFonts w:ascii="Arial" w:hAnsi="Arial" w:cs="Arial"/>
                <w:bCs/>
                <w:sz w:val="20"/>
              </w:rPr>
              <w:t>Chapter 5 (Large Biomolecules</w:t>
            </w:r>
            <w:r w:rsidR="00825E60">
              <w:rPr>
                <w:rFonts w:ascii="Arial" w:hAnsi="Arial" w:cs="Arial"/>
                <w:bCs/>
                <w:sz w:val="20"/>
              </w:rPr>
              <w:t>)</w:t>
            </w:r>
          </w:p>
          <w:p w:rsidR="0008050F" w:rsidRPr="00DE6922" w:rsidRDefault="0008050F" w:rsidP="0008050F">
            <w:pPr>
              <w:rPr>
                <w:rFonts w:ascii="Arial" w:hAnsi="Arial" w:cs="Arial"/>
                <w:b/>
                <w:bCs/>
                <w:sz w:val="20"/>
                <w:u w:val="single"/>
              </w:rPr>
            </w:pPr>
            <w:r w:rsidRPr="00DE6922">
              <w:rPr>
                <w:rFonts w:ascii="Arial" w:hAnsi="Arial" w:cs="Arial"/>
                <w:b/>
                <w:bCs/>
                <w:sz w:val="20"/>
                <w:u w:val="single"/>
              </w:rPr>
              <w:t>Lab</w:t>
            </w:r>
          </w:p>
          <w:p w:rsidR="0008050F" w:rsidRPr="00DE6922" w:rsidRDefault="0008050F" w:rsidP="00F522EF">
            <w:pPr>
              <w:rPr>
                <w:rFonts w:ascii="Arial" w:hAnsi="Arial" w:cs="Arial"/>
                <w:b/>
                <w:bCs/>
                <w:sz w:val="20"/>
              </w:rPr>
            </w:pPr>
            <w:r>
              <w:rPr>
                <w:rFonts w:ascii="Arial" w:hAnsi="Arial" w:cs="Arial"/>
                <w:sz w:val="20"/>
              </w:rPr>
              <w:t xml:space="preserve">Sep </w:t>
            </w:r>
            <w:r w:rsidR="00F522EF">
              <w:rPr>
                <w:rFonts w:ascii="Arial" w:hAnsi="Arial" w:cs="Arial"/>
                <w:sz w:val="20"/>
              </w:rPr>
              <w:t>13</w:t>
            </w:r>
            <w:r>
              <w:rPr>
                <w:rFonts w:ascii="Arial" w:hAnsi="Arial" w:cs="Arial"/>
                <w:sz w:val="20"/>
              </w:rPr>
              <w:t xml:space="preserve"> - </w:t>
            </w:r>
            <w:r w:rsidRPr="00DE6922">
              <w:rPr>
                <w:rFonts w:ascii="Arial" w:hAnsi="Arial" w:cs="Arial"/>
                <w:sz w:val="20"/>
              </w:rPr>
              <w:t>Biochemistry: Detection of Biological Molecules</w:t>
            </w:r>
          </w:p>
        </w:tc>
        <w:tc>
          <w:tcPr>
            <w:tcW w:w="2457"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 xml:space="preserve">Lec </w:t>
            </w:r>
          </w:p>
          <w:p w:rsidR="0008050F" w:rsidRPr="00DE6922" w:rsidRDefault="00825E60" w:rsidP="0008050F">
            <w:pPr>
              <w:rPr>
                <w:rFonts w:ascii="Arial" w:hAnsi="Arial" w:cs="Arial"/>
                <w:bCs/>
                <w:sz w:val="20"/>
              </w:rPr>
            </w:pPr>
            <w:r>
              <w:rPr>
                <w:rFonts w:ascii="Arial" w:hAnsi="Arial" w:cs="Arial"/>
                <w:bCs/>
                <w:sz w:val="20"/>
              </w:rPr>
              <w:t xml:space="preserve">Chapter 5 </w:t>
            </w:r>
            <w:r w:rsidR="0008050F">
              <w:rPr>
                <w:rFonts w:ascii="Arial" w:hAnsi="Arial" w:cs="Arial"/>
                <w:bCs/>
                <w:sz w:val="20"/>
              </w:rPr>
              <w:t>&amp; 6 (Large Biomolecules and Cell)</w:t>
            </w:r>
          </w:p>
          <w:p w:rsidR="0008050F" w:rsidRDefault="0008050F" w:rsidP="0008050F">
            <w:pPr>
              <w:rPr>
                <w:rFonts w:ascii="Arial" w:hAnsi="Arial" w:cs="Arial"/>
                <w:b/>
                <w:bCs/>
                <w:sz w:val="20"/>
              </w:rPr>
            </w:pPr>
          </w:p>
          <w:p w:rsidR="0008050F" w:rsidRDefault="0008050F" w:rsidP="0008050F">
            <w:pPr>
              <w:rPr>
                <w:rFonts w:ascii="Arial" w:hAnsi="Arial" w:cs="Arial"/>
                <w:b/>
                <w:bCs/>
                <w:sz w:val="20"/>
              </w:rPr>
            </w:pPr>
          </w:p>
          <w:p w:rsidR="0008050F" w:rsidRDefault="0008050F" w:rsidP="0008050F">
            <w:pPr>
              <w:rPr>
                <w:rFonts w:ascii="Arial" w:hAnsi="Arial" w:cs="Arial"/>
                <w:b/>
                <w:bCs/>
                <w:sz w:val="20"/>
                <w:u w:val="single"/>
              </w:rPr>
            </w:pPr>
            <w:r>
              <w:rPr>
                <w:rFonts w:ascii="Arial" w:hAnsi="Arial" w:cs="Arial"/>
                <w:b/>
                <w:bCs/>
                <w:sz w:val="20"/>
                <w:u w:val="single"/>
              </w:rPr>
              <w:t>Lab</w:t>
            </w:r>
          </w:p>
          <w:p w:rsidR="0008050F" w:rsidRDefault="0008050F" w:rsidP="0008050F">
            <w:pPr>
              <w:rPr>
                <w:rFonts w:ascii="Arial" w:hAnsi="Arial" w:cs="Arial"/>
                <w:bCs/>
                <w:sz w:val="20"/>
                <w:szCs w:val="20"/>
              </w:rPr>
            </w:pPr>
            <w:r w:rsidRPr="00BD3D41">
              <w:rPr>
                <w:rFonts w:ascii="Arial" w:hAnsi="Arial" w:cs="Arial"/>
                <w:bCs/>
                <w:sz w:val="20"/>
                <w:szCs w:val="20"/>
              </w:rPr>
              <w:t>The Microscope</w:t>
            </w:r>
          </w:p>
          <w:p w:rsidR="0008050F" w:rsidRPr="00103FF2" w:rsidRDefault="0008050F" w:rsidP="0008050F">
            <w:pPr>
              <w:rPr>
                <w:rFonts w:ascii="Arial" w:hAnsi="Arial" w:cs="Arial"/>
                <w:b/>
                <w:bCs/>
                <w:sz w:val="20"/>
                <w:u w:val="single"/>
              </w:rPr>
            </w:pPr>
            <w:r w:rsidRPr="00DF24CE">
              <w:rPr>
                <w:rFonts w:ascii="Arial" w:hAnsi="Arial" w:cs="Arial"/>
                <w:bCs/>
                <w:sz w:val="20"/>
                <w:szCs w:val="20"/>
              </w:rPr>
              <w:t>Cell Structure</w:t>
            </w:r>
          </w:p>
        </w:tc>
      </w:tr>
      <w:tr w:rsidR="0008050F" w:rsidRPr="008B2AC4" w:rsidTr="0008050F">
        <w:trPr>
          <w:trHeight w:val="195"/>
        </w:trPr>
        <w:tc>
          <w:tcPr>
            <w:tcW w:w="2070" w:type="dxa"/>
            <w:tcBorders>
              <w:top w:val="single" w:sz="24" w:space="0" w:color="auto"/>
              <w:bottom w:val="single" w:sz="24" w:space="0" w:color="auto"/>
            </w:tcBorders>
            <w:shd w:val="clear" w:color="auto" w:fill="D9D9D9" w:themeFill="background1" w:themeFillShade="D9"/>
            <w:vAlign w:val="center"/>
          </w:tcPr>
          <w:p w:rsidR="0008050F" w:rsidRPr="008B2AC4" w:rsidRDefault="0008050F" w:rsidP="0008050F">
            <w:pPr>
              <w:jc w:val="center"/>
              <w:rPr>
                <w:rFonts w:ascii="Arial" w:hAnsi="Arial" w:cs="Arial"/>
                <w:b/>
                <w:bCs/>
                <w:sz w:val="20"/>
              </w:rPr>
            </w:pPr>
          </w:p>
        </w:tc>
        <w:tc>
          <w:tcPr>
            <w:tcW w:w="2520" w:type="dxa"/>
            <w:tcBorders>
              <w:top w:val="single" w:sz="24" w:space="0" w:color="auto"/>
              <w:bottom w:val="single" w:sz="24" w:space="0" w:color="auto"/>
            </w:tcBorders>
            <w:shd w:val="clear" w:color="auto" w:fill="D9D9D9" w:themeFill="background1" w:themeFillShade="D9"/>
            <w:vAlign w:val="center"/>
          </w:tcPr>
          <w:p w:rsidR="0008050F" w:rsidRPr="008B2AC4" w:rsidRDefault="0008050F" w:rsidP="0008050F">
            <w:pPr>
              <w:jc w:val="center"/>
              <w:rPr>
                <w:rFonts w:ascii="Arial" w:hAnsi="Arial" w:cs="Arial"/>
                <w:b/>
                <w:bCs/>
                <w:sz w:val="20"/>
              </w:rPr>
            </w:pPr>
          </w:p>
        </w:tc>
        <w:tc>
          <w:tcPr>
            <w:tcW w:w="2547" w:type="dxa"/>
            <w:tcBorders>
              <w:top w:val="single" w:sz="24" w:space="0" w:color="auto"/>
              <w:bottom w:val="single" w:sz="24" w:space="0" w:color="auto"/>
            </w:tcBorders>
            <w:shd w:val="clear" w:color="auto" w:fill="D9D9D9" w:themeFill="background1" w:themeFillShade="D9"/>
            <w:vAlign w:val="center"/>
          </w:tcPr>
          <w:p w:rsidR="0008050F" w:rsidRPr="008B2AC4" w:rsidRDefault="0008050F" w:rsidP="0008050F">
            <w:pPr>
              <w:jc w:val="center"/>
              <w:rPr>
                <w:rFonts w:ascii="Arial" w:hAnsi="Arial" w:cs="Arial"/>
                <w:b/>
                <w:bCs/>
                <w:sz w:val="20"/>
              </w:rPr>
            </w:pPr>
          </w:p>
        </w:tc>
        <w:tc>
          <w:tcPr>
            <w:tcW w:w="2457" w:type="dxa"/>
            <w:tcBorders>
              <w:top w:val="single" w:sz="24" w:space="0" w:color="auto"/>
              <w:bottom w:val="single" w:sz="24" w:space="0" w:color="auto"/>
            </w:tcBorders>
            <w:shd w:val="clear" w:color="auto" w:fill="D9D9D9" w:themeFill="background1" w:themeFillShade="D9"/>
            <w:vAlign w:val="center"/>
          </w:tcPr>
          <w:p w:rsidR="0008050F" w:rsidRDefault="0008050F" w:rsidP="0008050F">
            <w:pPr>
              <w:jc w:val="center"/>
              <w:rPr>
                <w:rFonts w:ascii="Arial" w:hAnsi="Arial" w:cs="Arial"/>
                <w:b/>
                <w:bCs/>
                <w:sz w:val="20"/>
              </w:rPr>
            </w:pPr>
          </w:p>
        </w:tc>
      </w:tr>
      <w:tr w:rsidR="0008050F" w:rsidRPr="00EB3528" w:rsidTr="0008050F">
        <w:trPr>
          <w:trHeight w:val="195"/>
        </w:trPr>
        <w:tc>
          <w:tcPr>
            <w:tcW w:w="2070" w:type="dxa"/>
            <w:tcBorders>
              <w:top w:val="single" w:sz="24" w:space="0" w:color="auto"/>
              <w:left w:val="single" w:sz="24" w:space="0" w:color="auto"/>
              <w:bottom w:val="nil"/>
              <w:right w:val="single" w:sz="24" w:space="0" w:color="auto"/>
            </w:tcBorders>
            <w:vAlign w:val="center"/>
          </w:tcPr>
          <w:p w:rsidR="0008050F" w:rsidRPr="00EB3528" w:rsidRDefault="0008050F" w:rsidP="001D47C4">
            <w:pPr>
              <w:jc w:val="center"/>
              <w:rPr>
                <w:rFonts w:ascii="Arial" w:hAnsi="Arial" w:cs="Arial"/>
                <w:b/>
                <w:bCs/>
                <w:sz w:val="32"/>
              </w:rPr>
            </w:pPr>
            <w:r>
              <w:rPr>
                <w:rFonts w:ascii="Arial" w:hAnsi="Arial" w:cs="Arial"/>
                <w:b/>
                <w:bCs/>
                <w:sz w:val="32"/>
              </w:rPr>
              <w:t xml:space="preserve">Sep </w:t>
            </w:r>
            <w:r w:rsidR="006225A3">
              <w:rPr>
                <w:rFonts w:ascii="Arial" w:hAnsi="Arial" w:cs="Arial"/>
                <w:b/>
                <w:bCs/>
                <w:sz w:val="32"/>
              </w:rPr>
              <w:t>2</w:t>
            </w:r>
            <w:r w:rsidR="001D47C4">
              <w:rPr>
                <w:rFonts w:ascii="Arial" w:hAnsi="Arial" w:cs="Arial"/>
                <w:b/>
                <w:bCs/>
                <w:sz w:val="32"/>
              </w:rPr>
              <w:t>6</w:t>
            </w:r>
          </w:p>
        </w:tc>
        <w:tc>
          <w:tcPr>
            <w:tcW w:w="2520" w:type="dxa"/>
            <w:tcBorders>
              <w:top w:val="single" w:sz="24" w:space="0" w:color="auto"/>
              <w:left w:val="single" w:sz="24" w:space="0" w:color="auto"/>
              <w:bottom w:val="nil"/>
              <w:right w:val="single" w:sz="24" w:space="0" w:color="auto"/>
            </w:tcBorders>
            <w:vAlign w:val="center"/>
          </w:tcPr>
          <w:p w:rsidR="0008050F" w:rsidRPr="00EB3528" w:rsidRDefault="006225A3" w:rsidP="001D47C4">
            <w:pPr>
              <w:jc w:val="center"/>
              <w:rPr>
                <w:rFonts w:ascii="Arial" w:hAnsi="Arial" w:cs="Arial"/>
                <w:b/>
                <w:bCs/>
                <w:sz w:val="32"/>
              </w:rPr>
            </w:pPr>
            <w:r>
              <w:rPr>
                <w:rFonts w:ascii="Arial" w:hAnsi="Arial" w:cs="Arial"/>
                <w:b/>
                <w:bCs/>
                <w:sz w:val="32"/>
              </w:rPr>
              <w:t>Oct 0</w:t>
            </w:r>
            <w:r w:rsidR="001D47C4">
              <w:rPr>
                <w:rFonts w:ascii="Arial" w:hAnsi="Arial" w:cs="Arial"/>
                <w:b/>
                <w:bCs/>
                <w:sz w:val="32"/>
              </w:rPr>
              <w:t>3</w:t>
            </w:r>
          </w:p>
        </w:tc>
        <w:tc>
          <w:tcPr>
            <w:tcW w:w="2547" w:type="dxa"/>
            <w:tcBorders>
              <w:top w:val="single" w:sz="24" w:space="0" w:color="auto"/>
              <w:left w:val="single" w:sz="24" w:space="0" w:color="auto"/>
              <w:bottom w:val="nil"/>
              <w:right w:val="single" w:sz="24" w:space="0" w:color="auto"/>
            </w:tcBorders>
            <w:vAlign w:val="center"/>
          </w:tcPr>
          <w:p w:rsidR="0008050F" w:rsidRPr="00EB3528" w:rsidRDefault="0008050F" w:rsidP="001D47C4">
            <w:pPr>
              <w:jc w:val="center"/>
              <w:rPr>
                <w:rFonts w:ascii="Arial" w:hAnsi="Arial" w:cs="Arial"/>
                <w:b/>
                <w:bCs/>
                <w:sz w:val="32"/>
              </w:rPr>
            </w:pPr>
            <w:r>
              <w:rPr>
                <w:rFonts w:ascii="Arial" w:hAnsi="Arial" w:cs="Arial"/>
                <w:b/>
                <w:bCs/>
                <w:sz w:val="32"/>
              </w:rPr>
              <w:t xml:space="preserve">Oct </w:t>
            </w:r>
            <w:r w:rsidR="006225A3">
              <w:rPr>
                <w:rFonts w:ascii="Arial" w:hAnsi="Arial" w:cs="Arial"/>
                <w:b/>
                <w:bCs/>
                <w:sz w:val="32"/>
              </w:rPr>
              <w:t>1</w:t>
            </w:r>
            <w:r w:rsidR="001D47C4">
              <w:rPr>
                <w:rFonts w:ascii="Arial" w:hAnsi="Arial" w:cs="Arial"/>
                <w:b/>
                <w:bCs/>
                <w:sz w:val="32"/>
              </w:rPr>
              <w:t>0</w:t>
            </w:r>
          </w:p>
        </w:tc>
        <w:tc>
          <w:tcPr>
            <w:tcW w:w="2457" w:type="dxa"/>
            <w:tcBorders>
              <w:top w:val="single" w:sz="24" w:space="0" w:color="auto"/>
              <w:left w:val="single" w:sz="24" w:space="0" w:color="auto"/>
              <w:bottom w:val="nil"/>
              <w:right w:val="single" w:sz="24" w:space="0" w:color="auto"/>
            </w:tcBorders>
            <w:vAlign w:val="center"/>
          </w:tcPr>
          <w:p w:rsidR="0008050F" w:rsidRPr="00EB3528" w:rsidRDefault="0008050F" w:rsidP="001D47C4">
            <w:pPr>
              <w:jc w:val="center"/>
              <w:rPr>
                <w:rFonts w:ascii="Arial" w:hAnsi="Arial" w:cs="Arial"/>
                <w:b/>
                <w:bCs/>
                <w:sz w:val="32"/>
              </w:rPr>
            </w:pPr>
            <w:r>
              <w:rPr>
                <w:rFonts w:ascii="Arial" w:hAnsi="Arial" w:cs="Arial"/>
                <w:b/>
                <w:bCs/>
                <w:sz w:val="32"/>
              </w:rPr>
              <w:t xml:space="preserve">Oct </w:t>
            </w:r>
            <w:r w:rsidR="00AB179E">
              <w:rPr>
                <w:rFonts w:ascii="Arial" w:hAnsi="Arial" w:cs="Arial"/>
                <w:b/>
                <w:bCs/>
                <w:sz w:val="32"/>
              </w:rPr>
              <w:t>1</w:t>
            </w:r>
            <w:r w:rsidR="001D47C4">
              <w:rPr>
                <w:rFonts w:ascii="Arial" w:hAnsi="Arial" w:cs="Arial"/>
                <w:b/>
                <w:bCs/>
                <w:sz w:val="32"/>
              </w:rPr>
              <w:t>7</w:t>
            </w:r>
          </w:p>
        </w:tc>
      </w:tr>
      <w:tr w:rsidR="0008050F" w:rsidRPr="008B2AC4" w:rsidTr="0008050F">
        <w:trPr>
          <w:trHeight w:val="565"/>
        </w:trPr>
        <w:tc>
          <w:tcPr>
            <w:tcW w:w="2070"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Lec</w:t>
            </w:r>
          </w:p>
          <w:p w:rsidR="0008050F" w:rsidRDefault="0008050F" w:rsidP="0008050F">
            <w:pPr>
              <w:rPr>
                <w:rFonts w:ascii="Arial" w:hAnsi="Arial" w:cs="Arial"/>
                <w:b/>
                <w:bCs/>
                <w:sz w:val="20"/>
              </w:rPr>
            </w:pPr>
            <w:r w:rsidRPr="00BD3D41">
              <w:rPr>
                <w:rFonts w:ascii="Arial" w:hAnsi="Arial" w:cs="Arial"/>
                <w:bCs/>
                <w:sz w:val="20"/>
                <w:szCs w:val="20"/>
              </w:rPr>
              <w:t xml:space="preserve">Chapter </w:t>
            </w:r>
            <w:r>
              <w:rPr>
                <w:rFonts w:ascii="Arial" w:hAnsi="Arial" w:cs="Arial"/>
                <w:bCs/>
                <w:sz w:val="20"/>
                <w:szCs w:val="20"/>
              </w:rPr>
              <w:t>7</w:t>
            </w:r>
            <w:r w:rsidRPr="00BD3D41">
              <w:rPr>
                <w:rFonts w:ascii="Arial" w:hAnsi="Arial" w:cs="Arial"/>
                <w:bCs/>
                <w:sz w:val="20"/>
                <w:szCs w:val="20"/>
              </w:rPr>
              <w:t xml:space="preserve"> &amp; </w:t>
            </w:r>
            <w:r>
              <w:rPr>
                <w:rFonts w:ascii="Arial" w:hAnsi="Arial" w:cs="Arial"/>
                <w:bCs/>
                <w:sz w:val="20"/>
                <w:szCs w:val="20"/>
              </w:rPr>
              <w:t>8 (Membranes and Metabolism)</w:t>
            </w:r>
          </w:p>
        </w:tc>
        <w:tc>
          <w:tcPr>
            <w:tcW w:w="2520"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Lec</w:t>
            </w:r>
          </w:p>
          <w:p w:rsidR="0008050F" w:rsidRDefault="0008050F" w:rsidP="0008050F">
            <w:pPr>
              <w:rPr>
                <w:rFonts w:ascii="Arial" w:hAnsi="Arial" w:cs="Arial"/>
                <w:b/>
                <w:bCs/>
              </w:rPr>
            </w:pPr>
            <w:r>
              <w:rPr>
                <w:rFonts w:ascii="Arial" w:hAnsi="Arial" w:cs="Arial"/>
                <w:b/>
                <w:bCs/>
              </w:rPr>
              <w:t xml:space="preserve">Lecture </w:t>
            </w:r>
            <w:r w:rsidRPr="001E392F">
              <w:rPr>
                <w:rFonts w:ascii="Arial" w:hAnsi="Arial" w:cs="Arial"/>
                <w:b/>
                <w:bCs/>
              </w:rPr>
              <w:t xml:space="preserve">Exam 2 </w:t>
            </w:r>
            <w:r>
              <w:rPr>
                <w:rFonts w:ascii="Arial" w:hAnsi="Arial" w:cs="Arial"/>
                <w:b/>
                <w:bCs/>
              </w:rPr>
              <w:t>(Ch. 5-8)</w:t>
            </w:r>
          </w:p>
          <w:p w:rsidR="0008050F" w:rsidRPr="001E392F" w:rsidRDefault="0008050F" w:rsidP="0008050F">
            <w:pPr>
              <w:rPr>
                <w:rFonts w:ascii="Arial" w:hAnsi="Arial" w:cs="Arial"/>
                <w:b/>
                <w:bCs/>
                <w:sz w:val="20"/>
              </w:rPr>
            </w:pPr>
            <w:r w:rsidRPr="00F06B9C">
              <w:rPr>
                <w:rFonts w:ascii="Arial" w:hAnsi="Arial" w:cs="Arial"/>
                <w:bCs/>
                <w:sz w:val="20"/>
                <w:szCs w:val="20"/>
              </w:rPr>
              <w:t>Chapter 9</w:t>
            </w:r>
            <w:r>
              <w:rPr>
                <w:rFonts w:ascii="Arial" w:hAnsi="Arial" w:cs="Arial"/>
                <w:bCs/>
                <w:sz w:val="20"/>
                <w:szCs w:val="20"/>
              </w:rPr>
              <w:t xml:space="preserve"> (Respiration)</w:t>
            </w:r>
          </w:p>
        </w:tc>
        <w:tc>
          <w:tcPr>
            <w:tcW w:w="2547"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Lec</w:t>
            </w:r>
          </w:p>
          <w:p w:rsidR="0008050F" w:rsidRDefault="0008050F" w:rsidP="0008050F">
            <w:pPr>
              <w:rPr>
                <w:rFonts w:ascii="Arial" w:hAnsi="Arial" w:cs="Arial"/>
                <w:b/>
                <w:bCs/>
                <w:sz w:val="20"/>
              </w:rPr>
            </w:pPr>
            <w:r w:rsidRPr="00BD3D41">
              <w:rPr>
                <w:rFonts w:ascii="Arial" w:hAnsi="Arial" w:cs="Arial"/>
                <w:bCs/>
                <w:sz w:val="20"/>
                <w:szCs w:val="20"/>
              </w:rPr>
              <w:t xml:space="preserve">Chapter </w:t>
            </w:r>
            <w:r>
              <w:rPr>
                <w:rFonts w:ascii="Arial" w:hAnsi="Arial" w:cs="Arial"/>
                <w:bCs/>
                <w:sz w:val="20"/>
                <w:szCs w:val="20"/>
              </w:rPr>
              <w:t>9</w:t>
            </w:r>
            <w:r w:rsidRPr="00BD3D41">
              <w:rPr>
                <w:rFonts w:ascii="Arial" w:hAnsi="Arial" w:cs="Arial"/>
                <w:bCs/>
                <w:sz w:val="20"/>
                <w:szCs w:val="20"/>
              </w:rPr>
              <w:t xml:space="preserve"> &amp; </w:t>
            </w:r>
            <w:r>
              <w:rPr>
                <w:rFonts w:ascii="Arial" w:hAnsi="Arial" w:cs="Arial"/>
                <w:bCs/>
                <w:sz w:val="20"/>
                <w:szCs w:val="20"/>
              </w:rPr>
              <w:t>10 (Respiration and Photosynthesis)</w:t>
            </w:r>
          </w:p>
        </w:tc>
        <w:tc>
          <w:tcPr>
            <w:tcW w:w="2457"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Lec</w:t>
            </w:r>
          </w:p>
          <w:p w:rsidR="0008050F" w:rsidRDefault="0008050F" w:rsidP="0008050F">
            <w:pPr>
              <w:rPr>
                <w:rFonts w:ascii="Arial" w:hAnsi="Arial" w:cs="Arial"/>
                <w:b/>
                <w:bCs/>
                <w:sz w:val="20"/>
              </w:rPr>
            </w:pPr>
            <w:r w:rsidRPr="00BD3D41">
              <w:rPr>
                <w:rFonts w:ascii="Arial" w:hAnsi="Arial" w:cs="Arial"/>
                <w:bCs/>
                <w:sz w:val="20"/>
                <w:szCs w:val="20"/>
              </w:rPr>
              <w:t xml:space="preserve">Chapter </w:t>
            </w:r>
            <w:r>
              <w:rPr>
                <w:rFonts w:ascii="Arial" w:hAnsi="Arial" w:cs="Arial"/>
                <w:bCs/>
                <w:sz w:val="20"/>
                <w:szCs w:val="20"/>
              </w:rPr>
              <w:t>11</w:t>
            </w:r>
            <w:r w:rsidRPr="00BD3D41">
              <w:rPr>
                <w:rFonts w:ascii="Arial" w:hAnsi="Arial" w:cs="Arial"/>
                <w:bCs/>
                <w:sz w:val="20"/>
                <w:szCs w:val="20"/>
              </w:rPr>
              <w:t xml:space="preserve"> &amp; </w:t>
            </w:r>
            <w:r>
              <w:rPr>
                <w:rFonts w:ascii="Arial" w:hAnsi="Arial" w:cs="Arial"/>
                <w:bCs/>
                <w:sz w:val="20"/>
                <w:szCs w:val="20"/>
              </w:rPr>
              <w:t>12 (Cell Communication and Cell Cycle)</w:t>
            </w:r>
          </w:p>
        </w:tc>
      </w:tr>
      <w:tr w:rsidR="0008050F" w:rsidRPr="008B2AC4" w:rsidTr="0008050F">
        <w:trPr>
          <w:trHeight w:val="570"/>
        </w:trPr>
        <w:tc>
          <w:tcPr>
            <w:tcW w:w="2070" w:type="dxa"/>
            <w:tcBorders>
              <w:top w:val="nil"/>
              <w:left w:val="single" w:sz="24" w:space="0" w:color="auto"/>
              <w:bottom w:val="single" w:sz="24" w:space="0" w:color="auto"/>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Lab</w:t>
            </w:r>
          </w:p>
          <w:p w:rsidR="0008050F" w:rsidRDefault="0008050F" w:rsidP="0008050F">
            <w:pPr>
              <w:rPr>
                <w:rFonts w:ascii="Arial" w:hAnsi="Arial" w:cs="Arial"/>
                <w:b/>
                <w:bCs/>
                <w:sz w:val="20"/>
                <w:u w:val="single"/>
              </w:rPr>
            </w:pPr>
            <w:r w:rsidRPr="00FD47A5">
              <w:rPr>
                <w:rFonts w:ascii="Arial" w:hAnsi="Arial" w:cs="Arial"/>
                <w:bCs/>
                <w:sz w:val="20"/>
                <w:szCs w:val="20"/>
              </w:rPr>
              <w:t>Diffusion &amp; Osmotic Relationships of Cells</w:t>
            </w:r>
          </w:p>
        </w:tc>
        <w:tc>
          <w:tcPr>
            <w:tcW w:w="2520" w:type="dxa"/>
            <w:tcBorders>
              <w:top w:val="nil"/>
              <w:left w:val="single" w:sz="24" w:space="0" w:color="auto"/>
              <w:bottom w:val="single" w:sz="48" w:space="0" w:color="auto"/>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Lab</w:t>
            </w:r>
          </w:p>
          <w:p w:rsidR="0008050F" w:rsidRPr="002E528D" w:rsidRDefault="0008050F" w:rsidP="0008050F">
            <w:pPr>
              <w:rPr>
                <w:rFonts w:ascii="Arial" w:hAnsi="Arial" w:cs="Arial"/>
                <w:bCs/>
                <w:sz w:val="20"/>
                <w:u w:val="single"/>
              </w:rPr>
            </w:pPr>
            <w:r w:rsidRPr="00FD47A5">
              <w:rPr>
                <w:rFonts w:ascii="Arial" w:hAnsi="Arial" w:cs="Arial"/>
                <w:bCs/>
                <w:sz w:val="20"/>
                <w:szCs w:val="20"/>
              </w:rPr>
              <w:t>Diffusion &amp; Osmotic Relationships of Cells</w:t>
            </w:r>
          </w:p>
        </w:tc>
        <w:tc>
          <w:tcPr>
            <w:tcW w:w="2547" w:type="dxa"/>
            <w:tcBorders>
              <w:top w:val="nil"/>
              <w:left w:val="single" w:sz="24" w:space="0" w:color="auto"/>
              <w:bottom w:val="single" w:sz="24" w:space="0" w:color="auto"/>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 xml:space="preserve">Lab </w:t>
            </w:r>
          </w:p>
          <w:p w:rsidR="0008050F" w:rsidRDefault="0008050F" w:rsidP="0008050F">
            <w:pPr>
              <w:rPr>
                <w:rFonts w:ascii="Arial" w:hAnsi="Arial" w:cs="Arial"/>
                <w:b/>
                <w:bCs/>
                <w:sz w:val="20"/>
                <w:u w:val="single"/>
              </w:rPr>
            </w:pPr>
            <w:r w:rsidRPr="00A434BA">
              <w:rPr>
                <w:rFonts w:ascii="Arial" w:hAnsi="Arial" w:cs="Arial"/>
                <w:b/>
                <w:sz w:val="28"/>
                <w:szCs w:val="20"/>
              </w:rPr>
              <w:t>Laboratory Exam 1</w:t>
            </w:r>
          </w:p>
        </w:tc>
        <w:tc>
          <w:tcPr>
            <w:tcW w:w="2457" w:type="dxa"/>
            <w:tcBorders>
              <w:top w:val="nil"/>
              <w:left w:val="single" w:sz="24" w:space="0" w:color="auto"/>
              <w:bottom w:val="single" w:sz="24" w:space="0" w:color="auto"/>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Lab</w:t>
            </w:r>
          </w:p>
          <w:p w:rsidR="0008050F" w:rsidRDefault="0008050F" w:rsidP="0008050F">
            <w:pPr>
              <w:rPr>
                <w:rFonts w:ascii="Arial" w:hAnsi="Arial" w:cs="Arial"/>
                <w:b/>
                <w:bCs/>
                <w:sz w:val="20"/>
                <w:u w:val="single"/>
              </w:rPr>
            </w:pPr>
            <w:r w:rsidRPr="00FD47A5">
              <w:rPr>
                <w:rFonts w:ascii="Arial" w:hAnsi="Arial" w:cs="Arial"/>
                <w:bCs/>
                <w:sz w:val="20"/>
                <w:szCs w:val="20"/>
              </w:rPr>
              <w:t>Enzymes</w:t>
            </w:r>
          </w:p>
        </w:tc>
      </w:tr>
      <w:tr w:rsidR="0008050F" w:rsidRPr="00403664" w:rsidTr="0008050F">
        <w:trPr>
          <w:trHeight w:val="357"/>
        </w:trPr>
        <w:tc>
          <w:tcPr>
            <w:tcW w:w="2070" w:type="dxa"/>
            <w:tcBorders>
              <w:top w:val="single" w:sz="24" w:space="0" w:color="auto"/>
              <w:bottom w:val="single" w:sz="24" w:space="0" w:color="auto"/>
              <w:right w:val="single" w:sz="48" w:space="0" w:color="auto"/>
            </w:tcBorders>
            <w:shd w:val="clear" w:color="auto" w:fill="D9D9D9" w:themeFill="background1" w:themeFillShade="D9"/>
            <w:vAlign w:val="center"/>
          </w:tcPr>
          <w:p w:rsidR="0008050F" w:rsidRPr="00403664" w:rsidRDefault="0008050F" w:rsidP="0008050F">
            <w:pPr>
              <w:jc w:val="center"/>
              <w:rPr>
                <w:rFonts w:ascii="Arial" w:hAnsi="Arial" w:cs="Arial"/>
                <w:b/>
                <w:bCs/>
                <w:sz w:val="20"/>
              </w:rPr>
            </w:pPr>
          </w:p>
        </w:tc>
        <w:tc>
          <w:tcPr>
            <w:tcW w:w="2520"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vAlign w:val="center"/>
          </w:tcPr>
          <w:p w:rsidR="0008050F" w:rsidRDefault="002A33D6" w:rsidP="002A33D6">
            <w:pPr>
              <w:jc w:val="center"/>
              <w:rPr>
                <w:rFonts w:ascii="Arial" w:hAnsi="Arial" w:cs="Arial"/>
                <w:b/>
                <w:bCs/>
                <w:sz w:val="20"/>
              </w:rPr>
            </w:pPr>
            <w:r>
              <w:rPr>
                <w:rFonts w:ascii="Arial" w:hAnsi="Arial" w:cs="Arial"/>
                <w:b/>
                <w:bCs/>
                <w:sz w:val="20"/>
              </w:rPr>
              <w:t>Oct</w:t>
            </w:r>
            <w:r w:rsidR="0008050F">
              <w:rPr>
                <w:rFonts w:ascii="Arial" w:hAnsi="Arial" w:cs="Arial"/>
                <w:b/>
                <w:bCs/>
                <w:sz w:val="20"/>
              </w:rPr>
              <w:t xml:space="preserve"> </w:t>
            </w:r>
            <w:r>
              <w:rPr>
                <w:rFonts w:ascii="Arial" w:hAnsi="Arial" w:cs="Arial"/>
                <w:b/>
                <w:bCs/>
                <w:sz w:val="20"/>
              </w:rPr>
              <w:t>3</w:t>
            </w:r>
            <w:r w:rsidR="00AB179E">
              <w:rPr>
                <w:rFonts w:ascii="Arial" w:hAnsi="Arial" w:cs="Arial"/>
                <w:b/>
                <w:bCs/>
                <w:sz w:val="20"/>
              </w:rPr>
              <w:t>1</w:t>
            </w:r>
            <w:r w:rsidR="0008050F">
              <w:rPr>
                <w:rFonts w:ascii="Arial" w:hAnsi="Arial" w:cs="Arial"/>
                <w:b/>
                <w:bCs/>
                <w:sz w:val="20"/>
              </w:rPr>
              <w:t xml:space="preserve"> – the last day to drop and receive “W”</w:t>
            </w:r>
          </w:p>
        </w:tc>
        <w:tc>
          <w:tcPr>
            <w:tcW w:w="2547" w:type="dxa"/>
            <w:tcBorders>
              <w:top w:val="single" w:sz="24" w:space="0" w:color="auto"/>
              <w:left w:val="single" w:sz="48" w:space="0" w:color="auto"/>
              <w:bottom w:val="single" w:sz="24" w:space="0" w:color="auto"/>
              <w:right w:val="single" w:sz="24" w:space="0" w:color="auto"/>
            </w:tcBorders>
            <w:shd w:val="clear" w:color="auto" w:fill="D9D9D9" w:themeFill="background1" w:themeFillShade="D9"/>
            <w:vAlign w:val="center"/>
          </w:tcPr>
          <w:p w:rsidR="0008050F" w:rsidRDefault="0008050F" w:rsidP="0008050F">
            <w:pPr>
              <w:jc w:val="center"/>
              <w:rPr>
                <w:rFonts w:ascii="Arial" w:hAnsi="Arial" w:cs="Arial"/>
                <w:b/>
                <w:bCs/>
                <w:sz w:val="20"/>
              </w:rPr>
            </w:pPr>
          </w:p>
        </w:tc>
        <w:tc>
          <w:tcPr>
            <w:tcW w:w="245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08050F" w:rsidRDefault="0008050F" w:rsidP="0008050F">
            <w:pPr>
              <w:jc w:val="center"/>
              <w:rPr>
                <w:rFonts w:ascii="Arial" w:hAnsi="Arial" w:cs="Arial"/>
                <w:b/>
                <w:bCs/>
                <w:sz w:val="20"/>
              </w:rPr>
            </w:pPr>
          </w:p>
        </w:tc>
      </w:tr>
      <w:tr w:rsidR="0008050F" w:rsidRPr="00EB3528" w:rsidTr="0008050F">
        <w:trPr>
          <w:trHeight w:val="210"/>
        </w:trPr>
        <w:tc>
          <w:tcPr>
            <w:tcW w:w="2070" w:type="dxa"/>
            <w:tcBorders>
              <w:top w:val="single" w:sz="24" w:space="0" w:color="auto"/>
              <w:left w:val="single" w:sz="24" w:space="0" w:color="auto"/>
              <w:bottom w:val="nil"/>
              <w:right w:val="single" w:sz="24" w:space="0" w:color="auto"/>
            </w:tcBorders>
          </w:tcPr>
          <w:p w:rsidR="0008050F" w:rsidRPr="00EB3528" w:rsidRDefault="0008050F" w:rsidP="001D47C4">
            <w:pPr>
              <w:rPr>
                <w:rFonts w:ascii="Arial" w:hAnsi="Arial" w:cs="Arial"/>
                <w:b/>
                <w:bCs/>
                <w:sz w:val="32"/>
              </w:rPr>
            </w:pPr>
            <w:r>
              <w:rPr>
                <w:rFonts w:ascii="Arial" w:hAnsi="Arial" w:cs="Arial"/>
                <w:b/>
                <w:bCs/>
                <w:sz w:val="32"/>
              </w:rPr>
              <w:t xml:space="preserve">Oct </w:t>
            </w:r>
            <w:r w:rsidR="006225A3">
              <w:rPr>
                <w:rFonts w:ascii="Arial" w:hAnsi="Arial" w:cs="Arial"/>
                <w:b/>
                <w:bCs/>
                <w:sz w:val="32"/>
              </w:rPr>
              <w:t>2</w:t>
            </w:r>
            <w:r w:rsidR="001D47C4">
              <w:rPr>
                <w:rFonts w:ascii="Arial" w:hAnsi="Arial" w:cs="Arial"/>
                <w:b/>
                <w:bCs/>
                <w:sz w:val="32"/>
              </w:rPr>
              <w:t>4</w:t>
            </w:r>
          </w:p>
        </w:tc>
        <w:tc>
          <w:tcPr>
            <w:tcW w:w="2520" w:type="dxa"/>
            <w:tcBorders>
              <w:top w:val="single" w:sz="48" w:space="0" w:color="auto"/>
              <w:left w:val="single" w:sz="24" w:space="0" w:color="auto"/>
              <w:bottom w:val="nil"/>
              <w:right w:val="single" w:sz="24" w:space="0" w:color="auto"/>
            </w:tcBorders>
            <w:vAlign w:val="center"/>
          </w:tcPr>
          <w:p w:rsidR="0008050F" w:rsidRPr="00EB3528" w:rsidRDefault="001D47C4" w:rsidP="001D47C4">
            <w:pPr>
              <w:rPr>
                <w:rFonts w:ascii="Arial" w:hAnsi="Arial" w:cs="Arial"/>
                <w:b/>
                <w:bCs/>
                <w:sz w:val="32"/>
              </w:rPr>
            </w:pPr>
            <w:r>
              <w:rPr>
                <w:rFonts w:ascii="Arial" w:hAnsi="Arial" w:cs="Arial"/>
                <w:b/>
                <w:bCs/>
                <w:sz w:val="32"/>
              </w:rPr>
              <w:t>Oct</w:t>
            </w:r>
            <w:r w:rsidR="0008050F" w:rsidRPr="00A434BA">
              <w:rPr>
                <w:rFonts w:ascii="Arial" w:hAnsi="Arial" w:cs="Arial"/>
                <w:b/>
                <w:bCs/>
                <w:sz w:val="32"/>
              </w:rPr>
              <w:t xml:space="preserve"> </w:t>
            </w:r>
            <w:r>
              <w:rPr>
                <w:rFonts w:ascii="Arial" w:hAnsi="Arial" w:cs="Arial"/>
                <w:b/>
                <w:bCs/>
                <w:sz w:val="32"/>
              </w:rPr>
              <w:t>3</w:t>
            </w:r>
            <w:r w:rsidR="006225A3">
              <w:rPr>
                <w:rFonts w:ascii="Arial" w:hAnsi="Arial" w:cs="Arial"/>
                <w:b/>
                <w:bCs/>
                <w:sz w:val="32"/>
              </w:rPr>
              <w:t>1</w:t>
            </w:r>
          </w:p>
        </w:tc>
        <w:tc>
          <w:tcPr>
            <w:tcW w:w="2547" w:type="dxa"/>
            <w:tcBorders>
              <w:top w:val="single" w:sz="24" w:space="0" w:color="auto"/>
              <w:left w:val="single" w:sz="24" w:space="0" w:color="auto"/>
              <w:bottom w:val="nil"/>
              <w:right w:val="single" w:sz="24" w:space="0" w:color="auto"/>
            </w:tcBorders>
          </w:tcPr>
          <w:p w:rsidR="0008050F" w:rsidRPr="00EB3528" w:rsidRDefault="0008050F" w:rsidP="001D47C4">
            <w:pPr>
              <w:rPr>
                <w:rFonts w:ascii="Arial" w:hAnsi="Arial" w:cs="Arial"/>
                <w:b/>
                <w:bCs/>
                <w:sz w:val="32"/>
              </w:rPr>
            </w:pPr>
            <w:r>
              <w:rPr>
                <w:rFonts w:ascii="Arial" w:hAnsi="Arial" w:cs="Arial"/>
                <w:b/>
                <w:bCs/>
                <w:sz w:val="32"/>
              </w:rPr>
              <w:t xml:space="preserve">Nov </w:t>
            </w:r>
            <w:r w:rsidR="00AB179E">
              <w:rPr>
                <w:rFonts w:ascii="Arial" w:hAnsi="Arial" w:cs="Arial"/>
                <w:b/>
                <w:bCs/>
                <w:sz w:val="32"/>
              </w:rPr>
              <w:t>0</w:t>
            </w:r>
            <w:r w:rsidR="001D47C4">
              <w:rPr>
                <w:rFonts w:ascii="Arial" w:hAnsi="Arial" w:cs="Arial"/>
                <w:b/>
                <w:bCs/>
                <w:sz w:val="32"/>
              </w:rPr>
              <w:t>7</w:t>
            </w:r>
          </w:p>
        </w:tc>
        <w:tc>
          <w:tcPr>
            <w:tcW w:w="2457" w:type="dxa"/>
            <w:tcBorders>
              <w:top w:val="single" w:sz="24" w:space="0" w:color="auto"/>
              <w:left w:val="single" w:sz="24" w:space="0" w:color="auto"/>
              <w:bottom w:val="nil"/>
              <w:right w:val="single" w:sz="24" w:space="0" w:color="auto"/>
            </w:tcBorders>
          </w:tcPr>
          <w:p w:rsidR="0008050F" w:rsidRPr="00EB3528" w:rsidRDefault="0008050F" w:rsidP="001D47C4">
            <w:pPr>
              <w:rPr>
                <w:rFonts w:ascii="Arial" w:hAnsi="Arial" w:cs="Arial"/>
                <w:b/>
                <w:bCs/>
                <w:sz w:val="32"/>
              </w:rPr>
            </w:pPr>
            <w:r>
              <w:rPr>
                <w:rFonts w:ascii="Arial" w:hAnsi="Arial" w:cs="Arial"/>
                <w:b/>
                <w:bCs/>
                <w:sz w:val="32"/>
              </w:rPr>
              <w:t xml:space="preserve">Nov </w:t>
            </w:r>
            <w:r w:rsidR="00AB179E">
              <w:rPr>
                <w:rFonts w:ascii="Arial" w:hAnsi="Arial" w:cs="Arial"/>
                <w:b/>
                <w:bCs/>
                <w:sz w:val="32"/>
              </w:rPr>
              <w:t>1</w:t>
            </w:r>
            <w:r w:rsidR="001D47C4">
              <w:rPr>
                <w:rFonts w:ascii="Arial" w:hAnsi="Arial" w:cs="Arial"/>
                <w:b/>
                <w:bCs/>
                <w:sz w:val="32"/>
              </w:rPr>
              <w:t>4</w:t>
            </w:r>
          </w:p>
        </w:tc>
      </w:tr>
      <w:tr w:rsidR="0008050F" w:rsidRPr="00403664" w:rsidTr="0008050F">
        <w:trPr>
          <w:trHeight w:val="535"/>
        </w:trPr>
        <w:tc>
          <w:tcPr>
            <w:tcW w:w="2070"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Lec</w:t>
            </w:r>
          </w:p>
          <w:p w:rsidR="0008050F" w:rsidRDefault="0008050F" w:rsidP="0008050F">
            <w:pPr>
              <w:rPr>
                <w:rFonts w:ascii="Arial" w:hAnsi="Arial" w:cs="Arial"/>
                <w:bCs/>
                <w:sz w:val="20"/>
                <w:szCs w:val="20"/>
              </w:rPr>
            </w:pPr>
            <w:r>
              <w:rPr>
                <w:rFonts w:ascii="Arial" w:hAnsi="Arial" w:cs="Arial"/>
                <w:b/>
                <w:bCs/>
              </w:rPr>
              <w:t xml:space="preserve">Lecture </w:t>
            </w:r>
            <w:r w:rsidRPr="001E392F">
              <w:rPr>
                <w:rFonts w:ascii="Arial" w:hAnsi="Arial" w:cs="Arial"/>
                <w:b/>
                <w:bCs/>
              </w:rPr>
              <w:t xml:space="preserve">Exam </w:t>
            </w:r>
            <w:r>
              <w:rPr>
                <w:rFonts w:ascii="Arial" w:hAnsi="Arial" w:cs="Arial"/>
                <w:b/>
                <w:bCs/>
              </w:rPr>
              <w:t>3</w:t>
            </w:r>
            <w:r w:rsidRPr="001E392F">
              <w:rPr>
                <w:rFonts w:ascii="Arial" w:hAnsi="Arial" w:cs="Arial"/>
                <w:b/>
                <w:bCs/>
              </w:rPr>
              <w:t xml:space="preserve"> </w:t>
            </w:r>
            <w:r>
              <w:rPr>
                <w:rFonts w:ascii="Arial" w:hAnsi="Arial" w:cs="Arial"/>
                <w:b/>
                <w:bCs/>
              </w:rPr>
              <w:t>(Ch. 9-11)</w:t>
            </w:r>
          </w:p>
          <w:p w:rsidR="0008050F" w:rsidRDefault="0008050F" w:rsidP="0008050F">
            <w:pPr>
              <w:rPr>
                <w:rFonts w:ascii="Arial" w:hAnsi="Arial" w:cs="Arial"/>
                <w:bCs/>
                <w:sz w:val="20"/>
                <w:szCs w:val="20"/>
              </w:rPr>
            </w:pPr>
            <w:r w:rsidRPr="001F34D5">
              <w:rPr>
                <w:rFonts w:ascii="Arial" w:hAnsi="Arial" w:cs="Arial"/>
                <w:bCs/>
                <w:sz w:val="20"/>
                <w:szCs w:val="20"/>
              </w:rPr>
              <w:t>Chapter 13</w:t>
            </w:r>
            <w:r>
              <w:rPr>
                <w:rFonts w:ascii="Arial" w:hAnsi="Arial" w:cs="Arial"/>
                <w:bCs/>
                <w:sz w:val="20"/>
                <w:szCs w:val="20"/>
              </w:rPr>
              <w:t xml:space="preserve"> (Meiosis vs. Mitosis)</w:t>
            </w:r>
          </w:p>
          <w:p w:rsidR="0008050F" w:rsidRDefault="0008050F" w:rsidP="0008050F">
            <w:pPr>
              <w:rPr>
                <w:rFonts w:ascii="Arial" w:hAnsi="Arial" w:cs="Arial"/>
                <w:b/>
                <w:bCs/>
                <w:sz w:val="20"/>
                <w:u w:val="single"/>
              </w:rPr>
            </w:pPr>
            <w:r>
              <w:rPr>
                <w:rFonts w:ascii="Arial" w:hAnsi="Arial" w:cs="Arial"/>
                <w:b/>
                <w:bCs/>
                <w:sz w:val="20"/>
                <w:u w:val="single"/>
              </w:rPr>
              <w:t>Lab</w:t>
            </w:r>
          </w:p>
          <w:p w:rsidR="0008050F" w:rsidRDefault="0008050F" w:rsidP="0008050F">
            <w:pPr>
              <w:rPr>
                <w:rFonts w:ascii="Arial" w:hAnsi="Arial" w:cs="Arial"/>
                <w:b/>
                <w:bCs/>
                <w:sz w:val="20"/>
              </w:rPr>
            </w:pPr>
            <w:r w:rsidRPr="00A434BA">
              <w:rPr>
                <w:rFonts w:ascii="Arial" w:hAnsi="Arial" w:cs="Arial"/>
                <w:bCs/>
                <w:sz w:val="20"/>
                <w:szCs w:val="20"/>
              </w:rPr>
              <w:t>Respiration</w:t>
            </w:r>
          </w:p>
        </w:tc>
        <w:tc>
          <w:tcPr>
            <w:tcW w:w="2520"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sidRPr="0098542E">
              <w:rPr>
                <w:rFonts w:ascii="Arial" w:hAnsi="Arial" w:cs="Arial"/>
                <w:b/>
                <w:bCs/>
                <w:sz w:val="20"/>
                <w:u w:val="single"/>
              </w:rPr>
              <w:t>Lec</w:t>
            </w:r>
          </w:p>
          <w:p w:rsidR="0008050F" w:rsidRDefault="0008050F" w:rsidP="0008050F">
            <w:pPr>
              <w:rPr>
                <w:rFonts w:ascii="Arial" w:hAnsi="Arial" w:cs="Arial"/>
                <w:bCs/>
                <w:sz w:val="20"/>
                <w:szCs w:val="20"/>
              </w:rPr>
            </w:pPr>
            <w:r w:rsidRPr="00BD3D41">
              <w:rPr>
                <w:rFonts w:ascii="Arial" w:hAnsi="Arial" w:cs="Arial"/>
                <w:bCs/>
                <w:sz w:val="20"/>
                <w:szCs w:val="20"/>
              </w:rPr>
              <w:t xml:space="preserve">Chapter </w:t>
            </w:r>
            <w:r>
              <w:rPr>
                <w:rFonts w:ascii="Arial" w:hAnsi="Arial" w:cs="Arial"/>
                <w:bCs/>
                <w:sz w:val="20"/>
                <w:szCs w:val="20"/>
              </w:rPr>
              <w:t>14</w:t>
            </w:r>
            <w:r w:rsidRPr="00BD3D41">
              <w:rPr>
                <w:rFonts w:ascii="Arial" w:hAnsi="Arial" w:cs="Arial"/>
                <w:bCs/>
                <w:sz w:val="20"/>
                <w:szCs w:val="20"/>
              </w:rPr>
              <w:t xml:space="preserve"> &amp; </w:t>
            </w:r>
            <w:r>
              <w:rPr>
                <w:rFonts w:ascii="Arial" w:hAnsi="Arial" w:cs="Arial"/>
                <w:bCs/>
                <w:sz w:val="20"/>
                <w:szCs w:val="20"/>
              </w:rPr>
              <w:t>15 (Genetics)</w:t>
            </w:r>
          </w:p>
          <w:p w:rsidR="0008050F" w:rsidRDefault="0008050F" w:rsidP="0008050F">
            <w:pPr>
              <w:rPr>
                <w:rFonts w:ascii="Arial" w:hAnsi="Arial" w:cs="Arial"/>
                <w:b/>
                <w:bCs/>
                <w:sz w:val="20"/>
                <w:u w:val="single"/>
              </w:rPr>
            </w:pPr>
          </w:p>
          <w:p w:rsidR="0008050F" w:rsidRDefault="0008050F" w:rsidP="0008050F">
            <w:pPr>
              <w:rPr>
                <w:rFonts w:ascii="Arial" w:hAnsi="Arial" w:cs="Arial"/>
                <w:b/>
                <w:bCs/>
                <w:sz w:val="20"/>
                <w:u w:val="single"/>
              </w:rPr>
            </w:pPr>
          </w:p>
          <w:p w:rsidR="0008050F" w:rsidRDefault="0008050F" w:rsidP="0008050F">
            <w:pPr>
              <w:rPr>
                <w:rFonts w:ascii="Arial" w:hAnsi="Arial" w:cs="Arial"/>
                <w:b/>
                <w:bCs/>
                <w:sz w:val="20"/>
                <w:u w:val="single"/>
              </w:rPr>
            </w:pPr>
            <w:r>
              <w:rPr>
                <w:rFonts w:ascii="Arial" w:hAnsi="Arial" w:cs="Arial"/>
                <w:b/>
                <w:bCs/>
                <w:sz w:val="20"/>
                <w:u w:val="single"/>
              </w:rPr>
              <w:t>Lab</w:t>
            </w:r>
          </w:p>
          <w:p w:rsidR="0008050F" w:rsidRPr="0098542E" w:rsidRDefault="0008050F" w:rsidP="0008050F">
            <w:pPr>
              <w:rPr>
                <w:rFonts w:ascii="Arial" w:hAnsi="Arial" w:cs="Arial"/>
                <w:b/>
                <w:bCs/>
                <w:sz w:val="20"/>
                <w:u w:val="single"/>
              </w:rPr>
            </w:pPr>
            <w:r w:rsidRPr="00D84D91">
              <w:rPr>
                <w:rFonts w:ascii="Arial" w:hAnsi="Arial" w:cs="Arial"/>
                <w:sz w:val="20"/>
                <w:szCs w:val="20"/>
              </w:rPr>
              <w:t xml:space="preserve">Photosynthesis &amp; </w:t>
            </w:r>
            <w:proofErr w:type="spellStart"/>
            <w:r w:rsidRPr="00D84D91">
              <w:rPr>
                <w:rFonts w:ascii="Arial" w:hAnsi="Arial" w:cs="Arial"/>
                <w:sz w:val="20"/>
                <w:szCs w:val="20"/>
              </w:rPr>
              <w:t>Spectrophotometry</w:t>
            </w:r>
            <w:proofErr w:type="spellEnd"/>
          </w:p>
        </w:tc>
        <w:tc>
          <w:tcPr>
            <w:tcW w:w="2547" w:type="dxa"/>
            <w:tcBorders>
              <w:top w:val="nil"/>
              <w:left w:val="single" w:sz="24" w:space="0" w:color="auto"/>
              <w:bottom w:val="nil"/>
              <w:right w:val="single" w:sz="24" w:space="0" w:color="auto"/>
            </w:tcBorders>
          </w:tcPr>
          <w:p w:rsidR="0008050F" w:rsidRDefault="0008050F" w:rsidP="0008050F">
            <w:pPr>
              <w:rPr>
                <w:rFonts w:ascii="Arial" w:hAnsi="Arial" w:cs="Arial"/>
                <w:b/>
                <w:bCs/>
                <w:sz w:val="20"/>
                <w:u w:val="single"/>
              </w:rPr>
            </w:pPr>
            <w:r>
              <w:rPr>
                <w:rFonts w:ascii="Arial" w:hAnsi="Arial" w:cs="Arial"/>
                <w:b/>
                <w:bCs/>
                <w:sz w:val="20"/>
                <w:u w:val="single"/>
              </w:rPr>
              <w:t>Lec</w:t>
            </w:r>
          </w:p>
          <w:p w:rsidR="0008050F" w:rsidRPr="00061151" w:rsidRDefault="0008050F" w:rsidP="0008050F">
            <w:pPr>
              <w:rPr>
                <w:rFonts w:ascii="Arial" w:hAnsi="Arial" w:cs="Arial"/>
                <w:bCs/>
                <w:sz w:val="20"/>
                <w:szCs w:val="20"/>
              </w:rPr>
            </w:pPr>
            <w:r w:rsidRPr="00061151">
              <w:rPr>
                <w:rFonts w:ascii="Arial" w:hAnsi="Arial" w:cs="Arial"/>
                <w:bCs/>
                <w:sz w:val="20"/>
                <w:szCs w:val="20"/>
              </w:rPr>
              <w:t>Chapter 16</w:t>
            </w:r>
            <w:r>
              <w:rPr>
                <w:rFonts w:ascii="Arial" w:hAnsi="Arial" w:cs="Arial"/>
                <w:bCs/>
                <w:sz w:val="20"/>
                <w:szCs w:val="20"/>
              </w:rPr>
              <w:t xml:space="preserve"> &amp; 17 (DNA replication and Protein Synthesis)</w:t>
            </w:r>
          </w:p>
          <w:p w:rsidR="0008050F" w:rsidRDefault="0008050F" w:rsidP="0008050F">
            <w:pPr>
              <w:rPr>
                <w:rFonts w:ascii="Arial" w:hAnsi="Arial" w:cs="Arial"/>
                <w:b/>
                <w:bCs/>
              </w:rPr>
            </w:pPr>
          </w:p>
          <w:p w:rsidR="0008050F" w:rsidRDefault="0008050F" w:rsidP="0008050F">
            <w:pPr>
              <w:rPr>
                <w:rFonts w:ascii="Arial" w:hAnsi="Arial" w:cs="Arial"/>
                <w:b/>
                <w:bCs/>
                <w:sz w:val="20"/>
                <w:u w:val="single"/>
              </w:rPr>
            </w:pPr>
            <w:r>
              <w:rPr>
                <w:rFonts w:ascii="Arial" w:hAnsi="Arial" w:cs="Arial"/>
                <w:b/>
                <w:bCs/>
                <w:sz w:val="20"/>
                <w:u w:val="single"/>
              </w:rPr>
              <w:t>Lab</w:t>
            </w:r>
          </w:p>
          <w:p w:rsidR="0008050F" w:rsidRDefault="0008050F" w:rsidP="0008050F">
            <w:pPr>
              <w:rPr>
                <w:rFonts w:ascii="Arial" w:hAnsi="Arial" w:cs="Arial"/>
                <w:b/>
                <w:bCs/>
                <w:sz w:val="20"/>
              </w:rPr>
            </w:pPr>
            <w:r w:rsidRPr="00D84D91">
              <w:rPr>
                <w:rFonts w:ascii="Arial" w:hAnsi="Arial" w:cs="Arial"/>
                <w:sz w:val="20"/>
                <w:szCs w:val="20"/>
              </w:rPr>
              <w:t>Cell Division</w:t>
            </w:r>
          </w:p>
        </w:tc>
        <w:tc>
          <w:tcPr>
            <w:tcW w:w="2457" w:type="dxa"/>
            <w:tcBorders>
              <w:top w:val="nil"/>
              <w:left w:val="single" w:sz="24" w:space="0" w:color="auto"/>
              <w:bottom w:val="nil"/>
              <w:right w:val="single" w:sz="24" w:space="0" w:color="auto"/>
            </w:tcBorders>
          </w:tcPr>
          <w:p w:rsidR="0008050F" w:rsidRPr="00825E60" w:rsidRDefault="0008050F" w:rsidP="0008050F">
            <w:pPr>
              <w:rPr>
                <w:rFonts w:ascii="Arial" w:hAnsi="Arial" w:cs="Arial"/>
                <w:bCs/>
                <w:sz w:val="20"/>
                <w:u w:val="single"/>
              </w:rPr>
            </w:pPr>
            <w:r w:rsidRPr="00825E60">
              <w:rPr>
                <w:rFonts w:ascii="Arial" w:hAnsi="Arial" w:cs="Arial"/>
                <w:bCs/>
                <w:sz w:val="20"/>
                <w:u w:val="single"/>
              </w:rPr>
              <w:t>Lec</w:t>
            </w:r>
          </w:p>
          <w:p w:rsidR="0008050F" w:rsidRPr="00825E60" w:rsidRDefault="0008050F" w:rsidP="0008050F">
            <w:pPr>
              <w:rPr>
                <w:rFonts w:ascii="Arial" w:hAnsi="Arial" w:cs="Arial"/>
                <w:bCs/>
              </w:rPr>
            </w:pPr>
            <w:r w:rsidRPr="00825E60">
              <w:rPr>
                <w:rFonts w:ascii="Arial" w:hAnsi="Arial" w:cs="Arial"/>
                <w:bCs/>
              </w:rPr>
              <w:t>Nov.1</w:t>
            </w:r>
            <w:r w:rsidR="00F522EF" w:rsidRPr="00825E60">
              <w:rPr>
                <w:rFonts w:ascii="Arial" w:hAnsi="Arial" w:cs="Arial"/>
                <w:bCs/>
              </w:rPr>
              <w:t>5</w:t>
            </w:r>
            <w:r w:rsidRPr="00825E60">
              <w:rPr>
                <w:rFonts w:ascii="Arial" w:hAnsi="Arial" w:cs="Arial"/>
                <w:bCs/>
              </w:rPr>
              <w:t xml:space="preserve"> - Lecture </w:t>
            </w:r>
            <w:r w:rsidRPr="00A313BA">
              <w:rPr>
                <w:rFonts w:ascii="Arial" w:hAnsi="Arial" w:cs="Arial"/>
                <w:b/>
                <w:bCs/>
              </w:rPr>
              <w:t>Exam 4 (Ch. 12-16)</w:t>
            </w:r>
          </w:p>
          <w:p w:rsidR="0008050F" w:rsidRPr="00825E60" w:rsidRDefault="0008050F" w:rsidP="0008050F">
            <w:pPr>
              <w:rPr>
                <w:rFonts w:ascii="Arial" w:hAnsi="Arial" w:cs="Arial"/>
                <w:bCs/>
                <w:sz w:val="20"/>
                <w:szCs w:val="20"/>
              </w:rPr>
            </w:pPr>
            <w:r w:rsidRPr="00825E60">
              <w:rPr>
                <w:rFonts w:ascii="Arial" w:hAnsi="Arial" w:cs="Arial"/>
                <w:bCs/>
                <w:sz w:val="20"/>
                <w:szCs w:val="20"/>
              </w:rPr>
              <w:t>Chapter 17 &amp; 18 (Protein Synthesis and Gene Expression)</w:t>
            </w:r>
          </w:p>
          <w:p w:rsidR="00825E60" w:rsidRDefault="0008050F" w:rsidP="00825E60">
            <w:pPr>
              <w:rPr>
                <w:rFonts w:ascii="Arial" w:hAnsi="Arial" w:cs="Arial"/>
                <w:sz w:val="20"/>
                <w:szCs w:val="20"/>
              </w:rPr>
            </w:pPr>
            <w:r w:rsidRPr="00825E60">
              <w:rPr>
                <w:rFonts w:ascii="Arial" w:hAnsi="Arial" w:cs="Arial"/>
                <w:bCs/>
                <w:sz w:val="20"/>
                <w:u w:val="single"/>
              </w:rPr>
              <w:t>Lab</w:t>
            </w:r>
          </w:p>
          <w:p w:rsidR="0008050F" w:rsidRPr="00825E60" w:rsidRDefault="00825E60" w:rsidP="00825E60">
            <w:pPr>
              <w:rPr>
                <w:rFonts w:ascii="Arial" w:hAnsi="Arial" w:cs="Arial"/>
                <w:bCs/>
                <w:sz w:val="20"/>
              </w:rPr>
            </w:pPr>
            <w:r w:rsidRPr="00825E60">
              <w:rPr>
                <w:rFonts w:ascii="Arial" w:hAnsi="Arial" w:cs="Arial"/>
                <w:sz w:val="20"/>
                <w:szCs w:val="20"/>
              </w:rPr>
              <w:t>Genetics 1</w:t>
            </w:r>
          </w:p>
        </w:tc>
      </w:tr>
      <w:tr w:rsidR="0008050F" w:rsidRPr="00403664" w:rsidTr="00825E60">
        <w:trPr>
          <w:trHeight w:val="89"/>
        </w:trPr>
        <w:tc>
          <w:tcPr>
            <w:tcW w:w="2070" w:type="dxa"/>
            <w:tcBorders>
              <w:top w:val="nil"/>
              <w:left w:val="single" w:sz="24" w:space="0" w:color="auto"/>
              <w:bottom w:val="single" w:sz="24" w:space="0" w:color="auto"/>
              <w:right w:val="single" w:sz="24" w:space="0" w:color="auto"/>
            </w:tcBorders>
          </w:tcPr>
          <w:p w:rsidR="0008050F" w:rsidRDefault="0008050F" w:rsidP="0008050F">
            <w:pPr>
              <w:rPr>
                <w:rFonts w:ascii="Arial" w:hAnsi="Arial" w:cs="Arial"/>
                <w:b/>
                <w:bCs/>
                <w:sz w:val="20"/>
                <w:u w:val="single"/>
              </w:rPr>
            </w:pPr>
          </w:p>
        </w:tc>
        <w:tc>
          <w:tcPr>
            <w:tcW w:w="2520" w:type="dxa"/>
            <w:tcBorders>
              <w:top w:val="nil"/>
              <w:left w:val="single" w:sz="24" w:space="0" w:color="auto"/>
              <w:bottom w:val="single" w:sz="24" w:space="0" w:color="auto"/>
              <w:right w:val="single" w:sz="24" w:space="0" w:color="auto"/>
            </w:tcBorders>
          </w:tcPr>
          <w:p w:rsidR="0008050F" w:rsidRDefault="0008050F" w:rsidP="0008050F">
            <w:pPr>
              <w:rPr>
                <w:rFonts w:ascii="Arial" w:hAnsi="Arial" w:cs="Arial"/>
                <w:b/>
                <w:bCs/>
                <w:sz w:val="20"/>
                <w:u w:val="single"/>
              </w:rPr>
            </w:pPr>
          </w:p>
        </w:tc>
        <w:tc>
          <w:tcPr>
            <w:tcW w:w="2547" w:type="dxa"/>
            <w:tcBorders>
              <w:top w:val="nil"/>
              <w:left w:val="single" w:sz="24" w:space="0" w:color="auto"/>
              <w:bottom w:val="single" w:sz="24" w:space="0" w:color="auto"/>
              <w:right w:val="single" w:sz="24" w:space="0" w:color="auto"/>
            </w:tcBorders>
            <w:shd w:val="clear" w:color="auto" w:fill="auto"/>
          </w:tcPr>
          <w:p w:rsidR="0008050F" w:rsidRDefault="0008050F" w:rsidP="0008050F">
            <w:pPr>
              <w:rPr>
                <w:rFonts w:ascii="Arial" w:hAnsi="Arial" w:cs="Arial"/>
                <w:b/>
                <w:bCs/>
                <w:sz w:val="20"/>
                <w:u w:val="single"/>
              </w:rPr>
            </w:pPr>
          </w:p>
        </w:tc>
        <w:tc>
          <w:tcPr>
            <w:tcW w:w="2457" w:type="dxa"/>
            <w:tcBorders>
              <w:top w:val="nil"/>
              <w:left w:val="single" w:sz="24" w:space="0" w:color="auto"/>
              <w:bottom w:val="single" w:sz="24" w:space="0" w:color="auto"/>
              <w:right w:val="single" w:sz="24" w:space="0" w:color="auto"/>
            </w:tcBorders>
          </w:tcPr>
          <w:p w:rsidR="0008050F" w:rsidRPr="00825E60" w:rsidRDefault="0008050F" w:rsidP="0008050F">
            <w:pPr>
              <w:rPr>
                <w:rFonts w:ascii="Arial" w:hAnsi="Arial" w:cs="Arial"/>
                <w:bCs/>
                <w:sz w:val="20"/>
                <w:u w:val="single"/>
              </w:rPr>
            </w:pPr>
          </w:p>
        </w:tc>
      </w:tr>
      <w:tr w:rsidR="0008050F" w:rsidRPr="00403664" w:rsidTr="00825E60">
        <w:trPr>
          <w:trHeight w:val="93"/>
        </w:trPr>
        <w:tc>
          <w:tcPr>
            <w:tcW w:w="2070" w:type="dxa"/>
            <w:tcBorders>
              <w:top w:val="single" w:sz="24" w:space="0" w:color="auto"/>
              <w:bottom w:val="single" w:sz="24" w:space="0" w:color="auto"/>
              <w:right w:val="single" w:sz="24" w:space="0" w:color="auto"/>
            </w:tcBorders>
            <w:shd w:val="clear" w:color="auto" w:fill="D9D9D9" w:themeFill="background1" w:themeFillShade="D9"/>
            <w:vAlign w:val="center"/>
          </w:tcPr>
          <w:p w:rsidR="0008050F" w:rsidRPr="00403664" w:rsidRDefault="0008050F" w:rsidP="0008050F">
            <w:pPr>
              <w:jc w:val="center"/>
              <w:rPr>
                <w:rFonts w:ascii="Arial" w:hAnsi="Arial" w:cs="Arial"/>
                <w:b/>
                <w:bCs/>
                <w:sz w:val="20"/>
              </w:rPr>
            </w:pPr>
          </w:p>
        </w:tc>
        <w:tc>
          <w:tcPr>
            <w:tcW w:w="252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08050F" w:rsidRPr="00403664" w:rsidRDefault="0008050F" w:rsidP="0008050F">
            <w:pPr>
              <w:jc w:val="center"/>
              <w:rPr>
                <w:rFonts w:ascii="Arial" w:hAnsi="Arial" w:cs="Arial"/>
                <w:b/>
                <w:bCs/>
                <w:sz w:val="20"/>
              </w:rPr>
            </w:pPr>
          </w:p>
        </w:tc>
        <w:tc>
          <w:tcPr>
            <w:tcW w:w="2547" w:type="dxa"/>
            <w:tcBorders>
              <w:top w:val="single" w:sz="24" w:space="0" w:color="auto"/>
              <w:left w:val="single" w:sz="24" w:space="0" w:color="auto"/>
              <w:bottom w:val="single" w:sz="24" w:space="0" w:color="auto"/>
            </w:tcBorders>
            <w:shd w:val="clear" w:color="auto" w:fill="D9D9D9" w:themeFill="background1" w:themeFillShade="D9"/>
            <w:vAlign w:val="center"/>
          </w:tcPr>
          <w:p w:rsidR="0008050F" w:rsidRDefault="0008050F" w:rsidP="0008050F">
            <w:pPr>
              <w:jc w:val="center"/>
              <w:rPr>
                <w:rFonts w:ascii="Arial" w:hAnsi="Arial" w:cs="Arial"/>
                <w:b/>
                <w:bCs/>
                <w:sz w:val="20"/>
              </w:rPr>
            </w:pPr>
          </w:p>
        </w:tc>
        <w:tc>
          <w:tcPr>
            <w:tcW w:w="2457" w:type="dxa"/>
            <w:tcBorders>
              <w:top w:val="single" w:sz="24" w:space="0" w:color="auto"/>
              <w:bottom w:val="single" w:sz="24" w:space="0" w:color="000000" w:themeColor="text1"/>
            </w:tcBorders>
            <w:shd w:val="clear" w:color="auto" w:fill="D9D9D9" w:themeFill="background1" w:themeFillShade="D9"/>
            <w:vAlign w:val="center"/>
          </w:tcPr>
          <w:p w:rsidR="0008050F" w:rsidRPr="00403664" w:rsidRDefault="0008050F" w:rsidP="0008050F">
            <w:pPr>
              <w:jc w:val="center"/>
              <w:rPr>
                <w:rFonts w:ascii="Arial" w:hAnsi="Arial" w:cs="Arial"/>
                <w:b/>
                <w:bCs/>
                <w:sz w:val="20"/>
              </w:rPr>
            </w:pPr>
          </w:p>
        </w:tc>
      </w:tr>
      <w:tr w:rsidR="0008050F" w:rsidRPr="00EB3528" w:rsidTr="00825E60">
        <w:trPr>
          <w:trHeight w:val="225"/>
        </w:trPr>
        <w:tc>
          <w:tcPr>
            <w:tcW w:w="2070" w:type="dxa"/>
            <w:tcBorders>
              <w:top w:val="single" w:sz="24" w:space="0" w:color="auto"/>
              <w:left w:val="single" w:sz="24" w:space="0" w:color="auto"/>
              <w:bottom w:val="nil"/>
              <w:right w:val="single" w:sz="24" w:space="0" w:color="auto"/>
            </w:tcBorders>
          </w:tcPr>
          <w:p w:rsidR="00825E60" w:rsidRDefault="00825E60" w:rsidP="00825E60">
            <w:pPr>
              <w:rPr>
                <w:rFonts w:ascii="Arial" w:hAnsi="Arial" w:cs="Arial"/>
                <w:b/>
                <w:bCs/>
                <w:sz w:val="20"/>
                <w:u w:val="single"/>
              </w:rPr>
            </w:pPr>
            <w:r>
              <w:rPr>
                <w:rFonts w:ascii="Arial" w:hAnsi="Arial" w:cs="Arial"/>
                <w:b/>
                <w:bCs/>
                <w:sz w:val="32"/>
              </w:rPr>
              <w:t>Nov 2</w:t>
            </w:r>
            <w:r w:rsidR="001D47C4">
              <w:rPr>
                <w:rFonts w:ascii="Arial" w:hAnsi="Arial" w:cs="Arial"/>
                <w:b/>
                <w:bCs/>
                <w:sz w:val="32"/>
              </w:rPr>
              <w:t>1</w:t>
            </w:r>
          </w:p>
          <w:p w:rsidR="00825E60" w:rsidRDefault="00825E60" w:rsidP="00825E60">
            <w:pPr>
              <w:rPr>
                <w:rFonts w:ascii="Arial" w:hAnsi="Arial" w:cs="Arial"/>
                <w:b/>
                <w:bCs/>
                <w:sz w:val="20"/>
                <w:u w:val="single"/>
              </w:rPr>
            </w:pPr>
            <w:r>
              <w:rPr>
                <w:rFonts w:ascii="Arial" w:hAnsi="Arial" w:cs="Arial"/>
                <w:b/>
                <w:bCs/>
                <w:sz w:val="20"/>
                <w:u w:val="single"/>
              </w:rPr>
              <w:t>Lec</w:t>
            </w:r>
          </w:p>
          <w:p w:rsidR="00825E60" w:rsidRDefault="00825E60" w:rsidP="00825E60">
            <w:pPr>
              <w:rPr>
                <w:rFonts w:ascii="Arial" w:hAnsi="Arial" w:cs="Arial"/>
                <w:bCs/>
                <w:sz w:val="20"/>
                <w:szCs w:val="20"/>
              </w:rPr>
            </w:pPr>
            <w:r w:rsidRPr="00AA248C">
              <w:rPr>
                <w:rFonts w:ascii="Arial" w:hAnsi="Arial" w:cs="Arial"/>
                <w:bCs/>
                <w:sz w:val="20"/>
                <w:szCs w:val="20"/>
              </w:rPr>
              <w:t xml:space="preserve">Chapter 19 </w:t>
            </w:r>
            <w:r>
              <w:rPr>
                <w:rFonts w:ascii="Arial" w:hAnsi="Arial" w:cs="Arial"/>
                <w:bCs/>
                <w:sz w:val="20"/>
                <w:szCs w:val="20"/>
              </w:rPr>
              <w:t>(Viruses)</w:t>
            </w:r>
          </w:p>
          <w:p w:rsidR="00825E60" w:rsidRDefault="00825E60" w:rsidP="00825E60">
            <w:pPr>
              <w:rPr>
                <w:rFonts w:ascii="Arial" w:hAnsi="Arial" w:cs="Arial"/>
                <w:bCs/>
                <w:sz w:val="20"/>
                <w:szCs w:val="20"/>
              </w:rPr>
            </w:pPr>
            <w:r w:rsidRPr="00AA248C">
              <w:rPr>
                <w:rFonts w:ascii="Arial" w:hAnsi="Arial" w:cs="Arial"/>
                <w:bCs/>
                <w:sz w:val="20"/>
                <w:szCs w:val="20"/>
              </w:rPr>
              <w:t xml:space="preserve">Chapter </w:t>
            </w:r>
            <w:r>
              <w:rPr>
                <w:rFonts w:ascii="Arial" w:hAnsi="Arial" w:cs="Arial"/>
                <w:bCs/>
                <w:sz w:val="20"/>
                <w:szCs w:val="20"/>
              </w:rPr>
              <w:t>20 (Biotechnology)</w:t>
            </w:r>
          </w:p>
          <w:p w:rsidR="00825E60" w:rsidRDefault="00825E60" w:rsidP="00825E60">
            <w:pPr>
              <w:rPr>
                <w:rFonts w:ascii="Arial" w:hAnsi="Arial" w:cs="Arial"/>
                <w:bCs/>
                <w:sz w:val="20"/>
                <w:szCs w:val="20"/>
              </w:rPr>
            </w:pPr>
          </w:p>
          <w:p w:rsidR="00825E60" w:rsidRDefault="00825E60" w:rsidP="00825E60">
            <w:pPr>
              <w:rPr>
                <w:rFonts w:ascii="Arial" w:hAnsi="Arial" w:cs="Arial"/>
                <w:b/>
                <w:bCs/>
                <w:sz w:val="20"/>
                <w:u w:val="single"/>
              </w:rPr>
            </w:pPr>
            <w:r>
              <w:rPr>
                <w:rFonts w:ascii="Arial" w:hAnsi="Arial" w:cs="Arial"/>
                <w:b/>
                <w:bCs/>
                <w:sz w:val="20"/>
                <w:u w:val="single"/>
              </w:rPr>
              <w:t>Lab</w:t>
            </w:r>
          </w:p>
          <w:p w:rsidR="00825E60" w:rsidRDefault="00825E60" w:rsidP="00825E60">
            <w:pPr>
              <w:rPr>
                <w:rFonts w:ascii="Arial" w:hAnsi="Arial" w:cs="Arial"/>
                <w:sz w:val="20"/>
                <w:szCs w:val="20"/>
              </w:rPr>
            </w:pPr>
            <w:r w:rsidRPr="0040640B">
              <w:rPr>
                <w:rFonts w:ascii="Arial" w:hAnsi="Arial" w:cs="Arial"/>
                <w:sz w:val="20"/>
                <w:szCs w:val="20"/>
              </w:rPr>
              <w:t>Genetics</w:t>
            </w:r>
            <w:r>
              <w:rPr>
                <w:rFonts w:ascii="Arial" w:hAnsi="Arial" w:cs="Arial"/>
                <w:sz w:val="20"/>
                <w:szCs w:val="20"/>
              </w:rPr>
              <w:t xml:space="preserve"> 2</w:t>
            </w:r>
            <w:r w:rsidRPr="0040640B">
              <w:rPr>
                <w:rFonts w:ascii="Arial" w:hAnsi="Arial" w:cs="Arial"/>
                <w:sz w:val="20"/>
                <w:szCs w:val="20"/>
              </w:rPr>
              <w:t xml:space="preserve"> </w:t>
            </w:r>
          </w:p>
          <w:p w:rsidR="0008050F" w:rsidRPr="00EB3528" w:rsidRDefault="00825E60" w:rsidP="00825E60">
            <w:pPr>
              <w:rPr>
                <w:rFonts w:ascii="Arial" w:hAnsi="Arial" w:cs="Arial"/>
                <w:b/>
                <w:bCs/>
                <w:sz w:val="32"/>
              </w:rPr>
            </w:pPr>
            <w:r w:rsidRPr="0040640B">
              <w:rPr>
                <w:rFonts w:ascii="Arial" w:hAnsi="Arial" w:cs="Arial"/>
                <w:sz w:val="20"/>
                <w:szCs w:val="20"/>
              </w:rPr>
              <w:t>DNA to Protein</w:t>
            </w:r>
          </w:p>
        </w:tc>
        <w:tc>
          <w:tcPr>
            <w:tcW w:w="2520" w:type="dxa"/>
            <w:tcBorders>
              <w:top w:val="single" w:sz="24" w:space="0" w:color="auto"/>
              <w:left w:val="single" w:sz="24" w:space="0" w:color="auto"/>
              <w:bottom w:val="nil"/>
              <w:right w:val="single" w:sz="24" w:space="0" w:color="auto"/>
            </w:tcBorders>
          </w:tcPr>
          <w:p w:rsidR="00825E60" w:rsidRDefault="006225A3" w:rsidP="00825E60">
            <w:pPr>
              <w:rPr>
                <w:rFonts w:ascii="Arial" w:hAnsi="Arial" w:cs="Arial"/>
                <w:b/>
                <w:bCs/>
                <w:sz w:val="32"/>
              </w:rPr>
            </w:pPr>
            <w:r>
              <w:rPr>
                <w:rFonts w:ascii="Arial" w:hAnsi="Arial" w:cs="Arial"/>
                <w:b/>
                <w:bCs/>
                <w:sz w:val="32"/>
              </w:rPr>
              <w:t>Dec 0</w:t>
            </w:r>
            <w:r w:rsidR="001D47C4">
              <w:rPr>
                <w:rFonts w:ascii="Arial" w:hAnsi="Arial" w:cs="Arial"/>
                <w:b/>
                <w:bCs/>
                <w:sz w:val="32"/>
              </w:rPr>
              <w:t>5</w:t>
            </w:r>
          </w:p>
          <w:p w:rsidR="00825E60" w:rsidRPr="00AA248C" w:rsidRDefault="00825E60" w:rsidP="00825E60">
            <w:pPr>
              <w:rPr>
                <w:rFonts w:ascii="Arial" w:hAnsi="Arial" w:cs="Arial"/>
                <w:b/>
                <w:bCs/>
              </w:rPr>
            </w:pPr>
            <w:r w:rsidRPr="00AA248C">
              <w:rPr>
                <w:rFonts w:ascii="Arial" w:hAnsi="Arial" w:cs="Arial"/>
                <w:b/>
                <w:bCs/>
              </w:rPr>
              <w:t xml:space="preserve">Lecture Exam </w:t>
            </w:r>
            <w:r>
              <w:rPr>
                <w:rFonts w:ascii="Arial" w:hAnsi="Arial" w:cs="Arial"/>
                <w:b/>
                <w:bCs/>
              </w:rPr>
              <w:t xml:space="preserve">5 (Ch. 17-20) </w:t>
            </w:r>
          </w:p>
          <w:p w:rsidR="00825E60" w:rsidRDefault="00825E60" w:rsidP="00825E60">
            <w:pPr>
              <w:rPr>
                <w:rFonts w:ascii="Arial" w:hAnsi="Arial" w:cs="Arial"/>
                <w:b/>
                <w:bCs/>
                <w:sz w:val="20"/>
                <w:u w:val="single"/>
              </w:rPr>
            </w:pPr>
          </w:p>
          <w:p w:rsidR="00825E60" w:rsidRDefault="00825E60" w:rsidP="00825E60">
            <w:pPr>
              <w:rPr>
                <w:rFonts w:ascii="Arial" w:hAnsi="Arial" w:cs="Arial"/>
                <w:b/>
                <w:bCs/>
                <w:sz w:val="20"/>
                <w:u w:val="single"/>
              </w:rPr>
            </w:pPr>
            <w:r>
              <w:rPr>
                <w:rFonts w:ascii="Arial" w:hAnsi="Arial" w:cs="Arial"/>
                <w:b/>
                <w:bCs/>
                <w:sz w:val="20"/>
                <w:u w:val="single"/>
              </w:rPr>
              <w:t>Lab</w:t>
            </w:r>
          </w:p>
          <w:p w:rsidR="0008050F" w:rsidRPr="00EB3528" w:rsidRDefault="00825E60" w:rsidP="00825E60">
            <w:pPr>
              <w:rPr>
                <w:rFonts w:ascii="Arial" w:hAnsi="Arial" w:cs="Arial"/>
                <w:b/>
                <w:bCs/>
                <w:sz w:val="32"/>
              </w:rPr>
            </w:pPr>
            <w:r>
              <w:rPr>
                <w:rFonts w:ascii="Arial" w:hAnsi="Arial" w:cs="Arial"/>
                <w:b/>
                <w:sz w:val="28"/>
                <w:szCs w:val="20"/>
              </w:rPr>
              <w:t>Labo</w:t>
            </w:r>
            <w:r w:rsidRPr="00981A55">
              <w:rPr>
                <w:rFonts w:ascii="Arial" w:hAnsi="Arial" w:cs="Arial"/>
                <w:b/>
                <w:sz w:val="28"/>
                <w:szCs w:val="20"/>
              </w:rPr>
              <w:t>ratory Exam</w:t>
            </w:r>
            <w:r w:rsidRPr="00981A55">
              <w:rPr>
                <w:rFonts w:ascii="Arial" w:hAnsi="Arial" w:cs="Arial"/>
                <w:b/>
                <w:bCs/>
                <w:sz w:val="28"/>
              </w:rPr>
              <w:t xml:space="preserve"> 2</w:t>
            </w:r>
          </w:p>
        </w:tc>
        <w:tc>
          <w:tcPr>
            <w:tcW w:w="2547" w:type="dxa"/>
            <w:tcBorders>
              <w:top w:val="single" w:sz="24" w:space="0" w:color="auto"/>
              <w:left w:val="single" w:sz="24" w:space="0" w:color="auto"/>
              <w:bottom w:val="nil"/>
              <w:right w:val="single" w:sz="24" w:space="0" w:color="000000" w:themeColor="text1"/>
            </w:tcBorders>
            <w:vAlign w:val="center"/>
          </w:tcPr>
          <w:p w:rsidR="00825E60" w:rsidRDefault="00825E60" w:rsidP="00825E60">
            <w:pPr>
              <w:rPr>
                <w:rFonts w:ascii="Arial" w:hAnsi="Arial" w:cs="Arial"/>
                <w:b/>
                <w:bCs/>
                <w:sz w:val="32"/>
              </w:rPr>
            </w:pPr>
            <w:r>
              <w:rPr>
                <w:rFonts w:ascii="Arial" w:hAnsi="Arial" w:cs="Arial"/>
                <w:b/>
                <w:bCs/>
                <w:sz w:val="32"/>
              </w:rPr>
              <w:t>Dec 0</w:t>
            </w:r>
            <w:r w:rsidR="001D47C4">
              <w:rPr>
                <w:rFonts w:ascii="Arial" w:hAnsi="Arial" w:cs="Arial"/>
                <w:b/>
                <w:bCs/>
                <w:sz w:val="32"/>
              </w:rPr>
              <w:t>8</w:t>
            </w:r>
            <w:r>
              <w:rPr>
                <w:rFonts w:ascii="Arial" w:hAnsi="Arial" w:cs="Arial"/>
                <w:b/>
                <w:bCs/>
                <w:sz w:val="32"/>
              </w:rPr>
              <w:t xml:space="preserve"> – 1</w:t>
            </w:r>
            <w:r w:rsidR="001D47C4">
              <w:rPr>
                <w:rFonts w:ascii="Arial" w:hAnsi="Arial" w:cs="Arial"/>
                <w:b/>
                <w:bCs/>
                <w:sz w:val="32"/>
              </w:rPr>
              <w:t>2</w:t>
            </w:r>
          </w:p>
          <w:p w:rsidR="00825E60" w:rsidRDefault="00825E60" w:rsidP="00825E60">
            <w:pPr>
              <w:rPr>
                <w:rFonts w:ascii="Arial" w:hAnsi="Arial" w:cs="Arial"/>
                <w:b/>
                <w:bCs/>
                <w:sz w:val="32"/>
              </w:rPr>
            </w:pPr>
            <w:r w:rsidRPr="002E282E">
              <w:rPr>
                <w:rFonts w:ascii="Arial" w:hAnsi="Arial" w:cs="Arial"/>
                <w:b/>
                <w:bCs/>
                <w:sz w:val="28"/>
              </w:rPr>
              <w:t>Final Exam (comprehensive)</w:t>
            </w:r>
          </w:p>
          <w:p w:rsidR="00825E60" w:rsidRDefault="00825E60" w:rsidP="00825E60">
            <w:pPr>
              <w:rPr>
                <w:rFonts w:ascii="Arial" w:hAnsi="Arial" w:cs="Arial"/>
                <w:b/>
                <w:bCs/>
                <w:sz w:val="32"/>
              </w:rPr>
            </w:pPr>
            <w:r>
              <w:rPr>
                <w:rFonts w:ascii="Arial" w:hAnsi="Arial" w:cs="Arial"/>
                <w:b/>
                <w:bCs/>
                <w:sz w:val="22"/>
              </w:rPr>
              <w:t>Dec 1</w:t>
            </w:r>
            <w:r w:rsidR="001D47C4">
              <w:rPr>
                <w:rFonts w:ascii="Arial" w:hAnsi="Arial" w:cs="Arial"/>
                <w:b/>
                <w:bCs/>
                <w:sz w:val="22"/>
              </w:rPr>
              <w:t>4</w:t>
            </w:r>
            <w:r>
              <w:rPr>
                <w:rFonts w:ascii="Arial" w:hAnsi="Arial" w:cs="Arial"/>
                <w:b/>
                <w:bCs/>
                <w:sz w:val="22"/>
              </w:rPr>
              <w:t xml:space="preserve">: </w:t>
            </w:r>
            <w:r w:rsidRPr="000F351D">
              <w:rPr>
                <w:rFonts w:ascii="Arial" w:hAnsi="Arial" w:cs="Arial"/>
                <w:b/>
                <w:bCs/>
                <w:sz w:val="22"/>
              </w:rPr>
              <w:t>Semester Ends</w:t>
            </w:r>
          </w:p>
          <w:p w:rsidR="00825E60" w:rsidRDefault="00825E60" w:rsidP="00825E60">
            <w:pPr>
              <w:rPr>
                <w:rFonts w:ascii="Arial" w:hAnsi="Arial" w:cs="Arial"/>
                <w:b/>
                <w:bCs/>
                <w:sz w:val="22"/>
              </w:rPr>
            </w:pPr>
            <w:r>
              <w:rPr>
                <w:rFonts w:ascii="Arial" w:hAnsi="Arial" w:cs="Arial"/>
                <w:b/>
                <w:bCs/>
                <w:sz w:val="22"/>
              </w:rPr>
              <w:t>Dec</w:t>
            </w:r>
            <w:r w:rsidRPr="000F351D">
              <w:rPr>
                <w:rFonts w:ascii="Arial" w:hAnsi="Arial" w:cs="Arial"/>
                <w:b/>
                <w:bCs/>
                <w:sz w:val="22"/>
              </w:rPr>
              <w:t xml:space="preserve"> 1</w:t>
            </w:r>
            <w:r w:rsidR="001D47C4">
              <w:rPr>
                <w:rFonts w:ascii="Arial" w:hAnsi="Arial" w:cs="Arial"/>
                <w:b/>
                <w:bCs/>
                <w:sz w:val="22"/>
              </w:rPr>
              <w:t>5</w:t>
            </w:r>
            <w:r w:rsidRPr="000F351D">
              <w:rPr>
                <w:rFonts w:ascii="Arial" w:hAnsi="Arial" w:cs="Arial"/>
                <w:b/>
                <w:bCs/>
                <w:sz w:val="22"/>
              </w:rPr>
              <w:t>: grades due by 12:00</w:t>
            </w:r>
            <w:r>
              <w:rPr>
                <w:rFonts w:ascii="Arial" w:hAnsi="Arial" w:cs="Arial"/>
                <w:b/>
                <w:bCs/>
                <w:sz w:val="22"/>
              </w:rPr>
              <w:t xml:space="preserve"> Noon</w:t>
            </w:r>
          </w:p>
          <w:p w:rsidR="0008050F" w:rsidRPr="006225A3" w:rsidRDefault="00825E60" w:rsidP="001D47C4">
            <w:pPr>
              <w:jc w:val="center"/>
              <w:rPr>
                <w:rFonts w:ascii="Arial" w:hAnsi="Arial" w:cs="Arial"/>
                <w:b/>
                <w:bCs/>
                <w:color w:val="FF0000"/>
                <w:sz w:val="32"/>
              </w:rPr>
            </w:pPr>
            <w:r>
              <w:rPr>
                <w:rFonts w:ascii="Arial" w:hAnsi="Arial" w:cs="Arial"/>
                <w:b/>
                <w:bCs/>
                <w:sz w:val="22"/>
              </w:rPr>
              <w:t xml:space="preserve">Dec </w:t>
            </w:r>
            <w:r w:rsidR="001D47C4">
              <w:rPr>
                <w:rFonts w:ascii="Arial" w:hAnsi="Arial" w:cs="Arial"/>
                <w:b/>
                <w:bCs/>
                <w:sz w:val="22"/>
              </w:rPr>
              <w:t>19</w:t>
            </w:r>
            <w:r>
              <w:rPr>
                <w:rFonts w:ascii="Arial" w:hAnsi="Arial" w:cs="Arial"/>
                <w:b/>
                <w:bCs/>
                <w:sz w:val="22"/>
              </w:rPr>
              <w:t>: grades available to students</w:t>
            </w:r>
          </w:p>
        </w:tc>
        <w:tc>
          <w:tcPr>
            <w:tcW w:w="2457"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10B63" w:rsidRPr="00EB3528" w:rsidRDefault="00410B63" w:rsidP="00825E60">
            <w:pPr>
              <w:rPr>
                <w:rFonts w:ascii="Arial" w:hAnsi="Arial" w:cs="Arial"/>
                <w:b/>
                <w:bCs/>
                <w:sz w:val="32"/>
              </w:rPr>
            </w:pPr>
          </w:p>
        </w:tc>
      </w:tr>
      <w:tr w:rsidR="0008050F" w:rsidRPr="00403664" w:rsidTr="00825E60">
        <w:trPr>
          <w:trHeight w:val="29"/>
        </w:trPr>
        <w:tc>
          <w:tcPr>
            <w:tcW w:w="2070" w:type="dxa"/>
            <w:tcBorders>
              <w:top w:val="nil"/>
              <w:left w:val="single" w:sz="24" w:space="0" w:color="auto"/>
              <w:bottom w:val="single" w:sz="24" w:space="0" w:color="auto"/>
              <w:right w:val="single" w:sz="24" w:space="0" w:color="auto"/>
            </w:tcBorders>
          </w:tcPr>
          <w:p w:rsidR="0008050F" w:rsidRDefault="0008050F" w:rsidP="0008050F">
            <w:pPr>
              <w:rPr>
                <w:rFonts w:ascii="Arial" w:hAnsi="Arial" w:cs="Arial"/>
                <w:b/>
                <w:bCs/>
                <w:sz w:val="20"/>
              </w:rPr>
            </w:pPr>
          </w:p>
        </w:tc>
        <w:tc>
          <w:tcPr>
            <w:tcW w:w="2520" w:type="dxa"/>
            <w:tcBorders>
              <w:top w:val="nil"/>
              <w:left w:val="single" w:sz="24" w:space="0" w:color="auto"/>
              <w:bottom w:val="single" w:sz="24" w:space="0" w:color="auto"/>
              <w:right w:val="single" w:sz="24" w:space="0" w:color="auto"/>
            </w:tcBorders>
          </w:tcPr>
          <w:p w:rsidR="0008050F" w:rsidRDefault="0008050F" w:rsidP="0008050F">
            <w:pPr>
              <w:rPr>
                <w:rFonts w:ascii="Arial" w:hAnsi="Arial" w:cs="Arial"/>
                <w:b/>
                <w:bCs/>
                <w:sz w:val="20"/>
              </w:rPr>
            </w:pPr>
          </w:p>
        </w:tc>
        <w:tc>
          <w:tcPr>
            <w:tcW w:w="2547" w:type="dxa"/>
            <w:tcBorders>
              <w:top w:val="nil"/>
              <w:left w:val="single" w:sz="24" w:space="0" w:color="auto"/>
              <w:bottom w:val="single" w:sz="24" w:space="0" w:color="auto"/>
              <w:right w:val="single" w:sz="24" w:space="0" w:color="000000" w:themeColor="text1"/>
            </w:tcBorders>
          </w:tcPr>
          <w:p w:rsidR="0008050F" w:rsidRDefault="0008050F" w:rsidP="009D3496">
            <w:pPr>
              <w:rPr>
                <w:rFonts w:ascii="Arial" w:hAnsi="Arial" w:cs="Arial"/>
                <w:b/>
                <w:bCs/>
                <w:sz w:val="20"/>
              </w:rPr>
            </w:pPr>
          </w:p>
        </w:tc>
        <w:tc>
          <w:tcPr>
            <w:tcW w:w="2457" w:type="dxa"/>
            <w:vMerge/>
            <w:tcBorders>
              <w:top w:val="nil"/>
              <w:left w:val="single" w:sz="24" w:space="0" w:color="000000" w:themeColor="text1"/>
              <w:bottom w:val="single" w:sz="24" w:space="0" w:color="000000" w:themeColor="text1"/>
              <w:right w:val="single" w:sz="24" w:space="0" w:color="000000" w:themeColor="text1"/>
            </w:tcBorders>
          </w:tcPr>
          <w:p w:rsidR="0008050F" w:rsidRPr="00403664" w:rsidRDefault="0008050F" w:rsidP="0008050F">
            <w:pPr>
              <w:rPr>
                <w:rFonts w:ascii="Arial" w:hAnsi="Arial" w:cs="Arial"/>
                <w:b/>
                <w:bCs/>
                <w:sz w:val="20"/>
              </w:rPr>
            </w:pPr>
          </w:p>
        </w:tc>
      </w:tr>
    </w:tbl>
    <w:p w:rsidR="007F607D" w:rsidRDefault="007F607D">
      <w:pPr>
        <w:rPr>
          <w:rFonts w:ascii="Arial" w:hAnsi="Arial"/>
          <w:b/>
          <w:sz w:val="22"/>
        </w:rPr>
      </w:pPr>
    </w:p>
    <w:p w:rsidR="004F1B02" w:rsidRDefault="004F1B02">
      <w:pPr>
        <w:rPr>
          <w:rFonts w:ascii="Arial" w:hAnsi="Arial"/>
          <w:b/>
          <w:sz w:val="22"/>
        </w:rPr>
      </w:pPr>
    </w:p>
    <w:p w:rsidR="00EC2454" w:rsidRDefault="00DC3732">
      <w:pPr>
        <w:rPr>
          <w:rFonts w:ascii="Arial" w:hAnsi="Arial"/>
          <w:sz w:val="22"/>
        </w:rPr>
      </w:pPr>
      <w:r w:rsidRPr="005A4412">
        <w:rPr>
          <w:rFonts w:ascii="Arial" w:hAnsi="Arial"/>
          <w:b/>
          <w:sz w:val="22"/>
        </w:rPr>
        <w:lastRenderedPageBreak/>
        <w:t>Note that your instructor reserves the right to change the schedule as needed at any point during the course</w:t>
      </w:r>
      <w:r>
        <w:rPr>
          <w:rFonts w:ascii="Arial" w:hAnsi="Arial"/>
          <w:sz w:val="22"/>
        </w:rPr>
        <w:t xml:space="preserve">.  </w:t>
      </w:r>
    </w:p>
    <w:p w:rsidR="00E47BFD" w:rsidRPr="00AD241C" w:rsidRDefault="00686E35">
      <w:pPr>
        <w:rPr>
          <w:rFonts w:ascii="Arial" w:hAnsi="Arial"/>
          <w:sz w:val="22"/>
          <w:u w:val="single"/>
        </w:rPr>
      </w:pPr>
      <w:r w:rsidRPr="00AD241C">
        <w:rPr>
          <w:rFonts w:ascii="Arial" w:hAnsi="Arial"/>
          <w:sz w:val="22"/>
          <w:u w:val="single"/>
        </w:rPr>
        <w:t>Instruction Methods:</w:t>
      </w:r>
    </w:p>
    <w:p w:rsidR="004C703E" w:rsidRDefault="004C703E" w:rsidP="00E47BFD">
      <w:pPr>
        <w:rPr>
          <w:rFonts w:ascii="Arial" w:eastAsia="Cambria" w:hAnsi="Arial" w:cs="Times New Roman"/>
          <w:sz w:val="22"/>
        </w:rPr>
      </w:pPr>
    </w:p>
    <w:p w:rsidR="00E209CF" w:rsidRDefault="00E209CF" w:rsidP="00E209CF">
      <w:pPr>
        <w:rPr>
          <w:rFonts w:ascii="Arial" w:eastAsia="Cambria" w:hAnsi="Arial" w:cs="Times New Roman"/>
          <w:sz w:val="22"/>
        </w:rPr>
      </w:pPr>
      <w:r>
        <w:rPr>
          <w:rFonts w:ascii="Arial" w:eastAsia="Cambria" w:hAnsi="Arial" w:cs="Times New Roman"/>
          <w:sz w:val="22"/>
        </w:rPr>
        <w:t xml:space="preserve">The primary focus of the course will be on instructor lectures including illustrations, animations, </w:t>
      </w:r>
      <w:proofErr w:type="gramStart"/>
      <w:r>
        <w:rPr>
          <w:rFonts w:ascii="Arial" w:eastAsia="Cambria" w:hAnsi="Arial" w:cs="Times New Roman"/>
          <w:sz w:val="22"/>
        </w:rPr>
        <w:t>group</w:t>
      </w:r>
      <w:proofErr w:type="gramEnd"/>
      <w:r>
        <w:rPr>
          <w:rFonts w:ascii="Arial" w:eastAsia="Cambria" w:hAnsi="Arial" w:cs="Times New Roman"/>
          <w:sz w:val="22"/>
        </w:rPr>
        <w:t xml:space="preserve"> activities and assigned textbook readings, as well as online activities through MasteringBiology System. Lecture material will correspond to the topics covered in the required textbook, but your instructor </w:t>
      </w:r>
      <w:r w:rsidRPr="005A4412">
        <w:rPr>
          <w:rFonts w:ascii="Arial" w:eastAsia="Cambria" w:hAnsi="Arial" w:cs="Times New Roman"/>
          <w:b/>
          <w:sz w:val="22"/>
        </w:rPr>
        <w:t>may include more detail on certain topics</w:t>
      </w:r>
      <w:r>
        <w:rPr>
          <w:rFonts w:ascii="Arial" w:eastAsia="Cambria" w:hAnsi="Arial" w:cs="Times New Roman"/>
          <w:sz w:val="22"/>
        </w:rPr>
        <w:t xml:space="preserve">.  Topics and concepts covered during lecture or included in the assigned reading/online activities will be included in exams.  </w:t>
      </w:r>
    </w:p>
    <w:p w:rsidR="00E209CF" w:rsidRDefault="00E209CF" w:rsidP="00E209CF">
      <w:pPr>
        <w:rPr>
          <w:rFonts w:ascii="Arial" w:eastAsia="Cambria" w:hAnsi="Arial" w:cs="Times New Roman"/>
          <w:sz w:val="22"/>
        </w:rPr>
      </w:pPr>
    </w:p>
    <w:p w:rsidR="00E209CF" w:rsidRDefault="00E209CF" w:rsidP="00E209CF">
      <w:pPr>
        <w:rPr>
          <w:rFonts w:ascii="Arial" w:eastAsia="Cambria" w:hAnsi="Arial" w:cs="Times New Roman"/>
          <w:sz w:val="22"/>
        </w:rPr>
      </w:pPr>
      <w:r>
        <w:rPr>
          <w:rFonts w:ascii="Arial" w:eastAsia="Cambria" w:hAnsi="Arial" w:cs="Times New Roman"/>
          <w:sz w:val="22"/>
        </w:rPr>
        <w:t xml:space="preserve">Laboratory sessions will include exercises from our required laboratory manual.  Lecture may be included during lab sessions to clarify or detail concepts.  </w:t>
      </w:r>
    </w:p>
    <w:p w:rsidR="004C703E" w:rsidRDefault="004C703E" w:rsidP="00E47BFD">
      <w:pPr>
        <w:rPr>
          <w:rFonts w:ascii="Arial" w:eastAsia="Cambria" w:hAnsi="Arial" w:cs="Times New Roman"/>
          <w:sz w:val="22"/>
        </w:rPr>
      </w:pPr>
    </w:p>
    <w:p w:rsidR="00686E35" w:rsidRPr="00AD241C" w:rsidRDefault="00686E35">
      <w:pPr>
        <w:rPr>
          <w:rFonts w:ascii="Arial" w:hAnsi="Arial"/>
          <w:sz w:val="22"/>
        </w:rPr>
      </w:pPr>
    </w:p>
    <w:tbl>
      <w:tblPr>
        <w:tblStyle w:val="TableGrid"/>
        <w:tblW w:w="0" w:type="auto"/>
        <w:tblInd w:w="-72" w:type="dxa"/>
        <w:tblLook w:val="00A0"/>
      </w:tblPr>
      <w:tblGrid>
        <w:gridCol w:w="1980"/>
        <w:gridCol w:w="7830"/>
      </w:tblGrid>
      <w:tr w:rsidR="00E209CF" w:rsidRPr="00AD241C" w:rsidTr="00854504">
        <w:tc>
          <w:tcPr>
            <w:tcW w:w="1980" w:type="dxa"/>
            <w:shd w:val="clear" w:color="auto" w:fill="F2F2F2" w:themeFill="background1" w:themeFillShade="F2"/>
          </w:tcPr>
          <w:p w:rsidR="00E209CF" w:rsidRPr="00AD241C" w:rsidRDefault="00E209CF" w:rsidP="00670748">
            <w:pPr>
              <w:rPr>
                <w:rFonts w:ascii="Arial" w:hAnsi="Arial"/>
                <w:sz w:val="22"/>
              </w:rPr>
            </w:pPr>
            <w:r w:rsidRPr="00AD241C">
              <w:rPr>
                <w:rFonts w:ascii="Arial" w:hAnsi="Arial"/>
                <w:sz w:val="22"/>
              </w:rPr>
              <w:t>Student Assignments:</w:t>
            </w:r>
          </w:p>
        </w:tc>
        <w:tc>
          <w:tcPr>
            <w:tcW w:w="7830" w:type="dxa"/>
          </w:tcPr>
          <w:p w:rsidR="00E209CF" w:rsidRPr="00AD241C" w:rsidRDefault="00E209CF" w:rsidP="00670748">
            <w:pPr>
              <w:rPr>
                <w:rFonts w:ascii="Arial" w:eastAsia="Cambria" w:hAnsi="Arial" w:cs="Times New Roman"/>
                <w:sz w:val="22"/>
              </w:rPr>
            </w:pPr>
            <w:r>
              <w:rPr>
                <w:rFonts w:ascii="Arial" w:eastAsia="Cambria" w:hAnsi="Arial" w:cs="Times New Roman"/>
                <w:sz w:val="22"/>
              </w:rPr>
              <w:t xml:space="preserve">Students are required to read assigned chapters and to complete chapter quizzes </w:t>
            </w:r>
            <w:r w:rsidRPr="005A4412">
              <w:rPr>
                <w:rFonts w:ascii="Arial" w:eastAsia="Cambria" w:hAnsi="Arial" w:cs="Times New Roman"/>
                <w:b/>
                <w:sz w:val="22"/>
              </w:rPr>
              <w:t>prior to scheduled lecture</w:t>
            </w:r>
            <w:r>
              <w:rPr>
                <w:rFonts w:ascii="Arial" w:eastAsia="Cambria" w:hAnsi="Arial" w:cs="Times New Roman"/>
                <w:sz w:val="22"/>
              </w:rPr>
              <w:t xml:space="preserve">.  </w:t>
            </w:r>
          </w:p>
          <w:p w:rsidR="00E209CF" w:rsidRPr="00AD241C" w:rsidRDefault="00E209CF" w:rsidP="00670748">
            <w:pPr>
              <w:rPr>
                <w:rFonts w:ascii="Arial" w:hAnsi="Arial"/>
                <w:sz w:val="22"/>
              </w:rPr>
            </w:pPr>
            <w:r>
              <w:rPr>
                <w:rFonts w:ascii="Arial" w:eastAsia="Cambria" w:hAnsi="Arial" w:cs="Times New Roman"/>
                <w:sz w:val="22"/>
              </w:rPr>
              <w:t>Additional announced and unannounced quizzes during lecture or lab may be conducted throughout the semester.</w:t>
            </w:r>
          </w:p>
        </w:tc>
      </w:tr>
      <w:tr w:rsidR="00E209CF" w:rsidRPr="00AD241C" w:rsidTr="00854504">
        <w:tc>
          <w:tcPr>
            <w:tcW w:w="1980" w:type="dxa"/>
            <w:shd w:val="solid" w:color="F2F2F2" w:themeColor="background1" w:themeShade="F2" w:fill="auto"/>
          </w:tcPr>
          <w:p w:rsidR="00E209CF" w:rsidRPr="00AD241C" w:rsidRDefault="00E209CF" w:rsidP="00670748">
            <w:pPr>
              <w:rPr>
                <w:rFonts w:ascii="Arial" w:hAnsi="Arial"/>
                <w:sz w:val="22"/>
              </w:rPr>
            </w:pPr>
            <w:r w:rsidRPr="00AD241C">
              <w:rPr>
                <w:rFonts w:ascii="Arial" w:hAnsi="Arial"/>
                <w:sz w:val="22"/>
              </w:rPr>
              <w:t>Student Assessments:</w:t>
            </w:r>
          </w:p>
        </w:tc>
        <w:tc>
          <w:tcPr>
            <w:tcW w:w="7830" w:type="dxa"/>
          </w:tcPr>
          <w:p w:rsidR="00E209CF" w:rsidRPr="00AD241C" w:rsidRDefault="00E209CF" w:rsidP="00670748">
            <w:pPr>
              <w:rPr>
                <w:rFonts w:ascii="Arial" w:hAnsi="Arial"/>
                <w:sz w:val="22"/>
              </w:rPr>
            </w:pPr>
            <w:r>
              <w:rPr>
                <w:rFonts w:ascii="Arial" w:hAnsi="Arial"/>
                <w:sz w:val="22"/>
              </w:rPr>
              <w:t xml:space="preserve">Students will be assessed via lecture and laboratory examinations, chapter quizzes, </w:t>
            </w:r>
            <w:proofErr w:type="gramStart"/>
            <w:r>
              <w:rPr>
                <w:rFonts w:ascii="Arial" w:hAnsi="Arial"/>
                <w:sz w:val="22"/>
              </w:rPr>
              <w:t>comprehensive</w:t>
            </w:r>
            <w:proofErr w:type="gramEnd"/>
            <w:r>
              <w:rPr>
                <w:rFonts w:ascii="Arial" w:hAnsi="Arial"/>
                <w:sz w:val="22"/>
              </w:rPr>
              <w:t xml:space="preserve"> final lecture and lab examinations.  </w:t>
            </w:r>
          </w:p>
        </w:tc>
      </w:tr>
      <w:tr w:rsidR="00E209CF" w:rsidRPr="00AD241C" w:rsidTr="00854504">
        <w:tc>
          <w:tcPr>
            <w:tcW w:w="1980" w:type="dxa"/>
            <w:shd w:val="solid" w:color="F2F2F2" w:themeColor="background1" w:themeShade="F2" w:fill="auto"/>
          </w:tcPr>
          <w:p w:rsidR="00E209CF" w:rsidRPr="00AD241C" w:rsidRDefault="00E209CF" w:rsidP="00670748">
            <w:pPr>
              <w:rPr>
                <w:rFonts w:ascii="Arial" w:hAnsi="Arial"/>
                <w:sz w:val="22"/>
              </w:rPr>
            </w:pPr>
            <w:r w:rsidRPr="00AD241C">
              <w:rPr>
                <w:rFonts w:ascii="Arial" w:hAnsi="Arial"/>
                <w:sz w:val="22"/>
              </w:rPr>
              <w:t>Instructional Materials:</w:t>
            </w:r>
          </w:p>
        </w:tc>
        <w:tc>
          <w:tcPr>
            <w:tcW w:w="7830" w:type="dxa"/>
          </w:tcPr>
          <w:p w:rsidR="00E209CF" w:rsidRPr="00AD241C" w:rsidRDefault="00E209CF" w:rsidP="00670748">
            <w:pPr>
              <w:rPr>
                <w:rFonts w:ascii="Arial" w:hAnsi="Arial"/>
                <w:sz w:val="22"/>
              </w:rPr>
            </w:pPr>
            <w:r w:rsidRPr="00AD241C">
              <w:rPr>
                <w:rFonts w:ascii="Arial" w:hAnsi="Arial"/>
                <w:sz w:val="22"/>
              </w:rPr>
              <w:t>T</w:t>
            </w:r>
            <w:r>
              <w:rPr>
                <w:rFonts w:ascii="Arial" w:hAnsi="Arial"/>
                <w:sz w:val="22"/>
              </w:rPr>
              <w:t>extbook</w:t>
            </w:r>
            <w:r w:rsidRPr="00AD241C">
              <w:rPr>
                <w:rFonts w:ascii="Arial" w:hAnsi="Arial"/>
                <w:sz w:val="22"/>
              </w:rPr>
              <w:t>:</w:t>
            </w:r>
          </w:p>
          <w:p w:rsidR="00E209CF" w:rsidRDefault="00E209CF" w:rsidP="00670748">
            <w:pPr>
              <w:rPr>
                <w:rFonts w:ascii="Arial" w:hAnsi="Arial"/>
                <w:sz w:val="22"/>
                <w:szCs w:val="22"/>
              </w:rPr>
            </w:pPr>
            <w:r w:rsidRPr="00BB5887">
              <w:rPr>
                <w:rFonts w:ascii="Arial" w:hAnsi="Arial"/>
                <w:b/>
                <w:bCs/>
                <w:szCs w:val="20"/>
              </w:rPr>
              <w:t xml:space="preserve">Biology, </w:t>
            </w:r>
            <w:r w:rsidR="00E54934">
              <w:rPr>
                <w:rFonts w:ascii="Arial" w:hAnsi="Arial"/>
                <w:b/>
                <w:bCs/>
                <w:szCs w:val="20"/>
              </w:rPr>
              <w:t>10</w:t>
            </w:r>
            <w:r w:rsidRPr="00BB5887">
              <w:rPr>
                <w:rFonts w:ascii="Arial" w:hAnsi="Arial"/>
                <w:b/>
                <w:bCs/>
                <w:szCs w:val="20"/>
              </w:rPr>
              <w:t>th Edition, Volume I</w:t>
            </w:r>
            <w:r w:rsidRPr="00BB5887">
              <w:rPr>
                <w:rFonts w:ascii="Arial" w:hAnsi="Arial"/>
                <w:szCs w:val="20"/>
              </w:rPr>
              <w:t xml:space="preserve"> by Campbell, Neil, and Ree</w:t>
            </w:r>
            <w:r w:rsidR="00D376DB">
              <w:rPr>
                <w:rFonts w:ascii="Arial" w:hAnsi="Arial"/>
                <w:szCs w:val="20"/>
              </w:rPr>
              <w:t>c</w:t>
            </w:r>
            <w:r w:rsidRPr="00BB5887">
              <w:rPr>
                <w:rFonts w:ascii="Arial" w:hAnsi="Arial"/>
                <w:szCs w:val="20"/>
              </w:rPr>
              <w:t>e, Jane</w:t>
            </w:r>
            <w:r>
              <w:rPr>
                <w:rFonts w:ascii="Arial" w:hAnsi="Arial"/>
                <w:szCs w:val="20"/>
              </w:rPr>
              <w:t xml:space="preserve">; </w:t>
            </w:r>
            <w:proofErr w:type="spellStart"/>
            <w:r>
              <w:rPr>
                <w:rFonts w:ascii="Arial" w:hAnsi="Arial"/>
                <w:szCs w:val="20"/>
              </w:rPr>
              <w:t>Urry</w:t>
            </w:r>
            <w:proofErr w:type="spellEnd"/>
            <w:r>
              <w:rPr>
                <w:rFonts w:ascii="Arial" w:hAnsi="Arial"/>
                <w:szCs w:val="20"/>
              </w:rPr>
              <w:t>, Lisa;</w:t>
            </w:r>
            <w:r w:rsidRPr="00BB5887">
              <w:rPr>
                <w:rFonts w:ascii="Arial" w:hAnsi="Arial"/>
                <w:szCs w:val="20"/>
              </w:rPr>
              <w:t xml:space="preserve"> Cain, Michael</w:t>
            </w:r>
            <w:r>
              <w:rPr>
                <w:rFonts w:ascii="Arial" w:hAnsi="Arial"/>
                <w:szCs w:val="20"/>
              </w:rPr>
              <w:t xml:space="preserve">; Wasserman, Steven; </w:t>
            </w:r>
            <w:proofErr w:type="spellStart"/>
            <w:r>
              <w:rPr>
                <w:rFonts w:ascii="Arial" w:hAnsi="Arial"/>
                <w:szCs w:val="20"/>
              </w:rPr>
              <w:t>Minorsky</w:t>
            </w:r>
            <w:proofErr w:type="spellEnd"/>
            <w:r>
              <w:rPr>
                <w:rFonts w:ascii="Arial" w:hAnsi="Arial"/>
                <w:szCs w:val="20"/>
              </w:rPr>
              <w:t>, Peter;</w:t>
            </w:r>
            <w:r w:rsidRPr="00BB5887">
              <w:rPr>
                <w:rFonts w:ascii="Arial" w:hAnsi="Arial"/>
                <w:szCs w:val="20"/>
              </w:rPr>
              <w:t xml:space="preserve"> and Jackson, Robert</w:t>
            </w:r>
            <w:r w:rsidRPr="005A4412">
              <w:rPr>
                <w:rFonts w:ascii="Arial" w:hAnsi="Arial"/>
                <w:sz w:val="22"/>
                <w:szCs w:val="22"/>
              </w:rPr>
              <w:t xml:space="preserve"> </w:t>
            </w:r>
          </w:p>
          <w:p w:rsidR="00E567F7" w:rsidRPr="00266930" w:rsidRDefault="00E209CF" w:rsidP="00670748">
            <w:pPr>
              <w:rPr>
                <w:rFonts w:ascii="Arial" w:hAnsi="Arial"/>
                <w:szCs w:val="20"/>
              </w:rPr>
            </w:pPr>
            <w:r w:rsidRPr="00266930">
              <w:rPr>
                <w:rFonts w:ascii="Arial" w:hAnsi="Arial"/>
                <w:b/>
                <w:bCs/>
                <w:szCs w:val="20"/>
              </w:rPr>
              <w:t>Biology 1406 Laboratory Manual,</w:t>
            </w:r>
            <w:r w:rsidRPr="00266930">
              <w:rPr>
                <w:rFonts w:ascii="Arial" w:hAnsi="Arial"/>
                <w:szCs w:val="20"/>
              </w:rPr>
              <w:t xml:space="preserve"> by Tom </w:t>
            </w:r>
            <w:proofErr w:type="spellStart"/>
            <w:r w:rsidRPr="00266930">
              <w:rPr>
                <w:rFonts w:ascii="Arial" w:hAnsi="Arial"/>
                <w:szCs w:val="20"/>
              </w:rPr>
              <w:t>Loesch</w:t>
            </w:r>
            <w:proofErr w:type="spellEnd"/>
            <w:r w:rsidRPr="00266930">
              <w:rPr>
                <w:rFonts w:ascii="Arial" w:hAnsi="Arial"/>
                <w:szCs w:val="20"/>
              </w:rPr>
              <w:t xml:space="preserve">, </w:t>
            </w:r>
            <w:proofErr w:type="spellStart"/>
            <w:r w:rsidRPr="00266930">
              <w:rPr>
                <w:rFonts w:ascii="Arial" w:hAnsi="Arial"/>
                <w:szCs w:val="20"/>
              </w:rPr>
              <w:t>Jasleen</w:t>
            </w:r>
            <w:proofErr w:type="spellEnd"/>
            <w:r w:rsidRPr="00266930">
              <w:rPr>
                <w:rFonts w:ascii="Arial" w:hAnsi="Arial"/>
                <w:szCs w:val="20"/>
              </w:rPr>
              <w:t xml:space="preserve"> </w:t>
            </w:r>
            <w:proofErr w:type="spellStart"/>
            <w:r w:rsidRPr="00266930">
              <w:rPr>
                <w:rFonts w:ascii="Arial" w:hAnsi="Arial"/>
                <w:szCs w:val="20"/>
              </w:rPr>
              <w:t>Mishra</w:t>
            </w:r>
            <w:proofErr w:type="spellEnd"/>
            <w:r w:rsidR="00266930" w:rsidRPr="00266930">
              <w:rPr>
                <w:rFonts w:ascii="Arial" w:hAnsi="Arial"/>
                <w:szCs w:val="20"/>
              </w:rPr>
              <w:t xml:space="preserve">, et al. Houston Community College, </w:t>
            </w:r>
            <w:r w:rsidR="004A7514">
              <w:rPr>
                <w:rFonts w:ascii="Arial" w:hAnsi="Arial"/>
                <w:szCs w:val="20"/>
              </w:rPr>
              <w:t>3</w:t>
            </w:r>
            <w:r w:rsidR="004A7514" w:rsidRPr="004A7514">
              <w:rPr>
                <w:rFonts w:ascii="Arial" w:hAnsi="Arial"/>
                <w:szCs w:val="20"/>
                <w:vertAlign w:val="superscript"/>
              </w:rPr>
              <w:t>rd</w:t>
            </w:r>
            <w:r w:rsidR="004A7514">
              <w:rPr>
                <w:rFonts w:ascii="Arial" w:hAnsi="Arial"/>
                <w:szCs w:val="20"/>
              </w:rPr>
              <w:t xml:space="preserve"> </w:t>
            </w:r>
            <w:r w:rsidR="00266930" w:rsidRPr="00266930">
              <w:rPr>
                <w:rFonts w:ascii="Arial" w:hAnsi="Arial"/>
                <w:szCs w:val="20"/>
              </w:rPr>
              <w:t xml:space="preserve">edition. </w:t>
            </w:r>
            <w:r w:rsidR="004A7514">
              <w:rPr>
                <w:rFonts w:ascii="Arial" w:hAnsi="Arial"/>
                <w:szCs w:val="20"/>
              </w:rPr>
              <w:t>Cache House</w:t>
            </w:r>
            <w:r w:rsidRPr="00266930">
              <w:rPr>
                <w:rFonts w:ascii="Arial" w:hAnsi="Arial"/>
                <w:szCs w:val="20"/>
              </w:rPr>
              <w:t xml:space="preserve"> Publishing, </w:t>
            </w:r>
            <w:r w:rsidR="004A7514">
              <w:rPr>
                <w:rFonts w:ascii="Arial" w:hAnsi="Arial"/>
                <w:szCs w:val="20"/>
              </w:rPr>
              <w:t>2010-</w:t>
            </w:r>
            <w:r w:rsidRPr="00266930">
              <w:rPr>
                <w:rFonts w:ascii="Arial" w:hAnsi="Arial"/>
                <w:szCs w:val="20"/>
              </w:rPr>
              <w:t>201</w:t>
            </w:r>
            <w:r w:rsidR="00266930" w:rsidRPr="00266930">
              <w:rPr>
                <w:rFonts w:ascii="Arial" w:hAnsi="Arial"/>
                <w:szCs w:val="20"/>
              </w:rPr>
              <w:t>2</w:t>
            </w:r>
          </w:p>
          <w:p w:rsidR="00E567F7" w:rsidRPr="00266930" w:rsidRDefault="00E567F7" w:rsidP="00670748">
            <w:pPr>
              <w:rPr>
                <w:rFonts w:ascii="Arial" w:hAnsi="Arial"/>
                <w:szCs w:val="20"/>
              </w:rPr>
            </w:pPr>
            <w:r w:rsidRPr="00266930">
              <w:rPr>
                <w:rFonts w:ascii="Arial" w:hAnsi="Arial"/>
                <w:b/>
                <w:szCs w:val="20"/>
              </w:rPr>
              <w:t>Online lab practicing</w:t>
            </w:r>
            <w:r w:rsidRPr="00266930">
              <w:rPr>
                <w:rFonts w:ascii="Arial" w:hAnsi="Arial"/>
                <w:szCs w:val="20"/>
              </w:rPr>
              <w:t xml:space="preserve"> (not mandatory, but FYI) </w:t>
            </w:r>
            <w:r w:rsidR="00266930" w:rsidRPr="00266930">
              <w:rPr>
                <w:rFonts w:ascii="Arial" w:hAnsi="Arial"/>
                <w:szCs w:val="20"/>
              </w:rPr>
              <w:t>–</w:t>
            </w:r>
            <w:r w:rsidRPr="00266930">
              <w:rPr>
                <w:rFonts w:ascii="Arial" w:hAnsi="Arial"/>
                <w:szCs w:val="20"/>
              </w:rPr>
              <w:t xml:space="preserve"> </w:t>
            </w:r>
            <w:r w:rsidR="00266930" w:rsidRPr="00266930">
              <w:rPr>
                <w:rFonts w:ascii="Arial" w:hAnsi="Arial"/>
                <w:szCs w:val="20"/>
              </w:rPr>
              <w:t>www.hccs.edu/biologylabs</w:t>
            </w:r>
          </w:p>
          <w:p w:rsidR="009E7E34" w:rsidRDefault="009E7E34" w:rsidP="009E7E34">
            <w:pPr>
              <w:rPr>
                <w:rFonts w:ascii="Arial" w:hAnsi="Arial"/>
                <w:szCs w:val="20"/>
              </w:rPr>
            </w:pPr>
            <w:r w:rsidRPr="007D1602">
              <w:rPr>
                <w:rFonts w:ascii="Arial" w:hAnsi="Arial"/>
                <w:b/>
                <w:szCs w:val="20"/>
              </w:rPr>
              <w:t>MasteringBiology</w:t>
            </w:r>
            <w:r>
              <w:rPr>
                <w:rFonts w:ascii="Arial" w:hAnsi="Arial"/>
                <w:b/>
                <w:szCs w:val="20"/>
              </w:rPr>
              <w:t xml:space="preserve"> </w:t>
            </w:r>
            <w:r w:rsidRPr="007D1602">
              <w:rPr>
                <w:rFonts w:ascii="Arial" w:hAnsi="Arial"/>
                <w:b/>
                <w:szCs w:val="20"/>
              </w:rPr>
              <w:t>–</w:t>
            </w:r>
            <w:r>
              <w:rPr>
                <w:rFonts w:ascii="Arial" w:hAnsi="Arial"/>
                <w:szCs w:val="20"/>
              </w:rPr>
              <w:t xml:space="preserve"> an </w:t>
            </w:r>
            <w:r w:rsidRPr="007D1602">
              <w:rPr>
                <w:rFonts w:ascii="Arial" w:hAnsi="Arial"/>
                <w:szCs w:val="20"/>
              </w:rPr>
              <w:t>online tutorial, homework, and assessment system for the sciences</w:t>
            </w:r>
          </w:p>
          <w:p w:rsidR="00E567F7" w:rsidRDefault="00E567F7" w:rsidP="009E7E34">
            <w:pPr>
              <w:rPr>
                <w:rFonts w:ascii="Arial" w:hAnsi="Arial"/>
                <w:szCs w:val="20"/>
              </w:rPr>
            </w:pPr>
          </w:p>
          <w:p w:rsidR="009E7E34" w:rsidRPr="00560C5F" w:rsidRDefault="009E7E34" w:rsidP="00670748">
            <w:pPr>
              <w:rPr>
                <w:rFonts w:ascii="Arial" w:hAnsi="Arial"/>
                <w:szCs w:val="20"/>
              </w:rPr>
            </w:pPr>
          </w:p>
        </w:tc>
      </w:tr>
    </w:tbl>
    <w:p w:rsidR="00EA00E2" w:rsidRDefault="00EA00E2">
      <w:pPr>
        <w:rPr>
          <w:rFonts w:ascii="Arial" w:hAnsi="Arial"/>
          <w:sz w:val="22"/>
        </w:rPr>
      </w:pPr>
    </w:p>
    <w:p w:rsidR="00D316CB" w:rsidRDefault="00D316CB">
      <w:pPr>
        <w:rPr>
          <w:rFonts w:ascii="Arial" w:hAnsi="Arial"/>
          <w:sz w:val="22"/>
        </w:rPr>
      </w:pPr>
    </w:p>
    <w:p w:rsidR="00D316CB" w:rsidRDefault="00D316CB">
      <w:pPr>
        <w:rPr>
          <w:rFonts w:ascii="Arial" w:hAnsi="Arial"/>
          <w:sz w:val="22"/>
        </w:rPr>
      </w:pPr>
    </w:p>
    <w:p w:rsidR="00686E35" w:rsidRPr="00AD241C" w:rsidRDefault="00686E35">
      <w:pPr>
        <w:rPr>
          <w:rFonts w:ascii="Arial" w:hAnsi="Arial"/>
          <w:sz w:val="22"/>
        </w:rPr>
      </w:pPr>
    </w:p>
    <w:tbl>
      <w:tblPr>
        <w:tblStyle w:val="TableGrid"/>
        <w:tblW w:w="0" w:type="auto"/>
        <w:tblInd w:w="-72" w:type="dxa"/>
        <w:tblLook w:val="00A0"/>
      </w:tblPr>
      <w:tblGrid>
        <w:gridCol w:w="1980"/>
        <w:gridCol w:w="7830"/>
      </w:tblGrid>
      <w:tr w:rsidR="00E209CF" w:rsidRPr="00AD241C" w:rsidTr="00670748">
        <w:tc>
          <w:tcPr>
            <w:tcW w:w="1980" w:type="dxa"/>
            <w:shd w:val="solid" w:color="F2F2F2" w:themeColor="background1" w:themeShade="F2" w:fill="auto"/>
          </w:tcPr>
          <w:p w:rsidR="00E209CF" w:rsidRPr="00AD241C" w:rsidRDefault="00E209CF" w:rsidP="00670748">
            <w:pPr>
              <w:rPr>
                <w:rFonts w:ascii="Arial" w:hAnsi="Arial"/>
                <w:sz w:val="22"/>
              </w:rPr>
            </w:pPr>
            <w:r w:rsidRPr="00AD241C">
              <w:rPr>
                <w:rFonts w:ascii="Arial" w:hAnsi="Arial"/>
                <w:sz w:val="22"/>
              </w:rPr>
              <w:t>HCC Policy Statement: ADA</w:t>
            </w:r>
          </w:p>
        </w:tc>
        <w:tc>
          <w:tcPr>
            <w:tcW w:w="7830" w:type="dxa"/>
          </w:tcPr>
          <w:p w:rsidR="00E209CF" w:rsidRDefault="00E209CF" w:rsidP="00670748">
            <w:pPr>
              <w:rPr>
                <w:rFonts w:ascii="Arial" w:hAnsi="Arial"/>
                <w:sz w:val="22"/>
              </w:rPr>
            </w:pPr>
            <w:r w:rsidRPr="00AD241C">
              <w:rPr>
                <w:rFonts w:ascii="Arial" w:hAnsi="Arial"/>
                <w:sz w:val="22"/>
              </w:rPr>
              <w:t xml:space="preserve">Any student with a </w:t>
            </w:r>
            <w:r w:rsidRPr="005A4412">
              <w:rPr>
                <w:rFonts w:ascii="Arial" w:hAnsi="Arial"/>
                <w:b/>
                <w:sz w:val="22"/>
              </w:rPr>
              <w:t>documented</w:t>
            </w:r>
            <w:r w:rsidRPr="00AD241C">
              <w:rPr>
                <w:rFonts w:ascii="Arial" w:hAnsi="Arial"/>
                <w:sz w:val="22"/>
              </w:rPr>
              <w:t xml:space="preserve"> disability (e.g. physical, learning, psychiatric, vision, hearing, etc.) who needs to arrange reasonable accommodations must contact the Disability Services Office at the respective college at the beginning of each semester. </w:t>
            </w:r>
            <w:r>
              <w:rPr>
                <w:rFonts w:ascii="Arial" w:hAnsi="Arial"/>
                <w:sz w:val="22"/>
              </w:rPr>
              <w:t>Instructors are</w:t>
            </w:r>
            <w:r w:rsidRPr="00AD241C">
              <w:rPr>
                <w:rFonts w:ascii="Arial" w:hAnsi="Arial"/>
                <w:sz w:val="22"/>
              </w:rPr>
              <w:t xml:space="preserve"> authorized to provide only the accommodations requested by the Disab</w:t>
            </w:r>
            <w:r>
              <w:rPr>
                <w:rFonts w:ascii="Arial" w:hAnsi="Arial"/>
                <w:sz w:val="22"/>
              </w:rPr>
              <w:t xml:space="preserve">ility Support Services Office.  </w:t>
            </w:r>
            <w:r w:rsidRPr="00AD241C">
              <w:rPr>
                <w:rFonts w:ascii="Arial" w:hAnsi="Arial"/>
                <w:sz w:val="22"/>
              </w:rPr>
              <w:t xml:space="preserve">If you have any special needs or </w:t>
            </w:r>
            <w:r>
              <w:rPr>
                <w:rFonts w:ascii="Arial" w:hAnsi="Arial"/>
                <w:sz w:val="22"/>
              </w:rPr>
              <w:t>disabilities</w:t>
            </w:r>
            <w:r w:rsidRPr="00AD241C">
              <w:rPr>
                <w:rFonts w:ascii="Arial" w:hAnsi="Arial"/>
                <w:sz w:val="22"/>
              </w:rPr>
              <w:t xml:space="preserve"> that may affect your ability to succeed in college classes or participate in any college programs or activities, please contact the DSS office for assistance. </w:t>
            </w:r>
          </w:p>
          <w:p w:rsidR="00E209CF" w:rsidRPr="00AD241C" w:rsidRDefault="00E209CF" w:rsidP="00670748">
            <w:pPr>
              <w:rPr>
                <w:rFonts w:ascii="Arial" w:hAnsi="Arial"/>
                <w:sz w:val="22"/>
              </w:rPr>
            </w:pPr>
            <w:r w:rsidRPr="00AD241C">
              <w:rPr>
                <w:rFonts w:ascii="Arial" w:hAnsi="Arial"/>
                <w:sz w:val="22"/>
              </w:rPr>
              <w:t>At Southwest College, contact:</w:t>
            </w:r>
          </w:p>
          <w:p w:rsidR="00E209CF" w:rsidRPr="00AD241C" w:rsidRDefault="00E209CF" w:rsidP="00670748">
            <w:pPr>
              <w:rPr>
                <w:rFonts w:ascii="Arial" w:hAnsi="Arial"/>
                <w:sz w:val="22"/>
              </w:rPr>
            </w:pPr>
            <w:r w:rsidRPr="00AD241C">
              <w:rPr>
                <w:rFonts w:ascii="Arial" w:hAnsi="Arial"/>
                <w:sz w:val="22"/>
              </w:rPr>
              <w:t xml:space="preserve">Dr. Becky </w:t>
            </w:r>
            <w:proofErr w:type="spellStart"/>
            <w:r w:rsidRPr="00AD241C">
              <w:rPr>
                <w:rFonts w:ascii="Arial" w:hAnsi="Arial"/>
                <w:sz w:val="22"/>
              </w:rPr>
              <w:t>Hauri</w:t>
            </w:r>
            <w:proofErr w:type="spellEnd"/>
          </w:p>
          <w:p w:rsidR="00E209CF" w:rsidRPr="00AD241C" w:rsidRDefault="00E209CF" w:rsidP="00670748">
            <w:pPr>
              <w:rPr>
                <w:rFonts w:ascii="Arial" w:hAnsi="Arial"/>
                <w:sz w:val="22"/>
              </w:rPr>
            </w:pPr>
            <w:r w:rsidRPr="00AD241C">
              <w:rPr>
                <w:rFonts w:ascii="Arial" w:hAnsi="Arial"/>
                <w:sz w:val="22"/>
                <w:szCs w:val="20"/>
              </w:rPr>
              <w:t xml:space="preserve">5407 </w:t>
            </w:r>
            <w:proofErr w:type="spellStart"/>
            <w:r w:rsidRPr="00AD241C">
              <w:rPr>
                <w:rFonts w:ascii="Arial" w:hAnsi="Arial"/>
                <w:sz w:val="22"/>
                <w:szCs w:val="20"/>
              </w:rPr>
              <w:t>Gulfton</w:t>
            </w:r>
            <w:proofErr w:type="spellEnd"/>
            <w:r w:rsidRPr="00AD241C">
              <w:rPr>
                <w:rFonts w:ascii="Arial" w:hAnsi="Arial"/>
                <w:sz w:val="22"/>
                <w:szCs w:val="20"/>
              </w:rPr>
              <w:br/>
            </w:r>
            <w:r w:rsidRPr="00AD241C">
              <w:rPr>
                <w:rFonts w:ascii="Arial" w:hAnsi="Arial"/>
                <w:sz w:val="22"/>
                <w:szCs w:val="20"/>
              </w:rPr>
              <w:lastRenderedPageBreak/>
              <w:t>Houston, Texas 77081</w:t>
            </w:r>
            <w:r w:rsidRPr="00AD241C">
              <w:rPr>
                <w:rStyle w:val="Strong"/>
                <w:rFonts w:ascii="Arial" w:hAnsi="Arial"/>
                <w:b w:val="0"/>
                <w:sz w:val="22"/>
                <w:szCs w:val="20"/>
              </w:rPr>
              <w:br/>
            </w:r>
            <w:r>
              <w:rPr>
                <w:rFonts w:ascii="Arial" w:hAnsi="Arial"/>
                <w:sz w:val="22"/>
                <w:szCs w:val="20"/>
              </w:rPr>
              <w:t>Phone: 713-718-7909</w:t>
            </w:r>
            <w:r>
              <w:rPr>
                <w:rFonts w:ascii="Arial" w:hAnsi="Arial"/>
                <w:sz w:val="22"/>
                <w:szCs w:val="20"/>
              </w:rPr>
              <w:br/>
              <w:t xml:space="preserve">Fax:  </w:t>
            </w:r>
            <w:r w:rsidRPr="00AD241C">
              <w:rPr>
                <w:rFonts w:ascii="Arial" w:hAnsi="Arial"/>
                <w:sz w:val="22"/>
                <w:szCs w:val="20"/>
              </w:rPr>
              <w:t>713</w:t>
            </w:r>
            <w:r>
              <w:rPr>
                <w:rFonts w:ascii="Arial" w:hAnsi="Arial"/>
                <w:sz w:val="22"/>
                <w:szCs w:val="20"/>
              </w:rPr>
              <w:t>-718-7781</w:t>
            </w:r>
            <w:r>
              <w:rPr>
                <w:rFonts w:ascii="Arial" w:hAnsi="Arial"/>
                <w:sz w:val="22"/>
                <w:szCs w:val="20"/>
              </w:rPr>
              <w:br/>
              <w:t xml:space="preserve">TTY:  </w:t>
            </w:r>
            <w:r w:rsidRPr="00AD241C">
              <w:rPr>
                <w:rFonts w:ascii="Arial" w:hAnsi="Arial"/>
                <w:sz w:val="22"/>
                <w:szCs w:val="20"/>
              </w:rPr>
              <w:t>713-718-7909</w:t>
            </w:r>
          </w:p>
        </w:tc>
      </w:tr>
      <w:tr w:rsidR="00E209CF" w:rsidRPr="00AD241C" w:rsidTr="00670748">
        <w:tc>
          <w:tcPr>
            <w:tcW w:w="1980" w:type="dxa"/>
            <w:shd w:val="solid" w:color="F2F2F2" w:themeColor="background1" w:themeShade="F2" w:fill="auto"/>
          </w:tcPr>
          <w:p w:rsidR="00E209CF" w:rsidRPr="00AD241C" w:rsidRDefault="00E209CF" w:rsidP="00E209CF">
            <w:pPr>
              <w:rPr>
                <w:rFonts w:ascii="Arial" w:hAnsi="Arial"/>
                <w:sz w:val="22"/>
              </w:rPr>
            </w:pPr>
            <w:r w:rsidRPr="00AD241C">
              <w:rPr>
                <w:rFonts w:ascii="Arial" w:hAnsi="Arial"/>
                <w:sz w:val="22"/>
              </w:rPr>
              <w:lastRenderedPageBreak/>
              <w:t xml:space="preserve">HCC Policy Statement: Academic </w:t>
            </w:r>
            <w:r>
              <w:rPr>
                <w:rFonts w:ascii="Arial" w:hAnsi="Arial"/>
                <w:sz w:val="22"/>
              </w:rPr>
              <w:t>h</w:t>
            </w:r>
            <w:r w:rsidRPr="00AD241C">
              <w:rPr>
                <w:rFonts w:ascii="Arial" w:hAnsi="Arial"/>
                <w:sz w:val="22"/>
              </w:rPr>
              <w:t>onesty</w:t>
            </w:r>
          </w:p>
        </w:tc>
        <w:tc>
          <w:tcPr>
            <w:tcW w:w="7830" w:type="dxa"/>
          </w:tcPr>
          <w:p w:rsidR="00E209CF" w:rsidRPr="00AD241C" w:rsidRDefault="00E209CF" w:rsidP="00670748">
            <w:pPr>
              <w:rPr>
                <w:rFonts w:ascii="Arial" w:hAnsi="Arial"/>
                <w:sz w:val="22"/>
              </w:rPr>
            </w:pPr>
            <w:r w:rsidRPr="00AD241C">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E209CF" w:rsidRPr="00AD241C" w:rsidRDefault="00E209CF" w:rsidP="00670748">
            <w:pPr>
              <w:rPr>
                <w:rFonts w:ascii="Arial" w:hAnsi="Arial"/>
                <w:sz w:val="22"/>
              </w:rPr>
            </w:pPr>
          </w:p>
        </w:tc>
      </w:tr>
      <w:tr w:rsidR="00E209CF" w:rsidRPr="00AD241C" w:rsidTr="00670748">
        <w:tc>
          <w:tcPr>
            <w:tcW w:w="1980" w:type="dxa"/>
            <w:shd w:val="solid" w:color="F2F2F2" w:themeColor="background1" w:themeShade="F2" w:fill="auto"/>
          </w:tcPr>
          <w:p w:rsidR="00E209CF" w:rsidRDefault="00E209CF" w:rsidP="00670748">
            <w:pPr>
              <w:rPr>
                <w:rFonts w:ascii="Arial" w:hAnsi="Arial"/>
                <w:sz w:val="22"/>
              </w:rPr>
            </w:pPr>
            <w:r w:rsidRPr="00AD241C">
              <w:rPr>
                <w:rFonts w:ascii="Arial" w:hAnsi="Arial"/>
                <w:sz w:val="22"/>
              </w:rPr>
              <w:t xml:space="preserve">HCC Policy Statement:  </w:t>
            </w:r>
          </w:p>
          <w:p w:rsidR="00E209CF" w:rsidRDefault="00E209CF" w:rsidP="00670748">
            <w:pPr>
              <w:rPr>
                <w:rFonts w:ascii="Arial" w:hAnsi="Arial"/>
                <w:sz w:val="22"/>
              </w:rPr>
            </w:pPr>
          </w:p>
          <w:p w:rsidR="00E209CF" w:rsidRDefault="00E209CF" w:rsidP="00670748">
            <w:pPr>
              <w:rPr>
                <w:rFonts w:ascii="Arial" w:hAnsi="Arial"/>
                <w:sz w:val="22"/>
              </w:rPr>
            </w:pPr>
            <w:r w:rsidRPr="00AD241C">
              <w:rPr>
                <w:rFonts w:ascii="Arial" w:hAnsi="Arial"/>
                <w:sz w:val="22"/>
              </w:rPr>
              <w:t>Student attendance,</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 xml:space="preserve">Sexual harassment, </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EGLSSS,</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Re</w:t>
            </w:r>
            <w:r w:rsidRPr="00AD241C">
              <w:rPr>
                <w:rFonts w:ascii="Arial" w:hAnsi="Arial"/>
                <w:sz w:val="22"/>
              </w:rPr>
              <w:t xml:space="preserve">peaters, </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W</w:t>
            </w:r>
            <w:r w:rsidRPr="00AD241C">
              <w:rPr>
                <w:rFonts w:ascii="Arial" w:hAnsi="Arial"/>
                <w:sz w:val="22"/>
              </w:rPr>
              <w:t>ithdrawal deadline</w:t>
            </w:r>
            <w:r>
              <w:rPr>
                <w:rFonts w:ascii="Arial" w:hAnsi="Arial"/>
                <w:sz w:val="22"/>
              </w:rPr>
              <w:t xml:space="preserve"> and international students, </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Six-drop rule</w:t>
            </w:r>
          </w:p>
          <w:p w:rsidR="00E209CF" w:rsidRDefault="00E209CF" w:rsidP="00670748">
            <w:pPr>
              <w:rPr>
                <w:rFonts w:ascii="Arial" w:hAnsi="Arial"/>
                <w:sz w:val="22"/>
              </w:rPr>
            </w:pPr>
          </w:p>
          <w:p w:rsidR="00E209CF" w:rsidRPr="00AD241C" w:rsidRDefault="00E209CF" w:rsidP="00670748">
            <w:pPr>
              <w:rPr>
                <w:rFonts w:ascii="Arial" w:hAnsi="Arial"/>
                <w:sz w:val="22"/>
              </w:rPr>
            </w:pPr>
            <w:r>
              <w:rPr>
                <w:rFonts w:ascii="Arial" w:hAnsi="Arial"/>
                <w:sz w:val="22"/>
              </w:rPr>
              <w:t xml:space="preserve">Safe and secure learning environment </w:t>
            </w:r>
          </w:p>
        </w:tc>
        <w:tc>
          <w:tcPr>
            <w:tcW w:w="7830" w:type="dxa"/>
          </w:tcPr>
          <w:p w:rsidR="00E209CF" w:rsidRPr="00E44CA6" w:rsidRDefault="00E209CF" w:rsidP="00670748">
            <w:pPr>
              <w:rPr>
                <w:rFonts w:ascii="Arial" w:hAnsi="Arial"/>
                <w:sz w:val="22"/>
                <w:u w:val="single"/>
              </w:rPr>
            </w:pPr>
            <w:r w:rsidRPr="00E44CA6">
              <w:rPr>
                <w:rFonts w:ascii="Arial" w:hAnsi="Arial"/>
                <w:sz w:val="22"/>
                <w:u w:val="single"/>
              </w:rPr>
              <w:t>Attendance</w:t>
            </w:r>
          </w:p>
          <w:p w:rsidR="00E209CF" w:rsidRDefault="00E209CF" w:rsidP="00670748">
            <w:pPr>
              <w:rPr>
                <w:rFonts w:ascii="Arial" w:hAnsi="Arial"/>
                <w:sz w:val="22"/>
              </w:rPr>
            </w:pPr>
            <w:r>
              <w:rPr>
                <w:rFonts w:ascii="Arial" w:hAnsi="Arial"/>
                <w:sz w:val="22"/>
              </w:rPr>
              <w:t xml:space="preserve">Students </w:t>
            </w:r>
            <w:r w:rsidRPr="00AD241C">
              <w:rPr>
                <w:rFonts w:ascii="Arial" w:hAnsi="Arial"/>
                <w:sz w:val="22"/>
              </w:rPr>
              <w:t xml:space="preserve">are expected to attend classes regularly. Students are responsible for materials covered during their absences, and it is the student's responsibility to consult with instructors for make-up assignments. </w:t>
            </w:r>
          </w:p>
          <w:p w:rsidR="00E209CF" w:rsidRDefault="00E209CF" w:rsidP="00670748">
            <w:pPr>
              <w:rPr>
                <w:rFonts w:ascii="Arial" w:hAnsi="Arial"/>
                <w:sz w:val="22"/>
              </w:rPr>
            </w:pPr>
          </w:p>
          <w:p w:rsidR="00E209CF" w:rsidRPr="00E44CA6" w:rsidRDefault="00E209CF" w:rsidP="00670748">
            <w:pPr>
              <w:rPr>
                <w:rFonts w:ascii="Arial" w:hAnsi="Arial"/>
                <w:sz w:val="22"/>
              </w:rPr>
            </w:pPr>
            <w:r w:rsidRPr="00AD241C">
              <w:rPr>
                <w:rFonts w:ascii="Arial" w:hAnsi="Arial"/>
                <w:sz w:val="22"/>
              </w:rPr>
              <w:t xml:space="preserve">Instructors check class attendance daily. </w:t>
            </w:r>
            <w:r w:rsidRPr="00691935">
              <w:rPr>
                <w:rFonts w:ascii="Arial" w:hAnsi="Arial"/>
                <w:b/>
              </w:rPr>
              <w:t>A student may be dropped from a course for excessive absences</w:t>
            </w:r>
            <w:r w:rsidRPr="00691935">
              <w:rPr>
                <w:rFonts w:ascii="Arial" w:hAnsi="Arial"/>
              </w:rPr>
              <w:t xml:space="preserve"> </w:t>
            </w:r>
            <w:r w:rsidRPr="00AD241C">
              <w:rPr>
                <w:rFonts w:ascii="Arial" w:hAnsi="Arial"/>
                <w:sz w:val="22"/>
              </w:rPr>
              <w:t>after the student has accumulated absences in excess of 12.5% of the hours of instruction (includin</w:t>
            </w:r>
            <w:r>
              <w:rPr>
                <w:rFonts w:ascii="Arial" w:hAnsi="Arial"/>
                <w:sz w:val="22"/>
              </w:rPr>
              <w:t xml:space="preserve">g lecture </w:t>
            </w:r>
            <w:r w:rsidRPr="00E44CA6">
              <w:rPr>
                <w:rFonts w:ascii="Arial" w:hAnsi="Arial"/>
                <w:sz w:val="22"/>
              </w:rPr>
              <w:t>and</w:t>
            </w:r>
            <w:r>
              <w:rPr>
                <w:rFonts w:ascii="Arial" w:hAnsi="Arial"/>
                <w:sz w:val="22"/>
              </w:rPr>
              <w:t xml:space="preserve"> laboratory time).</w:t>
            </w:r>
            <w:r w:rsidRPr="00AD241C">
              <w:rPr>
                <w:rFonts w:ascii="Arial" w:hAnsi="Arial"/>
                <w:sz w:val="22"/>
              </w:rPr>
              <w:t xml:space="preserve">  Note that 12.5% is approximately </w:t>
            </w:r>
            <w:r w:rsidRPr="00E44CA6">
              <w:rPr>
                <w:rFonts w:ascii="Arial" w:hAnsi="Arial"/>
                <w:sz w:val="22"/>
              </w:rPr>
              <w:t>4 classes or labs</w:t>
            </w:r>
            <w:r w:rsidRPr="00AD241C">
              <w:rPr>
                <w:rFonts w:ascii="Arial" w:hAnsi="Arial"/>
                <w:sz w:val="22"/>
              </w:rPr>
              <w:t xml:space="preserve"> for a 4-semester</w:t>
            </w:r>
            <w:r>
              <w:rPr>
                <w:rFonts w:ascii="Arial" w:hAnsi="Arial"/>
                <w:sz w:val="22"/>
              </w:rPr>
              <w:t xml:space="preserve"> hour course.  </w:t>
            </w:r>
          </w:p>
          <w:p w:rsidR="00E209CF" w:rsidRPr="00E44CA6" w:rsidRDefault="00E209CF" w:rsidP="00670748">
            <w:pPr>
              <w:rPr>
                <w:rFonts w:ascii="Arial" w:hAnsi="Arial"/>
                <w:sz w:val="22"/>
              </w:rPr>
            </w:pPr>
          </w:p>
          <w:p w:rsidR="00E209CF" w:rsidRPr="00AD241C" w:rsidRDefault="00E209CF" w:rsidP="00670748">
            <w:pPr>
              <w:rPr>
                <w:rFonts w:ascii="Arial" w:hAnsi="Arial"/>
                <w:sz w:val="22"/>
              </w:rPr>
            </w:pPr>
            <w:r w:rsidRPr="00AD241C">
              <w:rPr>
                <w:rFonts w:ascii="Arial" w:hAnsi="Arial"/>
                <w:sz w:val="22"/>
              </w:rPr>
              <w:t>Habitual tardiness will not be tolerated.  Students are expected to be in attendance for the entirety of the scheduled class and are responsible for completing assignments</w:t>
            </w:r>
            <w:r>
              <w:rPr>
                <w:rFonts w:ascii="Arial" w:hAnsi="Arial"/>
                <w:sz w:val="22"/>
              </w:rPr>
              <w:t xml:space="preserve"> scheduled during their absence/s. </w:t>
            </w:r>
            <w:r w:rsidRPr="00AD241C">
              <w:rPr>
                <w:rFonts w:ascii="Arial" w:hAnsi="Arial"/>
                <w:sz w:val="22"/>
              </w:rPr>
              <w:t>It is the responsibility of each student to amend their professional/personal schedule to meet the class schedule</w:t>
            </w:r>
            <w:r>
              <w:rPr>
                <w:rFonts w:ascii="Arial" w:hAnsi="Arial"/>
                <w:sz w:val="22"/>
              </w:rPr>
              <w:t>.</w:t>
            </w:r>
            <w:r w:rsidRPr="00AD241C">
              <w:rPr>
                <w:rFonts w:ascii="Arial" w:hAnsi="Arial"/>
                <w:sz w:val="22"/>
              </w:rPr>
              <w:t xml:space="preserve"> </w:t>
            </w:r>
          </w:p>
          <w:p w:rsidR="00E209CF" w:rsidRDefault="00E209CF" w:rsidP="00670748">
            <w:pPr>
              <w:rPr>
                <w:rFonts w:ascii="Arial" w:hAnsi="Arial"/>
                <w:sz w:val="22"/>
              </w:rPr>
            </w:pPr>
          </w:p>
          <w:p w:rsidR="00E209CF" w:rsidRPr="00E44CA6" w:rsidRDefault="00E209CF" w:rsidP="00670748">
            <w:pPr>
              <w:rPr>
                <w:rFonts w:ascii="Arial" w:hAnsi="Arial"/>
                <w:sz w:val="22"/>
                <w:u w:val="single"/>
              </w:rPr>
            </w:pPr>
            <w:r w:rsidRPr="00E44CA6">
              <w:rPr>
                <w:rFonts w:ascii="Arial" w:hAnsi="Arial"/>
                <w:sz w:val="22"/>
                <w:u w:val="single"/>
              </w:rPr>
              <w:t>Sexual harassment</w:t>
            </w:r>
          </w:p>
          <w:p w:rsidR="00E209CF" w:rsidRPr="00E44CA6" w:rsidRDefault="00E209CF" w:rsidP="00670748">
            <w:pPr>
              <w:rPr>
                <w:rFonts w:ascii="Arial" w:hAnsi="Arial"/>
                <w:sz w:val="22"/>
              </w:rPr>
            </w:pPr>
            <w:r w:rsidRPr="00E44CA6">
              <w:rPr>
                <w:rFonts w:ascii="Arial" w:hAnsi="Arial"/>
                <w:sz w:val="22"/>
              </w:rPr>
              <w:t>It is a violation of HCCS policy for an employee, agent, or student of the college to engage in sexual harassment as defined in the EEOC guidelines (EEO/AA Compliance Handbook 47).</w:t>
            </w:r>
          </w:p>
          <w:p w:rsidR="00E209CF" w:rsidRPr="00E44CA6" w:rsidRDefault="00E209CF" w:rsidP="00670748">
            <w:pPr>
              <w:rPr>
                <w:rFonts w:ascii="Arial" w:hAnsi="Arial"/>
                <w:sz w:val="22"/>
              </w:rPr>
            </w:pPr>
          </w:p>
          <w:p w:rsidR="00E209CF" w:rsidRPr="00116F77" w:rsidRDefault="00E209CF" w:rsidP="00670748">
            <w:pPr>
              <w:rPr>
                <w:rFonts w:ascii="Arial" w:hAnsi="Arial"/>
                <w:sz w:val="22"/>
              </w:rPr>
            </w:pPr>
            <w:r w:rsidRPr="00116F77">
              <w:rPr>
                <w:rFonts w:ascii="Arial" w:hAnsi="Arial"/>
                <w:sz w:val="22"/>
                <w:u w:val="single"/>
              </w:rPr>
              <w:t>EGLS</w:t>
            </w:r>
            <w:r w:rsidRPr="00E44CA6">
              <w:rPr>
                <w:rFonts w:ascii="Arial" w:hAnsi="Arial"/>
                <w:sz w:val="22"/>
                <w:u w:val="single"/>
              </w:rPr>
              <w:t>SS</w:t>
            </w:r>
            <w:r w:rsidRPr="00116F77">
              <w:rPr>
                <w:rFonts w:ascii="Arial" w:hAnsi="Arial"/>
                <w:sz w:val="22"/>
              </w:rPr>
              <w:t xml:space="preserve"> -- Evaluation for Greater Learning Student Survey System </w:t>
            </w:r>
          </w:p>
          <w:p w:rsidR="00E209CF" w:rsidRPr="00E44CA6" w:rsidRDefault="00E209CF" w:rsidP="00670748">
            <w:pPr>
              <w:rPr>
                <w:rFonts w:ascii="Arial" w:hAnsi="Arial"/>
                <w:sz w:val="22"/>
              </w:rPr>
            </w:pPr>
            <w:r w:rsidRPr="00116F77">
              <w:rPr>
                <w:rFonts w:ascii="Arial" w:hAnsi="Arial"/>
                <w:sz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E209CF" w:rsidRPr="00E44CA6" w:rsidRDefault="00E209CF" w:rsidP="00670748">
            <w:pPr>
              <w:rPr>
                <w:rFonts w:ascii="Arial" w:hAnsi="Arial"/>
                <w:sz w:val="22"/>
              </w:rPr>
            </w:pPr>
          </w:p>
          <w:p w:rsidR="00E209CF" w:rsidRPr="00E44CA6" w:rsidRDefault="00E209CF" w:rsidP="00670748">
            <w:pPr>
              <w:rPr>
                <w:rFonts w:ascii="Arial" w:hAnsi="Arial"/>
                <w:sz w:val="22"/>
                <w:u w:val="single"/>
              </w:rPr>
            </w:pPr>
            <w:r w:rsidRPr="00E44CA6">
              <w:rPr>
                <w:rFonts w:ascii="Arial" w:hAnsi="Arial"/>
                <w:sz w:val="22"/>
                <w:u w:val="single"/>
              </w:rPr>
              <w:t>Repeaters</w:t>
            </w:r>
          </w:p>
          <w:p w:rsidR="00E209CF" w:rsidRPr="00AD241C" w:rsidRDefault="00E209CF" w:rsidP="00670748">
            <w:pPr>
              <w:rPr>
                <w:rFonts w:ascii="Arial" w:hAnsi="Arial"/>
                <w:sz w:val="22"/>
              </w:rPr>
            </w:pPr>
            <w:r w:rsidRPr="00AD241C">
              <w:rPr>
                <w:rFonts w:ascii="Arial" w:hAnsi="Arial"/>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rsidR="00E209CF" w:rsidRDefault="00E209CF" w:rsidP="00670748">
            <w:pPr>
              <w:rPr>
                <w:rFonts w:ascii="Arial" w:hAnsi="Arial"/>
                <w:sz w:val="22"/>
              </w:rPr>
            </w:pPr>
          </w:p>
          <w:p w:rsidR="00E209CF" w:rsidRPr="00E44CA6" w:rsidRDefault="00E209CF" w:rsidP="00670748">
            <w:pPr>
              <w:rPr>
                <w:rFonts w:ascii="Arial" w:hAnsi="Arial"/>
                <w:sz w:val="22"/>
              </w:rPr>
            </w:pPr>
            <w:r w:rsidRPr="00E44CA6">
              <w:rPr>
                <w:rFonts w:ascii="Arial" w:hAnsi="Arial"/>
                <w:sz w:val="22"/>
                <w:u w:val="single"/>
              </w:rPr>
              <w:lastRenderedPageBreak/>
              <w:t>Withdrawals, international students, and “Six-drop rule”</w:t>
            </w:r>
          </w:p>
          <w:p w:rsidR="00E209CF" w:rsidRDefault="00E209CF" w:rsidP="00670748">
            <w:pPr>
              <w:rPr>
                <w:rFonts w:ascii="Arial" w:hAnsi="Arial"/>
                <w:sz w:val="22"/>
              </w:rPr>
            </w:pPr>
            <w:r w:rsidRPr="00E44CA6">
              <w:rPr>
                <w:rFonts w:ascii="Arial" w:hAnsi="Arial"/>
                <w:sz w:val="22"/>
              </w:rPr>
              <w:t xml:space="preserve">Withdrawal from the course after the official day of record (see current catalog) will result in a final grade of “W” on the student transcript and no credit will be awarded. It is the student’s responsibility to initiate and complete a request for withdrawal from any course. Students will be required to formally request a drop from </w:t>
            </w:r>
            <w:r>
              <w:rPr>
                <w:rFonts w:ascii="Arial" w:hAnsi="Arial"/>
                <w:sz w:val="22"/>
              </w:rPr>
              <w:t xml:space="preserve">their instructors prior to the administrative drop </w:t>
            </w:r>
            <w:r w:rsidRPr="00E44CA6">
              <w:rPr>
                <w:rFonts w:ascii="Arial" w:hAnsi="Arial"/>
                <w:sz w:val="22"/>
              </w:rPr>
              <w:t>date</w:t>
            </w:r>
            <w:r>
              <w:rPr>
                <w:rFonts w:ascii="Arial" w:hAnsi="Arial"/>
                <w:sz w:val="22"/>
              </w:rPr>
              <w:t xml:space="preserve"> deadline (</w:t>
            </w:r>
            <w:r w:rsidR="00F27BFF">
              <w:rPr>
                <w:rFonts w:ascii="Arial" w:hAnsi="Arial"/>
                <w:sz w:val="22"/>
              </w:rPr>
              <w:t xml:space="preserve">October </w:t>
            </w:r>
            <w:proofErr w:type="gramStart"/>
            <w:r w:rsidR="00F27BFF">
              <w:rPr>
                <w:rFonts w:ascii="Arial" w:hAnsi="Arial"/>
                <w:sz w:val="22"/>
              </w:rPr>
              <w:t>31</w:t>
            </w:r>
            <w:r w:rsidR="00F27BFF" w:rsidRPr="00F27BFF">
              <w:rPr>
                <w:rFonts w:ascii="Arial" w:hAnsi="Arial"/>
                <w:sz w:val="22"/>
                <w:vertAlign w:val="superscript"/>
              </w:rPr>
              <w:t>st</w:t>
            </w:r>
            <w:r w:rsidR="00F27BFF">
              <w:rPr>
                <w:rFonts w:ascii="Arial" w:hAnsi="Arial"/>
                <w:sz w:val="22"/>
              </w:rPr>
              <w:t xml:space="preserve"> </w:t>
            </w:r>
            <w:r w:rsidR="0041404F">
              <w:rPr>
                <w:rFonts w:ascii="Arial" w:hAnsi="Arial"/>
                <w:sz w:val="22"/>
              </w:rPr>
              <w:t>,</w:t>
            </w:r>
            <w:proofErr w:type="gramEnd"/>
            <w:r w:rsidRPr="00E44CA6">
              <w:rPr>
                <w:rFonts w:ascii="Arial" w:hAnsi="Arial"/>
                <w:sz w:val="22"/>
              </w:rPr>
              <w:t xml:space="preserve"> 201</w:t>
            </w:r>
            <w:r w:rsidR="00F27BFF">
              <w:rPr>
                <w:rFonts w:ascii="Arial" w:hAnsi="Arial"/>
                <w:sz w:val="22"/>
              </w:rPr>
              <w:t>4</w:t>
            </w:r>
            <w:r w:rsidRPr="00E44CA6">
              <w:rPr>
                <w:rFonts w:ascii="Arial" w:hAnsi="Arial"/>
                <w:sz w:val="22"/>
              </w:rPr>
              <w:t xml:space="preserve">, 4:30pm).  Abandoning the course or failing to formally drop will result in a grade being given based on the work completed for the entire course (including missed exams).  </w:t>
            </w:r>
            <w:r w:rsidRPr="00E44CA6">
              <w:rPr>
                <w:rFonts w:ascii="Arial" w:hAnsi="Arial"/>
                <w:sz w:val="22"/>
              </w:rPr>
              <w:br/>
            </w:r>
          </w:p>
          <w:p w:rsidR="00E209CF" w:rsidRPr="00562535" w:rsidRDefault="00E209CF" w:rsidP="00670748">
            <w:pPr>
              <w:rPr>
                <w:rFonts w:ascii="Arial" w:hAnsi="Arial"/>
                <w:sz w:val="22"/>
              </w:rPr>
            </w:pPr>
            <w:r w:rsidRPr="00E44CA6">
              <w:rPr>
                <w:rFonts w:ascii="Arial" w:hAnsi="Arial"/>
                <w:sz w:val="22"/>
              </w:rPr>
              <w:t>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w:t>
            </w:r>
            <w:r>
              <w:rPr>
                <w:rFonts w:ascii="Arial" w:hAnsi="Arial"/>
                <w:sz w:val="22"/>
              </w:rPr>
              <w:t xml:space="preserve">g a certificate and/or degree. </w:t>
            </w:r>
          </w:p>
          <w:p w:rsidR="00E209CF" w:rsidRDefault="00E209CF" w:rsidP="00670748">
            <w:pPr>
              <w:rPr>
                <w:rFonts w:ascii="Arial" w:hAnsi="Arial"/>
                <w:sz w:val="22"/>
              </w:rPr>
            </w:pPr>
          </w:p>
          <w:p w:rsidR="00E209CF" w:rsidRDefault="00E209CF" w:rsidP="00670748">
            <w:pPr>
              <w:rPr>
                <w:rFonts w:ascii="Arial" w:hAnsi="Arial"/>
                <w:sz w:val="22"/>
              </w:rPr>
            </w:pPr>
            <w:r w:rsidRPr="00AD241C">
              <w:rPr>
                <w:rFonts w:ascii="Arial" w:hAnsi="Arial"/>
                <w:sz w:val="22"/>
              </w:rPr>
              <w:t>Receiving a "W" in a course</w:t>
            </w:r>
            <w:r>
              <w:rPr>
                <w:rFonts w:ascii="Arial" w:hAnsi="Arial"/>
                <w:sz w:val="22"/>
              </w:rPr>
              <w:t xml:space="preserve"> may affect the status of your S</w:t>
            </w:r>
            <w:r w:rsidRPr="00AD241C">
              <w:rPr>
                <w:rFonts w:ascii="Arial" w:hAnsi="Arial"/>
                <w:sz w:val="22"/>
              </w:rPr>
              <w:t>tudent Visa. Once a W is given for the course, it will not be changed to an F because of the visa consideration. Please contact the International Student Office at 713-718-8520 if you have any questions about your visa status and other transfer issues</w:t>
            </w:r>
          </w:p>
          <w:p w:rsidR="00E209CF" w:rsidRDefault="00E209CF" w:rsidP="00670748">
            <w:pPr>
              <w:rPr>
                <w:rFonts w:ascii="Arial" w:hAnsi="Arial"/>
                <w:sz w:val="22"/>
              </w:rPr>
            </w:pPr>
          </w:p>
          <w:p w:rsidR="00E209CF" w:rsidRPr="00E44CA6" w:rsidRDefault="00E209CF" w:rsidP="00670748">
            <w:pPr>
              <w:rPr>
                <w:rFonts w:ascii="Arial" w:hAnsi="Arial"/>
                <w:b/>
                <w:sz w:val="22"/>
              </w:rPr>
            </w:pPr>
            <w:r w:rsidRPr="00E44CA6">
              <w:rPr>
                <w:rFonts w:ascii="Arial" w:hAnsi="Arial"/>
                <w:sz w:val="22"/>
                <w:u w:val="single"/>
              </w:rPr>
              <w:t>Safe and secure learning environment</w:t>
            </w:r>
          </w:p>
          <w:p w:rsidR="00E209CF" w:rsidRDefault="00E209CF" w:rsidP="00670748">
            <w:pPr>
              <w:rPr>
                <w:rFonts w:ascii="Arial" w:hAnsi="Arial"/>
                <w:sz w:val="22"/>
              </w:rPr>
            </w:pPr>
            <w:r w:rsidRPr="00E44CA6">
              <w:rPr>
                <w:rFonts w:ascii="Arial" w:hAnsi="Arial"/>
                <w:sz w:val="22"/>
              </w:rPr>
              <w:t xml:space="preserve">It is the policy of HCC to provide a safe and secure environment within which learning can take place effectively. Accordingly, disruptive, threatening, or violent behavior in the classroom will not be tolerated. Disruptive, threatening, or violent individuals will be asked to leave the classroom for that day. Failure to comply with this request may lead to removal and/or arrest by the police. This is in addition to any college disciplinary action to which the individual might be liable.  </w:t>
            </w:r>
          </w:p>
          <w:p w:rsidR="00E209CF" w:rsidRDefault="00E209CF" w:rsidP="00670748">
            <w:pPr>
              <w:rPr>
                <w:rFonts w:ascii="Arial" w:hAnsi="Arial"/>
                <w:sz w:val="22"/>
              </w:rPr>
            </w:pPr>
          </w:p>
          <w:p w:rsidR="00E209CF" w:rsidRPr="000629C5" w:rsidRDefault="00E209CF" w:rsidP="00670748">
            <w:pPr>
              <w:rPr>
                <w:rFonts w:ascii="Arial" w:hAnsi="Arial"/>
                <w:b/>
                <w:sz w:val="32"/>
              </w:rPr>
            </w:pPr>
            <w:r w:rsidRPr="000629C5">
              <w:rPr>
                <w:rFonts w:ascii="Arial" w:hAnsi="Arial"/>
                <w:b/>
                <w:sz w:val="32"/>
              </w:rPr>
              <w:t>Student Handbook:</w:t>
            </w:r>
          </w:p>
          <w:p w:rsidR="002B4C88" w:rsidRPr="00AD241C" w:rsidRDefault="005946DD" w:rsidP="002B4C88">
            <w:pPr>
              <w:rPr>
                <w:rFonts w:ascii="Arial" w:hAnsi="Arial"/>
                <w:sz w:val="22"/>
              </w:rPr>
            </w:pPr>
            <w:hyperlink r:id="rId9" w:history="1">
              <w:r w:rsidR="007813CD" w:rsidRPr="003F4574">
                <w:rPr>
                  <w:rStyle w:val="Hyperlink"/>
                </w:rPr>
                <w:t>http://northeast.hccs.edu/students/student-handbook/Down-load-.pdf</w:t>
              </w:r>
            </w:hyperlink>
            <w:r w:rsidR="007813CD">
              <w:t xml:space="preserve"> </w:t>
            </w:r>
          </w:p>
        </w:tc>
      </w:tr>
    </w:tbl>
    <w:p w:rsidR="00854504" w:rsidRDefault="00854504">
      <w:pPr>
        <w:rPr>
          <w:rFonts w:ascii="Arial" w:hAnsi="Arial"/>
          <w:sz w:val="22"/>
          <w:u w:val="single"/>
        </w:rPr>
      </w:pPr>
    </w:p>
    <w:p w:rsidR="00EE1DE7" w:rsidRPr="00AD241C" w:rsidRDefault="00EE1DE7" w:rsidP="00EE1DE7">
      <w:pPr>
        <w:rPr>
          <w:rFonts w:ascii="Arial" w:hAnsi="Arial"/>
          <w:sz w:val="22"/>
          <w:u w:val="single"/>
        </w:rPr>
      </w:pPr>
      <w:r w:rsidRPr="00AD241C">
        <w:rPr>
          <w:rFonts w:ascii="Arial" w:hAnsi="Arial"/>
          <w:sz w:val="22"/>
          <w:u w:val="single"/>
        </w:rPr>
        <w:t>I</w:t>
      </w:r>
      <w:r>
        <w:rPr>
          <w:rFonts w:ascii="Arial" w:hAnsi="Arial"/>
          <w:sz w:val="22"/>
          <w:u w:val="single"/>
        </w:rPr>
        <w:t>n</w:t>
      </w:r>
      <w:r w:rsidRPr="00AD241C">
        <w:rPr>
          <w:rFonts w:ascii="Arial" w:hAnsi="Arial"/>
          <w:sz w:val="22"/>
          <w:u w:val="single"/>
        </w:rPr>
        <w:t>structor Requirements:</w:t>
      </w:r>
    </w:p>
    <w:p w:rsidR="00EE1DE7" w:rsidRPr="00AF43D6" w:rsidRDefault="00EE1DE7" w:rsidP="00EE1DE7">
      <w:pPr>
        <w:rPr>
          <w:rFonts w:ascii="Arial" w:eastAsia="Cambria" w:hAnsi="Arial" w:cs="Times New Roman"/>
          <w:b/>
          <w:sz w:val="22"/>
        </w:rPr>
      </w:pPr>
      <w:r w:rsidRPr="00AF43D6">
        <w:rPr>
          <w:rFonts w:ascii="Arial" w:eastAsia="Cambria" w:hAnsi="Arial" w:cs="Times New Roman"/>
          <w:b/>
          <w:sz w:val="22"/>
        </w:rPr>
        <w:t>Basic requirements</w:t>
      </w:r>
    </w:p>
    <w:p w:rsidR="00EE1DE7" w:rsidRPr="00AE6CAF" w:rsidRDefault="00EE1DE7" w:rsidP="00EE1DE7">
      <w:pPr>
        <w:rPr>
          <w:rFonts w:ascii="Arial" w:hAnsi="Arial" w:cs="Arial"/>
          <w:sz w:val="22"/>
          <w:szCs w:val="22"/>
        </w:rPr>
      </w:pPr>
      <w:r>
        <w:rPr>
          <w:rFonts w:ascii="Arial" w:eastAsia="Cambria" w:hAnsi="Arial" w:cs="Times New Roman"/>
          <w:sz w:val="22"/>
        </w:rPr>
        <w:t>Students should be on time for class and be prepared with required materials including textbook and lab manual.  Full class attendance is required including lecture and lab portions. Three tardiness’s for more than 15 minutes each will be counted as one absence. Full attention during lecture and lab is required</w:t>
      </w:r>
      <w:r w:rsidRPr="00AE6CAF">
        <w:rPr>
          <w:rFonts w:ascii="Arial" w:eastAsia="Cambria" w:hAnsi="Arial" w:cs="Times New Roman"/>
          <w:sz w:val="22"/>
          <w:szCs w:val="22"/>
        </w:rPr>
        <w:t xml:space="preserve">.  </w:t>
      </w:r>
      <w:r w:rsidRPr="00AE6CAF">
        <w:rPr>
          <w:rFonts w:ascii="Arial" w:hAnsi="Arial" w:cs="Arial"/>
          <w:sz w:val="22"/>
          <w:szCs w:val="22"/>
        </w:rPr>
        <w:t xml:space="preserve">If you miss a class, </w:t>
      </w:r>
      <w:r w:rsidRPr="00591289">
        <w:rPr>
          <w:rFonts w:ascii="Arial" w:hAnsi="Arial" w:cs="Arial"/>
          <w:sz w:val="22"/>
          <w:szCs w:val="22"/>
          <w:u w:val="single"/>
        </w:rPr>
        <w:t>it is your responsibility to obtain notes, assignments, and clarification of missed material from classmates</w:t>
      </w:r>
      <w:r w:rsidRPr="00AE6CAF">
        <w:rPr>
          <w:rFonts w:ascii="Arial" w:hAnsi="Arial" w:cs="Arial"/>
          <w:sz w:val="22"/>
          <w:szCs w:val="22"/>
        </w:rPr>
        <w:t xml:space="preserve">. </w:t>
      </w:r>
      <w:r>
        <w:rPr>
          <w:rFonts w:ascii="Arial" w:hAnsi="Arial" w:cs="Arial"/>
          <w:sz w:val="22"/>
          <w:szCs w:val="22"/>
        </w:rPr>
        <w:t>S</w:t>
      </w:r>
      <w:r w:rsidRPr="00AE6CAF">
        <w:rPr>
          <w:rFonts w:ascii="Arial" w:hAnsi="Arial" w:cs="Arial"/>
          <w:sz w:val="22"/>
          <w:szCs w:val="22"/>
        </w:rPr>
        <w:t xml:space="preserve">tudents who demonstrated good attendance will get a credit for that (see grading rules below). Partial unexcused absences from a class (leaving classroom without instructor’s permission) will also be considered as “absences”. The instructor reserves the right to take attendance at any time, </w:t>
      </w:r>
      <w:r w:rsidRPr="00AE6CAF">
        <w:rPr>
          <w:rFonts w:ascii="Arial" w:hAnsi="Arial" w:cs="Arial"/>
          <w:sz w:val="22"/>
          <w:szCs w:val="22"/>
          <w:u w:val="single"/>
        </w:rPr>
        <w:t>even several times</w:t>
      </w:r>
      <w:r w:rsidRPr="00AE6CAF">
        <w:rPr>
          <w:rFonts w:ascii="Arial" w:hAnsi="Arial" w:cs="Arial"/>
          <w:sz w:val="22"/>
          <w:szCs w:val="22"/>
        </w:rPr>
        <w:t xml:space="preserve">, during class.  </w:t>
      </w:r>
    </w:p>
    <w:p w:rsidR="00EE1DE7" w:rsidRPr="00AD241C" w:rsidRDefault="00EE1DE7" w:rsidP="00EE1DE7">
      <w:pPr>
        <w:rPr>
          <w:rFonts w:ascii="Arial" w:eastAsia="Cambria" w:hAnsi="Arial" w:cs="Times New Roman"/>
          <w:sz w:val="22"/>
        </w:rPr>
      </w:pPr>
    </w:p>
    <w:p w:rsidR="00EE1DE7" w:rsidRPr="00B645D9" w:rsidRDefault="00EE1DE7" w:rsidP="00EE1DE7">
      <w:pPr>
        <w:rPr>
          <w:rFonts w:ascii="Arial" w:eastAsia="Cambria" w:hAnsi="Arial" w:cs="Times New Roman"/>
          <w:b/>
          <w:sz w:val="22"/>
        </w:rPr>
      </w:pPr>
      <w:r w:rsidRPr="00B645D9">
        <w:rPr>
          <w:rFonts w:ascii="Arial" w:eastAsia="Cambria" w:hAnsi="Arial" w:cs="Times New Roman"/>
          <w:b/>
          <w:sz w:val="22"/>
        </w:rPr>
        <w:t>Phones/electronic devices</w:t>
      </w:r>
    </w:p>
    <w:p w:rsidR="00EE1DE7" w:rsidRPr="00AD241C" w:rsidRDefault="00EE1DE7" w:rsidP="00EE1DE7">
      <w:pPr>
        <w:pStyle w:val="CM3"/>
        <w:spacing w:line="231" w:lineRule="atLeast"/>
        <w:rPr>
          <w:rFonts w:ascii="Arial" w:hAnsi="Arial" w:cs="Times New Roman PSMT"/>
          <w:sz w:val="22"/>
          <w:szCs w:val="19"/>
        </w:rPr>
      </w:pPr>
      <w:r w:rsidRPr="00AD241C">
        <w:rPr>
          <w:rFonts w:ascii="Arial" w:hAnsi="Arial" w:cs="Times New Roman PS"/>
          <w:bCs/>
          <w:sz w:val="22"/>
          <w:szCs w:val="19"/>
        </w:rPr>
        <w:t>Absolutely no phone or other personal electronic devices are</w:t>
      </w:r>
      <w:r>
        <w:rPr>
          <w:rFonts w:ascii="Arial" w:hAnsi="Arial" w:cs="Times New Roman PS"/>
          <w:bCs/>
          <w:sz w:val="22"/>
          <w:szCs w:val="19"/>
        </w:rPr>
        <w:t xml:space="preserve"> to be </w:t>
      </w:r>
      <w:r w:rsidRPr="00AD241C">
        <w:rPr>
          <w:rFonts w:ascii="Arial" w:hAnsi="Arial" w:cs="Times New Roman PS"/>
          <w:bCs/>
          <w:sz w:val="22"/>
          <w:szCs w:val="19"/>
        </w:rPr>
        <w:t>use</w:t>
      </w:r>
      <w:r>
        <w:rPr>
          <w:rFonts w:ascii="Arial" w:hAnsi="Arial" w:cs="Times New Roman PS"/>
          <w:bCs/>
          <w:sz w:val="22"/>
          <w:szCs w:val="19"/>
        </w:rPr>
        <w:t>d</w:t>
      </w:r>
      <w:r w:rsidRPr="00AD241C">
        <w:rPr>
          <w:rFonts w:ascii="Arial" w:hAnsi="Arial" w:cs="Times New Roman PS"/>
          <w:bCs/>
          <w:sz w:val="22"/>
          <w:szCs w:val="19"/>
        </w:rPr>
        <w:t xml:space="preserve"> during class (lecture and lab)</w:t>
      </w:r>
      <w:r w:rsidRPr="00AD241C">
        <w:rPr>
          <w:rFonts w:ascii="Arial" w:hAnsi="Arial" w:cs="Times New Roman PSMT"/>
          <w:sz w:val="22"/>
          <w:szCs w:val="19"/>
        </w:rPr>
        <w:t xml:space="preserve">. This includes making or taking a call, reviewing messages, texting, playing games, checking </w:t>
      </w:r>
      <w:r w:rsidRPr="00AD241C">
        <w:rPr>
          <w:rFonts w:ascii="Arial" w:hAnsi="Arial" w:cs="Times New Roman PSMT"/>
          <w:sz w:val="22"/>
          <w:szCs w:val="19"/>
        </w:rPr>
        <w:lastRenderedPageBreak/>
        <w:t xml:space="preserve">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p>
    <w:p w:rsidR="00EE1DE7" w:rsidRPr="00AD241C" w:rsidRDefault="00EE1DE7" w:rsidP="00EE1DE7">
      <w:pPr>
        <w:rPr>
          <w:rFonts w:ascii="Arial" w:hAnsi="Arial"/>
          <w:sz w:val="22"/>
        </w:rPr>
      </w:pPr>
    </w:p>
    <w:p w:rsidR="00EE1DE7" w:rsidRDefault="00EE1DE7" w:rsidP="00EE1DE7">
      <w:pPr>
        <w:rPr>
          <w:rFonts w:ascii="Arial" w:eastAsia="Cambria" w:hAnsi="Arial" w:cs="Times New Roman"/>
          <w:b/>
          <w:sz w:val="22"/>
        </w:rPr>
      </w:pPr>
      <w:r w:rsidRPr="00A97453">
        <w:rPr>
          <w:rFonts w:ascii="Arial" w:eastAsia="Cambria" w:hAnsi="Arial" w:cs="Times New Roman"/>
          <w:b/>
          <w:sz w:val="22"/>
        </w:rPr>
        <w:t>Testing procedures</w:t>
      </w:r>
    </w:p>
    <w:p w:rsidR="00EE1DE7" w:rsidRPr="00A97453" w:rsidRDefault="00EE1DE7" w:rsidP="00EE1DE7">
      <w:pPr>
        <w:rPr>
          <w:rFonts w:ascii="Arial" w:eastAsia="Cambria" w:hAnsi="Arial" w:cs="Times New Roman"/>
          <w:sz w:val="22"/>
        </w:rPr>
      </w:pPr>
      <w:r w:rsidRPr="00A97453">
        <w:rPr>
          <w:rFonts w:ascii="Arial" w:eastAsia="Cambria" w:hAnsi="Arial" w:cs="Times New Roman"/>
          <w:sz w:val="22"/>
        </w:rPr>
        <w:t xml:space="preserve">Be sure to arrive early for your examinations.  There are time limits for exams.  You will not be given extended time for testing if you arrive late.  </w:t>
      </w:r>
    </w:p>
    <w:p w:rsidR="00EE1DE7" w:rsidRPr="00A97453" w:rsidRDefault="00EE1DE7" w:rsidP="00EE1DE7">
      <w:pPr>
        <w:rPr>
          <w:rFonts w:ascii="Arial" w:eastAsia="Cambria" w:hAnsi="Arial" w:cs="Times New Roman"/>
          <w:b/>
          <w:sz w:val="22"/>
        </w:rPr>
      </w:pPr>
    </w:p>
    <w:p w:rsidR="00EE1DE7" w:rsidRDefault="00EE1DE7" w:rsidP="00EE1DE7">
      <w:pPr>
        <w:rPr>
          <w:rFonts w:ascii="Arial" w:eastAsia="Cambria" w:hAnsi="Arial" w:cs="Times New Roman"/>
          <w:sz w:val="22"/>
        </w:rPr>
      </w:pPr>
      <w:r>
        <w:rPr>
          <w:rFonts w:ascii="Arial" w:eastAsia="Cambria" w:hAnsi="Arial" w:cs="Times New Roman"/>
          <w:sz w:val="22"/>
        </w:rPr>
        <w:t xml:space="preserve">Exiting the lecture room or lab room is </w:t>
      </w:r>
      <w:r w:rsidRPr="00AE6CAF">
        <w:rPr>
          <w:rFonts w:ascii="Arial" w:eastAsia="Cambria" w:hAnsi="Arial" w:cs="Times New Roman"/>
          <w:b/>
          <w:sz w:val="22"/>
        </w:rPr>
        <w:t>not permitted once exams have begun.  Please be sure to use bathroom before</w:t>
      </w:r>
      <w:r>
        <w:rPr>
          <w:rFonts w:ascii="Arial" w:eastAsia="Cambria" w:hAnsi="Arial" w:cs="Times New Roman"/>
          <w:b/>
          <w:sz w:val="22"/>
        </w:rPr>
        <w:t xml:space="preserve"> the exam</w:t>
      </w:r>
      <w:r>
        <w:rPr>
          <w:rFonts w:ascii="Arial" w:eastAsia="Cambria" w:hAnsi="Arial" w:cs="Times New Roman"/>
          <w:sz w:val="22"/>
        </w:rPr>
        <w:t xml:space="preserve">.  </w:t>
      </w:r>
    </w:p>
    <w:p w:rsidR="00EE1DE7" w:rsidRDefault="00EE1DE7" w:rsidP="00EE1DE7">
      <w:pPr>
        <w:rPr>
          <w:rFonts w:ascii="Arial" w:eastAsia="Cambria" w:hAnsi="Arial" w:cs="Times New Roman"/>
          <w:sz w:val="22"/>
        </w:rPr>
      </w:pPr>
    </w:p>
    <w:p w:rsidR="00EE1DE7" w:rsidRDefault="00EE1DE7" w:rsidP="00EE1DE7">
      <w:pPr>
        <w:rPr>
          <w:rFonts w:ascii="Arial" w:eastAsia="Cambria" w:hAnsi="Arial" w:cs="Times New Roman"/>
          <w:b/>
          <w:sz w:val="22"/>
        </w:rPr>
      </w:pPr>
    </w:p>
    <w:p w:rsidR="00EE1DE7" w:rsidRPr="00A97453" w:rsidRDefault="00EE1DE7" w:rsidP="00EE1DE7">
      <w:pPr>
        <w:rPr>
          <w:rFonts w:ascii="Arial" w:hAnsi="Arial"/>
          <w:b/>
          <w:sz w:val="22"/>
        </w:rPr>
      </w:pPr>
      <w:r w:rsidRPr="00A97453">
        <w:rPr>
          <w:rFonts w:ascii="Arial" w:hAnsi="Arial"/>
          <w:b/>
          <w:sz w:val="22"/>
        </w:rPr>
        <w:t>Dep</w:t>
      </w:r>
      <w:r>
        <w:rPr>
          <w:rFonts w:ascii="Arial" w:hAnsi="Arial"/>
          <w:b/>
          <w:sz w:val="22"/>
        </w:rPr>
        <w:t>a</w:t>
      </w:r>
      <w:r w:rsidRPr="00A97453">
        <w:rPr>
          <w:rFonts w:ascii="Arial" w:hAnsi="Arial"/>
          <w:b/>
          <w:sz w:val="22"/>
        </w:rPr>
        <w:t>rtment</w:t>
      </w:r>
      <w:r>
        <w:rPr>
          <w:rFonts w:ascii="Arial" w:hAnsi="Arial"/>
          <w:b/>
          <w:sz w:val="22"/>
        </w:rPr>
        <w:t xml:space="preserve"> Guidelines:</w:t>
      </w:r>
    </w:p>
    <w:p w:rsidR="00EE1DE7" w:rsidRDefault="00EE1DE7" w:rsidP="00EE1DE7">
      <w:pPr>
        <w:rPr>
          <w:rFonts w:ascii="Arial" w:hAnsi="Arial"/>
          <w:color w:val="000000"/>
          <w:sz w:val="22"/>
        </w:rPr>
      </w:pPr>
      <w:r>
        <w:rPr>
          <w:rFonts w:ascii="Arial" w:hAnsi="Arial"/>
          <w:sz w:val="22"/>
        </w:rPr>
        <w:t xml:space="preserve">Students are expected to conduct themselves as adults.  This includes courteous and respectful behavior towards instructor and classmates. </w:t>
      </w:r>
      <w:r w:rsidRPr="00AF43D6">
        <w:rPr>
          <w:rFonts w:ascii="Arial" w:hAnsi="Arial"/>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Pr>
          <w:rFonts w:ascii="Arial" w:hAnsi="Arial"/>
          <w:color w:val="000000"/>
          <w:sz w:val="22"/>
        </w:rPr>
        <w:t>Disruptive behavior may result in removal from the class.</w:t>
      </w:r>
    </w:p>
    <w:p w:rsidR="00EE1DE7" w:rsidRPr="00A97453" w:rsidRDefault="00EE1DE7" w:rsidP="00EE1DE7">
      <w:pPr>
        <w:rPr>
          <w:rFonts w:ascii="Arial" w:eastAsia="Cambria" w:hAnsi="Arial" w:cs="Times New Roman"/>
          <w:b/>
          <w:sz w:val="22"/>
        </w:rPr>
      </w:pPr>
      <w:r w:rsidRPr="00A97453">
        <w:rPr>
          <w:rFonts w:ascii="Arial" w:eastAsia="Cambria" w:hAnsi="Arial" w:cs="Times New Roman"/>
          <w:b/>
          <w:sz w:val="22"/>
        </w:rPr>
        <w:t>Lab policy</w:t>
      </w:r>
    </w:p>
    <w:p w:rsidR="00EE1DE7" w:rsidRPr="00AD241C" w:rsidRDefault="00EE1DE7" w:rsidP="00EE1DE7">
      <w:pPr>
        <w:rPr>
          <w:rFonts w:ascii="Arial" w:hAnsi="Arial"/>
          <w:sz w:val="22"/>
        </w:rPr>
      </w:pPr>
      <w:r w:rsidRPr="00AD241C">
        <w:rPr>
          <w:rFonts w:ascii="Arial" w:eastAsia="Cambria" w:hAnsi="Arial" w:cs="Times New Roman"/>
          <w:sz w:val="22"/>
        </w:rPr>
        <w:t xml:space="preserve">Lab safety is stated in lab manual. </w:t>
      </w:r>
      <w:r w:rsidRPr="00AD241C">
        <w:rPr>
          <w:rFonts w:ascii="Arial" w:hAnsi="Arial"/>
          <w:sz w:val="22"/>
        </w:rPr>
        <w:t xml:space="preserve">Lab rules and regulations will be discussed during the first lab and will be adhered to at all times.  Each student is responsible for cleaning up after labs, this includes glassware, utensils, specimens/models and other material used during lab time (no, clean up is </w:t>
      </w:r>
      <w:r w:rsidRPr="007E4460">
        <w:rPr>
          <w:rFonts w:ascii="Arial" w:hAnsi="Arial"/>
          <w:b/>
          <w:sz w:val="22"/>
        </w:rPr>
        <w:t>not covered</w:t>
      </w:r>
      <w:r w:rsidRPr="00AD241C">
        <w:rPr>
          <w:rFonts w:ascii="Arial" w:hAnsi="Arial"/>
          <w:sz w:val="22"/>
        </w:rPr>
        <w:t xml:space="preserve"> by your lab fees). </w:t>
      </w:r>
    </w:p>
    <w:p w:rsidR="00EE1DE7" w:rsidRPr="00AD241C" w:rsidRDefault="00EE1DE7" w:rsidP="00EE1DE7">
      <w:pPr>
        <w:rPr>
          <w:rFonts w:ascii="Arial" w:hAnsi="Arial"/>
          <w:sz w:val="22"/>
        </w:rPr>
      </w:pPr>
    </w:p>
    <w:tbl>
      <w:tblPr>
        <w:tblStyle w:val="TableGrid"/>
        <w:tblW w:w="0" w:type="auto"/>
        <w:tblInd w:w="1937" w:type="dxa"/>
        <w:tblLook w:val="00A0"/>
      </w:tblPr>
      <w:tblGrid>
        <w:gridCol w:w="1639"/>
        <w:gridCol w:w="6216"/>
      </w:tblGrid>
      <w:tr w:rsidR="00EE1DE7" w:rsidRPr="00AD241C" w:rsidTr="00670748">
        <w:trPr>
          <w:trHeight w:val="1286"/>
        </w:trPr>
        <w:tc>
          <w:tcPr>
            <w:tcW w:w="1980" w:type="dxa"/>
            <w:shd w:val="clear" w:color="auto" w:fill="auto"/>
          </w:tcPr>
          <w:p w:rsidR="00EE1DE7" w:rsidRDefault="00EE1DE7" w:rsidP="00670748">
            <w:pPr>
              <w:rPr>
                <w:rFonts w:ascii="Arial" w:hAnsi="Arial"/>
                <w:sz w:val="22"/>
              </w:rPr>
            </w:pPr>
          </w:p>
          <w:p w:rsidR="00EE1DE7" w:rsidRPr="00AD241C" w:rsidRDefault="00EE1DE7" w:rsidP="00670748">
            <w:pPr>
              <w:rPr>
                <w:rFonts w:ascii="Arial" w:hAnsi="Arial"/>
                <w:sz w:val="22"/>
              </w:rPr>
            </w:pPr>
            <w:r w:rsidRPr="00AD241C">
              <w:rPr>
                <w:rFonts w:ascii="Arial" w:hAnsi="Arial"/>
                <w:sz w:val="22"/>
              </w:rPr>
              <w:t>HCC Grading Scale:</w:t>
            </w:r>
          </w:p>
        </w:tc>
        <w:tc>
          <w:tcPr>
            <w:tcW w:w="8791" w:type="dxa"/>
            <w:shd w:val="clear" w:color="auto" w:fill="auto"/>
          </w:tcPr>
          <w:p w:rsidR="00EE1DE7" w:rsidRPr="00AD241C" w:rsidRDefault="00EE1DE7" w:rsidP="00670748">
            <w:pPr>
              <w:rPr>
                <w:rFonts w:ascii="Arial" w:hAnsi="Arial"/>
                <w:sz w:val="22"/>
              </w:rPr>
            </w:pPr>
            <w:r w:rsidRPr="00AD241C">
              <w:rPr>
                <w:rFonts w:ascii="Arial" w:hAnsi="Arial"/>
                <w:sz w:val="22"/>
              </w:rPr>
              <w:t xml:space="preserve">A = 90-100% </w:t>
            </w:r>
          </w:p>
          <w:p w:rsidR="00EE1DE7" w:rsidRPr="00AD241C" w:rsidRDefault="00EE1DE7" w:rsidP="00670748">
            <w:pPr>
              <w:rPr>
                <w:rFonts w:ascii="Arial" w:hAnsi="Arial"/>
                <w:sz w:val="22"/>
              </w:rPr>
            </w:pPr>
            <w:r w:rsidRPr="00AD241C">
              <w:rPr>
                <w:rFonts w:ascii="Arial" w:hAnsi="Arial"/>
                <w:sz w:val="22"/>
              </w:rPr>
              <w:t xml:space="preserve">B = 80-89% </w:t>
            </w:r>
          </w:p>
          <w:p w:rsidR="00EE1DE7" w:rsidRPr="00AD241C" w:rsidRDefault="00EE1DE7" w:rsidP="00670748">
            <w:pPr>
              <w:rPr>
                <w:rFonts w:ascii="Arial" w:hAnsi="Arial"/>
                <w:sz w:val="22"/>
              </w:rPr>
            </w:pPr>
            <w:r w:rsidRPr="00AD241C">
              <w:rPr>
                <w:rFonts w:ascii="Arial" w:hAnsi="Arial"/>
                <w:sz w:val="22"/>
              </w:rPr>
              <w:t xml:space="preserve">C = 70-79% </w:t>
            </w:r>
          </w:p>
          <w:p w:rsidR="00EE1DE7" w:rsidRPr="00AD241C" w:rsidRDefault="00EE1DE7" w:rsidP="00670748">
            <w:pPr>
              <w:rPr>
                <w:rFonts w:ascii="Arial" w:hAnsi="Arial"/>
                <w:sz w:val="22"/>
              </w:rPr>
            </w:pPr>
            <w:r w:rsidRPr="00AD241C">
              <w:rPr>
                <w:rFonts w:ascii="Arial" w:hAnsi="Arial"/>
                <w:sz w:val="22"/>
              </w:rPr>
              <w:t xml:space="preserve">D = 60-69% </w:t>
            </w:r>
          </w:p>
          <w:p w:rsidR="00EE1DE7" w:rsidRPr="00AD241C" w:rsidRDefault="00EE1DE7" w:rsidP="00670748">
            <w:pPr>
              <w:rPr>
                <w:rFonts w:ascii="Arial" w:hAnsi="Arial"/>
                <w:sz w:val="22"/>
              </w:rPr>
            </w:pPr>
            <w:r w:rsidRPr="00AD241C">
              <w:rPr>
                <w:rFonts w:ascii="Arial" w:hAnsi="Arial"/>
                <w:sz w:val="22"/>
              </w:rPr>
              <w:t>F = less than 60%</w:t>
            </w:r>
          </w:p>
          <w:p w:rsidR="00EE1DE7" w:rsidRDefault="00EE1DE7" w:rsidP="00670748">
            <w:pPr>
              <w:rPr>
                <w:rFonts w:ascii="Arial" w:hAnsi="Arial"/>
                <w:sz w:val="22"/>
              </w:rPr>
            </w:pPr>
            <w:r w:rsidRPr="001E43EB">
              <w:rPr>
                <w:rFonts w:ascii="Arial" w:hAnsi="Arial"/>
                <w:sz w:val="22"/>
              </w:rPr>
              <w:t>FX</w:t>
            </w:r>
            <w:r>
              <w:rPr>
                <w:rFonts w:ascii="Arial" w:hAnsi="Arial"/>
                <w:sz w:val="22"/>
              </w:rPr>
              <w:t xml:space="preserve"> - </w:t>
            </w:r>
            <w:r w:rsidRPr="001E43EB">
              <w:rPr>
                <w:rFonts w:ascii="Arial" w:hAnsi="Arial"/>
                <w:sz w:val="22"/>
              </w:rPr>
              <w:t>stopped attending class. This is a failing grade which may result in the student having to rapidly repay certain types of government student loans</w:t>
            </w:r>
          </w:p>
          <w:p w:rsidR="00EE1DE7" w:rsidRPr="00AD241C" w:rsidRDefault="00EE1DE7" w:rsidP="00670748">
            <w:pPr>
              <w:rPr>
                <w:rFonts w:ascii="Arial" w:hAnsi="Arial"/>
                <w:sz w:val="22"/>
              </w:rPr>
            </w:pPr>
            <w:r w:rsidRPr="001E43EB">
              <w:rPr>
                <w:rFonts w:ascii="Arial" w:hAnsi="Arial"/>
                <w:sz w:val="22"/>
              </w:rPr>
              <w:t>IF – was given an I and did not finish the required work (automatic after 6 months)</w:t>
            </w:r>
          </w:p>
        </w:tc>
      </w:tr>
    </w:tbl>
    <w:p w:rsidR="00EE1DE7" w:rsidRDefault="00EE1DE7" w:rsidP="00EE1DE7">
      <w:pPr>
        <w:rPr>
          <w:rFonts w:ascii="Arial" w:hAnsi="Arial"/>
          <w:sz w:val="22"/>
          <w:u w:val="single"/>
        </w:rPr>
      </w:pPr>
    </w:p>
    <w:p w:rsidR="00EE1DE7" w:rsidRPr="00561F8C" w:rsidRDefault="00EE1DE7" w:rsidP="00EE1DE7">
      <w:pPr>
        <w:rPr>
          <w:rFonts w:ascii="Arial" w:hAnsi="Arial"/>
          <w:b/>
          <w:sz w:val="22"/>
          <w:u w:val="single"/>
        </w:rPr>
      </w:pPr>
      <w:r w:rsidRPr="00561F8C">
        <w:rPr>
          <w:rFonts w:ascii="Arial" w:hAnsi="Arial"/>
          <w:b/>
          <w:sz w:val="22"/>
          <w:u w:val="single"/>
        </w:rPr>
        <w:t>Instructor Grading Criteria:</w:t>
      </w:r>
    </w:p>
    <w:p w:rsidR="00EE1DE7" w:rsidRPr="00AD241C" w:rsidRDefault="00EE1DE7" w:rsidP="00EE1DE7">
      <w:pPr>
        <w:rPr>
          <w:rFonts w:ascii="Arial" w:hAnsi="Arial"/>
          <w:sz w:val="22"/>
          <w:u w:val="single"/>
        </w:rPr>
      </w:pPr>
    </w:p>
    <w:p w:rsidR="00EE1DE7" w:rsidRPr="007E4460" w:rsidRDefault="00EE1DE7" w:rsidP="00EE1DE7">
      <w:pPr>
        <w:rPr>
          <w:rFonts w:ascii="Arial" w:hAnsi="Arial" w:cs="Arial"/>
          <w:color w:val="000000"/>
          <w:sz w:val="22"/>
          <w:szCs w:val="22"/>
        </w:rPr>
      </w:pPr>
      <w:r w:rsidRPr="007E4460">
        <w:rPr>
          <w:rFonts w:ascii="Arial" w:hAnsi="Arial" w:cs="Arial"/>
          <w:b/>
          <w:bCs/>
          <w:color w:val="000000"/>
          <w:sz w:val="22"/>
          <w:szCs w:val="22"/>
        </w:rPr>
        <w:t>Lecture exams</w:t>
      </w:r>
    </w:p>
    <w:p w:rsidR="00EE1DE7" w:rsidRDefault="00EE1DE7" w:rsidP="00EE1DE7">
      <w:pPr>
        <w:rPr>
          <w:rFonts w:ascii="Arial" w:hAnsi="Arial" w:cs="Arial"/>
          <w:color w:val="000000"/>
          <w:sz w:val="22"/>
          <w:szCs w:val="22"/>
        </w:rPr>
      </w:pPr>
      <w:r w:rsidRPr="007E4460">
        <w:rPr>
          <w:rFonts w:ascii="Arial" w:hAnsi="Arial" w:cs="Arial"/>
          <w:color w:val="000000"/>
          <w:sz w:val="22"/>
          <w:szCs w:val="22"/>
        </w:rPr>
        <w:t xml:space="preserve">There will be a total of </w:t>
      </w:r>
      <w:r w:rsidR="004852C8">
        <w:rPr>
          <w:rFonts w:ascii="Arial" w:hAnsi="Arial" w:cs="Arial"/>
          <w:color w:val="000000"/>
          <w:sz w:val="22"/>
          <w:szCs w:val="22"/>
        </w:rPr>
        <w:t>six</w:t>
      </w:r>
      <w:r w:rsidRPr="007E4460">
        <w:rPr>
          <w:rFonts w:ascii="Arial" w:hAnsi="Arial" w:cs="Arial"/>
          <w:color w:val="000000"/>
          <w:sz w:val="22"/>
          <w:szCs w:val="22"/>
        </w:rPr>
        <w:t xml:space="preserve"> lecture exams (</w:t>
      </w:r>
      <w:r w:rsidR="004852C8">
        <w:rPr>
          <w:rFonts w:ascii="Arial" w:hAnsi="Arial" w:cs="Arial"/>
          <w:color w:val="000000"/>
          <w:sz w:val="22"/>
          <w:szCs w:val="22"/>
        </w:rPr>
        <w:t>five</w:t>
      </w:r>
      <w:r w:rsidRPr="007E4460">
        <w:rPr>
          <w:rFonts w:ascii="Arial" w:hAnsi="Arial" w:cs="Arial"/>
          <w:color w:val="000000"/>
          <w:sz w:val="22"/>
          <w:szCs w:val="22"/>
        </w:rPr>
        <w:t xml:space="preserve"> </w:t>
      </w:r>
      <w:r w:rsidR="000D7C0D">
        <w:rPr>
          <w:rFonts w:ascii="Arial" w:hAnsi="Arial" w:cs="Arial"/>
          <w:color w:val="000000"/>
          <w:sz w:val="22"/>
          <w:szCs w:val="22"/>
        </w:rPr>
        <w:t xml:space="preserve">semester </w:t>
      </w:r>
      <w:r w:rsidRPr="007E4460">
        <w:rPr>
          <w:rFonts w:ascii="Arial" w:hAnsi="Arial" w:cs="Arial"/>
          <w:color w:val="000000"/>
          <w:sz w:val="22"/>
          <w:szCs w:val="22"/>
        </w:rPr>
        <w:t xml:space="preserve">lecture exams and a comprehensive </w:t>
      </w:r>
      <w:r>
        <w:rPr>
          <w:rFonts w:ascii="Arial" w:hAnsi="Arial" w:cs="Arial"/>
          <w:color w:val="000000"/>
          <w:sz w:val="22"/>
          <w:szCs w:val="22"/>
        </w:rPr>
        <w:t xml:space="preserve">final). </w:t>
      </w:r>
      <w:r w:rsidRPr="007E4460">
        <w:rPr>
          <w:rFonts w:ascii="Arial" w:hAnsi="Arial" w:cs="Arial"/>
          <w:color w:val="000000"/>
          <w:sz w:val="22"/>
          <w:szCs w:val="22"/>
        </w:rPr>
        <w:t xml:space="preserve">Each </w:t>
      </w:r>
      <w:r>
        <w:rPr>
          <w:rFonts w:ascii="Arial" w:hAnsi="Arial" w:cs="Arial"/>
          <w:color w:val="000000"/>
          <w:sz w:val="22"/>
          <w:szCs w:val="22"/>
        </w:rPr>
        <w:t xml:space="preserve">semester exam </w:t>
      </w:r>
      <w:r w:rsidRPr="007E4460">
        <w:rPr>
          <w:rFonts w:ascii="Arial" w:hAnsi="Arial" w:cs="Arial"/>
          <w:color w:val="000000"/>
          <w:sz w:val="22"/>
          <w:szCs w:val="22"/>
        </w:rPr>
        <w:t xml:space="preserve">has equal </w:t>
      </w:r>
      <w:r w:rsidR="00355BF0" w:rsidRPr="007E4460">
        <w:rPr>
          <w:rFonts w:ascii="Arial" w:hAnsi="Arial" w:cs="Arial"/>
          <w:color w:val="000000"/>
          <w:sz w:val="22"/>
          <w:szCs w:val="22"/>
        </w:rPr>
        <w:t>weight age</w:t>
      </w:r>
      <w:r w:rsidRPr="007E4460">
        <w:rPr>
          <w:rFonts w:ascii="Arial" w:hAnsi="Arial" w:cs="Arial"/>
          <w:color w:val="000000"/>
          <w:sz w:val="22"/>
          <w:szCs w:val="22"/>
        </w:rPr>
        <w:t xml:space="preserve"> </w:t>
      </w:r>
      <w:r w:rsidRPr="007E4460">
        <w:rPr>
          <w:rFonts w:ascii="Arial" w:hAnsi="Arial" w:cs="Arial"/>
          <w:b/>
          <w:color w:val="000000"/>
          <w:sz w:val="22"/>
          <w:szCs w:val="22"/>
        </w:rPr>
        <w:t>(100 pts each).</w:t>
      </w:r>
      <w:r w:rsidRPr="007E4460">
        <w:rPr>
          <w:rFonts w:ascii="Arial" w:hAnsi="Arial" w:cs="Arial"/>
          <w:color w:val="000000"/>
          <w:sz w:val="22"/>
          <w:szCs w:val="22"/>
        </w:rPr>
        <w:t xml:space="preserve"> </w:t>
      </w:r>
      <w:r>
        <w:rPr>
          <w:rFonts w:ascii="Arial" w:hAnsi="Arial" w:cs="Arial"/>
          <w:color w:val="000000"/>
          <w:sz w:val="22"/>
          <w:szCs w:val="22"/>
        </w:rPr>
        <w:t xml:space="preserve">The comprehensive final exam is </w:t>
      </w:r>
      <w:r>
        <w:rPr>
          <w:rFonts w:ascii="Arial" w:hAnsi="Arial" w:cs="Arial"/>
          <w:b/>
          <w:color w:val="000000"/>
          <w:sz w:val="22"/>
          <w:szCs w:val="22"/>
        </w:rPr>
        <w:t>200</w:t>
      </w:r>
      <w:r w:rsidRPr="004C3D54">
        <w:rPr>
          <w:rFonts w:ascii="Arial" w:hAnsi="Arial" w:cs="Arial"/>
          <w:b/>
          <w:color w:val="000000"/>
          <w:sz w:val="22"/>
          <w:szCs w:val="22"/>
        </w:rPr>
        <w:t xml:space="preserve"> pts</w:t>
      </w:r>
      <w:r>
        <w:rPr>
          <w:rFonts w:ascii="Arial" w:hAnsi="Arial" w:cs="Arial"/>
          <w:color w:val="000000"/>
          <w:sz w:val="22"/>
          <w:szCs w:val="22"/>
        </w:rPr>
        <w:t xml:space="preserve">. </w:t>
      </w:r>
      <w:r w:rsidRPr="007E4460">
        <w:rPr>
          <w:rFonts w:ascii="Arial" w:hAnsi="Arial" w:cs="Arial"/>
          <w:color w:val="000000"/>
          <w:sz w:val="22"/>
          <w:szCs w:val="22"/>
        </w:rPr>
        <w:t xml:space="preserve">Out of the above </w:t>
      </w:r>
      <w:r>
        <w:rPr>
          <w:rFonts w:ascii="Arial" w:hAnsi="Arial" w:cs="Arial"/>
          <w:color w:val="000000"/>
          <w:sz w:val="22"/>
          <w:szCs w:val="22"/>
        </w:rPr>
        <w:t>five</w:t>
      </w:r>
      <w:r w:rsidRPr="007E4460">
        <w:rPr>
          <w:rFonts w:ascii="Arial" w:hAnsi="Arial" w:cs="Arial"/>
          <w:color w:val="000000"/>
          <w:sz w:val="22"/>
          <w:szCs w:val="22"/>
        </w:rPr>
        <w:t xml:space="preserve"> </w:t>
      </w:r>
      <w:r w:rsidR="004852C8">
        <w:rPr>
          <w:rFonts w:ascii="Arial" w:hAnsi="Arial" w:cs="Arial"/>
          <w:color w:val="000000"/>
          <w:sz w:val="22"/>
          <w:szCs w:val="22"/>
        </w:rPr>
        <w:t xml:space="preserve">semester </w:t>
      </w:r>
      <w:r w:rsidRPr="007E4460">
        <w:rPr>
          <w:rFonts w:ascii="Arial" w:hAnsi="Arial" w:cs="Arial"/>
          <w:color w:val="000000"/>
          <w:sz w:val="22"/>
          <w:szCs w:val="22"/>
        </w:rPr>
        <w:t xml:space="preserve">lecture exams you have a choice to drop one exam grade. If you miss an exam </w:t>
      </w:r>
      <w:r>
        <w:rPr>
          <w:rFonts w:ascii="Arial" w:hAnsi="Arial" w:cs="Arial"/>
          <w:color w:val="000000"/>
          <w:sz w:val="22"/>
          <w:szCs w:val="22"/>
        </w:rPr>
        <w:t xml:space="preserve">without any excuse </w:t>
      </w:r>
      <w:r w:rsidRPr="007E4460">
        <w:rPr>
          <w:rFonts w:ascii="Arial" w:hAnsi="Arial" w:cs="Arial"/>
          <w:color w:val="000000"/>
          <w:sz w:val="22"/>
          <w:szCs w:val="22"/>
        </w:rPr>
        <w:t xml:space="preserve">it automatically becomes your drop exam, if you miss two exams it is </w:t>
      </w:r>
      <w:r w:rsidR="004852C8">
        <w:rPr>
          <w:rFonts w:ascii="Arial" w:hAnsi="Arial" w:cs="Arial"/>
          <w:color w:val="000000"/>
          <w:sz w:val="22"/>
          <w:szCs w:val="22"/>
        </w:rPr>
        <w:t xml:space="preserve">probably </w:t>
      </w:r>
      <w:r w:rsidRPr="007E4460">
        <w:rPr>
          <w:rFonts w:ascii="Arial" w:hAnsi="Arial" w:cs="Arial"/>
          <w:color w:val="000000"/>
          <w:sz w:val="22"/>
          <w:szCs w:val="22"/>
        </w:rPr>
        <w:t xml:space="preserve">time to withdraw from the course. Otherwise, you will receive an "F" in this course for missing two exams. </w:t>
      </w:r>
    </w:p>
    <w:p w:rsidR="00EE1DE7" w:rsidRDefault="00EE1DE7" w:rsidP="00EE1DE7">
      <w:pPr>
        <w:rPr>
          <w:rFonts w:ascii="Arial" w:hAnsi="Arial" w:cs="Arial"/>
          <w:color w:val="000000"/>
          <w:sz w:val="22"/>
          <w:szCs w:val="22"/>
        </w:rPr>
      </w:pPr>
    </w:p>
    <w:p w:rsidR="00FD55A2" w:rsidRDefault="00FD55A2" w:rsidP="00EE1DE7">
      <w:pPr>
        <w:rPr>
          <w:rFonts w:ascii="Arial" w:hAnsi="Arial" w:cs="Arial"/>
          <w:color w:val="000000"/>
          <w:sz w:val="22"/>
          <w:szCs w:val="22"/>
        </w:rPr>
      </w:pPr>
    </w:p>
    <w:p w:rsidR="003A129A" w:rsidRDefault="003A129A" w:rsidP="00EE1DE7">
      <w:pPr>
        <w:rPr>
          <w:rFonts w:ascii="Arial" w:hAnsi="Arial" w:cs="Arial"/>
          <w:color w:val="000000"/>
          <w:sz w:val="22"/>
          <w:szCs w:val="22"/>
        </w:rPr>
      </w:pPr>
    </w:p>
    <w:p w:rsidR="00EE1DE7" w:rsidRPr="007E4460" w:rsidRDefault="00EE1DE7" w:rsidP="00EE1DE7">
      <w:pPr>
        <w:ind w:left="360" w:hanging="360"/>
        <w:rPr>
          <w:rFonts w:ascii="Arial" w:hAnsi="Arial" w:cs="Arial"/>
          <w:b/>
          <w:bCs/>
          <w:color w:val="000000"/>
          <w:sz w:val="22"/>
          <w:szCs w:val="22"/>
        </w:rPr>
      </w:pPr>
      <w:r w:rsidRPr="007E4460">
        <w:rPr>
          <w:rFonts w:ascii="Arial" w:hAnsi="Arial" w:cs="Arial"/>
          <w:b/>
          <w:bCs/>
          <w:color w:val="000000"/>
          <w:sz w:val="22"/>
          <w:szCs w:val="22"/>
        </w:rPr>
        <w:lastRenderedPageBreak/>
        <w:t>Lab Exams</w:t>
      </w:r>
    </w:p>
    <w:p w:rsidR="00EE1DE7" w:rsidRPr="007E4460" w:rsidRDefault="00EE1DE7" w:rsidP="00EE1DE7">
      <w:pPr>
        <w:rPr>
          <w:rFonts w:ascii="Arial" w:hAnsi="Arial" w:cs="Arial"/>
          <w:color w:val="000000"/>
          <w:sz w:val="22"/>
          <w:szCs w:val="22"/>
        </w:rPr>
      </w:pPr>
      <w:r w:rsidRPr="007E4460">
        <w:rPr>
          <w:rFonts w:ascii="Arial" w:hAnsi="Arial" w:cs="Arial"/>
          <w:color w:val="000000"/>
          <w:sz w:val="22"/>
          <w:szCs w:val="22"/>
        </w:rPr>
        <w:t xml:space="preserve">There will be 2 lab exams </w:t>
      </w:r>
      <w:r w:rsidRPr="007E4460">
        <w:rPr>
          <w:rFonts w:ascii="Arial" w:hAnsi="Arial" w:cs="Arial"/>
          <w:b/>
          <w:color w:val="000000"/>
          <w:sz w:val="22"/>
          <w:szCs w:val="22"/>
        </w:rPr>
        <w:t>(1</w:t>
      </w:r>
      <w:r w:rsidR="004852C8">
        <w:rPr>
          <w:rFonts w:ascii="Arial" w:hAnsi="Arial" w:cs="Arial"/>
          <w:b/>
          <w:color w:val="000000"/>
          <w:sz w:val="22"/>
          <w:szCs w:val="22"/>
        </w:rPr>
        <w:t>25</w:t>
      </w:r>
      <w:r w:rsidRPr="007E4460">
        <w:rPr>
          <w:rFonts w:ascii="Arial" w:hAnsi="Arial" w:cs="Arial"/>
          <w:b/>
          <w:color w:val="000000"/>
          <w:sz w:val="22"/>
          <w:szCs w:val="22"/>
        </w:rPr>
        <w:t xml:space="preserve"> pts each).</w:t>
      </w:r>
      <w:r w:rsidRPr="007E4460">
        <w:rPr>
          <w:rFonts w:ascii="Arial" w:hAnsi="Arial" w:cs="Arial"/>
          <w:color w:val="000000"/>
          <w:sz w:val="22"/>
          <w:szCs w:val="22"/>
        </w:rPr>
        <w:t xml:space="preserve"> Each exam will consist of questions covered during lab exercises, so it is strongly recommended to stay focused while making your regular lab exercises.</w:t>
      </w:r>
    </w:p>
    <w:p w:rsidR="00EE1DE7" w:rsidRPr="007E4460" w:rsidRDefault="00EE1DE7" w:rsidP="00EE1DE7">
      <w:pPr>
        <w:rPr>
          <w:rFonts w:ascii="Arial" w:hAnsi="Arial" w:cs="Arial"/>
          <w:b/>
          <w:bCs/>
          <w:color w:val="000000"/>
          <w:sz w:val="22"/>
          <w:szCs w:val="22"/>
        </w:rPr>
      </w:pPr>
      <w:r w:rsidRPr="007E4460">
        <w:rPr>
          <w:rFonts w:ascii="Arial" w:hAnsi="Arial" w:cs="Arial"/>
          <w:b/>
          <w:sz w:val="22"/>
          <w:szCs w:val="22"/>
        </w:rPr>
        <w:t xml:space="preserve">Make up </w:t>
      </w:r>
      <w:proofErr w:type="gramStart"/>
      <w:r w:rsidRPr="007E4460">
        <w:rPr>
          <w:rFonts w:ascii="Arial" w:hAnsi="Arial" w:cs="Arial"/>
          <w:b/>
          <w:sz w:val="22"/>
          <w:szCs w:val="22"/>
        </w:rPr>
        <w:t>exams</w:t>
      </w:r>
      <w:r>
        <w:rPr>
          <w:rFonts w:ascii="Arial" w:hAnsi="Arial" w:cs="Arial"/>
          <w:sz w:val="22"/>
          <w:szCs w:val="22"/>
        </w:rPr>
        <w:t xml:space="preserve"> </w:t>
      </w:r>
      <w:r w:rsidRPr="007E4460">
        <w:rPr>
          <w:rFonts w:ascii="Arial" w:hAnsi="Arial" w:cs="Arial"/>
          <w:sz w:val="22"/>
          <w:szCs w:val="22"/>
        </w:rPr>
        <w:t xml:space="preserve"> </w:t>
      </w:r>
      <w:r w:rsidRPr="00FD7A2A">
        <w:rPr>
          <w:rFonts w:ascii="Arial" w:hAnsi="Arial" w:cs="Arial"/>
          <w:b/>
          <w:color w:val="000000"/>
          <w:sz w:val="22"/>
          <w:szCs w:val="22"/>
        </w:rPr>
        <w:t>MAY</w:t>
      </w:r>
      <w:proofErr w:type="gramEnd"/>
      <w:r>
        <w:rPr>
          <w:rFonts w:ascii="Arial" w:hAnsi="Arial" w:cs="Arial"/>
          <w:color w:val="000000"/>
          <w:sz w:val="22"/>
          <w:szCs w:val="22"/>
        </w:rPr>
        <w:t xml:space="preserve"> </w:t>
      </w:r>
      <w:r w:rsidRPr="007E4460">
        <w:rPr>
          <w:rFonts w:ascii="Arial" w:hAnsi="Arial" w:cs="Arial"/>
          <w:color w:val="000000"/>
          <w:sz w:val="22"/>
          <w:szCs w:val="22"/>
        </w:rPr>
        <w:t xml:space="preserve">be given </w:t>
      </w:r>
      <w:r w:rsidRPr="007E4460">
        <w:rPr>
          <w:rFonts w:ascii="Arial" w:hAnsi="Arial" w:cs="Arial"/>
          <w:color w:val="000000"/>
          <w:sz w:val="22"/>
          <w:szCs w:val="22"/>
          <w:u w:val="single"/>
        </w:rPr>
        <w:t>only in case of emergency</w:t>
      </w:r>
      <w:r w:rsidRPr="007E4460">
        <w:rPr>
          <w:rFonts w:ascii="Arial" w:hAnsi="Arial" w:cs="Arial"/>
          <w:color w:val="000000"/>
          <w:sz w:val="22"/>
          <w:szCs w:val="22"/>
        </w:rPr>
        <w:t xml:space="preserve"> and at the </w:t>
      </w:r>
      <w:r w:rsidRPr="007E4460">
        <w:rPr>
          <w:rFonts w:ascii="Arial" w:hAnsi="Arial" w:cs="Arial"/>
          <w:color w:val="000000"/>
          <w:sz w:val="22"/>
          <w:szCs w:val="22"/>
          <w:u w:val="single"/>
        </w:rPr>
        <w:t>discretion of the instructor</w:t>
      </w:r>
      <w:r w:rsidRPr="007E4460">
        <w:rPr>
          <w:rFonts w:ascii="Arial" w:hAnsi="Arial" w:cs="Arial"/>
          <w:color w:val="000000"/>
          <w:sz w:val="22"/>
          <w:szCs w:val="22"/>
        </w:rPr>
        <w:t xml:space="preserve">. The instructor reserves the right NOT to give make-up exams at all or to give </w:t>
      </w:r>
      <w:r w:rsidRPr="007E4460">
        <w:rPr>
          <w:rFonts w:ascii="Arial" w:hAnsi="Arial" w:cs="Arial"/>
          <w:sz w:val="22"/>
          <w:szCs w:val="22"/>
        </w:rPr>
        <w:t>an alternate version of the appropriate test</w:t>
      </w:r>
      <w:r w:rsidRPr="007E4460">
        <w:rPr>
          <w:rFonts w:ascii="Arial" w:hAnsi="Arial" w:cs="Arial"/>
          <w:color w:val="000000"/>
          <w:sz w:val="22"/>
          <w:szCs w:val="22"/>
        </w:rPr>
        <w:t xml:space="preserve">. </w:t>
      </w:r>
      <w:r w:rsidRPr="007E4460">
        <w:rPr>
          <w:rFonts w:ascii="Arial" w:hAnsi="Arial"/>
          <w:b/>
          <w:sz w:val="22"/>
        </w:rPr>
        <w:t>Only one make-up exam per semester is allowed</w:t>
      </w:r>
      <w:r>
        <w:rPr>
          <w:rFonts w:ascii="Arial" w:hAnsi="Arial"/>
          <w:sz w:val="22"/>
        </w:rPr>
        <w:t xml:space="preserve"> (</w:t>
      </w:r>
      <w:r w:rsidRPr="00704CDF">
        <w:rPr>
          <w:rFonts w:ascii="Arial" w:hAnsi="Arial"/>
          <w:sz w:val="22"/>
          <w:u w:val="single"/>
        </w:rPr>
        <w:t>with proper documentation</w:t>
      </w:r>
      <w:r>
        <w:rPr>
          <w:rFonts w:ascii="Arial" w:hAnsi="Arial"/>
          <w:sz w:val="22"/>
        </w:rPr>
        <w:t xml:space="preserve">) and </w:t>
      </w:r>
      <w:r w:rsidRPr="00AD241C">
        <w:rPr>
          <w:rFonts w:ascii="Arial" w:hAnsi="Arial"/>
          <w:sz w:val="22"/>
        </w:rPr>
        <w:t xml:space="preserve">must </w:t>
      </w:r>
      <w:r>
        <w:rPr>
          <w:rFonts w:ascii="Arial" w:hAnsi="Arial"/>
          <w:sz w:val="22"/>
        </w:rPr>
        <w:t xml:space="preserve">be </w:t>
      </w:r>
      <w:r w:rsidRPr="00AD241C">
        <w:rPr>
          <w:rFonts w:ascii="Arial" w:hAnsi="Arial"/>
          <w:sz w:val="22"/>
        </w:rPr>
        <w:t>arrange</w:t>
      </w:r>
      <w:r>
        <w:rPr>
          <w:rFonts w:ascii="Arial" w:hAnsi="Arial"/>
          <w:sz w:val="22"/>
        </w:rPr>
        <w:t>d</w:t>
      </w:r>
      <w:r w:rsidRPr="00AD241C">
        <w:rPr>
          <w:rFonts w:ascii="Arial" w:hAnsi="Arial"/>
          <w:sz w:val="22"/>
        </w:rPr>
        <w:t xml:space="preserve"> with instructor AS</w:t>
      </w:r>
      <w:r>
        <w:rPr>
          <w:rFonts w:ascii="Arial" w:hAnsi="Arial"/>
          <w:sz w:val="22"/>
        </w:rPr>
        <w:t>AP</w:t>
      </w:r>
      <w:r w:rsidRPr="007E4460">
        <w:rPr>
          <w:rFonts w:ascii="Arial" w:hAnsi="Arial" w:cs="Arial"/>
          <w:color w:val="000000"/>
          <w:sz w:val="22"/>
          <w:szCs w:val="22"/>
        </w:rPr>
        <w:t xml:space="preserve">. There will be </w:t>
      </w:r>
      <w:r w:rsidRPr="007E4460">
        <w:rPr>
          <w:rFonts w:ascii="Arial" w:hAnsi="Arial" w:cs="Arial"/>
          <w:color w:val="000000"/>
          <w:sz w:val="22"/>
          <w:szCs w:val="22"/>
          <w:u w:val="single"/>
        </w:rPr>
        <w:t>NO make up for final comprehensive exam</w:t>
      </w:r>
      <w:r w:rsidRPr="007E4460">
        <w:rPr>
          <w:rFonts w:ascii="Arial" w:hAnsi="Arial" w:cs="Arial"/>
          <w:color w:val="000000"/>
          <w:sz w:val="22"/>
          <w:szCs w:val="22"/>
        </w:rPr>
        <w:t>.</w:t>
      </w:r>
    </w:p>
    <w:p w:rsidR="00EE1DE7" w:rsidRPr="004D37A9" w:rsidRDefault="00EE1DE7" w:rsidP="00EE1DE7">
      <w:pPr>
        <w:rPr>
          <w:rFonts w:ascii="Arial" w:hAnsi="Arial"/>
          <w:b/>
          <w:sz w:val="22"/>
        </w:rPr>
      </w:pPr>
      <w:r w:rsidRPr="004D37A9">
        <w:rPr>
          <w:rFonts w:ascii="Arial" w:hAnsi="Arial"/>
          <w:b/>
          <w:sz w:val="22"/>
        </w:rPr>
        <w:t>Examination format</w:t>
      </w:r>
    </w:p>
    <w:p w:rsidR="00EE1DE7" w:rsidRPr="000F46A4" w:rsidRDefault="00EE1DE7" w:rsidP="00EE1DE7">
      <w:pPr>
        <w:rPr>
          <w:rFonts w:ascii="Arial" w:hAnsi="Arial"/>
          <w:sz w:val="22"/>
        </w:rPr>
      </w:pPr>
      <w:r>
        <w:rPr>
          <w:rFonts w:ascii="Arial" w:hAnsi="Arial"/>
          <w:sz w:val="22"/>
        </w:rPr>
        <w:t xml:space="preserve">Lecture exams will include multiple choice questions and essay/short answer questions. </w:t>
      </w:r>
      <w:r w:rsidRPr="000F46A4">
        <w:rPr>
          <w:rFonts w:ascii="Arial" w:hAnsi="Arial"/>
          <w:sz w:val="22"/>
        </w:rPr>
        <w:t xml:space="preserve"> </w:t>
      </w:r>
    </w:p>
    <w:p w:rsidR="00EE1DE7" w:rsidRDefault="00EE1DE7" w:rsidP="00EE1DE7">
      <w:pPr>
        <w:rPr>
          <w:rFonts w:ascii="Arial" w:hAnsi="Arial"/>
          <w:sz w:val="22"/>
          <w:u w:val="single"/>
        </w:rPr>
      </w:pPr>
      <w:r>
        <w:rPr>
          <w:rFonts w:ascii="Arial" w:hAnsi="Arial"/>
          <w:sz w:val="22"/>
        </w:rPr>
        <w:t>Lab exams will include identification, labeling and short answers reviewing lab methods/techniques/approaches.</w:t>
      </w:r>
    </w:p>
    <w:p w:rsidR="00EE1DE7" w:rsidRPr="00E44C97" w:rsidRDefault="00EE1DE7" w:rsidP="00EE1DE7">
      <w:pPr>
        <w:spacing w:before="180" w:after="100" w:afterAutospacing="1"/>
        <w:rPr>
          <w:rFonts w:ascii="Arial" w:hAnsi="Arial" w:cs="Arial"/>
          <w:color w:val="000000"/>
          <w:sz w:val="22"/>
        </w:rPr>
      </w:pPr>
      <w:r w:rsidRPr="00E44C97">
        <w:rPr>
          <w:rFonts w:ascii="Arial" w:hAnsi="Arial" w:cs="Arial"/>
          <w:b/>
          <w:bCs/>
          <w:color w:val="000000"/>
          <w:sz w:val="22"/>
        </w:rPr>
        <w:t xml:space="preserve">Lab Reports (50 pts totally) </w:t>
      </w:r>
      <w:r w:rsidRPr="00E44C97">
        <w:rPr>
          <w:rFonts w:ascii="Arial" w:hAnsi="Arial" w:cs="Arial"/>
          <w:b/>
          <w:bCs/>
          <w:color w:val="000000"/>
          <w:sz w:val="22"/>
        </w:rPr>
        <w:br/>
      </w:r>
      <w:proofErr w:type="gramStart"/>
      <w:r>
        <w:rPr>
          <w:rFonts w:ascii="Arial" w:hAnsi="Arial" w:cs="Arial"/>
          <w:color w:val="000000"/>
          <w:sz w:val="22"/>
        </w:rPr>
        <w:t>The</w:t>
      </w:r>
      <w:proofErr w:type="gramEnd"/>
      <w:r>
        <w:rPr>
          <w:rFonts w:ascii="Arial" w:hAnsi="Arial" w:cs="Arial"/>
          <w:color w:val="000000"/>
          <w:sz w:val="22"/>
        </w:rPr>
        <w:t xml:space="preserve"> </w:t>
      </w:r>
      <w:r w:rsidRPr="00704CDF">
        <w:rPr>
          <w:rFonts w:ascii="Arial" w:hAnsi="Arial" w:cs="Arial"/>
          <w:color w:val="000000"/>
          <w:sz w:val="22"/>
        </w:rPr>
        <w:t xml:space="preserve">total of </w:t>
      </w:r>
      <w:r w:rsidRPr="000F46A4">
        <w:rPr>
          <w:rFonts w:ascii="Arial" w:hAnsi="Arial" w:cs="Arial"/>
          <w:b/>
          <w:color w:val="000000"/>
          <w:sz w:val="22"/>
        </w:rPr>
        <w:t>ten</w:t>
      </w:r>
      <w:r w:rsidRPr="00704CDF">
        <w:rPr>
          <w:rFonts w:ascii="Arial" w:hAnsi="Arial" w:cs="Arial"/>
          <w:color w:val="000000"/>
          <w:sz w:val="22"/>
        </w:rPr>
        <w:t xml:space="preserve"> of the laboratory reports</w:t>
      </w:r>
      <w:r>
        <w:rPr>
          <w:rFonts w:ascii="Arial" w:hAnsi="Arial" w:cs="Arial"/>
          <w:color w:val="000000"/>
          <w:sz w:val="22"/>
        </w:rPr>
        <w:t xml:space="preserve"> will be counted</w:t>
      </w:r>
      <w:r w:rsidRPr="00704CDF">
        <w:rPr>
          <w:rFonts w:ascii="Arial" w:hAnsi="Arial" w:cs="Arial"/>
          <w:color w:val="000000"/>
          <w:sz w:val="22"/>
        </w:rPr>
        <w:t xml:space="preserve">, at up to </w:t>
      </w:r>
      <w:r w:rsidRPr="00704CDF">
        <w:rPr>
          <w:rFonts w:ascii="Arial" w:hAnsi="Arial" w:cs="Arial"/>
          <w:b/>
          <w:color w:val="000000"/>
          <w:sz w:val="22"/>
        </w:rPr>
        <w:t>five</w:t>
      </w:r>
      <w:r>
        <w:rPr>
          <w:rFonts w:ascii="Arial" w:hAnsi="Arial" w:cs="Arial"/>
          <w:color w:val="000000"/>
          <w:sz w:val="22"/>
        </w:rPr>
        <w:t xml:space="preserve"> </w:t>
      </w:r>
      <w:r w:rsidRPr="00704CDF">
        <w:rPr>
          <w:rFonts w:ascii="Arial" w:hAnsi="Arial" w:cs="Arial"/>
          <w:color w:val="000000"/>
          <w:sz w:val="22"/>
        </w:rPr>
        <w:t xml:space="preserve">points each, will serve as an additional major exam grade.  Lab reports are due the next laboratory session after the laboratory exercise, or on a due date announced by the instructor. </w:t>
      </w:r>
      <w:r w:rsidRPr="00E44C97">
        <w:rPr>
          <w:rFonts w:ascii="Arial" w:hAnsi="Arial" w:cs="Arial"/>
          <w:color w:val="000000"/>
          <w:sz w:val="22"/>
        </w:rPr>
        <w:t xml:space="preserve">Lab reports must be </w:t>
      </w:r>
      <w:r>
        <w:rPr>
          <w:rFonts w:ascii="Arial" w:hAnsi="Arial" w:cs="Arial"/>
          <w:color w:val="000000"/>
          <w:sz w:val="22"/>
        </w:rPr>
        <w:t xml:space="preserve">generally </w:t>
      </w:r>
      <w:r w:rsidRPr="00E44C97">
        <w:rPr>
          <w:rFonts w:ascii="Arial" w:hAnsi="Arial" w:cs="Arial"/>
          <w:color w:val="000000"/>
          <w:sz w:val="22"/>
        </w:rPr>
        <w:t>completed as you work on specific exercises in the lab. Grades will be assigned on the basis of accuracy of the information</w:t>
      </w:r>
      <w:r>
        <w:rPr>
          <w:rFonts w:ascii="Arial" w:hAnsi="Arial" w:cs="Arial"/>
          <w:color w:val="000000"/>
          <w:sz w:val="22"/>
        </w:rPr>
        <w:t xml:space="preserve"> and answering the lab questions</w:t>
      </w:r>
      <w:r w:rsidRPr="00E44C97">
        <w:rPr>
          <w:rFonts w:ascii="Arial" w:hAnsi="Arial" w:cs="Arial"/>
          <w:color w:val="000000"/>
          <w:sz w:val="22"/>
        </w:rPr>
        <w:t xml:space="preserve">, and neatness. </w:t>
      </w:r>
    </w:p>
    <w:p w:rsidR="00EE1DE7" w:rsidRPr="00E44C97" w:rsidRDefault="00EE1DE7" w:rsidP="00EE1DE7">
      <w:pPr>
        <w:rPr>
          <w:rFonts w:ascii="Arial" w:hAnsi="Arial" w:cs="Arial"/>
          <w:b/>
          <w:bCs/>
          <w:color w:val="000000"/>
          <w:sz w:val="22"/>
        </w:rPr>
      </w:pPr>
      <w:r w:rsidRPr="00E44C97">
        <w:rPr>
          <w:rFonts w:ascii="Arial" w:hAnsi="Arial" w:cs="Arial"/>
          <w:b/>
          <w:bCs/>
          <w:color w:val="000000"/>
          <w:sz w:val="22"/>
        </w:rPr>
        <w:t>Extra credit points</w:t>
      </w:r>
    </w:p>
    <w:p w:rsidR="00EE1DE7" w:rsidRDefault="00EE1DE7" w:rsidP="00EE1DE7">
      <w:pPr>
        <w:rPr>
          <w:rFonts w:ascii="Arial" w:hAnsi="Arial" w:cs="Arial"/>
          <w:bCs/>
          <w:color w:val="000000"/>
          <w:sz w:val="22"/>
        </w:rPr>
      </w:pPr>
      <w:r w:rsidRPr="00E44C97">
        <w:rPr>
          <w:rFonts w:ascii="Arial" w:hAnsi="Arial" w:cs="Arial"/>
          <w:bCs/>
          <w:color w:val="000000"/>
          <w:sz w:val="22"/>
        </w:rPr>
        <w:t xml:space="preserve">You may add up to </w:t>
      </w:r>
      <w:r w:rsidRPr="00E44C97">
        <w:rPr>
          <w:rFonts w:ascii="Arial" w:hAnsi="Arial" w:cs="Arial"/>
          <w:b/>
          <w:bCs/>
          <w:color w:val="000000"/>
          <w:sz w:val="22"/>
        </w:rPr>
        <w:t>50 points</w:t>
      </w:r>
      <w:r w:rsidRPr="00E44C97">
        <w:rPr>
          <w:rFonts w:ascii="Arial" w:hAnsi="Arial" w:cs="Arial"/>
          <w:bCs/>
          <w:color w:val="000000"/>
          <w:sz w:val="22"/>
        </w:rPr>
        <w:t xml:space="preserve"> to your semester score for PowerPoint presentation </w:t>
      </w:r>
      <w:r w:rsidR="004852C8">
        <w:rPr>
          <w:rFonts w:ascii="Arial" w:hAnsi="Arial" w:cs="Arial"/>
          <w:bCs/>
          <w:color w:val="000000"/>
          <w:sz w:val="22"/>
          <w:u w:val="single"/>
        </w:rPr>
        <w:t>presented</w:t>
      </w:r>
      <w:r w:rsidRPr="00E44C97">
        <w:rPr>
          <w:rFonts w:ascii="Arial" w:hAnsi="Arial" w:cs="Arial"/>
          <w:bCs/>
          <w:color w:val="000000"/>
          <w:sz w:val="22"/>
          <w:u w:val="single"/>
        </w:rPr>
        <w:t xml:space="preserve"> before final exam</w:t>
      </w:r>
      <w:r w:rsidRPr="00E44C97">
        <w:rPr>
          <w:rFonts w:ascii="Arial" w:hAnsi="Arial" w:cs="Arial"/>
          <w:bCs/>
          <w:color w:val="000000"/>
          <w:sz w:val="22"/>
        </w:rPr>
        <w:t xml:space="preserve"> on topic assigned</w:t>
      </w:r>
      <w:r>
        <w:rPr>
          <w:rFonts w:ascii="Arial" w:hAnsi="Arial" w:cs="Arial"/>
          <w:bCs/>
          <w:color w:val="000000"/>
          <w:sz w:val="22"/>
        </w:rPr>
        <w:t>/approved</w:t>
      </w:r>
      <w:r w:rsidRPr="00E44C97">
        <w:rPr>
          <w:rFonts w:ascii="Arial" w:hAnsi="Arial" w:cs="Arial"/>
          <w:bCs/>
          <w:color w:val="000000"/>
          <w:sz w:val="22"/>
        </w:rPr>
        <w:t xml:space="preserve"> by your professor</w:t>
      </w:r>
      <w:r>
        <w:rPr>
          <w:rFonts w:ascii="Arial" w:hAnsi="Arial" w:cs="Arial"/>
          <w:bCs/>
          <w:color w:val="000000"/>
          <w:sz w:val="22"/>
        </w:rPr>
        <w:t>.</w:t>
      </w:r>
    </w:p>
    <w:p w:rsidR="00EE1DE7" w:rsidRDefault="00EE1DE7" w:rsidP="004A576F">
      <w:pPr>
        <w:rPr>
          <w:rFonts w:ascii="Arial" w:hAnsi="Arial" w:cs="Arial"/>
          <w:b/>
          <w:sz w:val="28"/>
        </w:rPr>
      </w:pPr>
    </w:p>
    <w:p w:rsidR="004A576F" w:rsidRDefault="004A576F" w:rsidP="004A576F">
      <w:pPr>
        <w:rPr>
          <w:rFonts w:ascii="Arial" w:hAnsi="Arial" w:cs="Arial"/>
          <w:b/>
          <w:sz w:val="28"/>
        </w:rPr>
      </w:pPr>
      <w:r w:rsidRPr="005A4FF9">
        <w:rPr>
          <w:rFonts w:ascii="Arial" w:hAnsi="Arial" w:cs="Arial"/>
          <w:b/>
          <w:sz w:val="28"/>
        </w:rPr>
        <w:t>Grade Determination:</w:t>
      </w:r>
    </w:p>
    <w:p w:rsidR="002F3DF2" w:rsidRDefault="002F3DF2" w:rsidP="00413C91">
      <w:pPr>
        <w:pStyle w:val="Heading2"/>
        <w:keepNext/>
        <w:rPr>
          <w:rFonts w:asciiTheme="minorHAnsi" w:eastAsiaTheme="minorHAnsi" w:hAnsiTheme="minorHAnsi" w:cstheme="minorBidi"/>
          <w:noProof w:val="0"/>
          <w:sz w:val="24"/>
          <w:szCs w:val="24"/>
        </w:rPr>
      </w:pPr>
    </w:p>
    <w:p w:rsidR="004852C8" w:rsidRPr="004852C8" w:rsidRDefault="004852C8" w:rsidP="004852C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4860"/>
        <w:gridCol w:w="900"/>
        <w:gridCol w:w="1278"/>
      </w:tblGrid>
      <w:tr w:rsidR="00413C91" w:rsidRPr="00E44C97" w:rsidTr="0008050F">
        <w:trPr>
          <w:trHeight w:val="728"/>
        </w:trPr>
        <w:tc>
          <w:tcPr>
            <w:tcW w:w="2970" w:type="dxa"/>
            <w:vAlign w:val="center"/>
          </w:tcPr>
          <w:p w:rsidR="00413C91" w:rsidRPr="00E44C97" w:rsidRDefault="00413C91" w:rsidP="0008050F">
            <w:pPr>
              <w:pStyle w:val="BodyText"/>
              <w:jc w:val="center"/>
              <w:rPr>
                <w:rFonts w:ascii="Arial" w:hAnsi="Arial"/>
                <w:sz w:val="22"/>
                <w:highlight w:val="yellow"/>
              </w:rPr>
            </w:pPr>
            <w:r w:rsidRPr="00E44C97">
              <w:rPr>
                <w:rFonts w:ascii="Arial" w:hAnsi="Arial"/>
                <w:sz w:val="22"/>
              </w:rPr>
              <w:t>Your grade will be determined by the following</w:t>
            </w:r>
          </w:p>
        </w:tc>
        <w:tc>
          <w:tcPr>
            <w:tcW w:w="4860" w:type="dxa"/>
            <w:vAlign w:val="center"/>
          </w:tcPr>
          <w:p w:rsidR="00413C91" w:rsidRPr="00E44C97" w:rsidRDefault="00413C91" w:rsidP="0008050F">
            <w:pPr>
              <w:pStyle w:val="BodyText"/>
              <w:jc w:val="center"/>
              <w:rPr>
                <w:rFonts w:ascii="Arial" w:hAnsi="Arial"/>
                <w:b/>
                <w:sz w:val="22"/>
              </w:rPr>
            </w:pPr>
            <w:r w:rsidRPr="00E44C97">
              <w:rPr>
                <w:rFonts w:ascii="Arial" w:hAnsi="Arial"/>
                <w:b/>
                <w:sz w:val="22"/>
              </w:rPr>
              <w:t>Details</w:t>
            </w:r>
          </w:p>
        </w:tc>
        <w:tc>
          <w:tcPr>
            <w:tcW w:w="900" w:type="dxa"/>
            <w:vAlign w:val="center"/>
          </w:tcPr>
          <w:p w:rsidR="00413C91" w:rsidRPr="00E44C97" w:rsidRDefault="00413C91" w:rsidP="0008050F">
            <w:pPr>
              <w:pStyle w:val="BodyText"/>
              <w:jc w:val="center"/>
              <w:rPr>
                <w:rFonts w:ascii="Arial" w:hAnsi="Arial"/>
                <w:sz w:val="22"/>
              </w:rPr>
            </w:pPr>
            <w:r w:rsidRPr="00E44C97">
              <w:rPr>
                <w:rFonts w:ascii="Arial" w:hAnsi="Arial"/>
                <w:b/>
                <w:sz w:val="22"/>
              </w:rPr>
              <w:t>Points</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b/>
                <w:sz w:val="22"/>
              </w:rPr>
            </w:pPr>
            <w:r w:rsidRPr="00E44C97">
              <w:rPr>
                <w:rFonts w:ascii="Arial" w:hAnsi="Arial"/>
                <w:b/>
                <w:sz w:val="22"/>
              </w:rPr>
              <w:t>Percent of Final Average</w:t>
            </w:r>
          </w:p>
        </w:tc>
      </w:tr>
      <w:tr w:rsidR="00413C91" w:rsidRPr="00E44C97" w:rsidTr="0008050F">
        <w:trPr>
          <w:trHeight w:hRule="exact" w:val="712"/>
        </w:trPr>
        <w:tc>
          <w:tcPr>
            <w:tcW w:w="2970" w:type="dxa"/>
            <w:vAlign w:val="center"/>
          </w:tcPr>
          <w:p w:rsidR="00413C91" w:rsidRPr="00E44C97" w:rsidRDefault="00413C91" w:rsidP="0008050F">
            <w:pPr>
              <w:pStyle w:val="BodyText"/>
              <w:jc w:val="center"/>
              <w:rPr>
                <w:rFonts w:ascii="Arial" w:hAnsi="Arial"/>
                <w:sz w:val="22"/>
              </w:rPr>
            </w:pPr>
            <w:r w:rsidRPr="00E44C97">
              <w:rPr>
                <w:rFonts w:ascii="Arial" w:hAnsi="Arial"/>
                <w:sz w:val="22"/>
              </w:rPr>
              <w:t>Lecture exams</w:t>
            </w:r>
          </w:p>
        </w:tc>
        <w:tc>
          <w:tcPr>
            <w:tcW w:w="4860" w:type="dxa"/>
            <w:vAlign w:val="center"/>
          </w:tcPr>
          <w:p w:rsidR="00413C91" w:rsidRPr="00E44C97" w:rsidRDefault="00413C91" w:rsidP="0008050F">
            <w:pPr>
              <w:jc w:val="center"/>
              <w:rPr>
                <w:rFonts w:ascii="Arial" w:hAnsi="Arial" w:cs="Arial"/>
                <w:sz w:val="22"/>
                <w:szCs w:val="20"/>
              </w:rPr>
            </w:pPr>
            <w:r>
              <w:rPr>
                <w:rFonts w:ascii="Arial" w:hAnsi="Arial" w:cs="Arial"/>
                <w:sz w:val="22"/>
                <w:szCs w:val="20"/>
              </w:rPr>
              <w:t>5</w:t>
            </w:r>
            <w:r w:rsidRPr="00E44C97">
              <w:rPr>
                <w:rFonts w:ascii="Arial" w:hAnsi="Arial" w:cs="Arial"/>
                <w:sz w:val="22"/>
                <w:szCs w:val="20"/>
              </w:rPr>
              <w:t xml:space="preserve"> lecture exams </w:t>
            </w:r>
            <w:r>
              <w:rPr>
                <w:rFonts w:ascii="Arial" w:hAnsi="Arial" w:cs="Arial"/>
                <w:sz w:val="22"/>
                <w:szCs w:val="20"/>
              </w:rPr>
              <w:t>(100 points each)</w:t>
            </w:r>
            <w:r w:rsidRPr="00E44C97">
              <w:rPr>
                <w:rFonts w:ascii="Arial" w:hAnsi="Arial" w:cs="Arial"/>
                <w:sz w:val="22"/>
                <w:szCs w:val="20"/>
              </w:rPr>
              <w:t>; the lowest grade for one lecture exam dropped</w:t>
            </w:r>
          </w:p>
        </w:tc>
        <w:tc>
          <w:tcPr>
            <w:tcW w:w="900" w:type="dxa"/>
            <w:vAlign w:val="center"/>
          </w:tcPr>
          <w:p w:rsidR="00413C91" w:rsidRPr="00E44C97" w:rsidRDefault="00413C91" w:rsidP="0008050F">
            <w:pPr>
              <w:jc w:val="center"/>
              <w:rPr>
                <w:rFonts w:ascii="Arial" w:hAnsi="Arial" w:cs="Arial"/>
                <w:sz w:val="22"/>
                <w:szCs w:val="20"/>
              </w:rPr>
            </w:pPr>
            <w:r>
              <w:rPr>
                <w:rFonts w:ascii="Arial" w:hAnsi="Arial" w:cs="Arial"/>
                <w:sz w:val="22"/>
                <w:szCs w:val="20"/>
              </w:rPr>
              <w:t>400</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cs="Arial"/>
                <w:sz w:val="22"/>
              </w:rPr>
            </w:pPr>
            <w:r>
              <w:rPr>
                <w:rFonts w:ascii="Arial" w:hAnsi="Arial" w:cs="Arial"/>
                <w:sz w:val="22"/>
              </w:rPr>
              <w:t>40</w:t>
            </w:r>
            <w:r w:rsidRPr="00E44C97">
              <w:rPr>
                <w:rFonts w:ascii="Arial" w:hAnsi="Arial" w:cs="Arial"/>
                <w:sz w:val="22"/>
              </w:rPr>
              <w:t>%</w:t>
            </w:r>
          </w:p>
        </w:tc>
      </w:tr>
      <w:tr w:rsidR="00413C91" w:rsidRPr="00E44C97" w:rsidTr="0008050F">
        <w:trPr>
          <w:trHeight w:hRule="exact" w:val="469"/>
        </w:trPr>
        <w:tc>
          <w:tcPr>
            <w:tcW w:w="2970" w:type="dxa"/>
            <w:vAlign w:val="center"/>
          </w:tcPr>
          <w:p w:rsidR="00413C91" w:rsidRPr="00E44C97" w:rsidRDefault="00413C91" w:rsidP="0008050F">
            <w:pPr>
              <w:pStyle w:val="BodyText"/>
              <w:jc w:val="center"/>
              <w:rPr>
                <w:rFonts w:ascii="Arial" w:hAnsi="Arial"/>
                <w:sz w:val="22"/>
              </w:rPr>
            </w:pPr>
            <w:r w:rsidRPr="00E44C97">
              <w:rPr>
                <w:rFonts w:ascii="Arial" w:hAnsi="Arial"/>
                <w:sz w:val="22"/>
              </w:rPr>
              <w:t>Lab practical exams</w:t>
            </w:r>
          </w:p>
        </w:tc>
        <w:tc>
          <w:tcPr>
            <w:tcW w:w="4860" w:type="dxa"/>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2 lab practical exams, 1</w:t>
            </w:r>
            <w:r>
              <w:rPr>
                <w:rFonts w:ascii="Arial" w:hAnsi="Arial" w:cs="Arial"/>
                <w:sz w:val="22"/>
                <w:szCs w:val="20"/>
              </w:rPr>
              <w:t>25</w:t>
            </w:r>
            <w:r w:rsidRPr="00E44C97">
              <w:rPr>
                <w:rFonts w:ascii="Arial" w:hAnsi="Arial" w:cs="Arial"/>
                <w:sz w:val="22"/>
                <w:szCs w:val="20"/>
              </w:rPr>
              <w:t xml:space="preserve"> points each</w:t>
            </w:r>
          </w:p>
        </w:tc>
        <w:tc>
          <w:tcPr>
            <w:tcW w:w="900" w:type="dxa"/>
            <w:vAlign w:val="center"/>
          </w:tcPr>
          <w:p w:rsidR="00413C91" w:rsidRDefault="00413C91" w:rsidP="0008050F">
            <w:pPr>
              <w:jc w:val="center"/>
              <w:rPr>
                <w:rFonts w:ascii="Arial" w:hAnsi="Arial" w:cs="Arial"/>
                <w:sz w:val="22"/>
                <w:szCs w:val="20"/>
              </w:rPr>
            </w:pPr>
            <w:r>
              <w:rPr>
                <w:rFonts w:ascii="Arial" w:hAnsi="Arial" w:cs="Arial"/>
                <w:sz w:val="22"/>
                <w:szCs w:val="20"/>
              </w:rPr>
              <w:t>250</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cs="Arial"/>
                <w:sz w:val="22"/>
              </w:rPr>
            </w:pPr>
            <w:r>
              <w:rPr>
                <w:rFonts w:ascii="Arial" w:hAnsi="Arial" w:cs="Arial"/>
                <w:sz w:val="22"/>
              </w:rPr>
              <w:t>25%</w:t>
            </w:r>
          </w:p>
        </w:tc>
      </w:tr>
      <w:tr w:rsidR="00413C91" w:rsidRPr="00E44C97" w:rsidTr="0008050F">
        <w:trPr>
          <w:trHeight w:hRule="exact" w:val="442"/>
        </w:trPr>
        <w:tc>
          <w:tcPr>
            <w:tcW w:w="2970" w:type="dxa"/>
            <w:vAlign w:val="center"/>
          </w:tcPr>
          <w:p w:rsidR="00413C91" w:rsidRPr="00E44C97" w:rsidRDefault="00413C91" w:rsidP="00413C91">
            <w:pPr>
              <w:pStyle w:val="BodyText"/>
              <w:jc w:val="center"/>
              <w:rPr>
                <w:rFonts w:ascii="Arial" w:hAnsi="Arial"/>
                <w:sz w:val="22"/>
              </w:rPr>
            </w:pPr>
            <w:r>
              <w:rPr>
                <w:rFonts w:ascii="Arial" w:hAnsi="Arial"/>
                <w:sz w:val="22"/>
              </w:rPr>
              <w:t>MasteringBiology activity</w:t>
            </w:r>
          </w:p>
        </w:tc>
        <w:tc>
          <w:tcPr>
            <w:tcW w:w="4860" w:type="dxa"/>
            <w:vAlign w:val="center"/>
          </w:tcPr>
          <w:p w:rsidR="00413C91" w:rsidRPr="00E44C97" w:rsidRDefault="00413C91" w:rsidP="0008050F">
            <w:pPr>
              <w:jc w:val="center"/>
              <w:rPr>
                <w:rFonts w:ascii="Arial" w:hAnsi="Arial" w:cs="Arial"/>
                <w:sz w:val="22"/>
                <w:szCs w:val="20"/>
              </w:rPr>
            </w:pPr>
            <w:r>
              <w:rPr>
                <w:rFonts w:ascii="Arial" w:hAnsi="Arial" w:cs="Arial"/>
                <w:sz w:val="22"/>
                <w:szCs w:val="20"/>
              </w:rPr>
              <w:t>20 chapters, 5 points for each chapter</w:t>
            </w:r>
          </w:p>
        </w:tc>
        <w:tc>
          <w:tcPr>
            <w:tcW w:w="900" w:type="dxa"/>
            <w:vAlign w:val="center"/>
          </w:tcPr>
          <w:p w:rsidR="00413C91" w:rsidRPr="00E44C97" w:rsidRDefault="00413C91" w:rsidP="0008050F">
            <w:pPr>
              <w:jc w:val="center"/>
              <w:rPr>
                <w:rFonts w:ascii="Arial" w:hAnsi="Arial" w:cs="Arial"/>
                <w:sz w:val="22"/>
                <w:szCs w:val="20"/>
              </w:rPr>
            </w:pPr>
            <w:r>
              <w:rPr>
                <w:rFonts w:ascii="Arial" w:hAnsi="Arial" w:cs="Arial"/>
                <w:sz w:val="22"/>
                <w:szCs w:val="20"/>
              </w:rPr>
              <w:t>100</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cs="Arial"/>
                <w:sz w:val="22"/>
              </w:rPr>
            </w:pPr>
            <w:r>
              <w:rPr>
                <w:rFonts w:ascii="Arial" w:hAnsi="Arial" w:cs="Arial"/>
                <w:sz w:val="22"/>
              </w:rPr>
              <w:t>10</w:t>
            </w:r>
            <w:r w:rsidRPr="00E44C97">
              <w:rPr>
                <w:rFonts w:ascii="Arial" w:hAnsi="Arial" w:cs="Arial"/>
                <w:sz w:val="22"/>
              </w:rPr>
              <w:t>%</w:t>
            </w:r>
          </w:p>
        </w:tc>
      </w:tr>
      <w:tr w:rsidR="00413C91" w:rsidRPr="00E44C97" w:rsidTr="0008050F">
        <w:trPr>
          <w:trHeight w:hRule="exact" w:val="433"/>
        </w:trPr>
        <w:tc>
          <w:tcPr>
            <w:tcW w:w="2970" w:type="dxa"/>
            <w:vAlign w:val="center"/>
          </w:tcPr>
          <w:p w:rsidR="00413C91" w:rsidRPr="00E44C97" w:rsidRDefault="00413C91" w:rsidP="0008050F">
            <w:pPr>
              <w:pStyle w:val="BodyText"/>
              <w:jc w:val="center"/>
              <w:rPr>
                <w:rFonts w:ascii="Arial" w:hAnsi="Arial"/>
                <w:sz w:val="22"/>
              </w:rPr>
            </w:pPr>
            <w:r>
              <w:rPr>
                <w:rFonts w:ascii="Arial" w:hAnsi="Arial"/>
                <w:sz w:val="22"/>
              </w:rPr>
              <w:t>Final comprehensive exam</w:t>
            </w:r>
          </w:p>
        </w:tc>
        <w:tc>
          <w:tcPr>
            <w:tcW w:w="4860" w:type="dxa"/>
            <w:vAlign w:val="center"/>
          </w:tcPr>
          <w:p w:rsidR="00413C91" w:rsidRPr="00E44C97" w:rsidRDefault="00DF3B9A" w:rsidP="0008050F">
            <w:pPr>
              <w:jc w:val="center"/>
              <w:rPr>
                <w:rFonts w:ascii="Arial" w:hAnsi="Arial" w:cs="Arial"/>
                <w:sz w:val="22"/>
                <w:szCs w:val="20"/>
              </w:rPr>
            </w:pPr>
            <w:r>
              <w:rPr>
                <w:rFonts w:ascii="Arial" w:hAnsi="Arial" w:cs="Arial"/>
                <w:sz w:val="22"/>
                <w:szCs w:val="20"/>
              </w:rPr>
              <w:t>20 chapters</w:t>
            </w:r>
          </w:p>
        </w:tc>
        <w:tc>
          <w:tcPr>
            <w:tcW w:w="900" w:type="dxa"/>
            <w:vAlign w:val="center"/>
          </w:tcPr>
          <w:p w:rsidR="00413C91" w:rsidRPr="00E44C97" w:rsidRDefault="00413C91" w:rsidP="0008050F">
            <w:pPr>
              <w:jc w:val="center"/>
              <w:rPr>
                <w:rFonts w:ascii="Arial" w:hAnsi="Arial" w:cs="Arial"/>
                <w:sz w:val="22"/>
                <w:szCs w:val="20"/>
              </w:rPr>
            </w:pPr>
            <w:r>
              <w:rPr>
                <w:rFonts w:ascii="Arial" w:hAnsi="Arial" w:cs="Arial"/>
                <w:sz w:val="22"/>
                <w:szCs w:val="20"/>
              </w:rPr>
              <w:t>200</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cs="Arial"/>
                <w:sz w:val="22"/>
              </w:rPr>
            </w:pPr>
            <w:r>
              <w:rPr>
                <w:rFonts w:ascii="Arial" w:hAnsi="Arial" w:cs="Arial"/>
                <w:sz w:val="22"/>
              </w:rPr>
              <w:t>20%</w:t>
            </w:r>
          </w:p>
        </w:tc>
      </w:tr>
      <w:tr w:rsidR="00413C91" w:rsidRPr="00E44C97" w:rsidTr="0008050F">
        <w:trPr>
          <w:trHeight w:hRule="exact" w:val="442"/>
        </w:trPr>
        <w:tc>
          <w:tcPr>
            <w:tcW w:w="2970" w:type="dxa"/>
            <w:vAlign w:val="center"/>
          </w:tcPr>
          <w:p w:rsidR="00413C91" w:rsidRPr="00E44C97" w:rsidRDefault="00413C91" w:rsidP="0008050F">
            <w:pPr>
              <w:pStyle w:val="BodyText"/>
              <w:jc w:val="center"/>
              <w:rPr>
                <w:rFonts w:ascii="Arial" w:hAnsi="Arial"/>
                <w:sz w:val="22"/>
              </w:rPr>
            </w:pPr>
            <w:r w:rsidRPr="00E44C97">
              <w:rPr>
                <w:rFonts w:ascii="Arial" w:hAnsi="Arial"/>
                <w:sz w:val="22"/>
              </w:rPr>
              <w:t>Lab reports</w:t>
            </w:r>
          </w:p>
        </w:tc>
        <w:tc>
          <w:tcPr>
            <w:tcW w:w="4860" w:type="dxa"/>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10 reports, 5 points each</w:t>
            </w:r>
          </w:p>
        </w:tc>
        <w:tc>
          <w:tcPr>
            <w:tcW w:w="900" w:type="dxa"/>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50</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cs="Arial"/>
                <w:sz w:val="22"/>
              </w:rPr>
            </w:pPr>
            <w:r>
              <w:rPr>
                <w:rFonts w:ascii="Arial" w:hAnsi="Arial" w:cs="Arial"/>
                <w:sz w:val="22"/>
              </w:rPr>
              <w:t>5</w:t>
            </w:r>
            <w:r w:rsidRPr="00E44C97">
              <w:rPr>
                <w:rFonts w:ascii="Arial" w:hAnsi="Arial" w:cs="Arial"/>
                <w:sz w:val="22"/>
              </w:rPr>
              <w:t>%</w:t>
            </w:r>
          </w:p>
        </w:tc>
      </w:tr>
      <w:tr w:rsidR="00413C91" w:rsidRPr="00E44C97" w:rsidTr="0008050F">
        <w:trPr>
          <w:trHeight w:hRule="exact" w:val="460"/>
        </w:trPr>
        <w:tc>
          <w:tcPr>
            <w:tcW w:w="7830" w:type="dxa"/>
            <w:gridSpan w:val="2"/>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Total:</w:t>
            </w:r>
          </w:p>
        </w:tc>
        <w:tc>
          <w:tcPr>
            <w:tcW w:w="900" w:type="dxa"/>
            <w:vAlign w:val="center"/>
          </w:tcPr>
          <w:p w:rsidR="00413C91" w:rsidRPr="00E44C97" w:rsidRDefault="00413C91" w:rsidP="0008050F">
            <w:pPr>
              <w:jc w:val="center"/>
              <w:rPr>
                <w:rFonts w:ascii="Arial" w:hAnsi="Arial" w:cs="Arial"/>
                <w:sz w:val="22"/>
                <w:szCs w:val="20"/>
              </w:rPr>
            </w:pPr>
            <w:r>
              <w:rPr>
                <w:rFonts w:ascii="Arial" w:hAnsi="Arial" w:cs="Arial"/>
                <w:sz w:val="22"/>
                <w:szCs w:val="20"/>
              </w:rPr>
              <w:t>1000</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cs="Arial"/>
                <w:sz w:val="22"/>
              </w:rPr>
            </w:pPr>
            <w:r w:rsidRPr="00E44C97">
              <w:rPr>
                <w:rFonts w:ascii="Arial" w:hAnsi="Arial" w:cs="Arial"/>
                <w:sz w:val="22"/>
              </w:rPr>
              <w:t>100%</w:t>
            </w:r>
          </w:p>
        </w:tc>
      </w:tr>
      <w:tr w:rsidR="00413C91" w:rsidRPr="00E44C97" w:rsidTr="0008050F">
        <w:trPr>
          <w:trHeight w:hRule="exact" w:val="532"/>
        </w:trPr>
        <w:tc>
          <w:tcPr>
            <w:tcW w:w="2970" w:type="dxa"/>
            <w:vAlign w:val="center"/>
          </w:tcPr>
          <w:p w:rsidR="00413C91" w:rsidRPr="00E44C97" w:rsidRDefault="00413C91" w:rsidP="0008050F">
            <w:pPr>
              <w:pStyle w:val="BodyText"/>
              <w:jc w:val="center"/>
              <w:rPr>
                <w:rFonts w:ascii="Arial" w:hAnsi="Arial"/>
                <w:sz w:val="22"/>
              </w:rPr>
            </w:pPr>
            <w:r w:rsidRPr="00E44C97">
              <w:rPr>
                <w:rFonts w:ascii="Arial" w:hAnsi="Arial"/>
                <w:sz w:val="22"/>
              </w:rPr>
              <w:t>Extra points</w:t>
            </w:r>
          </w:p>
        </w:tc>
        <w:tc>
          <w:tcPr>
            <w:tcW w:w="4860" w:type="dxa"/>
            <w:vAlign w:val="center"/>
          </w:tcPr>
          <w:p w:rsidR="00413C91" w:rsidRPr="00E44C97" w:rsidRDefault="00413C91" w:rsidP="004852C8">
            <w:pPr>
              <w:jc w:val="center"/>
              <w:rPr>
                <w:rFonts w:ascii="Arial" w:hAnsi="Arial" w:cs="Arial"/>
                <w:sz w:val="22"/>
                <w:szCs w:val="20"/>
              </w:rPr>
            </w:pPr>
            <w:r w:rsidRPr="00E44C97">
              <w:rPr>
                <w:rFonts w:ascii="Arial" w:hAnsi="Arial" w:cs="Arial"/>
                <w:sz w:val="22"/>
                <w:szCs w:val="20"/>
              </w:rPr>
              <w:t xml:space="preserve">For PowerPoint presentation </w:t>
            </w:r>
            <w:r w:rsidR="004852C8">
              <w:rPr>
                <w:rFonts w:ascii="Arial" w:hAnsi="Arial" w:cs="Arial"/>
                <w:sz w:val="22"/>
                <w:szCs w:val="20"/>
              </w:rPr>
              <w:t>presented</w:t>
            </w:r>
            <w:r w:rsidRPr="00E44C97">
              <w:rPr>
                <w:rFonts w:ascii="Arial" w:hAnsi="Arial" w:cs="Arial"/>
                <w:sz w:val="22"/>
                <w:szCs w:val="20"/>
              </w:rPr>
              <w:t xml:space="preserve"> before final exam</w:t>
            </w:r>
          </w:p>
        </w:tc>
        <w:tc>
          <w:tcPr>
            <w:tcW w:w="900" w:type="dxa"/>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50</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cs="Arial"/>
                <w:sz w:val="22"/>
              </w:rPr>
            </w:pPr>
            <w:r>
              <w:rPr>
                <w:rFonts w:ascii="Arial" w:hAnsi="Arial" w:cs="Arial"/>
                <w:sz w:val="22"/>
              </w:rPr>
              <w:t>5</w:t>
            </w:r>
            <w:r w:rsidRPr="00E44C97">
              <w:rPr>
                <w:rFonts w:ascii="Arial" w:hAnsi="Arial" w:cs="Arial"/>
                <w:sz w:val="22"/>
              </w:rPr>
              <w:t>%</w:t>
            </w:r>
          </w:p>
        </w:tc>
      </w:tr>
    </w:tbl>
    <w:p w:rsidR="00413C91" w:rsidRPr="00413C91" w:rsidRDefault="00413C91" w:rsidP="00413C91">
      <w:pPr>
        <w:sectPr w:rsidR="00413C91" w:rsidRPr="00413C91" w:rsidSect="002F3DF2">
          <w:footerReference w:type="even" r:id="rId10"/>
          <w:footerReference w:type="default" r:id="rId11"/>
          <w:pgSz w:w="12240" w:h="15840"/>
          <w:pgMar w:top="1440" w:right="864" w:bottom="1440" w:left="1800" w:header="720" w:footer="720" w:gutter="0"/>
          <w:cols w:space="720"/>
          <w:docGrid w:linePitch="326"/>
        </w:sectPr>
      </w:pPr>
    </w:p>
    <w:p w:rsidR="00EE1DE7" w:rsidRDefault="00EE1DE7" w:rsidP="00EE1DE7">
      <w:pPr>
        <w:pStyle w:val="Heading2"/>
        <w:keepNext/>
        <w:jc w:val="center"/>
        <w:rPr>
          <w:b/>
          <w:noProof w:val="0"/>
          <w:sz w:val="28"/>
        </w:rPr>
      </w:pPr>
      <w:r>
        <w:rPr>
          <w:b/>
          <w:noProof w:val="0"/>
          <w:sz w:val="28"/>
        </w:rPr>
        <w:lastRenderedPageBreak/>
        <w:t>ASSESSMENT RUBRICS</w:t>
      </w:r>
    </w:p>
    <w:p w:rsidR="00EE1DE7" w:rsidRDefault="00EE1DE7" w:rsidP="00EE1DE7">
      <w:pPr>
        <w:jc w:val="center"/>
      </w:pPr>
    </w:p>
    <w:p w:rsidR="00EE1DE7" w:rsidRPr="000F4391" w:rsidRDefault="00EE1DE7" w:rsidP="00EE1DE7">
      <w:pPr>
        <w:pStyle w:val="Heading2"/>
        <w:keepNext/>
        <w:jc w:val="center"/>
      </w:pPr>
      <w:r>
        <w:rPr>
          <w:b/>
          <w:noProof w:val="0"/>
          <w:sz w:val="28"/>
        </w:rPr>
        <w:t>GENERAL BIOLOGY I - BIOLOGY 1406</w:t>
      </w:r>
    </w:p>
    <w:p w:rsidR="00EE1DE7" w:rsidRPr="000F4391" w:rsidRDefault="00EE1DE7" w:rsidP="00EE1DE7">
      <w:pPr>
        <w:pStyle w:val="Heading2"/>
        <w:keepNext/>
        <w:rPr>
          <w:rFonts w:asciiTheme="majorHAnsi" w:hAnsiTheme="majorHAnsi" w:cstheme="majorHAnsi"/>
          <w:b/>
          <w:noProof w:val="0"/>
          <w:sz w:val="28"/>
        </w:rPr>
      </w:pPr>
      <w:r w:rsidRPr="000F4391">
        <w:rPr>
          <w:rFonts w:asciiTheme="majorHAnsi" w:hAnsiTheme="majorHAnsi" w:cstheme="majorHAnsi"/>
          <w:sz w:val="28"/>
          <w:u w:val="single"/>
        </w:rPr>
        <w:t>Performance Factors</w:t>
      </w:r>
      <w:r w:rsidRPr="000F4391">
        <w:rPr>
          <w:rFonts w:asciiTheme="majorHAnsi" w:hAnsiTheme="majorHAnsi" w:cstheme="majorHAnsi"/>
          <w:sz w:val="28"/>
        </w:rPr>
        <w:tab/>
      </w:r>
      <w:r w:rsidRPr="000F4391">
        <w:rPr>
          <w:rFonts w:asciiTheme="majorHAnsi" w:hAnsiTheme="majorHAnsi" w:cstheme="majorHAnsi"/>
          <w:sz w:val="28"/>
        </w:rPr>
        <w:tab/>
        <w:t xml:space="preserve">                                                                                                                   </w:t>
      </w:r>
      <w:r w:rsidRPr="000F4391">
        <w:rPr>
          <w:rFonts w:asciiTheme="majorHAnsi" w:hAnsiTheme="majorHAnsi" w:cstheme="majorHAnsi"/>
          <w:sz w:val="28"/>
        </w:rPr>
        <w:tab/>
      </w:r>
      <w:r w:rsidRPr="000F4391">
        <w:rPr>
          <w:rFonts w:asciiTheme="majorHAnsi" w:hAnsiTheme="majorHAnsi" w:cstheme="majorHAnsi"/>
          <w:sz w:val="28"/>
          <w:u w:val="single"/>
        </w:rPr>
        <w:t>Rating Scale</w:t>
      </w:r>
      <w:r w:rsidRPr="000F4391">
        <w:rPr>
          <w:rFonts w:asciiTheme="majorHAnsi" w:hAnsiTheme="majorHAnsi" w:cstheme="majorHAnsi"/>
          <w:sz w:val="28"/>
        </w:rPr>
        <w:tab/>
        <w:t xml:space="preserve">  </w:t>
      </w:r>
    </w:p>
    <w:p w:rsidR="00EE1DE7" w:rsidRPr="000F4391" w:rsidRDefault="00EE1DE7" w:rsidP="00EE1DE7">
      <w:pPr>
        <w:tabs>
          <w:tab w:val="right" w:pos="1206"/>
        </w:tabs>
        <w:rPr>
          <w:sz w:val="28"/>
          <w:u w:val="single"/>
        </w:rPr>
      </w:pPr>
      <w:r>
        <w:rPr>
          <w:sz w:val="28"/>
        </w:rPr>
        <w:t xml:space="preserve">                                                    </w:t>
      </w:r>
      <w:r w:rsidRPr="000F4391">
        <w:rPr>
          <w:sz w:val="28"/>
        </w:rPr>
        <w:t>F</w:t>
      </w:r>
      <w:r w:rsidRPr="000F4391">
        <w:rPr>
          <w:sz w:val="28"/>
        </w:rPr>
        <w:tab/>
      </w:r>
      <w:r w:rsidRPr="000F4391">
        <w:rPr>
          <w:sz w:val="28"/>
        </w:rPr>
        <w:tab/>
      </w:r>
      <w:r w:rsidRPr="000F4391">
        <w:rPr>
          <w:sz w:val="28"/>
        </w:rPr>
        <w:tab/>
        <w:t xml:space="preserve">      </w:t>
      </w:r>
      <w:r>
        <w:rPr>
          <w:sz w:val="28"/>
        </w:rPr>
        <w:t xml:space="preserve">    </w:t>
      </w:r>
      <w:r w:rsidRPr="000F4391">
        <w:rPr>
          <w:sz w:val="28"/>
        </w:rPr>
        <w:t>D</w:t>
      </w:r>
      <w:r w:rsidRPr="000F4391">
        <w:rPr>
          <w:sz w:val="28"/>
        </w:rPr>
        <w:tab/>
      </w:r>
      <w:r w:rsidRPr="000F4391">
        <w:rPr>
          <w:sz w:val="28"/>
        </w:rPr>
        <w:tab/>
      </w:r>
      <w:r>
        <w:rPr>
          <w:sz w:val="28"/>
        </w:rPr>
        <w:t xml:space="preserve"> </w:t>
      </w:r>
      <w:r w:rsidRPr="000F4391">
        <w:rPr>
          <w:sz w:val="28"/>
        </w:rPr>
        <w:tab/>
      </w:r>
      <w:r>
        <w:rPr>
          <w:sz w:val="28"/>
        </w:rPr>
        <w:t>C</w:t>
      </w:r>
      <w:r w:rsidRPr="000F4391">
        <w:rPr>
          <w:sz w:val="28"/>
        </w:rPr>
        <w:tab/>
      </w:r>
      <w:r w:rsidRPr="000F4391">
        <w:rPr>
          <w:sz w:val="28"/>
        </w:rPr>
        <w:tab/>
        <w:t xml:space="preserve">   </w:t>
      </w:r>
      <w:r>
        <w:rPr>
          <w:sz w:val="28"/>
        </w:rPr>
        <w:t xml:space="preserve">              </w:t>
      </w:r>
      <w:r w:rsidRPr="000F4391">
        <w:rPr>
          <w:sz w:val="28"/>
        </w:rPr>
        <w:t xml:space="preserve"> B</w:t>
      </w:r>
      <w:r w:rsidRPr="000F4391">
        <w:rPr>
          <w:sz w:val="28"/>
        </w:rPr>
        <w:tab/>
      </w:r>
      <w:r>
        <w:rPr>
          <w:sz w:val="28"/>
        </w:rPr>
        <w:t xml:space="preserve">                        </w:t>
      </w:r>
      <w:r w:rsidRPr="000F4391">
        <w:rPr>
          <w:sz w:val="28"/>
        </w:rPr>
        <w:t xml:space="preserve">      A</w:t>
      </w:r>
    </w:p>
    <w:tbl>
      <w:tblPr>
        <w:tblW w:w="1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2448"/>
        <w:gridCol w:w="2448"/>
        <w:gridCol w:w="2448"/>
        <w:gridCol w:w="2448"/>
        <w:gridCol w:w="2448"/>
      </w:tblGrid>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1] The student will be able to recognize the basic structure and describe the function of eukaryotic cellular organelles and cell systems. </w:t>
            </w:r>
            <w:r w:rsidRPr="000F4391">
              <w:rPr>
                <w:rFonts w:asciiTheme="majorHAnsi" w:hAnsiTheme="majorHAnsi" w:cstheme="majorHAnsi"/>
                <w:b/>
                <w:sz w:val="22"/>
              </w:rPr>
              <w:t>PSLO #1</w:t>
            </w:r>
          </w:p>
          <w:p w:rsidR="00EE1DE7" w:rsidRPr="000F4391" w:rsidRDefault="00EE1DE7" w:rsidP="00670748">
            <w:pPr>
              <w:rPr>
                <w:rFonts w:asciiTheme="majorHAnsi" w:hAnsiTheme="majorHAnsi" w:cstheme="majorHAnsi"/>
                <w:sz w:val="22"/>
              </w:rPr>
            </w:pP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Unable to demonstrate knowledge of shape, structure, or function of most eukaryotic cellular organelles. Unable to correlate organelles with their cell systems.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able to demonstrate knowledge of shape and structure, or function of a few eukaryotic cellular organelles and cell systems.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able to demonstrate knowledge of shape and structure, or function of most eukaryotic cellular organelles and cell systems.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able to demonstrate knowledge of shape, structure, and function of most eukaryotic cellular organelles and cell systems.</w:t>
            </w:r>
          </w:p>
        </w:tc>
        <w:tc>
          <w:tcPr>
            <w:tcW w:w="2448" w:type="dxa"/>
          </w:tcPr>
          <w:p w:rsidR="00EE1DE7" w:rsidRPr="000F4391" w:rsidRDefault="00EE1DE7" w:rsidP="00670748">
            <w:pPr>
              <w:tabs>
                <w:tab w:val="left" w:pos="618"/>
                <w:tab w:val="left" w:pos="4336"/>
                <w:tab w:val="left" w:pos="6217"/>
                <w:tab w:val="left" w:pos="8134"/>
                <w:tab w:val="right" w:pos="11870"/>
              </w:tabs>
              <w:rPr>
                <w:rFonts w:asciiTheme="majorHAnsi" w:hAnsiTheme="majorHAnsi" w:cstheme="majorHAnsi"/>
                <w:sz w:val="22"/>
              </w:rPr>
            </w:pPr>
            <w:r w:rsidRPr="000F4391">
              <w:rPr>
                <w:rFonts w:asciiTheme="majorHAnsi" w:hAnsiTheme="majorHAnsi" w:cstheme="majorHAnsi"/>
                <w:sz w:val="22"/>
              </w:rPr>
              <w:t>Consistently able to demonstrate knowledge of shape, structure, and function of all eukaryotic cellular organelles and cell systems</w:t>
            </w:r>
          </w:p>
        </w:tc>
      </w:tr>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2] Given a DNA or RNA base sequence, the student will be able to deduce: </w:t>
            </w: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a. the sequence of the complementary DNA strand</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b. the sequence of the complementary messenger RNA strand</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 complementary codons and/or anticodons</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proofErr w:type="gramStart"/>
            <w:r w:rsidRPr="000F4391">
              <w:rPr>
                <w:rFonts w:asciiTheme="majorHAnsi" w:hAnsiTheme="majorHAnsi" w:cstheme="majorHAnsi"/>
                <w:sz w:val="22"/>
              </w:rPr>
              <w:t>d</w:t>
            </w:r>
            <w:proofErr w:type="gramEnd"/>
            <w:r w:rsidRPr="000F4391">
              <w:rPr>
                <w:rFonts w:asciiTheme="majorHAnsi" w:hAnsiTheme="majorHAnsi" w:cstheme="majorHAnsi"/>
                <w:sz w:val="22"/>
              </w:rPr>
              <w:t>. the proper amino acid sequence in a peptide by using a supplied table of genetic code.</w:t>
            </w:r>
          </w:p>
          <w:p w:rsidR="00EE1DE7" w:rsidRPr="000F4391" w:rsidRDefault="00EE1DE7" w:rsidP="00670748">
            <w:pPr>
              <w:tabs>
                <w:tab w:val="left" w:pos="618"/>
                <w:tab w:val="left" w:pos="4336"/>
                <w:tab w:val="left" w:pos="6217"/>
                <w:tab w:val="left" w:pos="8134"/>
                <w:tab w:val="left" w:pos="10082"/>
                <w:tab w:val="right" w:pos="11730"/>
              </w:tabs>
              <w:rPr>
                <w:rFonts w:asciiTheme="majorHAnsi" w:hAnsiTheme="majorHAnsi" w:cstheme="majorHAnsi"/>
                <w:sz w:val="22"/>
              </w:rPr>
            </w:pPr>
            <w:r w:rsidRPr="000F4391">
              <w:rPr>
                <w:rFonts w:asciiTheme="majorHAnsi" w:hAnsiTheme="majorHAnsi" w:cstheme="majorHAnsi"/>
                <w:b/>
                <w:sz w:val="22"/>
              </w:rPr>
              <w:t>PSLO #1</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Unable to demonstrate knowledge of base pairing rules. Unable to demonstrate the ability to perform replication and transcription and translation, by scenario.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demonstrate knowledge of base pairing rules for DNA only. Able to demonstrate the ability to perform replication by scenario.  Unable to demonstrate the ability to perform transcription or translation, by scenario.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demonstrate knowledge of base pairing rules for both DNA and RNA. Able to demonstrate the ability to perform replication and transcription </w:t>
            </w:r>
            <w:r w:rsidRPr="000F4391">
              <w:rPr>
                <w:rFonts w:asciiTheme="majorHAnsi" w:hAnsiTheme="majorHAnsi" w:cstheme="majorHAnsi"/>
                <w:sz w:val="22"/>
                <w:u w:val="single"/>
              </w:rPr>
              <w:t>OR</w:t>
            </w:r>
            <w:r w:rsidRPr="000F4391">
              <w:rPr>
                <w:rFonts w:asciiTheme="majorHAnsi" w:hAnsiTheme="majorHAnsi" w:cstheme="majorHAnsi"/>
                <w:sz w:val="22"/>
              </w:rPr>
              <w:t xml:space="preserve"> translation, by scenario.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demonstrate knowledge of base pairing rules for both DNA and RNA. Able to demonstrate the ability to perform replication and transcription </w:t>
            </w:r>
            <w:r w:rsidRPr="000F4391">
              <w:rPr>
                <w:rFonts w:asciiTheme="majorHAnsi" w:hAnsiTheme="majorHAnsi" w:cstheme="majorHAnsi"/>
                <w:sz w:val="22"/>
                <w:u w:val="single"/>
              </w:rPr>
              <w:t>AND</w:t>
            </w:r>
            <w:r w:rsidRPr="000F4391">
              <w:rPr>
                <w:rFonts w:asciiTheme="majorHAnsi" w:hAnsiTheme="majorHAnsi" w:cstheme="majorHAnsi"/>
                <w:sz w:val="22"/>
              </w:rPr>
              <w:t xml:space="preserve"> translation, by scenario.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demonstrate knowledge of base pairing rules for both DNA and RNA. Able to demonstrate the ability to perform replication and transcription </w:t>
            </w:r>
            <w:r w:rsidRPr="000F4391">
              <w:rPr>
                <w:rFonts w:asciiTheme="majorHAnsi" w:hAnsiTheme="majorHAnsi" w:cstheme="majorHAnsi"/>
                <w:sz w:val="22"/>
                <w:u w:val="single"/>
              </w:rPr>
              <w:t>AND</w:t>
            </w:r>
            <w:r w:rsidRPr="000F4391">
              <w:rPr>
                <w:rFonts w:asciiTheme="majorHAnsi" w:hAnsiTheme="majorHAnsi" w:cstheme="majorHAnsi"/>
                <w:sz w:val="22"/>
              </w:rPr>
              <w:t xml:space="preserve"> translation, by scenario, without error.  </w:t>
            </w:r>
          </w:p>
        </w:tc>
      </w:tr>
    </w:tbl>
    <w:p w:rsidR="00EE1DE7" w:rsidRPr="007B3F15" w:rsidRDefault="00EE1DE7" w:rsidP="00EE1DE7">
      <w:pPr>
        <w:tabs>
          <w:tab w:val="right" w:pos="1206"/>
        </w:tabs>
        <w:rPr>
          <w:rFonts w:asciiTheme="majorHAnsi" w:hAnsiTheme="majorHAnsi" w:cstheme="majorHAnsi"/>
          <w:sz w:val="28"/>
          <w:u w:val="single"/>
        </w:rPr>
      </w:pPr>
      <w:r w:rsidRPr="007B3F15">
        <w:rPr>
          <w:rFonts w:asciiTheme="majorHAnsi" w:hAnsiTheme="majorHAnsi" w:cstheme="majorHAnsi"/>
          <w:sz w:val="28"/>
          <w:u w:val="single"/>
        </w:rPr>
        <w:lastRenderedPageBreak/>
        <w:t>Performance Factors</w:t>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t xml:space="preserve"> </w:t>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u w:val="single"/>
        </w:rPr>
        <w:t>Rating Scale</w:t>
      </w:r>
    </w:p>
    <w:p w:rsidR="00EE1DE7" w:rsidRDefault="00EE1DE7" w:rsidP="00EE1DE7">
      <w:pPr>
        <w:tabs>
          <w:tab w:val="right" w:pos="1206"/>
        </w:tabs>
        <w:rPr>
          <w:sz w:val="28"/>
          <w:u w:val="single"/>
        </w:rPr>
      </w:pPr>
    </w:p>
    <w:p w:rsidR="00EE1DE7" w:rsidRDefault="00EE1DE7" w:rsidP="00EE1DE7">
      <w:pPr>
        <w:tabs>
          <w:tab w:val="right" w:pos="1865"/>
        </w:tabs>
        <w:rPr>
          <w:sz w:val="28"/>
          <w:u w:val="single"/>
        </w:rPr>
      </w:pPr>
      <w:r>
        <w:rPr>
          <w:sz w:val="28"/>
        </w:rPr>
        <w:tab/>
      </w:r>
      <w:r>
        <w:rPr>
          <w:sz w:val="28"/>
        </w:rPr>
        <w:tab/>
        <w:t xml:space="preserve">         F</w:t>
      </w:r>
      <w:r>
        <w:rPr>
          <w:sz w:val="28"/>
        </w:rPr>
        <w:tab/>
      </w:r>
      <w:r>
        <w:rPr>
          <w:sz w:val="28"/>
        </w:rPr>
        <w:tab/>
      </w:r>
      <w:r>
        <w:rPr>
          <w:sz w:val="28"/>
        </w:rPr>
        <w:tab/>
        <w:t xml:space="preserve">           D</w:t>
      </w:r>
      <w:r>
        <w:rPr>
          <w:sz w:val="28"/>
        </w:rPr>
        <w:tab/>
      </w:r>
      <w:r>
        <w:rPr>
          <w:sz w:val="28"/>
        </w:rPr>
        <w:tab/>
      </w:r>
      <w:r>
        <w:rPr>
          <w:sz w:val="28"/>
        </w:rPr>
        <w:tab/>
        <w:t xml:space="preserve">      C</w:t>
      </w:r>
      <w:r>
        <w:rPr>
          <w:sz w:val="28"/>
        </w:rPr>
        <w:tab/>
      </w:r>
      <w:r>
        <w:rPr>
          <w:sz w:val="28"/>
        </w:rPr>
        <w:tab/>
      </w:r>
      <w:r>
        <w:rPr>
          <w:sz w:val="28"/>
        </w:rPr>
        <w:tab/>
        <w:t xml:space="preserve">         B</w:t>
      </w:r>
      <w:r>
        <w:rPr>
          <w:sz w:val="28"/>
        </w:rPr>
        <w:tab/>
      </w:r>
      <w:r>
        <w:rPr>
          <w:sz w:val="28"/>
        </w:rPr>
        <w:tab/>
        <w:t xml:space="preserve">               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2448"/>
        <w:gridCol w:w="2448"/>
        <w:gridCol w:w="2448"/>
        <w:gridCol w:w="2448"/>
        <w:gridCol w:w="2448"/>
      </w:tblGrid>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3] The student will be able to explain the synthesis and properties of</w:t>
            </w: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a. carbohydrates</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b. lipids</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 proteins</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d. nucleic acids</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#1</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Unable to explain both the synthesis of polymers and the properties of any class of biological macromolecule.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explain the synthesis of polymers, and the properties of any one class of biological macromolecule.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explain the synthesis of polymers, and the properties of any two classes of biological macromolecules.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Able to explain the synthesis of polymers, and the properties of any three classes of biological macromolecules.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Able to explain the synthesis of polymers, and the properties of all four classes of biological macromolecules.</w:t>
            </w:r>
          </w:p>
        </w:tc>
      </w:tr>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4] The student will be able to devise an experiment containing the proper experimental test points along with proper positive and negative controls.</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#2</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cannot differentiate between appropriate and inappropriate experimental design, in practice or by scenario.</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differentiates between appropriate and inappropriate experimental design, but needs direction to proceed to next step.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differentiates between appropriate and inappropriate experimental design, but needs direction to proceed to next step.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differentiates between appropriate and inappropriate experimental design. Attempts to perform some appropriate corrective action or explain some appropriate action; needs some assistance from instructor.</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differentiates between appropriate and inappropriate experimental design.  Takes appropriate steps or explains appropriate steps independently and correctly.</w:t>
            </w:r>
          </w:p>
        </w:tc>
      </w:tr>
    </w:tbl>
    <w:p w:rsidR="00EE1DE7" w:rsidRPr="000F4391" w:rsidRDefault="00EE1DE7" w:rsidP="00EE1DE7">
      <w:pPr>
        <w:rPr>
          <w:rFonts w:asciiTheme="majorHAnsi" w:hAnsiTheme="majorHAnsi" w:cstheme="majorHAnsi"/>
          <w:sz w:val="22"/>
        </w:rPr>
      </w:pPr>
    </w:p>
    <w:p w:rsidR="00EE1DE7" w:rsidRDefault="00EE1DE7" w:rsidP="00EE1DE7">
      <w:pPr>
        <w:pStyle w:val="BodyText"/>
      </w:pPr>
    </w:p>
    <w:p w:rsidR="00EE1DE7" w:rsidRDefault="00EE1DE7" w:rsidP="00EE1DE7">
      <w:pPr>
        <w:pStyle w:val="Exam"/>
        <w:rPr>
          <w:b/>
          <w:noProof w:val="0"/>
        </w:rPr>
      </w:pPr>
    </w:p>
    <w:p w:rsidR="00EE1DE7" w:rsidRDefault="00EE1DE7" w:rsidP="00EE1DE7">
      <w:pPr>
        <w:pStyle w:val="Exam"/>
        <w:jc w:val="center"/>
        <w:rPr>
          <w:b/>
          <w:noProof w:val="0"/>
        </w:rPr>
      </w:pPr>
    </w:p>
    <w:p w:rsidR="00EE1DE7" w:rsidRDefault="00EE1DE7" w:rsidP="00EE1DE7">
      <w:pPr>
        <w:pStyle w:val="Exam"/>
        <w:jc w:val="center"/>
        <w:rPr>
          <w:b/>
          <w:noProof w:val="0"/>
        </w:rPr>
      </w:pPr>
    </w:p>
    <w:p w:rsidR="00EE1DE7" w:rsidRDefault="00EE1DE7" w:rsidP="00EE1DE7">
      <w:pPr>
        <w:pStyle w:val="Exam"/>
        <w:jc w:val="center"/>
        <w:rPr>
          <w:b/>
          <w:noProof w:val="0"/>
        </w:rPr>
      </w:pPr>
    </w:p>
    <w:p w:rsidR="00EE1DE7" w:rsidRDefault="00EE1DE7" w:rsidP="00EE1DE7">
      <w:pPr>
        <w:pStyle w:val="Exam"/>
        <w:jc w:val="center"/>
        <w:rPr>
          <w:b/>
          <w:noProof w:val="0"/>
        </w:rPr>
      </w:pPr>
    </w:p>
    <w:p w:rsidR="00EE1DE7" w:rsidRPr="007B3F15" w:rsidRDefault="00EE1DE7" w:rsidP="00EE1DE7">
      <w:pPr>
        <w:tabs>
          <w:tab w:val="right" w:pos="1206"/>
        </w:tabs>
        <w:rPr>
          <w:rFonts w:asciiTheme="majorHAnsi" w:hAnsiTheme="majorHAnsi" w:cstheme="majorHAnsi"/>
          <w:sz w:val="28"/>
          <w:u w:val="single"/>
        </w:rPr>
      </w:pPr>
      <w:r w:rsidRPr="007B3F15">
        <w:rPr>
          <w:rFonts w:asciiTheme="majorHAnsi" w:hAnsiTheme="majorHAnsi" w:cstheme="majorHAnsi"/>
          <w:sz w:val="28"/>
          <w:u w:val="single"/>
        </w:rPr>
        <w:lastRenderedPageBreak/>
        <w:t>Performance Factors</w:t>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u w:val="single"/>
        </w:rPr>
        <w:t>Rating Scale</w:t>
      </w:r>
    </w:p>
    <w:p w:rsidR="00EE1DE7" w:rsidRDefault="00EE1DE7" w:rsidP="00EE1DE7">
      <w:pPr>
        <w:tabs>
          <w:tab w:val="right" w:pos="1206"/>
        </w:tabs>
        <w:rPr>
          <w:sz w:val="28"/>
          <w:u w:val="single"/>
        </w:rPr>
      </w:pPr>
    </w:p>
    <w:p w:rsidR="00EE1DE7" w:rsidRPr="007B3F15" w:rsidRDefault="00EE1DE7" w:rsidP="00EE1DE7">
      <w:pPr>
        <w:tabs>
          <w:tab w:val="right" w:pos="1865"/>
        </w:tabs>
        <w:rPr>
          <w:sz w:val="28"/>
        </w:rPr>
      </w:pPr>
      <w:r>
        <w:rPr>
          <w:sz w:val="28"/>
        </w:rPr>
        <w:tab/>
      </w:r>
      <w:r>
        <w:rPr>
          <w:sz w:val="28"/>
        </w:rPr>
        <w:tab/>
        <w:t xml:space="preserve">        F</w:t>
      </w:r>
      <w:r>
        <w:rPr>
          <w:sz w:val="28"/>
        </w:rPr>
        <w:tab/>
      </w:r>
      <w:r>
        <w:rPr>
          <w:sz w:val="28"/>
        </w:rPr>
        <w:tab/>
      </w:r>
      <w:r>
        <w:rPr>
          <w:sz w:val="28"/>
        </w:rPr>
        <w:tab/>
        <w:t xml:space="preserve">            D</w:t>
      </w:r>
      <w:r>
        <w:rPr>
          <w:sz w:val="28"/>
        </w:rPr>
        <w:tab/>
      </w:r>
      <w:r>
        <w:rPr>
          <w:sz w:val="28"/>
        </w:rPr>
        <w:tab/>
      </w:r>
      <w:r>
        <w:rPr>
          <w:sz w:val="28"/>
        </w:rPr>
        <w:tab/>
        <w:t xml:space="preserve">      C</w:t>
      </w:r>
      <w:r>
        <w:rPr>
          <w:sz w:val="28"/>
        </w:rPr>
        <w:tab/>
      </w:r>
      <w:r>
        <w:rPr>
          <w:sz w:val="28"/>
        </w:rPr>
        <w:tab/>
      </w:r>
      <w:r>
        <w:rPr>
          <w:sz w:val="28"/>
        </w:rPr>
        <w:tab/>
        <w:t xml:space="preserve">         B</w:t>
      </w:r>
      <w:r>
        <w:rPr>
          <w:sz w:val="28"/>
        </w:rPr>
        <w:tab/>
        <w:t xml:space="preserve">                          A</w:t>
      </w:r>
    </w:p>
    <w:tbl>
      <w:tblPr>
        <w:tblW w:w="1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2448"/>
        <w:gridCol w:w="2448"/>
        <w:gridCol w:w="2448"/>
        <w:gridCol w:w="2448"/>
        <w:gridCol w:w="2448"/>
      </w:tblGrid>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5] The student will exhibit competence with bringing the bright</w:t>
            </w:r>
            <w:r>
              <w:rPr>
                <w:rFonts w:asciiTheme="majorHAnsi" w:hAnsiTheme="majorHAnsi" w:cstheme="majorHAnsi"/>
                <w:sz w:val="22"/>
              </w:rPr>
              <w:t xml:space="preserve"> </w:t>
            </w:r>
            <w:r w:rsidRPr="000F4391">
              <w:rPr>
                <w:rFonts w:asciiTheme="majorHAnsi" w:hAnsiTheme="majorHAnsi" w:cstheme="majorHAnsi"/>
                <w:sz w:val="22"/>
              </w:rPr>
              <w:t>field microscope into focus.</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#2</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Consistently unable to find the specimen on the microscope slide, and consistently unable to focus a microscope without the instructor’s help.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able to find the specimen on the microscope slide, but consistently unable to focus without the instructor’s help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able to find the specimen on the microscope slide, and occasionally able to focus without the instructor’s help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able to find the specimen on the microscope slide, and occasionally able to focus without the instructor’s help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able to find the specimen on the microscope slide, and consistently able to focus without the instructor’s help</w:t>
            </w:r>
          </w:p>
        </w:tc>
      </w:tr>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6] The student will develop the habit of reliable attendance by being absent from class no more than four times per semester.</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#3</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absent frequently enough to interfere with instruction and the completion of the course objectives, and/or is frequently not where he/she is expected to be. Infracts the HCC attendance policies.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When absent, is never aware of the schedule for the day upon return, and must be reminded or encouraged to complete objectives missed during the absence.  Is occasionally not where he/she is expected to </w:t>
            </w:r>
            <w:proofErr w:type="gramStart"/>
            <w:r w:rsidRPr="000F4391">
              <w:rPr>
                <w:rFonts w:asciiTheme="majorHAnsi" w:hAnsiTheme="majorHAnsi" w:cstheme="majorHAnsi"/>
                <w:sz w:val="22"/>
              </w:rPr>
              <w:t>be.</w:t>
            </w:r>
            <w:proofErr w:type="gramEnd"/>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When absent, is only occasionally unaware of the schedule for the day upon return. Completes objectives missed during the absence only with the help of the instructor and/or classmates, and is where he/she is expected to be at all times.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When absent, independently or with little help completes objectives missed during the absence.  Always aware of the schedule for the day, and is where he/she is expected to be at all times.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never absent, always aware of the schedule for the day, and is where he/she is expected to be at all times. Consistently and willingly follows HCC attendance policies without being reminded.  </w:t>
            </w:r>
          </w:p>
        </w:tc>
      </w:tr>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7] The student will demonstrate punctuality in the submission of class assignments on their due date.</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#3</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tardy at turn-in frequently enough to interfere with class instruction. Submits assignments two or more weeks late, or ignores assignments.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Is tardy at turn-in frequently enough to interfere with class instruction or submits assignments no more than one week late.</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occasionally a few minutes late for assignment turn-in. Submits assignments no more than one day late.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rarely late for assignment turn-in. Submits assignments late, but on the due date.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consistently on time for assignment turn-in. Always submits assignments on the due date. </w:t>
            </w:r>
          </w:p>
        </w:tc>
      </w:tr>
    </w:tbl>
    <w:p w:rsidR="00EE1DE7" w:rsidRDefault="00EE1DE7" w:rsidP="00EE1DE7">
      <w:pPr>
        <w:sectPr w:rsidR="00EE1DE7" w:rsidSect="00670748">
          <w:pgSz w:w="15840" w:h="12240" w:orient="landscape"/>
          <w:pgMar w:top="1800" w:right="1440" w:bottom="864" w:left="1440" w:header="720" w:footer="720" w:gutter="0"/>
          <w:cols w:space="720"/>
          <w:docGrid w:linePitch="326"/>
        </w:sectPr>
      </w:pPr>
    </w:p>
    <w:p w:rsidR="003A77C9" w:rsidRPr="00AB1DD1" w:rsidRDefault="003A77C9" w:rsidP="003A77C9">
      <w:pPr>
        <w:rPr>
          <w:rFonts w:ascii="Times New Roman" w:hAnsi="Times New Roman" w:cs="Times New Roman"/>
          <w:color w:val="FF0000"/>
        </w:rPr>
      </w:pPr>
      <w:r w:rsidRPr="00AB1DD1">
        <w:rPr>
          <w:rFonts w:ascii="Times New Roman" w:hAnsi="Times New Roman" w:cs="Times New Roman"/>
        </w:rPr>
        <w:lastRenderedPageBreak/>
        <w:t xml:space="preserve">Please print this page out, fill it in, and bring to me   </w:t>
      </w:r>
      <w:r w:rsidRPr="00AB1DD1">
        <w:rPr>
          <w:rFonts w:ascii="Times New Roman" w:hAnsi="Times New Roman" w:cs="Times New Roman"/>
          <w:b/>
          <w:sz w:val="40"/>
        </w:rPr>
        <w:t xml:space="preserve">NLT </w:t>
      </w:r>
      <w:r w:rsidR="001957FD">
        <w:rPr>
          <w:rFonts w:ascii="Times New Roman" w:hAnsi="Times New Roman" w:cs="Times New Roman"/>
          <w:b/>
          <w:sz w:val="40"/>
        </w:rPr>
        <w:t>September</w:t>
      </w:r>
      <w:r w:rsidR="004A7514">
        <w:rPr>
          <w:rFonts w:ascii="Times New Roman" w:hAnsi="Times New Roman" w:cs="Times New Roman"/>
          <w:b/>
          <w:sz w:val="40"/>
        </w:rPr>
        <w:t xml:space="preserve"> </w:t>
      </w:r>
      <w:r w:rsidR="001957FD">
        <w:rPr>
          <w:rFonts w:ascii="Times New Roman" w:hAnsi="Times New Roman" w:cs="Times New Roman"/>
          <w:b/>
          <w:sz w:val="40"/>
        </w:rPr>
        <w:t>05</w:t>
      </w:r>
      <w:r w:rsidR="00691935" w:rsidRPr="00AB1DD1">
        <w:rPr>
          <w:rFonts w:ascii="Times New Roman" w:hAnsi="Times New Roman" w:cs="Times New Roman"/>
          <w:b/>
          <w:sz w:val="40"/>
        </w:rPr>
        <w:t>th</w:t>
      </w:r>
      <w:r w:rsidRPr="00AB1DD1">
        <w:rPr>
          <w:rFonts w:ascii="Times New Roman" w:hAnsi="Times New Roman" w:cs="Times New Roman"/>
          <w:b/>
          <w:sz w:val="40"/>
        </w:rPr>
        <w:t>, 201</w:t>
      </w:r>
      <w:r w:rsidR="001957FD">
        <w:rPr>
          <w:rFonts w:ascii="Times New Roman" w:hAnsi="Times New Roman" w:cs="Times New Roman"/>
          <w:b/>
          <w:sz w:val="40"/>
        </w:rPr>
        <w:t>4</w:t>
      </w:r>
    </w:p>
    <w:p w:rsidR="003A77C9" w:rsidRPr="00AB1DD1" w:rsidRDefault="003A77C9" w:rsidP="003A77C9">
      <w:pPr>
        <w:rPr>
          <w:rFonts w:ascii="Times New Roman" w:hAnsi="Times New Roman" w:cs="Times New Roman"/>
        </w:rPr>
      </w:pPr>
    </w:p>
    <w:p w:rsidR="003A77C9" w:rsidRPr="00AB1DD1" w:rsidRDefault="003A77C9" w:rsidP="003A77C9">
      <w:pPr>
        <w:rPr>
          <w:rFonts w:ascii="Times New Roman" w:hAnsi="Times New Roman" w:cs="Times New Roman"/>
        </w:rPr>
      </w:pPr>
      <w:r w:rsidRPr="00AB1DD1">
        <w:rPr>
          <w:rFonts w:ascii="Times New Roman" w:hAnsi="Times New Roman" w:cs="Times New Roman"/>
        </w:rPr>
        <w:t xml:space="preserve">Thank you, </w:t>
      </w:r>
    </w:p>
    <w:p w:rsidR="003A77C9" w:rsidRPr="00AB1DD1" w:rsidRDefault="003A77C9" w:rsidP="003A77C9">
      <w:pPr>
        <w:rPr>
          <w:rFonts w:ascii="Times New Roman" w:hAnsi="Times New Roman" w:cs="Times New Roman"/>
        </w:rPr>
      </w:pPr>
      <w:r w:rsidRPr="00AB1DD1">
        <w:rPr>
          <w:rFonts w:ascii="Times New Roman" w:hAnsi="Times New Roman" w:cs="Times New Roman"/>
        </w:rPr>
        <w:t>A. Nesterovitch</w:t>
      </w:r>
    </w:p>
    <w:p w:rsidR="002F3DF2" w:rsidRPr="00AB1DD1" w:rsidRDefault="002F3DF2" w:rsidP="002F3DF2">
      <w:pPr>
        <w:rPr>
          <w:rFonts w:ascii="Times New Roman" w:hAnsi="Times New Roman" w:cs="Times New Roman"/>
        </w:rPr>
      </w:pPr>
    </w:p>
    <w:p w:rsidR="00473F2A" w:rsidRPr="00AB1DD1" w:rsidRDefault="002D634B" w:rsidP="00854504">
      <w:pPr>
        <w:pStyle w:val="Heading8"/>
        <w:ind w:left="0"/>
      </w:pPr>
      <w:r w:rsidRPr="00AB1DD1">
        <w:t>Biology 1406</w:t>
      </w:r>
    </w:p>
    <w:p w:rsidR="00473F2A" w:rsidRPr="00AB1DD1" w:rsidRDefault="00473F2A" w:rsidP="00473F2A">
      <w:pPr>
        <w:ind w:left="360"/>
        <w:jc w:val="center"/>
        <w:rPr>
          <w:rFonts w:ascii="Times New Roman" w:hAnsi="Times New Roman" w:cs="Times New Roman"/>
          <w:sz w:val="48"/>
        </w:rPr>
      </w:pPr>
      <w:r w:rsidRPr="00AB1DD1">
        <w:rPr>
          <w:rFonts w:ascii="Times New Roman" w:hAnsi="Times New Roman" w:cs="Times New Roman"/>
          <w:sz w:val="48"/>
        </w:rPr>
        <w:t>Acknowledgement Page</w:t>
      </w:r>
    </w:p>
    <w:p w:rsidR="00473F2A" w:rsidRPr="00AB1DD1" w:rsidRDefault="00473F2A" w:rsidP="00473F2A">
      <w:pPr>
        <w:ind w:left="360"/>
        <w:jc w:val="center"/>
        <w:rPr>
          <w:rFonts w:ascii="Times New Roman" w:hAnsi="Times New Roman" w:cs="Times New Roman"/>
          <w:sz w:val="48"/>
        </w:rPr>
      </w:pPr>
    </w:p>
    <w:p w:rsidR="00473F2A" w:rsidRPr="00AB1DD1" w:rsidRDefault="00473F2A" w:rsidP="00473F2A">
      <w:pPr>
        <w:pStyle w:val="BodyTextIndent"/>
        <w:rPr>
          <w:rFonts w:ascii="Times New Roman" w:hAnsi="Times New Roman" w:cs="Times New Roman"/>
        </w:rPr>
      </w:pPr>
      <w:r w:rsidRPr="00AB1DD1">
        <w:rPr>
          <w:rFonts w:ascii="Times New Roman" w:hAnsi="Times New Roman" w:cs="Times New Roman"/>
        </w:rPr>
        <w:t>I acknowledge that I have read the syllabus for Biology 140</w:t>
      </w:r>
      <w:r w:rsidR="002D634B" w:rsidRPr="00AB1DD1">
        <w:rPr>
          <w:rFonts w:ascii="Times New Roman" w:hAnsi="Times New Roman" w:cs="Times New Roman"/>
        </w:rPr>
        <w:t>6</w:t>
      </w:r>
      <w:r w:rsidRPr="00AB1DD1">
        <w:rPr>
          <w:rFonts w:ascii="Times New Roman" w:hAnsi="Times New Roman" w:cs="Times New Roman"/>
        </w:rPr>
        <w:t xml:space="preserve"> and understand the effort and time commitment necessary to succeed in this Science </w:t>
      </w:r>
      <w:proofErr w:type="gramStart"/>
      <w:r w:rsidRPr="00AB1DD1">
        <w:rPr>
          <w:rFonts w:ascii="Times New Roman" w:hAnsi="Times New Roman" w:cs="Times New Roman"/>
        </w:rPr>
        <w:t>Major  Class</w:t>
      </w:r>
      <w:proofErr w:type="gramEnd"/>
      <w:r w:rsidRPr="00AB1DD1">
        <w:rPr>
          <w:rFonts w:ascii="Times New Roman" w:hAnsi="Times New Roman" w:cs="Times New Roman"/>
        </w:rPr>
        <w:t xml:space="preserve"> (</w:t>
      </w:r>
      <w:r w:rsidR="00691935" w:rsidRPr="00AB1DD1">
        <w:rPr>
          <w:rFonts w:ascii="Times New Roman" w:hAnsi="Times New Roman" w:cs="Times New Roman"/>
        </w:rPr>
        <w:t xml:space="preserve">up to </w:t>
      </w:r>
      <w:r w:rsidRPr="00AB1DD1">
        <w:rPr>
          <w:rFonts w:ascii="Times New Roman" w:hAnsi="Times New Roman" w:cs="Times New Roman"/>
        </w:rPr>
        <w:t xml:space="preserve">300 hours, </w:t>
      </w:r>
      <w:r w:rsidR="00691935" w:rsidRPr="00AB1DD1">
        <w:rPr>
          <w:rFonts w:ascii="Times New Roman" w:hAnsi="Times New Roman" w:cs="Times New Roman"/>
        </w:rPr>
        <w:t>60</w:t>
      </w:r>
      <w:r w:rsidRPr="00AB1DD1">
        <w:rPr>
          <w:rFonts w:ascii="Times New Roman" w:hAnsi="Times New Roman" w:cs="Times New Roman"/>
        </w:rPr>
        <w:t xml:space="preserve"> hr./week)  I will prepare for class and perform all exercises and assessments on time and to the BEST of my ability.  I understand that I will get the grade I earn, based on my competence in Biology</w:t>
      </w:r>
      <w:r w:rsidR="002D634B" w:rsidRPr="00AB1DD1">
        <w:rPr>
          <w:rFonts w:ascii="Times New Roman" w:hAnsi="Times New Roman" w:cs="Times New Roman"/>
        </w:rPr>
        <w:t xml:space="preserve"> </w:t>
      </w:r>
      <w:r w:rsidRPr="00AB1DD1">
        <w:rPr>
          <w:rFonts w:ascii="Times New Roman" w:hAnsi="Times New Roman" w:cs="Times New Roman"/>
        </w:rPr>
        <w:t xml:space="preserve">I, as determined by my performance on my work and the Departmental Final Exam.  </w:t>
      </w:r>
    </w:p>
    <w:p w:rsidR="002D634B" w:rsidRPr="00AB1DD1" w:rsidRDefault="002D634B" w:rsidP="00473F2A">
      <w:pPr>
        <w:pStyle w:val="BodyTextIndent"/>
        <w:rPr>
          <w:rFonts w:ascii="Times New Roman" w:hAnsi="Times New Roman" w:cs="Times New Roman"/>
        </w:rPr>
      </w:pPr>
    </w:p>
    <w:p w:rsidR="002F6362" w:rsidRPr="00AB1DD1" w:rsidRDefault="002F6362" w:rsidP="00473F2A">
      <w:pPr>
        <w:pStyle w:val="BodyTextIndent"/>
        <w:rPr>
          <w:rFonts w:ascii="Times New Roman" w:hAnsi="Times New Roman" w:cs="Times New Roman"/>
        </w:rPr>
      </w:pPr>
    </w:p>
    <w:p w:rsidR="002D634B" w:rsidRPr="00AB1DD1" w:rsidRDefault="002D634B" w:rsidP="002D634B">
      <w:pPr>
        <w:ind w:left="360"/>
        <w:jc w:val="center"/>
        <w:rPr>
          <w:rFonts w:ascii="Times New Roman" w:hAnsi="Times New Roman" w:cs="Times New Roman"/>
          <w:sz w:val="48"/>
        </w:rPr>
      </w:pPr>
      <w:r w:rsidRPr="00AB1DD1">
        <w:rPr>
          <w:rFonts w:ascii="Times New Roman" w:hAnsi="Times New Roman" w:cs="Times New Roman"/>
          <w:sz w:val="48"/>
        </w:rPr>
        <w:t>Safety Guidelines Acknowledgement</w:t>
      </w:r>
    </w:p>
    <w:p w:rsidR="00473F2A" w:rsidRPr="00AB1DD1" w:rsidRDefault="00473F2A"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p>
    <w:p w:rsidR="00473F2A" w:rsidRPr="00AB1DD1" w:rsidRDefault="002D634B" w:rsidP="00473F2A">
      <w:pPr>
        <w:ind w:left="360"/>
        <w:rPr>
          <w:rFonts w:ascii="Times New Roman" w:hAnsi="Times New Roman" w:cs="Times New Roman"/>
        </w:rPr>
      </w:pPr>
      <w:r w:rsidRPr="00AB1DD1">
        <w:rPr>
          <w:rFonts w:ascii="Times New Roman" w:hAnsi="Times New Roman" w:cs="Times New Roman"/>
        </w:rPr>
        <w:t xml:space="preserve">I have read and understand the Safety Section </w:t>
      </w:r>
      <w:r w:rsidR="00691935" w:rsidRPr="00AB1DD1">
        <w:rPr>
          <w:rFonts w:ascii="Times New Roman" w:hAnsi="Times New Roman" w:cs="Times New Roman"/>
        </w:rPr>
        <w:t xml:space="preserve">in the Lab Manual </w:t>
      </w:r>
      <w:r w:rsidRPr="00AB1DD1">
        <w:rPr>
          <w:rFonts w:ascii="Times New Roman" w:hAnsi="Times New Roman" w:cs="Times New Roman"/>
        </w:rPr>
        <w:t>and agree to follow these and other safety guidelines given to me by my instructors</w:t>
      </w:r>
    </w:p>
    <w:p w:rsidR="002D634B" w:rsidRPr="00AB1DD1" w:rsidRDefault="002D634B" w:rsidP="00473F2A">
      <w:pPr>
        <w:ind w:left="360"/>
        <w:rPr>
          <w:rFonts w:ascii="Times New Roman" w:hAnsi="Times New Roman" w:cs="Times New Roman"/>
          <w:sz w:val="28"/>
        </w:rPr>
      </w:pPr>
    </w:p>
    <w:p w:rsidR="002D634B" w:rsidRPr="00AB1DD1" w:rsidRDefault="002D634B" w:rsidP="00473F2A">
      <w:pPr>
        <w:ind w:left="360"/>
        <w:rPr>
          <w:rFonts w:ascii="Times New Roman" w:hAnsi="Times New Roman" w:cs="Times New Roman"/>
          <w:sz w:val="28"/>
        </w:rPr>
      </w:pPr>
    </w:p>
    <w:p w:rsidR="002D634B" w:rsidRPr="00AB1DD1" w:rsidRDefault="002D634B"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r w:rsidRPr="00AB1DD1">
        <w:rPr>
          <w:rFonts w:ascii="Times New Roman" w:hAnsi="Times New Roman" w:cs="Times New Roman"/>
          <w:sz w:val="28"/>
        </w:rPr>
        <w:t>Name_____________________________________________________</w:t>
      </w:r>
      <w:r w:rsidR="009166FE" w:rsidRPr="00AB1DD1">
        <w:rPr>
          <w:rFonts w:ascii="Times New Roman" w:hAnsi="Times New Roman" w:cs="Times New Roman"/>
          <w:sz w:val="28"/>
        </w:rPr>
        <w:t>____</w:t>
      </w:r>
    </w:p>
    <w:p w:rsidR="002D634B" w:rsidRPr="00AB1DD1" w:rsidRDefault="002D634B" w:rsidP="00473F2A">
      <w:pPr>
        <w:ind w:left="360"/>
        <w:rPr>
          <w:rFonts w:ascii="Times New Roman" w:hAnsi="Times New Roman" w:cs="Times New Roman"/>
          <w:sz w:val="28"/>
        </w:rPr>
      </w:pPr>
    </w:p>
    <w:p w:rsidR="002D634B" w:rsidRPr="00AB1DD1" w:rsidRDefault="002D634B" w:rsidP="00473F2A">
      <w:pPr>
        <w:ind w:left="360"/>
        <w:rPr>
          <w:rFonts w:ascii="Times New Roman" w:hAnsi="Times New Roman" w:cs="Times New Roman"/>
          <w:sz w:val="28"/>
        </w:rPr>
      </w:pPr>
    </w:p>
    <w:p w:rsidR="002D634B" w:rsidRPr="00AB1DD1" w:rsidRDefault="002D634B" w:rsidP="00473F2A">
      <w:pPr>
        <w:ind w:left="360"/>
        <w:rPr>
          <w:rFonts w:ascii="Times New Roman" w:hAnsi="Times New Roman" w:cs="Times New Roman"/>
          <w:sz w:val="28"/>
        </w:rPr>
      </w:pPr>
      <w:r w:rsidRPr="00AB1DD1">
        <w:rPr>
          <w:rFonts w:ascii="Times New Roman" w:hAnsi="Times New Roman" w:cs="Times New Roman"/>
          <w:sz w:val="28"/>
        </w:rPr>
        <w:t>Student ID</w:t>
      </w:r>
      <w:proofErr w:type="gramStart"/>
      <w:r w:rsidRPr="00AB1DD1">
        <w:rPr>
          <w:rFonts w:ascii="Times New Roman" w:hAnsi="Times New Roman" w:cs="Times New Roman"/>
          <w:sz w:val="28"/>
        </w:rPr>
        <w:t>:_</w:t>
      </w:r>
      <w:proofErr w:type="gramEnd"/>
      <w:r w:rsidRPr="00AB1DD1">
        <w:rPr>
          <w:rFonts w:ascii="Times New Roman" w:hAnsi="Times New Roman" w:cs="Times New Roman"/>
          <w:sz w:val="28"/>
        </w:rPr>
        <w:t>__________________________________________________</w:t>
      </w:r>
    </w:p>
    <w:p w:rsidR="00473F2A" w:rsidRPr="00AB1DD1" w:rsidRDefault="00473F2A"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r w:rsidRPr="00AB1DD1">
        <w:rPr>
          <w:rFonts w:ascii="Times New Roman" w:hAnsi="Times New Roman" w:cs="Times New Roman"/>
          <w:sz w:val="28"/>
        </w:rPr>
        <w:t>Current Phone #</w:t>
      </w:r>
      <w:r w:rsidR="002F6362" w:rsidRPr="00AB1DD1">
        <w:rPr>
          <w:rFonts w:ascii="Times New Roman" w:hAnsi="Times New Roman" w:cs="Times New Roman"/>
          <w:sz w:val="28"/>
        </w:rPr>
        <w:t xml:space="preserve"> (optional)</w:t>
      </w:r>
      <w:r w:rsidRPr="00AB1DD1">
        <w:rPr>
          <w:rFonts w:ascii="Times New Roman" w:hAnsi="Times New Roman" w:cs="Times New Roman"/>
          <w:sz w:val="28"/>
        </w:rPr>
        <w:t xml:space="preserve"> ____________________________________________</w:t>
      </w:r>
    </w:p>
    <w:p w:rsidR="009166FE" w:rsidRPr="00AB1DD1" w:rsidRDefault="009166FE" w:rsidP="00473F2A">
      <w:pPr>
        <w:ind w:left="360"/>
        <w:rPr>
          <w:rFonts w:ascii="Times New Roman" w:hAnsi="Times New Roman" w:cs="Times New Roman"/>
          <w:sz w:val="28"/>
        </w:rPr>
      </w:pPr>
    </w:p>
    <w:p w:rsidR="009166FE" w:rsidRPr="00AB1DD1" w:rsidRDefault="009166FE" w:rsidP="00473F2A">
      <w:pPr>
        <w:ind w:left="360"/>
        <w:rPr>
          <w:rFonts w:ascii="Times New Roman" w:hAnsi="Times New Roman" w:cs="Times New Roman"/>
          <w:sz w:val="28"/>
        </w:rPr>
      </w:pPr>
    </w:p>
    <w:p w:rsidR="009166FE" w:rsidRPr="00AB1DD1" w:rsidRDefault="009166FE" w:rsidP="00473F2A">
      <w:pPr>
        <w:ind w:left="360"/>
        <w:rPr>
          <w:rFonts w:ascii="Times New Roman" w:hAnsi="Times New Roman" w:cs="Times New Roman"/>
          <w:sz w:val="28"/>
        </w:rPr>
      </w:pPr>
      <w:r w:rsidRPr="00AB1DD1">
        <w:rPr>
          <w:rFonts w:ascii="Times New Roman" w:hAnsi="Times New Roman" w:cs="Times New Roman"/>
          <w:sz w:val="28"/>
        </w:rPr>
        <w:t>Date __________________________________________________________</w:t>
      </w:r>
    </w:p>
    <w:p w:rsidR="00473F2A" w:rsidRPr="00AB1DD1" w:rsidRDefault="00473F2A">
      <w:pPr>
        <w:rPr>
          <w:rFonts w:ascii="Times New Roman" w:hAnsi="Times New Roman" w:cs="Times New Roman"/>
          <w:sz w:val="22"/>
        </w:rPr>
      </w:pPr>
    </w:p>
    <w:sectPr w:rsidR="00473F2A" w:rsidRPr="00AB1DD1" w:rsidSect="002F3DF2">
      <w:pgSz w:w="12240" w:h="15840"/>
      <w:pgMar w:top="1440" w:right="864"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0F" w:rsidRDefault="0008050F" w:rsidP="00AA66B7">
      <w:r>
        <w:separator/>
      </w:r>
    </w:p>
  </w:endnote>
  <w:endnote w:type="continuationSeparator" w:id="0">
    <w:p w:rsidR="0008050F" w:rsidRDefault="0008050F" w:rsidP="00AA6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0F" w:rsidRDefault="005946DD" w:rsidP="0005586A">
    <w:pPr>
      <w:pStyle w:val="Footer"/>
      <w:framePr w:wrap="around" w:vAnchor="text" w:hAnchor="margin" w:xAlign="right" w:y="1"/>
      <w:rPr>
        <w:rStyle w:val="PageNumber"/>
      </w:rPr>
    </w:pPr>
    <w:r>
      <w:rPr>
        <w:rStyle w:val="PageNumber"/>
      </w:rPr>
      <w:fldChar w:fldCharType="begin"/>
    </w:r>
    <w:r w:rsidR="0008050F">
      <w:rPr>
        <w:rStyle w:val="PageNumber"/>
      </w:rPr>
      <w:instrText xml:space="preserve">PAGE  </w:instrText>
    </w:r>
    <w:r>
      <w:rPr>
        <w:rStyle w:val="PageNumber"/>
      </w:rPr>
      <w:fldChar w:fldCharType="end"/>
    </w:r>
  </w:p>
  <w:p w:rsidR="0008050F" w:rsidRDefault="0008050F" w:rsidP="00B95E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0F" w:rsidRDefault="005946DD" w:rsidP="0005586A">
    <w:pPr>
      <w:pStyle w:val="Footer"/>
      <w:framePr w:wrap="around" w:vAnchor="text" w:hAnchor="margin" w:xAlign="right" w:y="1"/>
      <w:rPr>
        <w:rStyle w:val="PageNumber"/>
      </w:rPr>
    </w:pPr>
    <w:r>
      <w:rPr>
        <w:rStyle w:val="PageNumber"/>
      </w:rPr>
      <w:fldChar w:fldCharType="begin"/>
    </w:r>
    <w:r w:rsidR="0008050F">
      <w:rPr>
        <w:rStyle w:val="PageNumber"/>
      </w:rPr>
      <w:instrText xml:space="preserve">PAGE  </w:instrText>
    </w:r>
    <w:r>
      <w:rPr>
        <w:rStyle w:val="PageNumber"/>
      </w:rPr>
      <w:fldChar w:fldCharType="separate"/>
    </w:r>
    <w:r w:rsidR="00E86989">
      <w:rPr>
        <w:rStyle w:val="PageNumber"/>
        <w:noProof/>
      </w:rPr>
      <w:t>1</w:t>
    </w:r>
    <w:r>
      <w:rPr>
        <w:rStyle w:val="PageNumber"/>
      </w:rPr>
      <w:fldChar w:fldCharType="end"/>
    </w:r>
  </w:p>
  <w:p w:rsidR="0008050F" w:rsidRDefault="0008050F" w:rsidP="009E7E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0F" w:rsidRDefault="0008050F" w:rsidP="00AA66B7">
      <w:r>
        <w:separator/>
      </w:r>
    </w:p>
  </w:footnote>
  <w:footnote w:type="continuationSeparator" w:id="0">
    <w:p w:rsidR="0008050F" w:rsidRDefault="0008050F" w:rsidP="00AA6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34EC"/>
    <w:multiLevelType w:val="hybridMultilevel"/>
    <w:tmpl w:val="E6F2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C107F"/>
    <w:multiLevelType w:val="multilevel"/>
    <w:tmpl w:val="04E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6530C"/>
    <w:multiLevelType w:val="hybridMultilevel"/>
    <w:tmpl w:val="C276BEC8"/>
    <w:lvl w:ilvl="0" w:tplc="88FA4F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57345">
      <o:colormenu v:ext="edit" strokecolor="none [3213]" shadowcolor="none [2412]"/>
    </o:shapedefaults>
  </w:hdrShapeDefaults>
  <w:footnotePr>
    <w:footnote w:id="-1"/>
    <w:footnote w:id="0"/>
  </w:footnotePr>
  <w:endnotePr>
    <w:endnote w:id="-1"/>
    <w:endnote w:id="0"/>
  </w:endnotePr>
  <w:compat/>
  <w:rsids>
    <w:rsidRoot w:val="003013E0"/>
    <w:rsid w:val="0002061E"/>
    <w:rsid w:val="00043510"/>
    <w:rsid w:val="00045104"/>
    <w:rsid w:val="00053554"/>
    <w:rsid w:val="0005586A"/>
    <w:rsid w:val="00062C73"/>
    <w:rsid w:val="000726DB"/>
    <w:rsid w:val="0008050F"/>
    <w:rsid w:val="000D7C0D"/>
    <w:rsid w:val="001063C1"/>
    <w:rsid w:val="001174B4"/>
    <w:rsid w:val="00142D45"/>
    <w:rsid w:val="001957FD"/>
    <w:rsid w:val="001965B2"/>
    <w:rsid w:val="001C304D"/>
    <w:rsid w:val="001D47C4"/>
    <w:rsid w:val="001D5952"/>
    <w:rsid w:val="001F2DF0"/>
    <w:rsid w:val="002270C0"/>
    <w:rsid w:val="00230473"/>
    <w:rsid w:val="00230DE5"/>
    <w:rsid w:val="002350CE"/>
    <w:rsid w:val="00242E3D"/>
    <w:rsid w:val="00244F15"/>
    <w:rsid w:val="00252D64"/>
    <w:rsid w:val="00266930"/>
    <w:rsid w:val="00282E55"/>
    <w:rsid w:val="002A33D6"/>
    <w:rsid w:val="002B4C88"/>
    <w:rsid w:val="002D634B"/>
    <w:rsid w:val="002E36F7"/>
    <w:rsid w:val="002E4154"/>
    <w:rsid w:val="002E7C9A"/>
    <w:rsid w:val="002F3DF2"/>
    <w:rsid w:val="002F6362"/>
    <w:rsid w:val="003013E0"/>
    <w:rsid w:val="00325F66"/>
    <w:rsid w:val="00333875"/>
    <w:rsid w:val="00354ADA"/>
    <w:rsid w:val="0035580C"/>
    <w:rsid w:val="00355BF0"/>
    <w:rsid w:val="003618A5"/>
    <w:rsid w:val="00372363"/>
    <w:rsid w:val="0038016C"/>
    <w:rsid w:val="003A129A"/>
    <w:rsid w:val="003A77C9"/>
    <w:rsid w:val="003B0D58"/>
    <w:rsid w:val="003E1FA3"/>
    <w:rsid w:val="003F54B2"/>
    <w:rsid w:val="003F7163"/>
    <w:rsid w:val="00410B63"/>
    <w:rsid w:val="00413C91"/>
    <w:rsid w:val="0041404F"/>
    <w:rsid w:val="00417C71"/>
    <w:rsid w:val="00424809"/>
    <w:rsid w:val="00446F8A"/>
    <w:rsid w:val="00461A2E"/>
    <w:rsid w:val="004702CE"/>
    <w:rsid w:val="00473F2A"/>
    <w:rsid w:val="004819C5"/>
    <w:rsid w:val="004852C8"/>
    <w:rsid w:val="00495C84"/>
    <w:rsid w:val="004A576F"/>
    <w:rsid w:val="004A6FCA"/>
    <w:rsid w:val="004A7514"/>
    <w:rsid w:val="004C3D54"/>
    <w:rsid w:val="004C703E"/>
    <w:rsid w:val="004D37A9"/>
    <w:rsid w:val="004E53F7"/>
    <w:rsid w:val="004F1B02"/>
    <w:rsid w:val="00514A38"/>
    <w:rsid w:val="005364EA"/>
    <w:rsid w:val="00553377"/>
    <w:rsid w:val="0055423F"/>
    <w:rsid w:val="005561D0"/>
    <w:rsid w:val="00562535"/>
    <w:rsid w:val="00591289"/>
    <w:rsid w:val="005946DD"/>
    <w:rsid w:val="005953D5"/>
    <w:rsid w:val="005A4412"/>
    <w:rsid w:val="005A47F2"/>
    <w:rsid w:val="005B1B39"/>
    <w:rsid w:val="005E0E40"/>
    <w:rsid w:val="005F01B7"/>
    <w:rsid w:val="005F415A"/>
    <w:rsid w:val="006141D2"/>
    <w:rsid w:val="00615B4E"/>
    <w:rsid w:val="006225A3"/>
    <w:rsid w:val="00655365"/>
    <w:rsid w:val="00667B29"/>
    <w:rsid w:val="00670748"/>
    <w:rsid w:val="00672E18"/>
    <w:rsid w:val="00686E35"/>
    <w:rsid w:val="00691935"/>
    <w:rsid w:val="006B5C4D"/>
    <w:rsid w:val="006D4AFD"/>
    <w:rsid w:val="00726383"/>
    <w:rsid w:val="007272F4"/>
    <w:rsid w:val="0073522C"/>
    <w:rsid w:val="00767A41"/>
    <w:rsid w:val="00771083"/>
    <w:rsid w:val="00776319"/>
    <w:rsid w:val="0078030E"/>
    <w:rsid w:val="007813CD"/>
    <w:rsid w:val="0079281D"/>
    <w:rsid w:val="00793519"/>
    <w:rsid w:val="007974BF"/>
    <w:rsid w:val="007A395C"/>
    <w:rsid w:val="007A3EDE"/>
    <w:rsid w:val="007E4460"/>
    <w:rsid w:val="007E46B2"/>
    <w:rsid w:val="007F22D6"/>
    <w:rsid w:val="007F607D"/>
    <w:rsid w:val="008046D0"/>
    <w:rsid w:val="00821201"/>
    <w:rsid w:val="00825E60"/>
    <w:rsid w:val="00833DC9"/>
    <w:rsid w:val="008362DE"/>
    <w:rsid w:val="00844BC9"/>
    <w:rsid w:val="00845CB2"/>
    <w:rsid w:val="00854504"/>
    <w:rsid w:val="008545B8"/>
    <w:rsid w:val="00856846"/>
    <w:rsid w:val="008A18D5"/>
    <w:rsid w:val="008A78F7"/>
    <w:rsid w:val="008B770C"/>
    <w:rsid w:val="008F104C"/>
    <w:rsid w:val="009166FE"/>
    <w:rsid w:val="00930A5B"/>
    <w:rsid w:val="00940139"/>
    <w:rsid w:val="00952786"/>
    <w:rsid w:val="00987E55"/>
    <w:rsid w:val="00995828"/>
    <w:rsid w:val="009A5442"/>
    <w:rsid w:val="009C668E"/>
    <w:rsid w:val="009D3496"/>
    <w:rsid w:val="009E4B0D"/>
    <w:rsid w:val="009E7E34"/>
    <w:rsid w:val="00A26D1F"/>
    <w:rsid w:val="00A313BA"/>
    <w:rsid w:val="00A353F3"/>
    <w:rsid w:val="00A362AD"/>
    <w:rsid w:val="00A418B5"/>
    <w:rsid w:val="00A720E7"/>
    <w:rsid w:val="00A75A5A"/>
    <w:rsid w:val="00A97453"/>
    <w:rsid w:val="00AA1E28"/>
    <w:rsid w:val="00AA5BFE"/>
    <w:rsid w:val="00AA66B7"/>
    <w:rsid w:val="00AB179E"/>
    <w:rsid w:val="00AB1DD1"/>
    <w:rsid w:val="00AC33A1"/>
    <w:rsid w:val="00AC63B5"/>
    <w:rsid w:val="00AC6874"/>
    <w:rsid w:val="00AC7C7E"/>
    <w:rsid w:val="00AD241C"/>
    <w:rsid w:val="00AE6CAF"/>
    <w:rsid w:val="00AF43D6"/>
    <w:rsid w:val="00AF68D3"/>
    <w:rsid w:val="00B025FB"/>
    <w:rsid w:val="00B13ABD"/>
    <w:rsid w:val="00B36974"/>
    <w:rsid w:val="00B40EF8"/>
    <w:rsid w:val="00B60BC6"/>
    <w:rsid w:val="00B645D9"/>
    <w:rsid w:val="00B902AD"/>
    <w:rsid w:val="00B94218"/>
    <w:rsid w:val="00B95E1E"/>
    <w:rsid w:val="00BA368D"/>
    <w:rsid w:val="00BB57C8"/>
    <w:rsid w:val="00C000E1"/>
    <w:rsid w:val="00C16A4C"/>
    <w:rsid w:val="00C36537"/>
    <w:rsid w:val="00C36D88"/>
    <w:rsid w:val="00C554DC"/>
    <w:rsid w:val="00C629A0"/>
    <w:rsid w:val="00C86944"/>
    <w:rsid w:val="00CC04B8"/>
    <w:rsid w:val="00CC0E03"/>
    <w:rsid w:val="00D00514"/>
    <w:rsid w:val="00D00596"/>
    <w:rsid w:val="00D12F81"/>
    <w:rsid w:val="00D16AE7"/>
    <w:rsid w:val="00D316CB"/>
    <w:rsid w:val="00D376DB"/>
    <w:rsid w:val="00D71096"/>
    <w:rsid w:val="00D928A5"/>
    <w:rsid w:val="00D932F5"/>
    <w:rsid w:val="00DC3732"/>
    <w:rsid w:val="00DC79E4"/>
    <w:rsid w:val="00DE3A82"/>
    <w:rsid w:val="00DF3B9A"/>
    <w:rsid w:val="00E209CF"/>
    <w:rsid w:val="00E2202F"/>
    <w:rsid w:val="00E273A4"/>
    <w:rsid w:val="00E44C97"/>
    <w:rsid w:val="00E45505"/>
    <w:rsid w:val="00E47BFD"/>
    <w:rsid w:val="00E47C8C"/>
    <w:rsid w:val="00E54934"/>
    <w:rsid w:val="00E567F7"/>
    <w:rsid w:val="00E572CB"/>
    <w:rsid w:val="00E86989"/>
    <w:rsid w:val="00E91D5F"/>
    <w:rsid w:val="00EA00E2"/>
    <w:rsid w:val="00EA4C70"/>
    <w:rsid w:val="00EB3BF2"/>
    <w:rsid w:val="00EC2454"/>
    <w:rsid w:val="00ED2E19"/>
    <w:rsid w:val="00ED451F"/>
    <w:rsid w:val="00EE1DE7"/>
    <w:rsid w:val="00F1796C"/>
    <w:rsid w:val="00F27BFF"/>
    <w:rsid w:val="00F522EF"/>
    <w:rsid w:val="00F759B1"/>
    <w:rsid w:val="00F95F4C"/>
    <w:rsid w:val="00FD55A2"/>
    <w:rsid w:val="00FD57F5"/>
    <w:rsid w:val="00FD7A2A"/>
    <w:rsid w:val="00FF7C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3213]"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5"/>
  </w:style>
  <w:style w:type="paragraph" w:styleId="Heading2">
    <w:name w:val="heading 2"/>
    <w:basedOn w:val="Normal"/>
    <w:next w:val="Normal"/>
    <w:link w:val="Heading2Char"/>
    <w:qFormat/>
    <w:rsid w:val="00417C71"/>
    <w:pPr>
      <w:overflowPunct w:val="0"/>
      <w:autoSpaceDE w:val="0"/>
      <w:autoSpaceDN w:val="0"/>
      <w:adjustRightInd w:val="0"/>
      <w:textAlignment w:val="baseline"/>
      <w:outlineLvl w:val="1"/>
    </w:pPr>
    <w:rPr>
      <w:rFonts w:ascii="Times New Roman" w:eastAsia="Times New Roman" w:hAnsi="Times New Roman" w:cs="Times New Roman"/>
      <w:noProof/>
      <w:sz w:val="20"/>
      <w:szCs w:val="20"/>
    </w:rPr>
  </w:style>
  <w:style w:type="paragraph" w:styleId="Heading8">
    <w:name w:val="heading 8"/>
    <w:basedOn w:val="Normal"/>
    <w:next w:val="Normal"/>
    <w:link w:val="Heading8Char"/>
    <w:qFormat/>
    <w:rsid w:val="00473F2A"/>
    <w:pPr>
      <w:keepNext/>
      <w:ind w:left="360"/>
      <w:jc w:val="center"/>
      <w:outlineLvl w:val="7"/>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semiHidden/>
    <w:unhideWhenUsed/>
    <w:rsid w:val="00495C84"/>
    <w:pPr>
      <w:tabs>
        <w:tab w:val="center" w:pos="4320"/>
        <w:tab w:val="right" w:pos="8640"/>
      </w:tabs>
    </w:pPr>
  </w:style>
  <w:style w:type="character" w:customStyle="1" w:styleId="HeaderChar">
    <w:name w:val="Header Char"/>
    <w:basedOn w:val="DefaultParagraphFont"/>
    <w:link w:val="Header"/>
    <w:uiPriority w:val="99"/>
    <w:semiHidden/>
    <w:rsid w:val="00495C84"/>
  </w:style>
  <w:style w:type="paragraph" w:styleId="Footer">
    <w:name w:val="footer"/>
    <w:basedOn w:val="Normal"/>
    <w:link w:val="FooterChar"/>
    <w:unhideWhenUsed/>
    <w:rsid w:val="00495C84"/>
    <w:pPr>
      <w:tabs>
        <w:tab w:val="center" w:pos="4320"/>
        <w:tab w:val="right" w:pos="8640"/>
      </w:tabs>
    </w:pPr>
  </w:style>
  <w:style w:type="character" w:customStyle="1" w:styleId="FooterChar">
    <w:name w:val="Footer Char"/>
    <w:basedOn w:val="DefaultParagraphFont"/>
    <w:link w:val="Footer"/>
    <w:uiPriority w:val="99"/>
    <w:semiHidden/>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nhideWhenUsed/>
    <w:rsid w:val="00B95E1E"/>
  </w:style>
  <w:style w:type="paragraph" w:styleId="ListParagraph">
    <w:name w:val="List Paragraph"/>
    <w:basedOn w:val="Normal"/>
    <w:uiPriority w:val="34"/>
    <w:qFormat/>
    <w:rsid w:val="00DC3732"/>
    <w:pPr>
      <w:ind w:left="720"/>
      <w:contextualSpacing/>
    </w:pPr>
  </w:style>
  <w:style w:type="paragraph" w:styleId="BalloonText">
    <w:name w:val="Balloon Text"/>
    <w:basedOn w:val="Normal"/>
    <w:link w:val="BalloonTextChar"/>
    <w:uiPriority w:val="99"/>
    <w:semiHidden/>
    <w:unhideWhenUsed/>
    <w:rsid w:val="00282E55"/>
    <w:rPr>
      <w:rFonts w:ascii="Tahoma" w:hAnsi="Tahoma" w:cs="Tahoma"/>
      <w:sz w:val="16"/>
      <w:szCs w:val="16"/>
    </w:rPr>
  </w:style>
  <w:style w:type="character" w:customStyle="1" w:styleId="BalloonTextChar">
    <w:name w:val="Balloon Text Char"/>
    <w:basedOn w:val="DefaultParagraphFont"/>
    <w:link w:val="BalloonText"/>
    <w:uiPriority w:val="99"/>
    <w:semiHidden/>
    <w:rsid w:val="00282E55"/>
    <w:rPr>
      <w:rFonts w:ascii="Tahoma" w:hAnsi="Tahoma" w:cs="Tahoma"/>
      <w:sz w:val="16"/>
      <w:szCs w:val="16"/>
    </w:rPr>
  </w:style>
  <w:style w:type="paragraph" w:styleId="BodyText">
    <w:name w:val="Body Text"/>
    <w:basedOn w:val="Normal"/>
    <w:link w:val="BodyTextChar"/>
    <w:rsid w:val="008B770C"/>
    <w:rPr>
      <w:rFonts w:ascii="Times New Roman" w:eastAsia="Times New Roman" w:hAnsi="Times New Roman" w:cs="Times New Roman"/>
      <w:szCs w:val="20"/>
    </w:rPr>
  </w:style>
  <w:style w:type="character" w:customStyle="1" w:styleId="BodyTextChar">
    <w:name w:val="Body Text Char"/>
    <w:basedOn w:val="DefaultParagraphFont"/>
    <w:link w:val="BodyText"/>
    <w:rsid w:val="008B770C"/>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473F2A"/>
    <w:pPr>
      <w:spacing w:after="120"/>
      <w:ind w:left="360"/>
    </w:pPr>
  </w:style>
  <w:style w:type="character" w:customStyle="1" w:styleId="BodyTextIndentChar">
    <w:name w:val="Body Text Indent Char"/>
    <w:basedOn w:val="DefaultParagraphFont"/>
    <w:link w:val="BodyTextIndent"/>
    <w:uiPriority w:val="99"/>
    <w:semiHidden/>
    <w:rsid w:val="00473F2A"/>
  </w:style>
  <w:style w:type="character" w:customStyle="1" w:styleId="Heading8Char">
    <w:name w:val="Heading 8 Char"/>
    <w:basedOn w:val="DefaultParagraphFont"/>
    <w:link w:val="Heading8"/>
    <w:rsid w:val="00473F2A"/>
    <w:rPr>
      <w:rFonts w:ascii="Times New Roman" w:eastAsia="Times New Roman" w:hAnsi="Times New Roman" w:cs="Times New Roman"/>
      <w:sz w:val="48"/>
      <w:szCs w:val="20"/>
    </w:rPr>
  </w:style>
  <w:style w:type="paragraph" w:customStyle="1" w:styleId="Exam">
    <w:name w:val="Exam"/>
    <w:rsid w:val="00417C71"/>
    <w:pPr>
      <w:overflowPunct w:val="0"/>
      <w:autoSpaceDE w:val="0"/>
      <w:autoSpaceDN w:val="0"/>
      <w:adjustRightInd w:val="0"/>
      <w:textAlignment w:val="baseline"/>
    </w:pPr>
    <w:rPr>
      <w:rFonts w:ascii="Arial" w:eastAsia="Times New Roman" w:hAnsi="Arial" w:cs="Times New Roman"/>
      <w:noProof/>
      <w:szCs w:val="20"/>
    </w:rPr>
  </w:style>
  <w:style w:type="character" w:customStyle="1" w:styleId="Heading2Char">
    <w:name w:val="Heading 2 Char"/>
    <w:basedOn w:val="DefaultParagraphFont"/>
    <w:link w:val="Heading2"/>
    <w:rsid w:val="00417C71"/>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6919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5"/>
  </w:style>
  <w:style w:type="paragraph" w:styleId="Heading2">
    <w:name w:val="heading 2"/>
    <w:basedOn w:val="Normal"/>
    <w:next w:val="Normal"/>
    <w:link w:val="Heading2Char"/>
    <w:qFormat/>
    <w:rsid w:val="00417C71"/>
    <w:pPr>
      <w:overflowPunct w:val="0"/>
      <w:autoSpaceDE w:val="0"/>
      <w:autoSpaceDN w:val="0"/>
      <w:adjustRightInd w:val="0"/>
      <w:textAlignment w:val="baseline"/>
      <w:outlineLvl w:val="1"/>
    </w:pPr>
    <w:rPr>
      <w:rFonts w:ascii="Times New Roman" w:eastAsia="Times New Roman" w:hAnsi="Times New Roman" w:cs="Times New Roman"/>
      <w:noProof/>
      <w:sz w:val="20"/>
      <w:szCs w:val="20"/>
    </w:rPr>
  </w:style>
  <w:style w:type="paragraph" w:styleId="Heading8">
    <w:name w:val="heading 8"/>
    <w:basedOn w:val="Normal"/>
    <w:next w:val="Normal"/>
    <w:link w:val="Heading8Char"/>
    <w:qFormat/>
    <w:rsid w:val="00473F2A"/>
    <w:pPr>
      <w:keepNext/>
      <w:ind w:left="360"/>
      <w:jc w:val="center"/>
      <w:outlineLvl w:val="7"/>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semiHidden/>
    <w:unhideWhenUsed/>
    <w:rsid w:val="00495C84"/>
    <w:pPr>
      <w:tabs>
        <w:tab w:val="center" w:pos="4320"/>
        <w:tab w:val="right" w:pos="8640"/>
      </w:tabs>
    </w:pPr>
  </w:style>
  <w:style w:type="character" w:customStyle="1" w:styleId="HeaderChar">
    <w:name w:val="Header Char"/>
    <w:basedOn w:val="DefaultParagraphFont"/>
    <w:link w:val="Header"/>
    <w:uiPriority w:val="99"/>
    <w:semiHidden/>
    <w:rsid w:val="00495C84"/>
  </w:style>
  <w:style w:type="paragraph" w:styleId="Footer">
    <w:name w:val="footer"/>
    <w:basedOn w:val="Normal"/>
    <w:link w:val="FooterChar"/>
    <w:unhideWhenUsed/>
    <w:rsid w:val="00495C84"/>
    <w:pPr>
      <w:tabs>
        <w:tab w:val="center" w:pos="4320"/>
        <w:tab w:val="right" w:pos="8640"/>
      </w:tabs>
    </w:pPr>
  </w:style>
  <w:style w:type="character" w:customStyle="1" w:styleId="FooterChar">
    <w:name w:val="Footer Char"/>
    <w:basedOn w:val="DefaultParagraphFont"/>
    <w:link w:val="Footer"/>
    <w:uiPriority w:val="99"/>
    <w:semiHidden/>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nhideWhenUsed/>
    <w:rsid w:val="00B95E1E"/>
  </w:style>
  <w:style w:type="paragraph" w:styleId="ListParagraph">
    <w:name w:val="List Paragraph"/>
    <w:basedOn w:val="Normal"/>
    <w:uiPriority w:val="34"/>
    <w:qFormat/>
    <w:rsid w:val="00DC3732"/>
    <w:pPr>
      <w:ind w:left="720"/>
      <w:contextualSpacing/>
    </w:pPr>
  </w:style>
  <w:style w:type="paragraph" w:styleId="BalloonText">
    <w:name w:val="Balloon Text"/>
    <w:basedOn w:val="Normal"/>
    <w:link w:val="BalloonTextChar"/>
    <w:uiPriority w:val="99"/>
    <w:semiHidden/>
    <w:unhideWhenUsed/>
    <w:rsid w:val="00282E55"/>
    <w:rPr>
      <w:rFonts w:ascii="Tahoma" w:hAnsi="Tahoma" w:cs="Tahoma"/>
      <w:sz w:val="16"/>
      <w:szCs w:val="16"/>
    </w:rPr>
  </w:style>
  <w:style w:type="character" w:customStyle="1" w:styleId="BalloonTextChar">
    <w:name w:val="Balloon Text Char"/>
    <w:basedOn w:val="DefaultParagraphFont"/>
    <w:link w:val="BalloonText"/>
    <w:uiPriority w:val="99"/>
    <w:semiHidden/>
    <w:rsid w:val="00282E55"/>
    <w:rPr>
      <w:rFonts w:ascii="Tahoma" w:hAnsi="Tahoma" w:cs="Tahoma"/>
      <w:sz w:val="16"/>
      <w:szCs w:val="16"/>
    </w:rPr>
  </w:style>
  <w:style w:type="paragraph" w:styleId="BodyText">
    <w:name w:val="Body Text"/>
    <w:basedOn w:val="Normal"/>
    <w:link w:val="BodyTextChar"/>
    <w:rsid w:val="008B770C"/>
    <w:rPr>
      <w:rFonts w:ascii="Times New Roman" w:eastAsia="Times New Roman" w:hAnsi="Times New Roman" w:cs="Times New Roman"/>
      <w:szCs w:val="20"/>
    </w:rPr>
  </w:style>
  <w:style w:type="character" w:customStyle="1" w:styleId="BodyTextChar">
    <w:name w:val="Body Text Char"/>
    <w:basedOn w:val="DefaultParagraphFont"/>
    <w:link w:val="BodyText"/>
    <w:rsid w:val="008B770C"/>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473F2A"/>
    <w:pPr>
      <w:spacing w:after="120"/>
      <w:ind w:left="360"/>
    </w:pPr>
  </w:style>
  <w:style w:type="character" w:customStyle="1" w:styleId="BodyTextIndentChar">
    <w:name w:val="Body Text Indent Char"/>
    <w:basedOn w:val="DefaultParagraphFont"/>
    <w:link w:val="BodyTextIndent"/>
    <w:uiPriority w:val="99"/>
    <w:semiHidden/>
    <w:rsid w:val="00473F2A"/>
  </w:style>
  <w:style w:type="character" w:customStyle="1" w:styleId="Heading8Char">
    <w:name w:val="Heading 8 Char"/>
    <w:basedOn w:val="DefaultParagraphFont"/>
    <w:link w:val="Heading8"/>
    <w:rsid w:val="00473F2A"/>
    <w:rPr>
      <w:rFonts w:ascii="Times New Roman" w:eastAsia="Times New Roman" w:hAnsi="Times New Roman" w:cs="Times New Roman"/>
      <w:sz w:val="48"/>
      <w:szCs w:val="20"/>
    </w:rPr>
  </w:style>
  <w:style w:type="paragraph" w:customStyle="1" w:styleId="Exam">
    <w:name w:val="Exam"/>
    <w:rsid w:val="00417C71"/>
    <w:pPr>
      <w:overflowPunct w:val="0"/>
      <w:autoSpaceDE w:val="0"/>
      <w:autoSpaceDN w:val="0"/>
      <w:adjustRightInd w:val="0"/>
      <w:textAlignment w:val="baseline"/>
    </w:pPr>
    <w:rPr>
      <w:rFonts w:ascii="Arial" w:eastAsia="Times New Roman" w:hAnsi="Arial" w:cs="Times New Roman"/>
      <w:noProof/>
      <w:szCs w:val="20"/>
    </w:rPr>
  </w:style>
  <w:style w:type="character" w:customStyle="1" w:styleId="Heading2Char">
    <w:name w:val="Heading 2 Char"/>
    <w:basedOn w:val="DefaultParagraphFont"/>
    <w:link w:val="Heading2"/>
    <w:rsid w:val="00417C71"/>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6919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sterovitch@hc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rtheast.hccs.edu/students/student-handbook/Down-load-.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Garcia</dc:creator>
  <cp:lastModifiedBy>Andrei</cp:lastModifiedBy>
  <cp:revision>9</cp:revision>
  <cp:lastPrinted>2011-02-08T16:43:00Z</cp:lastPrinted>
  <dcterms:created xsi:type="dcterms:W3CDTF">2014-08-25T03:10:00Z</dcterms:created>
  <dcterms:modified xsi:type="dcterms:W3CDTF">2014-08-25T04:54:00Z</dcterms:modified>
</cp:coreProperties>
</file>