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9B0" w:rsidRPr="00381484" w:rsidRDefault="007A5968">
      <w:pPr>
        <w:rPr>
          <w:b/>
        </w:rPr>
      </w:pPr>
      <w:proofErr w:type="gramStart"/>
      <w:r w:rsidRPr="00381484">
        <w:rPr>
          <w:b/>
        </w:rPr>
        <w:t>Notes 2.1</w:t>
      </w:r>
      <w:r w:rsidR="00016B32" w:rsidRPr="00381484">
        <w:rPr>
          <w:b/>
        </w:rPr>
        <w:t xml:space="preserve"> – Linear Equations in one variable.</w:t>
      </w:r>
      <w:proofErr w:type="gramEnd"/>
      <w:r w:rsidR="000B10E9" w:rsidRPr="00381484">
        <w:rPr>
          <w:b/>
        </w:rPr>
        <w:tab/>
      </w:r>
      <w:r w:rsidR="000B10E9" w:rsidRPr="00381484">
        <w:rPr>
          <w:b/>
        </w:rPr>
        <w:tab/>
      </w:r>
      <w:r w:rsidR="000B10E9" w:rsidRPr="00381484">
        <w:rPr>
          <w:b/>
        </w:rPr>
        <w:tab/>
      </w:r>
      <w:r w:rsidR="000B10E9" w:rsidRPr="00381484">
        <w:rPr>
          <w:b/>
        </w:rPr>
        <w:tab/>
      </w:r>
      <w:r w:rsidR="000B10E9" w:rsidRPr="00381484">
        <w:rPr>
          <w:b/>
        </w:rPr>
        <w:tab/>
      </w:r>
      <w:r w:rsidR="000B10E9" w:rsidRPr="00381484">
        <w:rPr>
          <w:b/>
        </w:rPr>
        <w:tab/>
      </w:r>
      <w:r w:rsidR="000B10E9" w:rsidRPr="00381484">
        <w:rPr>
          <w:b/>
        </w:rPr>
        <w:tab/>
        <w:t>Math 0312</w:t>
      </w:r>
    </w:p>
    <w:p w:rsidR="00016B32" w:rsidRPr="00381484" w:rsidRDefault="00016B32">
      <w:pPr>
        <w:rPr>
          <w:b/>
        </w:rPr>
      </w:pPr>
      <w:proofErr w:type="spellStart"/>
      <w:r w:rsidRPr="00381484">
        <w:rPr>
          <w:b/>
        </w:rPr>
        <w:t>Vocab</w:t>
      </w:r>
      <w:proofErr w:type="spellEnd"/>
      <w:r w:rsidRPr="00381484">
        <w:rPr>
          <w:b/>
        </w:rPr>
        <w:t xml:space="preserve">:  </w:t>
      </w:r>
    </w:p>
    <w:p w:rsidR="00016B32" w:rsidRDefault="00016B32" w:rsidP="00016B32">
      <w:pPr>
        <w:pStyle w:val="NoSpacing"/>
      </w:pPr>
      <w:r>
        <w:t>Expression/Equation</w:t>
      </w:r>
    </w:p>
    <w:p w:rsidR="00016B32" w:rsidRDefault="00016B32" w:rsidP="00016B32">
      <w:pPr>
        <w:pStyle w:val="NoSpacing"/>
      </w:pPr>
      <w:r>
        <w:t>Solution – a value that makes a statement true.</w:t>
      </w:r>
    </w:p>
    <w:p w:rsidR="00016B32" w:rsidRDefault="00016B32" w:rsidP="00016B32">
      <w:pPr>
        <w:spacing w:after="0" w:line="240" w:lineRule="auto"/>
      </w:pPr>
      <w:r>
        <w:t xml:space="preserve">Equivalent </w:t>
      </w:r>
      <w:proofErr w:type="gramStart"/>
      <w:r>
        <w:t>equations  -</w:t>
      </w:r>
      <w:proofErr w:type="gramEnd"/>
      <w:r>
        <w:t xml:space="preserve"> equations with that have the same solution set.  </w:t>
      </w:r>
      <w:proofErr w:type="gramStart"/>
      <w:r>
        <w:t>Ex.</w:t>
      </w:r>
      <w:proofErr w:type="gramEnd"/>
      <w:r>
        <w:t xml:space="preserve">  6x+2=14    6x = 12     x =2</w:t>
      </w:r>
    </w:p>
    <w:p w:rsidR="00016B32" w:rsidRDefault="00016B32" w:rsidP="00016B32">
      <w:pPr>
        <w:pStyle w:val="NoSpacing"/>
      </w:pPr>
    </w:p>
    <w:p w:rsidR="007A5968" w:rsidRDefault="007A5968">
      <w:r>
        <w:rPr>
          <w:noProof/>
        </w:rPr>
        <w:drawing>
          <wp:inline distT="0" distB="0" distL="0" distR="0">
            <wp:extent cx="6819900" cy="4133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61" b="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32" w:rsidRDefault="00016B32" w:rsidP="00016B32">
      <w:pPr>
        <w:spacing w:after="0" w:line="240" w:lineRule="auto"/>
      </w:pPr>
      <w:r>
        <w:t>Conditional, Identities, and Contradictions</w:t>
      </w:r>
    </w:p>
    <w:p w:rsidR="00016B32" w:rsidRDefault="00016B32" w:rsidP="00016B32">
      <w:pPr>
        <w:pStyle w:val="NoSpacing"/>
      </w:pPr>
      <w:r>
        <w:t>Conditional has one solution     final line is x = a (a number)</w:t>
      </w:r>
    </w:p>
    <w:p w:rsidR="00016B32" w:rsidRDefault="00016B32" w:rsidP="00016B32">
      <w:pPr>
        <w:pStyle w:val="NoSpacing"/>
      </w:pPr>
      <w:r>
        <w:t>Contradiction has no solutions (Ø)   final line is false, such as 0 = 4</w:t>
      </w:r>
    </w:p>
    <w:p w:rsidR="00016B32" w:rsidRDefault="00016B32" w:rsidP="00016B32">
      <w:pPr>
        <w:pStyle w:val="NoSpacing"/>
      </w:pPr>
      <w:r>
        <w:t>Identity has infinite solutions.  Final line is true such as 0 = 0</w:t>
      </w:r>
    </w:p>
    <w:p w:rsidR="00016B32" w:rsidRDefault="00016B32" w:rsidP="00016B32">
      <w:pPr>
        <w:pStyle w:val="NoSpacing"/>
      </w:pPr>
      <w:r>
        <w:tab/>
      </w:r>
      <w:r>
        <w:tab/>
        <w:t>All of the equations we have solved so far are conditional</w:t>
      </w:r>
    </w:p>
    <w:p w:rsidR="00016B32" w:rsidRDefault="00016B32" w:rsidP="00016B32">
      <w:pPr>
        <w:pStyle w:val="NoSpacing"/>
      </w:pPr>
    </w:p>
    <w:p w:rsidR="00016B32" w:rsidRDefault="00016B32" w:rsidP="00016B32">
      <w:pPr>
        <w:pStyle w:val="NoSpacing"/>
      </w:pPr>
      <w:r w:rsidRPr="00016B32">
        <w:drawing>
          <wp:inline distT="0" distB="0" distL="0" distR="0">
            <wp:extent cx="6819900" cy="590550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32" w:rsidRDefault="00016B32" w:rsidP="00016B32">
      <w:pPr>
        <w:pStyle w:val="NoSpacing"/>
      </w:pPr>
    </w:p>
    <w:p w:rsidR="00016B32" w:rsidRDefault="00016B32" w:rsidP="00016B32">
      <w:pPr>
        <w:pStyle w:val="NoSpacing"/>
      </w:pPr>
    </w:p>
    <w:p w:rsidR="00016B32" w:rsidRDefault="00016B32" w:rsidP="00016B32">
      <w:pPr>
        <w:pStyle w:val="NoSpacing"/>
      </w:pPr>
      <w:r>
        <w:rPr>
          <w:noProof/>
        </w:rPr>
        <w:drawing>
          <wp:inline distT="0" distB="0" distL="0" distR="0">
            <wp:extent cx="6134100" cy="493617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016B32" w:rsidP="00016B32">
      <w:r>
        <w:tab/>
      </w:r>
      <w:r>
        <w:tab/>
      </w:r>
    </w:p>
    <w:p w:rsidR="007A5968" w:rsidRDefault="007A5968" w:rsidP="007A5968">
      <w:pPr>
        <w:ind w:firstLine="720"/>
      </w:pPr>
    </w:p>
    <w:p w:rsidR="00016B32" w:rsidRDefault="00016B32" w:rsidP="007A5968">
      <w:pPr>
        <w:ind w:firstLine="720"/>
      </w:pPr>
    </w:p>
    <w:p w:rsidR="007A5968" w:rsidRPr="00381484" w:rsidRDefault="00016B32" w:rsidP="007A5968">
      <w:pPr>
        <w:ind w:firstLine="720"/>
        <w:rPr>
          <w:b/>
        </w:rPr>
      </w:pPr>
      <w:r w:rsidRPr="00381484">
        <w:rPr>
          <w:b/>
        </w:rPr>
        <w:lastRenderedPageBreak/>
        <w:t>N</w:t>
      </w:r>
      <w:r w:rsidR="007A5968" w:rsidRPr="00381484">
        <w:rPr>
          <w:b/>
        </w:rPr>
        <w:t>otes 2.2</w:t>
      </w:r>
      <w:r w:rsidRPr="00381484">
        <w:rPr>
          <w:b/>
        </w:rPr>
        <w:t xml:space="preserve"> – Formulas and Percents</w:t>
      </w:r>
    </w:p>
    <w:p w:rsidR="00C01DB5" w:rsidRDefault="00C01DB5" w:rsidP="00C01DB5">
      <w:pPr>
        <w:pStyle w:val="NoSpacing"/>
        <w:ind w:firstLine="720"/>
      </w:pPr>
      <w:r>
        <w:t>Vocabulary:</w:t>
      </w:r>
    </w:p>
    <w:p w:rsidR="00C01DB5" w:rsidRDefault="00C01DB5" w:rsidP="00C01DB5">
      <w:pPr>
        <w:pStyle w:val="NoSpacing"/>
        <w:ind w:firstLine="720"/>
      </w:pPr>
      <w:r>
        <w:t>Literal Equation</w:t>
      </w:r>
    </w:p>
    <w:p w:rsidR="00C01DB5" w:rsidRDefault="00C01DB5" w:rsidP="00C01DB5">
      <w:pPr>
        <w:ind w:firstLine="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Mathematical model is a fancy way to say formula.</w:t>
      </w:r>
    </w:p>
    <w:p w:rsidR="00C01DB5" w:rsidRDefault="00C01DB5" w:rsidP="00C01DB5">
      <w:pPr>
        <w:ind w:firstLine="720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6467475" cy="49053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891" r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</w:rPr>
        <w:t>A formula is a mathematical equation in which variable are used to describe a relationship.</w:t>
      </w: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09.75pt;margin-top:21.5pt;width:214.5pt;height:23.25pt;z-index:251662336" filled="f" stroked="f">
            <v:textbox>
              <w:txbxContent>
                <w:p w:rsidR="00C01DB5" w:rsidRDefault="00C01DB5" w:rsidP="00C01DB5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Solve for w</w:t>
                  </w:r>
                  <w:r>
                    <w:t>…</w:t>
                  </w:r>
                  <w:r>
                    <w:rPr>
                      <w:rFonts w:ascii="Calibri" w:eastAsia="Calibri" w:hAnsi="Calibri" w:cs="Times New Roman"/>
                    </w:rPr>
                    <w:t xml:space="preserve">  A = 2hw+2lw+2lh</w:t>
                  </w:r>
                </w:p>
                <w:p w:rsidR="00C01DB5" w:rsidRDefault="00C01DB5"/>
              </w:txbxContent>
            </v:textbox>
          </v:shape>
        </w:pict>
      </w: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C01DB5" w:rsidRDefault="00C01DB5" w:rsidP="007A5968">
      <w:pPr>
        <w:ind w:firstLine="720"/>
      </w:pPr>
    </w:p>
    <w:p w:rsidR="007A5968" w:rsidRDefault="007A5968" w:rsidP="007A5968">
      <w:pPr>
        <w:ind w:firstLine="720"/>
      </w:pPr>
    </w:p>
    <w:p w:rsidR="007A5968" w:rsidRDefault="007A5968" w:rsidP="007A5968">
      <w:pPr>
        <w:ind w:firstLine="720"/>
      </w:pPr>
      <w:r>
        <w:rPr>
          <w:noProof/>
        </w:rPr>
        <w:drawing>
          <wp:inline distT="0" distB="0" distL="0" distR="0">
            <wp:extent cx="5800725" cy="980229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8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7A5968" w:rsidP="007A5968">
      <w:pPr>
        <w:tabs>
          <w:tab w:val="left" w:pos="1275"/>
        </w:tabs>
      </w:pPr>
      <w:r>
        <w:tab/>
      </w:r>
    </w:p>
    <w:p w:rsidR="007A5968" w:rsidRDefault="007A5968" w:rsidP="007A5968">
      <w:pPr>
        <w:tabs>
          <w:tab w:val="left" w:pos="1275"/>
        </w:tabs>
      </w:pPr>
    </w:p>
    <w:p w:rsidR="007A5968" w:rsidRPr="00381484" w:rsidRDefault="007A5968" w:rsidP="007A5968">
      <w:pPr>
        <w:tabs>
          <w:tab w:val="left" w:pos="1275"/>
        </w:tabs>
        <w:rPr>
          <w:b/>
        </w:rPr>
      </w:pPr>
      <w:r w:rsidRPr="00381484">
        <w:rPr>
          <w:b/>
        </w:rPr>
        <w:lastRenderedPageBreak/>
        <w:t>Notes 2.3</w:t>
      </w:r>
      <w:r w:rsidR="00C01DB5" w:rsidRPr="00381484">
        <w:rPr>
          <w:b/>
        </w:rPr>
        <w:t xml:space="preserve"> – Applications of Linear Equations</w:t>
      </w:r>
    </w:p>
    <w:p w:rsidR="00797E2E" w:rsidRDefault="00797E2E" w:rsidP="007A5968">
      <w:pPr>
        <w:tabs>
          <w:tab w:val="left" w:pos="1275"/>
        </w:tabs>
      </w:pPr>
      <w:r>
        <w:t>Review of basic translation terms.</w:t>
      </w:r>
    </w:p>
    <w:p w:rsidR="007A5968" w:rsidRDefault="007A5968" w:rsidP="007A5968">
      <w:pPr>
        <w:tabs>
          <w:tab w:val="left" w:pos="1275"/>
        </w:tabs>
      </w:pPr>
      <w:r>
        <w:rPr>
          <w:noProof/>
        </w:rPr>
        <w:drawing>
          <wp:inline distT="0" distB="0" distL="0" distR="0">
            <wp:extent cx="6858000" cy="50673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7A5968" w:rsidP="007A5968">
      <w:pPr>
        <w:tabs>
          <w:tab w:val="left" w:pos="1275"/>
        </w:tabs>
      </w:pPr>
    </w:p>
    <w:p w:rsidR="00C01DB5" w:rsidRDefault="00C01DB5" w:rsidP="007A5968">
      <w:pPr>
        <w:tabs>
          <w:tab w:val="left" w:pos="1275"/>
        </w:tabs>
      </w:pPr>
    </w:p>
    <w:p w:rsidR="00C01DB5" w:rsidRDefault="00C01DB5" w:rsidP="007A5968">
      <w:pPr>
        <w:tabs>
          <w:tab w:val="left" w:pos="1275"/>
        </w:tabs>
      </w:pPr>
    </w:p>
    <w:p w:rsidR="00C01DB5" w:rsidRDefault="00C01DB5" w:rsidP="007A5968">
      <w:pPr>
        <w:tabs>
          <w:tab w:val="left" w:pos="1275"/>
        </w:tabs>
      </w:pPr>
    </w:p>
    <w:p w:rsidR="00C01DB5" w:rsidRDefault="00C01DB5" w:rsidP="007A5968">
      <w:pPr>
        <w:tabs>
          <w:tab w:val="left" w:pos="1275"/>
        </w:tabs>
      </w:pPr>
    </w:p>
    <w:p w:rsidR="00C01DB5" w:rsidRDefault="00C01DB5" w:rsidP="007A5968">
      <w:pPr>
        <w:tabs>
          <w:tab w:val="left" w:pos="1275"/>
        </w:tabs>
      </w:pPr>
    </w:p>
    <w:p w:rsidR="007A5968" w:rsidRDefault="007A5968" w:rsidP="007A5968">
      <w:pPr>
        <w:tabs>
          <w:tab w:val="left" w:pos="1275"/>
        </w:tabs>
      </w:pPr>
      <w:r>
        <w:rPr>
          <w:noProof/>
        </w:rPr>
        <w:drawing>
          <wp:inline distT="0" distB="0" distL="0" distR="0">
            <wp:extent cx="6153150" cy="42499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7A5968" w:rsidP="007A5968">
      <w:pPr>
        <w:tabs>
          <w:tab w:val="left" w:pos="1275"/>
        </w:tabs>
      </w:pPr>
    </w:p>
    <w:p w:rsidR="007A5968" w:rsidRDefault="007A5968" w:rsidP="007A5968">
      <w:pPr>
        <w:tabs>
          <w:tab w:val="left" w:pos="1275"/>
        </w:tabs>
      </w:pPr>
    </w:p>
    <w:p w:rsidR="00C01DB5" w:rsidRDefault="00C01DB5" w:rsidP="007A5968">
      <w:pPr>
        <w:tabs>
          <w:tab w:val="left" w:pos="1275"/>
        </w:tabs>
      </w:pPr>
    </w:p>
    <w:p w:rsidR="007A5968" w:rsidRPr="00381484" w:rsidRDefault="007A5968" w:rsidP="007A5968">
      <w:pPr>
        <w:tabs>
          <w:tab w:val="left" w:pos="1275"/>
        </w:tabs>
        <w:rPr>
          <w:b/>
        </w:rPr>
      </w:pPr>
      <w:r w:rsidRPr="00381484">
        <w:rPr>
          <w:b/>
        </w:rPr>
        <w:t>Notes 2.5</w:t>
      </w:r>
      <w:r w:rsidR="00797E2E" w:rsidRPr="00381484">
        <w:rPr>
          <w:b/>
        </w:rPr>
        <w:t xml:space="preserve"> – Linear Inequalities in One Variable</w:t>
      </w:r>
    </w:p>
    <w:p w:rsidR="00797E2E" w:rsidRDefault="00797E2E" w:rsidP="007A5968">
      <w:pPr>
        <w:tabs>
          <w:tab w:val="left" w:pos="1275"/>
        </w:tabs>
      </w:pPr>
      <w:r>
        <w:t>Review Inequalities, Interval Notation, and Graphing Inequalities (change from open circle to interval notation in graph)</w:t>
      </w:r>
    </w:p>
    <w:p w:rsidR="007A5968" w:rsidRDefault="00797E2E" w:rsidP="007A5968">
      <w:pPr>
        <w:tabs>
          <w:tab w:val="left" w:pos="127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3458845</wp:posOffset>
            </wp:positionV>
            <wp:extent cx="2872105" cy="1238250"/>
            <wp:effectExtent l="19050" t="0" r="4445" b="0"/>
            <wp:wrapThrough wrapText="bothSides">
              <wp:wrapPolygon edited="0">
                <wp:start x="-143" y="0"/>
                <wp:lineTo x="-143" y="21268"/>
                <wp:lineTo x="21633" y="21268"/>
                <wp:lineTo x="21633" y="0"/>
                <wp:lineTo x="-143" y="0"/>
              </wp:wrapPolygon>
            </wp:wrapThrough>
            <wp:docPr id="1" name="Picture 1" descr="02_05_Ob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97" name="Picture 9" descr="02_05_Ob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5968">
        <w:rPr>
          <w:noProof/>
        </w:rPr>
        <w:drawing>
          <wp:inline distT="0" distB="0" distL="0" distR="0">
            <wp:extent cx="6858000" cy="33528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47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2E" w:rsidRDefault="00797E2E" w:rsidP="007A5968">
      <w:pPr>
        <w:tabs>
          <w:tab w:val="left" w:pos="1275"/>
        </w:tabs>
      </w:pPr>
    </w:p>
    <w:p w:rsidR="00797E2E" w:rsidRDefault="00797E2E" w:rsidP="007A5968">
      <w:pPr>
        <w:tabs>
          <w:tab w:val="left" w:pos="1275"/>
        </w:tabs>
      </w:pPr>
    </w:p>
    <w:p w:rsidR="00797E2E" w:rsidRDefault="00797E2E" w:rsidP="007A5968">
      <w:pPr>
        <w:tabs>
          <w:tab w:val="left" w:pos="1275"/>
        </w:tabs>
      </w:pPr>
    </w:p>
    <w:p w:rsidR="00797E2E" w:rsidRDefault="00797E2E" w:rsidP="007A5968">
      <w:pPr>
        <w:tabs>
          <w:tab w:val="left" w:pos="1275"/>
        </w:tabs>
      </w:pPr>
    </w:p>
    <w:p w:rsidR="007A5968" w:rsidRDefault="00797E2E" w:rsidP="007A5968">
      <w:pPr>
        <w:tabs>
          <w:tab w:val="left" w:pos="1275"/>
        </w:tabs>
      </w:pPr>
      <w:r w:rsidRPr="00797E2E">
        <w:drawing>
          <wp:inline distT="0" distB="0" distL="0" distR="0">
            <wp:extent cx="6858000" cy="457200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7A5968" w:rsidP="007A5968">
      <w:pPr>
        <w:tabs>
          <w:tab w:val="left" w:pos="1275"/>
        </w:tabs>
      </w:pPr>
    </w:p>
    <w:p w:rsidR="007A5968" w:rsidRDefault="007A5968" w:rsidP="007A5968">
      <w:pPr>
        <w:tabs>
          <w:tab w:val="left" w:pos="1275"/>
        </w:tabs>
      </w:pPr>
    </w:p>
    <w:p w:rsidR="007A5968" w:rsidRDefault="00797E2E" w:rsidP="007A5968">
      <w:pPr>
        <w:tabs>
          <w:tab w:val="left" w:pos="1275"/>
        </w:tabs>
      </w:pPr>
      <w:r w:rsidRPr="00797E2E">
        <w:drawing>
          <wp:inline distT="0" distB="0" distL="0" distR="0">
            <wp:extent cx="6858000" cy="510466"/>
            <wp:effectExtent l="1905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7A5968" w:rsidP="007A5968">
      <w:pPr>
        <w:tabs>
          <w:tab w:val="left" w:pos="1275"/>
        </w:tabs>
      </w:pPr>
    </w:p>
    <w:p w:rsidR="007A5968" w:rsidRDefault="007A5968" w:rsidP="007A5968">
      <w:pPr>
        <w:tabs>
          <w:tab w:val="left" w:pos="1275"/>
        </w:tabs>
      </w:pPr>
    </w:p>
    <w:p w:rsidR="00D252B2" w:rsidRDefault="00D252B2" w:rsidP="007A5968">
      <w:pPr>
        <w:tabs>
          <w:tab w:val="left" w:pos="1275"/>
        </w:tabs>
      </w:pPr>
    </w:p>
    <w:p w:rsidR="007A5968" w:rsidRDefault="007A5968" w:rsidP="007A5968">
      <w:pPr>
        <w:tabs>
          <w:tab w:val="left" w:pos="1275"/>
        </w:tabs>
      </w:pPr>
    </w:p>
    <w:p w:rsidR="00797E2E" w:rsidRPr="00381484" w:rsidRDefault="00381484" w:rsidP="007A5968">
      <w:pPr>
        <w:tabs>
          <w:tab w:val="left" w:pos="1275"/>
        </w:tabs>
        <w:rPr>
          <w:b/>
        </w:rPr>
      </w:pPr>
      <w:r w:rsidRPr="00381484"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229235</wp:posOffset>
            </wp:positionV>
            <wp:extent cx="2914650" cy="1200150"/>
            <wp:effectExtent l="19050" t="0" r="0" b="0"/>
            <wp:wrapNone/>
            <wp:docPr id="1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2085975"/>
                      <a:chOff x="685800" y="1276350"/>
                      <a:chExt cx="8001000" cy="2085975"/>
                    </a:xfrm>
                  </a:grpSpPr>
                  <a:sp>
                    <a:nvSpPr>
                      <a:cNvPr id="23561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85800" y="1276350"/>
                        <a:ext cx="8001000" cy="2085975"/>
                      </a:xfrm>
                      <a:prstGeom prst="rect">
                        <a:avLst/>
                      </a:prstGeom>
                      <a:solidFill>
                        <a:srgbClr val="95B3D7">
                          <a:alpha val="50000"/>
                        </a:srgbClr>
                      </a:solidFill>
                      <a:ln w="12700" algn="ctr">
                        <a:solidFill>
                          <a:srgbClr val="1E144B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tIns="91440" bIns="9144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lnSpc>
                              <a:spcPct val="80000"/>
                            </a:lnSpc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buClr>
                              <a:srgbClr val="003399"/>
                            </a:buClr>
                            <a:buSzPct val="70000"/>
                            <a:buFont typeface="Wingdings" pitchFamily="2" charset="2"/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lnSpc>
                              <a:spcPct val="80000"/>
                            </a:lnSpc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buClr>
                              <a:srgbClr val="003399"/>
                            </a:buClr>
                            <a:buSzPct val="70000"/>
                            <a:buFont typeface="Wingdings" pitchFamily="2" charset="2"/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lnSpc>
                              <a:spcPct val="80000"/>
                            </a:lnSpc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buClr>
                              <a:srgbClr val="003399"/>
                            </a:buClr>
                            <a:buSzPct val="70000"/>
                            <a:buFont typeface="Wingdings" pitchFamily="2" charset="2"/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lnSpc>
                              <a:spcPct val="80000"/>
                            </a:lnSpc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buClr>
                              <a:srgbClr val="003399"/>
                            </a:buClr>
                            <a:buSzPct val="70000"/>
                            <a:buFont typeface="Wingdings" pitchFamily="2" charset="2"/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lnSpc>
                              <a:spcPct val="80000"/>
                            </a:lnSpc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buClr>
                              <a:srgbClr val="003399"/>
                            </a:buClr>
                            <a:buSzPct val="70000"/>
                            <a:buFont typeface="Wingdings" pitchFamily="2" charset="2"/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7663" indent="-347663" algn="ctr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</a:pPr>
                          <a:r>
                            <a:rPr lang="en-US" sz="2400" b="1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</a:rPr>
                            <a:t>Special Cases of Absolute Value</a:t>
                          </a:r>
                          <a:endParaRPr lang="en-US" sz="2400" b="1">
                            <a:solidFill>
                              <a:srgbClr val="1E144B"/>
                            </a:solidFill>
                            <a:latin typeface="Arial" charset="0"/>
                            <a:cs typeface="Arial" charset="0"/>
                            <a:sym typeface="Symbol" pitchFamily="18" charset="2"/>
                          </a:endParaRPr>
                        </a:p>
                        <a:p>
                          <a:pPr marL="347663" indent="-347663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</a:pPr>
                          <a:r>
                            <a:rPr lang="en-US" b="1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1.  </a:t>
                          </a:r>
                          <a:r>
                            <a:rPr lang="en-US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The absolute value of an expression can never be negative; that is, |</a:t>
                          </a:r>
                          <a:r>
                            <a:rPr lang="en-US" i="1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a</a:t>
                          </a:r>
                          <a:r>
                            <a:rPr lang="en-US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|  0 for all real numbers </a:t>
                          </a:r>
                          <a:r>
                            <a:rPr lang="en-US" i="1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a</a:t>
                          </a:r>
                          <a:r>
                            <a:rPr lang="en-US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.</a:t>
                          </a:r>
                        </a:p>
                        <a:p>
                          <a:pPr marL="347663" indent="-347663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</a:pPr>
                          <a:endParaRPr lang="en-US">
                            <a:solidFill>
                              <a:srgbClr val="1E144B"/>
                            </a:solidFill>
                            <a:latin typeface="Arial" charset="0"/>
                            <a:cs typeface="Arial" charset="0"/>
                            <a:sym typeface="Symbol" pitchFamily="18" charset="2"/>
                          </a:endParaRPr>
                        </a:p>
                        <a:p>
                          <a:pPr marL="347663" indent="-347663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</a:pPr>
                          <a:r>
                            <a:rPr lang="en-US" b="1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2.  </a:t>
                          </a:r>
                          <a:r>
                            <a:rPr lang="en-US">
                              <a:solidFill>
                                <a:srgbClr val="1E144B"/>
                              </a:solidFill>
                              <a:latin typeface="Arial" charset="0"/>
                              <a:cs typeface="Arial" charset="0"/>
                              <a:sym typeface="Symbol" pitchFamily="18" charset="2"/>
                            </a:rPr>
                            <a:t>The absolute value of an expression equals 0 only when the expression is equal to 0.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0E5407" w:rsidRPr="00381484">
        <w:rPr>
          <w:b/>
          <w:noProof/>
        </w:rPr>
        <w:pict>
          <v:shape id="_x0000_s1026" type="#_x0000_t202" style="position:absolute;margin-left:-5.25pt;margin-top:23.3pt;width:230.25pt;height:26.25pt;z-index:251659264;mso-position-horizontal-relative:text;mso-position-vertical-relative:text">
            <v:textbox>
              <w:txbxContent>
                <w:p w:rsidR="00D252B2" w:rsidRDefault="00D252B2">
                  <w:r>
                    <w:t xml:space="preserve">Define Absolute </w:t>
                  </w:r>
                  <w:proofErr w:type="gramStart"/>
                  <w:r>
                    <w:t>Value  Don’t</w:t>
                  </w:r>
                  <w:proofErr w:type="gramEnd"/>
                  <w:r>
                    <w:t xml:space="preserve"> forget to check!</w:t>
                  </w:r>
                </w:p>
              </w:txbxContent>
            </v:textbox>
          </v:shape>
        </w:pict>
      </w:r>
      <w:r w:rsidR="007A5968" w:rsidRPr="00381484">
        <w:rPr>
          <w:b/>
        </w:rPr>
        <w:t>Notes 2.7</w:t>
      </w:r>
      <w:r w:rsidR="00797E2E" w:rsidRPr="00381484">
        <w:rPr>
          <w:b/>
        </w:rPr>
        <w:t xml:space="preserve"> – Absolute Value Equations and Inequalities</w:t>
      </w:r>
    </w:p>
    <w:p w:rsidR="00797E2E" w:rsidRDefault="00797E2E" w:rsidP="007A5968">
      <w:pPr>
        <w:tabs>
          <w:tab w:val="left" w:pos="1275"/>
        </w:tabs>
      </w:pPr>
    </w:p>
    <w:p w:rsidR="00797E2E" w:rsidRDefault="00797E2E" w:rsidP="007A5968">
      <w:pPr>
        <w:tabs>
          <w:tab w:val="left" w:pos="1275"/>
        </w:tabs>
      </w:pPr>
    </w:p>
    <w:p w:rsidR="00797E2E" w:rsidRDefault="00797E2E" w:rsidP="007A5968">
      <w:pPr>
        <w:tabs>
          <w:tab w:val="left" w:pos="1275"/>
        </w:tabs>
      </w:pPr>
    </w:p>
    <w:p w:rsidR="007A5968" w:rsidRDefault="007A5968" w:rsidP="007A5968">
      <w:pPr>
        <w:tabs>
          <w:tab w:val="left" w:pos="1275"/>
        </w:tabs>
      </w:pPr>
      <w:r>
        <w:rPr>
          <w:noProof/>
        </w:rPr>
        <w:drawing>
          <wp:inline distT="0" distB="0" distL="0" distR="0">
            <wp:extent cx="6858000" cy="4572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8" w:rsidRDefault="007A5968" w:rsidP="007A5968">
      <w:pPr>
        <w:tabs>
          <w:tab w:val="left" w:pos="1275"/>
        </w:tabs>
      </w:pPr>
    </w:p>
    <w:p w:rsidR="00381484" w:rsidRDefault="00381484" w:rsidP="007A5968">
      <w:pPr>
        <w:tabs>
          <w:tab w:val="left" w:pos="1275"/>
        </w:tabs>
      </w:pPr>
      <w:r>
        <w:rPr>
          <w:noProof/>
        </w:rPr>
        <w:drawing>
          <wp:inline distT="0" distB="0" distL="0" distR="0">
            <wp:extent cx="5495925" cy="1450233"/>
            <wp:effectExtent l="19050" t="0" r="952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84" w:rsidRDefault="00381484" w:rsidP="00381484"/>
    <w:p w:rsidR="00381484" w:rsidRDefault="00381484" w:rsidP="00381484">
      <w:pPr>
        <w:rPr>
          <w:b/>
        </w:rPr>
      </w:pPr>
      <w:r>
        <w:rPr>
          <w:b/>
        </w:rPr>
        <w:t xml:space="preserve">*** Need Graph paper for the next class </w:t>
      </w:r>
    </w:p>
    <w:p w:rsidR="00D252B2" w:rsidRPr="00381484" w:rsidRDefault="00D252B2" w:rsidP="00381484"/>
    <w:sectPr w:rsidR="00D252B2" w:rsidRPr="00381484" w:rsidSect="007A59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0375A"/>
    <w:multiLevelType w:val="hybridMultilevel"/>
    <w:tmpl w:val="B50AE3FC"/>
    <w:lvl w:ilvl="0" w:tplc="1E143B7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5968"/>
    <w:rsid w:val="00016B32"/>
    <w:rsid w:val="000B10E9"/>
    <w:rsid w:val="000E5407"/>
    <w:rsid w:val="002B2407"/>
    <w:rsid w:val="002C155D"/>
    <w:rsid w:val="00381484"/>
    <w:rsid w:val="003D2239"/>
    <w:rsid w:val="00513B6C"/>
    <w:rsid w:val="00705807"/>
    <w:rsid w:val="00797E2E"/>
    <w:rsid w:val="007A5968"/>
    <w:rsid w:val="00906902"/>
    <w:rsid w:val="00952261"/>
    <w:rsid w:val="00C01DB5"/>
    <w:rsid w:val="00D252B2"/>
    <w:rsid w:val="00F25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6B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Independent School District.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gbates</dc:creator>
  <cp:lastModifiedBy>Bates</cp:lastModifiedBy>
  <cp:revision>5</cp:revision>
  <cp:lastPrinted>2012-01-16T19:32:00Z</cp:lastPrinted>
  <dcterms:created xsi:type="dcterms:W3CDTF">2011-08-29T23:48:00Z</dcterms:created>
  <dcterms:modified xsi:type="dcterms:W3CDTF">2012-01-16T19:34:00Z</dcterms:modified>
</cp:coreProperties>
</file>