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1E" w:rsidRPr="00DC5F1E" w:rsidRDefault="00DC5F1E" w:rsidP="00DC5F1E">
      <w:pPr>
        <w:jc w:val="center"/>
        <w:rPr>
          <w:b/>
        </w:rPr>
      </w:pPr>
      <w:r w:rsidRPr="00DC5F1E">
        <w:rPr>
          <w:b/>
        </w:rPr>
        <w:t>HOUSTON COMMUNITY COLLEGE SYSTEM</w:t>
      </w:r>
    </w:p>
    <w:p w:rsidR="00DC5F1E" w:rsidRDefault="00DC5F1E" w:rsidP="00DC5F1E"/>
    <w:p w:rsidR="00DC5F1E" w:rsidRDefault="00DC5F1E" w:rsidP="00DC5F1E">
      <w:r>
        <w:t xml:space="preserve">SYLLABUS: GOVT 2306 Texas and Local Government. </w:t>
      </w:r>
    </w:p>
    <w:p w:rsidR="00DC5F1E" w:rsidRDefault="00DC5F1E" w:rsidP="00DC5F1E">
      <w:proofErr w:type="spellStart"/>
      <w:proofErr w:type="gramStart"/>
      <w:r>
        <w:t>Tue&amp;Thur</w:t>
      </w:r>
      <w:proofErr w:type="spellEnd"/>
      <w:r>
        <w:t xml:space="preserve"> 11:00-12:30 am.</w:t>
      </w:r>
      <w:proofErr w:type="gramEnd"/>
      <w:r>
        <w:t xml:space="preserve"> </w:t>
      </w:r>
      <w:proofErr w:type="gramStart"/>
      <w:r>
        <w:t>Spring 2017.</w:t>
      </w:r>
      <w:proofErr w:type="gramEnd"/>
      <w:r>
        <w:t xml:space="preserve"> CRN: 16074.</w:t>
      </w:r>
    </w:p>
    <w:p w:rsidR="00DC5F1E" w:rsidRDefault="00DC5F1E" w:rsidP="00DC5F1E">
      <w:proofErr w:type="spellStart"/>
      <w:r>
        <w:t>Westloop</w:t>
      </w:r>
      <w:proofErr w:type="spellEnd"/>
      <w:r>
        <w:t xml:space="preserve"> – Campus 5601West loop S, Houston, TX 77081. </w:t>
      </w:r>
    </w:p>
    <w:p w:rsidR="00DC5F1E" w:rsidRDefault="00DC5F1E" w:rsidP="00DC5F1E">
      <w:r>
        <w:t>TEL: (713) 718-7930</w:t>
      </w:r>
    </w:p>
    <w:p w:rsidR="00DC5F1E" w:rsidRDefault="00DC5F1E" w:rsidP="00DC5F1E">
      <w:r>
        <w:t xml:space="preserve">Office hours: </w:t>
      </w:r>
      <w:proofErr w:type="spellStart"/>
      <w:r>
        <w:t>Thur</w:t>
      </w:r>
      <w:proofErr w:type="spellEnd"/>
      <w:r>
        <w:t>: 12:30-1:30</w:t>
      </w:r>
    </w:p>
    <w:p w:rsidR="00DC5F1E" w:rsidRDefault="00DC5F1E" w:rsidP="00DC5F1E">
      <w:r>
        <w:t xml:space="preserve">Instructor: Dr. Amir </w:t>
      </w:r>
      <w:proofErr w:type="spellStart"/>
      <w:r>
        <w:t>Ilkhan</w:t>
      </w:r>
      <w:proofErr w:type="spellEnd"/>
      <w:r>
        <w:t xml:space="preserve">. </w:t>
      </w:r>
      <w:proofErr w:type="gramStart"/>
      <w:r>
        <w:t>JD.</w:t>
      </w:r>
      <w:proofErr w:type="gramEnd"/>
      <w:r>
        <w:t xml:space="preserve"> </w:t>
      </w:r>
    </w:p>
    <w:p w:rsidR="00DC5F1E" w:rsidRDefault="00DC5F1E" w:rsidP="00DC5F1E">
      <w:r>
        <w:t xml:space="preserve"> e-mail:amir.ilkhan@hccs.edu, </w:t>
      </w:r>
    </w:p>
    <w:p w:rsidR="00DC5F1E" w:rsidRDefault="00DC5F1E" w:rsidP="00DC5F1E">
      <w:r>
        <w:t xml:space="preserve">Total course is 96 hours. The course length is 16 weeks. </w:t>
      </w:r>
    </w:p>
    <w:p w:rsidR="00DC5F1E" w:rsidRDefault="00DC5F1E" w:rsidP="00DC5F1E">
      <w:r>
        <w:t xml:space="preserve">Classes are in-person. </w:t>
      </w:r>
    </w:p>
    <w:p w:rsidR="00DC5F1E" w:rsidRDefault="00DC5F1E" w:rsidP="00DC5F1E">
      <w:r>
        <w:t xml:space="preserve">Students can contact me via e-mail 24/7 or call me from 12:00 am – 10:00 pm. </w:t>
      </w:r>
    </w:p>
    <w:p w:rsidR="00DC5F1E" w:rsidRDefault="00DC5F1E" w:rsidP="00DC5F1E">
      <w:r>
        <w:t xml:space="preserve">Students can find the Course Description at HCC Catalog at www.hcc.edu/district/above-us/catalog/course-description </w:t>
      </w:r>
    </w:p>
    <w:p w:rsidR="00DC5F1E" w:rsidRDefault="00DC5F1E" w:rsidP="00DC5F1E">
      <w:r w:rsidRPr="00DC5F1E">
        <w:rPr>
          <w:b/>
        </w:rPr>
        <w:t>Course Prerequisite</w:t>
      </w:r>
      <w:r>
        <w:t xml:space="preserve">: Students must have passed ENGL 1301 or co-enrolled in ENGL 1301 as a co-requisite. </w:t>
      </w:r>
    </w:p>
    <w:p w:rsidR="00DC5F1E" w:rsidRDefault="00DC5F1E" w:rsidP="00DC5F1E">
      <w:r>
        <w:t xml:space="preserve">Student may contact the Department Chair Evelyn Ballard for additional information or concerns.  </w:t>
      </w:r>
    </w:p>
    <w:p w:rsidR="00DC5F1E" w:rsidRDefault="00DC5F1E" w:rsidP="00DC5F1E">
      <w:r w:rsidRPr="00DC5F1E">
        <w:rPr>
          <w:b/>
        </w:rPr>
        <w:t>COURSE DESCRIPTION</w:t>
      </w:r>
      <w:r>
        <w:t xml:space="preserve">: Government 2306 is a course designed to </w:t>
      </w:r>
    </w:p>
    <w:p w:rsidR="00DC5F1E" w:rsidRDefault="00DC5F1E" w:rsidP="00DC5F1E">
      <w:proofErr w:type="gramStart"/>
      <w:r>
        <w:t>introduce</w:t>
      </w:r>
      <w:proofErr w:type="gramEnd"/>
      <w:r>
        <w:t xml:space="preserve"> students to the politics of the State of Texas.</w:t>
      </w:r>
    </w:p>
    <w:p w:rsidR="00DC5F1E" w:rsidRDefault="00DC5F1E" w:rsidP="00DC5F1E">
      <w:r>
        <w:t xml:space="preserve">GOVT 2306 is fully transferable to other colleges and universities, </w:t>
      </w:r>
    </w:p>
    <w:p w:rsidR="00DC5F1E" w:rsidRDefault="00DC5F1E" w:rsidP="00DC5F1E">
      <w:proofErr w:type="gramStart"/>
      <w:r>
        <w:t>and</w:t>
      </w:r>
      <w:proofErr w:type="gramEnd"/>
      <w:r>
        <w:t xml:space="preserve"> meet the legislative requirement for government. </w:t>
      </w:r>
    </w:p>
    <w:p w:rsidR="00DC5F1E" w:rsidRDefault="00DC5F1E" w:rsidP="00DC5F1E">
      <w:pPr>
        <w:rPr>
          <w:b/>
        </w:rPr>
      </w:pPr>
      <w:r w:rsidRPr="00DC5F1E">
        <w:rPr>
          <w:b/>
        </w:rPr>
        <w:t xml:space="preserve">COURSE LEARNING OUTCOMES </w:t>
      </w:r>
    </w:p>
    <w:p w:rsidR="00DC5F1E" w:rsidRPr="00DC5F1E" w:rsidRDefault="00DC5F1E" w:rsidP="00DC5F1E">
      <w:pPr>
        <w:rPr>
          <w:b/>
        </w:rPr>
      </w:pPr>
      <w:r>
        <w:t xml:space="preserve">Upon successful completion of this course, students will: </w:t>
      </w:r>
    </w:p>
    <w:p w:rsidR="00DC5F1E" w:rsidRDefault="00DC5F1E" w:rsidP="00DC5F1E">
      <w:r>
        <w:t xml:space="preserve">1. Explain the origin and development of the Texas constitution. </w:t>
      </w:r>
    </w:p>
    <w:p w:rsidR="00DC5F1E" w:rsidRDefault="00DC5F1E" w:rsidP="00DC5F1E">
      <w:r>
        <w:t xml:space="preserve">2. Describe state and local political systems and their relationship with the federal government. </w:t>
      </w:r>
    </w:p>
    <w:p w:rsidR="00DC5F1E" w:rsidRDefault="00DC5F1E" w:rsidP="00DC5F1E">
      <w:r>
        <w:t xml:space="preserve">3. Describe separation of powers and checks and balances in both theory and practice in Texas. </w:t>
      </w:r>
    </w:p>
    <w:p w:rsidR="00DC5F1E" w:rsidRDefault="00DC5F1E" w:rsidP="00DC5F1E">
      <w:r>
        <w:lastRenderedPageBreak/>
        <w:t xml:space="preserve">4. Demonstrate knowledge of the legislative, executive, and judicial branches of Texas government. </w:t>
      </w:r>
    </w:p>
    <w:p w:rsidR="00DC5F1E" w:rsidRDefault="00DC5F1E" w:rsidP="00DC5F1E">
      <w:r>
        <w:t xml:space="preserve">5. Evaluate the role of public opinion, interest groups, and political parties in Texas. </w:t>
      </w:r>
    </w:p>
    <w:p w:rsidR="00DC5F1E" w:rsidRDefault="00DC5F1E" w:rsidP="00DC5F1E">
      <w:r>
        <w:t xml:space="preserve">6. Analyze the state and local election process. </w:t>
      </w:r>
    </w:p>
    <w:p w:rsidR="00DC5F1E" w:rsidRDefault="00DC5F1E" w:rsidP="00DC5F1E">
      <w:r>
        <w:t xml:space="preserve">7. Identify the rights and responsibilities of citizens. </w:t>
      </w:r>
    </w:p>
    <w:p w:rsidR="00DC5F1E" w:rsidRDefault="00DC5F1E" w:rsidP="00DC5F1E">
      <w:r>
        <w:t>8. Analyze issues, policies and political culture of Texas.</w:t>
      </w:r>
    </w:p>
    <w:p w:rsidR="00DC5F1E" w:rsidRPr="00DC5F1E" w:rsidRDefault="00DC5F1E" w:rsidP="00DC5F1E">
      <w:pPr>
        <w:rPr>
          <w:b/>
        </w:rPr>
      </w:pPr>
      <w:r w:rsidRPr="00DC5F1E">
        <w:rPr>
          <w:b/>
        </w:rPr>
        <w:t xml:space="preserve">REQUIRED TEXTBOOK: </w:t>
      </w:r>
    </w:p>
    <w:p w:rsidR="00DC5F1E" w:rsidRDefault="00DC5F1E" w:rsidP="00DC5F1E">
      <w:r>
        <w:t xml:space="preserve">Lyle C. Brown Joyce A. </w:t>
      </w:r>
      <w:proofErr w:type="spellStart"/>
      <w:r>
        <w:t>Langenegger</w:t>
      </w:r>
      <w:proofErr w:type="spellEnd"/>
      <w:r>
        <w:t>, Practicing Texas Politics</w:t>
      </w:r>
    </w:p>
    <w:p w:rsidR="00DC5F1E" w:rsidRDefault="00DC5F1E" w:rsidP="00DC5F1E">
      <w:r>
        <w:t xml:space="preserve"> This book can be purchased from local college bookstores. </w:t>
      </w:r>
    </w:p>
    <w:p w:rsidR="00DC5F1E" w:rsidRDefault="00DC5F1E" w:rsidP="00DC5F1E">
      <w:r>
        <w:t>GRADING:</w:t>
      </w:r>
    </w:p>
    <w:p w:rsidR="00DC5F1E" w:rsidRDefault="00DC5F1E" w:rsidP="00DC5F1E">
      <w:r>
        <w:t>90 -100 = A</w:t>
      </w:r>
    </w:p>
    <w:p w:rsidR="00DC5F1E" w:rsidRDefault="00DC5F1E" w:rsidP="00DC5F1E">
      <w:r>
        <w:t xml:space="preserve">80 – 89 = B </w:t>
      </w:r>
    </w:p>
    <w:p w:rsidR="00DC5F1E" w:rsidRDefault="00DC5F1E" w:rsidP="00DC5F1E">
      <w:r>
        <w:t xml:space="preserve">70 - </w:t>
      </w:r>
      <w:proofErr w:type="gramStart"/>
      <w:r>
        <w:t>79  =</w:t>
      </w:r>
      <w:proofErr w:type="gramEnd"/>
      <w:r>
        <w:t xml:space="preserve"> C</w:t>
      </w:r>
    </w:p>
    <w:p w:rsidR="00DC5F1E" w:rsidRDefault="00DC5F1E" w:rsidP="00DC5F1E">
      <w:r>
        <w:t xml:space="preserve">60 - </w:t>
      </w:r>
      <w:proofErr w:type="gramStart"/>
      <w:r>
        <w:t>69  =</w:t>
      </w:r>
      <w:proofErr w:type="gramEnd"/>
      <w:r>
        <w:t xml:space="preserve"> D</w:t>
      </w:r>
    </w:p>
    <w:p w:rsidR="00DC5F1E" w:rsidRDefault="00DC5F1E" w:rsidP="00DC5F1E">
      <w:r>
        <w:t xml:space="preserve">0 0 - </w:t>
      </w:r>
      <w:proofErr w:type="gramStart"/>
      <w:r>
        <w:t>68  =</w:t>
      </w:r>
      <w:proofErr w:type="gramEnd"/>
      <w:r>
        <w:t xml:space="preserve"> F </w:t>
      </w:r>
    </w:p>
    <w:p w:rsidR="00DC5F1E" w:rsidRDefault="00DC5F1E" w:rsidP="00DC5F1E">
      <w:r>
        <w:t>4 Tests (20% each) = 80%</w:t>
      </w:r>
    </w:p>
    <w:p w:rsidR="00DC5F1E" w:rsidRDefault="00DC5F1E" w:rsidP="00DC5F1E">
      <w:r>
        <w:t xml:space="preserve">Total other Assignments and Quizzes = 10 % </w:t>
      </w:r>
    </w:p>
    <w:p w:rsidR="00DC5F1E" w:rsidRDefault="00DC5F1E" w:rsidP="00DC5F1E">
      <w:r>
        <w:t>Class attendance = 5%</w:t>
      </w:r>
    </w:p>
    <w:p w:rsidR="00DC5F1E" w:rsidRDefault="00DC5F1E" w:rsidP="00DC5F1E">
      <w:r>
        <w:t>Class participation = 5%</w:t>
      </w:r>
    </w:p>
    <w:p w:rsidR="00DC5F1E" w:rsidRDefault="00DC5F1E" w:rsidP="00DC5F1E">
      <w:r>
        <w:t xml:space="preserve">Total Score = 100% </w:t>
      </w:r>
    </w:p>
    <w:p w:rsidR="00DC5F1E" w:rsidRDefault="00DC5F1E" w:rsidP="00DC5F1E">
      <w:r>
        <w:t>There will be four tests each covering both the reading material and material discussed</w:t>
      </w:r>
      <w:r>
        <w:t>:</w:t>
      </w:r>
      <w:r>
        <w:t xml:space="preserve"> </w:t>
      </w:r>
    </w:p>
    <w:p w:rsidR="00DC5F1E" w:rsidRDefault="00DC5F1E" w:rsidP="00DC5F1E">
      <w:proofErr w:type="gramStart"/>
      <w:r>
        <w:t>In-class.</w:t>
      </w:r>
      <w:proofErr w:type="gramEnd"/>
      <w:r>
        <w:t xml:space="preserve"> Each will include multiple choice, short answer, </w:t>
      </w:r>
      <w:r>
        <w:t xml:space="preserve">and/or essay questions. If you </w:t>
      </w:r>
      <w:r>
        <w:t xml:space="preserve">miss a test, contact me immediately to arrange for a make-up test. There will be other assignments throughout the session to help improve your grade, including periodic quizzes to cover the previous lectures and/or discussions. The chosen method of instruction will vary throughout the semester to include mostly lecturing and classroom discussions. Lecturing will be used to emphasize or reiterate </w:t>
      </w:r>
    </w:p>
    <w:p w:rsidR="00DC5F1E" w:rsidRDefault="00DC5F1E" w:rsidP="00DC5F1E">
      <w:proofErr w:type="gramStart"/>
      <w:r>
        <w:t>important</w:t>
      </w:r>
      <w:proofErr w:type="gramEnd"/>
      <w:r>
        <w:t xml:space="preserve"> points covered during class. Classroom discussions will be used in such a way to promote class participation and to discuss thought-provoking topics related to the course. Special research assignments will be given to amplify many of the topics discussed in the textbook. </w:t>
      </w:r>
    </w:p>
    <w:p w:rsidR="00DC5F1E" w:rsidRDefault="00DC5F1E" w:rsidP="00DC5F1E">
      <w:r>
        <w:lastRenderedPageBreak/>
        <w:t xml:space="preserve">Students are expected to attend all class sessions. The instructor has the authority to drop </w:t>
      </w:r>
    </w:p>
    <w:p w:rsidR="00DC5F1E" w:rsidRDefault="00DC5F1E" w:rsidP="00DC5F1E">
      <w:proofErr w:type="gramStart"/>
      <w:r>
        <w:t>a</w:t>
      </w:r>
      <w:proofErr w:type="gramEnd"/>
      <w:r>
        <w:t xml:space="preserve"> student for excessive absences. A student may be dropped from a course for absenteeism after the student has accumulated absences in excess of 12.5 percent of the hours of instruction .For a three credit-hour lecture class meeting three hours per week </w:t>
      </w:r>
    </w:p>
    <w:p w:rsidR="00DC5F1E" w:rsidRDefault="00DC5F1E" w:rsidP="00DC5F1E">
      <w:proofErr w:type="gramStart"/>
      <w:r>
        <w:t>a</w:t>
      </w:r>
      <w:proofErr w:type="gramEnd"/>
      <w:r>
        <w:t xml:space="preserve"> student may be dropped after six hours of instruction. </w:t>
      </w:r>
    </w:p>
    <w:p w:rsidR="00DC5F1E" w:rsidRDefault="00DC5F1E" w:rsidP="00DC5F1E">
      <w:r>
        <w:t xml:space="preserve">It is important that all electronic devices (cell phones, pagers, etc.) be turned off, or put </w:t>
      </w:r>
    </w:p>
    <w:p w:rsidR="00DC5F1E" w:rsidRDefault="00DC5F1E" w:rsidP="00DC5F1E">
      <w:proofErr w:type="gramStart"/>
      <w:r>
        <w:t>in</w:t>
      </w:r>
      <w:proofErr w:type="gramEnd"/>
      <w:r>
        <w:t xml:space="preserve"> the „ silent „ or „vibrate‟ mode prior to entering class to avoid disrupting class dis- </w:t>
      </w:r>
    </w:p>
    <w:p w:rsidR="00DC5F1E" w:rsidRDefault="00DC5F1E" w:rsidP="00DC5F1E">
      <w:proofErr w:type="spellStart"/>
      <w:proofErr w:type="gramStart"/>
      <w:r>
        <w:t>cussions</w:t>
      </w:r>
      <w:proofErr w:type="spellEnd"/>
      <w:proofErr w:type="gramEnd"/>
      <w:r>
        <w:t>,</w:t>
      </w:r>
      <w:r>
        <w:t xml:space="preserve"> </w:t>
      </w:r>
      <w:r>
        <w:t xml:space="preserve">etc. Electronic Devices: Disturbances and distractions caused by electronic </w:t>
      </w:r>
    </w:p>
    <w:p w:rsidR="00DC5F1E" w:rsidRDefault="00DC5F1E" w:rsidP="00DC5F1E">
      <w:proofErr w:type="gramStart"/>
      <w:r>
        <w:t>devices</w:t>
      </w:r>
      <w:proofErr w:type="gramEnd"/>
      <w:r>
        <w:t xml:space="preserve"> will result in a grade penalty. Three points will be deducted for each incident. </w:t>
      </w:r>
    </w:p>
    <w:p w:rsidR="00DC5F1E" w:rsidRDefault="00DC5F1E" w:rsidP="00DC5F1E">
      <w:r>
        <w:t xml:space="preserve">Make-ups: There will be no make-ups for missed assignments. There will be adequate </w:t>
      </w:r>
    </w:p>
    <w:p w:rsidR="00DC5F1E" w:rsidRDefault="00DC5F1E" w:rsidP="00DC5F1E">
      <w:proofErr w:type="gramStart"/>
      <w:r>
        <w:t>time</w:t>
      </w:r>
      <w:proofErr w:type="gramEnd"/>
      <w:r>
        <w:t xml:space="preserve"> given for students to complete each assignment. </w:t>
      </w:r>
    </w:p>
    <w:p w:rsidR="00DC5F1E" w:rsidRDefault="00DC5F1E" w:rsidP="00DC5F1E">
      <w:r>
        <w:t xml:space="preserve">All assignments should be typed or written legibly. </w:t>
      </w:r>
    </w:p>
    <w:p w:rsidR="00DC5F1E" w:rsidRDefault="00DC5F1E" w:rsidP="00DC5F1E">
      <w:r>
        <w:t xml:space="preserve">Late assignments: If late assignments are accepted, points will be deducted. </w:t>
      </w:r>
    </w:p>
    <w:p w:rsidR="00DC5F1E" w:rsidRDefault="00DC5F1E" w:rsidP="00DC5F1E">
      <w:r>
        <w:t xml:space="preserve">Scholastic Dishonesty: “This includes, but is not limited to cheating, plagiarism, and collusion. Possible punishment for academic dishonesty may include a grade of 0 or F </w:t>
      </w:r>
    </w:p>
    <w:p w:rsidR="00DC5F1E" w:rsidRDefault="00DC5F1E" w:rsidP="00DC5F1E">
      <w:r>
        <w:t xml:space="preserve">On the particular assignment, failure in the course, and/or recommendation for probation </w:t>
      </w:r>
    </w:p>
    <w:p w:rsidR="00DC5F1E" w:rsidRDefault="00DC5F1E" w:rsidP="00DC5F1E">
      <w:proofErr w:type="gramStart"/>
      <w:r>
        <w:t>or</w:t>
      </w:r>
      <w:proofErr w:type="gramEnd"/>
      <w:r>
        <w:t xml:space="preserve"> dismissal from the College System.” (For details, see your Student Handbook.) </w:t>
      </w:r>
    </w:p>
    <w:p w:rsidR="00DC5F1E" w:rsidRDefault="00DC5F1E" w:rsidP="00DC5F1E">
      <w:r>
        <w:t xml:space="preserve">ADA Statement: Any student with a documented disability (e.g. physical, psychiatric, vision, hearing, </w:t>
      </w:r>
      <w:proofErr w:type="spellStart"/>
      <w:r>
        <w:t>etc</w:t>
      </w:r>
      <w:proofErr w:type="spellEnd"/>
      <w:r>
        <w:t xml:space="preserve">, who needs to arrange reasonable accommodations must contact the </w:t>
      </w:r>
    </w:p>
    <w:p w:rsidR="00DC5F1E" w:rsidRDefault="00DC5F1E" w:rsidP="00DC5F1E">
      <w:proofErr w:type="gramStart"/>
      <w:r>
        <w:t>Appropriate</w:t>
      </w:r>
      <w:r>
        <w:t xml:space="preserve"> Disability Support Counselor (DSSC) at the beginning of the semester.</w:t>
      </w:r>
      <w:proofErr w:type="gramEnd"/>
      <w:r>
        <w:t xml:space="preserve"> The </w:t>
      </w:r>
    </w:p>
    <w:p w:rsidR="00DC5F1E" w:rsidRDefault="00DC5F1E" w:rsidP="00DC5F1E">
      <w:r>
        <w:t xml:space="preserve">Faculty is advised to provide only the accommodation requested by the DSSC. Kim Ingram is the Northeast College’s DSS Counselor. Her telephone number is </w:t>
      </w:r>
    </w:p>
    <w:p w:rsidR="00DC5F1E" w:rsidRDefault="00DC5F1E" w:rsidP="00DC5F1E">
      <w:r>
        <w:t xml:space="preserve">713.718.8420. </w:t>
      </w:r>
    </w:p>
    <w:p w:rsidR="00DC5F1E" w:rsidRDefault="00DC5F1E" w:rsidP="00DC5F1E">
      <w:r w:rsidRPr="00DC5F1E">
        <w:rPr>
          <w:b/>
        </w:rPr>
        <w:t xml:space="preserve">Changes: </w:t>
      </w:r>
      <w:r>
        <w:t xml:space="preserve">The instructor reserves the right to change the syllabus as needed as needed during the term. Students will be notified in writing of such changes in advance. </w:t>
      </w:r>
    </w:p>
    <w:p w:rsidR="00DC5F1E" w:rsidRDefault="00DC5F1E" w:rsidP="00DC5F1E"/>
    <w:p w:rsidR="00DC5F1E" w:rsidRDefault="00DC5F1E" w:rsidP="00DC5F1E">
      <w:r>
        <w:t xml:space="preserve">Withdrawals: If a student wants to withdraw from any class, he or she must do so by </w:t>
      </w:r>
    </w:p>
    <w:p w:rsidR="00DC5F1E" w:rsidRDefault="00DC5F1E" w:rsidP="00DC5F1E">
      <w:r>
        <w:lastRenderedPageBreak/>
        <w:t xml:space="preserve">………………….The instructor can withdraw a student for non-performance or excessive absences (or any other reason)by the same date…………... </w:t>
      </w:r>
    </w:p>
    <w:p w:rsidR="00DC5F1E" w:rsidRDefault="00DC5F1E" w:rsidP="00DC5F1E">
      <w:r>
        <w:t xml:space="preserve">Research Paper: The paper should be 4-5 pages in length, typed and double-spaced. </w:t>
      </w:r>
    </w:p>
    <w:p w:rsidR="00DC5F1E" w:rsidRDefault="00DC5F1E" w:rsidP="00DC5F1E">
      <w:r>
        <w:t xml:space="preserve">You may choose your topic from the list provided to you. There should be a minimum </w:t>
      </w:r>
    </w:p>
    <w:p w:rsidR="00DC5F1E" w:rsidRDefault="00DC5F1E" w:rsidP="00DC5F1E">
      <w:r>
        <w:t xml:space="preserve">Of three sources and the reference should be listed on a citation page, Make sure to </w:t>
      </w:r>
    </w:p>
    <w:p w:rsidR="00DC5F1E" w:rsidRDefault="00DC5F1E" w:rsidP="00DC5F1E">
      <w:r>
        <w:t xml:space="preserve">Include parenthetical references in the text of the paper and follow MLA format in composing this assignment. Government 2306 Reading Assignments </w:t>
      </w:r>
    </w:p>
    <w:p w:rsidR="00DC5F1E" w:rsidRDefault="00DC5F1E" w:rsidP="00DC5F1E">
      <w:r>
        <w:t xml:space="preserve">Reading assignments are to be completed before class and lecture. </w:t>
      </w:r>
    </w:p>
    <w:p w:rsidR="00DC5F1E" w:rsidRPr="00DC5F1E" w:rsidRDefault="00DC5F1E" w:rsidP="00DC5F1E">
      <w:pPr>
        <w:rPr>
          <w:b/>
        </w:rPr>
      </w:pPr>
      <w:r w:rsidRPr="00DC5F1E">
        <w:rPr>
          <w:b/>
        </w:rPr>
        <w:t xml:space="preserve">Introductory Lecture </w:t>
      </w:r>
    </w:p>
    <w:p w:rsidR="00DC5F1E" w:rsidRDefault="00DC5F1E" w:rsidP="00DC5F1E">
      <w:r>
        <w:t>Chapter 2- Federalism and TX Constitution</w:t>
      </w:r>
    </w:p>
    <w:p w:rsidR="00DC5F1E" w:rsidRDefault="00DC5F1E" w:rsidP="00DC5F1E">
      <w:r>
        <w:t>Chapter 3- Local Government</w:t>
      </w:r>
    </w:p>
    <w:p w:rsidR="00DC5F1E" w:rsidRDefault="00DC5F1E" w:rsidP="00DC5F1E">
      <w:r>
        <w:t>Chapter 4- Political Parties</w:t>
      </w:r>
    </w:p>
    <w:p w:rsidR="00DC5F1E" w:rsidRDefault="00DC5F1E" w:rsidP="00DC5F1E">
      <w:r>
        <w:t>Chapter 5- Campaigns and Elections</w:t>
      </w:r>
    </w:p>
    <w:p w:rsidR="00DC5F1E" w:rsidRDefault="00DC5F1E" w:rsidP="00DC5F1E">
      <w:r>
        <w:t xml:space="preserve">Chapter 6- The Politics of Interest groups </w:t>
      </w:r>
    </w:p>
    <w:p w:rsidR="00DC5F1E" w:rsidRDefault="00DC5F1E" w:rsidP="00DC5F1E">
      <w:r>
        <w:t>Chapter 7- The Legislatures</w:t>
      </w:r>
    </w:p>
    <w:p w:rsidR="00DC5F1E" w:rsidRDefault="00DC5F1E" w:rsidP="00DC5F1E">
      <w:r>
        <w:t>Chapter 8- The Executive</w:t>
      </w:r>
    </w:p>
    <w:p w:rsidR="00DC5F1E" w:rsidRDefault="00DC5F1E" w:rsidP="00DC5F1E">
      <w:r>
        <w:t>Chapter 9- Public Policy and Administration</w:t>
      </w:r>
    </w:p>
    <w:p w:rsidR="00DC5F1E" w:rsidRDefault="00DC5F1E" w:rsidP="00DC5F1E">
      <w:r>
        <w:t>Chapter 10- Laws, Courts, and Justice</w:t>
      </w:r>
    </w:p>
    <w:p w:rsidR="00DC5F1E" w:rsidRDefault="00DC5F1E" w:rsidP="00DC5F1E">
      <w:r>
        <w:t>Chapter 11 Finance and Fiscal Policy</w:t>
      </w:r>
    </w:p>
    <w:p w:rsidR="00DC5F1E" w:rsidRDefault="00DC5F1E" w:rsidP="00DC5F1E"/>
    <w:p w:rsidR="00DC5F1E" w:rsidRDefault="00DC5F1E" w:rsidP="00DC5F1E">
      <w:r>
        <w:t>Assignments for Government 2306</w:t>
      </w:r>
    </w:p>
    <w:p w:rsidR="00DC5F1E" w:rsidRDefault="00DC5F1E" w:rsidP="00DC5F1E">
      <w:r>
        <w:t xml:space="preserve">1) Know Your Elected Officials. </w:t>
      </w:r>
    </w:p>
    <w:p w:rsidR="00DC5F1E" w:rsidRDefault="00DC5F1E" w:rsidP="00DC5F1E">
      <w:r>
        <w:t>2) Identify the leadership of the Texas Senate and House of Representatives</w:t>
      </w:r>
      <w:proofErr w:type="gramStart"/>
      <w:r>
        <w:t>.(</w:t>
      </w:r>
      <w:proofErr w:type="gramEnd"/>
      <w:r>
        <w:t xml:space="preserve">(handout) </w:t>
      </w:r>
    </w:p>
    <w:p w:rsidR="00DC5F1E" w:rsidRDefault="00DC5F1E" w:rsidP="00DC5F1E">
      <w:r>
        <w:t xml:space="preserve">3) </w:t>
      </w:r>
      <w:proofErr w:type="gramStart"/>
      <w:r>
        <w:t>Identify</w:t>
      </w:r>
      <w:proofErr w:type="gramEnd"/>
      <w:r>
        <w:t xml:space="preserve"> the Governor’s Cabinet. </w:t>
      </w:r>
    </w:p>
    <w:p w:rsidR="00DC5F1E" w:rsidRDefault="00DC5F1E" w:rsidP="00DC5F1E">
      <w:r>
        <w:t xml:space="preserve">4) Identify &amp; describe 5 Governmental Agencies. </w:t>
      </w:r>
    </w:p>
    <w:p w:rsidR="00DC5F1E" w:rsidRDefault="00DC5F1E" w:rsidP="00DC5F1E">
      <w:r>
        <w:t xml:space="preserve"> </w:t>
      </w:r>
    </w:p>
    <w:p w:rsidR="00DC5F1E" w:rsidRDefault="00DC5F1E" w:rsidP="00DC5F1E">
      <w:r>
        <w:lastRenderedPageBreak/>
        <w:t xml:space="preserve"> </w:t>
      </w:r>
    </w:p>
    <w:p w:rsidR="00DC5F1E" w:rsidRDefault="00DC5F1E" w:rsidP="00DC5F1E"/>
    <w:p w:rsidR="00A404AA" w:rsidRDefault="00A404AA">
      <w:bookmarkStart w:id="0" w:name="_GoBack"/>
      <w:bookmarkEnd w:id="0"/>
    </w:p>
    <w:sectPr w:rsidR="00A4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E"/>
    <w:rsid w:val="00A404AA"/>
    <w:rsid w:val="00D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Postoakbus</dc:creator>
  <cp:lastModifiedBy>Postoakbus</cp:lastModifiedBy>
  <cp:revision>1</cp:revision>
  <dcterms:created xsi:type="dcterms:W3CDTF">2017-01-23T17:20:00Z</dcterms:created>
  <dcterms:modified xsi:type="dcterms:W3CDTF">2017-01-23T17:29:00Z</dcterms:modified>
</cp:coreProperties>
</file>