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F016B" w:rsidRDefault="005F016B" w:rsidP="005F016B">
      <w:pPr>
        <w:spacing w:after="0"/>
        <w:rPr>
          <w:rFonts w:ascii="Times New Roman" w:eastAsia="Times New Roman" w:hAnsi="Times New Roman"/>
          <w:b/>
          <w:color w:val="000000"/>
        </w:rPr>
      </w:pPr>
      <w:r>
        <w:rPr>
          <w:rFonts w:ascii="Times New Roman" w:eastAsia="Times New Roman" w:hAnsi="Times New Roman"/>
          <w:b/>
          <w:color w:val="000000"/>
        </w:rPr>
        <w:t>ENGL 1301</w:t>
      </w:r>
    </w:p>
    <w:p w:rsidR="005F016B" w:rsidRDefault="005F016B" w:rsidP="005F016B">
      <w:pPr>
        <w:spacing w:after="0"/>
        <w:rPr>
          <w:rFonts w:ascii="Times New Roman" w:eastAsia="Times New Roman" w:hAnsi="Times New Roman"/>
          <w:b/>
          <w:color w:val="000000"/>
        </w:rPr>
      </w:pPr>
      <w:r>
        <w:rPr>
          <w:rFonts w:ascii="Times New Roman" w:eastAsia="Times New Roman" w:hAnsi="Times New Roman"/>
          <w:b/>
          <w:color w:val="000000"/>
        </w:rPr>
        <w:t>Fall 2018</w:t>
      </w:r>
    </w:p>
    <w:p w:rsidR="005F016B" w:rsidRDefault="005F016B" w:rsidP="005F016B">
      <w:pPr>
        <w:spacing w:after="0"/>
        <w:rPr>
          <w:rFonts w:ascii="Times New Roman" w:eastAsia="Times New Roman" w:hAnsi="Times New Roman"/>
          <w:b/>
          <w:color w:val="000000"/>
        </w:rPr>
      </w:pPr>
      <w:r>
        <w:rPr>
          <w:rFonts w:ascii="Times New Roman" w:eastAsia="Times New Roman" w:hAnsi="Times New Roman"/>
          <w:b/>
          <w:color w:val="000000"/>
        </w:rPr>
        <w:t>MW 530-850pm, Room B125, 830-950pm, Room A302</w:t>
      </w:r>
    </w:p>
    <w:p w:rsidR="005F016B" w:rsidRDefault="005F016B" w:rsidP="005F016B">
      <w:pPr>
        <w:spacing w:after="0"/>
        <w:rPr>
          <w:rFonts w:ascii="Times New Roman" w:eastAsia="Times New Roman" w:hAnsi="Times New Roman"/>
          <w:b/>
          <w:color w:val="000000"/>
        </w:rPr>
      </w:pPr>
      <w:r>
        <w:rPr>
          <w:rFonts w:ascii="Times New Roman" w:eastAsia="Times New Roman" w:hAnsi="Times New Roman"/>
          <w:b/>
          <w:color w:val="000000"/>
        </w:rPr>
        <w:t>3 Credit Hours/ 48 per semester</w:t>
      </w:r>
    </w:p>
    <w:p w:rsidR="005F016B" w:rsidRDefault="005F016B" w:rsidP="005F016B">
      <w:pPr>
        <w:spacing w:after="0"/>
        <w:rPr>
          <w:rFonts w:ascii="Times New Roman" w:eastAsia="Times New Roman" w:hAnsi="Times New Roman"/>
          <w:b/>
          <w:color w:val="000000"/>
        </w:rPr>
      </w:pPr>
      <w:r>
        <w:rPr>
          <w:rFonts w:ascii="Times New Roman" w:eastAsia="Times New Roman" w:hAnsi="Times New Roman"/>
          <w:b/>
          <w:color w:val="000000"/>
        </w:rPr>
        <w:t>16 weeks: 8/27-12/16</w:t>
      </w:r>
    </w:p>
    <w:p w:rsidR="005F016B" w:rsidRDefault="005F016B" w:rsidP="005F016B">
      <w:pPr>
        <w:spacing w:after="0"/>
        <w:rPr>
          <w:rFonts w:ascii="Times New Roman" w:eastAsia="Times New Roman" w:hAnsi="Times New Roman"/>
          <w:b/>
          <w:color w:val="000000"/>
        </w:rPr>
      </w:pPr>
      <w:r>
        <w:rPr>
          <w:rFonts w:ascii="Times New Roman" w:eastAsia="Times New Roman" w:hAnsi="Times New Roman"/>
          <w:b/>
          <w:color w:val="000000"/>
        </w:rPr>
        <w:t>Lecture/ Core Curriculum</w:t>
      </w:r>
    </w:p>
    <w:p w:rsidR="005F016B" w:rsidRDefault="005F016B" w:rsidP="005F016B">
      <w:pPr>
        <w:spacing w:after="0"/>
        <w:rPr>
          <w:rFonts w:ascii="Times New Roman" w:eastAsia="Times New Roman" w:hAnsi="Times New Roman"/>
          <w:b/>
          <w:color w:val="000000"/>
        </w:rPr>
      </w:pPr>
    </w:p>
    <w:p w:rsidR="005F016B" w:rsidRDefault="005F016B" w:rsidP="005F016B">
      <w:pPr>
        <w:spacing w:after="0"/>
        <w:rPr>
          <w:rFonts w:ascii="Times New Roman" w:eastAsia="Times New Roman" w:hAnsi="Times New Roman"/>
          <w:b/>
          <w:color w:val="000000"/>
        </w:rPr>
      </w:pPr>
      <w:r>
        <w:rPr>
          <w:rFonts w:ascii="Times New Roman" w:eastAsia="Times New Roman" w:hAnsi="Times New Roman"/>
          <w:b/>
          <w:color w:val="000000"/>
        </w:rPr>
        <w:t>Instructor: Charley Miles</w:t>
      </w:r>
    </w:p>
    <w:p w:rsidR="005F016B" w:rsidRDefault="005F016B" w:rsidP="005F016B">
      <w:pPr>
        <w:spacing w:after="0"/>
        <w:rPr>
          <w:rFonts w:ascii="Times New Roman" w:eastAsia="Times New Roman" w:hAnsi="Times New Roman"/>
          <w:b/>
          <w:color w:val="000000"/>
        </w:rPr>
      </w:pPr>
    </w:p>
    <w:p w:rsidR="005F016B" w:rsidRDefault="005F016B" w:rsidP="005F016B">
      <w:pPr>
        <w:spacing w:after="0"/>
        <w:rPr>
          <w:rFonts w:ascii="Times New Roman" w:eastAsia="Times New Roman" w:hAnsi="Times New Roman"/>
          <w:color w:val="000000"/>
        </w:rPr>
      </w:pPr>
      <w:r>
        <w:rPr>
          <w:rFonts w:ascii="Times New Roman" w:eastAsia="Times New Roman" w:hAnsi="Times New Roman"/>
          <w:b/>
          <w:color w:val="000000"/>
        </w:rPr>
        <w:t xml:space="preserve">Contact: </w:t>
      </w:r>
    </w:p>
    <w:p w:rsidR="005F016B" w:rsidRDefault="005F016B" w:rsidP="005F016B">
      <w:pPr>
        <w:spacing w:after="0"/>
      </w:pPr>
      <w:r>
        <w:rPr>
          <w:rFonts w:ascii="Times New Roman" w:eastAsia="Times New Roman" w:hAnsi="Times New Roman"/>
          <w:color w:val="000000"/>
        </w:rPr>
        <w:t xml:space="preserve">Email: </w:t>
      </w:r>
      <w:r>
        <w:rPr>
          <w:rFonts w:ascii="Times New Roman" w:eastAsia="Times New Roman" w:hAnsi="Times New Roman"/>
        </w:rPr>
        <w:t>charley.miles@hccs.edu</w:t>
      </w:r>
    </w:p>
    <w:p w:rsidR="005F016B" w:rsidRDefault="005F016B" w:rsidP="005F016B">
      <w:pPr>
        <w:spacing w:after="0"/>
      </w:pPr>
    </w:p>
    <w:p w:rsidR="005F016B" w:rsidRDefault="005F016B" w:rsidP="005F016B">
      <w:pPr>
        <w:spacing w:after="0"/>
      </w:pPr>
      <w:r>
        <w:t>Texts:</w:t>
      </w:r>
    </w:p>
    <w:p w:rsidR="005F016B" w:rsidRDefault="005F016B" w:rsidP="005F016B">
      <w:pPr>
        <w:spacing w:after="0"/>
      </w:pPr>
    </w:p>
    <w:p w:rsidR="005F016B" w:rsidRDefault="005F016B" w:rsidP="005F016B">
      <w:pPr>
        <w:spacing w:after="0"/>
        <w:ind w:firstLine="720"/>
      </w:pPr>
      <w:r>
        <w:t>The Bedford Reader, 13</w:t>
      </w:r>
      <w:r w:rsidRPr="00D312DB">
        <w:rPr>
          <w:vertAlign w:val="superscript"/>
        </w:rPr>
        <w:t>th</w:t>
      </w:r>
      <w:r>
        <w:t xml:space="preserve"> edition</w:t>
      </w:r>
    </w:p>
    <w:p w:rsidR="005F016B" w:rsidRDefault="005F016B" w:rsidP="005F016B">
      <w:pPr>
        <w:spacing w:after="0"/>
        <w:ind w:firstLine="720"/>
      </w:pPr>
    </w:p>
    <w:p w:rsidR="005F016B" w:rsidRDefault="005F016B" w:rsidP="005F016B">
      <w:pPr>
        <w:spacing w:after="0"/>
        <w:rPr>
          <w:rFonts w:ascii="Times New Roman" w:eastAsia="Times New Roman" w:hAnsi="Times New Roman"/>
          <w:color w:val="000000"/>
        </w:rPr>
      </w:pPr>
    </w:p>
    <w:p w:rsidR="005F016B" w:rsidRPr="00C51132" w:rsidRDefault="005F016B" w:rsidP="005F016B">
      <w:pPr>
        <w:spacing w:after="0"/>
        <w:rPr>
          <w:rFonts w:ascii="Times New Roman" w:eastAsia="Times New Roman" w:hAnsi="Times New Roman"/>
          <w:color w:val="000000"/>
        </w:rPr>
      </w:pPr>
    </w:p>
    <w:p w:rsidR="005F016B" w:rsidRPr="00832F8C" w:rsidRDefault="005F016B" w:rsidP="005F016B">
      <w:pPr>
        <w:spacing w:after="0"/>
        <w:rPr>
          <w:rFonts w:ascii="Times New Roman" w:eastAsia="Times New Roman" w:hAnsi="Times New Roman"/>
          <w:b/>
          <w:color w:val="000000"/>
          <w:sz w:val="36"/>
        </w:rPr>
      </w:pPr>
      <w:r w:rsidRPr="005730BA">
        <w:rPr>
          <w:rFonts w:ascii="Times New Roman" w:eastAsia="Times New Roman" w:hAnsi="Times New Roman"/>
          <w:b/>
          <w:color w:val="000000"/>
          <w:sz w:val="36"/>
        </w:rPr>
        <w:t>Student Learning Outcomes:</w:t>
      </w:r>
    </w:p>
    <w:p w:rsidR="005F016B" w:rsidRPr="009E1F44" w:rsidRDefault="005F016B" w:rsidP="005F016B">
      <w:pPr>
        <w:spacing w:after="0"/>
        <w:rPr>
          <w:rFonts w:ascii="Times New Roman" w:eastAsia="Times New Roman" w:hAnsi="Times New Roman"/>
          <w:color w:val="000000"/>
        </w:rPr>
      </w:pPr>
      <w:r w:rsidRPr="009E1F44">
        <w:rPr>
          <w:rFonts w:ascii="Times New Roman" w:eastAsia="Times New Roman" w:hAnsi="Times New Roman"/>
          <w:color w:val="000000"/>
        </w:rPr>
        <w:t>1.      Demonstrate knowledge of writing as process.</w:t>
      </w:r>
    </w:p>
    <w:p w:rsidR="005F016B" w:rsidRPr="009E1F44" w:rsidRDefault="005F016B" w:rsidP="005F016B">
      <w:pPr>
        <w:spacing w:after="0"/>
        <w:rPr>
          <w:rFonts w:ascii="Times New Roman" w:eastAsia="Times New Roman" w:hAnsi="Times New Roman"/>
          <w:color w:val="000000"/>
        </w:rPr>
      </w:pPr>
    </w:p>
    <w:p w:rsidR="005F016B" w:rsidRPr="009E1F44" w:rsidRDefault="005F016B" w:rsidP="005F016B">
      <w:pPr>
        <w:spacing w:after="0"/>
        <w:rPr>
          <w:rFonts w:ascii="Times New Roman" w:eastAsia="Times New Roman" w:hAnsi="Times New Roman"/>
          <w:color w:val="000000"/>
        </w:rPr>
      </w:pPr>
      <w:r w:rsidRPr="009E1F44">
        <w:rPr>
          <w:rFonts w:ascii="Times New Roman" w:eastAsia="Times New Roman" w:hAnsi="Times New Roman"/>
          <w:color w:val="000000"/>
        </w:rPr>
        <w:t>2.      Apply basic principles of critical thinking in analyzing reading selections, developing expository essays, and writing argumentative essays.</w:t>
      </w:r>
    </w:p>
    <w:p w:rsidR="005F016B" w:rsidRPr="009E1F44" w:rsidRDefault="005F016B" w:rsidP="005F016B">
      <w:pPr>
        <w:spacing w:after="0"/>
        <w:rPr>
          <w:rFonts w:ascii="Times New Roman" w:eastAsia="Times New Roman" w:hAnsi="Times New Roman"/>
          <w:color w:val="000000"/>
        </w:rPr>
      </w:pPr>
    </w:p>
    <w:p w:rsidR="005F016B" w:rsidRPr="009E1F44" w:rsidRDefault="005F016B" w:rsidP="005F016B">
      <w:pPr>
        <w:spacing w:after="0"/>
        <w:rPr>
          <w:rFonts w:ascii="Times New Roman" w:eastAsia="Times New Roman" w:hAnsi="Times New Roman"/>
          <w:color w:val="000000"/>
        </w:rPr>
      </w:pPr>
      <w:r w:rsidRPr="009E1F44">
        <w:rPr>
          <w:rFonts w:ascii="Times New Roman" w:eastAsia="Times New Roman" w:hAnsi="Times New Roman"/>
          <w:color w:val="000000"/>
        </w:rPr>
        <w:t xml:space="preserve">3.      Analyze elements such as purpose, audience, tone, style, </w:t>
      </w:r>
      <w:proofErr w:type="gramStart"/>
      <w:r w:rsidRPr="009E1F44">
        <w:rPr>
          <w:rFonts w:ascii="Times New Roman" w:eastAsia="Times New Roman" w:hAnsi="Times New Roman"/>
          <w:color w:val="000000"/>
        </w:rPr>
        <w:t>strategy</w:t>
      </w:r>
      <w:proofErr w:type="gramEnd"/>
      <w:r w:rsidRPr="009E1F44">
        <w:rPr>
          <w:rFonts w:ascii="Times New Roman" w:eastAsia="Times New Roman" w:hAnsi="Times New Roman"/>
          <w:color w:val="000000"/>
        </w:rPr>
        <w:t xml:space="preserve"> in essays and/or literature by professional writers.</w:t>
      </w:r>
    </w:p>
    <w:p w:rsidR="005F016B" w:rsidRPr="009E1F44" w:rsidRDefault="005F016B" w:rsidP="005F016B">
      <w:pPr>
        <w:spacing w:after="0"/>
        <w:rPr>
          <w:rFonts w:ascii="Times New Roman" w:eastAsia="Times New Roman" w:hAnsi="Times New Roman"/>
          <w:color w:val="000000"/>
        </w:rPr>
      </w:pPr>
    </w:p>
    <w:p w:rsidR="005F016B" w:rsidRPr="009E1F44" w:rsidRDefault="005F016B" w:rsidP="005F016B">
      <w:pPr>
        <w:spacing w:after="0"/>
        <w:rPr>
          <w:rFonts w:ascii="Times New Roman" w:eastAsia="Times New Roman" w:hAnsi="Times New Roman"/>
          <w:color w:val="000000"/>
        </w:rPr>
      </w:pPr>
      <w:r w:rsidRPr="009E1F44">
        <w:rPr>
          <w:rFonts w:ascii="Times New Roman" w:eastAsia="Times New Roman" w:hAnsi="Times New Roman"/>
          <w:color w:val="000000"/>
        </w:rPr>
        <w:t>4.      Write essays in appropriate academic writing style using varied rhetorical strategies.</w:t>
      </w:r>
    </w:p>
    <w:p w:rsidR="005F016B" w:rsidRPr="009E1F44" w:rsidRDefault="005F016B" w:rsidP="005F016B">
      <w:pPr>
        <w:spacing w:after="0"/>
        <w:rPr>
          <w:rFonts w:ascii="Times New Roman" w:eastAsia="Times New Roman" w:hAnsi="Times New Roman"/>
          <w:color w:val="000000"/>
        </w:rPr>
      </w:pPr>
    </w:p>
    <w:p w:rsidR="005F016B" w:rsidRPr="009E1F44" w:rsidRDefault="005F016B" w:rsidP="005F016B">
      <w:pPr>
        <w:spacing w:after="0"/>
        <w:rPr>
          <w:rFonts w:ascii="Times New Roman" w:eastAsia="Times New Roman" w:hAnsi="Times New Roman"/>
          <w:color w:val="000000"/>
        </w:rPr>
      </w:pPr>
      <w:r w:rsidRPr="009E1F44">
        <w:rPr>
          <w:rFonts w:ascii="Times New Roman" w:eastAsia="Times New Roman" w:hAnsi="Times New Roman"/>
          <w:color w:val="000000"/>
        </w:rPr>
        <w:t>5.      Synthesize concepts from and use references to assigned readings in their own academic writing.</w:t>
      </w:r>
    </w:p>
    <w:p w:rsidR="005F016B" w:rsidRPr="009E1F44" w:rsidRDefault="005F016B" w:rsidP="005F016B">
      <w:pPr>
        <w:spacing w:after="0"/>
        <w:rPr>
          <w:rFonts w:ascii="Times New Roman" w:eastAsia="Times New Roman" w:hAnsi="Times New Roman"/>
          <w:color w:val="000000"/>
        </w:rPr>
      </w:pPr>
    </w:p>
    <w:p w:rsidR="005F016B" w:rsidRPr="009E1F44" w:rsidRDefault="005F016B" w:rsidP="005F016B">
      <w:pPr>
        <w:spacing w:after="0"/>
        <w:rPr>
          <w:rFonts w:ascii="Times New Roman" w:eastAsia="Times New Roman" w:hAnsi="Times New Roman"/>
          <w:color w:val="000000"/>
        </w:rPr>
      </w:pPr>
      <w:r w:rsidRPr="009E1F44">
        <w:rPr>
          <w:rFonts w:ascii="Times New Roman" w:eastAsia="Times New Roman" w:hAnsi="Times New Roman"/>
          <w:color w:val="000000"/>
        </w:rPr>
        <w:t xml:space="preserve"> </w:t>
      </w:r>
    </w:p>
    <w:p w:rsidR="005F016B" w:rsidRPr="00CB5189" w:rsidRDefault="005F016B" w:rsidP="005F016B">
      <w:pPr>
        <w:tabs>
          <w:tab w:val="left" w:pos="-180"/>
          <w:tab w:val="left" w:pos="90"/>
        </w:tabs>
        <w:spacing w:after="0"/>
        <w:ind w:left="-90"/>
        <w:rPr>
          <w:rFonts w:ascii="Times New Roman" w:hAnsi="Times New Roman"/>
          <w:b/>
          <w:sz w:val="36"/>
        </w:rPr>
      </w:pPr>
      <w:r w:rsidRPr="00CB5189">
        <w:rPr>
          <w:rFonts w:ascii="Times New Roman" w:hAnsi="Times New Roman"/>
          <w:b/>
          <w:sz w:val="36"/>
        </w:rPr>
        <w:t>Learning Objectives:</w:t>
      </w:r>
    </w:p>
    <w:p w:rsidR="005F016B" w:rsidRDefault="005F016B" w:rsidP="005F016B">
      <w:pPr>
        <w:tabs>
          <w:tab w:val="left" w:pos="-180"/>
          <w:tab w:val="left" w:pos="90"/>
        </w:tabs>
        <w:spacing w:after="0"/>
        <w:rPr>
          <w:rFonts w:ascii="Times New Roman" w:hAnsi="Times New Roman"/>
        </w:rPr>
      </w:pPr>
      <w:r>
        <w:rPr>
          <w:rFonts w:ascii="Times New Roman" w:hAnsi="Times New Roman"/>
        </w:rPr>
        <w:t xml:space="preserve">.  </w:t>
      </w:r>
      <w:r w:rsidRPr="009E1F44">
        <w:rPr>
          <w:rFonts w:ascii="Times New Roman" w:hAnsi="Times New Roman"/>
        </w:rPr>
        <w:t>Demonstrate writing as a connected and interactive process which includes planning, shaping, drafting, revising, editing, and proofreading;</w:t>
      </w:r>
    </w:p>
    <w:p w:rsidR="005F016B" w:rsidRDefault="005F016B" w:rsidP="005F016B">
      <w:pPr>
        <w:tabs>
          <w:tab w:val="left" w:pos="-180"/>
          <w:tab w:val="left" w:pos="90"/>
        </w:tabs>
        <w:spacing w:after="0"/>
        <w:rPr>
          <w:rFonts w:ascii="Times New Roman" w:hAnsi="Times New Roman"/>
        </w:rPr>
      </w:pPr>
      <w:r>
        <w:rPr>
          <w:rFonts w:ascii="Times New Roman" w:hAnsi="Times New Roman"/>
        </w:rPr>
        <w:t>2.  Demonstrate critical abilities when discussing texts in class and in writing assignments by delving into the meanings and implications behind the issues, theses, or themes</w:t>
      </w:r>
      <w:proofErr w:type="gramStart"/>
      <w:r>
        <w:rPr>
          <w:rFonts w:ascii="Times New Roman" w:hAnsi="Times New Roman"/>
        </w:rPr>
        <w:t>;</w:t>
      </w:r>
      <w:proofErr w:type="gramEnd"/>
      <w:r>
        <w:rPr>
          <w:rFonts w:ascii="Times New Roman" w:hAnsi="Times New Roman"/>
        </w:rPr>
        <w:t xml:space="preserve">  </w:t>
      </w:r>
    </w:p>
    <w:p w:rsidR="005F016B" w:rsidRDefault="005F016B" w:rsidP="005F016B">
      <w:pPr>
        <w:tabs>
          <w:tab w:val="left" w:pos="-180"/>
          <w:tab w:val="left" w:pos="90"/>
        </w:tabs>
        <w:spacing w:after="0"/>
        <w:rPr>
          <w:rFonts w:ascii="Times New Roman" w:hAnsi="Times New Roman"/>
        </w:rPr>
      </w:pPr>
      <w:r>
        <w:rPr>
          <w:rFonts w:ascii="Times New Roman" w:hAnsi="Times New Roman"/>
        </w:rPr>
        <w:t xml:space="preserve">3.  </w:t>
      </w:r>
      <w:r w:rsidRPr="009E1F44">
        <w:rPr>
          <w:rFonts w:ascii="Times New Roman" w:hAnsi="Times New Roman"/>
        </w:rPr>
        <w:t>Analyze texts by professional writers and write critical essays breaking down rhetorical elements into parts, examining the parts, and showing their effect</w:t>
      </w:r>
      <w:proofErr w:type="gramStart"/>
      <w:r w:rsidRPr="009E1F44">
        <w:rPr>
          <w:rFonts w:ascii="Times New Roman" w:hAnsi="Times New Roman"/>
        </w:rPr>
        <w:t>;</w:t>
      </w:r>
      <w:proofErr w:type="gramEnd"/>
    </w:p>
    <w:p w:rsidR="005F016B" w:rsidRDefault="005F016B" w:rsidP="005F016B">
      <w:pPr>
        <w:tabs>
          <w:tab w:val="left" w:pos="-180"/>
          <w:tab w:val="left" w:pos="90"/>
        </w:tabs>
        <w:spacing w:after="0"/>
        <w:rPr>
          <w:rFonts w:ascii="Times New Roman" w:hAnsi="Times New Roman"/>
        </w:rPr>
      </w:pPr>
      <w:r>
        <w:rPr>
          <w:rFonts w:ascii="Times New Roman" w:hAnsi="Times New Roman"/>
        </w:rPr>
        <w:t xml:space="preserve">4   </w:t>
      </w:r>
      <w:r w:rsidRPr="009E1F44">
        <w:rPr>
          <w:rFonts w:ascii="Times New Roman" w:hAnsi="Times New Roman"/>
        </w:rPr>
        <w:t>Apply various methods of development and organization, and / or rhetorical appeals in written assignments</w:t>
      </w:r>
      <w:proofErr w:type="gramStart"/>
      <w:r w:rsidRPr="009E1F44">
        <w:rPr>
          <w:rFonts w:ascii="Times New Roman" w:hAnsi="Times New Roman"/>
        </w:rPr>
        <w:t>;</w:t>
      </w:r>
      <w:proofErr w:type="gramEnd"/>
      <w:r w:rsidRPr="009E1F44">
        <w:rPr>
          <w:rFonts w:ascii="Times New Roman" w:hAnsi="Times New Roman"/>
        </w:rPr>
        <w:t xml:space="preserve"> </w:t>
      </w:r>
    </w:p>
    <w:p w:rsidR="005F016B" w:rsidRDefault="005F016B" w:rsidP="005F016B">
      <w:pPr>
        <w:tabs>
          <w:tab w:val="left" w:pos="-180"/>
          <w:tab w:val="left" w:pos="90"/>
        </w:tabs>
        <w:spacing w:after="0"/>
        <w:rPr>
          <w:rFonts w:ascii="Times New Roman" w:hAnsi="Times New Roman"/>
        </w:rPr>
      </w:pPr>
      <w:r>
        <w:rPr>
          <w:rFonts w:ascii="Times New Roman" w:hAnsi="Times New Roman"/>
        </w:rPr>
        <w:t xml:space="preserve">5.  </w:t>
      </w:r>
      <w:r w:rsidRPr="009E1F44">
        <w:rPr>
          <w:rFonts w:ascii="Times New Roman" w:hAnsi="Times New Roman"/>
        </w:rPr>
        <w:t>Demonstrate effective use and documentation of sources in support of student ideas in informative and/or persuasive essays</w:t>
      </w:r>
      <w:r>
        <w:rPr>
          <w:rFonts w:ascii="Times New Roman" w:hAnsi="Times New Roman"/>
        </w:rPr>
        <w:t>.</w:t>
      </w:r>
    </w:p>
    <w:p w:rsidR="005F016B" w:rsidRDefault="005F016B" w:rsidP="005F016B">
      <w:pPr>
        <w:tabs>
          <w:tab w:val="left" w:pos="-180"/>
          <w:tab w:val="left" w:pos="90"/>
        </w:tabs>
        <w:spacing w:after="0" w:line="360" w:lineRule="auto"/>
        <w:rPr>
          <w:rFonts w:ascii="Times New Roman" w:hAnsi="Times New Roman"/>
        </w:rPr>
      </w:pPr>
    </w:p>
    <w:p w:rsidR="005F016B" w:rsidRDefault="005F016B" w:rsidP="005F016B">
      <w:pPr>
        <w:spacing w:beforeLines="1" w:afterLines="1"/>
        <w:outlineLvl w:val="1"/>
        <w:rPr>
          <w:rFonts w:ascii="Times" w:hAnsi="Times"/>
          <w:b/>
          <w:sz w:val="36"/>
          <w:szCs w:val="20"/>
        </w:rPr>
      </w:pPr>
      <w:r>
        <w:rPr>
          <w:rFonts w:ascii="Times" w:hAnsi="Times"/>
          <w:b/>
          <w:sz w:val="36"/>
          <w:szCs w:val="20"/>
        </w:rPr>
        <w:t>Prerequisites:</w:t>
      </w:r>
    </w:p>
    <w:p w:rsidR="005F016B" w:rsidRDefault="005F016B" w:rsidP="005F016B">
      <w:pPr>
        <w:spacing w:beforeLines="1" w:afterLines="1"/>
        <w:outlineLvl w:val="1"/>
        <w:rPr>
          <w:rFonts w:ascii="Times New Roman" w:hAnsi="Times New Roman"/>
          <w:szCs w:val="20"/>
        </w:rPr>
      </w:pPr>
      <w:proofErr w:type="gramStart"/>
      <w:r>
        <w:rPr>
          <w:rFonts w:ascii="Times New Roman" w:hAnsi="Times New Roman"/>
          <w:szCs w:val="20"/>
        </w:rPr>
        <w:t>A satisfactory assessment score, completion of English 0310 or (for non-native speakers) English 0349.</w:t>
      </w:r>
      <w:proofErr w:type="gramEnd"/>
    </w:p>
    <w:p w:rsidR="005F016B" w:rsidRPr="00CB5189" w:rsidRDefault="005F016B" w:rsidP="005F016B">
      <w:pPr>
        <w:spacing w:beforeLines="1" w:afterLines="1"/>
        <w:outlineLvl w:val="1"/>
        <w:rPr>
          <w:rFonts w:ascii="Times New Roman" w:hAnsi="Times New Roman"/>
          <w:szCs w:val="20"/>
        </w:rPr>
      </w:pPr>
    </w:p>
    <w:p w:rsidR="005F016B" w:rsidRPr="00832F8C" w:rsidRDefault="005F016B" w:rsidP="005F016B">
      <w:pPr>
        <w:spacing w:beforeLines="1" w:afterLines="1"/>
        <w:outlineLvl w:val="1"/>
        <w:rPr>
          <w:rFonts w:ascii="Times" w:hAnsi="Times"/>
          <w:szCs w:val="20"/>
        </w:rPr>
      </w:pPr>
      <w:r>
        <w:rPr>
          <w:rFonts w:ascii="Times" w:hAnsi="Times"/>
          <w:b/>
          <w:sz w:val="36"/>
          <w:szCs w:val="20"/>
        </w:rPr>
        <w:t>Minimum Writing Requirement:</w:t>
      </w:r>
    </w:p>
    <w:p w:rsidR="005F016B" w:rsidRDefault="005F016B" w:rsidP="005F016B">
      <w:pPr>
        <w:tabs>
          <w:tab w:val="left" w:pos="-180"/>
          <w:tab w:val="left" w:pos="90"/>
        </w:tabs>
        <w:spacing w:before="120" w:after="0"/>
        <w:rPr>
          <w:rFonts w:ascii="Times New Roman" w:hAnsi="Times New Roman"/>
        </w:rPr>
      </w:pPr>
      <w:proofErr w:type="gramStart"/>
      <w:r w:rsidRPr="009E1F44">
        <w:rPr>
          <w:rFonts w:ascii="Times New Roman" w:hAnsi="Times New Roman"/>
        </w:rPr>
        <w:t>Minimum of 5000 words during the semester.</w:t>
      </w:r>
      <w:proofErr w:type="gramEnd"/>
      <w:r w:rsidRPr="009E1F44">
        <w:rPr>
          <w:rFonts w:ascii="Times New Roman" w:hAnsi="Times New Roman"/>
        </w:rPr>
        <w:t xml:space="preserve"> </w:t>
      </w:r>
    </w:p>
    <w:p w:rsidR="005F016B" w:rsidRDefault="005F016B" w:rsidP="005F016B">
      <w:pPr>
        <w:tabs>
          <w:tab w:val="left" w:pos="-180"/>
          <w:tab w:val="left" w:pos="90"/>
        </w:tabs>
        <w:spacing w:before="120" w:after="0"/>
        <w:ind w:left="58"/>
        <w:rPr>
          <w:rFonts w:ascii="Times New Roman" w:hAnsi="Times New Roman"/>
        </w:rPr>
      </w:pPr>
    </w:p>
    <w:p w:rsidR="005F016B" w:rsidRDefault="005F016B" w:rsidP="005F016B">
      <w:pPr>
        <w:tabs>
          <w:tab w:val="left" w:pos="-180"/>
          <w:tab w:val="left" w:pos="90"/>
        </w:tabs>
        <w:spacing w:before="120" w:after="0"/>
        <w:ind w:left="58"/>
        <w:rPr>
          <w:rFonts w:ascii="Times New Roman" w:hAnsi="Times New Roman"/>
          <w:b/>
          <w:sz w:val="36"/>
        </w:rPr>
      </w:pPr>
    </w:p>
    <w:p w:rsidR="005F016B" w:rsidRPr="00F83DDC" w:rsidRDefault="005F016B" w:rsidP="005F016B">
      <w:pPr>
        <w:tabs>
          <w:tab w:val="left" w:pos="-180"/>
          <w:tab w:val="left" w:pos="90"/>
        </w:tabs>
        <w:spacing w:before="120" w:after="0"/>
        <w:ind w:left="58"/>
        <w:rPr>
          <w:rFonts w:ascii="Times New Roman" w:hAnsi="Times New Roman"/>
          <w:b/>
          <w:sz w:val="36"/>
        </w:rPr>
      </w:pPr>
      <w:r w:rsidRPr="00F83DDC">
        <w:rPr>
          <w:rFonts w:ascii="Times New Roman" w:hAnsi="Times New Roman"/>
          <w:b/>
          <w:sz w:val="36"/>
        </w:rPr>
        <w:t xml:space="preserve">Course Description: </w:t>
      </w:r>
    </w:p>
    <w:p w:rsidR="005F016B" w:rsidRPr="00F83DDC" w:rsidRDefault="005F016B" w:rsidP="005F016B">
      <w:pPr>
        <w:tabs>
          <w:tab w:val="left" w:pos="-180"/>
          <w:tab w:val="left" w:pos="90"/>
        </w:tabs>
        <w:spacing w:before="120" w:after="0"/>
        <w:ind w:left="58"/>
        <w:rPr>
          <w:rFonts w:ascii="Times New Roman" w:hAnsi="Times New Roman"/>
        </w:rPr>
      </w:pPr>
      <w:r w:rsidRPr="00F83DDC">
        <w:rPr>
          <w:rFonts w:ascii="Times New Roman" w:hAnsi="Times New Roman"/>
        </w:rPr>
        <w:t>A course devoted to improving the student’s writing and critical reading. Writing essays for a variety of purposes from personal to academic, including an introduction to argumentation, critical analysis, and the use of sources.</w:t>
      </w:r>
    </w:p>
    <w:p w:rsidR="005F016B" w:rsidRDefault="005F016B" w:rsidP="005F016B">
      <w:pPr>
        <w:tabs>
          <w:tab w:val="left" w:pos="-180"/>
          <w:tab w:val="left" w:pos="90"/>
        </w:tabs>
        <w:spacing w:before="120" w:after="0"/>
        <w:ind w:left="58"/>
      </w:pPr>
    </w:p>
    <w:p w:rsidR="005F016B" w:rsidRDefault="005F016B" w:rsidP="005F016B">
      <w:pPr>
        <w:tabs>
          <w:tab w:val="left" w:pos="-180"/>
          <w:tab w:val="left" w:pos="90"/>
        </w:tabs>
        <w:spacing w:before="120" w:after="0"/>
        <w:ind w:left="58"/>
        <w:rPr>
          <w:rFonts w:ascii="Times New Roman" w:hAnsi="Times New Roman"/>
          <w:b/>
          <w:sz w:val="36"/>
        </w:rPr>
      </w:pPr>
      <w:r w:rsidRPr="00F83DDC">
        <w:rPr>
          <w:rFonts w:ascii="Times New Roman" w:hAnsi="Times New Roman"/>
          <w:b/>
          <w:sz w:val="36"/>
        </w:rPr>
        <w:t>Course Goals:</w:t>
      </w:r>
    </w:p>
    <w:p w:rsidR="005F016B" w:rsidRDefault="005F016B" w:rsidP="005F016B">
      <w:pPr>
        <w:tabs>
          <w:tab w:val="left" w:pos="-180"/>
          <w:tab w:val="left" w:pos="90"/>
        </w:tabs>
        <w:spacing w:before="120" w:after="0"/>
        <w:ind w:left="58"/>
        <w:rPr>
          <w:rFonts w:ascii="Times New Roman" w:hAnsi="Times New Roman"/>
        </w:rPr>
      </w:pPr>
      <w:r w:rsidRPr="005A2931">
        <w:rPr>
          <w:rFonts w:ascii="Times New Roman" w:hAnsi="Times New Roman"/>
        </w:rPr>
        <w:t xml:space="preserve">In English 1301, we seek to provide writing instruction and practice that will help students master writing the short essay while developing critical reading skills. We believe that in mastering this particular kind of writing, students will also gain skills that will permit them to be successful at writing tasks in other college courses, their careers, and in their personal lives. </w:t>
      </w:r>
    </w:p>
    <w:p w:rsidR="005F016B" w:rsidRDefault="005F016B" w:rsidP="005F016B">
      <w:pPr>
        <w:tabs>
          <w:tab w:val="left" w:pos="-180"/>
          <w:tab w:val="left" w:pos="90"/>
        </w:tabs>
        <w:spacing w:before="120" w:after="0"/>
        <w:ind w:left="58"/>
        <w:rPr>
          <w:rFonts w:ascii="Times New Roman" w:hAnsi="Times New Roman"/>
        </w:rPr>
      </w:pPr>
      <w:r>
        <w:rPr>
          <w:rFonts w:ascii="Times New Roman" w:hAnsi="Times New Roman"/>
        </w:rPr>
        <w:t xml:space="preserve">Our goal in this course is to become engaged in the process of writing.  Hopefully, by the end of this semester you will be well versed in every part of the process of creating a quality essay, and will have become adept at writing for multiple purposes.  </w:t>
      </w:r>
    </w:p>
    <w:p w:rsidR="005F016B" w:rsidRDefault="005F016B" w:rsidP="005F016B">
      <w:pPr>
        <w:tabs>
          <w:tab w:val="left" w:pos="-180"/>
          <w:tab w:val="left" w:pos="90"/>
        </w:tabs>
        <w:spacing w:before="120" w:after="0"/>
        <w:ind w:left="58"/>
        <w:rPr>
          <w:rFonts w:ascii="Times New Roman" w:hAnsi="Times New Roman"/>
        </w:rPr>
      </w:pPr>
    </w:p>
    <w:p w:rsidR="005F016B" w:rsidRDefault="005F016B" w:rsidP="005F016B">
      <w:pPr>
        <w:spacing w:beforeLines="1" w:afterLines="1"/>
        <w:rPr>
          <w:rFonts w:ascii="Times" w:hAnsi="Times"/>
          <w:szCs w:val="20"/>
        </w:rPr>
      </w:pPr>
      <w:r>
        <w:rPr>
          <w:rFonts w:ascii="Times" w:hAnsi="Times"/>
          <w:b/>
          <w:szCs w:val="20"/>
        </w:rPr>
        <w:t>Attendance/</w:t>
      </w:r>
      <w:r w:rsidRPr="00807B01">
        <w:rPr>
          <w:rFonts w:ascii="Times" w:hAnsi="Times"/>
          <w:b/>
          <w:szCs w:val="20"/>
        </w:rPr>
        <w:t>Withdrawals:</w:t>
      </w:r>
      <w:r>
        <w:rPr>
          <w:rFonts w:ascii="Times" w:hAnsi="Times"/>
          <w:szCs w:val="20"/>
        </w:rPr>
        <w:t xml:space="preserve">  </w:t>
      </w:r>
      <w:r w:rsidRPr="00943D3A">
        <w:rPr>
          <w:rFonts w:ascii="Times" w:hAnsi="Times"/>
          <w:szCs w:val="20"/>
        </w:rPr>
        <w:t>You should understand that your in-class grade will suffer as a result of absences, and of course, your ability to do t</w:t>
      </w:r>
      <w:r>
        <w:rPr>
          <w:rFonts w:ascii="Times" w:hAnsi="Times"/>
          <w:szCs w:val="20"/>
        </w:rPr>
        <w:t xml:space="preserve">he work required in the course </w:t>
      </w:r>
      <w:r w:rsidRPr="00943D3A">
        <w:rPr>
          <w:rFonts w:ascii="Times" w:hAnsi="Times"/>
          <w:szCs w:val="20"/>
        </w:rPr>
        <w:t xml:space="preserve">will also </w:t>
      </w:r>
      <w:r>
        <w:rPr>
          <w:rFonts w:ascii="Times" w:hAnsi="Times"/>
          <w:szCs w:val="20"/>
        </w:rPr>
        <w:t>be im</w:t>
      </w:r>
      <w:r w:rsidRPr="00943D3A">
        <w:rPr>
          <w:rFonts w:ascii="Times" w:hAnsi="Times"/>
          <w:szCs w:val="20"/>
        </w:rPr>
        <w:t xml:space="preserve">paired and grades on that work will naturally be lower.  If a student misses more than 6 hours of class, excused or non-excused absences, the student may be dropped from the course. Three </w:t>
      </w:r>
      <w:proofErr w:type="spellStart"/>
      <w:r w:rsidRPr="00943D3A">
        <w:rPr>
          <w:rFonts w:ascii="Times" w:hAnsi="Times"/>
          <w:szCs w:val="20"/>
        </w:rPr>
        <w:t>tardies</w:t>
      </w:r>
      <w:proofErr w:type="spellEnd"/>
      <w:r w:rsidRPr="00943D3A">
        <w:rPr>
          <w:rFonts w:ascii="Times" w:hAnsi="Times"/>
          <w:szCs w:val="20"/>
        </w:rPr>
        <w:t xml:space="preserve"> equal one absence. Leaving early is the same as a tardy. If students stop attending the class, it is their responsibility to formally withdraw.</w:t>
      </w:r>
    </w:p>
    <w:p w:rsidR="005F016B" w:rsidRDefault="005F016B" w:rsidP="005F016B">
      <w:pPr>
        <w:spacing w:beforeLines="1" w:afterLines="1"/>
        <w:rPr>
          <w:rFonts w:ascii="Times" w:hAnsi="Times"/>
          <w:szCs w:val="20"/>
        </w:rPr>
      </w:pPr>
    </w:p>
    <w:p w:rsidR="005F016B" w:rsidRDefault="005F016B" w:rsidP="005F016B">
      <w:pPr>
        <w:spacing w:beforeLines="1" w:afterLines="1"/>
        <w:rPr>
          <w:rFonts w:ascii="Times" w:hAnsi="Times"/>
          <w:szCs w:val="20"/>
        </w:rPr>
      </w:pPr>
      <w:r>
        <w:rPr>
          <w:rFonts w:ascii="Times" w:hAnsi="Times"/>
          <w:szCs w:val="20"/>
        </w:rPr>
        <w:t xml:space="preserve">Keep this in mind regarding withdrawals: </w:t>
      </w:r>
      <w:r w:rsidRPr="00ED20E1">
        <w:rPr>
          <w:rFonts w:ascii="Times" w:hAnsi="Times"/>
          <w:szCs w:val="20"/>
        </w:rPr>
        <w:t xml:space="preserve">The State of Texas imposes penalties on students who drop courses excessively. For example, if you take the same course more than two times, you have to pay extra tuition. In 2007, the Texas Legislature passed a law limiting new students (those starting college in Fall 2007) to no more than six total course withdrawals throughout their academic career in obtaining a baccalaureate degree. There may be future penalties imposed. </w:t>
      </w:r>
    </w:p>
    <w:p w:rsidR="005F016B" w:rsidRDefault="005F016B" w:rsidP="005F016B">
      <w:pPr>
        <w:spacing w:beforeLines="1" w:afterLines="1"/>
        <w:rPr>
          <w:rFonts w:ascii="Times" w:hAnsi="Times"/>
          <w:szCs w:val="20"/>
        </w:rPr>
      </w:pPr>
    </w:p>
    <w:p w:rsidR="005F016B" w:rsidRDefault="005F016B" w:rsidP="005F016B">
      <w:pPr>
        <w:spacing w:beforeLines="1" w:afterLines="1"/>
        <w:ind w:left="810"/>
        <w:rPr>
          <w:rFonts w:ascii="Times" w:hAnsi="Times"/>
          <w:szCs w:val="20"/>
        </w:rPr>
      </w:pPr>
    </w:p>
    <w:p w:rsidR="005F016B" w:rsidRDefault="005F016B" w:rsidP="005F016B">
      <w:pPr>
        <w:spacing w:beforeLines="1" w:afterLines="1"/>
        <w:rPr>
          <w:rFonts w:ascii="Times" w:hAnsi="Times"/>
          <w:szCs w:val="20"/>
        </w:rPr>
      </w:pPr>
    </w:p>
    <w:p w:rsidR="005F016B" w:rsidRPr="00ED20E1" w:rsidRDefault="005F016B" w:rsidP="005F016B">
      <w:pPr>
        <w:spacing w:beforeLines="1" w:afterLines="1"/>
        <w:rPr>
          <w:rFonts w:ascii="Times" w:hAnsi="Times"/>
          <w:szCs w:val="20"/>
        </w:rPr>
      </w:pPr>
    </w:p>
    <w:p w:rsidR="005F016B" w:rsidRDefault="005F016B" w:rsidP="005F016B">
      <w:pPr>
        <w:spacing w:beforeLines="1" w:afterLines="1"/>
        <w:rPr>
          <w:rFonts w:ascii="Times" w:hAnsi="Times"/>
          <w:szCs w:val="20"/>
        </w:rPr>
      </w:pPr>
    </w:p>
    <w:p w:rsidR="005F016B" w:rsidRPr="00943D3A" w:rsidRDefault="005F016B" w:rsidP="005F016B">
      <w:pPr>
        <w:spacing w:beforeLines="1" w:afterLines="1"/>
        <w:rPr>
          <w:rFonts w:ascii="Times" w:hAnsi="Times"/>
          <w:szCs w:val="20"/>
        </w:rPr>
      </w:pPr>
    </w:p>
    <w:p w:rsidR="005F016B" w:rsidRPr="00157A42" w:rsidRDefault="005F016B" w:rsidP="005F016B">
      <w:pPr>
        <w:rPr>
          <w:rFonts w:ascii="Georgia" w:hAnsi="Georgia"/>
        </w:rPr>
      </w:pPr>
      <w:r w:rsidRPr="00157A42">
        <w:rPr>
          <w:rFonts w:ascii="Georgia" w:hAnsi="Georgia"/>
          <w:b/>
        </w:rPr>
        <w:t xml:space="preserve">Professionalism: </w:t>
      </w:r>
      <w:r w:rsidRPr="00157A42">
        <w:rPr>
          <w:rFonts w:ascii="Georgia" w:hAnsi="Georgia"/>
        </w:rPr>
        <w:t xml:space="preserve">Our class will reproduce in many ways a “real-world” work environment.  </w:t>
      </w:r>
      <w:r>
        <w:rPr>
          <w:rFonts w:ascii="Georgia" w:hAnsi="Georgia"/>
        </w:rPr>
        <w:t xml:space="preserve">You’ll </w:t>
      </w:r>
      <w:r w:rsidRPr="00157A42">
        <w:rPr>
          <w:rFonts w:ascii="Georgia" w:hAnsi="Georgia"/>
        </w:rPr>
        <w:t>be expected t</w:t>
      </w:r>
      <w:r>
        <w:rPr>
          <w:rFonts w:ascii="Georgia" w:hAnsi="Georgia"/>
        </w:rPr>
        <w:t>o participate professionally—</w:t>
      </w:r>
      <w:r w:rsidRPr="00157A42">
        <w:rPr>
          <w:rFonts w:ascii="Georgia" w:hAnsi="Georgia"/>
          <w:b/>
        </w:rPr>
        <w:t>be on time, meet deadlines, collaborate, and make meaningful contributions</w:t>
      </w:r>
      <w:r w:rsidRPr="00157A42">
        <w:rPr>
          <w:rFonts w:ascii="Georgia" w:hAnsi="Georgia"/>
        </w:rPr>
        <w:t xml:space="preserve">—in each class.  Professionalism includes all of these as well as regular attendance and a sincere effort to improve your own writing as well as that of your peers through peer review, revision, and conferencing.  </w:t>
      </w:r>
      <w:r>
        <w:rPr>
          <w:rFonts w:ascii="Georgia" w:hAnsi="Georgia"/>
        </w:rPr>
        <w:t xml:space="preserve">After </w:t>
      </w:r>
      <w:r w:rsidRPr="00157A42">
        <w:rPr>
          <w:rFonts w:ascii="Georgia" w:hAnsi="Georgia"/>
        </w:rPr>
        <w:t>4</w:t>
      </w:r>
      <w:r>
        <w:rPr>
          <w:rFonts w:ascii="Georgia" w:hAnsi="Georgia"/>
        </w:rPr>
        <w:t xml:space="preserve"> unexcused </w:t>
      </w:r>
      <w:r w:rsidRPr="00157A42">
        <w:rPr>
          <w:rFonts w:ascii="Georgia" w:hAnsi="Georgia"/>
        </w:rPr>
        <w:t>absences</w:t>
      </w:r>
      <w:r>
        <w:rPr>
          <w:rFonts w:ascii="Georgia" w:hAnsi="Georgia"/>
        </w:rPr>
        <w:t xml:space="preserve"> (that 6 hours of class time) </w:t>
      </w:r>
      <w:r w:rsidRPr="00157A42">
        <w:rPr>
          <w:rFonts w:ascii="Georgia" w:hAnsi="Georgia"/>
        </w:rPr>
        <w:t>your professionalism grade becomes an F.  In some cases, professionalism could mean the difference between one grade and the next—or, in borderline cases, between passing and failing.</w:t>
      </w:r>
    </w:p>
    <w:p w:rsidR="005F016B" w:rsidRDefault="005F016B" w:rsidP="005F016B">
      <w:pPr>
        <w:rPr>
          <w:rStyle w:val="BodyTextChar"/>
        </w:rPr>
      </w:pPr>
      <w:r w:rsidRPr="00862EA2">
        <w:rPr>
          <w:rStyle w:val="BodyTextChar"/>
          <w:rFonts w:ascii="Georgia" w:hAnsi="Georgia"/>
          <w:b/>
        </w:rPr>
        <w:t>Paper Specifications</w:t>
      </w:r>
      <w:r w:rsidRPr="00862EA2">
        <w:rPr>
          <w:rStyle w:val="BodyTextChar"/>
          <w:rFonts w:ascii="Georgia" w:hAnsi="Georgia"/>
        </w:rPr>
        <w:t xml:space="preserve">:  All </w:t>
      </w:r>
      <w:r>
        <w:rPr>
          <w:rStyle w:val="BodyTextChar"/>
          <w:rFonts w:ascii="Georgia" w:hAnsi="Georgia"/>
        </w:rPr>
        <w:t>Out-of-Class e</w:t>
      </w:r>
      <w:r w:rsidRPr="00862EA2">
        <w:rPr>
          <w:rStyle w:val="BodyTextChar"/>
          <w:rFonts w:ascii="Georgia" w:hAnsi="Georgia"/>
        </w:rPr>
        <w:t xml:space="preserve">ssays </w:t>
      </w:r>
      <w:r>
        <w:rPr>
          <w:rStyle w:val="BodyTextChar"/>
          <w:rFonts w:ascii="Georgia" w:hAnsi="Georgia"/>
        </w:rPr>
        <w:t xml:space="preserve">(this includes drafts) </w:t>
      </w:r>
      <w:r w:rsidRPr="00862EA2">
        <w:rPr>
          <w:rStyle w:val="BodyTextChar"/>
          <w:rFonts w:ascii="Georgia" w:hAnsi="Georgia"/>
        </w:rPr>
        <w:t xml:space="preserve">should be double spaced in Times New Roman (or equivalent) and 12-pt. font. Any </w:t>
      </w:r>
      <w:r>
        <w:rPr>
          <w:rStyle w:val="BodyTextChar"/>
          <w:rFonts w:ascii="Georgia" w:hAnsi="Georgia"/>
        </w:rPr>
        <w:t xml:space="preserve">other </w:t>
      </w:r>
      <w:r w:rsidRPr="00862EA2">
        <w:rPr>
          <w:rStyle w:val="BodyTextChar"/>
          <w:rFonts w:ascii="Georgia" w:hAnsi="Georgia"/>
        </w:rPr>
        <w:t>out-of-cl</w:t>
      </w:r>
      <w:r>
        <w:rPr>
          <w:rStyle w:val="BodyTextChar"/>
          <w:rFonts w:ascii="Georgia" w:hAnsi="Georgia"/>
        </w:rPr>
        <w:t>ass responses should follow the same guidelines as essays</w:t>
      </w:r>
      <w:r w:rsidRPr="00862EA2">
        <w:rPr>
          <w:rStyle w:val="BodyTextChar"/>
          <w:rFonts w:ascii="Georgia" w:hAnsi="Georgia"/>
        </w:rPr>
        <w:t>.</w:t>
      </w:r>
      <w:r>
        <w:rPr>
          <w:rStyle w:val="BodyTextChar"/>
          <w:rFonts w:ascii="Georgia" w:hAnsi="Georgia"/>
        </w:rPr>
        <w:t xml:space="preserve"> In-class assignments written illegibly will be returned ungraded. Everything you turn in should be as error-free as you can make it. Get into the habit of editing and proofreading all of your assignments; this class—and all of your other courses—demands clean, correct prose.  </w:t>
      </w:r>
    </w:p>
    <w:p w:rsidR="005F016B" w:rsidRDefault="005F016B" w:rsidP="005F016B">
      <w:pPr>
        <w:spacing w:beforeLines="1" w:afterLines="1"/>
        <w:outlineLvl w:val="1"/>
        <w:rPr>
          <w:rFonts w:ascii="Times" w:hAnsi="Times"/>
          <w:b/>
          <w:sz w:val="36"/>
          <w:szCs w:val="20"/>
        </w:rPr>
      </w:pPr>
      <w:r>
        <w:rPr>
          <w:rFonts w:ascii="Times" w:hAnsi="Times"/>
          <w:b/>
          <w:sz w:val="36"/>
          <w:szCs w:val="20"/>
        </w:rPr>
        <w:t xml:space="preserve">HCC Grading Scale: </w:t>
      </w:r>
    </w:p>
    <w:p w:rsidR="005F016B" w:rsidRDefault="005F016B" w:rsidP="005F016B">
      <w:pPr>
        <w:spacing w:beforeLines="1" w:afterLines="1"/>
        <w:outlineLvl w:val="1"/>
        <w:rPr>
          <w:rFonts w:ascii="Times" w:hAnsi="Times"/>
          <w:szCs w:val="20"/>
        </w:rPr>
      </w:pPr>
      <w:r>
        <w:rPr>
          <w:rFonts w:ascii="Times" w:hAnsi="Times"/>
          <w:szCs w:val="20"/>
        </w:rPr>
        <w:t>A = 100 – 90</w:t>
      </w:r>
    </w:p>
    <w:p w:rsidR="005F016B" w:rsidRDefault="005F016B" w:rsidP="005F016B">
      <w:pPr>
        <w:spacing w:beforeLines="1" w:afterLines="1"/>
        <w:outlineLvl w:val="1"/>
        <w:rPr>
          <w:rFonts w:ascii="Times" w:hAnsi="Times"/>
          <w:szCs w:val="20"/>
        </w:rPr>
      </w:pPr>
      <w:r>
        <w:rPr>
          <w:rFonts w:ascii="Times" w:hAnsi="Times"/>
          <w:szCs w:val="20"/>
        </w:rPr>
        <w:t>B = 89 – 80</w:t>
      </w:r>
    </w:p>
    <w:p w:rsidR="005F016B" w:rsidRDefault="005F016B" w:rsidP="005F016B">
      <w:pPr>
        <w:spacing w:beforeLines="1" w:afterLines="1"/>
        <w:outlineLvl w:val="1"/>
        <w:rPr>
          <w:rFonts w:ascii="Times" w:hAnsi="Times"/>
          <w:szCs w:val="20"/>
        </w:rPr>
      </w:pPr>
      <w:r>
        <w:rPr>
          <w:rFonts w:ascii="Times" w:hAnsi="Times"/>
          <w:szCs w:val="20"/>
        </w:rPr>
        <w:t>C = 79 – 70</w:t>
      </w:r>
    </w:p>
    <w:p w:rsidR="005F016B" w:rsidRDefault="005F016B" w:rsidP="005F016B">
      <w:pPr>
        <w:spacing w:beforeLines="1" w:afterLines="1"/>
        <w:outlineLvl w:val="1"/>
        <w:rPr>
          <w:rFonts w:ascii="Times" w:hAnsi="Times"/>
          <w:szCs w:val="20"/>
        </w:rPr>
      </w:pPr>
      <w:r>
        <w:rPr>
          <w:rFonts w:ascii="Times" w:hAnsi="Times"/>
          <w:szCs w:val="20"/>
        </w:rPr>
        <w:t>D = 69 – 60</w:t>
      </w:r>
    </w:p>
    <w:p w:rsidR="005F016B" w:rsidRDefault="005F016B" w:rsidP="005F016B">
      <w:pPr>
        <w:spacing w:beforeLines="1" w:afterLines="1"/>
        <w:outlineLvl w:val="1"/>
        <w:rPr>
          <w:rFonts w:ascii="Times" w:hAnsi="Times"/>
          <w:szCs w:val="20"/>
        </w:rPr>
      </w:pPr>
      <w:r>
        <w:rPr>
          <w:rFonts w:ascii="Times" w:hAnsi="Times"/>
          <w:szCs w:val="20"/>
        </w:rPr>
        <w:t xml:space="preserve">F </w:t>
      </w:r>
      <w:proofErr w:type="gramStart"/>
      <w:r>
        <w:rPr>
          <w:rFonts w:ascii="Times" w:hAnsi="Times"/>
          <w:szCs w:val="20"/>
        </w:rPr>
        <w:t>=  59</w:t>
      </w:r>
      <w:proofErr w:type="gramEnd"/>
      <w:r>
        <w:rPr>
          <w:rFonts w:ascii="Times" w:hAnsi="Times"/>
          <w:szCs w:val="20"/>
        </w:rPr>
        <w:t xml:space="preserve"> and below</w:t>
      </w:r>
    </w:p>
    <w:p w:rsidR="005F016B" w:rsidRPr="0059403D" w:rsidRDefault="005F016B" w:rsidP="005F016B">
      <w:pPr>
        <w:spacing w:beforeLines="1" w:afterLines="1"/>
        <w:rPr>
          <w:rFonts w:ascii="Times" w:hAnsi="Times"/>
          <w:sz w:val="20"/>
          <w:szCs w:val="20"/>
        </w:rPr>
      </w:pPr>
    </w:p>
    <w:p w:rsidR="005F016B" w:rsidRDefault="005F016B" w:rsidP="005F016B">
      <w:pPr>
        <w:spacing w:beforeLines="1" w:afterLines="1"/>
        <w:outlineLvl w:val="1"/>
        <w:rPr>
          <w:rFonts w:ascii="Times" w:hAnsi="Times"/>
          <w:b/>
          <w:sz w:val="36"/>
          <w:szCs w:val="20"/>
        </w:rPr>
      </w:pPr>
    </w:p>
    <w:p w:rsidR="005F016B" w:rsidRPr="005C385A" w:rsidRDefault="005F016B" w:rsidP="005F016B">
      <w:pPr>
        <w:spacing w:beforeLines="1" w:afterLines="1"/>
        <w:outlineLvl w:val="1"/>
        <w:rPr>
          <w:rFonts w:ascii="Times New Roman" w:hAnsi="Times New Roman"/>
          <w:b/>
          <w:sz w:val="36"/>
          <w:szCs w:val="20"/>
        </w:rPr>
      </w:pPr>
      <w:r w:rsidRPr="005C385A">
        <w:rPr>
          <w:rFonts w:ascii="Times New Roman" w:hAnsi="Times New Roman"/>
          <w:b/>
          <w:sz w:val="36"/>
          <w:szCs w:val="20"/>
        </w:rPr>
        <w:t>HCC Policy Statements:</w:t>
      </w:r>
    </w:p>
    <w:p w:rsidR="005F016B" w:rsidRDefault="005F016B" w:rsidP="005F016B">
      <w:pPr>
        <w:numPr>
          <w:ilvl w:val="0"/>
          <w:numId w:val="1"/>
        </w:numPr>
        <w:spacing w:beforeLines="1" w:afterLines="1"/>
        <w:rPr>
          <w:rFonts w:ascii="Times" w:hAnsi="Times"/>
          <w:szCs w:val="20"/>
        </w:rPr>
      </w:pPr>
      <w:r>
        <w:rPr>
          <w:rFonts w:ascii="Times" w:hAnsi="Times"/>
          <w:b/>
          <w:szCs w:val="20"/>
        </w:rPr>
        <w:t xml:space="preserve">Discipline: </w:t>
      </w:r>
      <w:r w:rsidRPr="009F2E57">
        <w:rPr>
          <w:rFonts w:ascii="Times" w:hAnsi="Times"/>
          <w:szCs w:val="20"/>
        </w:rPr>
        <w:t xml:space="preserve">As your instructor and as a student in this class, </w:t>
      </w:r>
      <w:r>
        <w:rPr>
          <w:rFonts w:ascii="Times" w:hAnsi="Times"/>
          <w:szCs w:val="20"/>
        </w:rPr>
        <w:t>our shared responsibility is to develop and maintain a positive learning environment for everyone.  I take this responsibility seriously and will inform members of the class if their behavior makes it difficult for me to carry out this task.  As a fellow learner, you are asked to respect the learning needs of your classmates and to assist me achieve this critical goal. (See Student Handbook)</w:t>
      </w:r>
    </w:p>
    <w:p w:rsidR="005F016B" w:rsidRPr="0059403D" w:rsidRDefault="005F016B" w:rsidP="005F016B">
      <w:pPr>
        <w:spacing w:beforeLines="1" w:afterLines="1"/>
        <w:rPr>
          <w:rFonts w:ascii="Times" w:hAnsi="Times"/>
          <w:szCs w:val="20"/>
        </w:rPr>
      </w:pPr>
    </w:p>
    <w:p w:rsidR="005F016B" w:rsidRDefault="005F016B" w:rsidP="005F016B">
      <w:pPr>
        <w:numPr>
          <w:ilvl w:val="0"/>
          <w:numId w:val="1"/>
        </w:numPr>
        <w:spacing w:beforeLines="1" w:afterLines="1"/>
        <w:rPr>
          <w:rFonts w:ascii="Times" w:hAnsi="Times"/>
          <w:szCs w:val="20"/>
        </w:rPr>
      </w:pPr>
      <w:r w:rsidRPr="00E06A24">
        <w:rPr>
          <w:rFonts w:ascii="Times" w:hAnsi="Times"/>
          <w:b/>
          <w:szCs w:val="20"/>
        </w:rPr>
        <w:t>Academic Honesty</w:t>
      </w:r>
      <w:r w:rsidRPr="00E06A24">
        <w:rPr>
          <w:rFonts w:ascii="Times" w:hAnsi="Times"/>
          <w:szCs w:val="20"/>
        </w:rPr>
        <w:t xml:space="preserve">: </w:t>
      </w:r>
      <w:r>
        <w:rPr>
          <w:rFonts w:ascii="Times" w:hAnsi="Times"/>
          <w:szCs w:val="20"/>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w:t>
      </w:r>
      <w:proofErr w:type="spellStart"/>
      <w:r>
        <w:rPr>
          <w:rFonts w:ascii="Times" w:hAnsi="Times"/>
          <w:szCs w:val="20"/>
        </w:rPr>
        <w:t>HCC’s</w:t>
      </w:r>
      <w:proofErr w:type="spellEnd"/>
      <w:r>
        <w:rPr>
          <w:rFonts w:ascii="Times" w:hAnsi="Times"/>
          <w:szCs w:val="20"/>
        </w:rPr>
        <w:t xml:space="preserve"> policy on Academic Honesty found in the catalogue.  What that means is that if you are charged with an offense, pleading ignorance of the rules will not help you.  </w:t>
      </w:r>
    </w:p>
    <w:p w:rsidR="005F016B" w:rsidRDefault="005F016B" w:rsidP="005F016B">
      <w:pPr>
        <w:spacing w:beforeLines="1" w:afterLines="1"/>
        <w:rPr>
          <w:rFonts w:ascii="Times" w:hAnsi="Times"/>
          <w:szCs w:val="20"/>
        </w:rPr>
      </w:pPr>
    </w:p>
    <w:p w:rsidR="005F016B" w:rsidRDefault="005F016B" w:rsidP="005F016B">
      <w:pPr>
        <w:spacing w:beforeLines="1" w:afterLines="1"/>
        <w:ind w:left="810"/>
        <w:rPr>
          <w:rFonts w:ascii="Times" w:hAnsi="Times"/>
          <w:szCs w:val="20"/>
        </w:rPr>
      </w:pPr>
      <w:r w:rsidRPr="007F2EB3">
        <w:rPr>
          <w:rFonts w:ascii="Times" w:hAnsi="Times"/>
          <w:szCs w:val="20"/>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For more on plagiarism, see "Plagiarism" in </w:t>
      </w:r>
      <w:r w:rsidRPr="007F2EB3">
        <w:rPr>
          <w:rFonts w:ascii="Times" w:hAnsi="Times"/>
          <w:i/>
          <w:szCs w:val="20"/>
        </w:rPr>
        <w:t>The New McGraw-Hill Handbook, second edition</w:t>
      </w:r>
      <w:r w:rsidRPr="007F2EB3">
        <w:rPr>
          <w:rFonts w:ascii="Times" w:hAnsi="Times"/>
          <w:szCs w:val="20"/>
        </w:rPr>
        <w:t>.</w:t>
      </w:r>
      <w:r>
        <w:rPr>
          <w:rFonts w:ascii="Times" w:hAnsi="Times"/>
          <w:szCs w:val="20"/>
        </w:rPr>
        <w:t xml:space="preserve">  (See Student Handbook)</w:t>
      </w:r>
    </w:p>
    <w:p w:rsidR="005F016B" w:rsidRDefault="005F016B" w:rsidP="005F016B">
      <w:pPr>
        <w:spacing w:beforeLines="1" w:afterLines="1"/>
        <w:ind w:left="810"/>
        <w:rPr>
          <w:rFonts w:ascii="Times" w:hAnsi="Times"/>
          <w:szCs w:val="20"/>
        </w:rPr>
      </w:pPr>
    </w:p>
    <w:p w:rsidR="005F016B" w:rsidRDefault="005F016B" w:rsidP="005F016B">
      <w:pPr>
        <w:rPr>
          <w:rStyle w:val="BodyTextChar"/>
        </w:rPr>
      </w:pPr>
      <w:r w:rsidRPr="00E06A24">
        <w:rPr>
          <w:rFonts w:ascii="Times" w:hAnsi="Times"/>
          <w:b/>
          <w:szCs w:val="20"/>
        </w:rPr>
        <w:t>Special Needs</w:t>
      </w:r>
      <w:r w:rsidRPr="00E06A24">
        <w:rPr>
          <w:rFonts w:ascii="Times" w:hAnsi="Times"/>
          <w:szCs w:val="20"/>
        </w:rPr>
        <w:t xml:space="preserve">: </w:t>
      </w:r>
      <w:r w:rsidRPr="0003357A">
        <w:rPr>
          <w:rFonts w:ascii="Times New Roman" w:hAnsi="Times New Roman"/>
          <w:szCs w:val="20"/>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r>
        <w:rPr>
          <w:rFonts w:ascii="Times New Roman" w:hAnsi="Times New Roman"/>
          <w:color w:val="000000"/>
          <w:szCs w:val="20"/>
        </w:rPr>
        <w:t xml:space="preserve">  </w:t>
      </w:r>
      <w:r w:rsidRPr="0003357A">
        <w:rPr>
          <w:rFonts w:ascii="Times New Roman" w:hAnsi="Times New Roman"/>
          <w:color w:val="000000"/>
          <w:szCs w:val="20"/>
        </w:rPr>
        <w:t>For questions, please contact Donna Price at 7</w:t>
      </w:r>
      <w:r>
        <w:rPr>
          <w:rFonts w:ascii="Times New Roman" w:hAnsi="Times New Roman"/>
          <w:color w:val="000000"/>
          <w:szCs w:val="20"/>
        </w:rPr>
        <w:t xml:space="preserve">13.718.5165 or the Disability </w:t>
      </w:r>
      <w:r w:rsidRPr="0003357A">
        <w:rPr>
          <w:rFonts w:ascii="Times New Roman" w:hAnsi="Times New Roman"/>
          <w:color w:val="000000"/>
          <w:szCs w:val="20"/>
        </w:rPr>
        <w:t>Counselor at your college. To visit</w:t>
      </w:r>
      <w:r>
        <w:rPr>
          <w:rFonts w:ascii="Times New Roman" w:hAnsi="Times New Roman"/>
          <w:color w:val="000000"/>
          <w:szCs w:val="20"/>
        </w:rPr>
        <w:t xml:space="preserve"> the ADA Web site, please visit </w:t>
      </w:r>
      <w:r w:rsidRPr="0003357A">
        <w:rPr>
          <w:rFonts w:ascii="Times New Roman" w:hAnsi="Times New Roman"/>
          <w:color w:val="000000"/>
          <w:szCs w:val="20"/>
        </w:rPr>
        <w:t>www.hccs.edu then click Future students, scroll down the page and click on</w:t>
      </w:r>
      <w:r w:rsidRPr="0003357A">
        <w:rPr>
          <w:rFonts w:ascii="Times New Roman" w:hAnsi="Times New Roman"/>
          <w:color w:val="000000"/>
          <w:szCs w:val="20"/>
        </w:rPr>
        <w:br/>
        <w:t>the words Disability Information.</w:t>
      </w:r>
      <w:r w:rsidRPr="0003357A">
        <w:rPr>
          <w:rFonts w:ascii="Times New Roman" w:hAnsi="Times New Roman"/>
          <w:color w:val="000000"/>
          <w:szCs w:val="20"/>
        </w:rPr>
        <w:br/>
      </w:r>
    </w:p>
    <w:p w:rsidR="005F016B" w:rsidRDefault="005F016B" w:rsidP="005F016B">
      <w:pPr>
        <w:numPr>
          <w:ilvl w:val="0"/>
          <w:numId w:val="1"/>
        </w:numPr>
        <w:spacing w:beforeLines="1" w:afterLines="1"/>
        <w:rPr>
          <w:rFonts w:ascii="Times New Roman" w:hAnsi="Times New Roman"/>
          <w:color w:val="000000"/>
          <w:szCs w:val="20"/>
        </w:rPr>
      </w:pPr>
      <w:r w:rsidRPr="0003357A">
        <w:rPr>
          <w:rFonts w:ascii="Times New Roman" w:hAnsi="Times New Roman"/>
          <w:color w:val="000000"/>
          <w:szCs w:val="20"/>
        </w:rPr>
        <w:t xml:space="preserve">Northwest ADA Counselor – </w:t>
      </w:r>
      <w:proofErr w:type="spellStart"/>
      <w:r w:rsidRPr="0003357A">
        <w:rPr>
          <w:rFonts w:ascii="Times New Roman" w:hAnsi="Times New Roman"/>
          <w:color w:val="000000"/>
          <w:szCs w:val="20"/>
        </w:rPr>
        <w:t>Mahnaz</w:t>
      </w:r>
      <w:proofErr w:type="spellEnd"/>
      <w:r w:rsidRPr="0003357A">
        <w:rPr>
          <w:rFonts w:ascii="Times New Roman" w:hAnsi="Times New Roman"/>
          <w:color w:val="000000"/>
          <w:szCs w:val="20"/>
        </w:rPr>
        <w:t xml:space="preserve"> </w:t>
      </w:r>
      <w:proofErr w:type="spellStart"/>
      <w:r w:rsidRPr="0003357A">
        <w:rPr>
          <w:rFonts w:ascii="Times New Roman" w:hAnsi="Times New Roman"/>
          <w:color w:val="000000"/>
          <w:szCs w:val="20"/>
        </w:rPr>
        <w:t>Kolaini</w:t>
      </w:r>
      <w:proofErr w:type="spellEnd"/>
      <w:r w:rsidRPr="0003357A">
        <w:rPr>
          <w:rFonts w:ascii="Times New Roman" w:hAnsi="Times New Roman"/>
          <w:color w:val="000000"/>
          <w:szCs w:val="20"/>
        </w:rPr>
        <w:t xml:space="preserve"> – 713.718.5422</w:t>
      </w:r>
    </w:p>
    <w:p w:rsidR="005F016B" w:rsidRDefault="005F016B" w:rsidP="005F016B">
      <w:pPr>
        <w:spacing w:beforeLines="1" w:afterLines="1"/>
        <w:rPr>
          <w:rFonts w:ascii="Times New Roman" w:hAnsi="Times New Roman"/>
          <w:color w:val="000000"/>
          <w:szCs w:val="20"/>
        </w:rPr>
      </w:pPr>
    </w:p>
    <w:p w:rsidR="005F016B" w:rsidRDefault="005F016B" w:rsidP="005F016B">
      <w:pPr>
        <w:spacing w:beforeLines="1" w:afterLines="1"/>
        <w:outlineLvl w:val="1"/>
        <w:rPr>
          <w:rFonts w:ascii="Times" w:hAnsi="Times"/>
          <w:b/>
          <w:sz w:val="36"/>
          <w:szCs w:val="20"/>
        </w:rPr>
      </w:pPr>
    </w:p>
    <w:p w:rsidR="005F016B" w:rsidRDefault="005F016B" w:rsidP="005F016B">
      <w:pPr>
        <w:spacing w:beforeLines="1" w:afterLines="1"/>
        <w:outlineLvl w:val="1"/>
        <w:rPr>
          <w:rFonts w:ascii="Times" w:hAnsi="Times"/>
          <w:b/>
          <w:sz w:val="36"/>
          <w:szCs w:val="20"/>
        </w:rPr>
      </w:pPr>
      <w:r>
        <w:rPr>
          <w:rFonts w:ascii="Times" w:hAnsi="Times"/>
          <w:b/>
          <w:sz w:val="36"/>
          <w:szCs w:val="20"/>
        </w:rPr>
        <w:t xml:space="preserve">HCC Student Services Information: </w:t>
      </w:r>
    </w:p>
    <w:p w:rsidR="005F016B" w:rsidRDefault="005F016B" w:rsidP="005F016B">
      <w:pPr>
        <w:spacing w:beforeLines="1" w:afterLines="1"/>
        <w:outlineLvl w:val="1"/>
        <w:rPr>
          <w:rFonts w:ascii="Times" w:hAnsi="Times"/>
          <w:szCs w:val="20"/>
        </w:rPr>
      </w:pPr>
      <w:r>
        <w:rPr>
          <w:rFonts w:ascii="Times" w:hAnsi="Times"/>
          <w:szCs w:val="20"/>
        </w:rPr>
        <w:t xml:space="preserve">Student Services provides master’s and doctoral-level counseling for the </w:t>
      </w:r>
      <w:proofErr w:type="gramStart"/>
      <w:r>
        <w:rPr>
          <w:rFonts w:ascii="Times" w:hAnsi="Times"/>
          <w:szCs w:val="20"/>
        </w:rPr>
        <w:t>Northwest  College</w:t>
      </w:r>
      <w:proofErr w:type="gramEnd"/>
      <w:r>
        <w:rPr>
          <w:rFonts w:ascii="Times" w:hAnsi="Times"/>
          <w:szCs w:val="20"/>
        </w:rPr>
        <w:t xml:space="preserve"> student body.  Counselors are available at each campus to assist students in creating class schedules, evaluating college transcripts, and completing degree/certificate plans.</w:t>
      </w:r>
    </w:p>
    <w:p w:rsidR="005F016B" w:rsidRDefault="005F016B" w:rsidP="005F016B">
      <w:pPr>
        <w:spacing w:beforeLines="1" w:afterLines="1"/>
        <w:outlineLvl w:val="1"/>
        <w:rPr>
          <w:rFonts w:ascii="Times" w:hAnsi="Times"/>
          <w:szCs w:val="20"/>
        </w:rPr>
      </w:pPr>
    </w:p>
    <w:p w:rsidR="005F016B" w:rsidRDefault="005F016B" w:rsidP="005F016B">
      <w:pPr>
        <w:spacing w:beforeLines="1" w:afterLines="1"/>
        <w:outlineLvl w:val="1"/>
        <w:rPr>
          <w:rFonts w:ascii="Times" w:hAnsi="Times"/>
          <w:szCs w:val="20"/>
        </w:rPr>
      </w:pPr>
      <w:r>
        <w:rPr>
          <w:rFonts w:ascii="Times" w:hAnsi="Times"/>
          <w:szCs w:val="20"/>
        </w:rPr>
        <w:t>Student Services regular business hours are the same at both campuses. Phone numbers:</w:t>
      </w:r>
    </w:p>
    <w:p w:rsidR="005F016B" w:rsidRDefault="005F016B" w:rsidP="005F016B">
      <w:pPr>
        <w:spacing w:beforeLines="1" w:afterLines="1"/>
        <w:outlineLvl w:val="1"/>
        <w:rPr>
          <w:rFonts w:ascii="Times" w:hAnsi="Times"/>
          <w:szCs w:val="20"/>
        </w:rPr>
      </w:pPr>
      <w:r>
        <w:rPr>
          <w:rFonts w:ascii="Times" w:hAnsi="Times"/>
          <w:szCs w:val="20"/>
        </w:rPr>
        <w:t xml:space="preserve">*  8 a.m. – 7 p.m. M – </w:t>
      </w:r>
      <w:proofErr w:type="spellStart"/>
      <w:r>
        <w:rPr>
          <w:rFonts w:ascii="Times" w:hAnsi="Times"/>
          <w:szCs w:val="20"/>
        </w:rPr>
        <w:t>Th</w:t>
      </w:r>
      <w:proofErr w:type="spellEnd"/>
    </w:p>
    <w:p w:rsidR="005F016B" w:rsidRDefault="005F016B" w:rsidP="005F016B">
      <w:pPr>
        <w:spacing w:beforeLines="1" w:afterLines="1"/>
        <w:outlineLvl w:val="1"/>
        <w:rPr>
          <w:rFonts w:ascii="Times" w:hAnsi="Times"/>
          <w:szCs w:val="20"/>
        </w:rPr>
      </w:pPr>
      <w:r>
        <w:rPr>
          <w:rFonts w:ascii="Times" w:hAnsi="Times"/>
          <w:szCs w:val="20"/>
        </w:rPr>
        <w:t>*  8 a.m. – 1 p.m. F – Sat</w:t>
      </w:r>
    </w:p>
    <w:p w:rsidR="005F016B" w:rsidRDefault="005F016B" w:rsidP="005F016B">
      <w:pPr>
        <w:spacing w:beforeLines="1" w:afterLines="1"/>
        <w:outlineLvl w:val="1"/>
        <w:rPr>
          <w:rFonts w:ascii="Times" w:hAnsi="Times"/>
          <w:szCs w:val="20"/>
        </w:rPr>
      </w:pPr>
      <w:r>
        <w:rPr>
          <w:rFonts w:ascii="Times" w:hAnsi="Times"/>
          <w:szCs w:val="20"/>
        </w:rPr>
        <w:t>*  Katy Campus, 713-718-5751</w:t>
      </w:r>
    </w:p>
    <w:p w:rsidR="005F016B" w:rsidRDefault="005F016B" w:rsidP="005F016B">
      <w:pPr>
        <w:spacing w:beforeLines="1" w:afterLines="1"/>
        <w:outlineLvl w:val="1"/>
        <w:rPr>
          <w:rFonts w:ascii="Times" w:hAnsi="Times"/>
          <w:szCs w:val="20"/>
        </w:rPr>
      </w:pPr>
      <w:r>
        <w:rPr>
          <w:rFonts w:ascii="Times" w:hAnsi="Times"/>
          <w:szCs w:val="20"/>
        </w:rPr>
        <w:t>*  Spring Branch Campus, 713-718-5669</w:t>
      </w:r>
    </w:p>
    <w:p w:rsidR="005F016B" w:rsidRDefault="005F016B" w:rsidP="005F016B">
      <w:pPr>
        <w:spacing w:beforeLines="1" w:afterLines="1"/>
        <w:outlineLvl w:val="1"/>
        <w:rPr>
          <w:rFonts w:ascii="Times" w:hAnsi="Times"/>
          <w:szCs w:val="20"/>
        </w:rPr>
      </w:pPr>
    </w:p>
    <w:p w:rsidR="005F016B" w:rsidRDefault="005F016B" w:rsidP="005F016B">
      <w:pPr>
        <w:spacing w:beforeLines="1" w:afterLines="1"/>
        <w:outlineLvl w:val="1"/>
        <w:rPr>
          <w:rFonts w:ascii="Times" w:hAnsi="Times"/>
          <w:szCs w:val="20"/>
        </w:rPr>
      </w:pPr>
      <w:r>
        <w:rPr>
          <w:rFonts w:ascii="Times" w:hAnsi="Times"/>
          <w:szCs w:val="20"/>
        </w:rPr>
        <w:t>Additional Information:</w:t>
      </w:r>
    </w:p>
    <w:p w:rsidR="005F016B" w:rsidRDefault="005F016B" w:rsidP="005F016B">
      <w:pPr>
        <w:spacing w:beforeLines="1" w:afterLines="1"/>
        <w:outlineLvl w:val="1"/>
        <w:rPr>
          <w:rFonts w:ascii="Times" w:hAnsi="Times"/>
          <w:szCs w:val="20"/>
        </w:rPr>
      </w:pPr>
      <w:hyperlink r:id="rId5" w:history="1">
        <w:r w:rsidRPr="00DF6496">
          <w:rPr>
            <w:rStyle w:val="Hyperlink"/>
            <w:rFonts w:ascii="Times" w:hAnsi="Times"/>
            <w:szCs w:val="20"/>
          </w:rPr>
          <w:t>http://northwest.hccs.edu/northwest/campus-servies</w:t>
        </w:r>
      </w:hyperlink>
    </w:p>
    <w:p w:rsidR="005F016B" w:rsidRDefault="005F016B" w:rsidP="005F016B">
      <w:pPr>
        <w:spacing w:beforeLines="1" w:afterLines="1"/>
        <w:outlineLvl w:val="1"/>
        <w:rPr>
          <w:rFonts w:ascii="Times" w:hAnsi="Times"/>
          <w:szCs w:val="20"/>
        </w:rPr>
      </w:pPr>
    </w:p>
    <w:p w:rsidR="005F016B" w:rsidRDefault="005F016B" w:rsidP="005F016B">
      <w:pPr>
        <w:spacing w:beforeLines="1" w:afterLines="1"/>
        <w:outlineLvl w:val="1"/>
        <w:rPr>
          <w:rFonts w:ascii="Times" w:hAnsi="Times"/>
          <w:szCs w:val="20"/>
        </w:rPr>
      </w:pPr>
      <w:r>
        <w:rPr>
          <w:rFonts w:ascii="Times" w:hAnsi="Times"/>
          <w:szCs w:val="20"/>
        </w:rPr>
        <w:t>Early Alert:  HCC has instituted an Early Alert process by which your professor will “alert” you through counselors of concerns that you might fail a class because of excessive absences and/or poor academic performance.</w:t>
      </w:r>
    </w:p>
    <w:p w:rsidR="005F016B" w:rsidRDefault="005F016B" w:rsidP="005F016B">
      <w:pPr>
        <w:spacing w:beforeLines="1" w:afterLines="1"/>
        <w:outlineLvl w:val="1"/>
        <w:rPr>
          <w:rFonts w:ascii="Times" w:hAnsi="Times"/>
          <w:szCs w:val="20"/>
        </w:rPr>
      </w:pPr>
    </w:p>
    <w:p w:rsidR="005F016B" w:rsidRPr="008E2AFD" w:rsidRDefault="005F016B" w:rsidP="005F016B">
      <w:pPr>
        <w:rPr>
          <w:rStyle w:val="BodyTextChar"/>
        </w:rPr>
      </w:pPr>
      <w:r w:rsidRPr="008E2AFD">
        <w:rPr>
          <w:rStyle w:val="BodyTextChar"/>
          <w:b/>
          <w:i/>
          <w:sz w:val="20"/>
        </w:rPr>
        <w:t xml:space="preserve">Grading: </w:t>
      </w:r>
    </w:p>
    <w:p w:rsidR="005F016B" w:rsidRDefault="005F016B" w:rsidP="005F016B">
      <w:pPr>
        <w:rPr>
          <w:rStyle w:val="BodyTextChar"/>
        </w:rPr>
      </w:pPr>
      <w:r>
        <w:rPr>
          <w:rStyle w:val="BodyTextChar"/>
          <w:sz w:val="20"/>
        </w:rPr>
        <w:t xml:space="preserve"> </w:t>
      </w:r>
    </w:p>
    <w:p w:rsidR="005F016B" w:rsidRDefault="005F016B" w:rsidP="005F016B">
      <w:pPr>
        <w:rPr>
          <w:rStyle w:val="BodyTextChar"/>
        </w:rPr>
      </w:pPr>
      <w:r>
        <w:rPr>
          <w:rStyle w:val="BodyTextChar"/>
          <w:sz w:val="20"/>
        </w:rPr>
        <w:t>Major Essay 1 – 20%</w:t>
      </w:r>
    </w:p>
    <w:p w:rsidR="005F016B" w:rsidRDefault="005F016B" w:rsidP="005F016B">
      <w:pPr>
        <w:rPr>
          <w:rStyle w:val="BodyTextChar"/>
        </w:rPr>
      </w:pPr>
      <w:r>
        <w:rPr>
          <w:rStyle w:val="BodyTextChar"/>
          <w:sz w:val="20"/>
        </w:rPr>
        <w:t>Major Essay 2 – 20%</w:t>
      </w:r>
    </w:p>
    <w:p w:rsidR="005F016B" w:rsidRDefault="005F016B" w:rsidP="005F016B">
      <w:pPr>
        <w:rPr>
          <w:rStyle w:val="BodyTextChar"/>
        </w:rPr>
      </w:pPr>
      <w:r>
        <w:rPr>
          <w:rStyle w:val="BodyTextChar"/>
          <w:sz w:val="20"/>
        </w:rPr>
        <w:t>Major Essay 3 – 20%</w:t>
      </w:r>
    </w:p>
    <w:p w:rsidR="005F016B" w:rsidRDefault="005F016B" w:rsidP="005F016B">
      <w:pPr>
        <w:rPr>
          <w:rStyle w:val="BodyTextChar"/>
        </w:rPr>
      </w:pPr>
      <w:r>
        <w:rPr>
          <w:rStyle w:val="BodyTextChar"/>
          <w:sz w:val="20"/>
        </w:rPr>
        <w:t>Short Academic Responses (3) 10%</w:t>
      </w:r>
    </w:p>
    <w:p w:rsidR="005F016B" w:rsidRDefault="005F016B" w:rsidP="005F016B">
      <w:pPr>
        <w:rPr>
          <w:rStyle w:val="BodyTextChar"/>
        </w:rPr>
      </w:pPr>
      <w:r>
        <w:rPr>
          <w:rStyle w:val="BodyTextChar"/>
          <w:sz w:val="20"/>
        </w:rPr>
        <w:t>Midterm – 10%</w:t>
      </w:r>
    </w:p>
    <w:p w:rsidR="005F016B" w:rsidRDefault="005F016B" w:rsidP="005F016B">
      <w:pPr>
        <w:rPr>
          <w:rStyle w:val="BodyTextChar"/>
        </w:rPr>
      </w:pPr>
      <w:r>
        <w:rPr>
          <w:rStyle w:val="BodyTextChar"/>
          <w:sz w:val="20"/>
        </w:rPr>
        <w:t>Final – 10%</w:t>
      </w:r>
    </w:p>
    <w:p w:rsidR="005F016B" w:rsidRDefault="005F016B" w:rsidP="005F016B">
      <w:pPr>
        <w:rPr>
          <w:rStyle w:val="BodyTextChar"/>
        </w:rPr>
      </w:pPr>
      <w:r>
        <w:rPr>
          <w:rStyle w:val="BodyTextChar"/>
          <w:sz w:val="20"/>
        </w:rPr>
        <w:t>Class Assignments/Professionalism 10%</w:t>
      </w:r>
    </w:p>
    <w:p w:rsidR="005F016B" w:rsidRDefault="005F016B" w:rsidP="005F016B">
      <w:pPr>
        <w:tabs>
          <w:tab w:val="left" w:pos="-180"/>
          <w:tab w:val="left" w:pos="90"/>
        </w:tabs>
        <w:spacing w:before="120" w:after="0"/>
        <w:rPr>
          <w:rFonts w:ascii="Times New Roman" w:hAnsi="Times New Roman"/>
        </w:rPr>
      </w:pPr>
    </w:p>
    <w:p w:rsidR="005F016B" w:rsidRDefault="005F016B" w:rsidP="005F016B">
      <w:pPr>
        <w:tabs>
          <w:tab w:val="left" w:pos="-180"/>
          <w:tab w:val="left" w:pos="90"/>
        </w:tabs>
        <w:spacing w:before="120" w:after="0"/>
        <w:ind w:left="58"/>
        <w:rPr>
          <w:rFonts w:ascii="Times New Roman" w:hAnsi="Times New Roman"/>
        </w:rPr>
      </w:pPr>
    </w:p>
    <w:p w:rsidR="005F016B" w:rsidRDefault="005F016B" w:rsidP="005F016B">
      <w:r>
        <w:rPr>
          <w:rFonts w:ascii="Times New Roman" w:hAnsi="Times New Roman"/>
        </w:rPr>
        <w:br w:type="page"/>
      </w:r>
      <w:r>
        <w:t>ENGL 1301</w:t>
      </w:r>
    </w:p>
    <w:p w:rsidR="005F016B" w:rsidRDefault="005F016B" w:rsidP="005F016B">
      <w:r>
        <w:t>Miles</w:t>
      </w:r>
    </w:p>
    <w:p w:rsidR="005F016B" w:rsidRDefault="005F016B" w:rsidP="005F016B"/>
    <w:p w:rsidR="005F016B" w:rsidRDefault="005F016B" w:rsidP="005F016B"/>
    <w:p w:rsidR="005F016B" w:rsidRDefault="005F016B" w:rsidP="005F016B">
      <w:pPr>
        <w:jc w:val="center"/>
      </w:pPr>
      <w:r>
        <w:t>Tentative Course Calendar</w:t>
      </w:r>
    </w:p>
    <w:p w:rsidR="005F016B" w:rsidRDefault="005F016B" w:rsidP="005F016B"/>
    <w:p w:rsidR="005F016B" w:rsidRDefault="005F016B" w:rsidP="005F016B">
      <w:r>
        <w:t>Keep in mind, this calendar is tentative and subject to changes as the instructor deem necessary.  I will keep you updated about any changes and/or additional readings.</w:t>
      </w:r>
    </w:p>
    <w:p w:rsidR="005F016B" w:rsidRDefault="005F016B" w:rsidP="005F016B">
      <w:pPr>
        <w:jc w:val="center"/>
      </w:pPr>
    </w:p>
    <w:p w:rsidR="005F016B" w:rsidRDefault="005F016B" w:rsidP="005F016B">
      <w:pPr>
        <w:jc w:val="both"/>
        <w:rPr>
          <w:i/>
        </w:rPr>
      </w:pPr>
      <w:r>
        <w:rPr>
          <w:i/>
        </w:rPr>
        <w:t>BR – Bedford Reader</w:t>
      </w:r>
    </w:p>
    <w:p w:rsidR="005F016B" w:rsidRPr="00314FDE" w:rsidRDefault="005F016B" w:rsidP="005F016B">
      <w:pPr>
        <w:jc w:val="both"/>
        <w:rPr>
          <w:i/>
        </w:rPr>
      </w:pPr>
    </w:p>
    <w:p w:rsidR="005F016B" w:rsidRDefault="005F016B" w:rsidP="005F016B">
      <w:pPr>
        <w:jc w:val="both"/>
      </w:pPr>
    </w:p>
    <w:p w:rsidR="005F016B" w:rsidRDefault="005F016B" w:rsidP="005F016B">
      <w:pPr>
        <w:jc w:val="both"/>
      </w:pPr>
      <w:r>
        <w:t>Week of 8/27</w:t>
      </w:r>
      <w:r>
        <w:tab/>
      </w:r>
      <w:r>
        <w:tab/>
        <w:t xml:space="preserve">Introductions, Movie Review </w:t>
      </w:r>
    </w:p>
    <w:p w:rsidR="005F016B" w:rsidRDefault="005F016B" w:rsidP="005F016B">
      <w:pPr>
        <w:jc w:val="both"/>
      </w:pPr>
    </w:p>
    <w:p w:rsidR="005F016B" w:rsidRPr="00FA5A06" w:rsidRDefault="005F016B" w:rsidP="005F016B">
      <w:pPr>
        <w:jc w:val="both"/>
        <w:rPr>
          <w:b/>
        </w:rPr>
      </w:pPr>
      <w:r>
        <w:t>Week of 9/3</w:t>
      </w:r>
      <w:r>
        <w:tab/>
      </w:r>
      <w:r>
        <w:tab/>
        <w:t xml:space="preserve">Labor Day (9/3) BR Ch. 1, </w:t>
      </w:r>
      <w:r w:rsidRPr="00FA5A06">
        <w:rPr>
          <w:b/>
        </w:rPr>
        <w:t>Movie Review due</w:t>
      </w:r>
    </w:p>
    <w:p w:rsidR="005F016B" w:rsidRPr="00FA5A06" w:rsidRDefault="005F016B" w:rsidP="005F016B">
      <w:pPr>
        <w:jc w:val="both"/>
        <w:rPr>
          <w:b/>
        </w:rPr>
      </w:pPr>
    </w:p>
    <w:p w:rsidR="005F016B" w:rsidRDefault="005F016B" w:rsidP="005F016B">
      <w:pPr>
        <w:jc w:val="both"/>
      </w:pPr>
      <w:r>
        <w:t>Week of 9/10</w:t>
      </w:r>
      <w:r>
        <w:tab/>
      </w:r>
      <w:r>
        <w:tab/>
        <w:t>BR Chapter 2, “Disability”</w:t>
      </w:r>
    </w:p>
    <w:p w:rsidR="005F016B" w:rsidRDefault="005F016B" w:rsidP="005F016B">
      <w:pPr>
        <w:jc w:val="both"/>
      </w:pPr>
    </w:p>
    <w:p w:rsidR="005F016B" w:rsidRDefault="005F016B" w:rsidP="005F016B">
      <w:pPr>
        <w:jc w:val="both"/>
      </w:pPr>
      <w:r>
        <w:t>Week of 9/17</w:t>
      </w:r>
      <w:r>
        <w:tab/>
      </w:r>
      <w:r>
        <w:tab/>
        <w:t xml:space="preserve">BR Ch. 2, “Disability” response, “Our Brave New World of </w:t>
      </w:r>
    </w:p>
    <w:p w:rsidR="005F016B" w:rsidRDefault="005F016B" w:rsidP="005F016B">
      <w:pPr>
        <w:jc w:val="both"/>
      </w:pPr>
      <w:r>
        <w:tab/>
      </w:r>
      <w:r>
        <w:tab/>
      </w:r>
      <w:r>
        <w:tab/>
        <w:t>Immigration”</w:t>
      </w:r>
    </w:p>
    <w:p w:rsidR="005F016B" w:rsidRDefault="005F016B" w:rsidP="005F016B">
      <w:pPr>
        <w:jc w:val="both"/>
      </w:pPr>
    </w:p>
    <w:p w:rsidR="005F016B" w:rsidRPr="005F016B" w:rsidRDefault="005F016B" w:rsidP="005F016B">
      <w:pPr>
        <w:jc w:val="both"/>
      </w:pPr>
      <w:r>
        <w:t>Week of 9/24</w:t>
      </w:r>
      <w:r>
        <w:tab/>
      </w:r>
      <w:r>
        <w:tab/>
        <w:t xml:space="preserve">BR Ch. 3, Disability </w:t>
      </w:r>
      <w:r w:rsidRPr="005F016B">
        <w:rPr>
          <w:b/>
        </w:rPr>
        <w:t>response due (9/26)</w:t>
      </w:r>
      <w:r>
        <w:t>, Grammar exercise</w:t>
      </w:r>
    </w:p>
    <w:p w:rsidR="005F016B" w:rsidRDefault="005F016B" w:rsidP="005F016B">
      <w:pPr>
        <w:jc w:val="both"/>
      </w:pPr>
    </w:p>
    <w:p w:rsidR="005F016B" w:rsidRDefault="005F016B" w:rsidP="005F016B">
      <w:pPr>
        <w:jc w:val="both"/>
      </w:pPr>
      <w:r>
        <w:t>Week of 10/1</w:t>
      </w:r>
      <w:r>
        <w:tab/>
      </w:r>
      <w:r>
        <w:tab/>
        <w:t>“Size 6,” Introduce Critical Response Essay</w:t>
      </w:r>
    </w:p>
    <w:p w:rsidR="005F016B" w:rsidRDefault="005F016B" w:rsidP="005F016B">
      <w:pPr>
        <w:jc w:val="both"/>
      </w:pPr>
      <w:r>
        <w:tab/>
      </w:r>
      <w:r>
        <w:tab/>
      </w:r>
      <w:r>
        <w:tab/>
      </w:r>
    </w:p>
    <w:p w:rsidR="005F016B" w:rsidRDefault="005F016B" w:rsidP="005F016B">
      <w:pPr>
        <w:jc w:val="both"/>
      </w:pPr>
    </w:p>
    <w:p w:rsidR="005F016B" w:rsidRDefault="005F016B" w:rsidP="005F016B">
      <w:pPr>
        <w:ind w:left="1440" w:hanging="1440"/>
        <w:jc w:val="both"/>
      </w:pPr>
      <w:r>
        <w:t>Week of 10/8</w:t>
      </w:r>
      <w:r>
        <w:tab/>
      </w:r>
      <w:r>
        <w:tab/>
        <w:t>“Gay Marriage: Societal Suicide,” Grammar exercise</w:t>
      </w:r>
    </w:p>
    <w:p w:rsidR="005F016B" w:rsidRDefault="005F016B" w:rsidP="005F016B">
      <w:pPr>
        <w:ind w:left="1440" w:hanging="1440"/>
        <w:jc w:val="both"/>
      </w:pPr>
    </w:p>
    <w:p w:rsidR="005F016B" w:rsidRDefault="005F016B" w:rsidP="005F016B">
      <w:pPr>
        <w:ind w:left="1440" w:hanging="1440"/>
        <w:jc w:val="both"/>
      </w:pPr>
      <w:r>
        <w:t>Week of 10/15</w:t>
      </w:r>
      <w:r>
        <w:tab/>
      </w:r>
      <w:r>
        <w:tab/>
        <w:t xml:space="preserve">“What’s Wrong with Gay Marriage,” Critical Response final draft </w:t>
      </w:r>
    </w:p>
    <w:p w:rsidR="005F016B" w:rsidRDefault="005F016B" w:rsidP="005F016B">
      <w:pPr>
        <w:ind w:left="1440" w:hanging="1440"/>
        <w:jc w:val="both"/>
      </w:pPr>
      <w:r>
        <w:tab/>
      </w:r>
      <w:r>
        <w:tab/>
        <w:t>Due 10/17</w:t>
      </w:r>
    </w:p>
    <w:p w:rsidR="005F016B" w:rsidRDefault="005F016B" w:rsidP="005F016B">
      <w:pPr>
        <w:ind w:left="1440" w:hanging="1440"/>
        <w:jc w:val="both"/>
      </w:pPr>
    </w:p>
    <w:p w:rsidR="005F016B" w:rsidRDefault="005F016B" w:rsidP="005F016B">
      <w:pPr>
        <w:ind w:left="1440" w:hanging="1440"/>
        <w:jc w:val="both"/>
      </w:pPr>
      <w:r>
        <w:t>Week of 10/22</w:t>
      </w:r>
      <w:r>
        <w:tab/>
      </w:r>
      <w:r>
        <w:tab/>
        <w:t>“Supporting Family Values,” Grammar exercise</w:t>
      </w:r>
      <w:r w:rsidR="00DA3171">
        <w:t>, Midterm</w:t>
      </w:r>
    </w:p>
    <w:p w:rsidR="005F016B" w:rsidRDefault="005F016B" w:rsidP="005F016B">
      <w:pPr>
        <w:ind w:left="1440" w:hanging="1440"/>
        <w:jc w:val="both"/>
      </w:pPr>
    </w:p>
    <w:p w:rsidR="005F016B" w:rsidRDefault="005F016B" w:rsidP="005F016B">
      <w:pPr>
        <w:ind w:left="1440" w:hanging="1440"/>
        <w:jc w:val="both"/>
      </w:pPr>
      <w:r>
        <w:t>Week of 10/29</w:t>
      </w:r>
      <w:r>
        <w:tab/>
      </w:r>
      <w:r>
        <w:tab/>
        <w:t>“I’d Rather Smoke than Kiss,” Introduce Synthesis/Analysis</w:t>
      </w:r>
    </w:p>
    <w:p w:rsidR="005F016B" w:rsidRDefault="005F016B" w:rsidP="005F016B">
      <w:pPr>
        <w:ind w:left="1440" w:hanging="1440"/>
        <w:jc w:val="both"/>
      </w:pPr>
      <w:r>
        <w:tab/>
      </w:r>
      <w:r>
        <w:tab/>
        <w:t>“A Silence that Kills”</w:t>
      </w:r>
    </w:p>
    <w:p w:rsidR="005F016B" w:rsidRDefault="005F016B" w:rsidP="005F016B">
      <w:pPr>
        <w:ind w:left="1440" w:hanging="1440"/>
        <w:jc w:val="both"/>
      </w:pPr>
    </w:p>
    <w:p w:rsidR="00DA3171" w:rsidRDefault="00DA3171" w:rsidP="005F016B">
      <w:pPr>
        <w:ind w:left="1440" w:hanging="1440"/>
        <w:jc w:val="both"/>
      </w:pPr>
      <w:r>
        <w:t xml:space="preserve">Week of </w:t>
      </w:r>
      <w:r w:rsidR="005F016B">
        <w:t>11/</w:t>
      </w:r>
      <w:r>
        <w:t>5</w:t>
      </w:r>
      <w:r>
        <w:tab/>
      </w:r>
      <w:r>
        <w:tab/>
        <w:t>Synthesis/Analysis draft, Grammar exercise</w:t>
      </w:r>
    </w:p>
    <w:p w:rsidR="00DA3171" w:rsidRDefault="00DA3171" w:rsidP="005F016B">
      <w:pPr>
        <w:ind w:left="1440" w:hanging="1440"/>
        <w:jc w:val="both"/>
      </w:pPr>
    </w:p>
    <w:p w:rsidR="00DA3171" w:rsidRDefault="00DA3171" w:rsidP="005F016B">
      <w:pPr>
        <w:ind w:left="1440" w:hanging="1440"/>
        <w:jc w:val="both"/>
      </w:pPr>
      <w:r>
        <w:t>Week of 11/12</w:t>
      </w:r>
      <w:r>
        <w:tab/>
      </w:r>
      <w:r>
        <w:tab/>
        <w:t>“Fish Cheeks,” “Champion of the World,” BR Ch. 3</w:t>
      </w:r>
    </w:p>
    <w:p w:rsidR="00DA3171" w:rsidRDefault="00DA3171" w:rsidP="005F016B">
      <w:pPr>
        <w:ind w:left="1440" w:hanging="1440"/>
        <w:jc w:val="both"/>
      </w:pPr>
    </w:p>
    <w:p w:rsidR="00DA3171" w:rsidRDefault="00DA3171" w:rsidP="005F016B">
      <w:pPr>
        <w:ind w:left="1440" w:hanging="1440"/>
        <w:jc w:val="both"/>
      </w:pPr>
      <w:r>
        <w:t>Week of 11/19</w:t>
      </w:r>
      <w:r>
        <w:tab/>
      </w:r>
      <w:r>
        <w:tab/>
        <w:t>Synthesis/Analysis final draft due 11/21, Grammar exercise</w:t>
      </w:r>
    </w:p>
    <w:p w:rsidR="00DA3171" w:rsidRDefault="00DA3171" w:rsidP="005F016B">
      <w:pPr>
        <w:ind w:left="1440" w:hanging="1440"/>
        <w:jc w:val="both"/>
      </w:pPr>
    </w:p>
    <w:p w:rsidR="00DA3171" w:rsidRDefault="00DA3171" w:rsidP="005F016B">
      <w:pPr>
        <w:ind w:left="1440" w:hanging="1440"/>
        <w:jc w:val="both"/>
      </w:pPr>
      <w:r>
        <w:t>Week of 11/22</w:t>
      </w:r>
      <w:r>
        <w:tab/>
      </w:r>
      <w:r>
        <w:tab/>
      </w:r>
      <w:proofErr w:type="spellStart"/>
      <w:r>
        <w:t>Thankgsiving</w:t>
      </w:r>
      <w:proofErr w:type="spellEnd"/>
      <w:r>
        <w:t xml:space="preserve"> Holiday</w:t>
      </w:r>
    </w:p>
    <w:p w:rsidR="00DA3171" w:rsidRDefault="00DA3171" w:rsidP="005F016B">
      <w:pPr>
        <w:ind w:left="1440" w:hanging="1440"/>
        <w:jc w:val="both"/>
      </w:pPr>
    </w:p>
    <w:p w:rsidR="00DA3171" w:rsidRDefault="00DA3171" w:rsidP="005F016B">
      <w:pPr>
        <w:ind w:left="1440" w:hanging="1440"/>
        <w:jc w:val="both"/>
      </w:pPr>
      <w:r>
        <w:t>Week of 11/29</w:t>
      </w:r>
      <w:r>
        <w:tab/>
      </w:r>
      <w:r>
        <w:tab/>
        <w:t>“The Chase,” Narrative essay discussion</w:t>
      </w:r>
    </w:p>
    <w:p w:rsidR="00DA3171" w:rsidRDefault="00DA3171" w:rsidP="005F016B">
      <w:pPr>
        <w:ind w:left="1440" w:hanging="1440"/>
        <w:jc w:val="both"/>
      </w:pPr>
    </w:p>
    <w:p w:rsidR="00DA3171" w:rsidRDefault="00DA3171" w:rsidP="005F016B">
      <w:pPr>
        <w:ind w:left="1440" w:hanging="1440"/>
        <w:jc w:val="both"/>
      </w:pPr>
      <w:r>
        <w:t>Week of 12/3</w:t>
      </w:r>
      <w:r>
        <w:tab/>
      </w:r>
      <w:r>
        <w:tab/>
        <w:t>Narrative Essay due, Final Exam prep</w:t>
      </w:r>
    </w:p>
    <w:p w:rsidR="00DA3171" w:rsidRDefault="00DA3171" w:rsidP="005F016B">
      <w:pPr>
        <w:ind w:left="1440" w:hanging="1440"/>
        <w:jc w:val="both"/>
      </w:pPr>
    </w:p>
    <w:p w:rsidR="009349E1" w:rsidRDefault="00DA3171" w:rsidP="005F016B">
      <w:pPr>
        <w:ind w:left="1440" w:hanging="1440"/>
        <w:jc w:val="both"/>
      </w:pPr>
      <w:r>
        <w:t>Week of 12/10</w:t>
      </w:r>
      <w:r>
        <w:tab/>
      </w:r>
      <w:r>
        <w:tab/>
        <w:t xml:space="preserve">Final Exam </w:t>
      </w:r>
      <w:proofErr w:type="gramStart"/>
      <w:r>
        <w:t>(</w:t>
      </w:r>
      <w:r w:rsidR="009349E1">
        <w:t xml:space="preserve"> 12</w:t>
      </w:r>
      <w:proofErr w:type="gramEnd"/>
      <w:r w:rsidR="009349E1">
        <w:t xml:space="preserve">/10, </w:t>
      </w:r>
      <w:r>
        <w:t>5:30pm for 5:30-6:50)</w:t>
      </w:r>
      <w:r w:rsidR="009349E1">
        <w:t xml:space="preserve">, (12/10, 8:00 pm for </w:t>
      </w:r>
    </w:p>
    <w:p w:rsidR="005F016B" w:rsidRDefault="009349E1" w:rsidP="005F016B">
      <w:pPr>
        <w:ind w:left="1440" w:hanging="1440"/>
        <w:jc w:val="both"/>
        <w:rPr>
          <w:b/>
        </w:rPr>
      </w:pPr>
      <w:r>
        <w:tab/>
      </w:r>
      <w:r>
        <w:tab/>
        <w:t>8:30-9:50)</w:t>
      </w:r>
    </w:p>
    <w:p w:rsidR="005F016B" w:rsidRDefault="005F016B" w:rsidP="005F016B">
      <w:pPr>
        <w:ind w:left="1440" w:hanging="1440"/>
        <w:jc w:val="both"/>
        <w:rPr>
          <w:b/>
        </w:rPr>
      </w:pPr>
    </w:p>
    <w:p w:rsidR="005F016B" w:rsidRDefault="005F016B" w:rsidP="005F016B"/>
    <w:p w:rsidR="005F016B" w:rsidRDefault="005F016B" w:rsidP="005F016B">
      <w:pPr>
        <w:tabs>
          <w:tab w:val="left" w:pos="-180"/>
          <w:tab w:val="left" w:pos="90"/>
        </w:tabs>
        <w:spacing w:before="120" w:after="0"/>
        <w:ind w:left="58"/>
        <w:rPr>
          <w:rFonts w:ascii="Times New Roman" w:hAnsi="Times New Roman"/>
        </w:rPr>
      </w:pPr>
    </w:p>
    <w:p w:rsidR="005F016B" w:rsidRPr="00F83DDC" w:rsidRDefault="005F016B" w:rsidP="005F016B">
      <w:pPr>
        <w:tabs>
          <w:tab w:val="left" w:pos="-180"/>
          <w:tab w:val="left" w:pos="90"/>
        </w:tabs>
        <w:spacing w:before="120" w:after="0"/>
        <w:ind w:left="58"/>
        <w:rPr>
          <w:rFonts w:ascii="Times New Roman" w:hAnsi="Times New Roman"/>
          <w:b/>
          <w:sz w:val="36"/>
        </w:rPr>
      </w:pPr>
    </w:p>
    <w:p w:rsidR="005F016B" w:rsidRDefault="005F016B"/>
    <w:sectPr w:rsidR="005F016B" w:rsidSect="005F01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21F6875"/>
    <w:multiLevelType w:val="multilevel"/>
    <w:tmpl w:val="1E60C40E"/>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016B"/>
    <w:rsid w:val="005F016B"/>
    <w:rsid w:val="009349E1"/>
    <w:rsid w:val="00DA317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6B"/>
    <w:pPr>
      <w:spacing w:after="20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F016B"/>
    <w:rPr>
      <w:color w:val="0000FF" w:themeColor="hyperlink"/>
      <w:u w:val="single"/>
    </w:rPr>
  </w:style>
  <w:style w:type="character" w:customStyle="1" w:styleId="BodyTextChar">
    <w:name w:val="Body Text Char"/>
    <w:basedOn w:val="DefaultParagraphFont"/>
    <w:rsid w:val="005F016B"/>
    <w:rPr>
      <w:noProof w:val="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orthwest.hccs.edu/northwest/campus-servi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1417</Words>
  <Characters>8078</Characters>
  <Application>Microsoft Macintosh Word</Application>
  <DocSecurity>0</DocSecurity>
  <Lines>67</Lines>
  <Paragraphs>16</Paragraphs>
  <ScaleCrop>false</ScaleCrop>
  <Company>School District 25</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2018-09-21T15:51:00Z</dcterms:created>
  <dcterms:modified xsi:type="dcterms:W3CDTF">2018-09-21T16:26:00Z</dcterms:modified>
</cp:coreProperties>
</file>