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64506828">
            <wp:extent cx="5715000" cy="876300"/>
            <wp:effectExtent l="0" t="0" r="0" b="0"/>
            <wp:docPr id="2" name="Picture 2" descr="H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9"/>
          <w:footerReference w:type="default" r:id="rId10"/>
          <w:type w:val="continuous"/>
          <w:pgSz w:w="12240" w:h="15840"/>
          <w:pgMar w:top="1080" w:right="720" w:bottom="720" w:left="1080" w:header="720" w:footer="566" w:gutter="0"/>
          <w:cols w:space="720"/>
          <w:docGrid w:linePitch="360"/>
        </w:sectPr>
      </w:pPr>
    </w:p>
    <w:p w14:paraId="1DEBE77E" w14:textId="73EAF723" w:rsidR="00F52291" w:rsidRPr="000025CB" w:rsidRDefault="00445CAF"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025CB">
        <w:rPr>
          <w:b/>
          <w:sz w:val="24"/>
          <w:szCs w:val="24"/>
        </w:rPr>
        <w:t xml:space="preserve">Division of Social and Behavioral Sciences </w:t>
      </w:r>
    </w:p>
    <w:p w14:paraId="7E1C9AFF" w14:textId="42E06BE1" w:rsidR="00445CAF" w:rsidRPr="000025CB" w:rsidRDefault="00445CAF"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025CB">
        <w:rPr>
          <w:b/>
          <w:sz w:val="24"/>
          <w:szCs w:val="24"/>
        </w:rPr>
        <w:t>Psychology</w:t>
      </w:r>
      <w:bookmarkEnd w:id="0"/>
      <w:r w:rsidR="0062380A" w:rsidRPr="000025CB">
        <w:rPr>
          <w:b/>
          <w:sz w:val="24"/>
          <w:szCs w:val="24"/>
        </w:rPr>
        <w:t xml:space="preserve"> Department</w:t>
      </w:r>
    </w:p>
    <w:p w14:paraId="2A731AC1" w14:textId="70BC6DF6" w:rsidR="009C38A1" w:rsidRPr="00F57A40" w:rsidRDefault="00655B2F"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11" w:history="1">
        <w:r w:rsidR="009B13BC" w:rsidRPr="004042BC">
          <w:rPr>
            <w:rStyle w:val="Hyperlink"/>
            <w:sz w:val="22"/>
          </w:rPr>
          <w:t>http://www.hccs.edu/programs/areas-of-study/social--behavioral-sciences/psychology/</w:t>
        </w:r>
      </w:hyperlink>
      <w:r w:rsidR="009B13BC" w:rsidRPr="004042BC">
        <w:rPr>
          <w:sz w:val="22"/>
        </w:rPr>
        <w:t xml:space="preserve"> </w:t>
      </w:r>
    </w:p>
    <w:p w14:paraId="1CD62A2B" w14:textId="77777777" w:rsidR="00445CAF" w:rsidRPr="00F57A40" w:rsidRDefault="00655B2F"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sectPr w:rsidR="004010ED" w:rsidSect="003D1A60">
          <w:type w:val="continuous"/>
          <w:pgSz w:w="12240" w:h="15840"/>
          <w:pgMar w:top="1080" w:right="720" w:bottom="720" w:left="1080" w:header="720" w:footer="566"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A91237" w14:paraId="4A3914AF" w14:textId="77777777" w:rsidTr="00A91237">
        <w:tc>
          <w:tcPr>
            <w:tcW w:w="10430" w:type="dxa"/>
            <w:hideMark/>
          </w:tcPr>
          <w:p w14:paraId="0483AAB8" w14:textId="60D047DC" w:rsidR="00A91237" w:rsidRDefault="00A91237">
            <w:pPr>
              <w:pStyle w:val="Title"/>
            </w:pPr>
            <w:bookmarkStart w:id="1" w:name="_Hlk530471136"/>
            <w:r>
              <w:t xml:space="preserve">PSYC 2314 Lifespan Growth &amp; Development | Lecture | </w:t>
            </w:r>
            <w:permStart w:id="660875410" w:edGrp="everyone"/>
            <w:sdt>
              <w:sdtPr>
                <w:id w:val="1587427528"/>
                <w:placeholder>
                  <w:docPart w:val="79806BC143AE495A85A39C84C335D00B"/>
                </w:placeholder>
              </w:sdtPr>
              <w:sdtEndPr/>
              <w:sdtContent>
                <w:r w:rsidR="001E7F01">
                  <w:t>13889</w:t>
                </w:r>
                <w:permEnd w:id="660875410"/>
              </w:sdtContent>
            </w:sdt>
          </w:p>
        </w:tc>
      </w:tr>
      <w:tr w:rsidR="00A91237" w14:paraId="2B965055" w14:textId="77777777" w:rsidTr="00A91237">
        <w:tc>
          <w:tcPr>
            <w:tcW w:w="10430" w:type="dxa"/>
            <w:hideMark/>
          </w:tcPr>
          <w:p w14:paraId="72E3B6EA" w14:textId="77777777" w:rsidR="005215D8" w:rsidRDefault="005215D8" w:rsidP="005215D8">
            <w:pPr>
              <w:jc w:val="center"/>
              <w:rPr>
                <w:sz w:val="24"/>
                <w:szCs w:val="24"/>
              </w:rPr>
            </w:pPr>
            <w:permStart w:id="708853277" w:edGrp="everyone"/>
            <w:permStart w:id="1239504653" w:edGrp="everyone"/>
            <w:r>
              <w:rPr>
                <w:sz w:val="24"/>
                <w:szCs w:val="24"/>
              </w:rPr>
              <w:t>Fall 2019 | Second Start 12 Weeks (9.23-12.15.2019</w:t>
            </w:r>
          </w:p>
          <w:permEnd w:id="708853277"/>
          <w:p w14:paraId="34A4A68D" w14:textId="7CC3737E" w:rsidR="00A91237" w:rsidRDefault="00A91237" w:rsidP="005215D8">
            <w:pPr>
              <w:jc w:val="center"/>
              <w:rPr>
                <w:sz w:val="24"/>
                <w:szCs w:val="24"/>
              </w:rPr>
            </w:pPr>
            <w:r>
              <w:rPr>
                <w:sz w:val="24"/>
                <w:szCs w:val="24"/>
              </w:rPr>
              <w:t xml:space="preserve"> </w:t>
            </w:r>
            <w:permEnd w:id="1239504653"/>
          </w:p>
        </w:tc>
      </w:tr>
      <w:tr w:rsidR="00A91237" w14:paraId="1E62D9D5" w14:textId="77777777" w:rsidTr="00A91237">
        <w:tc>
          <w:tcPr>
            <w:tcW w:w="10430" w:type="dxa"/>
            <w:hideMark/>
          </w:tcPr>
          <w:p w14:paraId="40948FF1" w14:textId="04FA21FD" w:rsidR="00A91237" w:rsidRDefault="00A91237">
            <w:pPr>
              <w:jc w:val="center"/>
              <w:rPr>
                <w:sz w:val="24"/>
                <w:szCs w:val="24"/>
              </w:rPr>
            </w:pPr>
            <w:r>
              <w:rPr>
                <w:sz w:val="24"/>
                <w:szCs w:val="24"/>
              </w:rPr>
              <w:t xml:space="preserve">In-Person | </w:t>
            </w:r>
            <w:permStart w:id="268531136" w:edGrp="everyone"/>
            <w:sdt>
              <w:sdtPr>
                <w:rPr>
                  <w:sz w:val="24"/>
                  <w:szCs w:val="24"/>
                </w:rPr>
                <w:id w:val="153417603"/>
                <w:placeholder>
                  <w:docPart w:val="79806BC143AE495A85A39C84C335D00B"/>
                </w:placeholder>
              </w:sdtPr>
              <w:sdtEndPr/>
              <w:sdtContent>
                <w:r w:rsidR="001E7F01">
                  <w:rPr>
                    <w:sz w:val="24"/>
                    <w:szCs w:val="24"/>
                  </w:rPr>
                  <w:t>Southeast</w:t>
                </w:r>
                <w:r>
                  <w:rPr>
                    <w:sz w:val="24"/>
                    <w:szCs w:val="24"/>
                  </w:rPr>
                  <w:t>/</w:t>
                </w:r>
                <w:r w:rsidR="001E7F01">
                  <w:rPr>
                    <w:sz w:val="24"/>
                    <w:szCs w:val="24"/>
                  </w:rPr>
                  <w:t xml:space="preserve">Angela Morales </w:t>
                </w:r>
                <w:r w:rsidR="00F10E19">
                  <w:rPr>
                    <w:sz w:val="24"/>
                    <w:szCs w:val="24"/>
                  </w:rPr>
                  <w:t>Bldg.</w:t>
                </w:r>
                <w:permEnd w:id="268531136"/>
              </w:sdtContent>
            </w:sdt>
            <w:r>
              <w:rPr>
                <w:sz w:val="24"/>
                <w:szCs w:val="24"/>
              </w:rPr>
              <w:t xml:space="preserve">| </w:t>
            </w:r>
            <w:permStart w:id="1489642893" w:edGrp="everyone"/>
            <w:sdt>
              <w:sdtPr>
                <w:rPr>
                  <w:sz w:val="24"/>
                  <w:szCs w:val="24"/>
                </w:rPr>
                <w:id w:val="134384085"/>
                <w:placeholder>
                  <w:docPart w:val="79806BC143AE495A85A39C84C335D00B"/>
                </w:placeholder>
              </w:sdtPr>
              <w:sdtEndPr/>
              <w:sdtContent>
                <w:r w:rsidR="001E7F01">
                  <w:rPr>
                    <w:sz w:val="24"/>
                    <w:szCs w:val="24"/>
                  </w:rPr>
                  <w:t>Tues / Thurs 12:00 - 1:50 pm</w:t>
                </w:r>
                <w:permEnd w:id="1489642893"/>
              </w:sdtContent>
            </w:sdt>
          </w:p>
        </w:tc>
      </w:tr>
      <w:tr w:rsidR="00A91237" w14:paraId="5A5CFF8D" w14:textId="77777777" w:rsidTr="00A91237">
        <w:tc>
          <w:tcPr>
            <w:tcW w:w="10430" w:type="dxa"/>
            <w:hideMark/>
          </w:tcPr>
          <w:p w14:paraId="514B8C95" w14:textId="77777777" w:rsidR="00A91237" w:rsidRDefault="00A91237">
            <w:pPr>
              <w:jc w:val="center"/>
              <w:rPr>
                <w:b/>
                <w:sz w:val="24"/>
                <w:szCs w:val="24"/>
              </w:rPr>
            </w:pPr>
            <w:r>
              <w:rPr>
                <w:sz w:val="24"/>
                <w:szCs w:val="24"/>
              </w:rPr>
              <w:t>3 Credit Hours | 48 hours per semester</w:t>
            </w:r>
          </w:p>
        </w:tc>
        <w:bookmarkEnd w:id="1"/>
      </w:tr>
    </w:tbl>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DE7EA9">
      <w:pPr>
        <w:pStyle w:val="Heading2"/>
      </w:pPr>
      <w:r w:rsidRPr="008417BF">
        <w:t xml:space="preserve">Instructor </w:t>
      </w:r>
      <w:r w:rsidR="00B5059A">
        <w:t>Contact Information</w:t>
      </w:r>
    </w:p>
    <w:p w14:paraId="03F86E65" w14:textId="0EF3039B" w:rsidR="00B729A5" w:rsidRDefault="00B729A5" w:rsidP="004E2DCE">
      <w:pPr>
        <w:rPr>
          <w:color w:val="000000" w:themeColor="text1"/>
          <w:sz w:val="22"/>
          <w:szCs w:val="22"/>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3695"/>
        <w:gridCol w:w="1980"/>
        <w:gridCol w:w="3600"/>
      </w:tblGrid>
      <w:tr w:rsidR="00B729A5" w:rsidRPr="00B729A5" w14:paraId="2C96FA7C" w14:textId="77777777" w:rsidTr="00B729A5">
        <w:trPr>
          <w:jc w:val="center"/>
        </w:trPr>
        <w:tc>
          <w:tcPr>
            <w:tcW w:w="1525" w:type="dxa"/>
          </w:tcPr>
          <w:p w14:paraId="20C75998" w14:textId="77777777" w:rsidR="00B729A5" w:rsidRPr="00B729A5" w:rsidRDefault="00B729A5" w:rsidP="00B729A5">
            <w:pPr>
              <w:rPr>
                <w:rFonts w:eastAsia="Calibri"/>
                <w:sz w:val="22"/>
                <w:szCs w:val="22"/>
              </w:rPr>
            </w:pPr>
            <w:r w:rsidRPr="00B729A5">
              <w:rPr>
                <w:rFonts w:eastAsia="Calibri"/>
                <w:sz w:val="22"/>
                <w:szCs w:val="22"/>
              </w:rPr>
              <w:t>Instructor:</w:t>
            </w:r>
          </w:p>
        </w:tc>
        <w:sdt>
          <w:sdtPr>
            <w:rPr>
              <w:rFonts w:eastAsia="Calibri"/>
              <w:sz w:val="22"/>
              <w:szCs w:val="22"/>
            </w:rPr>
            <w:id w:val="-1434595002"/>
            <w:placeholder>
              <w:docPart w:val="EAAB3E995595459D9870D2DEBE57E003"/>
            </w:placeholder>
          </w:sdtPr>
          <w:sdtEndPr/>
          <w:sdtContent>
            <w:permStart w:id="1202071936" w:edGrp="everyone" w:displacedByCustomXml="prev"/>
            <w:tc>
              <w:tcPr>
                <w:tcW w:w="3695" w:type="dxa"/>
              </w:tcPr>
              <w:p w14:paraId="1AC4CFD9" w14:textId="24E7A805" w:rsidR="00B729A5" w:rsidRPr="00B729A5" w:rsidRDefault="001E7F01" w:rsidP="00B729A5">
                <w:pPr>
                  <w:rPr>
                    <w:rFonts w:eastAsia="Calibri"/>
                    <w:sz w:val="22"/>
                    <w:szCs w:val="22"/>
                  </w:rPr>
                </w:pPr>
                <w:r>
                  <w:rPr>
                    <w:rFonts w:eastAsia="Calibri"/>
                    <w:sz w:val="22"/>
                    <w:szCs w:val="22"/>
                  </w:rPr>
                  <w:t>Christopher Alas, MA</w:t>
                </w:r>
              </w:p>
            </w:tc>
            <w:permEnd w:id="1202071936" w:displacedByCustomXml="next"/>
          </w:sdtContent>
        </w:sdt>
        <w:tc>
          <w:tcPr>
            <w:tcW w:w="1980" w:type="dxa"/>
          </w:tcPr>
          <w:p w14:paraId="0B667115" w14:textId="77777777" w:rsidR="00B729A5" w:rsidRPr="00B729A5" w:rsidRDefault="00B729A5" w:rsidP="00B729A5">
            <w:pPr>
              <w:rPr>
                <w:rFonts w:eastAsia="Calibri"/>
                <w:sz w:val="22"/>
                <w:szCs w:val="22"/>
              </w:rPr>
            </w:pPr>
            <w:r w:rsidRPr="00B729A5">
              <w:rPr>
                <w:rFonts w:eastAsia="Calibri"/>
                <w:sz w:val="22"/>
                <w:szCs w:val="22"/>
              </w:rPr>
              <w:t>Office Phone:</w:t>
            </w:r>
          </w:p>
        </w:tc>
        <w:sdt>
          <w:sdtPr>
            <w:rPr>
              <w:rFonts w:eastAsia="Calibri"/>
              <w:sz w:val="22"/>
              <w:szCs w:val="22"/>
            </w:rPr>
            <w:id w:val="-1286350667"/>
            <w:placeholder>
              <w:docPart w:val="EAAB3E995595459D9870D2DEBE57E003"/>
            </w:placeholder>
          </w:sdtPr>
          <w:sdtEndPr/>
          <w:sdtContent>
            <w:permStart w:id="1097203823" w:edGrp="everyone" w:displacedByCustomXml="prev"/>
            <w:tc>
              <w:tcPr>
                <w:tcW w:w="3600" w:type="dxa"/>
              </w:tcPr>
              <w:p w14:paraId="740CDD69" w14:textId="7D598DC7" w:rsidR="00B729A5" w:rsidRPr="00B729A5" w:rsidRDefault="001E7F01" w:rsidP="00B729A5">
                <w:pPr>
                  <w:rPr>
                    <w:rFonts w:eastAsia="Calibri"/>
                    <w:sz w:val="22"/>
                    <w:szCs w:val="22"/>
                  </w:rPr>
                </w:pPr>
                <w:r>
                  <w:rPr>
                    <w:rFonts w:eastAsia="Calibri"/>
                    <w:sz w:val="22"/>
                    <w:szCs w:val="22"/>
                  </w:rPr>
                  <w:t>512-699-4353</w:t>
                </w:r>
              </w:p>
            </w:tc>
            <w:permEnd w:id="1097203823" w:displacedByCustomXml="next"/>
          </w:sdtContent>
        </w:sdt>
      </w:tr>
      <w:tr w:rsidR="00B729A5" w:rsidRPr="00B729A5" w14:paraId="53ED0DB4" w14:textId="77777777" w:rsidTr="00B729A5">
        <w:trPr>
          <w:jc w:val="center"/>
        </w:trPr>
        <w:tc>
          <w:tcPr>
            <w:tcW w:w="1525" w:type="dxa"/>
          </w:tcPr>
          <w:p w14:paraId="37142BE8" w14:textId="77777777" w:rsidR="00B729A5" w:rsidRPr="00B729A5" w:rsidRDefault="00B729A5" w:rsidP="00B729A5">
            <w:pPr>
              <w:rPr>
                <w:rFonts w:eastAsia="Calibri"/>
                <w:sz w:val="22"/>
                <w:szCs w:val="22"/>
              </w:rPr>
            </w:pPr>
            <w:r w:rsidRPr="00B729A5">
              <w:rPr>
                <w:rFonts w:eastAsia="Calibri"/>
                <w:sz w:val="22"/>
                <w:szCs w:val="22"/>
              </w:rPr>
              <w:t>Office:</w:t>
            </w:r>
          </w:p>
        </w:tc>
        <w:sdt>
          <w:sdtPr>
            <w:rPr>
              <w:rFonts w:eastAsia="Calibri"/>
              <w:sz w:val="22"/>
              <w:szCs w:val="22"/>
            </w:rPr>
            <w:id w:val="-2081738249"/>
            <w:placeholder>
              <w:docPart w:val="EAAB3E995595459D9870D2DEBE57E003"/>
            </w:placeholder>
          </w:sdtPr>
          <w:sdtEndPr/>
          <w:sdtContent>
            <w:permStart w:id="1677011626" w:edGrp="everyone" w:displacedByCustomXml="prev"/>
            <w:tc>
              <w:tcPr>
                <w:tcW w:w="3695" w:type="dxa"/>
              </w:tcPr>
              <w:p w14:paraId="1BE53A5A" w14:textId="2B90F9A4" w:rsidR="00B729A5" w:rsidRPr="00B729A5" w:rsidRDefault="001E7F01" w:rsidP="00B729A5">
                <w:pPr>
                  <w:rPr>
                    <w:rFonts w:eastAsia="Calibri"/>
                    <w:sz w:val="22"/>
                    <w:szCs w:val="22"/>
                  </w:rPr>
                </w:pPr>
                <w:r>
                  <w:rPr>
                    <w:rFonts w:eastAsia="Calibri"/>
                    <w:sz w:val="22"/>
                    <w:szCs w:val="22"/>
                  </w:rPr>
                  <w:t>Schedule Appointment</w:t>
                </w:r>
              </w:p>
            </w:tc>
            <w:permEnd w:id="1677011626" w:displacedByCustomXml="next"/>
          </w:sdtContent>
        </w:sdt>
        <w:tc>
          <w:tcPr>
            <w:tcW w:w="1980" w:type="dxa"/>
          </w:tcPr>
          <w:p w14:paraId="43FC44B8" w14:textId="77777777" w:rsidR="00B729A5" w:rsidRPr="00B729A5" w:rsidRDefault="00B729A5" w:rsidP="00B729A5">
            <w:pPr>
              <w:rPr>
                <w:rFonts w:eastAsia="Calibri"/>
                <w:sz w:val="22"/>
                <w:szCs w:val="22"/>
              </w:rPr>
            </w:pPr>
            <w:r w:rsidRPr="00B729A5">
              <w:rPr>
                <w:rFonts w:eastAsia="Calibri"/>
                <w:sz w:val="22"/>
                <w:szCs w:val="22"/>
              </w:rPr>
              <w:t>Office Hours:</w:t>
            </w:r>
          </w:p>
        </w:tc>
        <w:sdt>
          <w:sdtPr>
            <w:rPr>
              <w:rFonts w:eastAsia="Calibri"/>
              <w:sz w:val="22"/>
              <w:szCs w:val="22"/>
            </w:rPr>
            <w:id w:val="1350993951"/>
            <w:placeholder>
              <w:docPart w:val="EAAB3E995595459D9870D2DEBE57E003"/>
            </w:placeholder>
          </w:sdtPr>
          <w:sdtEndPr/>
          <w:sdtContent>
            <w:permStart w:id="526060117" w:edGrp="everyone" w:displacedByCustomXml="prev"/>
            <w:tc>
              <w:tcPr>
                <w:tcW w:w="3600" w:type="dxa"/>
              </w:tcPr>
              <w:p w14:paraId="3FE51F42" w14:textId="389EDD52" w:rsidR="00B729A5" w:rsidRPr="00B729A5" w:rsidRDefault="001E7F01" w:rsidP="00B729A5">
                <w:pPr>
                  <w:rPr>
                    <w:rFonts w:eastAsia="Calibri"/>
                    <w:sz w:val="22"/>
                    <w:szCs w:val="22"/>
                  </w:rPr>
                </w:pPr>
                <w:r>
                  <w:rPr>
                    <w:rFonts w:eastAsia="Calibri"/>
                    <w:sz w:val="22"/>
                    <w:szCs w:val="22"/>
                  </w:rPr>
                  <w:t>Schedule Appointment</w:t>
                </w:r>
              </w:p>
            </w:tc>
            <w:permEnd w:id="526060117" w:displacedByCustomXml="next"/>
          </w:sdtContent>
        </w:sdt>
      </w:tr>
      <w:tr w:rsidR="00B729A5" w:rsidRPr="00B729A5" w14:paraId="60222666" w14:textId="77777777" w:rsidTr="00B729A5">
        <w:trPr>
          <w:jc w:val="center"/>
        </w:trPr>
        <w:tc>
          <w:tcPr>
            <w:tcW w:w="1525" w:type="dxa"/>
          </w:tcPr>
          <w:p w14:paraId="48338D5A" w14:textId="77777777" w:rsidR="00B729A5" w:rsidRPr="00B729A5" w:rsidRDefault="00B729A5" w:rsidP="00B729A5">
            <w:pPr>
              <w:rPr>
                <w:rFonts w:eastAsia="Calibri"/>
                <w:sz w:val="22"/>
                <w:szCs w:val="22"/>
              </w:rPr>
            </w:pPr>
            <w:r w:rsidRPr="00B729A5">
              <w:rPr>
                <w:rFonts w:eastAsia="Calibri"/>
                <w:sz w:val="22"/>
                <w:szCs w:val="22"/>
              </w:rPr>
              <w:t>HCC Email:</w:t>
            </w:r>
          </w:p>
        </w:tc>
        <w:sdt>
          <w:sdtPr>
            <w:rPr>
              <w:rFonts w:eastAsia="Calibri"/>
              <w:sz w:val="22"/>
              <w:szCs w:val="22"/>
            </w:rPr>
            <w:id w:val="-12847952"/>
            <w:placeholder>
              <w:docPart w:val="EAAB3E995595459D9870D2DEBE57E003"/>
            </w:placeholder>
          </w:sdtPr>
          <w:sdtEndPr/>
          <w:sdtContent>
            <w:permStart w:id="1979978298" w:edGrp="everyone" w:displacedByCustomXml="prev"/>
            <w:tc>
              <w:tcPr>
                <w:tcW w:w="3695" w:type="dxa"/>
              </w:tcPr>
              <w:p w14:paraId="7CC2A32A" w14:textId="09E92E28" w:rsidR="00B729A5" w:rsidRPr="00B729A5" w:rsidRDefault="001E7F01" w:rsidP="00B729A5">
                <w:pPr>
                  <w:rPr>
                    <w:rFonts w:eastAsia="Calibri"/>
                    <w:sz w:val="22"/>
                    <w:szCs w:val="22"/>
                  </w:rPr>
                </w:pPr>
                <w:r>
                  <w:rPr>
                    <w:rFonts w:eastAsia="Calibri"/>
                    <w:sz w:val="22"/>
                    <w:szCs w:val="22"/>
                  </w:rPr>
                  <w:t>christopher.alas@hccs.edu</w:t>
                </w:r>
              </w:p>
            </w:tc>
            <w:permEnd w:id="1979978298" w:displacedByCustomXml="next"/>
          </w:sdtContent>
        </w:sdt>
        <w:tc>
          <w:tcPr>
            <w:tcW w:w="1980" w:type="dxa"/>
          </w:tcPr>
          <w:p w14:paraId="51FA6A8F" w14:textId="77777777" w:rsidR="00B729A5" w:rsidRPr="00B729A5" w:rsidRDefault="00B729A5" w:rsidP="00B729A5">
            <w:pPr>
              <w:rPr>
                <w:rFonts w:eastAsia="Calibri"/>
                <w:sz w:val="22"/>
                <w:szCs w:val="22"/>
              </w:rPr>
            </w:pPr>
            <w:r w:rsidRPr="00B729A5">
              <w:rPr>
                <w:rFonts w:eastAsia="Calibri"/>
                <w:sz w:val="22"/>
                <w:szCs w:val="22"/>
              </w:rPr>
              <w:t>Office Location:</w:t>
            </w:r>
          </w:p>
        </w:tc>
        <w:sdt>
          <w:sdtPr>
            <w:rPr>
              <w:rFonts w:eastAsia="Calibri"/>
              <w:sz w:val="22"/>
              <w:szCs w:val="22"/>
            </w:rPr>
            <w:id w:val="-25958377"/>
            <w:placeholder>
              <w:docPart w:val="EAAB3E995595459D9870D2DEBE57E003"/>
            </w:placeholder>
          </w:sdtPr>
          <w:sdtEndPr/>
          <w:sdtContent>
            <w:permStart w:id="1119044126" w:edGrp="everyone" w:displacedByCustomXml="prev"/>
            <w:tc>
              <w:tcPr>
                <w:tcW w:w="3600" w:type="dxa"/>
              </w:tcPr>
              <w:p w14:paraId="0ED6C3CC" w14:textId="54F23A35" w:rsidR="00B729A5" w:rsidRPr="00B729A5" w:rsidRDefault="001E7F01" w:rsidP="00B729A5">
                <w:pPr>
                  <w:rPr>
                    <w:rFonts w:eastAsia="Calibri"/>
                    <w:sz w:val="22"/>
                    <w:szCs w:val="22"/>
                  </w:rPr>
                </w:pPr>
                <w:r>
                  <w:rPr>
                    <w:rFonts w:eastAsia="Calibri"/>
                    <w:sz w:val="22"/>
                    <w:szCs w:val="22"/>
                  </w:rPr>
                  <w:t>Schedule Appointment</w:t>
                </w:r>
              </w:p>
            </w:tc>
            <w:permEnd w:id="1119044126" w:displacedByCustomXml="next"/>
          </w:sdtContent>
        </w:sdt>
      </w:tr>
    </w:tbl>
    <w:p w14:paraId="1BDE0084" w14:textId="77777777" w:rsidR="00B729A5" w:rsidRDefault="00B729A5" w:rsidP="004E2DCE">
      <w:pPr>
        <w:rPr>
          <w:color w:val="000000" w:themeColor="text1"/>
          <w:sz w:val="22"/>
          <w:szCs w:val="22"/>
        </w:rPr>
      </w:pPr>
    </w:p>
    <w:p w14:paraId="2F3B3F2A" w14:textId="77777777" w:rsidR="00B729A5" w:rsidRDefault="00B729A5" w:rsidP="004E2DCE">
      <w:pPr>
        <w:rPr>
          <w:color w:val="000000" w:themeColor="text1"/>
          <w:sz w:val="22"/>
          <w:szCs w:val="22"/>
        </w:rPr>
      </w:pPr>
    </w:p>
    <w:p w14:paraId="2B379890" w14:textId="6CAFCC3D" w:rsidR="004E2DCE" w:rsidRPr="009F7E01" w:rsidRDefault="004E2DCE" w:rsidP="004E2DCE">
      <w:pPr>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 class is very important to me.  I am available to hear your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3A132E">
      <w:pPr>
        <w:pStyle w:val="Heading2"/>
      </w:pPr>
      <w:r w:rsidRPr="003A132E">
        <w:t>Instructor’s Preferred Method of Contact</w:t>
      </w:r>
    </w:p>
    <w:p w14:paraId="7E7952AE" w14:textId="77777777" w:rsidR="004010ED" w:rsidRDefault="004010ED" w:rsidP="004E2DCE">
      <w:pPr>
        <w:rPr>
          <w:color w:val="C00000"/>
          <w:sz w:val="22"/>
          <w:szCs w:val="22"/>
        </w:rPr>
      </w:pPr>
    </w:p>
    <w:p w14:paraId="10DBFEB4" w14:textId="7C811115" w:rsidR="00DE7EA9" w:rsidRDefault="00DE7EA9" w:rsidP="004E2DCE">
      <w:pPr>
        <w:rPr>
          <w:color w:val="C00000"/>
          <w:sz w:val="22"/>
          <w:szCs w:val="22"/>
        </w:rPr>
        <w:sectPr w:rsidR="00DE7EA9" w:rsidSect="003D1A60">
          <w:type w:val="continuous"/>
          <w:pgSz w:w="12240" w:h="15840"/>
          <w:pgMar w:top="1080" w:right="720" w:bottom="720" w:left="1080" w:header="720" w:footer="566" w:gutter="0"/>
          <w:cols w:space="720"/>
          <w:docGrid w:linePitch="360"/>
        </w:sectPr>
      </w:pPr>
    </w:p>
    <w:sdt>
      <w:sdtPr>
        <w:rPr>
          <w:color w:val="000000" w:themeColor="text1"/>
          <w:sz w:val="22"/>
          <w:szCs w:val="22"/>
        </w:rPr>
        <w:id w:val="-1458182126"/>
        <w:placeholder>
          <w:docPart w:val="DefaultPlaceholder_-1854013440"/>
        </w:placeholder>
      </w:sdtPr>
      <w:sdtEndPr/>
      <w:sdtContent>
        <w:permStart w:id="1036983011" w:edGrp="everyone" w:displacedByCustomXml="prev"/>
        <w:p w14:paraId="0BCD8F90" w14:textId="77777777" w:rsidR="00D80A23" w:rsidRDefault="00A13C0F" w:rsidP="004E2DCE">
          <w:pPr>
            <w:rPr>
              <w:color w:val="000000" w:themeColor="text1"/>
              <w:sz w:val="22"/>
              <w:szCs w:val="22"/>
            </w:rPr>
          </w:pPr>
          <w:r w:rsidRPr="00FE0786">
            <w:rPr>
              <w:color w:val="000000" w:themeColor="text1"/>
              <w:sz w:val="22"/>
              <w:szCs w:val="22"/>
            </w:rPr>
            <w:t xml:space="preserve">HCC Email address </w:t>
          </w:r>
          <w:r w:rsidR="00FE0786" w:rsidRPr="00FE0786">
            <w:rPr>
              <w:color w:val="000000" w:themeColor="text1"/>
              <w:sz w:val="22"/>
              <w:szCs w:val="22"/>
            </w:rPr>
            <w:t>and preferred method of contact</w:t>
          </w:r>
          <w:r w:rsidRPr="00FE0786">
            <w:rPr>
              <w:color w:val="000000" w:themeColor="text1"/>
              <w:sz w:val="22"/>
              <w:szCs w:val="22"/>
            </w:rPr>
            <w:t xml:space="preserve"> (</w:t>
          </w:r>
          <w:r w:rsidRPr="009F7E01">
            <w:rPr>
              <w:color w:val="000000" w:themeColor="text1"/>
              <w:sz w:val="22"/>
              <w:szCs w:val="22"/>
            </w:rPr>
            <w:t>I will respond to emails within 24 hours Monday through Friday; I will reply to weekend messages on Monday mornings</w:t>
          </w:r>
          <w:r w:rsidR="00D80A23">
            <w:rPr>
              <w:color w:val="000000" w:themeColor="text1"/>
              <w:sz w:val="22"/>
              <w:szCs w:val="22"/>
            </w:rPr>
            <w:t>.</w:t>
          </w:r>
        </w:p>
        <w:p w14:paraId="4820A686" w14:textId="77777777" w:rsidR="00D80A23" w:rsidRDefault="00D80A23" w:rsidP="004E2DCE">
          <w:pPr>
            <w:rPr>
              <w:color w:val="000000" w:themeColor="text1"/>
              <w:sz w:val="22"/>
              <w:szCs w:val="22"/>
            </w:rPr>
          </w:pPr>
        </w:p>
        <w:p w14:paraId="17210317" w14:textId="316DFB0F" w:rsidR="00D80A23" w:rsidRDefault="00D80A23" w:rsidP="004E2DCE">
          <w:pPr>
            <w:rPr>
              <w:color w:val="000000" w:themeColor="text1"/>
              <w:sz w:val="22"/>
              <w:szCs w:val="22"/>
            </w:rPr>
          </w:pPr>
          <w:r>
            <w:rPr>
              <w:color w:val="000000" w:themeColor="text1"/>
              <w:sz w:val="22"/>
              <w:szCs w:val="22"/>
            </w:rPr>
            <w:t xml:space="preserve">2. I also use Remind. Remind is free and can be downloaded from any app market. Please do </w:t>
          </w:r>
          <w:r w:rsidRPr="00D80A23">
            <w:rPr>
              <w:b/>
              <w:i/>
              <w:color w:val="000000" w:themeColor="text1"/>
              <w:sz w:val="22"/>
              <w:szCs w:val="22"/>
              <w:u w:val="single"/>
            </w:rPr>
            <w:t>one of the following</w:t>
          </w:r>
          <w:r>
            <w:rPr>
              <w:color w:val="000000" w:themeColor="text1"/>
              <w:sz w:val="22"/>
              <w:szCs w:val="22"/>
            </w:rPr>
            <w:t xml:space="preserve"> </w:t>
          </w:r>
          <w:r w:rsidR="00F10E19">
            <w:rPr>
              <w:color w:val="000000" w:themeColor="text1"/>
              <w:sz w:val="22"/>
              <w:szCs w:val="22"/>
            </w:rPr>
            <w:t>to register</w:t>
          </w:r>
          <w:r>
            <w:rPr>
              <w:color w:val="000000" w:themeColor="text1"/>
              <w:sz w:val="22"/>
              <w:szCs w:val="22"/>
            </w:rPr>
            <w:t xml:space="preserve"> with Remind. Remember each class is given a unique code to use.</w:t>
          </w:r>
        </w:p>
        <w:p w14:paraId="7A1E9D9F" w14:textId="310C2935" w:rsidR="00D80A23" w:rsidRDefault="00D80A23" w:rsidP="004E2DCE">
          <w:pPr>
            <w:rPr>
              <w:color w:val="000000" w:themeColor="text1"/>
              <w:sz w:val="22"/>
              <w:szCs w:val="22"/>
            </w:rPr>
          </w:pPr>
          <w:r>
            <w:rPr>
              <w:color w:val="000000" w:themeColor="text1"/>
              <w:sz w:val="22"/>
              <w:szCs w:val="22"/>
            </w:rPr>
            <w:t>a. Text:              @32eh87</w:t>
          </w:r>
        </w:p>
        <w:p w14:paraId="43999687" w14:textId="31C814F9" w:rsidR="00D80A23" w:rsidRDefault="00D80A23" w:rsidP="004E2DCE">
          <w:pPr>
            <w:rPr>
              <w:color w:val="000000" w:themeColor="text1"/>
              <w:sz w:val="22"/>
              <w:szCs w:val="22"/>
            </w:rPr>
          </w:pPr>
          <w:r>
            <w:rPr>
              <w:color w:val="000000" w:themeColor="text1"/>
              <w:sz w:val="22"/>
              <w:szCs w:val="22"/>
            </w:rPr>
            <w:t xml:space="preserve">b. email:             </w:t>
          </w:r>
          <w:hyperlink r:id="rId12" w:history="1">
            <w:r w:rsidRPr="00BB613D">
              <w:rPr>
                <w:rStyle w:val="Hyperlink"/>
                <w:sz w:val="22"/>
                <w:szCs w:val="22"/>
              </w:rPr>
              <w:t>32eh87@email.remind.com</w:t>
            </w:r>
          </w:hyperlink>
        </w:p>
        <w:p w14:paraId="0FB52900" w14:textId="2A9C98D9" w:rsidR="00C329D2" w:rsidRDefault="00D80A23" w:rsidP="004E2DCE">
          <w:pPr>
            <w:rPr>
              <w:color w:val="000000" w:themeColor="text1"/>
              <w:sz w:val="22"/>
              <w:szCs w:val="22"/>
            </w:rPr>
          </w:pPr>
          <w:r>
            <w:rPr>
              <w:color w:val="000000" w:themeColor="text1"/>
              <w:sz w:val="22"/>
              <w:szCs w:val="22"/>
            </w:rPr>
            <w:t xml:space="preserve">c. copy/paste:     </w:t>
          </w:r>
          <w:hyperlink r:id="rId13" w:history="1">
            <w:r w:rsidR="00C329D2" w:rsidRPr="00911713">
              <w:rPr>
                <w:rStyle w:val="Hyperlink"/>
                <w:sz w:val="22"/>
                <w:szCs w:val="22"/>
              </w:rPr>
              <w:t>www.remind.com/join/32eh87</w:t>
            </w:r>
          </w:hyperlink>
        </w:p>
        <w:p w14:paraId="2C403E82" w14:textId="77777777" w:rsidR="00C329D2" w:rsidRDefault="00C329D2" w:rsidP="004E2DCE">
          <w:pPr>
            <w:rPr>
              <w:color w:val="000000" w:themeColor="text1"/>
              <w:sz w:val="22"/>
              <w:szCs w:val="22"/>
            </w:rPr>
          </w:pPr>
        </w:p>
        <w:p w14:paraId="791FBE80" w14:textId="77777777" w:rsidR="00C329D2" w:rsidRDefault="00C329D2" w:rsidP="004E2DCE">
          <w:pPr>
            <w:rPr>
              <w:color w:val="000000" w:themeColor="text1"/>
              <w:sz w:val="22"/>
              <w:szCs w:val="22"/>
            </w:rPr>
          </w:pPr>
          <w:r>
            <w:rPr>
              <w:color w:val="000000" w:themeColor="text1"/>
              <w:sz w:val="22"/>
              <w:szCs w:val="22"/>
            </w:rPr>
            <w:t>All communication will be answered within 24 hours unless there is an emergency or weekend. Please remember that I use REMIND to communicate with students</w:t>
          </w:r>
        </w:p>
        <w:p w14:paraId="642AA9A2" w14:textId="1666999C" w:rsidR="00A13C0F" w:rsidRDefault="00655B2F" w:rsidP="004E2DCE">
          <w:pPr>
            <w:rPr>
              <w:color w:val="000000" w:themeColor="text1"/>
              <w:sz w:val="22"/>
              <w:szCs w:val="22"/>
            </w:rPr>
          </w:pPr>
        </w:p>
        <w:bookmarkStart w:id="2" w:name="_GoBack" w:displacedByCustomXml="next"/>
        <w:bookmarkEnd w:id="2" w:displacedByCustomXml="next"/>
      </w:sdtContent>
    </w:sdt>
    <w:permEnd w:id="1036983011"/>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DE7EA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sdt>
      <w:sdtPr>
        <w:rPr>
          <w:sz w:val="22"/>
          <w:szCs w:val="22"/>
        </w:rPr>
        <w:id w:val="492769635"/>
        <w:placeholder>
          <w:docPart w:val="DefaultPlaceholder_-1854013440"/>
        </w:placeholder>
      </w:sdtPr>
      <w:sdtEndPr/>
      <w:sdtContent>
        <w:permStart w:id="1012549557" w:edGrp="everyone" w:displacedByCustomXml="prev"/>
        <w:p w14:paraId="7F4518D3" w14:textId="0D54E1E6" w:rsidR="007501DD" w:rsidRPr="004A27EE" w:rsidRDefault="004A27EE" w:rsidP="00DE6499">
          <w:pPr>
            <w:rPr>
              <w:rFonts w:cs="Arial"/>
              <w:color w:val="000000"/>
              <w:sz w:val="22"/>
              <w:szCs w:val="22"/>
            </w:rPr>
          </w:pPr>
          <w:r w:rsidRPr="0086311C">
            <w:rPr>
              <w:rFonts w:cs="Arial"/>
              <w:color w:val="000000"/>
              <w:sz w:val="22"/>
              <w:szCs w:val="22"/>
            </w:rPr>
            <w:t>You will learn so much about your life and the lives of those around you in this “womb to tomb” class.  Do you</w:t>
          </w:r>
          <w:r w:rsidRPr="004A27EE">
            <w:rPr>
              <w:rFonts w:cs="Arial"/>
              <w:color w:val="000000"/>
              <w:sz w:val="22"/>
              <w:szCs w:val="22"/>
            </w:rPr>
            <w:t xml:space="preserve"> </w:t>
          </w:r>
          <w:r w:rsidRPr="0086311C">
            <w:rPr>
              <w:rFonts w:cs="Arial"/>
              <w:color w:val="000000"/>
              <w:sz w:val="22"/>
              <w:szCs w:val="22"/>
            </w:rPr>
            <w:t>really know</w:t>
          </w:r>
          <w:r w:rsidRPr="004A27EE">
            <w:rPr>
              <w:rFonts w:cs="Arial"/>
              <w:color w:val="000000"/>
              <w:sz w:val="22"/>
              <w:szCs w:val="22"/>
            </w:rPr>
            <w:t xml:space="preserve"> </w:t>
          </w:r>
          <w:r w:rsidRPr="0086311C">
            <w:rPr>
              <w:rFonts w:cs="Arial"/>
              <w:color w:val="000000"/>
              <w:sz w:val="22"/>
              <w:szCs w:val="22"/>
            </w:rPr>
            <w:t>“where babies come from?” (Hint: It’s not the stork or the cabbage patch!) Do you know how a one</w:t>
          </w:r>
          <w:r w:rsidRPr="004A27EE">
            <w:rPr>
              <w:rFonts w:cs="Arial"/>
              <w:color w:val="000000"/>
              <w:sz w:val="22"/>
              <w:szCs w:val="22"/>
            </w:rPr>
            <w:t xml:space="preserve"> </w:t>
          </w:r>
          <w:r w:rsidRPr="0086311C">
            <w:rPr>
              <w:rFonts w:cs="Arial"/>
              <w:color w:val="000000"/>
              <w:sz w:val="22"/>
              <w:szCs w:val="22"/>
            </w:rPr>
            <w:t xml:space="preserve">celled zygote differentiates and grows into a baby </w:t>
          </w:r>
          <w:r w:rsidRPr="0086311C">
            <w:rPr>
              <w:rFonts w:cs="Arial"/>
              <w:color w:val="000000"/>
              <w:sz w:val="22"/>
              <w:szCs w:val="22"/>
            </w:rPr>
            <w:lastRenderedPageBreak/>
            <w:t>during the gestation?  Can you describe how the brain develops and changes between conception and death?  How about cognitive development and intelligence variations by gender and ethnicity?  And how</w:t>
          </w:r>
          <w:r w:rsidRPr="004A27EE">
            <w:rPr>
              <w:rFonts w:cs="Arial"/>
              <w:color w:val="000000"/>
              <w:sz w:val="22"/>
              <w:szCs w:val="22"/>
            </w:rPr>
            <w:t xml:space="preserve"> </w:t>
          </w:r>
          <w:r w:rsidRPr="0086311C">
            <w:rPr>
              <w:rFonts w:cs="Arial"/>
              <w:color w:val="000000"/>
              <w:sz w:val="22"/>
              <w:szCs w:val="22"/>
            </w:rPr>
            <w:t xml:space="preserve">about what to expect as you approach late adulthood?  Will you change careers several times? How about your personality over your </w:t>
          </w:r>
          <w:bookmarkStart w:id="3" w:name="2"/>
          <w:bookmarkEnd w:id="3"/>
          <w:r w:rsidRPr="0086311C">
            <w:rPr>
              <w:rFonts w:cs="Arial"/>
              <w:color w:val="000000"/>
              <w:sz w:val="22"/>
              <w:szCs w:val="22"/>
            </w:rPr>
            <w:t>lifespan—does it change or stay the same?  And don’t forget your relationships with other</w:t>
          </w:r>
          <w:r w:rsidRPr="004A27EE">
            <w:rPr>
              <w:rFonts w:cs="Arial"/>
              <w:color w:val="000000"/>
              <w:sz w:val="22"/>
              <w:szCs w:val="22"/>
            </w:rPr>
            <w:t>s</w:t>
          </w:r>
          <w:r w:rsidRPr="0086311C">
            <w:rPr>
              <w:rFonts w:cs="Arial"/>
              <w:color w:val="000000"/>
              <w:sz w:val="22"/>
              <w:szCs w:val="22"/>
            </w:rPr>
            <w:t xml:space="preserve"> along the way.</w:t>
          </w:r>
        </w:p>
        <w:p w14:paraId="750C421A" w14:textId="05F4E11D" w:rsidR="000C78A3" w:rsidRPr="0025433F" w:rsidRDefault="00655B2F" w:rsidP="009D023C">
          <w:pPr>
            <w:rPr>
              <w:sz w:val="22"/>
              <w:szCs w:val="22"/>
            </w:rPr>
          </w:pPr>
        </w:p>
        <w:permEnd w:id="1012549557" w:displacedByCustomXml="next"/>
      </w:sdtContent>
    </w:sdt>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5BCB7C0D" w:rsidR="004D0D47" w:rsidRDefault="000C78A3" w:rsidP="00DE7EA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sdt>
      <w:sdtPr>
        <w:rPr>
          <w:sz w:val="22"/>
          <w:szCs w:val="22"/>
        </w:rPr>
        <w:id w:val="1731423563"/>
        <w:placeholder>
          <w:docPart w:val="DefaultPlaceholder_-1854013440"/>
        </w:placeholder>
      </w:sdtPr>
      <w:sdtEndPr/>
      <w:sdtContent>
        <w:permStart w:id="2022798957" w:edGrp="everyone" w:displacedByCustomXml="prev"/>
        <w:p w14:paraId="7E752428" w14:textId="568D83D9" w:rsidR="007501DD" w:rsidRDefault="007501DD" w:rsidP="009D023C">
          <w:pPr>
            <w:rPr>
              <w:color w:val="000000" w:themeColor="text1"/>
              <w:sz w:val="22"/>
              <w:szCs w:val="22"/>
            </w:rPr>
          </w:pPr>
        </w:p>
        <w:p w14:paraId="2CB93B64" w14:textId="55357277" w:rsidR="000C78A3" w:rsidRPr="007501DD" w:rsidRDefault="007501DD" w:rsidP="009D023C">
          <w:pPr>
            <w:rPr>
              <w:color w:val="000000" w:themeColor="text1"/>
              <w:sz w:val="22"/>
              <w:szCs w:val="22"/>
            </w:rPr>
          </w:pPr>
          <w:r w:rsidRPr="009F7E01">
            <w:rPr>
              <w:color w:val="000000" w:themeColor="text1"/>
              <w:sz w:val="22"/>
              <w:szCs w:val="22"/>
            </w:rPr>
            <w:t xml:space="preserve">Welcome to </w:t>
          </w:r>
          <w:r>
            <w:rPr>
              <w:color w:val="000000" w:themeColor="text1"/>
              <w:sz w:val="22"/>
              <w:szCs w:val="22"/>
            </w:rPr>
            <w:t>General</w:t>
          </w:r>
          <w:r w:rsidRPr="009F7E01">
            <w:rPr>
              <w:color w:val="000000" w:themeColor="text1"/>
              <w:sz w:val="22"/>
              <w:szCs w:val="22"/>
            </w:rPr>
            <w:t xml:space="preserve"> Psychology—I’m delighted that you have chosen this course.  One of my passions is to know as much as I can about human behavior, and I can hardly wait to pass that on.  I will present the information in the most exciting way I know, so that you can grasp the concepts and apply them now and hopefully throughout your life.  As you read and wrestle with new ideas and facts that may challenge you, I am available to support you.  The fastest way to reach me is by my HCC email.  The best way to really discuss issues is in person and I’m available during posted office hours to tackle any questions you might have.  My goal is for you to walk out of the course with a better understanding of yourself and of human behavior.  So please visit me or contact me whenever you have a question.</w:t>
          </w:r>
        </w:p>
      </w:sdtContent>
    </w:sdt>
    <w:permEnd w:id="2022798957"/>
    <w:p w14:paraId="263D4C20" w14:textId="77777777" w:rsidR="007501DD" w:rsidRDefault="007501DD" w:rsidP="0025433F">
      <w:pPr>
        <w:pStyle w:val="Heading3"/>
      </w:pPr>
    </w:p>
    <w:p w14:paraId="1BD6D405" w14:textId="2DDD84D3" w:rsidR="009D023C" w:rsidRPr="008417BF" w:rsidRDefault="009D023C" w:rsidP="00DE7EA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7777777" w:rsidR="0025433F" w:rsidRPr="0025433F" w:rsidRDefault="0025433F" w:rsidP="009D023C">
      <w:pPr>
        <w:rPr>
          <w:sz w:val="22"/>
          <w:szCs w:val="22"/>
        </w:rPr>
      </w:pPr>
    </w:p>
    <w:p w14:paraId="148A3864" w14:textId="7A90FF2D" w:rsidR="009D023C" w:rsidRDefault="00FB665C" w:rsidP="009D023C">
      <w:pPr>
        <w:rPr>
          <w:rStyle w:val="Hyperlink"/>
          <w:sz w:val="22"/>
          <w:szCs w:val="22"/>
        </w:rPr>
      </w:pPr>
      <w:r w:rsidRPr="00FB665C">
        <w:rPr>
          <w:sz w:val="22"/>
          <w:szCs w:val="22"/>
        </w:rPr>
        <w:t xml:space="preserve">The minimum requirements for enrollment in PSYC 2314 are as follows: (1) completed and passed PSYC 2301; (2) and satisfied the requirements for college-level reading and writing skills (or take INRW 0420 or ESOL 0360 as a co-requisite). If you have enrolled in this course without having satisfied these prerequisites, you are at higher risk of failure or withdrawal than students who have done so, and you should carefully read and consider the repeater policy in the </w:t>
      </w:r>
      <w:hyperlink r:id="rId14" w:history="1">
        <w:r w:rsidRPr="00FB665C">
          <w:rPr>
            <w:rStyle w:val="Hyperlink"/>
            <w:sz w:val="22"/>
            <w:szCs w:val="22"/>
          </w:rPr>
          <w:t>HCC Student Handbook.</w:t>
        </w:r>
      </w:hyperlink>
    </w:p>
    <w:p w14:paraId="279A58DC" w14:textId="77777777" w:rsidR="00FB665C" w:rsidRPr="00FB665C" w:rsidRDefault="00FB665C" w:rsidP="009D023C">
      <w:pPr>
        <w:rPr>
          <w:bCs/>
          <w:sz w:val="22"/>
          <w:szCs w:val="22"/>
        </w:rPr>
      </w:pPr>
    </w:p>
    <w:p w14:paraId="3E48BD97" w14:textId="6B9C2472" w:rsidR="00A14E4D" w:rsidRPr="008417BF" w:rsidRDefault="00A14E4D" w:rsidP="00DE7EA9">
      <w:pPr>
        <w:pStyle w:val="Heading2"/>
      </w:pPr>
      <w:r w:rsidRPr="008417BF">
        <w:t>Canvas Learning Management System</w:t>
      </w:r>
    </w:p>
    <w:p w14:paraId="21DAFE28" w14:textId="77777777" w:rsidR="0025433F" w:rsidRPr="0025433F" w:rsidRDefault="0025433F" w:rsidP="00A14E4D">
      <w:pPr>
        <w:rPr>
          <w:sz w:val="22"/>
          <w:szCs w:val="22"/>
        </w:rPr>
      </w:pPr>
    </w:p>
    <w:p w14:paraId="34E9BB07" w14:textId="4AC2F8F1" w:rsidR="005F10AA" w:rsidRPr="005F10AA" w:rsidRDefault="00A14E4D" w:rsidP="005F10AA">
      <w:pPr>
        <w:rPr>
          <w:b/>
          <w:color w:val="000000" w:themeColor="text1"/>
          <w:sz w:val="22"/>
          <w:szCs w:val="22"/>
        </w:rPr>
      </w:pPr>
      <w:r w:rsidRPr="0025433F">
        <w:rPr>
          <w:sz w:val="22"/>
          <w:szCs w:val="22"/>
        </w:rPr>
        <w:t xml:space="preserve">This </w:t>
      </w:r>
      <w:r w:rsidR="00CC6037">
        <w:rPr>
          <w:sz w:val="22"/>
          <w:szCs w:val="22"/>
        </w:rPr>
        <w:t>course</w:t>
      </w:r>
      <w:r w:rsidRPr="0025433F">
        <w:rPr>
          <w:sz w:val="22"/>
          <w:szCs w:val="22"/>
        </w:rPr>
        <w:t xml:space="preserve"> will use </w:t>
      </w:r>
      <w:hyperlink r:id="rId15" w:history="1">
        <w:r w:rsidR="005466FE" w:rsidRPr="006C66BE">
          <w:rPr>
            <w:rStyle w:val="Hyperlink"/>
            <w:sz w:val="22"/>
            <w:szCs w:val="22"/>
          </w:rPr>
          <w:t>Canvas</w:t>
        </w:r>
      </w:hyperlink>
      <w:r w:rsidRPr="0025433F">
        <w:rPr>
          <w:sz w:val="22"/>
          <w:szCs w:val="22"/>
        </w:rPr>
        <w:t xml:space="preserve"> </w:t>
      </w:r>
      <w:r w:rsidR="00D65657">
        <w:rPr>
          <w:sz w:val="22"/>
          <w:szCs w:val="22"/>
        </w:rPr>
        <w:t>(</w:t>
      </w:r>
      <w:hyperlink r:id="rId16"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Pr="0025433F">
        <w:rPr>
          <w:sz w:val="22"/>
          <w:szCs w:val="22"/>
        </w:rPr>
        <w:t xml:space="preserve">to supplement in-class assignments, exams, and activities. </w:t>
      </w:r>
      <w:r w:rsidR="00C37241" w:rsidRPr="0025433F">
        <w:rPr>
          <w:sz w:val="22"/>
          <w:szCs w:val="22"/>
        </w:rPr>
        <w:t xml:space="preserve"> </w:t>
      </w:r>
      <w:sdt>
        <w:sdtPr>
          <w:rPr>
            <w:sz w:val="22"/>
            <w:szCs w:val="22"/>
          </w:rPr>
          <w:id w:val="1783923554"/>
          <w:placeholder>
            <w:docPart w:val="DefaultPlaceholder_-1854013440"/>
          </w:placeholder>
        </w:sdtPr>
        <w:sdtEndPr/>
        <w:sdtContent>
          <w:permStart w:id="1509448518" w:edGrp="everyone"/>
          <w:r w:rsidR="00DE6499">
            <w:rPr>
              <w:color w:val="000000" w:themeColor="text1"/>
              <w:sz w:val="22"/>
              <w:szCs w:val="22"/>
              <w:shd w:val="clear" w:color="auto" w:fill="FFFFFF"/>
            </w:rPr>
            <w:t>Links will be announced</w:t>
          </w:r>
          <w:r w:rsidR="007501DD" w:rsidRPr="00A531D6">
            <w:rPr>
              <w:sz w:val="22"/>
              <w:szCs w:val="22"/>
            </w:rPr>
            <w:t xml:space="preserve"> </w:t>
          </w:r>
          <w:permEnd w:id="1509448518"/>
        </w:sdtContent>
      </w:sdt>
    </w:p>
    <w:p w14:paraId="77E7E69D" w14:textId="77777777" w:rsidR="007501DD" w:rsidRDefault="007501DD" w:rsidP="00A14E4D">
      <w:pPr>
        <w:rPr>
          <w:sz w:val="22"/>
          <w:szCs w:val="22"/>
        </w:rPr>
      </w:pPr>
    </w:p>
    <w:p w14:paraId="079E1384" w14:textId="6D447FCE" w:rsidR="00A14E4D" w:rsidRPr="0025433F" w:rsidRDefault="00A14E4D" w:rsidP="00A14E4D">
      <w:pPr>
        <w:rPr>
          <w:sz w:val="22"/>
          <w:szCs w:val="22"/>
        </w:rPr>
      </w:pPr>
      <w:r w:rsidRPr="0025433F">
        <w:rPr>
          <w:sz w:val="22"/>
          <w:szCs w:val="22"/>
        </w:rPr>
        <w:t xml:space="preserve">HCCS Open Lab locations may be used to access the Internet and Eagle Online Canvas. </w:t>
      </w:r>
      <w:r w:rsidR="00C37241" w:rsidRPr="0025433F">
        <w:rPr>
          <w:sz w:val="22"/>
          <w:szCs w:val="22"/>
        </w:rPr>
        <w:t xml:space="preserve"> </w:t>
      </w:r>
      <w:r w:rsidRPr="0025433F">
        <w:rPr>
          <w:sz w:val="22"/>
          <w:szCs w:val="22"/>
        </w:rPr>
        <w:t xml:space="preserve">It is recommended that you </w:t>
      </w:r>
      <w:r w:rsidRPr="0025433F">
        <w:rPr>
          <w:b/>
          <w:sz w:val="22"/>
          <w:szCs w:val="22"/>
        </w:rPr>
        <w:t xml:space="preserve">USE </w:t>
      </w:r>
      <w:hyperlink r:id="rId17" w:history="1">
        <w:r w:rsidRPr="0025433F">
          <w:rPr>
            <w:rStyle w:val="Hyperlink"/>
            <w:b/>
            <w:sz w:val="22"/>
            <w:szCs w:val="22"/>
          </w:rPr>
          <w:t>FIREFOX</w:t>
        </w:r>
      </w:hyperlink>
      <w:r w:rsidRPr="0025433F">
        <w:rPr>
          <w:b/>
          <w:sz w:val="22"/>
          <w:szCs w:val="22"/>
        </w:rPr>
        <w:t xml:space="preserve"> OR </w:t>
      </w:r>
      <w:hyperlink r:id="rId18" w:history="1">
        <w:r w:rsidRPr="0025433F">
          <w:rPr>
            <w:rStyle w:val="Hyperlink"/>
            <w:b/>
            <w:sz w:val="22"/>
            <w:szCs w:val="22"/>
          </w:rPr>
          <w:t>CHROME</w:t>
        </w:r>
      </w:hyperlink>
      <w:r w:rsidRPr="0025433F">
        <w:rPr>
          <w:b/>
          <w:sz w:val="22"/>
          <w:szCs w:val="22"/>
        </w:rPr>
        <w:t xml:space="preserve"> AS YOUR BROWSER</w:t>
      </w:r>
      <w:r w:rsidRPr="0025433F">
        <w:rPr>
          <w:sz w:val="22"/>
          <w:szCs w:val="22"/>
        </w:rPr>
        <w:t xml:space="preserve">. </w:t>
      </w:r>
    </w:p>
    <w:p w14:paraId="60231196" w14:textId="435EAC02" w:rsidR="00757870" w:rsidRDefault="00757870" w:rsidP="00A14E4D">
      <w:pPr>
        <w:rPr>
          <w:sz w:val="22"/>
          <w:szCs w:val="22"/>
        </w:rPr>
      </w:pPr>
    </w:p>
    <w:p w14:paraId="440F91FA" w14:textId="34B64AA7" w:rsidR="00DE7EA9" w:rsidRPr="00DE7EA9" w:rsidRDefault="00757870" w:rsidP="00DE7EA9">
      <w:pPr>
        <w:pStyle w:val="Heading3"/>
      </w:pPr>
      <w:r w:rsidRPr="008417BF">
        <w:t xml:space="preserve">HCC Online Information and </w:t>
      </w:r>
      <w:r w:rsidRPr="00DE7EA9">
        <w:t>Policies</w:t>
      </w:r>
    </w:p>
    <w:p w14:paraId="49FCEAD3" w14:textId="1C519E98" w:rsidR="00757870" w:rsidRPr="005E20B1" w:rsidRDefault="007501DD" w:rsidP="00757870">
      <w:pPr>
        <w:rPr>
          <w:rStyle w:val="Hyperlink"/>
          <w:rFonts w:cs="Arial"/>
          <w:color w:val="auto"/>
          <w:sz w:val="22"/>
          <w:szCs w:val="22"/>
          <w:u w:val="none"/>
        </w:rPr>
      </w:pPr>
      <w:r>
        <w:rPr>
          <w:sz w:val="22"/>
          <w:szCs w:val="22"/>
        </w:rPr>
        <w:t xml:space="preserve">Although this is an in-person class, I encourage you to visit the HCC Online information pages. They contain a great deal of useful information about using Canvas. </w:t>
      </w:r>
      <w:r w:rsidR="00757870" w:rsidRPr="005E20B1">
        <w:rPr>
          <w:sz w:val="22"/>
          <w:szCs w:val="22"/>
        </w:rPr>
        <w:t xml:space="preserve">Here is the link to </w:t>
      </w:r>
      <w:r>
        <w:rPr>
          <w:sz w:val="22"/>
          <w:szCs w:val="22"/>
        </w:rPr>
        <w:t>HCC Online</w:t>
      </w:r>
      <w:r w:rsidR="00757870" w:rsidRPr="005E20B1">
        <w:rPr>
          <w:sz w:val="22"/>
          <w:szCs w:val="22"/>
        </w:rPr>
        <w:t xml:space="preserve">: </w:t>
      </w:r>
      <w:hyperlink r:id="rId19" w:history="1">
        <w:r w:rsidR="00757870" w:rsidRPr="005E20B1">
          <w:rPr>
            <w:rStyle w:val="Hyperlink"/>
            <w:rFonts w:cs="Arial"/>
            <w:sz w:val="22"/>
            <w:szCs w:val="22"/>
          </w:rPr>
          <w:t>http://www.hccs.edu/online/</w:t>
        </w:r>
      </w:hyperlink>
      <w:r>
        <w:rPr>
          <w:rStyle w:val="Hyperlink"/>
          <w:rFonts w:cs="Arial"/>
          <w:color w:val="auto"/>
          <w:sz w:val="22"/>
          <w:szCs w:val="22"/>
          <w:u w:val="none"/>
        </w:rPr>
        <w:t>.</w:t>
      </w:r>
    </w:p>
    <w:p w14:paraId="5977235E" w14:textId="77777777" w:rsidR="00757870" w:rsidRDefault="00757870" w:rsidP="00A14E4D">
      <w:pPr>
        <w:rPr>
          <w:sz w:val="22"/>
          <w:szCs w:val="22"/>
        </w:rPr>
      </w:pPr>
    </w:p>
    <w:p w14:paraId="2E4858E4" w14:textId="15739E2D" w:rsidR="00D65657" w:rsidRPr="000F6631" w:rsidRDefault="00D65657" w:rsidP="00DE7EA9">
      <w:pPr>
        <w:pStyle w:val="Heading3"/>
      </w:pPr>
      <w:r w:rsidRPr="000F6631">
        <w:t xml:space="preserve">Scoring Rubrics, </w:t>
      </w:r>
      <w:r w:rsidR="007501DD">
        <w:t>Assignment Instructions, etc.</w:t>
      </w:r>
    </w:p>
    <w:p w14:paraId="2886F972" w14:textId="5A5C1CAD" w:rsidR="00D65657" w:rsidRPr="000F6631" w:rsidRDefault="00D65657" w:rsidP="00D65657">
      <w:pPr>
        <w:rPr>
          <w:sz w:val="22"/>
          <w:szCs w:val="22"/>
        </w:rPr>
      </w:pPr>
      <w:r w:rsidRPr="000F6631">
        <w:rPr>
          <w:sz w:val="22"/>
          <w:szCs w:val="22"/>
          <w:shd w:val="clear" w:color="auto" w:fill="FFFFFF"/>
        </w:rPr>
        <w:t>Look in Eagle Online Canvas for the scoring rubrics for assignment</w:t>
      </w:r>
      <w:r>
        <w:rPr>
          <w:sz w:val="22"/>
          <w:szCs w:val="22"/>
          <w:shd w:val="clear" w:color="auto" w:fill="FFFFFF"/>
        </w:rPr>
        <w:t>s</w:t>
      </w:r>
      <w:r w:rsidRPr="000F6631">
        <w:rPr>
          <w:sz w:val="22"/>
          <w:szCs w:val="22"/>
          <w:shd w:val="clear" w:color="auto" w:fill="FFFFFF"/>
        </w:rPr>
        <w:t xml:space="preserve">, </w:t>
      </w:r>
      <w:r w:rsidR="007501DD">
        <w:rPr>
          <w:sz w:val="22"/>
          <w:szCs w:val="22"/>
          <w:shd w:val="clear" w:color="auto" w:fill="FFFFFF"/>
        </w:rPr>
        <w:t>assignment instructions</w:t>
      </w:r>
      <w:r w:rsidRPr="000F6631">
        <w:rPr>
          <w:sz w:val="22"/>
          <w:szCs w:val="22"/>
          <w:shd w:val="clear" w:color="auto" w:fill="FFFFFF"/>
        </w:rPr>
        <w:t>,</w:t>
      </w:r>
      <w:r w:rsidR="007501DD">
        <w:rPr>
          <w:sz w:val="22"/>
          <w:szCs w:val="22"/>
          <w:shd w:val="clear" w:color="auto" w:fill="FFFFFF"/>
        </w:rPr>
        <w:t xml:space="preserve"> exam instructions,</w:t>
      </w:r>
      <w:r w:rsidRPr="000F6631">
        <w:rPr>
          <w:sz w:val="22"/>
          <w:szCs w:val="22"/>
          <w:shd w:val="clear" w:color="auto" w:fill="FFFFFF"/>
        </w:rPr>
        <w:t xml:space="preserve"> and other information to assist you in the course.  </w:t>
      </w:r>
      <w:hyperlink r:id="rId20"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77777777" w:rsidR="00D65657" w:rsidRPr="0025433F" w:rsidRDefault="00D65657" w:rsidP="00A14E4D">
      <w:pPr>
        <w:rPr>
          <w:sz w:val="22"/>
          <w:szCs w:val="22"/>
        </w:rPr>
      </w:pPr>
    </w:p>
    <w:p w14:paraId="20149336" w14:textId="77777777"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639A90A6" w:rsidR="00F7570B" w:rsidRDefault="00F7570B" w:rsidP="0025433F">
      <w:pPr>
        <w:pStyle w:val="Heading1"/>
      </w:pPr>
      <w:r w:rsidRPr="00A508B4">
        <w:t>Instructional Materials</w:t>
      </w:r>
    </w:p>
    <w:p w14:paraId="1CEE68A8" w14:textId="77777777"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BAC239F" w:rsidR="00F7570B" w:rsidRPr="00A508B4" w:rsidRDefault="00F7570B" w:rsidP="00DE7EA9">
      <w:pPr>
        <w:pStyle w:val="Heading2"/>
      </w:pPr>
      <w:r w:rsidRPr="00A508B4">
        <w:lastRenderedPageBreak/>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tblGrid>
      <w:tr w:rsidR="003F0652" w:rsidRPr="00A508B4" w14:paraId="4F16E4EC" w14:textId="77777777" w:rsidTr="003F0652">
        <w:tc>
          <w:tcPr>
            <w:tcW w:w="2695" w:type="dxa"/>
            <w:vAlign w:val="center"/>
          </w:tcPr>
          <w:p w14:paraId="60E49753" w14:textId="5B2C3BB9" w:rsidR="00F7570B" w:rsidRPr="00A508B4" w:rsidRDefault="00854628" w:rsidP="003F0652">
            <w:pPr>
              <w:spacing w:line="276" w:lineRule="auto"/>
              <w:jc w:val="center"/>
              <w:rPr>
                <w:rFonts w:cs="Arial"/>
                <w:sz w:val="24"/>
                <w:szCs w:val="24"/>
              </w:rPr>
            </w:pPr>
            <w:r>
              <w:rPr>
                <w:rFonts w:cs="Arial"/>
                <w:noProof/>
                <w:sz w:val="24"/>
                <w:szCs w:val="24"/>
              </w:rPr>
              <w:drawing>
                <wp:inline distT="0" distB="0" distL="0" distR="0" wp14:anchorId="4AFC1EE5" wp14:editId="5E0E4433">
                  <wp:extent cx="1037288" cy="1238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319015879_p0_v1_s550x40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37288" cy="1238644"/>
                          </a:xfrm>
                          <a:prstGeom prst="rect">
                            <a:avLst/>
                          </a:prstGeom>
                        </pic:spPr>
                      </pic:pic>
                    </a:graphicData>
                  </a:graphic>
                </wp:inline>
              </w:drawing>
            </w:r>
          </w:p>
        </w:tc>
        <w:tc>
          <w:tcPr>
            <w:tcW w:w="7735" w:type="dxa"/>
          </w:tcPr>
          <w:p w14:paraId="3472F2D8" w14:textId="061F78BA" w:rsidR="00F7570B" w:rsidRPr="0025433F" w:rsidRDefault="00F7570B" w:rsidP="00327F93">
            <w:pPr>
              <w:rPr>
                <w:rFonts w:cs="Arial"/>
                <w:sz w:val="22"/>
                <w:szCs w:val="22"/>
              </w:rPr>
            </w:pPr>
            <w:r w:rsidRPr="0025433F">
              <w:rPr>
                <w:rFonts w:cs="Arial"/>
                <w:sz w:val="22"/>
                <w:szCs w:val="22"/>
              </w:rPr>
              <w:t xml:space="preserve">The textbook listed below is </w:t>
            </w:r>
            <w:r w:rsidRPr="0025433F">
              <w:rPr>
                <w:rFonts w:cs="Arial"/>
                <w:b/>
                <w:i/>
                <w:sz w:val="22"/>
                <w:szCs w:val="22"/>
              </w:rPr>
              <w:t>required</w:t>
            </w:r>
            <w:r w:rsidRPr="0025433F">
              <w:rPr>
                <w:rFonts w:cs="Arial"/>
                <w:sz w:val="22"/>
                <w:szCs w:val="22"/>
              </w:rPr>
              <w:t xml:space="preserve"> for this course. </w:t>
            </w:r>
            <w:r w:rsidR="00854628">
              <w:rPr>
                <w:rFonts w:cs="Arial"/>
                <w:b/>
                <w:i/>
                <w:sz w:val="22"/>
                <w:szCs w:val="22"/>
              </w:rPr>
              <w:t>The Developing Person through the Lifespan</w:t>
            </w:r>
            <w:r w:rsidR="003F0652">
              <w:rPr>
                <w:rFonts w:cs="Arial"/>
                <w:b/>
                <w:i/>
                <w:sz w:val="22"/>
                <w:szCs w:val="22"/>
              </w:rPr>
              <w:t xml:space="preserve"> </w:t>
            </w:r>
            <w:r w:rsidRPr="0025433F">
              <w:rPr>
                <w:rFonts w:cs="Arial"/>
                <w:sz w:val="22"/>
                <w:szCs w:val="22"/>
              </w:rPr>
              <w:t>(</w:t>
            </w:r>
            <w:r w:rsidR="00854628">
              <w:rPr>
                <w:rFonts w:cs="Arial"/>
                <w:sz w:val="22"/>
                <w:szCs w:val="22"/>
              </w:rPr>
              <w:t>10</w:t>
            </w:r>
            <w:r w:rsidRPr="0025433F">
              <w:rPr>
                <w:rFonts w:cs="Arial"/>
                <w:sz w:val="22"/>
                <w:szCs w:val="22"/>
                <w:vertAlign w:val="superscript"/>
              </w:rPr>
              <w:t>th</w:t>
            </w:r>
            <w:r w:rsidRPr="0025433F">
              <w:rPr>
                <w:rFonts w:cs="Arial"/>
                <w:sz w:val="22"/>
                <w:szCs w:val="22"/>
              </w:rPr>
              <w:t xml:space="preserve"> edition) by </w:t>
            </w:r>
            <w:r w:rsidR="00854628">
              <w:rPr>
                <w:rFonts w:cs="Arial"/>
                <w:sz w:val="22"/>
                <w:szCs w:val="22"/>
              </w:rPr>
              <w:t>Kathleen Berger</w:t>
            </w:r>
            <w:r w:rsidRPr="0025433F">
              <w:rPr>
                <w:rFonts w:cs="Arial"/>
                <w:sz w:val="22"/>
                <w:szCs w:val="22"/>
              </w:rPr>
              <w:t xml:space="preserve"> </w:t>
            </w:r>
            <w:r w:rsidR="00854628">
              <w:rPr>
                <w:rFonts w:cs="Arial"/>
                <w:sz w:val="22"/>
                <w:szCs w:val="22"/>
              </w:rPr>
              <w:t>(Macmillan</w:t>
            </w:r>
            <w:r w:rsidRPr="0025433F">
              <w:rPr>
                <w:rFonts w:cs="Arial"/>
                <w:sz w:val="22"/>
                <w:szCs w:val="22"/>
              </w:rPr>
              <w:t>).</w:t>
            </w:r>
          </w:p>
          <w:p w14:paraId="6A4734E8" w14:textId="77777777" w:rsidR="00C37241" w:rsidRPr="005466FE" w:rsidRDefault="00C37241" w:rsidP="00327F93">
            <w:pPr>
              <w:rPr>
                <w:rFonts w:cs="Arial"/>
                <w:sz w:val="22"/>
                <w:szCs w:val="22"/>
              </w:rPr>
            </w:pPr>
          </w:p>
          <w:p w14:paraId="685F404F" w14:textId="5321D300" w:rsidR="00F7570B" w:rsidRDefault="005466FE" w:rsidP="00327F93">
            <w:pPr>
              <w:rPr>
                <w:rFonts w:cs="Arial"/>
                <w:sz w:val="22"/>
                <w:szCs w:val="22"/>
              </w:rPr>
            </w:pPr>
            <w:r w:rsidRPr="005466FE">
              <w:rPr>
                <w:rFonts w:cs="Arial"/>
                <w:sz w:val="22"/>
                <w:szCs w:val="22"/>
              </w:rPr>
              <w:t>A</w:t>
            </w:r>
            <w:r w:rsidR="00B65220" w:rsidRPr="005466FE">
              <w:rPr>
                <w:rFonts w:cs="Arial"/>
                <w:sz w:val="22"/>
                <w:szCs w:val="22"/>
              </w:rPr>
              <w:t xml:space="preserve"> </w:t>
            </w:r>
            <w:r w:rsidR="00F7570B" w:rsidRPr="005466FE">
              <w:rPr>
                <w:rFonts w:cs="Arial"/>
                <w:sz w:val="22"/>
                <w:szCs w:val="22"/>
              </w:rPr>
              <w:t xml:space="preserve">package </w:t>
            </w:r>
            <w:r w:rsidR="00B65220" w:rsidRPr="005466FE">
              <w:rPr>
                <w:rFonts w:cs="Arial"/>
                <w:sz w:val="22"/>
                <w:szCs w:val="22"/>
              </w:rPr>
              <w:t xml:space="preserve">that </w:t>
            </w:r>
            <w:r w:rsidR="00F7570B" w:rsidRPr="005466FE">
              <w:rPr>
                <w:rFonts w:cs="Arial"/>
                <w:sz w:val="22"/>
                <w:szCs w:val="22"/>
              </w:rPr>
              <w:t xml:space="preserve">contains the text as well as an access code </w:t>
            </w:r>
            <w:r w:rsidRPr="005466FE">
              <w:rPr>
                <w:rFonts w:cs="Arial"/>
                <w:sz w:val="22"/>
                <w:szCs w:val="22"/>
              </w:rPr>
              <w:t xml:space="preserve">(ISBN: 978131911533) </w:t>
            </w:r>
            <w:r w:rsidR="003F0652" w:rsidRPr="005466FE">
              <w:rPr>
                <w:rFonts w:cs="Arial"/>
                <w:sz w:val="22"/>
                <w:szCs w:val="22"/>
              </w:rPr>
              <w:t>may be purchased</w:t>
            </w:r>
            <w:r w:rsidR="00F7570B" w:rsidRPr="005466FE">
              <w:rPr>
                <w:rFonts w:cs="Arial"/>
                <w:sz w:val="22"/>
                <w:szCs w:val="22"/>
              </w:rPr>
              <w:t xml:space="preserve"> </w:t>
            </w:r>
            <w:r w:rsidRPr="005466FE">
              <w:rPr>
                <w:rFonts w:cs="Arial"/>
                <w:sz w:val="22"/>
                <w:szCs w:val="22"/>
              </w:rPr>
              <w:t>through</w:t>
            </w:r>
            <w:r w:rsidR="00F7570B" w:rsidRPr="005466FE">
              <w:rPr>
                <w:rFonts w:cs="Arial"/>
                <w:sz w:val="22"/>
                <w:szCs w:val="22"/>
              </w:rPr>
              <w:t xml:space="preserve"> the </w:t>
            </w:r>
            <w:hyperlink r:id="rId22" w:history="1">
              <w:r w:rsidR="007238E9" w:rsidRPr="00F82B1D">
                <w:rPr>
                  <w:rStyle w:val="Hyperlink"/>
                  <w:rFonts w:cs="Arial"/>
                  <w:sz w:val="22"/>
                  <w:szCs w:val="22"/>
                </w:rPr>
                <w:t>HCC Bookstore’</w:t>
              </w:r>
              <w:r w:rsidR="007238E9" w:rsidRPr="00F82B1D">
                <w:rPr>
                  <w:rStyle w:val="Hyperlink"/>
                  <w:sz w:val="22"/>
                  <w:szCs w:val="22"/>
                </w:rPr>
                <w:t>s website</w:t>
              </w:r>
            </w:hyperlink>
            <w:r w:rsidR="00F7570B" w:rsidRPr="005466FE">
              <w:rPr>
                <w:rFonts w:cs="Arial"/>
                <w:sz w:val="22"/>
                <w:szCs w:val="22"/>
              </w:rPr>
              <w:t xml:space="preserve">. </w:t>
            </w:r>
          </w:p>
          <w:p w14:paraId="2547ED05" w14:textId="77777777" w:rsidR="005466FE" w:rsidRDefault="005466FE" w:rsidP="00327F93">
            <w:pPr>
              <w:rPr>
                <w:rFonts w:cs="Arial"/>
                <w:sz w:val="22"/>
                <w:szCs w:val="22"/>
              </w:rPr>
            </w:pPr>
          </w:p>
          <w:p w14:paraId="465BE96D" w14:textId="1371556F" w:rsidR="005466FE" w:rsidRPr="005466FE" w:rsidRDefault="00DE6499" w:rsidP="00327F93">
            <w:pPr>
              <w:rPr>
                <w:rFonts w:cs="Arial"/>
                <w:sz w:val="22"/>
                <w:szCs w:val="22"/>
              </w:rPr>
            </w:pPr>
            <w:permStart w:id="634670175" w:edGrp="everyone"/>
            <w:r>
              <w:rPr>
                <w:rFonts w:cs="Arial"/>
                <w:sz w:val="22"/>
                <w:szCs w:val="22"/>
              </w:rPr>
              <w:t>Students can use previous editions from online sour</w:t>
            </w:r>
            <w:r w:rsidR="005466FE">
              <w:rPr>
                <w:rFonts w:cs="Arial"/>
                <w:sz w:val="22"/>
                <w:szCs w:val="22"/>
              </w:rPr>
              <w:t>.</w:t>
            </w:r>
            <w:permEnd w:id="634670175"/>
          </w:p>
        </w:tc>
      </w:tr>
    </w:tbl>
    <w:p w14:paraId="3C5901E8" w14:textId="5C0466C8" w:rsidR="00F7570B" w:rsidRPr="00A508B4" w:rsidRDefault="00F7570B" w:rsidP="00F7570B">
      <w:pPr>
        <w:spacing w:line="276" w:lineRule="auto"/>
        <w:rPr>
          <w:rFonts w:cs="Arial"/>
          <w:sz w:val="24"/>
          <w:szCs w:val="24"/>
        </w:rPr>
      </w:pPr>
    </w:p>
    <w:p w14:paraId="3DAB08C2" w14:textId="55DF5324" w:rsidR="00F7570B" w:rsidRPr="00A508B4" w:rsidRDefault="00F7570B" w:rsidP="00DE7EA9">
      <w:pPr>
        <w:pStyle w:val="Heading2"/>
      </w:pPr>
      <w:r w:rsidRPr="00A508B4">
        <w:t>Temporary Free Access to E-Book</w:t>
      </w:r>
    </w:p>
    <w:p w14:paraId="1A7DFCBC" w14:textId="77777777" w:rsidR="0025433F" w:rsidRPr="0025433F" w:rsidRDefault="0025433F" w:rsidP="00F7570B">
      <w:pPr>
        <w:rPr>
          <w:sz w:val="22"/>
          <w:szCs w:val="22"/>
        </w:rPr>
      </w:pPr>
    </w:p>
    <w:p w14:paraId="6BF695D6" w14:textId="33A718EB" w:rsidR="00E210F9" w:rsidRPr="005F10AA" w:rsidRDefault="005466FE" w:rsidP="00F7570B">
      <w:pPr>
        <w:rPr>
          <w:b/>
          <w:color w:val="000000" w:themeColor="text1"/>
          <w:sz w:val="22"/>
          <w:szCs w:val="22"/>
        </w:rPr>
      </w:pPr>
      <w:r w:rsidRPr="00321F61">
        <w:rPr>
          <w:sz w:val="22"/>
          <w:szCs w:val="22"/>
        </w:rPr>
        <w:t xml:space="preserve">Students can get free access to a digital version of the textbook for a limited period of time. Here’s how to get access.  </w:t>
      </w:r>
      <w:sdt>
        <w:sdtPr>
          <w:rPr>
            <w:sz w:val="22"/>
            <w:szCs w:val="22"/>
          </w:rPr>
          <w:id w:val="-454944711"/>
          <w:placeholder>
            <w:docPart w:val="DefaultPlaceholder_-1854013440"/>
          </w:placeholder>
        </w:sdtPr>
        <w:sdtEndPr/>
        <w:sdtContent>
          <w:permStart w:id="2030522235" w:edGrp="everyone"/>
          <w:r w:rsidR="00DE6499">
            <w:rPr>
              <w:sz w:val="22"/>
              <w:szCs w:val="22"/>
            </w:rPr>
            <w:t>Check CANVAS</w:t>
          </w:r>
          <w:r w:rsidR="006826C1">
            <w:rPr>
              <w:sz w:val="22"/>
              <w:szCs w:val="22"/>
            </w:rPr>
            <w:t xml:space="preserve"> </w:t>
          </w:r>
          <w:permEnd w:id="2030522235"/>
        </w:sdtContent>
      </w:sdt>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42D03E91" w14:textId="738577BF" w:rsidR="001B513E" w:rsidRDefault="00C2322A" w:rsidP="00DE7EA9">
      <w:pPr>
        <w:pStyle w:val="Heading2"/>
        <w:sectPr w:rsidR="001B513E" w:rsidSect="003D1A60">
          <w:type w:val="continuous"/>
          <w:pgSz w:w="12240" w:h="15840"/>
          <w:pgMar w:top="1080" w:right="720" w:bottom="720" w:left="1080" w:header="720" w:footer="566" w:gutter="0"/>
          <w:cols w:space="720"/>
          <w:docGrid w:linePitch="360"/>
        </w:sectPr>
      </w:pPr>
      <w:r w:rsidRPr="00A508B4">
        <w:t>Other Instructional Resources</w:t>
      </w:r>
    </w:p>
    <w:p w14:paraId="3CB65DCD" w14:textId="77777777" w:rsidR="0025433F" w:rsidRPr="0025433F" w:rsidRDefault="0025433F" w:rsidP="003A132E">
      <w:pPr>
        <w:pStyle w:val="Heading2"/>
        <w:rPr>
          <w:rStyle w:val="Hyperlink"/>
          <w:color w:val="auto"/>
          <w:u w:val="none"/>
        </w:rPr>
      </w:pPr>
    </w:p>
    <w:sdt>
      <w:sdtPr>
        <w:rPr>
          <w:b/>
          <w:color w:val="0000FF"/>
          <w:u w:val="single"/>
        </w:rPr>
        <w:id w:val="502021247"/>
        <w:placeholder>
          <w:docPart w:val="DefaultPlaceholder_-1854013440"/>
        </w:placeholder>
      </w:sdtPr>
      <w:sdtEndPr>
        <w:rPr>
          <w:b w:val="0"/>
          <w:color w:val="auto"/>
          <w:u w:val="none"/>
        </w:rPr>
      </w:sdtEndPr>
      <w:sdtContent>
        <w:permStart w:id="1463189117" w:edGrp="everyone" w:displacedByCustomXml="prev"/>
        <w:p w14:paraId="1BD4391A" w14:textId="02B6F1FE" w:rsidR="003F0652" w:rsidRPr="003F0652" w:rsidRDefault="003F0652" w:rsidP="003F0652">
          <w:pPr>
            <w:rPr>
              <w:color w:val="000000" w:themeColor="text1"/>
              <w:sz w:val="22"/>
              <w:szCs w:val="22"/>
            </w:rPr>
          </w:pPr>
          <w:r w:rsidRPr="008B19DE">
            <w:rPr>
              <w:color w:val="000000" w:themeColor="text1"/>
              <w:sz w:val="22"/>
              <w:szCs w:val="22"/>
            </w:rPr>
            <w:t>.</w:t>
          </w:r>
          <w:r>
            <w:rPr>
              <w:color w:val="000000" w:themeColor="text1"/>
              <w:sz w:val="22"/>
              <w:szCs w:val="22"/>
            </w:rPr>
            <w:t xml:space="preserve"> </w:t>
          </w:r>
        </w:p>
        <w:permEnd w:id="1463189117" w:displacedByCustomXml="next"/>
      </w:sdtContent>
    </w:sdt>
    <w:p w14:paraId="537074AE" w14:textId="77777777" w:rsidR="00327F93" w:rsidRDefault="00327F93" w:rsidP="00327F93"/>
    <w:p w14:paraId="3547C7E5" w14:textId="79447CB0" w:rsidR="00327F93" w:rsidRPr="00327F93" w:rsidRDefault="00327F93" w:rsidP="00327F93">
      <w:pPr>
        <w:sectPr w:rsidR="00327F93" w:rsidRPr="00327F93" w:rsidSect="003D1A60">
          <w:type w:val="continuous"/>
          <w:pgSz w:w="12240" w:h="15840"/>
          <w:pgMar w:top="1080" w:right="720" w:bottom="720" w:left="1080" w:header="720" w:footer="566" w:gutter="0"/>
          <w:cols w:space="720"/>
          <w:formProt w:val="0"/>
          <w:docGrid w:linePitch="360"/>
        </w:sectPr>
      </w:pPr>
    </w:p>
    <w:p w14:paraId="51DB8CCD" w14:textId="3886BC70" w:rsidR="00025CE6" w:rsidRPr="000F6631" w:rsidRDefault="00025CE6" w:rsidP="00DE7EA9">
      <w:pPr>
        <w:pStyle w:val="Heading3"/>
      </w:pPr>
      <w:r w:rsidRPr="000F6631">
        <w:t>Tutoring</w:t>
      </w:r>
    </w:p>
    <w:p w14:paraId="6EB56C36" w14:textId="572A108B"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Tutoring is provided by HCC personnel in order to ensure that it is contextual and appropriate. Visit the </w:t>
      </w:r>
      <w:hyperlink r:id="rId23"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DE7EA9">
      <w:pPr>
        <w:pStyle w:val="Heading3"/>
      </w:pPr>
      <w:r>
        <w:t>Libraries</w:t>
      </w:r>
    </w:p>
    <w:p w14:paraId="167145C0" w14:textId="147D250A"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The portal to all libraries’ resources and services is the HCCS library web page at </w:t>
      </w:r>
      <w:hyperlink r:id="rId24"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DE7EA9">
      <w:pPr>
        <w:pStyle w:val="Heading3"/>
      </w:pPr>
      <w:r>
        <w:t>Supplementary Instruction</w:t>
      </w:r>
    </w:p>
    <w:p w14:paraId="305AEED1" w14:textId="69650359" w:rsidR="00025CE6" w:rsidRPr="00982503" w:rsidRDefault="00982503" w:rsidP="00982503">
      <w:pPr>
        <w:rPr>
          <w:rFonts w:eastAsiaTheme="majorEastAsia" w:cstheme="majorBidi"/>
          <w:sz w:val="22"/>
          <w:szCs w:val="22"/>
        </w:rPr>
      </w:pPr>
      <w:r w:rsidRPr="00982503">
        <w:rPr>
          <w:rStyle w:val="main-indent"/>
          <w:sz w:val="22"/>
          <w:szCs w:val="22"/>
        </w:rPr>
        <w:t xml:space="preserve">Supplemental Instruction is an academic enrichment and support program that uses peer-assisted study sessions to improve student retention and success in historically difficult courses. Peer </w:t>
      </w:r>
      <w:r w:rsidR="00396E85">
        <w:rPr>
          <w:rStyle w:val="main-indent"/>
          <w:sz w:val="22"/>
          <w:szCs w:val="22"/>
        </w:rPr>
        <w:t>s</w:t>
      </w:r>
      <w:r w:rsidRPr="00982503">
        <w:rPr>
          <w:rStyle w:val="main-indent"/>
          <w:sz w:val="22"/>
          <w:szCs w:val="22"/>
        </w:rPr>
        <w:t>upport is provided by students who have already succeeded in completion of the specified course, and who earned a grade of A or B.</w:t>
      </w:r>
      <w:r>
        <w:rPr>
          <w:rStyle w:val="main-indent"/>
          <w:sz w:val="22"/>
          <w:szCs w:val="22"/>
        </w:rPr>
        <w:t xml:space="preserve"> Find details at </w:t>
      </w:r>
      <w:hyperlink r:id="rId25" w:history="1">
        <w:r w:rsidRPr="000779C0">
          <w:rPr>
            <w:rStyle w:val="Hyperlink"/>
            <w:sz w:val="22"/>
            <w:szCs w:val="22"/>
          </w:rPr>
          <w:t>http://www.hccs.edu/resources-for/current-students/supplemental-instruction/</w:t>
        </w:r>
      </w:hyperlink>
      <w:r>
        <w:rPr>
          <w:rStyle w:val="main-indent"/>
          <w:sz w:val="22"/>
          <w:szCs w:val="22"/>
        </w:rPr>
        <w:t>.</w:t>
      </w:r>
    </w:p>
    <w:p w14:paraId="2826C323" w14:textId="0E592944" w:rsidR="00025CE6" w:rsidRDefault="00025CE6" w:rsidP="00025CE6">
      <w:pPr>
        <w:rPr>
          <w:rFonts w:eastAsiaTheme="majorEastAsia" w:cstheme="majorBidi"/>
          <w:sz w:val="22"/>
          <w:szCs w:val="22"/>
        </w:rPr>
      </w:pPr>
    </w:p>
    <w:p w14:paraId="0D90CD14" w14:textId="77777777" w:rsidR="00833269" w:rsidRPr="0025433F" w:rsidRDefault="00833269" w:rsidP="00025CE6">
      <w:pPr>
        <w:rPr>
          <w:rFonts w:eastAsiaTheme="majorEastAsia" w:cstheme="majorBidi"/>
          <w:sz w:val="22"/>
          <w:szCs w:val="22"/>
        </w:rPr>
      </w:pPr>
    </w:p>
    <w:p w14:paraId="44A78728" w14:textId="624FDB43" w:rsidR="00445CAF" w:rsidRPr="00A508B4" w:rsidRDefault="00445CAF" w:rsidP="0025433F">
      <w:pPr>
        <w:pStyle w:val="Heading1"/>
      </w:pPr>
      <w:r w:rsidRPr="00A508B4">
        <w:t xml:space="preserve">Course </w:t>
      </w:r>
      <w:r w:rsidR="00A2467D" w:rsidRPr="00A508B4">
        <w:t>Overview</w:t>
      </w:r>
    </w:p>
    <w:p w14:paraId="015AA88A" w14:textId="77777777" w:rsidR="002E4453" w:rsidRDefault="002E4453" w:rsidP="00025CE6">
      <w:pPr>
        <w:widowControl w:val="0"/>
        <w:rPr>
          <w:sz w:val="22"/>
          <w:szCs w:val="22"/>
        </w:rPr>
        <w:sectPr w:rsidR="002E4453" w:rsidSect="003D1A60">
          <w:type w:val="continuous"/>
          <w:pgSz w:w="12240" w:h="15840"/>
          <w:pgMar w:top="1080" w:right="720" w:bottom="720" w:left="1080" w:header="720" w:footer="566" w:gutter="0"/>
          <w:cols w:space="720"/>
          <w:docGrid w:linePitch="360"/>
        </w:sectPr>
      </w:pPr>
    </w:p>
    <w:p w14:paraId="3A682410" w14:textId="1A7E7BA8" w:rsidR="00025CE6" w:rsidRPr="0025433F" w:rsidRDefault="00025CE6" w:rsidP="00025CE6">
      <w:pPr>
        <w:widowControl w:val="0"/>
        <w:rPr>
          <w:sz w:val="22"/>
          <w:szCs w:val="22"/>
        </w:rPr>
      </w:pPr>
    </w:p>
    <w:p w14:paraId="20005A83" w14:textId="07950B68" w:rsidR="00C30DE2" w:rsidRDefault="005466FE" w:rsidP="00445CAF">
      <w:pPr>
        <w:rPr>
          <w:sz w:val="22"/>
          <w:szCs w:val="22"/>
        </w:rPr>
      </w:pPr>
      <w:r>
        <w:rPr>
          <w:sz w:val="22"/>
          <w:szCs w:val="22"/>
        </w:rPr>
        <w:t xml:space="preserve">PSYC 2314 is a study of social, emotional, cognitive and physical factors and influences of a developing human from conception to death. (PSYC 2314 is included in the </w:t>
      </w:r>
      <w:hyperlink r:id="rId26" w:history="1">
        <w:r w:rsidRPr="005466FE">
          <w:rPr>
            <w:rStyle w:val="Hyperlink"/>
            <w:sz w:val="22"/>
            <w:szCs w:val="22"/>
          </w:rPr>
          <w:t>Psychology Field of Study</w:t>
        </w:r>
      </w:hyperlink>
      <w:r>
        <w:rPr>
          <w:sz w:val="22"/>
          <w:szCs w:val="22"/>
        </w:rPr>
        <w:t>.)</w:t>
      </w:r>
    </w:p>
    <w:p w14:paraId="3DB13800" w14:textId="77777777" w:rsidR="005466FE" w:rsidRPr="007437CA" w:rsidRDefault="005466FE" w:rsidP="00445CAF">
      <w:pPr>
        <w:rPr>
          <w:sz w:val="22"/>
          <w:szCs w:val="22"/>
        </w:rPr>
      </w:pPr>
    </w:p>
    <w:p w14:paraId="03EEA32B" w14:textId="2C9B835D" w:rsidR="00526321" w:rsidRPr="00A508B4" w:rsidRDefault="00526321" w:rsidP="00DE7EA9">
      <w:pPr>
        <w:pStyle w:val="Heading2"/>
      </w:pPr>
      <w:r w:rsidRPr="00A508B4">
        <w:lastRenderedPageBreak/>
        <w:t>Core Curriculum Objectives (CCOs)</w:t>
      </w:r>
    </w:p>
    <w:p w14:paraId="646570E3" w14:textId="77777777" w:rsidR="0025433F" w:rsidRPr="0025433F" w:rsidRDefault="0025433F" w:rsidP="00526321">
      <w:pPr>
        <w:widowControl w:val="0"/>
        <w:rPr>
          <w:sz w:val="22"/>
          <w:szCs w:val="22"/>
        </w:rPr>
      </w:pPr>
    </w:p>
    <w:p w14:paraId="387F35B6" w14:textId="77777777" w:rsidR="00AC7644" w:rsidRPr="00943796" w:rsidRDefault="00AC7644" w:rsidP="00AC7644">
      <w:pPr>
        <w:widowControl w:val="0"/>
        <w:rPr>
          <w:sz w:val="22"/>
          <w:szCs w:val="22"/>
        </w:rPr>
      </w:pPr>
      <w:r w:rsidRPr="00943796">
        <w:rPr>
          <w:sz w:val="22"/>
          <w:szCs w:val="22"/>
        </w:rPr>
        <w:t>PSYC 2301</w:t>
      </w:r>
      <w:r>
        <w:rPr>
          <w:sz w:val="22"/>
          <w:szCs w:val="22"/>
        </w:rPr>
        <w:t>, PSYC 2314, PSYC 2316, and PSYC 2319</w:t>
      </w:r>
      <w:r w:rsidRPr="00943796">
        <w:rPr>
          <w:sz w:val="22"/>
          <w:szCs w:val="22"/>
        </w:rPr>
        <w:t xml:space="preserve"> satisf</w:t>
      </w:r>
      <w:r>
        <w:rPr>
          <w:sz w:val="22"/>
          <w:szCs w:val="22"/>
        </w:rPr>
        <w:t>y</w:t>
      </w:r>
      <w:r w:rsidRPr="00943796">
        <w:rPr>
          <w:sz w:val="22"/>
          <w:szCs w:val="22"/>
        </w:rPr>
        <w:t xml:space="preserve"> the social science requirement in the HCCS core curriculum. The HCCS Psychology Program Committee has specified that the</w:t>
      </w:r>
      <w:r>
        <w:rPr>
          <w:sz w:val="22"/>
          <w:szCs w:val="22"/>
        </w:rPr>
        <w:t>se</w:t>
      </w:r>
      <w:r w:rsidRPr="00943796">
        <w:rPr>
          <w:sz w:val="22"/>
          <w:szCs w:val="22"/>
        </w:rPr>
        <w:t xml:space="preserve"> course</w:t>
      </w:r>
      <w:r>
        <w:rPr>
          <w:sz w:val="22"/>
          <w:szCs w:val="22"/>
        </w:rPr>
        <w:t>s</w:t>
      </w:r>
      <w:r w:rsidRPr="00943796">
        <w:rPr>
          <w:sz w:val="22"/>
          <w:szCs w:val="22"/>
        </w:rPr>
        <w:t xml:space="preserve"> address the core objectives as follows:</w:t>
      </w:r>
    </w:p>
    <w:p w14:paraId="033C6BFA" w14:textId="77777777" w:rsidR="00AC7644" w:rsidRPr="00943796" w:rsidRDefault="00AC7644" w:rsidP="00AC7644">
      <w:pPr>
        <w:pStyle w:val="ListParagraph"/>
        <w:widowControl w:val="0"/>
        <w:numPr>
          <w:ilvl w:val="0"/>
          <w:numId w:val="3"/>
        </w:numPr>
        <w:ind w:left="360"/>
        <w:rPr>
          <w:sz w:val="22"/>
          <w:szCs w:val="22"/>
        </w:rPr>
      </w:pPr>
      <w:r w:rsidRPr="00943796">
        <w:rPr>
          <w:b/>
          <w:i/>
          <w:sz w:val="22"/>
          <w:szCs w:val="22"/>
        </w:rPr>
        <w:t>Critical Thinking</w:t>
      </w:r>
      <w:r w:rsidRPr="00943796">
        <w:rPr>
          <w:sz w:val="22"/>
          <w:szCs w:val="22"/>
        </w:rPr>
        <w:t>: Students will demonstrate the ability to engage in inquiry and analysis, evaluation and synthesis of information, and creative thinking by completing a written assignment such as a book report, research paper, or essay.</w:t>
      </w:r>
    </w:p>
    <w:p w14:paraId="4006F5AA" w14:textId="77777777" w:rsidR="00AC7644" w:rsidRPr="00943796" w:rsidRDefault="00AC7644" w:rsidP="00AC7644">
      <w:pPr>
        <w:pStyle w:val="ListParagraph"/>
        <w:widowControl w:val="0"/>
        <w:numPr>
          <w:ilvl w:val="0"/>
          <w:numId w:val="3"/>
        </w:numPr>
        <w:ind w:left="360"/>
        <w:rPr>
          <w:sz w:val="22"/>
          <w:szCs w:val="22"/>
        </w:rPr>
      </w:pPr>
      <w:r w:rsidRPr="00943796">
        <w:rPr>
          <w:b/>
          <w:i/>
          <w:sz w:val="22"/>
          <w:szCs w:val="22"/>
        </w:rPr>
        <w:t>Communication Skills</w:t>
      </w:r>
      <w:r w:rsidRPr="00943796">
        <w:rPr>
          <w:sz w:val="22"/>
          <w:szCs w:val="22"/>
        </w:rPr>
        <w:t>: Students will demonstrate effective development, interpretation and expression of ideas through written, oral, and visual communication by completing a written assignment such as a book report, research paper, or essay.</w:t>
      </w:r>
    </w:p>
    <w:p w14:paraId="3F53BB55" w14:textId="653AFBCA" w:rsidR="00AC7644" w:rsidRDefault="00AC7644" w:rsidP="00AC7644">
      <w:pPr>
        <w:pStyle w:val="ListParagraph"/>
        <w:widowControl w:val="0"/>
        <w:numPr>
          <w:ilvl w:val="0"/>
          <w:numId w:val="3"/>
        </w:numPr>
        <w:ind w:left="360"/>
        <w:rPr>
          <w:sz w:val="22"/>
          <w:szCs w:val="22"/>
        </w:rPr>
      </w:pPr>
      <w:r w:rsidRPr="00943796">
        <w:rPr>
          <w:b/>
          <w:i/>
          <w:sz w:val="22"/>
          <w:szCs w:val="22"/>
        </w:rPr>
        <w:t>Quantitative and Empirical Literacy</w:t>
      </w:r>
      <w:r w:rsidRPr="00943796">
        <w:rPr>
          <w:sz w:val="22"/>
          <w:szCs w:val="22"/>
        </w:rPr>
        <w:t>: Students will demonstrate the ability to draw conclusions based on the systematic analysis of topics using observation, experiment, and/or numerical skills by completing textbook reading assignments, completing assignments, and answering questions on quizzes and exams.</w:t>
      </w:r>
    </w:p>
    <w:p w14:paraId="0DFB968B" w14:textId="552650E8" w:rsidR="00F10D32" w:rsidRDefault="00AC7644" w:rsidP="00AC7644">
      <w:pPr>
        <w:pStyle w:val="ListParagraph"/>
        <w:widowControl w:val="0"/>
        <w:numPr>
          <w:ilvl w:val="0"/>
          <w:numId w:val="3"/>
        </w:numPr>
        <w:ind w:left="360"/>
        <w:rPr>
          <w:sz w:val="22"/>
          <w:szCs w:val="22"/>
        </w:rPr>
      </w:pPr>
      <w:r w:rsidRPr="00AC7644">
        <w:rPr>
          <w:b/>
          <w:i/>
          <w:sz w:val="22"/>
          <w:szCs w:val="22"/>
        </w:rPr>
        <w:t>Social Responsibility</w:t>
      </w:r>
      <w:r w:rsidRPr="00AC7644">
        <w:rPr>
          <w:sz w:val="22"/>
          <w:szCs w:val="22"/>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w:t>
      </w:r>
    </w:p>
    <w:p w14:paraId="39FACA98" w14:textId="77777777" w:rsidR="00AC7644" w:rsidRPr="00AC7644" w:rsidRDefault="00AC7644" w:rsidP="00AC7644">
      <w:pPr>
        <w:pStyle w:val="ListParagraph"/>
        <w:widowControl w:val="0"/>
        <w:ind w:left="360"/>
        <w:rPr>
          <w:sz w:val="22"/>
          <w:szCs w:val="22"/>
        </w:rPr>
      </w:pPr>
    </w:p>
    <w:p w14:paraId="7072491D" w14:textId="650B6172" w:rsidR="00445CAF" w:rsidRPr="00A508B4" w:rsidRDefault="00445CAF" w:rsidP="00DE7EA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Default="00ED1E34" w:rsidP="00ED1E34">
      <w:pPr>
        <w:rPr>
          <w:sz w:val="22"/>
          <w:szCs w:val="22"/>
        </w:rPr>
      </w:pPr>
      <w:r w:rsidRPr="0025433F">
        <w:rPr>
          <w:sz w:val="22"/>
          <w:szCs w:val="22"/>
        </w:rPr>
        <w:t>Can be found at</w:t>
      </w:r>
      <w:r w:rsidR="004042BC">
        <w:rPr>
          <w:sz w:val="22"/>
          <w:szCs w:val="22"/>
        </w:rPr>
        <w:t>:</w:t>
      </w:r>
      <w:r w:rsidRPr="0025433F">
        <w:rPr>
          <w:sz w:val="22"/>
          <w:szCs w:val="22"/>
        </w:rPr>
        <w:t xml:space="preserve"> </w:t>
      </w:r>
    </w:p>
    <w:p w14:paraId="6D04D898" w14:textId="30853794" w:rsidR="00ED1E34" w:rsidRPr="0025433F" w:rsidRDefault="00655B2F" w:rsidP="00ED1E34">
      <w:pPr>
        <w:rPr>
          <w:sz w:val="22"/>
          <w:szCs w:val="22"/>
        </w:rPr>
      </w:pPr>
      <w:hyperlink r:id="rId27" w:history="1">
        <w:r w:rsidR="004042BC" w:rsidRPr="004042BC">
          <w:rPr>
            <w:rStyle w:val="Hyperlink"/>
            <w:sz w:val="22"/>
          </w:rPr>
          <w:t>http://www.hccs.edu/programs/areas-of-study/social--behavioral-sciences/psychology/</w:t>
        </w:r>
      </w:hyperlink>
      <w:r w:rsidR="004042BC" w:rsidRPr="004042BC">
        <w:rPr>
          <w:sz w:val="22"/>
        </w:rPr>
        <w:t xml:space="preserve"> </w:t>
      </w:r>
    </w:p>
    <w:p w14:paraId="7572353B" w14:textId="073723A0" w:rsidR="002D24B3" w:rsidRPr="0025433F" w:rsidRDefault="002D24B3" w:rsidP="00445CAF">
      <w:pPr>
        <w:rPr>
          <w:sz w:val="22"/>
          <w:szCs w:val="22"/>
        </w:rPr>
      </w:pPr>
    </w:p>
    <w:p w14:paraId="39711F01" w14:textId="00A64A61" w:rsidR="00A91EAF" w:rsidRPr="00A508B4" w:rsidRDefault="00445CAF" w:rsidP="00DE7EA9">
      <w:pPr>
        <w:pStyle w:val="Heading2"/>
      </w:pPr>
      <w:r w:rsidRPr="00A508B4">
        <w:t>Course Student Learning Outcomes (CSLOs)</w:t>
      </w:r>
    </w:p>
    <w:p w14:paraId="4F89D5CB" w14:textId="77777777" w:rsidR="0025433F" w:rsidRPr="0025433F" w:rsidRDefault="0025433F" w:rsidP="00A91EAF">
      <w:pPr>
        <w:rPr>
          <w:sz w:val="22"/>
          <w:szCs w:val="22"/>
        </w:rPr>
      </w:pPr>
    </w:p>
    <w:p w14:paraId="7FCA1034" w14:textId="10D476DD" w:rsidR="0092685A" w:rsidRDefault="0092685A" w:rsidP="0092685A">
      <w:pPr>
        <w:rPr>
          <w:sz w:val="22"/>
          <w:szCs w:val="22"/>
        </w:rPr>
      </w:pPr>
      <w:bookmarkStart w:id="4" w:name="_Hlk486141166"/>
      <w:r>
        <w:rPr>
          <w:sz w:val="22"/>
          <w:szCs w:val="22"/>
        </w:rPr>
        <w:t>Upon completion of PSYC 2314, students will be able to</w:t>
      </w:r>
    </w:p>
    <w:p w14:paraId="05DCA6DC" w14:textId="77777777" w:rsidR="0092685A" w:rsidRDefault="0092685A" w:rsidP="0092685A">
      <w:pPr>
        <w:rPr>
          <w:sz w:val="22"/>
          <w:szCs w:val="22"/>
        </w:rPr>
      </w:pPr>
    </w:p>
    <w:p w14:paraId="7CFA0515" w14:textId="77777777" w:rsidR="0092685A" w:rsidRPr="00943796" w:rsidRDefault="0092685A" w:rsidP="002A7EFD">
      <w:pPr>
        <w:numPr>
          <w:ilvl w:val="0"/>
          <w:numId w:val="20"/>
        </w:numPr>
        <w:ind w:left="360"/>
        <w:rPr>
          <w:sz w:val="22"/>
          <w:szCs w:val="22"/>
        </w:rPr>
      </w:pPr>
      <w:r w:rsidRPr="00943796">
        <w:rPr>
          <w:sz w:val="22"/>
          <w:szCs w:val="22"/>
        </w:rPr>
        <w:t>Demonstrate knowledge of concepts, facts, and theoretical perspectives in the major sub-fields of psychology.</w:t>
      </w:r>
    </w:p>
    <w:bookmarkEnd w:id="4"/>
    <w:p w14:paraId="1EA1FB8E" w14:textId="77777777" w:rsidR="0092685A" w:rsidRPr="00943796" w:rsidRDefault="0092685A" w:rsidP="002A7EFD">
      <w:pPr>
        <w:numPr>
          <w:ilvl w:val="0"/>
          <w:numId w:val="20"/>
        </w:numPr>
        <w:ind w:left="360"/>
        <w:rPr>
          <w:sz w:val="22"/>
          <w:szCs w:val="22"/>
        </w:rPr>
      </w:pPr>
      <w:r w:rsidRPr="00943796">
        <w:rPr>
          <w:sz w:val="22"/>
          <w:szCs w:val="22"/>
        </w:rPr>
        <w:t>Define and identify the research methods used in psychology, including the strengths and weaknesses of each method.</w:t>
      </w:r>
    </w:p>
    <w:p w14:paraId="65DD2AF1" w14:textId="77777777" w:rsidR="0092685A" w:rsidRDefault="0092685A" w:rsidP="002A7EFD">
      <w:pPr>
        <w:numPr>
          <w:ilvl w:val="0"/>
          <w:numId w:val="20"/>
        </w:numPr>
        <w:ind w:left="360"/>
        <w:rPr>
          <w:sz w:val="22"/>
          <w:szCs w:val="22"/>
        </w:rPr>
      </w:pPr>
      <w:r w:rsidRPr="00943796">
        <w:rPr>
          <w:sz w:val="22"/>
          <w:szCs w:val="22"/>
        </w:rPr>
        <w:t>Demonstrate knowledge of and identify concepts related to personal development and the development and behavior of others.</w:t>
      </w:r>
    </w:p>
    <w:p w14:paraId="6446F57A" w14:textId="4C7CA2F1" w:rsidR="00ED1E34" w:rsidRDefault="0092685A" w:rsidP="002A7EFD">
      <w:pPr>
        <w:numPr>
          <w:ilvl w:val="0"/>
          <w:numId w:val="20"/>
        </w:numPr>
        <w:ind w:left="360"/>
        <w:rPr>
          <w:sz w:val="22"/>
          <w:szCs w:val="22"/>
        </w:rPr>
      </w:pPr>
      <w:r w:rsidRPr="0092685A">
        <w:rPr>
          <w:sz w:val="22"/>
          <w:szCs w:val="22"/>
        </w:rPr>
        <w:t>Apply psychological concepts to the solution of issues and problems including ethics, coping with stressful events, health and wellness, parenting, learning, memory, and /or evaluation of media presentations.</w:t>
      </w:r>
    </w:p>
    <w:p w14:paraId="6483C5A0" w14:textId="77777777" w:rsidR="0092685A" w:rsidRPr="0092685A" w:rsidRDefault="0092685A" w:rsidP="0092685A">
      <w:pPr>
        <w:ind w:left="720"/>
        <w:rPr>
          <w:sz w:val="22"/>
          <w:szCs w:val="22"/>
        </w:rPr>
      </w:pPr>
    </w:p>
    <w:p w14:paraId="4F85EA3D" w14:textId="0680174D" w:rsidR="00445CAF" w:rsidRPr="00A508B4" w:rsidRDefault="00445CAF" w:rsidP="00DE7EA9">
      <w:pPr>
        <w:pStyle w:val="Heading2"/>
      </w:pPr>
      <w:r w:rsidRPr="00A508B4">
        <w:t>Learning Objectives</w:t>
      </w:r>
    </w:p>
    <w:p w14:paraId="598010FC" w14:textId="77777777" w:rsidR="000F6631" w:rsidRPr="000F6631" w:rsidRDefault="000F6631" w:rsidP="00445CAF">
      <w:pPr>
        <w:rPr>
          <w:sz w:val="22"/>
          <w:szCs w:val="22"/>
        </w:rPr>
      </w:pPr>
    </w:p>
    <w:p w14:paraId="5F7817C0" w14:textId="145AB3FD" w:rsidR="00445CAF" w:rsidRPr="000F6631" w:rsidRDefault="00F52291" w:rsidP="00445CAF">
      <w:pPr>
        <w:rPr>
          <w:rStyle w:val="Hyperlink"/>
          <w:sz w:val="22"/>
          <w:szCs w:val="22"/>
        </w:rPr>
      </w:pPr>
      <w:r w:rsidRPr="000F6631">
        <w:rPr>
          <w:sz w:val="22"/>
          <w:szCs w:val="22"/>
        </w:rPr>
        <w:t xml:space="preserve">Learning Objectives for each CSLO can be found at </w:t>
      </w:r>
      <w:hyperlink r:id="rId28" w:history="1">
        <w:r w:rsidRPr="0092685A">
          <w:rPr>
            <w:rStyle w:val="Hyperlink"/>
            <w:sz w:val="22"/>
            <w:szCs w:val="22"/>
          </w:rPr>
          <w:t>Learning Objectives for PSYC 23</w:t>
        </w:r>
        <w:r w:rsidR="0092685A" w:rsidRPr="0092685A">
          <w:rPr>
            <w:rStyle w:val="Hyperlink"/>
            <w:sz w:val="22"/>
            <w:szCs w:val="22"/>
          </w:rPr>
          <w:t>14</w:t>
        </w:r>
      </w:hyperlink>
    </w:p>
    <w:p w14:paraId="4EAB34B3" w14:textId="0771B020" w:rsidR="00F10D32" w:rsidRPr="000F6631" w:rsidRDefault="00F10D32" w:rsidP="00445CAF">
      <w:pPr>
        <w:rPr>
          <w:rStyle w:val="Hyperlink"/>
          <w:color w:val="auto"/>
          <w:sz w:val="22"/>
          <w:szCs w:val="22"/>
          <w:u w:val="none"/>
        </w:rPr>
      </w:pPr>
    </w:p>
    <w:p w14:paraId="7F3AF8BF" w14:textId="3C8E93BF" w:rsidR="00A45544" w:rsidRDefault="00A45544" w:rsidP="00D01FA0">
      <w:pPr>
        <w:rPr>
          <w:sz w:val="22"/>
          <w:szCs w:val="22"/>
        </w:rPr>
      </w:pPr>
    </w:p>
    <w:p w14:paraId="07CE59C7" w14:textId="77777777"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14:paraId="379C386C" w14:textId="7B0A90F4" w:rsidR="00A45544" w:rsidRDefault="00025CE6" w:rsidP="00A45544">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lastRenderedPageBreak/>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44486251"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5F67DDE1" w:rsidR="003D51C1" w:rsidRPr="00A508B4" w:rsidRDefault="003D51C1" w:rsidP="00DE7EA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2AD7FC3A"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Pr="00D040D0">
        <w:rPr>
          <w:sz w:val="22"/>
          <w:szCs w:val="22"/>
        </w:rPr>
        <w:t xml:space="preserve"> and make up</w:t>
      </w:r>
    </w:p>
    <w:p w14:paraId="7B73E311" w14:textId="77777777" w:rsidR="003D51C1" w:rsidRPr="00D040D0" w:rsidRDefault="003D51C1" w:rsidP="003D51C1">
      <w:pPr>
        <w:numPr>
          <w:ilvl w:val="0"/>
          <w:numId w:val="2"/>
        </w:numPr>
        <w:rPr>
          <w:sz w:val="22"/>
          <w:szCs w:val="22"/>
        </w:rPr>
      </w:pPr>
      <w:r w:rsidRPr="00D040D0">
        <w:rPr>
          <w:sz w:val="22"/>
          <w:szCs w:val="22"/>
        </w:rPr>
        <w:t>Provide the course outline and class calendar which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9"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7811B882" w14:textId="77777777" w:rsidR="00833269" w:rsidRPr="00D040D0" w:rsidRDefault="00833269" w:rsidP="003D51C1">
      <w:pPr>
        <w:rPr>
          <w:sz w:val="22"/>
          <w:szCs w:val="22"/>
        </w:rPr>
      </w:pPr>
    </w:p>
    <w:p w14:paraId="32648DCD" w14:textId="77777777"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2EB7D748" w:rsidR="003D51C1" w:rsidRPr="00DC703C" w:rsidRDefault="003D51C1" w:rsidP="003D51C1">
      <w:pPr>
        <w:pStyle w:val="Heading1"/>
      </w:pPr>
      <w:r w:rsidRPr="00DC703C">
        <w:t>Assignments</w:t>
      </w:r>
      <w:r w:rsidR="000C2123" w:rsidRPr="00DC703C">
        <w:t>, Exams</w:t>
      </w:r>
      <w:r w:rsidR="00422551">
        <w:t>,</w:t>
      </w:r>
      <w:r w:rsidR="000C2123" w:rsidRPr="00DC703C">
        <w:t xml:space="preserve"> and Activities</w:t>
      </w:r>
    </w:p>
    <w:p w14:paraId="30FB1E2E" w14:textId="0E07BB55" w:rsidR="003D51C1" w:rsidRDefault="003D51C1" w:rsidP="003D51C1">
      <w:pPr>
        <w:rPr>
          <w:sz w:val="22"/>
          <w:szCs w:val="22"/>
        </w:rPr>
      </w:pPr>
    </w:p>
    <w:p w14:paraId="59AA6845" w14:textId="5F0A734B" w:rsidR="005679CD" w:rsidRPr="00DC703C" w:rsidRDefault="005679CD" w:rsidP="003D51C1">
      <w:pPr>
        <w:rPr>
          <w:sz w:val="22"/>
          <w:szCs w:val="22"/>
        </w:rPr>
      </w:pPr>
      <w:r>
        <w:rPr>
          <w:sz w:val="22"/>
          <w:szCs w:val="22"/>
        </w:rPr>
        <w:t xml:space="preserve">Please carefully review all of the information in this section and don’t hesitate to ask questions if anything is unclear to you. Be assured that I have thoughtfully designed all of the assignments, exams, and activities in this course to enable you to learn the material and to be successful. By providing due dates, I am helping you stay on track and accomplish your goal of getting the best grade you can in this course. </w:t>
      </w:r>
    </w:p>
    <w:p w14:paraId="25FA4A79" w14:textId="77777777" w:rsidR="008A2DBD" w:rsidRDefault="008A2DBD" w:rsidP="003D51C1">
      <w:pPr>
        <w:pStyle w:val="Heading3"/>
      </w:pPr>
    </w:p>
    <w:p w14:paraId="3B5B419F" w14:textId="3D594D61" w:rsidR="005679CD" w:rsidRPr="005679CD" w:rsidRDefault="005679CD" w:rsidP="005679CD">
      <w:pPr>
        <w:sectPr w:rsidR="005679CD" w:rsidRPr="005679CD" w:rsidSect="003D1A60">
          <w:type w:val="continuous"/>
          <w:pgSz w:w="12240" w:h="15840"/>
          <w:pgMar w:top="1080" w:right="720" w:bottom="720" w:left="1080" w:header="720" w:footer="566" w:gutter="0"/>
          <w:cols w:space="720"/>
          <w:docGrid w:linePitch="360"/>
        </w:sectPr>
      </w:pPr>
    </w:p>
    <w:p w14:paraId="15FE28E2" w14:textId="5090A240" w:rsidR="003D51C1" w:rsidRPr="00A508B4" w:rsidRDefault="003D51C1" w:rsidP="00DE7EA9">
      <w:pPr>
        <w:pStyle w:val="Heading2"/>
      </w:pPr>
      <w:r w:rsidRPr="00DC703C">
        <w:t>Written Assignment</w:t>
      </w:r>
      <w:r w:rsidR="006F4F02">
        <w:t>(s)</w:t>
      </w:r>
      <w:r w:rsidR="00C329D2">
        <w:t xml:space="preserve"> (200 pts)</w:t>
      </w:r>
    </w:p>
    <w:p w14:paraId="52731AC6" w14:textId="77777777" w:rsidR="003D51C1" w:rsidRPr="00D040D0" w:rsidRDefault="003D51C1" w:rsidP="003D51C1">
      <w:pPr>
        <w:rPr>
          <w:color w:val="C00000"/>
          <w:sz w:val="22"/>
          <w:szCs w:val="22"/>
        </w:rPr>
      </w:pPr>
    </w:p>
    <w:sdt>
      <w:sdtPr>
        <w:rPr>
          <w:color w:val="C00000"/>
          <w:sz w:val="22"/>
          <w:szCs w:val="22"/>
        </w:rPr>
        <w:id w:val="-1149359634"/>
        <w:placeholder>
          <w:docPart w:val="DefaultPlaceholder_-1854013440"/>
        </w:placeholder>
      </w:sdtPr>
      <w:sdtEndPr/>
      <w:sdtContent>
        <w:permStart w:id="1714561368" w:edGrp="everyone" w:displacedByCustomXml="prev"/>
        <w:p w14:paraId="5AFC68D8" w14:textId="77777777" w:rsidR="003F64F9" w:rsidRDefault="003F64F9" w:rsidP="00F96B49">
          <w:pPr>
            <w:tabs>
              <w:tab w:val="left" w:pos="1245"/>
            </w:tabs>
            <w:jc w:val="center"/>
            <w:rPr>
              <w:rFonts w:ascii="Times New Roman" w:hAnsi="Times New Roman"/>
              <w:b/>
              <w:sz w:val="28"/>
              <w:szCs w:val="28"/>
            </w:rPr>
          </w:pPr>
        </w:p>
        <w:p w14:paraId="204F0E52" w14:textId="77777777" w:rsidR="003F64F9" w:rsidRPr="00645FD6" w:rsidRDefault="003F64F9" w:rsidP="00F96B49">
          <w:pPr>
            <w:tabs>
              <w:tab w:val="left" w:pos="1245"/>
            </w:tabs>
            <w:jc w:val="center"/>
            <w:rPr>
              <w:rFonts w:ascii="Times New Roman" w:hAnsi="Times New Roman"/>
              <w:b/>
              <w:sz w:val="28"/>
              <w:szCs w:val="28"/>
            </w:rPr>
          </w:pPr>
          <w:r w:rsidRPr="00645FD6">
            <w:rPr>
              <w:rFonts w:ascii="Times New Roman" w:hAnsi="Times New Roman"/>
              <w:b/>
              <w:sz w:val="28"/>
              <w:szCs w:val="28"/>
            </w:rPr>
            <w:t>PSYCHOLOGY 2314 WRITING ASSIGNMENT</w:t>
          </w:r>
        </w:p>
        <w:p w14:paraId="13E53031" w14:textId="77777777" w:rsidR="003F64F9" w:rsidRPr="003A2113" w:rsidRDefault="003F64F9" w:rsidP="00F96B49">
          <w:pPr>
            <w:tabs>
              <w:tab w:val="left" w:pos="1245"/>
            </w:tabs>
            <w:rPr>
              <w:rFonts w:ascii="Times New Roman" w:hAnsi="Times New Roman"/>
              <w:b/>
              <w:sz w:val="24"/>
              <w:szCs w:val="24"/>
            </w:rPr>
          </w:pPr>
          <w:r w:rsidRPr="003A2113">
            <w:rPr>
              <w:rFonts w:ascii="Times New Roman" w:hAnsi="Times New Roman"/>
              <w:b/>
              <w:sz w:val="24"/>
              <w:szCs w:val="24"/>
            </w:rPr>
            <w:t xml:space="preserve">You in addition to your classmates are aspiring psychologists staffing your clinical cases by providing a case study of your patient based upon the facts and criteria that are given to you. </w:t>
          </w:r>
          <w:r>
            <w:rPr>
              <w:rFonts w:ascii="Times New Roman" w:hAnsi="Times New Roman"/>
              <w:b/>
              <w:sz w:val="24"/>
              <w:szCs w:val="24"/>
            </w:rPr>
            <w:t>Each student will receive a patient case study with various variables, life stressors, medical/mental disorders, etc. You are to construct a case study using the variables given and your analytical, critical thinking skills, and imagination.</w:t>
          </w:r>
        </w:p>
        <w:p w14:paraId="5A767774" w14:textId="77777777" w:rsidR="003F64F9" w:rsidRDefault="003F64F9" w:rsidP="00F96B49">
          <w:pPr>
            <w:tabs>
              <w:tab w:val="left" w:pos="1245"/>
            </w:tabs>
            <w:rPr>
              <w:rFonts w:ascii="Times New Roman" w:hAnsi="Times New Roman"/>
              <w:sz w:val="24"/>
              <w:szCs w:val="24"/>
            </w:rPr>
          </w:pPr>
        </w:p>
        <w:p w14:paraId="0DD18B10" w14:textId="77777777" w:rsidR="003F64F9" w:rsidRDefault="003F64F9" w:rsidP="00F96B49">
          <w:pPr>
            <w:tabs>
              <w:tab w:val="left" w:pos="1245"/>
            </w:tabs>
            <w:rPr>
              <w:rFonts w:ascii="Times New Roman" w:hAnsi="Times New Roman"/>
              <w:sz w:val="24"/>
              <w:szCs w:val="24"/>
            </w:rPr>
          </w:pPr>
          <w:r>
            <w:rPr>
              <w:rFonts w:ascii="Times New Roman" w:hAnsi="Times New Roman"/>
              <w:sz w:val="24"/>
              <w:szCs w:val="24"/>
            </w:rPr>
            <w:t xml:space="preserve">You will present a </w:t>
          </w:r>
        </w:p>
        <w:p w14:paraId="3AD0AA32" w14:textId="74ED254D" w:rsidR="003F64F9" w:rsidRDefault="00F10E19" w:rsidP="003F64F9">
          <w:pPr>
            <w:pStyle w:val="ListParagraph"/>
            <w:numPr>
              <w:ilvl w:val="0"/>
              <w:numId w:val="23"/>
            </w:numPr>
            <w:tabs>
              <w:tab w:val="left" w:pos="1245"/>
            </w:tabs>
            <w:overflowPunct/>
            <w:autoSpaceDE/>
            <w:autoSpaceDN/>
            <w:adjustRightInd/>
            <w:spacing w:after="160" w:line="259" w:lineRule="auto"/>
            <w:textAlignment w:val="auto"/>
            <w:rPr>
              <w:rFonts w:ascii="Times New Roman" w:hAnsi="Times New Roman"/>
              <w:sz w:val="24"/>
              <w:szCs w:val="24"/>
            </w:rPr>
          </w:pPr>
          <w:r w:rsidRPr="00E1133A">
            <w:rPr>
              <w:rFonts w:ascii="Times New Roman" w:hAnsi="Times New Roman"/>
              <w:sz w:val="24"/>
              <w:szCs w:val="24"/>
            </w:rPr>
            <w:t>10-minute</w:t>
          </w:r>
          <w:r w:rsidR="003F64F9" w:rsidRPr="00E1133A">
            <w:rPr>
              <w:rFonts w:ascii="Times New Roman" w:hAnsi="Times New Roman"/>
              <w:sz w:val="24"/>
              <w:szCs w:val="24"/>
            </w:rPr>
            <w:t xml:space="preserve"> PowerPoint presentation to your fellow cohorts and me the</w:t>
          </w:r>
          <w:r w:rsidR="003F64F9">
            <w:rPr>
              <w:rFonts w:ascii="Times New Roman" w:hAnsi="Times New Roman"/>
              <w:sz w:val="24"/>
              <w:szCs w:val="24"/>
            </w:rPr>
            <w:t xml:space="preserve"> </w:t>
          </w:r>
          <w:r w:rsidR="003F64F9" w:rsidRPr="00E1133A">
            <w:rPr>
              <w:rFonts w:ascii="Times New Roman" w:hAnsi="Times New Roman"/>
              <w:sz w:val="24"/>
              <w:szCs w:val="24"/>
            </w:rPr>
            <w:t>Lead Clinician.</w:t>
          </w:r>
        </w:p>
        <w:p w14:paraId="721E21A5" w14:textId="77777777" w:rsidR="003F64F9" w:rsidRDefault="003F64F9" w:rsidP="003F64F9">
          <w:pPr>
            <w:pStyle w:val="ListParagraph"/>
            <w:numPr>
              <w:ilvl w:val="0"/>
              <w:numId w:val="23"/>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lastRenderedPageBreak/>
            <w:t>Provide everyone in the classroom a set of PowerPoints per the format discussed in class. Portions of your presentations will be included in the final</w:t>
          </w:r>
        </w:p>
        <w:p w14:paraId="08FD9CD9" w14:textId="77777777" w:rsidR="003F64F9" w:rsidRDefault="003F64F9" w:rsidP="003F64F9">
          <w:pPr>
            <w:pStyle w:val="ListParagraph"/>
            <w:numPr>
              <w:ilvl w:val="0"/>
              <w:numId w:val="23"/>
            </w:numPr>
            <w:tabs>
              <w:tab w:val="left" w:pos="1245"/>
            </w:tabs>
            <w:overflowPunct/>
            <w:autoSpaceDE/>
            <w:autoSpaceDN/>
            <w:adjustRightInd/>
            <w:spacing w:after="160" w:line="259" w:lineRule="auto"/>
            <w:textAlignment w:val="auto"/>
            <w:rPr>
              <w:rFonts w:ascii="Times New Roman" w:hAnsi="Times New Roman"/>
              <w:sz w:val="24"/>
              <w:szCs w:val="24"/>
            </w:rPr>
          </w:pPr>
          <w:r w:rsidRPr="00CD6594">
            <w:rPr>
              <w:rFonts w:ascii="Times New Roman" w:hAnsi="Times New Roman"/>
              <w:sz w:val="24"/>
              <w:szCs w:val="24"/>
            </w:rPr>
            <w:t>Everyone will receive a patient with a summarized case history. Each patient has a variety of variables including but not limited to medical and mental disabilities, other mental disorders as defined by the DSM V, psychosocial factors or stressors in certain periods o</w:t>
          </w:r>
          <w:r>
            <w:rPr>
              <w:rFonts w:ascii="Times New Roman" w:hAnsi="Times New Roman"/>
              <w:sz w:val="24"/>
              <w:szCs w:val="24"/>
            </w:rPr>
            <w:t>f the human life span spectrum.</w:t>
          </w:r>
        </w:p>
        <w:p w14:paraId="0476E583" w14:textId="6AE34A36" w:rsidR="003F64F9" w:rsidRDefault="003F64F9" w:rsidP="003F64F9">
          <w:pPr>
            <w:pStyle w:val="ListParagraph"/>
            <w:numPr>
              <w:ilvl w:val="0"/>
              <w:numId w:val="23"/>
            </w:numPr>
            <w:tabs>
              <w:tab w:val="left" w:pos="1245"/>
            </w:tabs>
            <w:overflowPunct/>
            <w:autoSpaceDE/>
            <w:autoSpaceDN/>
            <w:adjustRightInd/>
            <w:spacing w:after="160" w:line="259" w:lineRule="auto"/>
            <w:textAlignment w:val="auto"/>
            <w:rPr>
              <w:rFonts w:ascii="Times New Roman" w:hAnsi="Times New Roman"/>
              <w:sz w:val="24"/>
              <w:szCs w:val="24"/>
            </w:rPr>
          </w:pPr>
          <w:r w:rsidRPr="00CD6594">
            <w:rPr>
              <w:rFonts w:ascii="Times New Roman" w:hAnsi="Times New Roman"/>
              <w:sz w:val="24"/>
              <w:szCs w:val="24"/>
            </w:rPr>
            <w:t xml:space="preserve">If the case history focuses on certain factors in the life of the </w:t>
          </w:r>
          <w:r w:rsidR="00F10E19" w:rsidRPr="00CD6594">
            <w:rPr>
              <w:rFonts w:ascii="Times New Roman" w:hAnsi="Times New Roman"/>
              <w:sz w:val="24"/>
              <w:szCs w:val="24"/>
            </w:rPr>
            <w:t>patient,</w:t>
          </w:r>
          <w:r w:rsidRPr="00CD6594">
            <w:rPr>
              <w:rFonts w:ascii="Times New Roman" w:hAnsi="Times New Roman"/>
              <w:sz w:val="24"/>
              <w:szCs w:val="24"/>
            </w:rPr>
            <w:t xml:space="preserve"> then those are areas of interest and should be explored further and will impact your grade. However how you choose to address it is up to you.</w:t>
          </w:r>
        </w:p>
        <w:p w14:paraId="604F7A4D" w14:textId="3DC2A0EA" w:rsidR="003F64F9" w:rsidRDefault="003F64F9" w:rsidP="003F64F9">
          <w:pPr>
            <w:pStyle w:val="ListParagraph"/>
            <w:numPr>
              <w:ilvl w:val="0"/>
              <w:numId w:val="23"/>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 xml:space="preserve">Some patients may reside in other states if </w:t>
          </w:r>
          <w:r w:rsidR="00F10E19">
            <w:rPr>
              <w:rFonts w:ascii="Times New Roman" w:hAnsi="Times New Roman"/>
              <w:sz w:val="24"/>
              <w:szCs w:val="24"/>
            </w:rPr>
            <w:t>so,</w:t>
          </w:r>
          <w:r>
            <w:rPr>
              <w:rFonts w:ascii="Times New Roman" w:hAnsi="Times New Roman"/>
              <w:sz w:val="24"/>
              <w:szCs w:val="24"/>
            </w:rPr>
            <w:t xml:space="preserve"> </w:t>
          </w:r>
          <w:r w:rsidR="00F10E19">
            <w:rPr>
              <w:rFonts w:ascii="Times New Roman" w:hAnsi="Times New Roman"/>
              <w:sz w:val="24"/>
              <w:szCs w:val="24"/>
            </w:rPr>
            <w:t>location plays</w:t>
          </w:r>
          <w:r>
            <w:rPr>
              <w:rFonts w:ascii="Times New Roman" w:hAnsi="Times New Roman"/>
              <w:sz w:val="24"/>
              <w:szCs w:val="24"/>
            </w:rPr>
            <w:t xml:space="preserve"> an important variable in the life of the patient. For </w:t>
          </w:r>
          <w:r w:rsidR="00F10E19">
            <w:rPr>
              <w:rFonts w:ascii="Times New Roman" w:hAnsi="Times New Roman"/>
              <w:sz w:val="24"/>
              <w:szCs w:val="24"/>
            </w:rPr>
            <w:t>example,</w:t>
          </w:r>
          <w:r>
            <w:rPr>
              <w:rFonts w:ascii="Times New Roman" w:hAnsi="Times New Roman"/>
              <w:sz w:val="24"/>
              <w:szCs w:val="24"/>
            </w:rPr>
            <w:t xml:space="preserve"> if your patient is serving a death sentence in California vs Texas death and dying would be contextual and based on the laws of the state and impacts aftercare. If your client resides in a state with medical treatments that are illegal in other </w:t>
          </w:r>
          <w:r w:rsidR="00F10E19">
            <w:rPr>
              <w:rFonts w:ascii="Times New Roman" w:hAnsi="Times New Roman"/>
              <w:sz w:val="24"/>
              <w:szCs w:val="24"/>
            </w:rPr>
            <w:t>states,</w:t>
          </w:r>
          <w:r>
            <w:rPr>
              <w:rFonts w:ascii="Times New Roman" w:hAnsi="Times New Roman"/>
              <w:sz w:val="24"/>
              <w:szCs w:val="24"/>
            </w:rPr>
            <w:t xml:space="preserve"> then treatment options for your patient may vary.</w:t>
          </w:r>
        </w:p>
        <w:p w14:paraId="6413C026" w14:textId="47930A8A" w:rsidR="003F64F9" w:rsidRDefault="003F64F9" w:rsidP="003F64F9">
          <w:pPr>
            <w:pStyle w:val="ListParagraph"/>
            <w:numPr>
              <w:ilvl w:val="0"/>
              <w:numId w:val="23"/>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 xml:space="preserve">Each presenter should prepare </w:t>
          </w:r>
          <w:r w:rsidR="00F10E19">
            <w:rPr>
              <w:rFonts w:ascii="Times New Roman" w:hAnsi="Times New Roman"/>
              <w:sz w:val="24"/>
              <w:szCs w:val="24"/>
            </w:rPr>
            <w:t>for Q</w:t>
          </w:r>
          <w:r>
            <w:rPr>
              <w:rFonts w:ascii="Times New Roman" w:hAnsi="Times New Roman"/>
              <w:sz w:val="24"/>
              <w:szCs w:val="24"/>
            </w:rPr>
            <w:t xml:space="preserve">&amp;A from your cohorts especially </w:t>
          </w:r>
          <w:r w:rsidR="00F10E19">
            <w:rPr>
              <w:rFonts w:ascii="Times New Roman" w:hAnsi="Times New Roman"/>
              <w:sz w:val="24"/>
              <w:szCs w:val="24"/>
            </w:rPr>
            <w:t>from the</w:t>
          </w:r>
          <w:r>
            <w:rPr>
              <w:rFonts w:ascii="Times New Roman" w:hAnsi="Times New Roman"/>
              <w:sz w:val="24"/>
              <w:szCs w:val="24"/>
            </w:rPr>
            <w:t xml:space="preserve"> lead clinician</w:t>
          </w:r>
        </w:p>
        <w:p w14:paraId="64BF6C63" w14:textId="77777777" w:rsidR="003F64F9" w:rsidRPr="004E6271" w:rsidRDefault="003F64F9" w:rsidP="003F64F9">
          <w:pPr>
            <w:pStyle w:val="ListParagraph"/>
            <w:numPr>
              <w:ilvl w:val="0"/>
              <w:numId w:val="23"/>
            </w:numPr>
            <w:tabs>
              <w:tab w:val="left" w:pos="1245"/>
            </w:tabs>
            <w:overflowPunct/>
            <w:autoSpaceDE/>
            <w:autoSpaceDN/>
            <w:adjustRightInd/>
            <w:spacing w:after="160" w:line="259" w:lineRule="auto"/>
            <w:textAlignment w:val="auto"/>
            <w:rPr>
              <w:rFonts w:ascii="Times New Roman" w:hAnsi="Times New Roman"/>
              <w:b/>
              <w:sz w:val="24"/>
              <w:szCs w:val="24"/>
            </w:rPr>
          </w:pPr>
          <w:r w:rsidRPr="004E6271">
            <w:rPr>
              <w:rFonts w:ascii="Times New Roman" w:hAnsi="Times New Roman"/>
              <w:b/>
              <w:sz w:val="24"/>
              <w:szCs w:val="24"/>
              <w:u w:val="single"/>
            </w:rPr>
            <w:t>All cohorts (audience members)</w:t>
          </w:r>
          <w:r>
            <w:rPr>
              <w:rFonts w:ascii="Times New Roman" w:hAnsi="Times New Roman"/>
              <w:sz w:val="24"/>
              <w:szCs w:val="24"/>
            </w:rPr>
            <w:t xml:space="preserve"> Part of your grade will not only consist of your own presentation but each student is expected to ask a minimum of 4 questions from presenters of your choice. Remember I am not asking that each student ask 4 questions per presentation rather </w:t>
          </w:r>
          <w:r w:rsidRPr="004E6271">
            <w:rPr>
              <w:rFonts w:ascii="Times New Roman" w:hAnsi="Times New Roman"/>
              <w:b/>
              <w:sz w:val="24"/>
              <w:szCs w:val="24"/>
            </w:rPr>
            <w:t>4 questions from the entire collection of case st</w:t>
          </w:r>
          <w:r>
            <w:rPr>
              <w:rFonts w:ascii="Times New Roman" w:hAnsi="Times New Roman"/>
              <w:b/>
              <w:sz w:val="24"/>
              <w:szCs w:val="24"/>
            </w:rPr>
            <w:t>udies presented</w:t>
          </w:r>
          <w:r w:rsidRPr="004E6271">
            <w:rPr>
              <w:rFonts w:ascii="Times New Roman" w:hAnsi="Times New Roman"/>
              <w:b/>
              <w:sz w:val="24"/>
              <w:szCs w:val="24"/>
            </w:rPr>
            <w:t>.</w:t>
          </w:r>
        </w:p>
        <w:p w14:paraId="1EADF21A" w14:textId="77777777" w:rsidR="003F64F9" w:rsidRDefault="003F64F9" w:rsidP="003F64F9">
          <w:pPr>
            <w:pStyle w:val="ListParagraph"/>
            <w:numPr>
              <w:ilvl w:val="0"/>
              <w:numId w:val="23"/>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 xml:space="preserve">Each presenter will </w:t>
          </w:r>
          <w:r w:rsidRPr="003A2113">
            <w:rPr>
              <w:rFonts w:ascii="Times New Roman" w:hAnsi="Times New Roman"/>
              <w:b/>
              <w:sz w:val="24"/>
              <w:szCs w:val="24"/>
            </w:rPr>
            <w:t>WRITE</w:t>
          </w:r>
          <w:r>
            <w:rPr>
              <w:rFonts w:ascii="Times New Roman" w:hAnsi="Times New Roman"/>
              <w:sz w:val="24"/>
              <w:szCs w:val="24"/>
            </w:rPr>
            <w:t xml:space="preserve"> a references section in APA style that will be incorporated into your power points and at the end of the presentation</w:t>
          </w:r>
        </w:p>
        <w:p w14:paraId="122D84A6" w14:textId="44D5D7DC" w:rsidR="003F64F9" w:rsidRDefault="003F64F9" w:rsidP="003F64F9">
          <w:pPr>
            <w:pStyle w:val="ListParagraph"/>
            <w:numPr>
              <w:ilvl w:val="0"/>
              <w:numId w:val="23"/>
            </w:numPr>
            <w:tabs>
              <w:tab w:val="left" w:pos="1245"/>
            </w:tabs>
            <w:overflowPunct/>
            <w:autoSpaceDE/>
            <w:autoSpaceDN/>
            <w:adjustRightInd/>
            <w:spacing w:after="160" w:line="259" w:lineRule="auto"/>
            <w:textAlignment w:val="auto"/>
            <w:rPr>
              <w:rFonts w:ascii="Times New Roman" w:hAnsi="Times New Roman"/>
              <w:sz w:val="24"/>
              <w:szCs w:val="24"/>
            </w:rPr>
          </w:pPr>
          <w:r w:rsidRPr="00645FD6">
            <w:rPr>
              <w:rFonts w:ascii="Times New Roman" w:hAnsi="Times New Roman"/>
              <w:sz w:val="24"/>
              <w:szCs w:val="24"/>
            </w:rPr>
            <w:t xml:space="preserve"> Your references section will be turned in as a packet in addition to your PowerPoint and any other materials you may be using. Reference sections should be in APA form and submitted as </w:t>
          </w:r>
          <w:r w:rsidR="00F10E19" w:rsidRPr="00645FD6">
            <w:rPr>
              <w:rFonts w:ascii="Times New Roman" w:hAnsi="Times New Roman"/>
              <w:sz w:val="24"/>
              <w:szCs w:val="24"/>
            </w:rPr>
            <w:t>a word</w:t>
          </w:r>
          <w:r>
            <w:rPr>
              <w:rFonts w:ascii="Times New Roman" w:hAnsi="Times New Roman"/>
              <w:sz w:val="24"/>
              <w:szCs w:val="24"/>
            </w:rPr>
            <w:t xml:space="preserve"> document at the time of your presentation</w:t>
          </w:r>
        </w:p>
        <w:p w14:paraId="7746866E" w14:textId="77777777" w:rsidR="003F64F9" w:rsidRPr="00CD6594" w:rsidRDefault="003F64F9" w:rsidP="003F64F9">
          <w:pPr>
            <w:pStyle w:val="ListParagraph"/>
            <w:numPr>
              <w:ilvl w:val="0"/>
              <w:numId w:val="23"/>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 xml:space="preserve">A minimum of 5 references from peer review (academic journals) are required in addition to citing all other resources utilized for </w:t>
          </w:r>
        </w:p>
        <w:p w14:paraId="67A017A7" w14:textId="77777777" w:rsidR="003F64F9" w:rsidRDefault="003F64F9" w:rsidP="00F96B49">
          <w:pPr>
            <w:tabs>
              <w:tab w:val="left" w:pos="1245"/>
            </w:tabs>
            <w:rPr>
              <w:rFonts w:ascii="Times New Roman" w:hAnsi="Times New Roman"/>
              <w:b/>
              <w:sz w:val="28"/>
              <w:szCs w:val="28"/>
            </w:rPr>
          </w:pPr>
        </w:p>
        <w:p w14:paraId="03B85EE1" w14:textId="6B07885C" w:rsidR="003F64F9" w:rsidRDefault="003F64F9" w:rsidP="00F96B49">
          <w:pPr>
            <w:tabs>
              <w:tab w:val="left" w:pos="1245"/>
            </w:tabs>
            <w:rPr>
              <w:rFonts w:ascii="Times New Roman" w:hAnsi="Times New Roman"/>
              <w:b/>
              <w:sz w:val="28"/>
              <w:szCs w:val="28"/>
            </w:rPr>
          </w:pPr>
          <w:r w:rsidRPr="00396EC6">
            <w:rPr>
              <w:rFonts w:ascii="Times New Roman" w:hAnsi="Times New Roman"/>
              <w:b/>
              <w:sz w:val="28"/>
              <w:szCs w:val="28"/>
            </w:rPr>
            <w:t>I want everyone to use not only their imagination but you critical thinking and analytical skills.</w:t>
          </w:r>
        </w:p>
        <w:p w14:paraId="1B0710CF" w14:textId="2DE0C47B" w:rsidR="00C329D2" w:rsidRDefault="00C329D2" w:rsidP="00F96B49">
          <w:pPr>
            <w:tabs>
              <w:tab w:val="left" w:pos="1245"/>
            </w:tabs>
            <w:rPr>
              <w:rFonts w:ascii="Times New Roman" w:hAnsi="Times New Roman"/>
              <w:b/>
              <w:sz w:val="28"/>
              <w:szCs w:val="28"/>
            </w:rPr>
          </w:pPr>
        </w:p>
        <w:p w14:paraId="22DE6020" w14:textId="252D103C" w:rsidR="00C329D2" w:rsidRPr="00396EC6" w:rsidRDefault="00C329D2" w:rsidP="00F96B49">
          <w:pPr>
            <w:tabs>
              <w:tab w:val="left" w:pos="1245"/>
            </w:tabs>
            <w:rPr>
              <w:rFonts w:ascii="Times New Roman" w:hAnsi="Times New Roman"/>
              <w:b/>
              <w:sz w:val="28"/>
              <w:szCs w:val="28"/>
            </w:rPr>
          </w:pPr>
          <w:r>
            <w:rPr>
              <w:rFonts w:ascii="Times New Roman" w:hAnsi="Times New Roman"/>
              <w:b/>
              <w:sz w:val="28"/>
              <w:szCs w:val="28"/>
            </w:rPr>
            <w:t>\Presentations are all numbered and assigned to certain class dates. Your presentations will be due o the day you present unless other arrangements have been made</w:t>
          </w:r>
        </w:p>
        <w:p w14:paraId="775DCAD3" w14:textId="643AEDAC" w:rsidR="00C329D2" w:rsidRDefault="00C329D2" w:rsidP="00C329D2">
          <w:pPr>
            <w:tabs>
              <w:tab w:val="left" w:pos="5770"/>
            </w:tabs>
            <w:rPr>
              <w:rFonts w:ascii="Times New Roman" w:hAnsi="Times New Roman"/>
              <w:b/>
              <w:sz w:val="24"/>
              <w:szCs w:val="24"/>
              <w:u w:val="single"/>
            </w:rPr>
          </w:pPr>
          <w:r>
            <w:rPr>
              <w:rFonts w:ascii="Times New Roman" w:hAnsi="Times New Roman"/>
              <w:b/>
              <w:sz w:val="24"/>
              <w:szCs w:val="24"/>
              <w:u w:val="single"/>
            </w:rPr>
            <w:tab/>
          </w:r>
        </w:p>
        <w:p w14:paraId="531C7EDB" w14:textId="5DC8B1E7" w:rsidR="003F64F9" w:rsidRDefault="003F64F9" w:rsidP="00C329D2">
          <w:pPr>
            <w:tabs>
              <w:tab w:val="left" w:pos="5770"/>
            </w:tabs>
            <w:rPr>
              <w:rFonts w:ascii="Times New Roman" w:hAnsi="Times New Roman"/>
              <w:b/>
              <w:sz w:val="24"/>
              <w:szCs w:val="24"/>
              <w:u w:val="single"/>
            </w:rPr>
          </w:pPr>
          <w:r w:rsidRPr="00C329D2">
            <w:rPr>
              <w:rFonts w:ascii="Times New Roman" w:hAnsi="Times New Roman"/>
              <w:sz w:val="24"/>
              <w:szCs w:val="24"/>
            </w:rPr>
            <w:br w:type="page"/>
          </w:r>
          <w:r w:rsidR="00C329D2">
            <w:rPr>
              <w:rFonts w:ascii="Times New Roman" w:hAnsi="Times New Roman"/>
              <w:b/>
              <w:sz w:val="24"/>
              <w:szCs w:val="24"/>
              <w:u w:val="single"/>
            </w:rPr>
            <w:lastRenderedPageBreak/>
            <w:tab/>
          </w:r>
        </w:p>
        <w:p w14:paraId="073B7C57" w14:textId="77777777" w:rsidR="003F64F9" w:rsidRDefault="003F64F9" w:rsidP="00F96B49">
          <w:pPr>
            <w:tabs>
              <w:tab w:val="left" w:pos="1245"/>
            </w:tabs>
            <w:rPr>
              <w:rFonts w:ascii="Times New Roman" w:hAnsi="Times New Roman"/>
              <w:b/>
              <w:sz w:val="24"/>
              <w:szCs w:val="24"/>
              <w:u w:val="single"/>
            </w:rPr>
          </w:pPr>
          <w:r w:rsidRPr="00E647AD">
            <w:rPr>
              <w:rFonts w:ascii="Times New Roman" w:hAnsi="Times New Roman"/>
              <w:b/>
              <w:sz w:val="24"/>
              <w:szCs w:val="24"/>
              <w:u w:val="single"/>
            </w:rPr>
            <w:t>FRAMEWORK FOR CASE STUDY</w:t>
          </w:r>
        </w:p>
        <w:p w14:paraId="101DD4D9" w14:textId="77777777" w:rsidR="003F64F9" w:rsidRDefault="003F64F9" w:rsidP="00F96B49">
          <w:pPr>
            <w:tabs>
              <w:tab w:val="left" w:pos="1245"/>
            </w:tabs>
            <w:rPr>
              <w:rFonts w:ascii="Times New Roman" w:hAnsi="Times New Roman"/>
              <w:sz w:val="24"/>
              <w:szCs w:val="24"/>
            </w:rPr>
          </w:pPr>
          <w:r>
            <w:rPr>
              <w:rFonts w:ascii="Times New Roman" w:hAnsi="Times New Roman"/>
              <w:sz w:val="24"/>
              <w:szCs w:val="24"/>
            </w:rPr>
            <w:t>Though each patient will present with a variety of factors your presentation should encompass all the material from the book, lectures, and other works as assigned. Each patient will vary and no one person will be the same however you will have to address each of the following sections that encompasses the study of lifespan psychology. The areas needing to be addressed are as follows:</w:t>
          </w:r>
        </w:p>
        <w:p w14:paraId="637B47FF" w14:textId="77777777" w:rsidR="003F64F9" w:rsidRDefault="003F64F9" w:rsidP="003F64F9">
          <w:pPr>
            <w:pStyle w:val="ListParagraph"/>
            <w:numPr>
              <w:ilvl w:val="0"/>
              <w:numId w:val="24"/>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The beginnings (conception / biological/ teratogens)</w:t>
          </w:r>
        </w:p>
        <w:p w14:paraId="0B85E033" w14:textId="77777777" w:rsidR="003F64F9" w:rsidRDefault="003F64F9" w:rsidP="003F64F9">
          <w:pPr>
            <w:pStyle w:val="ListParagraph"/>
            <w:numPr>
              <w:ilvl w:val="0"/>
              <w:numId w:val="24"/>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Childhood Development</w:t>
          </w:r>
        </w:p>
        <w:p w14:paraId="29F6C0D9" w14:textId="77777777" w:rsidR="003F64F9" w:rsidRDefault="003F64F9" w:rsidP="003F64F9">
          <w:pPr>
            <w:pStyle w:val="ListParagraph"/>
            <w:numPr>
              <w:ilvl w:val="1"/>
              <w:numId w:val="24"/>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The first two years (infants and toddlers)</w:t>
          </w:r>
        </w:p>
        <w:p w14:paraId="7A5100C5" w14:textId="77777777" w:rsidR="003F64F9" w:rsidRDefault="003F64F9" w:rsidP="003F64F9">
          <w:pPr>
            <w:pStyle w:val="ListParagraph"/>
            <w:numPr>
              <w:ilvl w:val="1"/>
              <w:numId w:val="24"/>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Early childhood</w:t>
          </w:r>
        </w:p>
        <w:p w14:paraId="109791C3" w14:textId="77777777" w:rsidR="003F64F9" w:rsidRDefault="003F64F9" w:rsidP="003F64F9">
          <w:pPr>
            <w:pStyle w:val="ListParagraph"/>
            <w:numPr>
              <w:ilvl w:val="1"/>
              <w:numId w:val="24"/>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Middle Childhood</w:t>
          </w:r>
        </w:p>
        <w:p w14:paraId="21BF93A0" w14:textId="77777777" w:rsidR="003F64F9" w:rsidRDefault="003F64F9" w:rsidP="003F64F9">
          <w:pPr>
            <w:pStyle w:val="ListParagraph"/>
            <w:numPr>
              <w:ilvl w:val="1"/>
              <w:numId w:val="24"/>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Adolescence</w:t>
          </w:r>
        </w:p>
        <w:p w14:paraId="4D8F13ED" w14:textId="77777777" w:rsidR="003F64F9" w:rsidRDefault="003F64F9" w:rsidP="003F64F9">
          <w:pPr>
            <w:pStyle w:val="ListParagraph"/>
            <w:numPr>
              <w:ilvl w:val="0"/>
              <w:numId w:val="24"/>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Adulthood</w:t>
          </w:r>
        </w:p>
        <w:p w14:paraId="04FC4AC9" w14:textId="77777777" w:rsidR="003F64F9" w:rsidRDefault="003F64F9" w:rsidP="003F64F9">
          <w:pPr>
            <w:pStyle w:val="ListParagraph"/>
            <w:numPr>
              <w:ilvl w:val="1"/>
              <w:numId w:val="24"/>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Emerging Adulthood and Adulthood</w:t>
          </w:r>
        </w:p>
        <w:p w14:paraId="5DCDB2C5" w14:textId="77777777" w:rsidR="003F64F9" w:rsidRDefault="003F64F9" w:rsidP="003F64F9">
          <w:pPr>
            <w:pStyle w:val="ListParagraph"/>
            <w:numPr>
              <w:ilvl w:val="1"/>
              <w:numId w:val="24"/>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Late Adulthood</w:t>
          </w:r>
        </w:p>
        <w:p w14:paraId="375020C9" w14:textId="77777777" w:rsidR="003F64F9" w:rsidRDefault="003F64F9" w:rsidP="003F64F9">
          <w:pPr>
            <w:pStyle w:val="ListParagraph"/>
            <w:numPr>
              <w:ilvl w:val="0"/>
              <w:numId w:val="24"/>
            </w:numPr>
            <w:tabs>
              <w:tab w:val="left" w:pos="1245"/>
            </w:tabs>
            <w:overflowPunct/>
            <w:autoSpaceDE/>
            <w:autoSpaceDN/>
            <w:adjustRightInd/>
            <w:spacing w:after="160" w:line="259" w:lineRule="auto"/>
            <w:textAlignment w:val="auto"/>
            <w:rPr>
              <w:rFonts w:ascii="Times New Roman" w:hAnsi="Times New Roman"/>
              <w:sz w:val="24"/>
              <w:szCs w:val="24"/>
            </w:rPr>
          </w:pPr>
          <w:r>
            <w:rPr>
              <w:rFonts w:ascii="Times New Roman" w:hAnsi="Times New Roman"/>
              <w:sz w:val="24"/>
              <w:szCs w:val="24"/>
            </w:rPr>
            <w:t>Death and Dying</w:t>
          </w:r>
        </w:p>
        <w:p w14:paraId="1806841B" w14:textId="1CA98430" w:rsidR="003F64F9" w:rsidRDefault="003F64F9" w:rsidP="00F96B49">
          <w:pPr>
            <w:tabs>
              <w:tab w:val="left" w:pos="1245"/>
            </w:tabs>
            <w:rPr>
              <w:rFonts w:ascii="Times New Roman" w:hAnsi="Times New Roman"/>
              <w:sz w:val="24"/>
              <w:szCs w:val="24"/>
            </w:rPr>
          </w:pPr>
          <w:r>
            <w:rPr>
              <w:rFonts w:ascii="Times New Roman" w:hAnsi="Times New Roman"/>
              <w:sz w:val="24"/>
              <w:szCs w:val="24"/>
            </w:rPr>
            <w:t xml:space="preserve">This project can be as interesting as you want to make it. I encourage everyone to do field work which is when you are in the community interviewing, participating, observing subjects or exploring resources that </w:t>
          </w:r>
          <w:r w:rsidR="00F10E19">
            <w:rPr>
              <w:rFonts w:ascii="Times New Roman" w:hAnsi="Times New Roman"/>
              <w:sz w:val="24"/>
              <w:szCs w:val="24"/>
            </w:rPr>
            <w:t>aid</w:t>
          </w:r>
          <w:r>
            <w:rPr>
              <w:rFonts w:ascii="Times New Roman" w:hAnsi="Times New Roman"/>
              <w:sz w:val="24"/>
              <w:szCs w:val="24"/>
            </w:rPr>
            <w:t>, support, and/or education.</w:t>
          </w:r>
        </w:p>
        <w:p w14:paraId="4D06C56B" w14:textId="77777777" w:rsidR="003F64F9" w:rsidRDefault="003F64F9" w:rsidP="00F96B49">
          <w:pPr>
            <w:tabs>
              <w:tab w:val="left" w:pos="1245"/>
            </w:tabs>
            <w:rPr>
              <w:rFonts w:ascii="Times New Roman" w:hAnsi="Times New Roman"/>
              <w:b/>
              <w:sz w:val="24"/>
              <w:szCs w:val="24"/>
              <w:u w:val="single"/>
            </w:rPr>
          </w:pPr>
          <w:r w:rsidRPr="003A2113">
            <w:rPr>
              <w:rFonts w:ascii="Times New Roman" w:hAnsi="Times New Roman"/>
              <w:b/>
              <w:sz w:val="24"/>
              <w:szCs w:val="24"/>
              <w:u w:val="single"/>
            </w:rPr>
            <w:t>WOW FACTOR</w:t>
          </w:r>
        </w:p>
        <w:p w14:paraId="17D069E6" w14:textId="36631A12" w:rsidR="003F64F9" w:rsidRDefault="003F64F9" w:rsidP="00F96B49">
          <w:pPr>
            <w:tabs>
              <w:tab w:val="left" w:pos="1245"/>
            </w:tabs>
            <w:rPr>
              <w:rFonts w:ascii="Times New Roman" w:hAnsi="Times New Roman"/>
              <w:sz w:val="24"/>
              <w:szCs w:val="24"/>
            </w:rPr>
          </w:pPr>
          <w:r>
            <w:rPr>
              <w:rFonts w:ascii="Times New Roman" w:hAnsi="Times New Roman"/>
              <w:sz w:val="24"/>
              <w:szCs w:val="24"/>
            </w:rPr>
            <w:t xml:space="preserve">Wow factors will most certainly guarantee you a high grade. Wow factors is when you leave the halls of academia, library, or your home and go into the community looking for resources that increases your knowledge of the material and would benefit your peers from knowing as well. WOW factors can include interviews with outside resources in the area appropriate to your patient. For </w:t>
          </w:r>
          <w:r w:rsidR="00F10E19">
            <w:rPr>
              <w:rFonts w:ascii="Times New Roman" w:hAnsi="Times New Roman"/>
              <w:sz w:val="24"/>
              <w:szCs w:val="24"/>
            </w:rPr>
            <w:t>example,</w:t>
          </w:r>
          <w:r>
            <w:rPr>
              <w:rFonts w:ascii="Times New Roman" w:hAnsi="Times New Roman"/>
              <w:sz w:val="24"/>
              <w:szCs w:val="24"/>
            </w:rPr>
            <w:t xml:space="preserve"> interviewing people in certain communities or religious institutions that will increase your knowledge in any or </w:t>
          </w:r>
          <w:r w:rsidR="00F10E19">
            <w:rPr>
              <w:rFonts w:ascii="Times New Roman" w:hAnsi="Times New Roman"/>
              <w:sz w:val="24"/>
              <w:szCs w:val="24"/>
            </w:rPr>
            <w:t>all</w:t>
          </w:r>
          <w:r>
            <w:rPr>
              <w:rFonts w:ascii="Times New Roman" w:hAnsi="Times New Roman"/>
              <w:sz w:val="24"/>
              <w:szCs w:val="24"/>
            </w:rPr>
            <w:t xml:space="preserve"> the areas listed above. Observing a meeting for people in recovery. Participating / attending the Special Olympics.</w:t>
          </w:r>
        </w:p>
        <w:p w14:paraId="317B4FBB" w14:textId="4CE91873" w:rsidR="003F64F9" w:rsidRDefault="003F64F9" w:rsidP="00F96B49">
          <w:pPr>
            <w:tabs>
              <w:tab w:val="left" w:pos="1245"/>
            </w:tabs>
            <w:rPr>
              <w:rFonts w:ascii="Times New Roman" w:hAnsi="Times New Roman"/>
              <w:sz w:val="24"/>
              <w:szCs w:val="24"/>
            </w:rPr>
          </w:pPr>
          <w:r>
            <w:rPr>
              <w:rFonts w:ascii="Times New Roman" w:hAnsi="Times New Roman"/>
              <w:sz w:val="24"/>
              <w:szCs w:val="24"/>
            </w:rPr>
            <w:t xml:space="preserve">I HIGHLY recommend you </w:t>
          </w:r>
          <w:r w:rsidR="00F10E19">
            <w:rPr>
              <w:rFonts w:ascii="Times New Roman" w:hAnsi="Times New Roman"/>
              <w:sz w:val="24"/>
              <w:szCs w:val="24"/>
            </w:rPr>
            <w:t>investigate</w:t>
          </w:r>
          <w:r>
            <w:rPr>
              <w:rFonts w:ascii="Times New Roman" w:hAnsi="Times New Roman"/>
              <w:sz w:val="24"/>
              <w:szCs w:val="24"/>
            </w:rPr>
            <w:t xml:space="preserve"> the community and partake in some type of field work.</w:t>
          </w:r>
        </w:p>
        <w:p w14:paraId="62AE9518" w14:textId="77777777" w:rsidR="003F64F9" w:rsidRDefault="003F64F9" w:rsidP="00F96B49">
          <w:pPr>
            <w:tabs>
              <w:tab w:val="left" w:pos="1245"/>
            </w:tabs>
            <w:rPr>
              <w:rFonts w:ascii="Times New Roman" w:hAnsi="Times New Roman"/>
              <w:sz w:val="24"/>
              <w:szCs w:val="24"/>
            </w:rPr>
          </w:pPr>
          <w:r>
            <w:rPr>
              <w:rFonts w:ascii="Times New Roman" w:hAnsi="Times New Roman"/>
              <w:sz w:val="24"/>
              <w:szCs w:val="24"/>
            </w:rPr>
            <w:t xml:space="preserve">I can also be a wealth of information as far as resources in the city and encourage you to talk to me about your projects throughout the semester for assistance or guidance. </w:t>
          </w:r>
        </w:p>
        <w:p w14:paraId="5E9AA397" w14:textId="3FD80428" w:rsidR="003F64F9" w:rsidRDefault="003F64F9" w:rsidP="00F96B49">
          <w:pPr>
            <w:tabs>
              <w:tab w:val="left" w:pos="1245"/>
            </w:tabs>
            <w:rPr>
              <w:rFonts w:ascii="Times New Roman" w:hAnsi="Times New Roman"/>
              <w:sz w:val="24"/>
              <w:szCs w:val="24"/>
            </w:rPr>
          </w:pPr>
          <w:r>
            <w:rPr>
              <w:rFonts w:ascii="Times New Roman" w:hAnsi="Times New Roman"/>
              <w:sz w:val="24"/>
              <w:szCs w:val="24"/>
            </w:rPr>
            <w:t xml:space="preserve">Your projects will be due towards the end of the semester however until I am able to confirm dates of </w:t>
          </w:r>
          <w:r w:rsidR="00F10E19">
            <w:rPr>
              <w:rFonts w:ascii="Times New Roman" w:hAnsi="Times New Roman"/>
              <w:sz w:val="24"/>
              <w:szCs w:val="24"/>
            </w:rPr>
            <w:t>speakers,</w:t>
          </w:r>
          <w:r>
            <w:rPr>
              <w:rFonts w:ascii="Times New Roman" w:hAnsi="Times New Roman"/>
              <w:sz w:val="24"/>
              <w:szCs w:val="24"/>
            </w:rPr>
            <w:t xml:space="preserve"> I cannot give you a finite day.</w:t>
          </w:r>
        </w:p>
        <w:p w14:paraId="6D82CAF1" w14:textId="77777777" w:rsidR="003F64F9" w:rsidRDefault="003F64F9" w:rsidP="00F96B49">
          <w:pPr>
            <w:tabs>
              <w:tab w:val="left" w:pos="1245"/>
            </w:tabs>
            <w:rPr>
              <w:rFonts w:ascii="Times New Roman" w:hAnsi="Times New Roman"/>
              <w:sz w:val="24"/>
              <w:szCs w:val="24"/>
            </w:rPr>
          </w:pPr>
          <w:r>
            <w:rPr>
              <w:rFonts w:ascii="Times New Roman" w:hAnsi="Times New Roman"/>
              <w:sz w:val="24"/>
              <w:szCs w:val="24"/>
            </w:rPr>
            <w:t>I am assigning these projects early to allow you to think about the direction of your projects. I HIGHLY suggest that if you intend to partake in field work that you start early. Many people in the community that work in the private sphere and nonprofit arena are all very willing to meet with students for interviews however due to their time scheduling in advance is highly advised.</w:t>
          </w:r>
        </w:p>
        <w:p w14:paraId="4DB07FC1" w14:textId="77777777" w:rsidR="003F64F9" w:rsidRDefault="003F64F9" w:rsidP="00F96B49">
          <w:pPr>
            <w:tabs>
              <w:tab w:val="left" w:pos="1245"/>
            </w:tabs>
            <w:rPr>
              <w:rFonts w:ascii="Times New Roman" w:hAnsi="Times New Roman"/>
              <w:sz w:val="24"/>
              <w:szCs w:val="24"/>
            </w:rPr>
          </w:pPr>
        </w:p>
        <w:p w14:paraId="0721E0DD" w14:textId="51FAA80F" w:rsidR="003F64F9" w:rsidRPr="003A2113" w:rsidRDefault="003F64F9" w:rsidP="00F96B49">
          <w:pPr>
            <w:tabs>
              <w:tab w:val="left" w:pos="1245"/>
            </w:tabs>
            <w:rPr>
              <w:rFonts w:ascii="Times New Roman" w:hAnsi="Times New Roman"/>
              <w:sz w:val="24"/>
              <w:szCs w:val="24"/>
            </w:rPr>
          </w:pPr>
          <w:r>
            <w:rPr>
              <w:rFonts w:ascii="Times New Roman" w:hAnsi="Times New Roman"/>
              <w:sz w:val="24"/>
              <w:szCs w:val="24"/>
            </w:rPr>
            <w:t>I will hold debriefings once a week to do mini-</w:t>
          </w:r>
          <w:r w:rsidR="00F10E19">
            <w:rPr>
              <w:rFonts w:ascii="Times New Roman" w:hAnsi="Times New Roman"/>
              <w:sz w:val="24"/>
              <w:szCs w:val="24"/>
            </w:rPr>
            <w:t>staffing</w:t>
          </w:r>
          <w:r>
            <w:rPr>
              <w:rFonts w:ascii="Times New Roman" w:hAnsi="Times New Roman"/>
              <w:sz w:val="24"/>
              <w:szCs w:val="24"/>
            </w:rPr>
            <w:t xml:space="preserve"> of your assigned patient in order to better help you understand the project and seek out proper sources and resources.</w:t>
          </w:r>
        </w:p>
        <w:p w14:paraId="39BC3848" w14:textId="77777777" w:rsidR="003F64F9" w:rsidRPr="00E647AD" w:rsidRDefault="003F64F9" w:rsidP="00F96B49">
          <w:pPr>
            <w:tabs>
              <w:tab w:val="left" w:pos="1245"/>
            </w:tabs>
            <w:rPr>
              <w:rFonts w:ascii="Times New Roman" w:hAnsi="Times New Roman"/>
              <w:sz w:val="24"/>
              <w:szCs w:val="24"/>
            </w:rPr>
          </w:pPr>
        </w:p>
        <w:p w14:paraId="22CB6E80" w14:textId="77777777" w:rsidR="0016202C" w:rsidRDefault="0016202C" w:rsidP="003D51C1">
          <w:pPr>
            <w:rPr>
              <w:color w:val="C00000"/>
              <w:sz w:val="22"/>
              <w:szCs w:val="22"/>
            </w:rPr>
          </w:pPr>
          <w:r>
            <w:rPr>
              <w:color w:val="C00000"/>
              <w:sz w:val="22"/>
              <w:szCs w:val="22"/>
            </w:rPr>
            <w:t>Grades will be calculated as follows by both myself and peers:</w:t>
          </w:r>
        </w:p>
        <w:p w14:paraId="47B185BF" w14:textId="77777777" w:rsidR="0016202C" w:rsidRDefault="0016202C" w:rsidP="003D51C1">
          <w:pPr>
            <w:rPr>
              <w:color w:val="C00000"/>
              <w:sz w:val="22"/>
              <w:szCs w:val="22"/>
            </w:rPr>
          </w:pPr>
        </w:p>
        <w:tbl>
          <w:tblPr>
            <w:tblW w:w="11460" w:type="dxa"/>
            <w:tblLook w:val="04A0" w:firstRow="1" w:lastRow="0" w:firstColumn="1" w:lastColumn="0" w:noHBand="0" w:noVBand="1"/>
          </w:tblPr>
          <w:tblGrid>
            <w:gridCol w:w="700"/>
            <w:gridCol w:w="5000"/>
            <w:gridCol w:w="960"/>
            <w:gridCol w:w="960"/>
            <w:gridCol w:w="960"/>
            <w:gridCol w:w="960"/>
            <w:gridCol w:w="960"/>
            <w:gridCol w:w="960"/>
          </w:tblGrid>
          <w:tr w:rsidR="0016202C" w:rsidRPr="0016202C" w14:paraId="1EABA1F3" w14:textId="77777777" w:rsidTr="0016202C">
            <w:trPr>
              <w:trHeight w:val="580"/>
            </w:trPr>
            <w:tc>
              <w:tcPr>
                <w:tcW w:w="700" w:type="dxa"/>
                <w:tcBorders>
                  <w:top w:val="nil"/>
                  <w:left w:val="nil"/>
                  <w:bottom w:val="nil"/>
                  <w:right w:val="nil"/>
                </w:tcBorders>
                <w:shd w:val="clear" w:color="auto" w:fill="auto"/>
                <w:noWrap/>
                <w:vAlign w:val="center"/>
                <w:hideMark/>
              </w:tcPr>
              <w:p w14:paraId="15658B6A" w14:textId="77777777" w:rsidR="0016202C" w:rsidRPr="0016202C" w:rsidRDefault="0016202C" w:rsidP="0016202C">
                <w:pPr>
                  <w:jc w:val="center"/>
                  <w:rPr>
                    <w:rFonts w:ascii="Calibri" w:hAnsi="Calibri" w:cs="Calibri"/>
                    <w:b/>
                    <w:bCs/>
                    <w:color w:val="000000"/>
                    <w:sz w:val="22"/>
                    <w:szCs w:val="22"/>
                  </w:rPr>
                </w:pPr>
                <w:r w:rsidRPr="0016202C">
                  <w:rPr>
                    <w:rFonts w:ascii="Calibri" w:hAnsi="Calibri" w:cs="Calibri"/>
                    <w:b/>
                    <w:bCs/>
                    <w:color w:val="000000"/>
                    <w:sz w:val="22"/>
                    <w:szCs w:val="22"/>
                  </w:rPr>
                  <w:t>1</w:t>
                </w:r>
              </w:p>
            </w:tc>
            <w:tc>
              <w:tcPr>
                <w:tcW w:w="5000" w:type="dxa"/>
                <w:tcBorders>
                  <w:top w:val="nil"/>
                  <w:left w:val="nil"/>
                  <w:bottom w:val="nil"/>
                  <w:right w:val="nil"/>
                </w:tcBorders>
                <w:shd w:val="clear" w:color="auto" w:fill="auto"/>
                <w:vAlign w:val="center"/>
                <w:hideMark/>
              </w:tcPr>
              <w:p w14:paraId="73A21176" w14:textId="77777777" w:rsidR="0016202C" w:rsidRPr="0016202C" w:rsidRDefault="0016202C" w:rsidP="0016202C">
                <w:pPr>
                  <w:rPr>
                    <w:rFonts w:ascii="Calibri" w:hAnsi="Calibri" w:cs="Calibri"/>
                    <w:color w:val="000000"/>
                    <w:sz w:val="22"/>
                    <w:szCs w:val="22"/>
                  </w:rPr>
                </w:pPr>
                <w:r w:rsidRPr="0016202C">
                  <w:rPr>
                    <w:rFonts w:ascii="Calibri" w:hAnsi="Calibri" w:cs="Calibri"/>
                    <w:color w:val="000000"/>
                    <w:sz w:val="22"/>
                    <w:szCs w:val="22"/>
                  </w:rPr>
                  <w:t>Was the topic of interest to you before the presentation</w:t>
                </w:r>
              </w:p>
            </w:tc>
            <w:tc>
              <w:tcPr>
                <w:tcW w:w="5760" w:type="dxa"/>
                <w:gridSpan w:val="6"/>
                <w:tcBorders>
                  <w:top w:val="nil"/>
                  <w:left w:val="nil"/>
                  <w:bottom w:val="nil"/>
                  <w:right w:val="nil"/>
                </w:tcBorders>
                <w:shd w:val="clear" w:color="auto" w:fill="auto"/>
                <w:noWrap/>
                <w:vAlign w:val="bottom"/>
                <w:hideMark/>
              </w:tcPr>
              <w:p w14:paraId="2B84BF4C" w14:textId="77777777" w:rsidR="0016202C" w:rsidRPr="0016202C" w:rsidRDefault="0016202C" w:rsidP="0016202C">
                <w:pPr>
                  <w:jc w:val="center"/>
                  <w:rPr>
                    <w:rFonts w:ascii="Calibri" w:hAnsi="Calibri" w:cs="Calibri"/>
                    <w:color w:val="000000"/>
                    <w:sz w:val="22"/>
                    <w:szCs w:val="22"/>
                  </w:rPr>
                </w:pPr>
                <w:r w:rsidRPr="0016202C">
                  <w:rPr>
                    <w:rFonts w:ascii="Calibri" w:hAnsi="Calibri" w:cs="Calibri"/>
                    <w:color w:val="000000"/>
                    <w:sz w:val="22"/>
                    <w:szCs w:val="22"/>
                  </w:rPr>
                  <w:t>1-----2-----3-----4----5-----6------7-----8-----9-----10</w:t>
                </w:r>
              </w:p>
            </w:tc>
          </w:tr>
          <w:tr w:rsidR="0016202C" w:rsidRPr="0016202C" w14:paraId="328CEE56" w14:textId="77777777" w:rsidTr="0016202C">
            <w:trPr>
              <w:trHeight w:val="290"/>
            </w:trPr>
            <w:tc>
              <w:tcPr>
                <w:tcW w:w="700" w:type="dxa"/>
                <w:tcBorders>
                  <w:top w:val="nil"/>
                  <w:left w:val="nil"/>
                  <w:bottom w:val="nil"/>
                  <w:right w:val="nil"/>
                </w:tcBorders>
                <w:shd w:val="clear" w:color="auto" w:fill="auto"/>
                <w:noWrap/>
                <w:vAlign w:val="center"/>
                <w:hideMark/>
              </w:tcPr>
              <w:p w14:paraId="3970AADD" w14:textId="77777777" w:rsidR="0016202C" w:rsidRPr="0016202C" w:rsidRDefault="0016202C" w:rsidP="0016202C">
                <w:pPr>
                  <w:jc w:val="center"/>
                  <w:rPr>
                    <w:rFonts w:ascii="Calibri" w:hAnsi="Calibri" w:cs="Calibri"/>
                    <w:color w:val="000000"/>
                    <w:sz w:val="22"/>
                    <w:szCs w:val="22"/>
                  </w:rPr>
                </w:pPr>
              </w:p>
            </w:tc>
            <w:tc>
              <w:tcPr>
                <w:tcW w:w="5000" w:type="dxa"/>
                <w:tcBorders>
                  <w:top w:val="nil"/>
                  <w:left w:val="nil"/>
                  <w:bottom w:val="nil"/>
                  <w:right w:val="nil"/>
                </w:tcBorders>
                <w:shd w:val="clear" w:color="auto" w:fill="auto"/>
                <w:vAlign w:val="center"/>
                <w:hideMark/>
              </w:tcPr>
              <w:p w14:paraId="3257B3FB" w14:textId="77777777" w:rsidR="0016202C" w:rsidRPr="0016202C" w:rsidRDefault="0016202C" w:rsidP="0016202C">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9A079E6" w14:textId="77777777" w:rsidR="0016202C" w:rsidRPr="0016202C" w:rsidRDefault="0016202C" w:rsidP="0016202C">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C7164F7" w14:textId="77777777" w:rsidR="0016202C" w:rsidRPr="0016202C" w:rsidRDefault="0016202C" w:rsidP="0016202C">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53B2D99" w14:textId="77777777" w:rsidR="0016202C" w:rsidRPr="0016202C" w:rsidRDefault="0016202C" w:rsidP="0016202C">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A512691" w14:textId="77777777" w:rsidR="0016202C" w:rsidRPr="0016202C" w:rsidRDefault="0016202C" w:rsidP="0016202C">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641564D" w14:textId="77777777" w:rsidR="0016202C" w:rsidRPr="0016202C" w:rsidRDefault="0016202C" w:rsidP="0016202C">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398A8B5" w14:textId="77777777" w:rsidR="0016202C" w:rsidRPr="0016202C" w:rsidRDefault="0016202C" w:rsidP="0016202C">
                <w:pPr>
                  <w:rPr>
                    <w:rFonts w:ascii="Times New Roman" w:hAnsi="Times New Roman"/>
                  </w:rPr>
                </w:pPr>
              </w:p>
            </w:tc>
          </w:tr>
          <w:tr w:rsidR="0016202C" w:rsidRPr="0016202C" w14:paraId="389E8DF6" w14:textId="77777777" w:rsidTr="0016202C">
            <w:trPr>
              <w:trHeight w:val="970"/>
            </w:trPr>
            <w:tc>
              <w:tcPr>
                <w:tcW w:w="700" w:type="dxa"/>
                <w:tcBorders>
                  <w:top w:val="nil"/>
                  <w:left w:val="nil"/>
                  <w:bottom w:val="nil"/>
                  <w:right w:val="nil"/>
                </w:tcBorders>
                <w:shd w:val="clear" w:color="auto" w:fill="auto"/>
                <w:noWrap/>
                <w:vAlign w:val="center"/>
                <w:hideMark/>
              </w:tcPr>
              <w:p w14:paraId="63A03720" w14:textId="77777777" w:rsidR="0016202C" w:rsidRPr="0016202C" w:rsidRDefault="0016202C" w:rsidP="0016202C">
                <w:pPr>
                  <w:jc w:val="center"/>
                  <w:rPr>
                    <w:rFonts w:ascii="Calibri" w:hAnsi="Calibri" w:cs="Calibri"/>
                    <w:b/>
                    <w:bCs/>
                    <w:color w:val="000000"/>
                    <w:sz w:val="22"/>
                    <w:szCs w:val="22"/>
                  </w:rPr>
                </w:pPr>
                <w:r w:rsidRPr="0016202C">
                  <w:rPr>
                    <w:rFonts w:ascii="Calibri" w:hAnsi="Calibri" w:cs="Calibri"/>
                    <w:b/>
                    <w:bCs/>
                    <w:color w:val="000000"/>
                    <w:sz w:val="22"/>
                    <w:szCs w:val="22"/>
                  </w:rPr>
                  <w:t>2</w:t>
                </w:r>
              </w:p>
            </w:tc>
            <w:tc>
              <w:tcPr>
                <w:tcW w:w="5000" w:type="dxa"/>
                <w:tcBorders>
                  <w:top w:val="nil"/>
                  <w:left w:val="nil"/>
                  <w:bottom w:val="nil"/>
                  <w:right w:val="nil"/>
                </w:tcBorders>
                <w:shd w:val="clear" w:color="auto" w:fill="auto"/>
                <w:vAlign w:val="center"/>
                <w:hideMark/>
              </w:tcPr>
              <w:p w14:paraId="146FB752" w14:textId="77777777" w:rsidR="0016202C" w:rsidRPr="0016202C" w:rsidRDefault="0016202C" w:rsidP="0016202C">
                <w:pPr>
                  <w:rPr>
                    <w:rFonts w:ascii="Calibri" w:hAnsi="Calibri" w:cs="Calibri"/>
                    <w:color w:val="000000"/>
                    <w:sz w:val="22"/>
                    <w:szCs w:val="22"/>
                  </w:rPr>
                </w:pPr>
                <w:r w:rsidRPr="0016202C">
                  <w:rPr>
                    <w:rFonts w:ascii="Calibri" w:hAnsi="Calibri" w:cs="Calibri"/>
                    <w:color w:val="000000"/>
                    <w:sz w:val="22"/>
                    <w:szCs w:val="22"/>
                  </w:rPr>
                  <w:t xml:space="preserve">Did the presenter present the </w:t>
                </w:r>
                <w:proofErr w:type="spellStart"/>
                <w:r w:rsidRPr="0016202C">
                  <w:rPr>
                    <w:rFonts w:ascii="Calibri" w:hAnsi="Calibri" w:cs="Calibri"/>
                    <w:color w:val="000000"/>
                    <w:sz w:val="22"/>
                    <w:szCs w:val="22"/>
                  </w:rPr>
                  <w:t>topi</w:t>
                </w:r>
                <w:proofErr w:type="spellEnd"/>
                <w:r w:rsidRPr="0016202C">
                  <w:rPr>
                    <w:rFonts w:ascii="Calibri" w:hAnsi="Calibri" w:cs="Calibri"/>
                    <w:color w:val="000000"/>
                    <w:sz w:val="22"/>
                    <w:szCs w:val="22"/>
                  </w:rPr>
                  <w:t xml:space="preserve"> </w:t>
                </w:r>
                <w:proofErr w:type="spellStart"/>
                <w:r w:rsidRPr="0016202C">
                  <w:rPr>
                    <w:rFonts w:ascii="Calibri" w:hAnsi="Calibri" w:cs="Calibri"/>
                    <w:color w:val="000000"/>
                    <w:sz w:val="22"/>
                    <w:szCs w:val="22"/>
                  </w:rPr>
                  <w:t>knowledgeabley</w:t>
                </w:r>
                <w:proofErr w:type="spellEnd"/>
              </w:p>
            </w:tc>
            <w:tc>
              <w:tcPr>
                <w:tcW w:w="5760" w:type="dxa"/>
                <w:gridSpan w:val="6"/>
                <w:tcBorders>
                  <w:top w:val="nil"/>
                  <w:left w:val="nil"/>
                  <w:bottom w:val="nil"/>
                  <w:right w:val="nil"/>
                </w:tcBorders>
                <w:shd w:val="clear" w:color="auto" w:fill="auto"/>
                <w:noWrap/>
                <w:vAlign w:val="bottom"/>
                <w:hideMark/>
              </w:tcPr>
              <w:p w14:paraId="1CD87F76" w14:textId="77777777" w:rsidR="0016202C" w:rsidRPr="0016202C" w:rsidRDefault="0016202C" w:rsidP="0016202C">
                <w:pPr>
                  <w:jc w:val="center"/>
                  <w:rPr>
                    <w:rFonts w:ascii="Calibri" w:hAnsi="Calibri" w:cs="Calibri"/>
                    <w:color w:val="000000"/>
                    <w:sz w:val="22"/>
                    <w:szCs w:val="22"/>
                  </w:rPr>
                </w:pPr>
                <w:r w:rsidRPr="0016202C">
                  <w:rPr>
                    <w:rFonts w:ascii="Calibri" w:hAnsi="Calibri" w:cs="Calibri"/>
                    <w:color w:val="000000"/>
                    <w:sz w:val="22"/>
                    <w:szCs w:val="22"/>
                  </w:rPr>
                  <w:t>1-----2-----3-----4----5-----6------7-----8-----9-----10</w:t>
                </w:r>
              </w:p>
            </w:tc>
          </w:tr>
          <w:tr w:rsidR="0016202C" w:rsidRPr="0016202C" w14:paraId="32A652FA" w14:textId="77777777" w:rsidTr="0016202C">
            <w:trPr>
              <w:trHeight w:val="290"/>
            </w:trPr>
            <w:tc>
              <w:tcPr>
                <w:tcW w:w="700" w:type="dxa"/>
                <w:tcBorders>
                  <w:top w:val="nil"/>
                  <w:left w:val="nil"/>
                  <w:bottom w:val="nil"/>
                  <w:right w:val="nil"/>
                </w:tcBorders>
                <w:shd w:val="clear" w:color="auto" w:fill="auto"/>
                <w:noWrap/>
                <w:vAlign w:val="center"/>
                <w:hideMark/>
              </w:tcPr>
              <w:p w14:paraId="35B8E3C5" w14:textId="77777777" w:rsidR="0016202C" w:rsidRPr="0016202C" w:rsidRDefault="0016202C" w:rsidP="0016202C">
                <w:pPr>
                  <w:jc w:val="center"/>
                  <w:rPr>
                    <w:rFonts w:ascii="Calibri" w:hAnsi="Calibri" w:cs="Calibri"/>
                    <w:color w:val="000000"/>
                    <w:sz w:val="22"/>
                    <w:szCs w:val="22"/>
                  </w:rPr>
                </w:pPr>
              </w:p>
            </w:tc>
            <w:tc>
              <w:tcPr>
                <w:tcW w:w="5000" w:type="dxa"/>
                <w:tcBorders>
                  <w:top w:val="nil"/>
                  <w:left w:val="nil"/>
                  <w:bottom w:val="nil"/>
                  <w:right w:val="nil"/>
                </w:tcBorders>
                <w:shd w:val="clear" w:color="auto" w:fill="auto"/>
                <w:vAlign w:val="center"/>
                <w:hideMark/>
              </w:tcPr>
              <w:p w14:paraId="1106C866" w14:textId="77777777" w:rsidR="0016202C" w:rsidRPr="0016202C" w:rsidRDefault="0016202C" w:rsidP="0016202C">
                <w:pPr>
                  <w:jc w:val="center"/>
                  <w:rPr>
                    <w:rFonts w:ascii="Times New Roman" w:hAnsi="Times New Roman"/>
                  </w:rPr>
                </w:pPr>
              </w:p>
            </w:tc>
            <w:tc>
              <w:tcPr>
                <w:tcW w:w="5760" w:type="dxa"/>
                <w:gridSpan w:val="6"/>
                <w:tcBorders>
                  <w:top w:val="nil"/>
                  <w:left w:val="nil"/>
                  <w:bottom w:val="nil"/>
                  <w:right w:val="nil"/>
                </w:tcBorders>
                <w:shd w:val="clear" w:color="auto" w:fill="auto"/>
                <w:noWrap/>
                <w:vAlign w:val="bottom"/>
                <w:hideMark/>
              </w:tcPr>
              <w:p w14:paraId="4C429DA3" w14:textId="77777777" w:rsidR="0016202C" w:rsidRPr="0016202C" w:rsidRDefault="0016202C" w:rsidP="0016202C">
                <w:pPr>
                  <w:rPr>
                    <w:rFonts w:ascii="Times New Roman" w:hAnsi="Times New Roman"/>
                  </w:rPr>
                </w:pPr>
              </w:p>
            </w:tc>
          </w:tr>
          <w:tr w:rsidR="0016202C" w:rsidRPr="0016202C" w14:paraId="3F921B85" w14:textId="77777777" w:rsidTr="0016202C">
            <w:trPr>
              <w:trHeight w:val="580"/>
            </w:trPr>
            <w:tc>
              <w:tcPr>
                <w:tcW w:w="700" w:type="dxa"/>
                <w:tcBorders>
                  <w:top w:val="nil"/>
                  <w:left w:val="nil"/>
                  <w:bottom w:val="nil"/>
                  <w:right w:val="nil"/>
                </w:tcBorders>
                <w:shd w:val="clear" w:color="auto" w:fill="auto"/>
                <w:noWrap/>
                <w:vAlign w:val="center"/>
                <w:hideMark/>
              </w:tcPr>
              <w:p w14:paraId="31CA15B7" w14:textId="77777777" w:rsidR="0016202C" w:rsidRPr="0016202C" w:rsidRDefault="0016202C" w:rsidP="0016202C">
                <w:pPr>
                  <w:jc w:val="center"/>
                  <w:rPr>
                    <w:rFonts w:ascii="Calibri" w:hAnsi="Calibri" w:cs="Calibri"/>
                    <w:b/>
                    <w:bCs/>
                    <w:color w:val="000000"/>
                    <w:sz w:val="22"/>
                    <w:szCs w:val="22"/>
                  </w:rPr>
                </w:pPr>
                <w:r w:rsidRPr="0016202C">
                  <w:rPr>
                    <w:rFonts w:ascii="Calibri" w:hAnsi="Calibri" w:cs="Calibri"/>
                    <w:b/>
                    <w:bCs/>
                    <w:color w:val="000000"/>
                    <w:sz w:val="22"/>
                    <w:szCs w:val="22"/>
                  </w:rPr>
                  <w:lastRenderedPageBreak/>
                  <w:t>3</w:t>
                </w:r>
              </w:p>
            </w:tc>
            <w:tc>
              <w:tcPr>
                <w:tcW w:w="5000" w:type="dxa"/>
                <w:tcBorders>
                  <w:top w:val="nil"/>
                  <w:left w:val="nil"/>
                  <w:bottom w:val="nil"/>
                  <w:right w:val="nil"/>
                </w:tcBorders>
                <w:shd w:val="clear" w:color="auto" w:fill="auto"/>
                <w:vAlign w:val="center"/>
                <w:hideMark/>
              </w:tcPr>
              <w:p w14:paraId="30AFDF9A" w14:textId="77777777" w:rsidR="0016202C" w:rsidRPr="0016202C" w:rsidRDefault="0016202C" w:rsidP="0016202C">
                <w:pPr>
                  <w:rPr>
                    <w:rFonts w:ascii="Calibri" w:hAnsi="Calibri" w:cs="Calibri"/>
                    <w:color w:val="000000"/>
                    <w:sz w:val="22"/>
                    <w:szCs w:val="22"/>
                  </w:rPr>
                </w:pPr>
                <w:r w:rsidRPr="0016202C">
                  <w:rPr>
                    <w:rFonts w:ascii="Calibri" w:hAnsi="Calibri" w:cs="Calibri"/>
                    <w:color w:val="000000"/>
                    <w:sz w:val="22"/>
                    <w:szCs w:val="22"/>
                  </w:rPr>
                  <w:t xml:space="preserve">Did the presenter cover </w:t>
                </w:r>
                <w:proofErr w:type="spellStart"/>
                <w:r w:rsidRPr="0016202C">
                  <w:rPr>
                    <w:rFonts w:ascii="Calibri" w:hAnsi="Calibri" w:cs="Calibri"/>
                    <w:color w:val="000000"/>
                    <w:sz w:val="22"/>
                    <w:szCs w:val="22"/>
                  </w:rPr>
                  <w:t>cll</w:t>
                </w:r>
                <w:proofErr w:type="spellEnd"/>
                <w:r w:rsidRPr="0016202C">
                  <w:rPr>
                    <w:rFonts w:ascii="Calibri" w:hAnsi="Calibri" w:cs="Calibri"/>
                    <w:color w:val="000000"/>
                    <w:sz w:val="22"/>
                    <w:szCs w:val="22"/>
                  </w:rPr>
                  <w:t xml:space="preserve"> </w:t>
                </w:r>
                <w:proofErr w:type="spellStart"/>
                <w:r w:rsidRPr="0016202C">
                  <w:rPr>
                    <w:rFonts w:ascii="Calibri" w:hAnsi="Calibri" w:cs="Calibri"/>
                    <w:color w:val="000000"/>
                    <w:sz w:val="22"/>
                    <w:szCs w:val="22"/>
                  </w:rPr>
                  <w:t>appopriate</w:t>
                </w:r>
                <w:proofErr w:type="spellEnd"/>
                <w:r w:rsidRPr="0016202C">
                  <w:rPr>
                    <w:rFonts w:ascii="Calibri" w:hAnsi="Calibri" w:cs="Calibri"/>
                    <w:color w:val="000000"/>
                    <w:sz w:val="22"/>
                    <w:szCs w:val="22"/>
                  </w:rPr>
                  <w:t xml:space="preserve"> stages of development?</w:t>
                </w:r>
              </w:p>
            </w:tc>
            <w:tc>
              <w:tcPr>
                <w:tcW w:w="5760" w:type="dxa"/>
                <w:gridSpan w:val="6"/>
                <w:tcBorders>
                  <w:top w:val="nil"/>
                  <w:left w:val="nil"/>
                  <w:bottom w:val="nil"/>
                  <w:right w:val="nil"/>
                </w:tcBorders>
                <w:shd w:val="clear" w:color="auto" w:fill="auto"/>
                <w:noWrap/>
                <w:vAlign w:val="bottom"/>
                <w:hideMark/>
              </w:tcPr>
              <w:p w14:paraId="6621F3C8" w14:textId="77777777" w:rsidR="0016202C" w:rsidRPr="0016202C" w:rsidRDefault="0016202C" w:rsidP="0016202C">
                <w:pPr>
                  <w:jc w:val="center"/>
                  <w:rPr>
                    <w:rFonts w:ascii="Calibri" w:hAnsi="Calibri" w:cs="Calibri"/>
                    <w:color w:val="000000"/>
                    <w:sz w:val="22"/>
                    <w:szCs w:val="22"/>
                  </w:rPr>
                </w:pPr>
                <w:r w:rsidRPr="0016202C">
                  <w:rPr>
                    <w:rFonts w:ascii="Calibri" w:hAnsi="Calibri" w:cs="Calibri"/>
                    <w:color w:val="000000"/>
                    <w:sz w:val="22"/>
                    <w:szCs w:val="22"/>
                  </w:rPr>
                  <w:t>1-----2-----3-----4----5-----6------7-----8-----9-----10</w:t>
                </w:r>
              </w:p>
            </w:tc>
          </w:tr>
          <w:tr w:rsidR="0016202C" w:rsidRPr="0016202C" w14:paraId="5933EF58" w14:textId="77777777" w:rsidTr="0016202C">
            <w:trPr>
              <w:trHeight w:val="290"/>
            </w:trPr>
            <w:tc>
              <w:tcPr>
                <w:tcW w:w="700" w:type="dxa"/>
                <w:tcBorders>
                  <w:top w:val="nil"/>
                  <w:left w:val="nil"/>
                  <w:bottom w:val="nil"/>
                  <w:right w:val="nil"/>
                </w:tcBorders>
                <w:shd w:val="clear" w:color="auto" w:fill="auto"/>
                <w:noWrap/>
                <w:vAlign w:val="center"/>
                <w:hideMark/>
              </w:tcPr>
              <w:p w14:paraId="63368B51" w14:textId="77777777" w:rsidR="0016202C" w:rsidRPr="0016202C" w:rsidRDefault="0016202C" w:rsidP="0016202C">
                <w:pPr>
                  <w:jc w:val="center"/>
                  <w:rPr>
                    <w:rFonts w:ascii="Calibri" w:hAnsi="Calibri" w:cs="Calibri"/>
                    <w:color w:val="000000"/>
                    <w:sz w:val="22"/>
                    <w:szCs w:val="22"/>
                  </w:rPr>
                </w:pPr>
              </w:p>
            </w:tc>
            <w:tc>
              <w:tcPr>
                <w:tcW w:w="5000" w:type="dxa"/>
                <w:tcBorders>
                  <w:top w:val="nil"/>
                  <w:left w:val="nil"/>
                  <w:bottom w:val="nil"/>
                  <w:right w:val="nil"/>
                </w:tcBorders>
                <w:shd w:val="clear" w:color="auto" w:fill="auto"/>
                <w:vAlign w:val="center"/>
                <w:hideMark/>
              </w:tcPr>
              <w:p w14:paraId="3E8B7FA3" w14:textId="77777777" w:rsidR="0016202C" w:rsidRPr="0016202C" w:rsidRDefault="0016202C" w:rsidP="0016202C">
                <w:pPr>
                  <w:jc w:val="center"/>
                  <w:rPr>
                    <w:rFonts w:ascii="Times New Roman" w:hAnsi="Times New Roman"/>
                  </w:rPr>
                </w:pPr>
              </w:p>
            </w:tc>
            <w:tc>
              <w:tcPr>
                <w:tcW w:w="5760" w:type="dxa"/>
                <w:gridSpan w:val="6"/>
                <w:tcBorders>
                  <w:top w:val="nil"/>
                  <w:left w:val="nil"/>
                  <w:bottom w:val="nil"/>
                  <w:right w:val="nil"/>
                </w:tcBorders>
                <w:shd w:val="clear" w:color="auto" w:fill="auto"/>
                <w:noWrap/>
                <w:vAlign w:val="bottom"/>
                <w:hideMark/>
              </w:tcPr>
              <w:p w14:paraId="08AC688F" w14:textId="77777777" w:rsidR="0016202C" w:rsidRPr="0016202C" w:rsidRDefault="0016202C" w:rsidP="0016202C">
                <w:pPr>
                  <w:rPr>
                    <w:rFonts w:ascii="Times New Roman" w:hAnsi="Times New Roman"/>
                  </w:rPr>
                </w:pPr>
              </w:p>
            </w:tc>
          </w:tr>
          <w:tr w:rsidR="0016202C" w:rsidRPr="0016202C" w14:paraId="7E6331D5" w14:textId="77777777" w:rsidTr="0016202C">
            <w:trPr>
              <w:trHeight w:val="290"/>
            </w:trPr>
            <w:tc>
              <w:tcPr>
                <w:tcW w:w="700" w:type="dxa"/>
                <w:tcBorders>
                  <w:top w:val="nil"/>
                  <w:left w:val="nil"/>
                  <w:bottom w:val="nil"/>
                  <w:right w:val="nil"/>
                </w:tcBorders>
                <w:shd w:val="clear" w:color="auto" w:fill="auto"/>
                <w:noWrap/>
                <w:vAlign w:val="center"/>
                <w:hideMark/>
              </w:tcPr>
              <w:p w14:paraId="3871E20E" w14:textId="77777777" w:rsidR="0016202C" w:rsidRPr="0016202C" w:rsidRDefault="0016202C" w:rsidP="0016202C">
                <w:pPr>
                  <w:jc w:val="center"/>
                  <w:rPr>
                    <w:rFonts w:ascii="Calibri" w:hAnsi="Calibri" w:cs="Calibri"/>
                    <w:b/>
                    <w:bCs/>
                    <w:color w:val="000000"/>
                    <w:sz w:val="22"/>
                    <w:szCs w:val="22"/>
                  </w:rPr>
                </w:pPr>
                <w:r w:rsidRPr="0016202C">
                  <w:rPr>
                    <w:rFonts w:ascii="Calibri" w:hAnsi="Calibri" w:cs="Calibri"/>
                    <w:b/>
                    <w:bCs/>
                    <w:color w:val="000000"/>
                    <w:sz w:val="22"/>
                    <w:szCs w:val="22"/>
                  </w:rPr>
                  <w:t>4</w:t>
                </w:r>
              </w:p>
            </w:tc>
            <w:tc>
              <w:tcPr>
                <w:tcW w:w="5000" w:type="dxa"/>
                <w:tcBorders>
                  <w:top w:val="nil"/>
                  <w:left w:val="nil"/>
                  <w:bottom w:val="nil"/>
                  <w:right w:val="nil"/>
                </w:tcBorders>
                <w:shd w:val="clear" w:color="auto" w:fill="auto"/>
                <w:vAlign w:val="center"/>
                <w:hideMark/>
              </w:tcPr>
              <w:p w14:paraId="03F9F9D2" w14:textId="77777777" w:rsidR="0016202C" w:rsidRPr="0016202C" w:rsidRDefault="0016202C" w:rsidP="0016202C">
                <w:pPr>
                  <w:rPr>
                    <w:rFonts w:ascii="Calibri" w:hAnsi="Calibri" w:cs="Calibri"/>
                    <w:color w:val="000000"/>
                    <w:sz w:val="22"/>
                    <w:szCs w:val="22"/>
                  </w:rPr>
                </w:pPr>
                <w:r w:rsidRPr="0016202C">
                  <w:rPr>
                    <w:rFonts w:ascii="Calibri" w:hAnsi="Calibri" w:cs="Calibri"/>
                    <w:color w:val="000000"/>
                    <w:sz w:val="22"/>
                    <w:szCs w:val="22"/>
                  </w:rPr>
                  <w:t xml:space="preserve"> Did you learn new </w:t>
                </w:r>
                <w:proofErr w:type="spellStart"/>
                <w:proofErr w:type="gramStart"/>
                <w:r w:rsidRPr="0016202C">
                  <w:rPr>
                    <w:rFonts w:ascii="Calibri" w:hAnsi="Calibri" w:cs="Calibri"/>
                    <w:color w:val="000000"/>
                    <w:sz w:val="22"/>
                    <w:szCs w:val="22"/>
                  </w:rPr>
                  <w:t>infomration</w:t>
                </w:r>
                <w:proofErr w:type="spellEnd"/>
                <w:r w:rsidRPr="0016202C">
                  <w:rPr>
                    <w:rFonts w:ascii="Calibri" w:hAnsi="Calibri" w:cs="Calibri"/>
                    <w:color w:val="000000"/>
                    <w:sz w:val="22"/>
                    <w:szCs w:val="22"/>
                  </w:rPr>
                  <w:t>?`</w:t>
                </w:r>
                <w:proofErr w:type="gramEnd"/>
              </w:p>
            </w:tc>
            <w:tc>
              <w:tcPr>
                <w:tcW w:w="5760" w:type="dxa"/>
                <w:gridSpan w:val="6"/>
                <w:tcBorders>
                  <w:top w:val="nil"/>
                  <w:left w:val="nil"/>
                  <w:bottom w:val="nil"/>
                  <w:right w:val="nil"/>
                </w:tcBorders>
                <w:shd w:val="clear" w:color="auto" w:fill="auto"/>
                <w:noWrap/>
                <w:vAlign w:val="bottom"/>
                <w:hideMark/>
              </w:tcPr>
              <w:p w14:paraId="27F1B2C0" w14:textId="77777777" w:rsidR="0016202C" w:rsidRPr="0016202C" w:rsidRDefault="0016202C" w:rsidP="0016202C">
                <w:pPr>
                  <w:jc w:val="center"/>
                  <w:rPr>
                    <w:rFonts w:ascii="Calibri" w:hAnsi="Calibri" w:cs="Calibri"/>
                    <w:color w:val="000000"/>
                    <w:sz w:val="22"/>
                    <w:szCs w:val="22"/>
                  </w:rPr>
                </w:pPr>
                <w:r w:rsidRPr="0016202C">
                  <w:rPr>
                    <w:rFonts w:ascii="Calibri" w:hAnsi="Calibri" w:cs="Calibri"/>
                    <w:color w:val="000000"/>
                    <w:sz w:val="22"/>
                    <w:szCs w:val="22"/>
                  </w:rPr>
                  <w:t>1-----2-----3-----4----5-----6------7-----8-----9-----10</w:t>
                </w:r>
              </w:p>
            </w:tc>
          </w:tr>
          <w:tr w:rsidR="0016202C" w:rsidRPr="0016202C" w14:paraId="217ADDE5" w14:textId="77777777" w:rsidTr="0016202C">
            <w:trPr>
              <w:trHeight w:val="290"/>
            </w:trPr>
            <w:tc>
              <w:tcPr>
                <w:tcW w:w="700" w:type="dxa"/>
                <w:tcBorders>
                  <w:top w:val="nil"/>
                  <w:left w:val="nil"/>
                  <w:bottom w:val="nil"/>
                  <w:right w:val="nil"/>
                </w:tcBorders>
                <w:shd w:val="clear" w:color="auto" w:fill="auto"/>
                <w:noWrap/>
                <w:vAlign w:val="center"/>
                <w:hideMark/>
              </w:tcPr>
              <w:p w14:paraId="3E7BC086" w14:textId="77777777" w:rsidR="0016202C" w:rsidRPr="0016202C" w:rsidRDefault="0016202C" w:rsidP="0016202C">
                <w:pPr>
                  <w:jc w:val="center"/>
                  <w:rPr>
                    <w:rFonts w:ascii="Calibri" w:hAnsi="Calibri" w:cs="Calibri"/>
                    <w:color w:val="000000"/>
                    <w:sz w:val="22"/>
                    <w:szCs w:val="22"/>
                  </w:rPr>
                </w:pPr>
              </w:p>
            </w:tc>
            <w:tc>
              <w:tcPr>
                <w:tcW w:w="5000" w:type="dxa"/>
                <w:tcBorders>
                  <w:top w:val="nil"/>
                  <w:left w:val="nil"/>
                  <w:bottom w:val="nil"/>
                  <w:right w:val="nil"/>
                </w:tcBorders>
                <w:shd w:val="clear" w:color="auto" w:fill="auto"/>
                <w:vAlign w:val="center"/>
                <w:hideMark/>
              </w:tcPr>
              <w:p w14:paraId="2C95B02B" w14:textId="77777777" w:rsidR="0016202C" w:rsidRPr="0016202C" w:rsidRDefault="0016202C" w:rsidP="0016202C">
                <w:pPr>
                  <w:jc w:val="center"/>
                  <w:rPr>
                    <w:rFonts w:ascii="Times New Roman" w:hAnsi="Times New Roman"/>
                  </w:rPr>
                </w:pPr>
              </w:p>
            </w:tc>
            <w:tc>
              <w:tcPr>
                <w:tcW w:w="5760" w:type="dxa"/>
                <w:gridSpan w:val="6"/>
                <w:tcBorders>
                  <w:top w:val="nil"/>
                  <w:left w:val="nil"/>
                  <w:bottom w:val="nil"/>
                  <w:right w:val="nil"/>
                </w:tcBorders>
                <w:shd w:val="clear" w:color="auto" w:fill="auto"/>
                <w:noWrap/>
                <w:vAlign w:val="bottom"/>
                <w:hideMark/>
              </w:tcPr>
              <w:p w14:paraId="05943326" w14:textId="77777777" w:rsidR="0016202C" w:rsidRPr="0016202C" w:rsidRDefault="0016202C" w:rsidP="0016202C">
                <w:pPr>
                  <w:rPr>
                    <w:rFonts w:ascii="Times New Roman" w:hAnsi="Times New Roman"/>
                  </w:rPr>
                </w:pPr>
              </w:p>
            </w:tc>
          </w:tr>
          <w:tr w:rsidR="0016202C" w:rsidRPr="0016202C" w14:paraId="5F1EB218" w14:textId="77777777" w:rsidTr="0016202C">
            <w:trPr>
              <w:trHeight w:val="580"/>
            </w:trPr>
            <w:tc>
              <w:tcPr>
                <w:tcW w:w="700" w:type="dxa"/>
                <w:tcBorders>
                  <w:top w:val="nil"/>
                  <w:left w:val="nil"/>
                  <w:bottom w:val="nil"/>
                  <w:right w:val="nil"/>
                </w:tcBorders>
                <w:shd w:val="clear" w:color="auto" w:fill="auto"/>
                <w:noWrap/>
                <w:vAlign w:val="center"/>
                <w:hideMark/>
              </w:tcPr>
              <w:p w14:paraId="019F70AA" w14:textId="77777777" w:rsidR="0016202C" w:rsidRPr="0016202C" w:rsidRDefault="0016202C" w:rsidP="0016202C">
                <w:pPr>
                  <w:jc w:val="center"/>
                  <w:rPr>
                    <w:rFonts w:ascii="Calibri" w:hAnsi="Calibri" w:cs="Calibri"/>
                    <w:b/>
                    <w:bCs/>
                    <w:color w:val="000000"/>
                    <w:sz w:val="22"/>
                    <w:szCs w:val="22"/>
                  </w:rPr>
                </w:pPr>
                <w:r w:rsidRPr="0016202C">
                  <w:rPr>
                    <w:rFonts w:ascii="Calibri" w:hAnsi="Calibri" w:cs="Calibri"/>
                    <w:b/>
                    <w:bCs/>
                    <w:color w:val="000000"/>
                    <w:sz w:val="22"/>
                    <w:szCs w:val="22"/>
                  </w:rPr>
                  <w:t>5</w:t>
                </w:r>
              </w:p>
            </w:tc>
            <w:tc>
              <w:tcPr>
                <w:tcW w:w="5000" w:type="dxa"/>
                <w:tcBorders>
                  <w:top w:val="nil"/>
                  <w:left w:val="nil"/>
                  <w:bottom w:val="nil"/>
                  <w:right w:val="nil"/>
                </w:tcBorders>
                <w:shd w:val="clear" w:color="auto" w:fill="auto"/>
                <w:vAlign w:val="center"/>
                <w:hideMark/>
              </w:tcPr>
              <w:p w14:paraId="5CB1CE65" w14:textId="77777777" w:rsidR="0016202C" w:rsidRPr="0016202C" w:rsidRDefault="0016202C" w:rsidP="0016202C">
                <w:pPr>
                  <w:rPr>
                    <w:rFonts w:ascii="Calibri" w:hAnsi="Calibri" w:cs="Calibri"/>
                    <w:color w:val="000000"/>
                    <w:sz w:val="22"/>
                    <w:szCs w:val="22"/>
                  </w:rPr>
                </w:pPr>
                <w:r w:rsidRPr="0016202C">
                  <w:rPr>
                    <w:rFonts w:ascii="Calibri" w:hAnsi="Calibri" w:cs="Calibri"/>
                    <w:color w:val="000000"/>
                    <w:sz w:val="22"/>
                    <w:szCs w:val="22"/>
                  </w:rPr>
                  <w:t xml:space="preserve">Did the presentation change your </w:t>
                </w:r>
                <w:proofErr w:type="spellStart"/>
                <w:r w:rsidRPr="0016202C">
                  <w:rPr>
                    <w:rFonts w:ascii="Calibri" w:hAnsi="Calibri" w:cs="Calibri"/>
                    <w:color w:val="000000"/>
                    <w:sz w:val="22"/>
                    <w:szCs w:val="22"/>
                  </w:rPr>
                  <w:t>thining</w:t>
                </w:r>
                <w:proofErr w:type="spellEnd"/>
                <w:r w:rsidRPr="0016202C">
                  <w:rPr>
                    <w:rFonts w:ascii="Calibri" w:hAnsi="Calibri" w:cs="Calibri"/>
                    <w:color w:val="000000"/>
                    <w:sz w:val="22"/>
                    <w:szCs w:val="22"/>
                  </w:rPr>
                  <w:t xml:space="preserve"> on the matter</w:t>
                </w:r>
              </w:p>
            </w:tc>
            <w:tc>
              <w:tcPr>
                <w:tcW w:w="5760" w:type="dxa"/>
                <w:gridSpan w:val="6"/>
                <w:tcBorders>
                  <w:top w:val="nil"/>
                  <w:left w:val="nil"/>
                  <w:bottom w:val="nil"/>
                  <w:right w:val="nil"/>
                </w:tcBorders>
                <w:shd w:val="clear" w:color="auto" w:fill="auto"/>
                <w:noWrap/>
                <w:vAlign w:val="bottom"/>
                <w:hideMark/>
              </w:tcPr>
              <w:p w14:paraId="2C47F214" w14:textId="77777777" w:rsidR="0016202C" w:rsidRPr="0016202C" w:rsidRDefault="0016202C" w:rsidP="0016202C">
                <w:pPr>
                  <w:jc w:val="center"/>
                  <w:rPr>
                    <w:rFonts w:ascii="Calibri" w:hAnsi="Calibri" w:cs="Calibri"/>
                    <w:color w:val="000000"/>
                    <w:sz w:val="22"/>
                    <w:szCs w:val="22"/>
                  </w:rPr>
                </w:pPr>
                <w:r w:rsidRPr="0016202C">
                  <w:rPr>
                    <w:rFonts w:ascii="Calibri" w:hAnsi="Calibri" w:cs="Calibri"/>
                    <w:color w:val="000000"/>
                    <w:sz w:val="22"/>
                    <w:szCs w:val="22"/>
                  </w:rPr>
                  <w:t>1-----2-----3-----4----5-----6------7-----8-----9-----10</w:t>
                </w:r>
              </w:p>
            </w:tc>
          </w:tr>
          <w:tr w:rsidR="0016202C" w:rsidRPr="0016202C" w14:paraId="41327BFB" w14:textId="77777777" w:rsidTr="0016202C">
            <w:trPr>
              <w:trHeight w:val="290"/>
            </w:trPr>
            <w:tc>
              <w:tcPr>
                <w:tcW w:w="700" w:type="dxa"/>
                <w:tcBorders>
                  <w:top w:val="nil"/>
                  <w:left w:val="nil"/>
                  <w:bottom w:val="nil"/>
                  <w:right w:val="nil"/>
                </w:tcBorders>
                <w:shd w:val="clear" w:color="auto" w:fill="auto"/>
                <w:noWrap/>
                <w:vAlign w:val="center"/>
                <w:hideMark/>
              </w:tcPr>
              <w:p w14:paraId="37A331D7" w14:textId="77777777" w:rsidR="0016202C" w:rsidRPr="0016202C" w:rsidRDefault="0016202C" w:rsidP="0016202C">
                <w:pPr>
                  <w:jc w:val="center"/>
                  <w:rPr>
                    <w:rFonts w:ascii="Calibri" w:hAnsi="Calibri" w:cs="Calibri"/>
                    <w:color w:val="000000"/>
                    <w:sz w:val="22"/>
                    <w:szCs w:val="22"/>
                  </w:rPr>
                </w:pPr>
              </w:p>
            </w:tc>
            <w:tc>
              <w:tcPr>
                <w:tcW w:w="5000" w:type="dxa"/>
                <w:tcBorders>
                  <w:top w:val="nil"/>
                  <w:left w:val="nil"/>
                  <w:bottom w:val="nil"/>
                  <w:right w:val="nil"/>
                </w:tcBorders>
                <w:shd w:val="clear" w:color="auto" w:fill="auto"/>
                <w:vAlign w:val="center"/>
                <w:hideMark/>
              </w:tcPr>
              <w:p w14:paraId="0ABBC6E5" w14:textId="77777777" w:rsidR="0016202C" w:rsidRPr="0016202C" w:rsidRDefault="0016202C" w:rsidP="0016202C">
                <w:pPr>
                  <w:jc w:val="center"/>
                  <w:rPr>
                    <w:rFonts w:ascii="Times New Roman" w:hAnsi="Times New Roman"/>
                  </w:rPr>
                </w:pPr>
              </w:p>
            </w:tc>
            <w:tc>
              <w:tcPr>
                <w:tcW w:w="5760" w:type="dxa"/>
                <w:gridSpan w:val="6"/>
                <w:tcBorders>
                  <w:top w:val="nil"/>
                  <w:left w:val="nil"/>
                  <w:bottom w:val="nil"/>
                  <w:right w:val="nil"/>
                </w:tcBorders>
                <w:shd w:val="clear" w:color="auto" w:fill="auto"/>
                <w:noWrap/>
                <w:vAlign w:val="bottom"/>
                <w:hideMark/>
              </w:tcPr>
              <w:p w14:paraId="60CA0519" w14:textId="77777777" w:rsidR="0016202C" w:rsidRPr="0016202C" w:rsidRDefault="0016202C" w:rsidP="0016202C">
                <w:pPr>
                  <w:rPr>
                    <w:rFonts w:ascii="Times New Roman" w:hAnsi="Times New Roman"/>
                  </w:rPr>
                </w:pPr>
              </w:p>
            </w:tc>
          </w:tr>
          <w:tr w:rsidR="0016202C" w:rsidRPr="0016202C" w14:paraId="34057C4C" w14:textId="77777777" w:rsidTr="0016202C">
            <w:trPr>
              <w:trHeight w:val="580"/>
            </w:trPr>
            <w:tc>
              <w:tcPr>
                <w:tcW w:w="700" w:type="dxa"/>
                <w:tcBorders>
                  <w:top w:val="nil"/>
                  <w:left w:val="nil"/>
                  <w:bottom w:val="nil"/>
                  <w:right w:val="nil"/>
                </w:tcBorders>
                <w:shd w:val="clear" w:color="auto" w:fill="auto"/>
                <w:noWrap/>
                <w:vAlign w:val="center"/>
                <w:hideMark/>
              </w:tcPr>
              <w:p w14:paraId="48CB153D" w14:textId="77777777" w:rsidR="0016202C" w:rsidRPr="0016202C" w:rsidRDefault="0016202C" w:rsidP="0016202C">
                <w:pPr>
                  <w:jc w:val="center"/>
                  <w:rPr>
                    <w:rFonts w:ascii="Calibri" w:hAnsi="Calibri" w:cs="Calibri"/>
                    <w:b/>
                    <w:bCs/>
                    <w:color w:val="000000"/>
                    <w:sz w:val="22"/>
                    <w:szCs w:val="22"/>
                  </w:rPr>
                </w:pPr>
                <w:r w:rsidRPr="0016202C">
                  <w:rPr>
                    <w:rFonts w:ascii="Calibri" w:hAnsi="Calibri" w:cs="Calibri"/>
                    <w:b/>
                    <w:bCs/>
                    <w:color w:val="000000"/>
                    <w:sz w:val="22"/>
                    <w:szCs w:val="22"/>
                  </w:rPr>
                  <w:t>6</w:t>
                </w:r>
              </w:p>
            </w:tc>
            <w:tc>
              <w:tcPr>
                <w:tcW w:w="5000" w:type="dxa"/>
                <w:tcBorders>
                  <w:top w:val="nil"/>
                  <w:left w:val="nil"/>
                  <w:bottom w:val="nil"/>
                  <w:right w:val="nil"/>
                </w:tcBorders>
                <w:shd w:val="clear" w:color="auto" w:fill="auto"/>
                <w:vAlign w:val="center"/>
                <w:hideMark/>
              </w:tcPr>
              <w:p w14:paraId="31FAA2D2" w14:textId="77777777" w:rsidR="0016202C" w:rsidRPr="0016202C" w:rsidRDefault="0016202C" w:rsidP="0016202C">
                <w:pPr>
                  <w:rPr>
                    <w:rFonts w:ascii="Calibri" w:hAnsi="Calibri" w:cs="Calibri"/>
                    <w:color w:val="000000"/>
                    <w:sz w:val="22"/>
                    <w:szCs w:val="22"/>
                  </w:rPr>
                </w:pPr>
                <w:r w:rsidRPr="0016202C">
                  <w:rPr>
                    <w:rFonts w:ascii="Calibri" w:hAnsi="Calibri" w:cs="Calibri"/>
                    <w:color w:val="000000"/>
                    <w:sz w:val="22"/>
                    <w:szCs w:val="22"/>
                  </w:rPr>
                  <w:t xml:space="preserve">Do you feel you understand how </w:t>
                </w:r>
                <w:proofErr w:type="spellStart"/>
                <w:r w:rsidRPr="0016202C">
                  <w:rPr>
                    <w:rFonts w:ascii="Calibri" w:hAnsi="Calibri" w:cs="Calibri"/>
                    <w:color w:val="000000"/>
                    <w:sz w:val="22"/>
                    <w:szCs w:val="22"/>
                  </w:rPr>
                  <w:t>multiculturalim</w:t>
                </w:r>
                <w:proofErr w:type="spellEnd"/>
                <w:r w:rsidRPr="0016202C">
                  <w:rPr>
                    <w:rFonts w:ascii="Calibri" w:hAnsi="Calibri" w:cs="Calibri"/>
                    <w:color w:val="000000"/>
                    <w:sz w:val="22"/>
                    <w:szCs w:val="22"/>
                  </w:rPr>
                  <w:t xml:space="preserve"> is important in life development?</w:t>
                </w:r>
              </w:p>
            </w:tc>
            <w:tc>
              <w:tcPr>
                <w:tcW w:w="5760" w:type="dxa"/>
                <w:gridSpan w:val="6"/>
                <w:tcBorders>
                  <w:top w:val="nil"/>
                  <w:left w:val="nil"/>
                  <w:bottom w:val="nil"/>
                  <w:right w:val="nil"/>
                </w:tcBorders>
                <w:shd w:val="clear" w:color="auto" w:fill="auto"/>
                <w:noWrap/>
                <w:vAlign w:val="bottom"/>
                <w:hideMark/>
              </w:tcPr>
              <w:p w14:paraId="77452E13" w14:textId="77777777" w:rsidR="0016202C" w:rsidRPr="0016202C" w:rsidRDefault="0016202C" w:rsidP="0016202C">
                <w:pPr>
                  <w:jc w:val="center"/>
                  <w:rPr>
                    <w:rFonts w:ascii="Calibri" w:hAnsi="Calibri" w:cs="Calibri"/>
                    <w:color w:val="000000"/>
                    <w:sz w:val="22"/>
                    <w:szCs w:val="22"/>
                  </w:rPr>
                </w:pPr>
                <w:r w:rsidRPr="0016202C">
                  <w:rPr>
                    <w:rFonts w:ascii="Calibri" w:hAnsi="Calibri" w:cs="Calibri"/>
                    <w:color w:val="000000"/>
                    <w:sz w:val="22"/>
                    <w:szCs w:val="22"/>
                  </w:rPr>
                  <w:t>1-----2-----3-----4----5-----6------7-----8-----9-----10</w:t>
                </w:r>
              </w:p>
            </w:tc>
          </w:tr>
          <w:tr w:rsidR="0016202C" w:rsidRPr="0016202C" w14:paraId="4E9ED732" w14:textId="77777777" w:rsidTr="0016202C">
            <w:trPr>
              <w:trHeight w:val="290"/>
            </w:trPr>
            <w:tc>
              <w:tcPr>
                <w:tcW w:w="700" w:type="dxa"/>
                <w:tcBorders>
                  <w:top w:val="nil"/>
                  <w:left w:val="nil"/>
                  <w:bottom w:val="nil"/>
                  <w:right w:val="nil"/>
                </w:tcBorders>
                <w:shd w:val="clear" w:color="auto" w:fill="auto"/>
                <w:noWrap/>
                <w:vAlign w:val="center"/>
                <w:hideMark/>
              </w:tcPr>
              <w:p w14:paraId="517E50F1" w14:textId="77777777" w:rsidR="0016202C" w:rsidRPr="0016202C" w:rsidRDefault="0016202C" w:rsidP="0016202C">
                <w:pPr>
                  <w:jc w:val="center"/>
                  <w:rPr>
                    <w:rFonts w:ascii="Calibri" w:hAnsi="Calibri" w:cs="Calibri"/>
                    <w:color w:val="000000"/>
                    <w:sz w:val="22"/>
                    <w:szCs w:val="22"/>
                  </w:rPr>
                </w:pPr>
              </w:p>
            </w:tc>
            <w:tc>
              <w:tcPr>
                <w:tcW w:w="5000" w:type="dxa"/>
                <w:tcBorders>
                  <w:top w:val="nil"/>
                  <w:left w:val="nil"/>
                  <w:bottom w:val="nil"/>
                  <w:right w:val="nil"/>
                </w:tcBorders>
                <w:shd w:val="clear" w:color="auto" w:fill="auto"/>
                <w:vAlign w:val="center"/>
                <w:hideMark/>
              </w:tcPr>
              <w:p w14:paraId="75F40583" w14:textId="77777777" w:rsidR="0016202C" w:rsidRPr="0016202C" w:rsidRDefault="0016202C" w:rsidP="0016202C">
                <w:pPr>
                  <w:jc w:val="center"/>
                  <w:rPr>
                    <w:rFonts w:ascii="Times New Roman" w:hAnsi="Times New Roman"/>
                  </w:rPr>
                </w:pPr>
              </w:p>
            </w:tc>
            <w:tc>
              <w:tcPr>
                <w:tcW w:w="5760" w:type="dxa"/>
                <w:gridSpan w:val="6"/>
                <w:tcBorders>
                  <w:top w:val="nil"/>
                  <w:left w:val="nil"/>
                  <w:bottom w:val="nil"/>
                  <w:right w:val="nil"/>
                </w:tcBorders>
                <w:shd w:val="clear" w:color="auto" w:fill="auto"/>
                <w:noWrap/>
                <w:vAlign w:val="bottom"/>
                <w:hideMark/>
              </w:tcPr>
              <w:p w14:paraId="2D847C3C" w14:textId="77777777" w:rsidR="0016202C" w:rsidRPr="0016202C" w:rsidRDefault="0016202C" w:rsidP="0016202C">
                <w:pPr>
                  <w:rPr>
                    <w:rFonts w:ascii="Times New Roman" w:hAnsi="Times New Roman"/>
                  </w:rPr>
                </w:pPr>
              </w:p>
            </w:tc>
          </w:tr>
          <w:tr w:rsidR="0016202C" w:rsidRPr="0016202C" w14:paraId="7F371484" w14:textId="77777777" w:rsidTr="0016202C">
            <w:trPr>
              <w:trHeight w:val="580"/>
            </w:trPr>
            <w:tc>
              <w:tcPr>
                <w:tcW w:w="700" w:type="dxa"/>
                <w:tcBorders>
                  <w:top w:val="nil"/>
                  <w:left w:val="nil"/>
                  <w:bottom w:val="nil"/>
                  <w:right w:val="nil"/>
                </w:tcBorders>
                <w:shd w:val="clear" w:color="auto" w:fill="auto"/>
                <w:noWrap/>
                <w:vAlign w:val="center"/>
                <w:hideMark/>
              </w:tcPr>
              <w:p w14:paraId="3EB28B5B" w14:textId="77777777" w:rsidR="0016202C" w:rsidRPr="0016202C" w:rsidRDefault="0016202C" w:rsidP="0016202C">
                <w:pPr>
                  <w:jc w:val="center"/>
                  <w:rPr>
                    <w:rFonts w:ascii="Calibri" w:hAnsi="Calibri" w:cs="Calibri"/>
                    <w:b/>
                    <w:bCs/>
                    <w:color w:val="000000"/>
                    <w:sz w:val="22"/>
                    <w:szCs w:val="22"/>
                  </w:rPr>
                </w:pPr>
                <w:r w:rsidRPr="0016202C">
                  <w:rPr>
                    <w:rFonts w:ascii="Calibri" w:hAnsi="Calibri" w:cs="Calibri"/>
                    <w:b/>
                    <w:bCs/>
                    <w:color w:val="000000"/>
                    <w:sz w:val="22"/>
                    <w:szCs w:val="22"/>
                  </w:rPr>
                  <w:t>7</w:t>
                </w:r>
              </w:p>
            </w:tc>
            <w:tc>
              <w:tcPr>
                <w:tcW w:w="5000" w:type="dxa"/>
                <w:tcBorders>
                  <w:top w:val="nil"/>
                  <w:left w:val="nil"/>
                  <w:bottom w:val="nil"/>
                  <w:right w:val="nil"/>
                </w:tcBorders>
                <w:shd w:val="clear" w:color="auto" w:fill="auto"/>
                <w:vAlign w:val="center"/>
                <w:hideMark/>
              </w:tcPr>
              <w:p w14:paraId="6298F501" w14:textId="77777777" w:rsidR="0016202C" w:rsidRPr="0016202C" w:rsidRDefault="0016202C" w:rsidP="0016202C">
                <w:pPr>
                  <w:rPr>
                    <w:rFonts w:ascii="Calibri" w:hAnsi="Calibri" w:cs="Calibri"/>
                    <w:color w:val="000000"/>
                    <w:sz w:val="22"/>
                    <w:szCs w:val="22"/>
                  </w:rPr>
                </w:pPr>
                <w:r w:rsidRPr="0016202C">
                  <w:rPr>
                    <w:rFonts w:ascii="Calibri" w:hAnsi="Calibri" w:cs="Calibri"/>
                    <w:color w:val="000000"/>
                    <w:sz w:val="22"/>
                    <w:szCs w:val="22"/>
                  </w:rPr>
                  <w:t xml:space="preserve">Do you feel you </w:t>
                </w:r>
                <w:proofErr w:type="spellStart"/>
                <w:r w:rsidRPr="0016202C">
                  <w:rPr>
                    <w:rFonts w:ascii="Calibri" w:hAnsi="Calibri" w:cs="Calibri"/>
                    <w:color w:val="000000"/>
                    <w:sz w:val="22"/>
                    <w:szCs w:val="22"/>
                  </w:rPr>
                  <w:t>posses</w:t>
                </w:r>
                <w:proofErr w:type="spellEnd"/>
                <w:r w:rsidRPr="0016202C">
                  <w:rPr>
                    <w:rFonts w:ascii="Calibri" w:hAnsi="Calibri" w:cs="Calibri"/>
                    <w:color w:val="000000"/>
                    <w:sz w:val="22"/>
                    <w:szCs w:val="22"/>
                  </w:rPr>
                  <w:t xml:space="preserve"> the skills to become an effective and </w:t>
                </w:r>
                <w:proofErr w:type="spellStart"/>
                <w:r w:rsidRPr="0016202C">
                  <w:rPr>
                    <w:rFonts w:ascii="Calibri" w:hAnsi="Calibri" w:cs="Calibri"/>
                    <w:color w:val="000000"/>
                    <w:sz w:val="22"/>
                    <w:szCs w:val="22"/>
                  </w:rPr>
                  <w:t>emmpjatic</w:t>
                </w:r>
                <w:proofErr w:type="spellEnd"/>
                <w:r w:rsidRPr="0016202C">
                  <w:rPr>
                    <w:rFonts w:ascii="Calibri" w:hAnsi="Calibri" w:cs="Calibri"/>
                    <w:color w:val="000000"/>
                    <w:sz w:val="22"/>
                    <w:szCs w:val="22"/>
                  </w:rPr>
                  <w:t xml:space="preserve"> medical provider`</w:t>
                </w:r>
              </w:p>
            </w:tc>
            <w:tc>
              <w:tcPr>
                <w:tcW w:w="5760" w:type="dxa"/>
                <w:gridSpan w:val="6"/>
                <w:tcBorders>
                  <w:top w:val="nil"/>
                  <w:left w:val="nil"/>
                  <w:bottom w:val="nil"/>
                  <w:right w:val="nil"/>
                </w:tcBorders>
                <w:shd w:val="clear" w:color="auto" w:fill="auto"/>
                <w:noWrap/>
                <w:vAlign w:val="bottom"/>
                <w:hideMark/>
              </w:tcPr>
              <w:p w14:paraId="20FC0420" w14:textId="77777777" w:rsidR="0016202C" w:rsidRPr="0016202C" w:rsidRDefault="0016202C" w:rsidP="0016202C">
                <w:pPr>
                  <w:jc w:val="center"/>
                  <w:rPr>
                    <w:rFonts w:ascii="Calibri" w:hAnsi="Calibri" w:cs="Calibri"/>
                    <w:color w:val="000000"/>
                    <w:sz w:val="22"/>
                    <w:szCs w:val="22"/>
                  </w:rPr>
                </w:pPr>
                <w:r w:rsidRPr="0016202C">
                  <w:rPr>
                    <w:rFonts w:ascii="Calibri" w:hAnsi="Calibri" w:cs="Calibri"/>
                    <w:color w:val="000000"/>
                    <w:sz w:val="22"/>
                    <w:szCs w:val="22"/>
                  </w:rPr>
                  <w:t>1-----2-----3-----4----5-----6------7-----8-----9-----10</w:t>
                </w:r>
              </w:p>
            </w:tc>
          </w:tr>
          <w:tr w:rsidR="0016202C" w:rsidRPr="0016202C" w14:paraId="047A535F" w14:textId="77777777" w:rsidTr="0016202C">
            <w:trPr>
              <w:trHeight w:val="290"/>
            </w:trPr>
            <w:tc>
              <w:tcPr>
                <w:tcW w:w="700" w:type="dxa"/>
                <w:tcBorders>
                  <w:top w:val="nil"/>
                  <w:left w:val="nil"/>
                  <w:bottom w:val="nil"/>
                  <w:right w:val="nil"/>
                </w:tcBorders>
                <w:shd w:val="clear" w:color="auto" w:fill="auto"/>
                <w:noWrap/>
                <w:vAlign w:val="center"/>
                <w:hideMark/>
              </w:tcPr>
              <w:p w14:paraId="7F1B046F" w14:textId="77777777" w:rsidR="0016202C" w:rsidRPr="0016202C" w:rsidRDefault="0016202C" w:rsidP="0016202C">
                <w:pPr>
                  <w:jc w:val="center"/>
                  <w:rPr>
                    <w:rFonts w:ascii="Calibri" w:hAnsi="Calibri" w:cs="Calibri"/>
                    <w:color w:val="000000"/>
                    <w:sz w:val="22"/>
                    <w:szCs w:val="22"/>
                  </w:rPr>
                </w:pPr>
              </w:p>
            </w:tc>
            <w:tc>
              <w:tcPr>
                <w:tcW w:w="5000" w:type="dxa"/>
                <w:tcBorders>
                  <w:top w:val="nil"/>
                  <w:left w:val="nil"/>
                  <w:bottom w:val="nil"/>
                  <w:right w:val="nil"/>
                </w:tcBorders>
                <w:shd w:val="clear" w:color="auto" w:fill="auto"/>
                <w:vAlign w:val="center"/>
                <w:hideMark/>
              </w:tcPr>
              <w:p w14:paraId="4A861986" w14:textId="77777777" w:rsidR="0016202C" w:rsidRPr="0016202C" w:rsidRDefault="0016202C" w:rsidP="0016202C">
                <w:pPr>
                  <w:jc w:val="center"/>
                  <w:rPr>
                    <w:rFonts w:ascii="Times New Roman" w:hAnsi="Times New Roman"/>
                  </w:rPr>
                </w:pPr>
              </w:p>
            </w:tc>
            <w:tc>
              <w:tcPr>
                <w:tcW w:w="5760" w:type="dxa"/>
                <w:gridSpan w:val="6"/>
                <w:tcBorders>
                  <w:top w:val="nil"/>
                  <w:left w:val="nil"/>
                  <w:bottom w:val="nil"/>
                  <w:right w:val="nil"/>
                </w:tcBorders>
                <w:shd w:val="clear" w:color="auto" w:fill="auto"/>
                <w:noWrap/>
                <w:vAlign w:val="bottom"/>
                <w:hideMark/>
              </w:tcPr>
              <w:p w14:paraId="158E059F" w14:textId="77777777" w:rsidR="0016202C" w:rsidRPr="0016202C" w:rsidRDefault="0016202C" w:rsidP="0016202C">
                <w:pPr>
                  <w:rPr>
                    <w:rFonts w:ascii="Times New Roman" w:hAnsi="Times New Roman"/>
                  </w:rPr>
                </w:pPr>
              </w:p>
            </w:tc>
          </w:tr>
          <w:tr w:rsidR="0016202C" w:rsidRPr="0016202C" w14:paraId="31003484" w14:textId="77777777" w:rsidTr="0016202C">
            <w:trPr>
              <w:trHeight w:val="580"/>
            </w:trPr>
            <w:tc>
              <w:tcPr>
                <w:tcW w:w="700" w:type="dxa"/>
                <w:tcBorders>
                  <w:top w:val="nil"/>
                  <w:left w:val="nil"/>
                  <w:bottom w:val="nil"/>
                  <w:right w:val="nil"/>
                </w:tcBorders>
                <w:shd w:val="clear" w:color="auto" w:fill="auto"/>
                <w:noWrap/>
                <w:vAlign w:val="center"/>
                <w:hideMark/>
              </w:tcPr>
              <w:p w14:paraId="63DD163C" w14:textId="77777777" w:rsidR="0016202C" w:rsidRPr="0016202C" w:rsidRDefault="0016202C" w:rsidP="0016202C">
                <w:pPr>
                  <w:jc w:val="center"/>
                  <w:rPr>
                    <w:rFonts w:ascii="Calibri" w:hAnsi="Calibri" w:cs="Calibri"/>
                    <w:b/>
                    <w:bCs/>
                    <w:color w:val="000000"/>
                    <w:sz w:val="22"/>
                    <w:szCs w:val="22"/>
                  </w:rPr>
                </w:pPr>
                <w:r w:rsidRPr="0016202C">
                  <w:rPr>
                    <w:rFonts w:ascii="Calibri" w:hAnsi="Calibri" w:cs="Calibri"/>
                    <w:b/>
                    <w:bCs/>
                    <w:color w:val="000000"/>
                    <w:sz w:val="22"/>
                    <w:szCs w:val="22"/>
                  </w:rPr>
                  <w:t>8</w:t>
                </w:r>
              </w:p>
            </w:tc>
            <w:tc>
              <w:tcPr>
                <w:tcW w:w="5000" w:type="dxa"/>
                <w:tcBorders>
                  <w:top w:val="nil"/>
                  <w:left w:val="nil"/>
                  <w:bottom w:val="nil"/>
                  <w:right w:val="nil"/>
                </w:tcBorders>
                <w:shd w:val="clear" w:color="auto" w:fill="auto"/>
                <w:vAlign w:val="center"/>
                <w:hideMark/>
              </w:tcPr>
              <w:p w14:paraId="33AAFAE0" w14:textId="77777777" w:rsidR="0016202C" w:rsidRPr="0016202C" w:rsidRDefault="0016202C" w:rsidP="0016202C">
                <w:pPr>
                  <w:rPr>
                    <w:rFonts w:ascii="Calibri" w:hAnsi="Calibri" w:cs="Calibri"/>
                    <w:color w:val="000000"/>
                    <w:sz w:val="22"/>
                    <w:szCs w:val="22"/>
                  </w:rPr>
                </w:pPr>
                <w:r w:rsidRPr="0016202C">
                  <w:rPr>
                    <w:rFonts w:ascii="Calibri" w:hAnsi="Calibri" w:cs="Calibri"/>
                    <w:color w:val="000000"/>
                    <w:sz w:val="22"/>
                    <w:szCs w:val="22"/>
                  </w:rPr>
                  <w:t>Did the presenter put forth work on project or was it done the night before</w:t>
                </w:r>
              </w:p>
            </w:tc>
            <w:tc>
              <w:tcPr>
                <w:tcW w:w="5760" w:type="dxa"/>
                <w:gridSpan w:val="6"/>
                <w:tcBorders>
                  <w:top w:val="nil"/>
                  <w:left w:val="nil"/>
                  <w:bottom w:val="nil"/>
                  <w:right w:val="nil"/>
                </w:tcBorders>
                <w:shd w:val="clear" w:color="auto" w:fill="auto"/>
                <w:noWrap/>
                <w:vAlign w:val="bottom"/>
                <w:hideMark/>
              </w:tcPr>
              <w:p w14:paraId="41673F9D" w14:textId="77777777" w:rsidR="0016202C" w:rsidRPr="0016202C" w:rsidRDefault="0016202C" w:rsidP="0016202C">
                <w:pPr>
                  <w:jc w:val="center"/>
                  <w:rPr>
                    <w:rFonts w:ascii="Calibri" w:hAnsi="Calibri" w:cs="Calibri"/>
                    <w:color w:val="000000"/>
                    <w:sz w:val="22"/>
                    <w:szCs w:val="22"/>
                  </w:rPr>
                </w:pPr>
                <w:r w:rsidRPr="0016202C">
                  <w:rPr>
                    <w:rFonts w:ascii="Calibri" w:hAnsi="Calibri" w:cs="Calibri"/>
                    <w:color w:val="000000"/>
                    <w:sz w:val="22"/>
                    <w:szCs w:val="22"/>
                  </w:rPr>
                  <w:t>1-----2-----3-----4----5-----6------7-----8-----9-----10</w:t>
                </w:r>
              </w:p>
            </w:tc>
          </w:tr>
          <w:tr w:rsidR="0016202C" w:rsidRPr="0016202C" w14:paraId="5A0E61ED" w14:textId="77777777" w:rsidTr="0016202C">
            <w:trPr>
              <w:trHeight w:val="290"/>
            </w:trPr>
            <w:tc>
              <w:tcPr>
                <w:tcW w:w="700" w:type="dxa"/>
                <w:tcBorders>
                  <w:top w:val="nil"/>
                  <w:left w:val="nil"/>
                  <w:bottom w:val="nil"/>
                  <w:right w:val="nil"/>
                </w:tcBorders>
                <w:shd w:val="clear" w:color="auto" w:fill="auto"/>
                <w:noWrap/>
                <w:vAlign w:val="center"/>
                <w:hideMark/>
              </w:tcPr>
              <w:p w14:paraId="6FEB748E" w14:textId="77777777" w:rsidR="0016202C" w:rsidRPr="0016202C" w:rsidRDefault="0016202C" w:rsidP="0016202C">
                <w:pPr>
                  <w:jc w:val="center"/>
                  <w:rPr>
                    <w:rFonts w:ascii="Calibri" w:hAnsi="Calibri" w:cs="Calibri"/>
                    <w:color w:val="000000"/>
                    <w:sz w:val="22"/>
                    <w:szCs w:val="22"/>
                  </w:rPr>
                </w:pPr>
              </w:p>
            </w:tc>
            <w:tc>
              <w:tcPr>
                <w:tcW w:w="5000" w:type="dxa"/>
                <w:tcBorders>
                  <w:top w:val="nil"/>
                  <w:left w:val="nil"/>
                  <w:bottom w:val="nil"/>
                  <w:right w:val="nil"/>
                </w:tcBorders>
                <w:shd w:val="clear" w:color="auto" w:fill="auto"/>
                <w:vAlign w:val="center"/>
                <w:hideMark/>
              </w:tcPr>
              <w:p w14:paraId="36E36C2A" w14:textId="77777777" w:rsidR="0016202C" w:rsidRPr="0016202C" w:rsidRDefault="0016202C" w:rsidP="0016202C">
                <w:pPr>
                  <w:jc w:val="center"/>
                  <w:rPr>
                    <w:rFonts w:ascii="Times New Roman" w:hAnsi="Times New Roman"/>
                  </w:rPr>
                </w:pPr>
              </w:p>
            </w:tc>
            <w:tc>
              <w:tcPr>
                <w:tcW w:w="5760" w:type="dxa"/>
                <w:gridSpan w:val="6"/>
                <w:tcBorders>
                  <w:top w:val="nil"/>
                  <w:left w:val="nil"/>
                  <w:bottom w:val="nil"/>
                  <w:right w:val="nil"/>
                </w:tcBorders>
                <w:shd w:val="clear" w:color="auto" w:fill="auto"/>
                <w:noWrap/>
                <w:vAlign w:val="bottom"/>
                <w:hideMark/>
              </w:tcPr>
              <w:p w14:paraId="4DB95568" w14:textId="77777777" w:rsidR="0016202C" w:rsidRPr="0016202C" w:rsidRDefault="0016202C" w:rsidP="0016202C">
                <w:pPr>
                  <w:rPr>
                    <w:rFonts w:ascii="Times New Roman" w:hAnsi="Times New Roman"/>
                  </w:rPr>
                </w:pPr>
              </w:p>
            </w:tc>
          </w:tr>
          <w:tr w:rsidR="0016202C" w:rsidRPr="0016202C" w14:paraId="2EF66FBF" w14:textId="77777777" w:rsidTr="0016202C">
            <w:trPr>
              <w:trHeight w:val="290"/>
            </w:trPr>
            <w:tc>
              <w:tcPr>
                <w:tcW w:w="700" w:type="dxa"/>
                <w:tcBorders>
                  <w:top w:val="nil"/>
                  <w:left w:val="nil"/>
                  <w:bottom w:val="nil"/>
                  <w:right w:val="nil"/>
                </w:tcBorders>
                <w:shd w:val="clear" w:color="auto" w:fill="auto"/>
                <w:noWrap/>
                <w:vAlign w:val="center"/>
                <w:hideMark/>
              </w:tcPr>
              <w:p w14:paraId="74CFB78E" w14:textId="77777777" w:rsidR="0016202C" w:rsidRPr="0016202C" w:rsidRDefault="0016202C" w:rsidP="0016202C">
                <w:pPr>
                  <w:jc w:val="center"/>
                  <w:rPr>
                    <w:rFonts w:ascii="Calibri" w:hAnsi="Calibri" w:cs="Calibri"/>
                    <w:b/>
                    <w:bCs/>
                    <w:color w:val="000000"/>
                    <w:sz w:val="22"/>
                    <w:szCs w:val="22"/>
                  </w:rPr>
                </w:pPr>
                <w:r w:rsidRPr="0016202C">
                  <w:rPr>
                    <w:rFonts w:ascii="Calibri" w:hAnsi="Calibri" w:cs="Calibri"/>
                    <w:b/>
                    <w:bCs/>
                    <w:color w:val="000000"/>
                    <w:sz w:val="22"/>
                    <w:szCs w:val="22"/>
                  </w:rPr>
                  <w:t>9</w:t>
                </w:r>
              </w:p>
            </w:tc>
            <w:tc>
              <w:tcPr>
                <w:tcW w:w="5000" w:type="dxa"/>
                <w:tcBorders>
                  <w:top w:val="nil"/>
                  <w:left w:val="nil"/>
                  <w:bottom w:val="nil"/>
                  <w:right w:val="nil"/>
                </w:tcBorders>
                <w:shd w:val="clear" w:color="auto" w:fill="auto"/>
                <w:vAlign w:val="center"/>
                <w:hideMark/>
              </w:tcPr>
              <w:p w14:paraId="5FC1C975" w14:textId="77777777" w:rsidR="0016202C" w:rsidRPr="0016202C" w:rsidRDefault="0016202C" w:rsidP="0016202C">
                <w:pPr>
                  <w:rPr>
                    <w:rFonts w:ascii="Calibri" w:hAnsi="Calibri" w:cs="Calibri"/>
                    <w:color w:val="000000"/>
                    <w:sz w:val="22"/>
                    <w:szCs w:val="22"/>
                  </w:rPr>
                </w:pPr>
                <w:r w:rsidRPr="0016202C">
                  <w:rPr>
                    <w:rFonts w:ascii="Calibri" w:hAnsi="Calibri" w:cs="Calibri"/>
                    <w:color w:val="000000"/>
                    <w:sz w:val="22"/>
                    <w:szCs w:val="22"/>
                  </w:rPr>
                  <w:t>Is the presentation college-appropriate</w:t>
                </w:r>
              </w:p>
            </w:tc>
            <w:tc>
              <w:tcPr>
                <w:tcW w:w="5760" w:type="dxa"/>
                <w:gridSpan w:val="6"/>
                <w:tcBorders>
                  <w:top w:val="nil"/>
                  <w:left w:val="nil"/>
                  <w:bottom w:val="nil"/>
                  <w:right w:val="nil"/>
                </w:tcBorders>
                <w:shd w:val="clear" w:color="auto" w:fill="auto"/>
                <w:noWrap/>
                <w:vAlign w:val="bottom"/>
                <w:hideMark/>
              </w:tcPr>
              <w:p w14:paraId="285A658C" w14:textId="77777777" w:rsidR="0016202C" w:rsidRPr="0016202C" w:rsidRDefault="0016202C" w:rsidP="0016202C">
                <w:pPr>
                  <w:jc w:val="center"/>
                  <w:rPr>
                    <w:rFonts w:ascii="Calibri" w:hAnsi="Calibri" w:cs="Calibri"/>
                    <w:color w:val="000000"/>
                    <w:sz w:val="22"/>
                    <w:szCs w:val="22"/>
                  </w:rPr>
                </w:pPr>
                <w:r w:rsidRPr="0016202C">
                  <w:rPr>
                    <w:rFonts w:ascii="Calibri" w:hAnsi="Calibri" w:cs="Calibri"/>
                    <w:color w:val="000000"/>
                    <w:sz w:val="22"/>
                    <w:szCs w:val="22"/>
                  </w:rPr>
                  <w:t>1-----2-----3-----4----5-----6------7-----8-----9-----10</w:t>
                </w:r>
              </w:p>
            </w:tc>
          </w:tr>
          <w:tr w:rsidR="0016202C" w:rsidRPr="0016202C" w14:paraId="692BFBB7" w14:textId="77777777" w:rsidTr="0016202C">
            <w:trPr>
              <w:trHeight w:val="290"/>
            </w:trPr>
            <w:tc>
              <w:tcPr>
                <w:tcW w:w="700" w:type="dxa"/>
                <w:tcBorders>
                  <w:top w:val="nil"/>
                  <w:left w:val="nil"/>
                  <w:bottom w:val="nil"/>
                  <w:right w:val="nil"/>
                </w:tcBorders>
                <w:shd w:val="clear" w:color="auto" w:fill="auto"/>
                <w:noWrap/>
                <w:vAlign w:val="center"/>
                <w:hideMark/>
              </w:tcPr>
              <w:p w14:paraId="3F29BB98" w14:textId="77777777" w:rsidR="0016202C" w:rsidRPr="0016202C" w:rsidRDefault="0016202C" w:rsidP="0016202C">
                <w:pPr>
                  <w:jc w:val="center"/>
                  <w:rPr>
                    <w:rFonts w:ascii="Calibri" w:hAnsi="Calibri" w:cs="Calibri"/>
                    <w:color w:val="000000"/>
                    <w:sz w:val="22"/>
                    <w:szCs w:val="22"/>
                  </w:rPr>
                </w:pPr>
              </w:p>
            </w:tc>
            <w:tc>
              <w:tcPr>
                <w:tcW w:w="5000" w:type="dxa"/>
                <w:tcBorders>
                  <w:top w:val="nil"/>
                  <w:left w:val="nil"/>
                  <w:bottom w:val="nil"/>
                  <w:right w:val="nil"/>
                </w:tcBorders>
                <w:shd w:val="clear" w:color="auto" w:fill="auto"/>
                <w:vAlign w:val="center"/>
                <w:hideMark/>
              </w:tcPr>
              <w:p w14:paraId="3F0E7B74" w14:textId="77777777" w:rsidR="0016202C" w:rsidRPr="0016202C" w:rsidRDefault="0016202C" w:rsidP="0016202C">
                <w:pPr>
                  <w:jc w:val="center"/>
                  <w:rPr>
                    <w:rFonts w:ascii="Times New Roman" w:hAnsi="Times New Roman"/>
                  </w:rPr>
                </w:pPr>
              </w:p>
            </w:tc>
            <w:tc>
              <w:tcPr>
                <w:tcW w:w="5760" w:type="dxa"/>
                <w:gridSpan w:val="6"/>
                <w:tcBorders>
                  <w:top w:val="nil"/>
                  <w:left w:val="nil"/>
                  <w:bottom w:val="nil"/>
                  <w:right w:val="nil"/>
                </w:tcBorders>
                <w:shd w:val="clear" w:color="auto" w:fill="auto"/>
                <w:noWrap/>
                <w:vAlign w:val="bottom"/>
                <w:hideMark/>
              </w:tcPr>
              <w:p w14:paraId="29A2E4B0" w14:textId="77777777" w:rsidR="0016202C" w:rsidRPr="0016202C" w:rsidRDefault="0016202C" w:rsidP="0016202C">
                <w:pPr>
                  <w:rPr>
                    <w:rFonts w:ascii="Times New Roman" w:hAnsi="Times New Roman"/>
                  </w:rPr>
                </w:pPr>
              </w:p>
            </w:tc>
          </w:tr>
          <w:tr w:rsidR="0016202C" w:rsidRPr="0016202C" w14:paraId="3DCBDF3C" w14:textId="77777777" w:rsidTr="0016202C">
            <w:trPr>
              <w:trHeight w:val="580"/>
            </w:trPr>
            <w:tc>
              <w:tcPr>
                <w:tcW w:w="700" w:type="dxa"/>
                <w:tcBorders>
                  <w:top w:val="nil"/>
                  <w:left w:val="nil"/>
                  <w:bottom w:val="nil"/>
                  <w:right w:val="nil"/>
                </w:tcBorders>
                <w:shd w:val="clear" w:color="auto" w:fill="auto"/>
                <w:noWrap/>
                <w:vAlign w:val="center"/>
                <w:hideMark/>
              </w:tcPr>
              <w:p w14:paraId="57649C22" w14:textId="77777777" w:rsidR="0016202C" w:rsidRPr="0016202C" w:rsidRDefault="0016202C" w:rsidP="0016202C">
                <w:pPr>
                  <w:jc w:val="center"/>
                  <w:rPr>
                    <w:rFonts w:ascii="Calibri" w:hAnsi="Calibri" w:cs="Calibri"/>
                    <w:b/>
                    <w:bCs/>
                    <w:color w:val="000000"/>
                    <w:sz w:val="22"/>
                    <w:szCs w:val="22"/>
                  </w:rPr>
                </w:pPr>
                <w:r w:rsidRPr="0016202C">
                  <w:rPr>
                    <w:rFonts w:ascii="Calibri" w:hAnsi="Calibri" w:cs="Calibri"/>
                    <w:b/>
                    <w:bCs/>
                    <w:color w:val="000000"/>
                    <w:sz w:val="22"/>
                    <w:szCs w:val="22"/>
                  </w:rPr>
                  <w:t>10</w:t>
                </w:r>
              </w:p>
            </w:tc>
            <w:tc>
              <w:tcPr>
                <w:tcW w:w="5000" w:type="dxa"/>
                <w:tcBorders>
                  <w:top w:val="nil"/>
                  <w:left w:val="nil"/>
                  <w:bottom w:val="nil"/>
                  <w:right w:val="nil"/>
                </w:tcBorders>
                <w:shd w:val="clear" w:color="auto" w:fill="auto"/>
                <w:vAlign w:val="center"/>
                <w:hideMark/>
              </w:tcPr>
              <w:p w14:paraId="49C69978" w14:textId="77777777" w:rsidR="0016202C" w:rsidRPr="0016202C" w:rsidRDefault="0016202C" w:rsidP="0016202C">
                <w:pPr>
                  <w:rPr>
                    <w:rFonts w:ascii="Calibri" w:hAnsi="Calibri" w:cs="Calibri"/>
                    <w:color w:val="000000"/>
                    <w:sz w:val="22"/>
                    <w:szCs w:val="22"/>
                  </w:rPr>
                </w:pPr>
                <w:r w:rsidRPr="0016202C">
                  <w:rPr>
                    <w:rFonts w:ascii="Calibri" w:hAnsi="Calibri" w:cs="Calibri"/>
                    <w:color w:val="000000"/>
                    <w:sz w:val="22"/>
                    <w:szCs w:val="22"/>
                  </w:rPr>
                  <w:t>What positive idea did you learn today that will make you think and possibly change your schemata?</w:t>
                </w:r>
              </w:p>
            </w:tc>
            <w:tc>
              <w:tcPr>
                <w:tcW w:w="5760" w:type="dxa"/>
                <w:gridSpan w:val="6"/>
                <w:tcBorders>
                  <w:top w:val="nil"/>
                  <w:left w:val="nil"/>
                  <w:bottom w:val="nil"/>
                  <w:right w:val="nil"/>
                </w:tcBorders>
                <w:shd w:val="clear" w:color="auto" w:fill="auto"/>
                <w:noWrap/>
                <w:vAlign w:val="bottom"/>
                <w:hideMark/>
              </w:tcPr>
              <w:p w14:paraId="62FA779E" w14:textId="77777777" w:rsidR="0016202C" w:rsidRPr="0016202C" w:rsidRDefault="0016202C" w:rsidP="0016202C">
                <w:pPr>
                  <w:jc w:val="center"/>
                  <w:rPr>
                    <w:rFonts w:ascii="Calibri" w:hAnsi="Calibri" w:cs="Calibri"/>
                    <w:color w:val="000000"/>
                    <w:sz w:val="22"/>
                    <w:szCs w:val="22"/>
                  </w:rPr>
                </w:pPr>
                <w:r w:rsidRPr="0016202C">
                  <w:rPr>
                    <w:rFonts w:ascii="Calibri" w:hAnsi="Calibri" w:cs="Calibri"/>
                    <w:color w:val="000000"/>
                    <w:sz w:val="22"/>
                    <w:szCs w:val="22"/>
                  </w:rPr>
                  <w:t>1-----2-----3-----4----5-----6------7-----8-----9-----10</w:t>
                </w:r>
              </w:p>
            </w:tc>
          </w:tr>
        </w:tbl>
        <w:p w14:paraId="1DDF4F54" w14:textId="715AE935" w:rsidR="000C2123" w:rsidRPr="00D040D0" w:rsidRDefault="00655B2F" w:rsidP="003D51C1">
          <w:pPr>
            <w:rPr>
              <w:color w:val="C00000"/>
              <w:sz w:val="22"/>
              <w:szCs w:val="22"/>
            </w:rPr>
          </w:pPr>
        </w:p>
      </w:sdtContent>
    </w:sdt>
    <w:permEnd w:id="1714561368"/>
    <w:p w14:paraId="7F97CCCC" w14:textId="77777777" w:rsidR="00E46EF6" w:rsidRDefault="00E46EF6" w:rsidP="000C2123">
      <w:pPr>
        <w:pStyle w:val="Heading3"/>
      </w:pPr>
    </w:p>
    <w:p w14:paraId="695A1005" w14:textId="44E03BE3" w:rsidR="000C2123" w:rsidRDefault="000C2123" w:rsidP="00DE7EA9">
      <w:pPr>
        <w:pStyle w:val="Heading2"/>
      </w:pPr>
      <w:r w:rsidRPr="00DC703C">
        <w:t>Exams</w:t>
      </w:r>
    </w:p>
    <w:p w14:paraId="734651A0" w14:textId="77777777" w:rsidR="004D0D47" w:rsidRPr="004D0D47" w:rsidRDefault="004D0D47" w:rsidP="004D0D47"/>
    <w:sdt>
      <w:sdtPr>
        <w:rPr>
          <w:sz w:val="22"/>
          <w:szCs w:val="22"/>
        </w:rPr>
        <w:id w:val="1299033536"/>
        <w:placeholder>
          <w:docPart w:val="DefaultPlaceholder_-1854013440"/>
        </w:placeholder>
      </w:sdtPr>
      <w:sdtEndPr/>
      <w:sdtContent>
        <w:permStart w:id="1747604628" w:edGrp="everyone" w:displacedByCustomXml="prev"/>
        <w:p w14:paraId="69E88453" w14:textId="0A193741" w:rsidR="003D51C1" w:rsidRPr="00D040D0" w:rsidRDefault="003F64F9" w:rsidP="003F64F9">
          <w:pPr>
            <w:rPr>
              <w:sz w:val="22"/>
              <w:szCs w:val="22"/>
            </w:rPr>
          </w:pPr>
          <w:r>
            <w:rPr>
              <w:sz w:val="22"/>
              <w:szCs w:val="22"/>
            </w:rPr>
            <w:t>You will take 3 take home 50 question multiple choice exams and will have the lowest grade dropped</w:t>
          </w:r>
          <w:r w:rsidR="00F81A88">
            <w:rPr>
              <w:sz w:val="22"/>
              <w:szCs w:val="22"/>
            </w:rPr>
            <w:t>.</w:t>
          </w:r>
          <w:r>
            <w:rPr>
              <w:sz w:val="22"/>
              <w:szCs w:val="22"/>
            </w:rPr>
            <w:t xml:space="preserve"> Exam 4 will be the peer reviews of the class for presentation and cannot be dropped. Each exam will be 200 points each for a total of 600 points</w:t>
          </w:r>
        </w:p>
      </w:sdtContent>
    </w:sdt>
    <w:permEnd w:id="1747604628"/>
    <w:p w14:paraId="70505333" w14:textId="77777777" w:rsidR="00F81A88" w:rsidRDefault="00F81A88" w:rsidP="003D51C1">
      <w:pPr>
        <w:pStyle w:val="Heading3"/>
      </w:pPr>
    </w:p>
    <w:p w14:paraId="18295EBD" w14:textId="69665791" w:rsidR="003D51C1" w:rsidRPr="00A508B4" w:rsidRDefault="003D51C1" w:rsidP="00DE7EA9">
      <w:pPr>
        <w:pStyle w:val="Heading2"/>
      </w:pPr>
      <w:r w:rsidRPr="00A508B4">
        <w:t>In-Class Activities</w:t>
      </w:r>
    </w:p>
    <w:p w14:paraId="0624326F" w14:textId="77777777" w:rsidR="003D51C1" w:rsidRPr="00D040D0" w:rsidRDefault="003D51C1" w:rsidP="003D51C1">
      <w:pPr>
        <w:rPr>
          <w:color w:val="C00000"/>
          <w:sz w:val="22"/>
          <w:szCs w:val="22"/>
        </w:rPr>
      </w:pPr>
    </w:p>
    <w:sdt>
      <w:sdtPr>
        <w:rPr>
          <w:color w:val="C00000"/>
          <w:sz w:val="22"/>
          <w:szCs w:val="22"/>
        </w:rPr>
        <w:id w:val="1664973273"/>
        <w:placeholder>
          <w:docPart w:val="DefaultPlaceholder_-1854013440"/>
        </w:placeholder>
      </w:sdtPr>
      <w:sdtEndPr/>
      <w:sdtContent>
        <w:bookmarkStart w:id="5" w:name="_Hlk520242759" w:displacedByCustomXml="next"/>
        <w:sdt>
          <w:sdtPr>
            <w:rPr>
              <w:sz w:val="22"/>
              <w:szCs w:val="22"/>
            </w:rPr>
            <w:id w:val="-1822115803"/>
            <w:placeholder>
              <w:docPart w:val="8409DF04EDE543DE874054192726C124"/>
            </w:placeholder>
          </w:sdtPr>
          <w:sdtEndPr/>
          <w:sdtContent>
            <w:bookmarkEnd w:id="5" w:displacedByCustomXml="prev"/>
            <w:permStart w:id="99182241" w:edGrp="everyone" w:displacedByCustomXml="prev"/>
            <w:p w14:paraId="2908CA2C" w14:textId="17FE2B9C" w:rsidR="003D51C1" w:rsidRDefault="00473533" w:rsidP="003D51C1">
              <w:pPr>
                <w:rPr>
                  <w:color w:val="C00000"/>
                  <w:sz w:val="22"/>
                  <w:szCs w:val="22"/>
                </w:rPr>
              </w:pPr>
              <w:r>
                <w:rPr>
                  <w:sz w:val="22"/>
                  <w:szCs w:val="22"/>
                </w:rPr>
                <w:t xml:space="preserve">Participation </w:t>
              </w:r>
              <w:r w:rsidR="00F10E19">
                <w:rPr>
                  <w:sz w:val="22"/>
                  <w:szCs w:val="22"/>
                </w:rPr>
                <w:t>(100</w:t>
              </w:r>
              <w:r>
                <w:rPr>
                  <w:sz w:val="22"/>
                  <w:szCs w:val="22"/>
                </w:rPr>
                <w:t xml:space="preserve"> pts) will be based on your attendance, discussion, activity in and out of the classroom, and other attributes that adds to the educational process</w:t>
              </w:r>
              <w:r w:rsidR="00C329D2">
                <w:rPr>
                  <w:sz w:val="22"/>
                  <w:szCs w:val="22"/>
                </w:rPr>
                <w:t>. There might be out of classroom exercises that are mandatory during class times</w:t>
              </w:r>
            </w:p>
          </w:sdtContent>
        </w:sdt>
        <w:permEnd w:id="99182241" w:displacedByCustomXml="next"/>
      </w:sdtContent>
    </w:sdt>
    <w:p w14:paraId="3FBC5E2C" w14:textId="77777777" w:rsidR="00F81A88" w:rsidRPr="00F81A88" w:rsidRDefault="00F81A88" w:rsidP="003D51C1">
      <w:pPr>
        <w:rPr>
          <w:sz w:val="22"/>
          <w:szCs w:val="22"/>
        </w:rPr>
      </w:pPr>
    </w:p>
    <w:p w14:paraId="1004B393" w14:textId="4C905A56" w:rsidR="00E46EF6" w:rsidRPr="00A508B4" w:rsidRDefault="00E46EF6" w:rsidP="00DE7EA9">
      <w:pPr>
        <w:pStyle w:val="Heading2"/>
      </w:pPr>
      <w:r>
        <w:t>Other Assignments and</w:t>
      </w:r>
      <w:r w:rsidRPr="00A508B4">
        <w:t xml:space="preserve"> Activities</w:t>
      </w:r>
      <w:r w:rsidR="00C329D2">
        <w:t xml:space="preserve"> (40 Bonus Pts)</w:t>
      </w:r>
    </w:p>
    <w:p w14:paraId="1F69CCAC" w14:textId="77777777" w:rsidR="00E46EF6" w:rsidRPr="00D040D0" w:rsidRDefault="00E46EF6" w:rsidP="00E46EF6">
      <w:pPr>
        <w:rPr>
          <w:color w:val="C00000"/>
          <w:sz w:val="22"/>
          <w:szCs w:val="22"/>
        </w:rPr>
      </w:pPr>
    </w:p>
    <w:sdt>
      <w:sdtPr>
        <w:rPr>
          <w:color w:val="C00000"/>
          <w:sz w:val="22"/>
          <w:szCs w:val="22"/>
        </w:rPr>
        <w:id w:val="-1657610370"/>
        <w:placeholder>
          <w:docPart w:val="BC8EE4E22D094A7EA8FBE40F7E8B25AC"/>
        </w:placeholder>
      </w:sdtPr>
      <w:sdtEndPr/>
      <w:sdtContent>
        <w:sdt>
          <w:sdtPr>
            <w:rPr>
              <w:sz w:val="22"/>
              <w:szCs w:val="22"/>
            </w:rPr>
            <w:id w:val="1591894110"/>
            <w:placeholder>
              <w:docPart w:val="E11AAE35B0C040A0972516E1E7938A02"/>
            </w:placeholder>
          </w:sdtPr>
          <w:sdtEndPr/>
          <w:sdtContent>
            <w:permStart w:id="653733064" w:edGrp="everyone" w:displacedByCustomXml="prev"/>
            <w:p w14:paraId="24C60C2F" w14:textId="73580D90" w:rsidR="00E46EF6" w:rsidRPr="00E46EF6" w:rsidRDefault="00473533" w:rsidP="00E46EF6">
              <w:pPr>
                <w:rPr>
                  <w:sz w:val="22"/>
                  <w:szCs w:val="22"/>
                </w:rPr>
              </w:pPr>
              <w:r>
                <w:rPr>
                  <w:sz w:val="22"/>
                  <w:szCs w:val="22"/>
                </w:rPr>
                <w:t xml:space="preserve">Students will be able to write a </w:t>
              </w:r>
              <w:r w:rsidR="00F10E19">
                <w:rPr>
                  <w:sz w:val="22"/>
                  <w:szCs w:val="22"/>
                </w:rPr>
                <w:t>5-page</w:t>
              </w:r>
              <w:r>
                <w:rPr>
                  <w:sz w:val="22"/>
                  <w:szCs w:val="22"/>
                </w:rPr>
                <w:t xml:space="preserve"> paper in APA following each exam or guest speaker</w:t>
              </w:r>
              <w:r w:rsidR="00E46EF6">
                <w:rPr>
                  <w:sz w:val="22"/>
                  <w:szCs w:val="22"/>
                </w:rPr>
                <w:t>.</w:t>
              </w:r>
            </w:p>
          </w:sdtContent>
        </w:sdt>
        <w:permEnd w:id="653733064" w:displacedByCustomXml="next"/>
      </w:sdtContent>
    </w:sdt>
    <w:p w14:paraId="7BEE9BE4" w14:textId="77777777" w:rsidR="00090958" w:rsidRPr="00090958" w:rsidRDefault="00090958" w:rsidP="00090958"/>
    <w:p w14:paraId="5140C151" w14:textId="489D2171" w:rsidR="003D51C1" w:rsidRPr="00A508B4" w:rsidRDefault="00E46EF6" w:rsidP="00DE7EA9">
      <w:pPr>
        <w:pStyle w:val="Heading2"/>
      </w:pPr>
      <w:r>
        <w:t xml:space="preserve">Comprehensive </w:t>
      </w:r>
      <w:r w:rsidR="003D51C1" w:rsidRPr="00A508B4">
        <w:t xml:space="preserve">Final Exam </w:t>
      </w:r>
    </w:p>
    <w:p w14:paraId="3C451745" w14:textId="77777777" w:rsidR="003D51C1" w:rsidRPr="00D040D0" w:rsidRDefault="003D51C1" w:rsidP="003D51C1">
      <w:pPr>
        <w:rPr>
          <w:sz w:val="22"/>
          <w:szCs w:val="22"/>
        </w:rPr>
      </w:pPr>
    </w:p>
    <w:p w14:paraId="5463F64D" w14:textId="1EB1DA5A" w:rsidR="001A0E70" w:rsidRDefault="0010474E" w:rsidP="003D51C1">
      <w:pPr>
        <w:rPr>
          <w:sz w:val="22"/>
          <w:szCs w:val="22"/>
        </w:rPr>
      </w:pPr>
      <w:r>
        <w:rPr>
          <w:sz w:val="22"/>
          <w:szCs w:val="22"/>
        </w:rPr>
        <w:t xml:space="preserve">There will be a comprehensive final exam in this course. </w:t>
      </w:r>
      <w:r w:rsidR="003D51C1" w:rsidRPr="00D040D0">
        <w:rPr>
          <w:sz w:val="22"/>
          <w:szCs w:val="22"/>
        </w:rPr>
        <w:t xml:space="preserve"> </w:t>
      </w:r>
      <w:sdt>
        <w:sdtPr>
          <w:rPr>
            <w:sz w:val="22"/>
            <w:szCs w:val="22"/>
          </w:rPr>
          <w:id w:val="-2001331925"/>
          <w:placeholder>
            <w:docPart w:val="DefaultPlaceholder_-1854013440"/>
          </w:placeholder>
        </w:sdtPr>
        <w:sdtEndPr/>
        <w:sdtContent>
          <w:permStart w:id="830632474" w:edGrp="everyone"/>
          <w:r w:rsidR="005C7529">
            <w:rPr>
              <w:sz w:val="22"/>
              <w:szCs w:val="22"/>
            </w:rPr>
            <w:t>A final will cover the educational material covered in class</w:t>
          </w:r>
          <w:r w:rsidR="00C329D2">
            <w:rPr>
              <w:sz w:val="22"/>
              <w:szCs w:val="22"/>
            </w:rPr>
            <w:t xml:space="preserve"> from life to death. Students will take a </w:t>
          </w:r>
          <w:proofErr w:type="gramStart"/>
          <w:r w:rsidR="00C329D2">
            <w:rPr>
              <w:sz w:val="22"/>
              <w:szCs w:val="22"/>
            </w:rPr>
            <w:t>50 question</w:t>
          </w:r>
          <w:proofErr w:type="gramEnd"/>
          <w:r w:rsidR="00C329D2">
            <w:rPr>
              <w:sz w:val="22"/>
              <w:szCs w:val="22"/>
            </w:rPr>
            <w:t xml:space="preserve"> multiple choice question in class that covers all the material learned in class</w:t>
          </w:r>
        </w:sdtContent>
      </w:sdt>
      <w:permEnd w:id="830632474"/>
      <w:r w:rsidR="003D51C1" w:rsidRPr="00D040D0">
        <w:rPr>
          <w:sz w:val="22"/>
          <w:szCs w:val="22"/>
        </w:rPr>
        <w:t xml:space="preserve">  </w:t>
      </w:r>
    </w:p>
    <w:p w14:paraId="615D7C6A" w14:textId="77777777" w:rsidR="001A0E70" w:rsidRDefault="001A0E70" w:rsidP="003D51C1">
      <w:pPr>
        <w:rPr>
          <w:sz w:val="22"/>
          <w:szCs w:val="22"/>
        </w:rPr>
      </w:pPr>
    </w:p>
    <w:p w14:paraId="522B56D1" w14:textId="2DD8CEA8" w:rsidR="003D51C1" w:rsidRPr="00D040D0" w:rsidRDefault="003D51C1" w:rsidP="003D51C1">
      <w:pPr>
        <w:rPr>
          <w:sz w:val="22"/>
          <w:szCs w:val="22"/>
        </w:rPr>
      </w:pPr>
      <w:r w:rsidRPr="00D040D0">
        <w:rPr>
          <w:sz w:val="22"/>
          <w:szCs w:val="22"/>
        </w:rPr>
        <w:t xml:space="preserve">Students who are absent from the final exam </w:t>
      </w:r>
      <w:r w:rsidR="001A0E70">
        <w:rPr>
          <w:sz w:val="22"/>
          <w:szCs w:val="22"/>
        </w:rPr>
        <w:t>must</w:t>
      </w:r>
      <w:r w:rsidR="00741C69">
        <w:rPr>
          <w:sz w:val="22"/>
          <w:szCs w:val="22"/>
        </w:rPr>
        <w:t xml:space="preserve"> discuss</w:t>
      </w:r>
      <w:r w:rsidRPr="00D040D0">
        <w:rPr>
          <w:sz w:val="22"/>
          <w:szCs w:val="22"/>
        </w:rPr>
        <w:t xml:space="preserve"> their absence with the instructor in advance or within 24 hours afterward</w:t>
      </w:r>
      <w:r w:rsidR="001A0E70">
        <w:rPr>
          <w:sz w:val="22"/>
          <w:szCs w:val="22"/>
        </w:rPr>
        <w:t xml:space="preserve">. </w:t>
      </w:r>
      <w:sdt>
        <w:sdtPr>
          <w:rPr>
            <w:sz w:val="22"/>
            <w:szCs w:val="22"/>
          </w:rPr>
          <w:id w:val="241222719"/>
          <w:placeholder>
            <w:docPart w:val="DefaultPlaceholder_-1854013440"/>
          </w:placeholder>
        </w:sdtPr>
        <w:sdtEndPr/>
        <w:sdtContent>
          <w:permStart w:id="213476628" w:edGrp="everyone"/>
          <w:r w:rsidR="005C7529">
            <w:rPr>
              <w:sz w:val="22"/>
              <w:szCs w:val="22"/>
            </w:rPr>
            <w:t>All missed finals with no verifiable excuse will receive a 0</w:t>
          </w:r>
          <w:r w:rsidR="001A0E70">
            <w:rPr>
              <w:sz w:val="22"/>
              <w:szCs w:val="22"/>
            </w:rPr>
            <w:t>.</w:t>
          </w:r>
          <w:permEnd w:id="213476628"/>
        </w:sdtContent>
      </w:sdt>
    </w:p>
    <w:p w14:paraId="1C75552B" w14:textId="77777777" w:rsidR="008A2DBD" w:rsidRDefault="008A2DBD" w:rsidP="00AE11D3">
      <w:pPr>
        <w:pStyle w:val="Heading3"/>
      </w:pPr>
    </w:p>
    <w:p w14:paraId="2C00E268" w14:textId="7DEA3161" w:rsidR="00AE11D3" w:rsidRPr="00AE11D3" w:rsidRDefault="00AE11D3" w:rsidP="00AE11D3">
      <w:pPr>
        <w:sectPr w:rsidR="00AE11D3" w:rsidRPr="00AE11D3" w:rsidSect="003D1A60">
          <w:type w:val="continuous"/>
          <w:pgSz w:w="12240" w:h="15840"/>
          <w:pgMar w:top="1080" w:right="720" w:bottom="720" w:left="1080" w:header="720" w:footer="566" w:gutter="0"/>
          <w:cols w:space="720"/>
          <w:formProt w:val="0"/>
          <w:docGrid w:linePitch="360"/>
        </w:sectPr>
      </w:pPr>
    </w:p>
    <w:p w14:paraId="32C9C147" w14:textId="2C283039" w:rsidR="003D51C1" w:rsidRPr="00A508B4" w:rsidRDefault="003D51C1" w:rsidP="00DE7EA9">
      <w:pPr>
        <w:pStyle w:val="Heading2"/>
      </w:pPr>
      <w:r w:rsidRPr="00A508B4">
        <w:lastRenderedPageBreak/>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ermStart w:id="794110789" w:edGrp="everyone" w:displacedByCustomXml="next"/>
    <w:sdt>
      <w:sdtPr>
        <w:rPr>
          <w:color w:val="000000" w:themeColor="text1"/>
          <w:sz w:val="22"/>
          <w:szCs w:val="22"/>
        </w:rPr>
        <w:id w:val="-487783626"/>
        <w:placeholder>
          <w:docPart w:val="DefaultPlaceholder_-1854013440"/>
        </w:placeholder>
      </w:sdtPr>
      <w:sdtEndPr/>
      <w:sdtContent>
        <w:bookmarkStart w:id="6" w:name="_Hlk520547396" w:displacedByCustomXml="prev"/>
        <w:p w14:paraId="1B0D2C30" w14:textId="4DD62F0B" w:rsidR="006F4F02" w:rsidRPr="009F7E01" w:rsidRDefault="00473533" w:rsidP="006F4F02">
          <w:pPr>
            <w:rPr>
              <w:color w:val="000000" w:themeColor="text1"/>
              <w:sz w:val="22"/>
              <w:szCs w:val="22"/>
            </w:rPr>
          </w:pPr>
          <w:r>
            <w:rPr>
              <w:color w:val="000000" w:themeColor="text1"/>
              <w:sz w:val="22"/>
              <w:szCs w:val="22"/>
            </w:rPr>
            <w:t>Your semester grade is</w:t>
          </w:r>
          <w:r w:rsidR="005C7529">
            <w:rPr>
              <w:color w:val="000000" w:themeColor="text1"/>
              <w:sz w:val="22"/>
              <w:szCs w:val="22"/>
            </w:rPr>
            <w:t xml:space="preserve"> comprised of the following</w:t>
          </w:r>
          <w:r w:rsidR="005A293C">
            <w:rPr>
              <w:color w:val="000000" w:themeColor="text1"/>
              <w:sz w:val="22"/>
              <w:szCs w:val="22"/>
            </w:rPr>
            <w:t>.</w:t>
          </w:r>
          <w:bookmarkEnd w:id="6"/>
        </w:p>
        <w:p w14:paraId="6364EA6D" w14:textId="38D14B24" w:rsidR="006F4F02" w:rsidRDefault="006F4F02" w:rsidP="006F4F02">
          <w:pPr>
            <w:rPr>
              <w:color w:val="000000" w:themeColor="text1"/>
              <w:sz w:val="22"/>
              <w:szCs w:val="22"/>
            </w:rPr>
          </w:pPr>
        </w:p>
        <w:tbl>
          <w:tblPr>
            <w:tblStyle w:val="TableGrid"/>
            <w:tblW w:w="0" w:type="auto"/>
            <w:tblLook w:val="04A0" w:firstRow="1" w:lastRow="0" w:firstColumn="1" w:lastColumn="0" w:noHBand="0" w:noVBand="1"/>
          </w:tblPr>
          <w:tblGrid>
            <w:gridCol w:w="4855"/>
            <w:gridCol w:w="1980"/>
          </w:tblGrid>
          <w:tr w:rsidR="006F4F02" w14:paraId="2C91FDCD" w14:textId="77777777" w:rsidTr="006F4F02">
            <w:tc>
              <w:tcPr>
                <w:tcW w:w="4855" w:type="dxa"/>
              </w:tcPr>
              <w:p w14:paraId="6CB7F8CD" w14:textId="4AE12C63" w:rsidR="006F4F02" w:rsidRDefault="006F4F02" w:rsidP="006F4F02">
                <w:pPr>
                  <w:rPr>
                    <w:color w:val="000000" w:themeColor="text1"/>
                    <w:sz w:val="22"/>
                    <w:szCs w:val="22"/>
                  </w:rPr>
                </w:pPr>
                <w:r>
                  <w:rPr>
                    <w:color w:val="000000" w:themeColor="text1"/>
                    <w:sz w:val="22"/>
                    <w:szCs w:val="22"/>
                  </w:rPr>
                  <w:t>Written Assignment(s)</w:t>
                </w:r>
              </w:p>
            </w:tc>
            <w:tc>
              <w:tcPr>
                <w:tcW w:w="1980" w:type="dxa"/>
              </w:tcPr>
              <w:p w14:paraId="68D0C7E8" w14:textId="52E087E7" w:rsidR="006F4F02" w:rsidRDefault="00F909B0" w:rsidP="006F4F02">
                <w:pPr>
                  <w:rPr>
                    <w:color w:val="000000" w:themeColor="text1"/>
                    <w:sz w:val="22"/>
                    <w:szCs w:val="22"/>
                  </w:rPr>
                </w:pPr>
                <w:r>
                  <w:rPr>
                    <w:color w:val="000000" w:themeColor="text1"/>
                    <w:sz w:val="22"/>
                    <w:szCs w:val="22"/>
                  </w:rPr>
                  <w:t>200</w:t>
                </w:r>
              </w:p>
            </w:tc>
          </w:tr>
          <w:tr w:rsidR="006F4F02" w14:paraId="59FA793E" w14:textId="77777777" w:rsidTr="006F4F02">
            <w:tc>
              <w:tcPr>
                <w:tcW w:w="4855" w:type="dxa"/>
              </w:tcPr>
              <w:p w14:paraId="77C2783D" w14:textId="16D5E881" w:rsidR="006F4F02" w:rsidRDefault="006F4F02" w:rsidP="006F4F02">
                <w:pPr>
                  <w:rPr>
                    <w:color w:val="000000" w:themeColor="text1"/>
                    <w:sz w:val="22"/>
                    <w:szCs w:val="22"/>
                  </w:rPr>
                </w:pPr>
                <w:r>
                  <w:rPr>
                    <w:color w:val="000000" w:themeColor="text1"/>
                    <w:sz w:val="22"/>
                    <w:szCs w:val="22"/>
                  </w:rPr>
                  <w:t>Exams</w:t>
                </w:r>
              </w:p>
            </w:tc>
            <w:tc>
              <w:tcPr>
                <w:tcW w:w="1980" w:type="dxa"/>
              </w:tcPr>
              <w:p w14:paraId="7A8BA309" w14:textId="1EB60B37" w:rsidR="006F4F02" w:rsidRDefault="00473533" w:rsidP="006F4F02">
                <w:pPr>
                  <w:rPr>
                    <w:color w:val="000000" w:themeColor="text1"/>
                    <w:sz w:val="22"/>
                    <w:szCs w:val="22"/>
                  </w:rPr>
                </w:pPr>
                <w:r>
                  <w:rPr>
                    <w:color w:val="000000" w:themeColor="text1"/>
                    <w:sz w:val="22"/>
                    <w:szCs w:val="22"/>
                  </w:rPr>
                  <w:t>600</w:t>
                </w:r>
              </w:p>
            </w:tc>
          </w:tr>
          <w:tr w:rsidR="006F4F02" w14:paraId="0888E100" w14:textId="77777777" w:rsidTr="006F4F02">
            <w:tc>
              <w:tcPr>
                <w:tcW w:w="4855" w:type="dxa"/>
              </w:tcPr>
              <w:p w14:paraId="790A2BCB" w14:textId="46170C7D" w:rsidR="006F4F02" w:rsidRDefault="00473533" w:rsidP="006F4F02">
                <w:pPr>
                  <w:rPr>
                    <w:color w:val="000000" w:themeColor="text1"/>
                    <w:sz w:val="22"/>
                    <w:szCs w:val="22"/>
                  </w:rPr>
                </w:pPr>
                <w:r>
                  <w:rPr>
                    <w:color w:val="000000" w:themeColor="text1"/>
                    <w:sz w:val="22"/>
                    <w:szCs w:val="22"/>
                  </w:rPr>
                  <w:t>Participation</w:t>
                </w:r>
              </w:p>
            </w:tc>
            <w:tc>
              <w:tcPr>
                <w:tcW w:w="1980" w:type="dxa"/>
              </w:tcPr>
              <w:p w14:paraId="163EF6A5" w14:textId="4BA8B959" w:rsidR="006F4F02" w:rsidRDefault="00F909B0" w:rsidP="006F4F02">
                <w:pPr>
                  <w:rPr>
                    <w:color w:val="000000" w:themeColor="text1"/>
                    <w:sz w:val="22"/>
                    <w:szCs w:val="22"/>
                  </w:rPr>
                </w:pPr>
                <w:r>
                  <w:rPr>
                    <w:color w:val="000000" w:themeColor="text1"/>
                    <w:sz w:val="22"/>
                    <w:szCs w:val="22"/>
                  </w:rPr>
                  <w:t>100</w:t>
                </w:r>
              </w:p>
            </w:tc>
          </w:tr>
          <w:tr w:rsidR="006F4F02" w14:paraId="7AFFA055" w14:textId="77777777" w:rsidTr="006F4F02">
            <w:tc>
              <w:tcPr>
                <w:tcW w:w="4855" w:type="dxa"/>
              </w:tcPr>
              <w:p w14:paraId="554983A3" w14:textId="32C537AE" w:rsidR="006F4F02" w:rsidRDefault="006F4F02" w:rsidP="006F4F02">
                <w:pPr>
                  <w:rPr>
                    <w:color w:val="000000" w:themeColor="text1"/>
                    <w:sz w:val="22"/>
                    <w:szCs w:val="22"/>
                  </w:rPr>
                </w:pPr>
                <w:r>
                  <w:rPr>
                    <w:color w:val="000000" w:themeColor="text1"/>
                    <w:sz w:val="22"/>
                    <w:szCs w:val="22"/>
                  </w:rPr>
                  <w:t>Comprehensive Final Exam</w:t>
                </w:r>
              </w:p>
            </w:tc>
            <w:tc>
              <w:tcPr>
                <w:tcW w:w="1980" w:type="dxa"/>
              </w:tcPr>
              <w:p w14:paraId="004BE793" w14:textId="00B5E61E" w:rsidR="006F4F02" w:rsidRDefault="00473533" w:rsidP="006F4F02">
                <w:pPr>
                  <w:rPr>
                    <w:color w:val="000000" w:themeColor="text1"/>
                    <w:sz w:val="22"/>
                    <w:szCs w:val="22"/>
                  </w:rPr>
                </w:pPr>
                <w:r>
                  <w:rPr>
                    <w:color w:val="000000" w:themeColor="text1"/>
                    <w:sz w:val="22"/>
                    <w:szCs w:val="22"/>
                  </w:rPr>
                  <w:t>100</w:t>
                </w:r>
              </w:p>
            </w:tc>
          </w:tr>
          <w:tr w:rsidR="00EA11EC" w14:paraId="400BB62C" w14:textId="77777777" w:rsidTr="006F4F02">
            <w:tc>
              <w:tcPr>
                <w:tcW w:w="4855" w:type="dxa"/>
              </w:tcPr>
              <w:p w14:paraId="1E317834" w14:textId="55A3632E" w:rsidR="00EA11EC" w:rsidRDefault="00EA11EC" w:rsidP="006F4F02">
                <w:pPr>
                  <w:rPr>
                    <w:color w:val="000000" w:themeColor="text1"/>
                    <w:sz w:val="22"/>
                    <w:szCs w:val="22"/>
                  </w:rPr>
                </w:pPr>
                <w:r>
                  <w:rPr>
                    <w:color w:val="000000" w:themeColor="text1"/>
                    <w:sz w:val="22"/>
                    <w:szCs w:val="22"/>
                  </w:rPr>
                  <w:t>Total</w:t>
                </w:r>
              </w:p>
            </w:tc>
            <w:tc>
              <w:tcPr>
                <w:tcW w:w="1980" w:type="dxa"/>
              </w:tcPr>
              <w:p w14:paraId="6ADD1F6E" w14:textId="1E43CDD7" w:rsidR="00EA11EC" w:rsidRDefault="00473533" w:rsidP="006F4F02">
                <w:pPr>
                  <w:rPr>
                    <w:color w:val="000000" w:themeColor="text1"/>
                    <w:sz w:val="22"/>
                    <w:szCs w:val="22"/>
                  </w:rPr>
                </w:pPr>
                <w:r>
                  <w:rPr>
                    <w:color w:val="000000" w:themeColor="text1"/>
                    <w:sz w:val="22"/>
                    <w:szCs w:val="22"/>
                  </w:rPr>
                  <w:t>1000</w:t>
                </w:r>
              </w:p>
            </w:tc>
          </w:tr>
          <w:tr w:rsidR="00EA11EC" w14:paraId="72F83D87" w14:textId="77777777" w:rsidTr="006F4F02">
            <w:tc>
              <w:tcPr>
                <w:tcW w:w="4855" w:type="dxa"/>
              </w:tcPr>
              <w:p w14:paraId="1C90CC73" w14:textId="744FECAC" w:rsidR="00EA11EC" w:rsidRDefault="00EA11EC" w:rsidP="006F4F02">
                <w:pPr>
                  <w:rPr>
                    <w:color w:val="000000" w:themeColor="text1"/>
                    <w:sz w:val="22"/>
                    <w:szCs w:val="22"/>
                  </w:rPr>
                </w:pPr>
                <w:r>
                  <w:rPr>
                    <w:color w:val="000000" w:themeColor="text1"/>
                    <w:sz w:val="22"/>
                    <w:szCs w:val="22"/>
                  </w:rPr>
                  <w:t>Maximum Extra Credit</w:t>
                </w:r>
              </w:p>
            </w:tc>
            <w:tc>
              <w:tcPr>
                <w:tcW w:w="1980" w:type="dxa"/>
              </w:tcPr>
              <w:p w14:paraId="7A00277F" w14:textId="30BFC525" w:rsidR="00EA11EC" w:rsidRDefault="00473533" w:rsidP="006F4F02">
                <w:pPr>
                  <w:rPr>
                    <w:color w:val="000000" w:themeColor="text1"/>
                    <w:sz w:val="22"/>
                    <w:szCs w:val="22"/>
                  </w:rPr>
                </w:pPr>
                <w:r>
                  <w:rPr>
                    <w:color w:val="000000" w:themeColor="text1"/>
                    <w:sz w:val="22"/>
                    <w:szCs w:val="22"/>
                  </w:rPr>
                  <w:t>40</w:t>
                </w:r>
              </w:p>
            </w:tc>
          </w:tr>
        </w:tbl>
        <w:p w14:paraId="1CE88A5E" w14:textId="77777777" w:rsidR="00967B43" w:rsidRDefault="00967B43"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67B43" w:rsidRPr="009F7E01" w14:paraId="66D5420E" w14:textId="77777777" w:rsidTr="00C022E1">
            <w:tc>
              <w:tcPr>
                <w:tcW w:w="1525" w:type="dxa"/>
                <w:shd w:val="clear" w:color="auto" w:fill="auto"/>
              </w:tcPr>
              <w:p w14:paraId="7ECEEC49" w14:textId="77777777" w:rsidR="00967B43" w:rsidRPr="009F7E01" w:rsidRDefault="00967B43" w:rsidP="00C022E1">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634B9D0F" w14:textId="77777777" w:rsidR="00967B43" w:rsidRPr="009F7E01" w:rsidRDefault="00967B43" w:rsidP="00C022E1">
                <w:pPr>
                  <w:jc w:val="center"/>
                  <w:rPr>
                    <w:b/>
                    <w:color w:val="000000" w:themeColor="text1"/>
                    <w:sz w:val="22"/>
                    <w:szCs w:val="22"/>
                  </w:rPr>
                </w:pPr>
                <w:r w:rsidRPr="009F7E01">
                  <w:rPr>
                    <w:b/>
                    <w:color w:val="000000" w:themeColor="text1"/>
                    <w:sz w:val="22"/>
                    <w:szCs w:val="22"/>
                  </w:rPr>
                  <w:t>Total Points</w:t>
                </w:r>
              </w:p>
            </w:tc>
          </w:tr>
          <w:tr w:rsidR="00967B43" w:rsidRPr="009F7E01" w14:paraId="0C838D06" w14:textId="77777777" w:rsidTr="00C022E1">
            <w:tc>
              <w:tcPr>
                <w:tcW w:w="1525" w:type="dxa"/>
                <w:shd w:val="clear" w:color="auto" w:fill="auto"/>
              </w:tcPr>
              <w:p w14:paraId="1E540BB9" w14:textId="77777777" w:rsidR="00967B43" w:rsidRPr="009F7E01" w:rsidRDefault="00967B43" w:rsidP="00C022E1">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19527C9F" w14:textId="77777777" w:rsidR="00967B43" w:rsidRPr="009F7E01" w:rsidRDefault="00967B43" w:rsidP="00C022E1">
                <w:pPr>
                  <w:rPr>
                    <w:color w:val="000000" w:themeColor="text1"/>
                    <w:sz w:val="22"/>
                    <w:szCs w:val="22"/>
                  </w:rPr>
                </w:pPr>
                <w:r w:rsidRPr="009F7E01">
                  <w:rPr>
                    <w:color w:val="000000" w:themeColor="text1"/>
                    <w:sz w:val="22"/>
                    <w:szCs w:val="22"/>
                  </w:rPr>
                  <w:t>900+</w:t>
                </w:r>
              </w:p>
            </w:tc>
          </w:tr>
          <w:tr w:rsidR="00967B43" w:rsidRPr="009F7E01" w14:paraId="054FC2F7" w14:textId="77777777" w:rsidTr="00C022E1">
            <w:tc>
              <w:tcPr>
                <w:tcW w:w="1525" w:type="dxa"/>
                <w:shd w:val="clear" w:color="auto" w:fill="auto"/>
              </w:tcPr>
              <w:p w14:paraId="2DC5C791" w14:textId="77777777" w:rsidR="00967B43" w:rsidRPr="009F7E01" w:rsidRDefault="00967B43" w:rsidP="00C022E1">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1785DBD9" w14:textId="77777777" w:rsidR="00967B43" w:rsidRPr="009F7E01" w:rsidRDefault="00967B43" w:rsidP="00C022E1">
                <w:pPr>
                  <w:rPr>
                    <w:color w:val="000000" w:themeColor="text1"/>
                    <w:sz w:val="22"/>
                    <w:szCs w:val="22"/>
                  </w:rPr>
                </w:pPr>
                <w:r w:rsidRPr="009F7E01">
                  <w:rPr>
                    <w:color w:val="000000" w:themeColor="text1"/>
                    <w:sz w:val="22"/>
                    <w:szCs w:val="22"/>
                  </w:rPr>
                  <w:t>800-899</w:t>
                </w:r>
              </w:p>
            </w:tc>
          </w:tr>
          <w:tr w:rsidR="00967B43" w:rsidRPr="009F7E01" w14:paraId="7F44AC61" w14:textId="77777777" w:rsidTr="00C022E1">
            <w:tc>
              <w:tcPr>
                <w:tcW w:w="1525" w:type="dxa"/>
                <w:shd w:val="clear" w:color="auto" w:fill="auto"/>
              </w:tcPr>
              <w:p w14:paraId="5FF73ADF" w14:textId="77777777" w:rsidR="00967B43" w:rsidRPr="009F7E01" w:rsidRDefault="00967B43" w:rsidP="00C022E1">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2A9A5F3F" w14:textId="77777777" w:rsidR="00967B43" w:rsidRPr="009F7E01" w:rsidRDefault="00967B43" w:rsidP="00C022E1">
                <w:pPr>
                  <w:rPr>
                    <w:color w:val="000000" w:themeColor="text1"/>
                    <w:sz w:val="22"/>
                    <w:szCs w:val="22"/>
                  </w:rPr>
                </w:pPr>
                <w:r w:rsidRPr="009F7E01">
                  <w:rPr>
                    <w:color w:val="000000" w:themeColor="text1"/>
                    <w:sz w:val="22"/>
                    <w:szCs w:val="22"/>
                  </w:rPr>
                  <w:t>700-799</w:t>
                </w:r>
              </w:p>
            </w:tc>
          </w:tr>
          <w:tr w:rsidR="00967B43" w:rsidRPr="009F7E01" w14:paraId="1FE805E0" w14:textId="77777777" w:rsidTr="00C022E1">
            <w:tc>
              <w:tcPr>
                <w:tcW w:w="1525" w:type="dxa"/>
                <w:shd w:val="clear" w:color="auto" w:fill="auto"/>
              </w:tcPr>
              <w:p w14:paraId="089603CC" w14:textId="77777777" w:rsidR="00967B43" w:rsidRPr="009F7E01" w:rsidRDefault="00967B43" w:rsidP="00C022E1">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7E1C54A4" w14:textId="77777777" w:rsidR="00967B43" w:rsidRPr="009F7E01" w:rsidRDefault="00967B43" w:rsidP="00C022E1">
                <w:pPr>
                  <w:rPr>
                    <w:color w:val="000000" w:themeColor="text1"/>
                    <w:sz w:val="22"/>
                    <w:szCs w:val="22"/>
                  </w:rPr>
                </w:pPr>
                <w:r w:rsidRPr="009F7E01">
                  <w:rPr>
                    <w:color w:val="000000" w:themeColor="text1"/>
                    <w:sz w:val="22"/>
                    <w:szCs w:val="22"/>
                  </w:rPr>
                  <w:t>600-699</w:t>
                </w:r>
              </w:p>
            </w:tc>
          </w:tr>
          <w:tr w:rsidR="00967B43" w:rsidRPr="009F7E01" w14:paraId="2DE3120C" w14:textId="77777777" w:rsidTr="00C022E1">
            <w:tc>
              <w:tcPr>
                <w:tcW w:w="1525" w:type="dxa"/>
                <w:shd w:val="clear" w:color="auto" w:fill="auto"/>
              </w:tcPr>
              <w:p w14:paraId="2336243D" w14:textId="77777777" w:rsidR="00967B43" w:rsidRPr="009F7E01" w:rsidRDefault="00967B43" w:rsidP="00C022E1">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6F190509" w14:textId="77777777" w:rsidR="00967B43" w:rsidRPr="009F7E01" w:rsidRDefault="00967B43" w:rsidP="00C022E1">
                <w:pPr>
                  <w:rPr>
                    <w:color w:val="000000" w:themeColor="text1"/>
                    <w:sz w:val="22"/>
                    <w:szCs w:val="22"/>
                  </w:rPr>
                </w:pPr>
                <w:r w:rsidRPr="009F7E01">
                  <w:rPr>
                    <w:color w:val="000000" w:themeColor="text1"/>
                    <w:sz w:val="22"/>
                    <w:szCs w:val="22"/>
                  </w:rPr>
                  <w:t>&lt;600</w:t>
                </w:r>
              </w:p>
            </w:tc>
          </w:tr>
        </w:tbl>
        <w:p w14:paraId="24D5E533" w14:textId="2010FA2A" w:rsidR="003D51C1" w:rsidRPr="009F7E01" w:rsidRDefault="00655B2F" w:rsidP="003D51C1">
          <w:pPr>
            <w:rPr>
              <w:color w:val="000000" w:themeColor="text1"/>
              <w:sz w:val="22"/>
              <w:szCs w:val="22"/>
            </w:rPr>
          </w:pPr>
        </w:p>
      </w:sdtContent>
    </w:sdt>
    <w:permEnd w:id="794110789"/>
    <w:p w14:paraId="4E09D6DB" w14:textId="77777777" w:rsidR="00664082" w:rsidRDefault="00664082" w:rsidP="00DE7EA9">
      <w:pPr>
        <w:pStyle w:val="Heading3"/>
      </w:pPr>
      <w:r>
        <w:t>Incomplete Policy</w:t>
      </w:r>
    </w:p>
    <w:p w14:paraId="6A846294" w14:textId="77777777" w:rsidR="00664082" w:rsidRDefault="00664082" w:rsidP="00664082">
      <w:pPr>
        <w:rPr>
          <w:rFonts w:ascii="Calibri" w:hAnsi="Calibri"/>
          <w:bCs/>
          <w:sz w:val="22"/>
          <w:szCs w:val="22"/>
        </w:rPr>
      </w:pPr>
      <w:r>
        <w:rPr>
          <w:bCs/>
          <w:sz w:val="22"/>
          <w:szCs w:val="22"/>
        </w:rPr>
        <w:t>In order to receive a grade of Incomplete (“I”), a student must have completed at least 85% of the work in the course. In all cases, the instructor reserves the right to decline a student’s request to receive a grade of Incomplete.</w:t>
      </w:r>
    </w:p>
    <w:p w14:paraId="63F76C16" w14:textId="77777777" w:rsidR="00664082" w:rsidRDefault="00664082"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3A132E">
      <w:pPr>
        <w:pStyle w:val="Heading2"/>
      </w:pPr>
      <w:r w:rsidRPr="00A508B4">
        <w:t xml:space="preserve">HCC Grading Scale can be found on this site under Academic Information: </w:t>
      </w:r>
    </w:p>
    <w:p w14:paraId="6468D1D3" w14:textId="593E08F9" w:rsidR="007E4C19" w:rsidRDefault="00655B2F" w:rsidP="003D51C1">
      <w:pPr>
        <w:rPr>
          <w:b/>
          <w:sz w:val="22"/>
        </w:rPr>
      </w:pPr>
      <w:hyperlink r:id="rId30" w:history="1">
        <w:r w:rsidR="004042BC" w:rsidRPr="004042BC">
          <w:rPr>
            <w:rStyle w:val="Hyperlink"/>
            <w:b/>
            <w:sz w:val="22"/>
          </w:rPr>
          <w:t>http://www.hccs.edu/resources-for/current-students/student-handbook/</w:t>
        </w:r>
      </w:hyperlink>
      <w:r w:rsidR="004042BC" w:rsidRPr="004042BC">
        <w:rPr>
          <w:b/>
          <w:sz w:val="22"/>
        </w:rPr>
        <w:t xml:space="preserve"> </w:t>
      </w:r>
    </w:p>
    <w:p w14:paraId="799DBDEA" w14:textId="77777777" w:rsidR="0039176C" w:rsidRDefault="0039176C" w:rsidP="003D51C1">
      <w:pPr>
        <w:pStyle w:val="Heading1"/>
      </w:pPr>
    </w:p>
    <w:p w14:paraId="6048BE6C" w14:textId="77777777" w:rsidR="00407997" w:rsidRDefault="00407997" w:rsidP="00407997">
      <w:pPr>
        <w:pStyle w:val="Heading1"/>
        <w:sectPr w:rsidR="00407997" w:rsidSect="003D1A60">
          <w:type w:val="continuous"/>
          <w:pgSz w:w="12240" w:h="15840"/>
          <w:pgMar w:top="1080" w:right="720" w:bottom="720" w:left="1080" w:header="720" w:footer="566" w:gutter="0"/>
          <w:cols w:space="720"/>
          <w:docGrid w:linePitch="360"/>
        </w:sectPr>
      </w:pPr>
      <w:bookmarkStart w:id="7" w:name="_Hlk520734550"/>
      <w:bookmarkStart w:id="8" w:name="_Hlk520708759"/>
      <w:r w:rsidRPr="00A508B4">
        <w:t>Course Calendar</w:t>
      </w:r>
    </w:p>
    <w:p w14:paraId="76482AB3" w14:textId="0B6D34E6" w:rsidR="00DF4527" w:rsidRPr="001A413F" w:rsidRDefault="00DF4527" w:rsidP="00DF4527">
      <w:pPr>
        <w:rPr>
          <w:sz w:val="22"/>
          <w:szCs w:val="22"/>
        </w:rPr>
      </w:pPr>
      <w:bookmarkStart w:id="9" w:name="_Hlk532934205"/>
      <w:bookmarkEnd w:id="7"/>
      <w:bookmarkEnd w:id="8"/>
      <w:permStart w:id="644689553" w:edGrp="everyone"/>
      <w:permStart w:id="851336833" w:edGrp="everyone"/>
      <w:permStart w:id="1792240656" w:edGrp="everyone"/>
      <w:permStart w:id="418906976" w:edGrp="everyone"/>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987"/>
      </w:tblGrid>
      <w:tr w:rsidR="00DF4527" w:rsidRPr="001A413F" w14:paraId="7680C063" w14:textId="77777777" w:rsidTr="001E7F01">
        <w:tc>
          <w:tcPr>
            <w:tcW w:w="10435" w:type="dxa"/>
            <w:gridSpan w:val="3"/>
            <w:tcBorders>
              <w:top w:val="single" w:sz="4" w:space="0" w:color="auto"/>
              <w:left w:val="single" w:sz="4" w:space="0" w:color="auto"/>
              <w:bottom w:val="single" w:sz="4" w:space="0" w:color="auto"/>
              <w:right w:val="single" w:sz="4" w:space="0" w:color="auto"/>
            </w:tcBorders>
            <w:hideMark/>
          </w:tcPr>
          <w:p w14:paraId="18725DAF" w14:textId="77777777" w:rsidR="00DF4527" w:rsidRPr="001A413F" w:rsidRDefault="00DF4527" w:rsidP="001E7F01">
            <w:pPr>
              <w:spacing w:line="256" w:lineRule="auto"/>
              <w:jc w:val="center"/>
              <w:rPr>
                <w:b/>
                <w:color w:val="000000" w:themeColor="text1"/>
                <w:sz w:val="22"/>
                <w:szCs w:val="22"/>
              </w:rPr>
            </w:pPr>
            <w:r w:rsidRPr="001A413F">
              <w:rPr>
                <w:b/>
                <w:color w:val="000000" w:themeColor="text1"/>
                <w:sz w:val="22"/>
                <w:szCs w:val="22"/>
              </w:rPr>
              <w:t>Second Start</w:t>
            </w:r>
          </w:p>
        </w:tc>
      </w:tr>
      <w:tr w:rsidR="00DF4527" w:rsidRPr="001A413F" w14:paraId="3B7C4362" w14:textId="77777777" w:rsidTr="001E7F01">
        <w:tc>
          <w:tcPr>
            <w:tcW w:w="1008" w:type="dxa"/>
            <w:tcBorders>
              <w:top w:val="single" w:sz="4" w:space="0" w:color="auto"/>
              <w:left w:val="single" w:sz="4" w:space="0" w:color="auto"/>
              <w:bottom w:val="single" w:sz="4" w:space="0" w:color="auto"/>
              <w:right w:val="single" w:sz="4" w:space="0" w:color="auto"/>
            </w:tcBorders>
            <w:hideMark/>
          </w:tcPr>
          <w:p w14:paraId="4461908C" w14:textId="77777777" w:rsidR="00DF4527" w:rsidRPr="001A413F" w:rsidRDefault="00DF4527" w:rsidP="001E7F01">
            <w:pPr>
              <w:spacing w:line="256" w:lineRule="auto"/>
              <w:jc w:val="center"/>
              <w:rPr>
                <w:b/>
                <w:color w:val="000000" w:themeColor="text1"/>
                <w:sz w:val="22"/>
                <w:szCs w:val="22"/>
              </w:rPr>
            </w:pPr>
            <w:r w:rsidRPr="001A413F">
              <w:rPr>
                <w:b/>
                <w:color w:val="000000" w:themeColor="text1"/>
                <w:sz w:val="22"/>
                <w:szCs w:val="22"/>
              </w:rPr>
              <w:t>Week</w:t>
            </w:r>
          </w:p>
        </w:tc>
        <w:tc>
          <w:tcPr>
            <w:tcW w:w="1440" w:type="dxa"/>
            <w:tcBorders>
              <w:top w:val="single" w:sz="4" w:space="0" w:color="auto"/>
              <w:left w:val="single" w:sz="4" w:space="0" w:color="auto"/>
              <w:bottom w:val="single" w:sz="4" w:space="0" w:color="auto"/>
              <w:right w:val="single" w:sz="4" w:space="0" w:color="auto"/>
            </w:tcBorders>
            <w:hideMark/>
          </w:tcPr>
          <w:p w14:paraId="6DF32AFD" w14:textId="77777777" w:rsidR="00DF4527" w:rsidRPr="001A413F" w:rsidRDefault="00DF4527" w:rsidP="001E7F01">
            <w:pPr>
              <w:spacing w:line="256" w:lineRule="auto"/>
              <w:jc w:val="center"/>
              <w:rPr>
                <w:b/>
                <w:color w:val="000000" w:themeColor="text1"/>
                <w:sz w:val="22"/>
                <w:szCs w:val="22"/>
              </w:rPr>
            </w:pPr>
            <w:r w:rsidRPr="001A413F">
              <w:rPr>
                <w:b/>
                <w:color w:val="000000" w:themeColor="text1"/>
                <w:sz w:val="22"/>
                <w:szCs w:val="22"/>
              </w:rPr>
              <w:t>Dates</w:t>
            </w:r>
          </w:p>
        </w:tc>
        <w:tc>
          <w:tcPr>
            <w:tcW w:w="7987" w:type="dxa"/>
            <w:tcBorders>
              <w:top w:val="single" w:sz="4" w:space="0" w:color="auto"/>
              <w:left w:val="single" w:sz="4" w:space="0" w:color="auto"/>
              <w:bottom w:val="single" w:sz="4" w:space="0" w:color="auto"/>
              <w:right w:val="single" w:sz="4" w:space="0" w:color="auto"/>
            </w:tcBorders>
            <w:hideMark/>
          </w:tcPr>
          <w:p w14:paraId="24C52DD6" w14:textId="77777777" w:rsidR="00DF4527" w:rsidRPr="001A413F" w:rsidRDefault="00DF4527" w:rsidP="001E7F01">
            <w:pPr>
              <w:spacing w:line="256" w:lineRule="auto"/>
              <w:jc w:val="center"/>
              <w:rPr>
                <w:b/>
                <w:color w:val="000000" w:themeColor="text1"/>
                <w:sz w:val="22"/>
                <w:szCs w:val="22"/>
              </w:rPr>
            </w:pPr>
            <w:r w:rsidRPr="001A413F">
              <w:rPr>
                <w:b/>
                <w:color w:val="000000" w:themeColor="text1"/>
                <w:sz w:val="22"/>
                <w:szCs w:val="22"/>
              </w:rPr>
              <w:t>Topic/What’s due</w:t>
            </w:r>
          </w:p>
        </w:tc>
      </w:tr>
      <w:tr w:rsidR="00DF4527" w:rsidRPr="001A413F" w14:paraId="1B72C971"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2931DBDF" w14:textId="77777777" w:rsidR="00DF4527" w:rsidRPr="001A413F" w:rsidRDefault="00DF4527" w:rsidP="001E7F01">
            <w:pPr>
              <w:spacing w:line="256" w:lineRule="auto"/>
              <w:jc w:val="center"/>
              <w:rPr>
                <w:color w:val="000000" w:themeColor="text1"/>
                <w:sz w:val="22"/>
                <w:szCs w:val="22"/>
              </w:rPr>
            </w:pPr>
            <w:r w:rsidRPr="001A413F">
              <w:rPr>
                <w:color w:val="000000" w:themeColor="text1"/>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78CCC89C" w14:textId="0D37DFE4" w:rsidR="00DF4527" w:rsidRPr="001A413F" w:rsidRDefault="00FC6AB1" w:rsidP="001E7F01">
            <w:pPr>
              <w:spacing w:line="256" w:lineRule="auto"/>
              <w:rPr>
                <w:color w:val="000000" w:themeColor="text1"/>
                <w:sz w:val="22"/>
                <w:szCs w:val="22"/>
              </w:rPr>
            </w:pPr>
            <w:r>
              <w:rPr>
                <w:color w:val="000000" w:themeColor="text1"/>
                <w:sz w:val="22"/>
                <w:szCs w:val="22"/>
              </w:rPr>
              <w:t>9-24-19</w:t>
            </w:r>
          </w:p>
        </w:tc>
        <w:tc>
          <w:tcPr>
            <w:tcW w:w="7987" w:type="dxa"/>
            <w:tcBorders>
              <w:top w:val="single" w:sz="4" w:space="0" w:color="auto"/>
              <w:left w:val="single" w:sz="4" w:space="0" w:color="auto"/>
              <w:bottom w:val="single" w:sz="4" w:space="0" w:color="auto"/>
              <w:right w:val="single" w:sz="4" w:space="0" w:color="auto"/>
            </w:tcBorders>
          </w:tcPr>
          <w:p w14:paraId="6338F744" w14:textId="44528B40" w:rsidR="00DF4527" w:rsidRPr="001A413F" w:rsidRDefault="00FC6AB1" w:rsidP="001E7F01">
            <w:pPr>
              <w:spacing w:line="256" w:lineRule="auto"/>
              <w:rPr>
                <w:color w:val="000000" w:themeColor="text1"/>
                <w:sz w:val="22"/>
                <w:szCs w:val="22"/>
              </w:rPr>
            </w:pPr>
            <w:r>
              <w:rPr>
                <w:color w:val="000000" w:themeColor="text1"/>
                <w:sz w:val="22"/>
                <w:szCs w:val="22"/>
              </w:rPr>
              <w:t>Chapter 1</w:t>
            </w:r>
          </w:p>
        </w:tc>
      </w:tr>
      <w:tr w:rsidR="00DF4527" w:rsidRPr="001A413F" w14:paraId="0E0E415F"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1DA6B072" w14:textId="7CAC4FB2" w:rsidR="00DF4527" w:rsidRPr="001A413F" w:rsidRDefault="00FC6AB1" w:rsidP="001E7F01">
            <w:pPr>
              <w:spacing w:line="256" w:lineRule="auto"/>
              <w:jc w:val="center"/>
              <w:rPr>
                <w:color w:val="000000" w:themeColor="text1"/>
                <w:sz w:val="22"/>
                <w:szCs w:val="22"/>
              </w:rPr>
            </w:pPr>
            <w:r>
              <w:rPr>
                <w:color w:val="000000" w:themeColor="text1"/>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1ECBC854" w14:textId="0A8BB821" w:rsidR="00DF4527" w:rsidRPr="001A413F" w:rsidRDefault="00FC6AB1" w:rsidP="001E7F01">
            <w:pPr>
              <w:spacing w:line="256" w:lineRule="auto"/>
              <w:rPr>
                <w:color w:val="000000" w:themeColor="text1"/>
                <w:sz w:val="22"/>
                <w:szCs w:val="22"/>
              </w:rPr>
            </w:pPr>
            <w:r>
              <w:rPr>
                <w:color w:val="000000" w:themeColor="text1"/>
                <w:sz w:val="22"/>
                <w:szCs w:val="22"/>
              </w:rPr>
              <w:t>9-26-19</w:t>
            </w:r>
          </w:p>
        </w:tc>
        <w:tc>
          <w:tcPr>
            <w:tcW w:w="7987" w:type="dxa"/>
            <w:tcBorders>
              <w:top w:val="single" w:sz="4" w:space="0" w:color="auto"/>
              <w:left w:val="single" w:sz="4" w:space="0" w:color="auto"/>
              <w:bottom w:val="single" w:sz="4" w:space="0" w:color="auto"/>
              <w:right w:val="single" w:sz="4" w:space="0" w:color="auto"/>
            </w:tcBorders>
          </w:tcPr>
          <w:p w14:paraId="0AD0F9DD" w14:textId="325CBA0E" w:rsidR="00DF4527" w:rsidRPr="001A413F" w:rsidRDefault="00FC6AB1" w:rsidP="001E7F01">
            <w:pPr>
              <w:spacing w:line="256" w:lineRule="auto"/>
              <w:rPr>
                <w:color w:val="000000" w:themeColor="text1"/>
                <w:sz w:val="22"/>
                <w:szCs w:val="22"/>
              </w:rPr>
            </w:pPr>
            <w:r>
              <w:rPr>
                <w:color w:val="000000" w:themeColor="text1"/>
                <w:sz w:val="22"/>
                <w:szCs w:val="22"/>
              </w:rPr>
              <w:t xml:space="preserve">Chapter </w:t>
            </w:r>
            <w:r w:rsidR="00F10E19">
              <w:rPr>
                <w:color w:val="000000" w:themeColor="text1"/>
                <w:sz w:val="22"/>
                <w:szCs w:val="22"/>
              </w:rPr>
              <w:t>1</w:t>
            </w:r>
          </w:p>
        </w:tc>
      </w:tr>
      <w:tr w:rsidR="00DF4527" w:rsidRPr="001A413F" w14:paraId="7D17F653"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53EE81D2" w14:textId="6535AAFB" w:rsidR="00DF4527" w:rsidRPr="001A413F" w:rsidRDefault="00FC6AB1" w:rsidP="001E7F01">
            <w:pPr>
              <w:spacing w:line="256" w:lineRule="auto"/>
              <w:jc w:val="center"/>
              <w:rPr>
                <w:color w:val="000000" w:themeColor="text1"/>
                <w:sz w:val="22"/>
                <w:szCs w:val="22"/>
              </w:rPr>
            </w:pPr>
            <w:r>
              <w:rPr>
                <w:color w:val="000000" w:themeColor="text1"/>
                <w:sz w:val="22"/>
                <w:szCs w:val="22"/>
              </w:rPr>
              <w:t>2</w:t>
            </w:r>
          </w:p>
        </w:tc>
        <w:tc>
          <w:tcPr>
            <w:tcW w:w="1440" w:type="dxa"/>
            <w:tcBorders>
              <w:top w:val="single" w:sz="4" w:space="0" w:color="auto"/>
              <w:left w:val="single" w:sz="4" w:space="0" w:color="auto"/>
              <w:bottom w:val="single" w:sz="4" w:space="0" w:color="auto"/>
              <w:right w:val="single" w:sz="4" w:space="0" w:color="auto"/>
            </w:tcBorders>
          </w:tcPr>
          <w:p w14:paraId="7FF74AD9" w14:textId="1D80BB16" w:rsidR="00DF4527" w:rsidRPr="001A413F" w:rsidRDefault="00FC6AB1" w:rsidP="001E7F01">
            <w:pPr>
              <w:spacing w:line="256" w:lineRule="auto"/>
              <w:rPr>
                <w:color w:val="000000" w:themeColor="text1"/>
                <w:sz w:val="22"/>
                <w:szCs w:val="22"/>
              </w:rPr>
            </w:pPr>
            <w:r>
              <w:rPr>
                <w:color w:val="000000" w:themeColor="text1"/>
                <w:sz w:val="22"/>
                <w:szCs w:val="22"/>
              </w:rPr>
              <w:t>10-1-19</w:t>
            </w:r>
          </w:p>
        </w:tc>
        <w:tc>
          <w:tcPr>
            <w:tcW w:w="7987" w:type="dxa"/>
            <w:tcBorders>
              <w:top w:val="single" w:sz="4" w:space="0" w:color="auto"/>
              <w:left w:val="single" w:sz="4" w:space="0" w:color="auto"/>
              <w:bottom w:val="single" w:sz="4" w:space="0" w:color="auto"/>
              <w:right w:val="single" w:sz="4" w:space="0" w:color="auto"/>
            </w:tcBorders>
          </w:tcPr>
          <w:p w14:paraId="4CFF66CF" w14:textId="69A2362D" w:rsidR="00DF4527" w:rsidRPr="001A413F" w:rsidRDefault="00F10E19" w:rsidP="001E7F01">
            <w:pPr>
              <w:spacing w:line="256" w:lineRule="auto"/>
              <w:rPr>
                <w:color w:val="000000" w:themeColor="text1"/>
                <w:sz w:val="22"/>
                <w:szCs w:val="22"/>
              </w:rPr>
            </w:pPr>
            <w:r>
              <w:rPr>
                <w:color w:val="000000" w:themeColor="text1"/>
                <w:sz w:val="22"/>
                <w:szCs w:val="22"/>
              </w:rPr>
              <w:t>Ch. 2</w:t>
            </w:r>
          </w:p>
        </w:tc>
      </w:tr>
      <w:tr w:rsidR="00DF4527" w:rsidRPr="001A413F" w14:paraId="09F0FF67"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1B51DA45" w14:textId="6A2F391E" w:rsidR="00DF4527" w:rsidRPr="001A413F" w:rsidRDefault="00FC6AB1" w:rsidP="001E7F01">
            <w:pPr>
              <w:spacing w:line="256" w:lineRule="auto"/>
              <w:jc w:val="center"/>
              <w:rPr>
                <w:color w:val="000000" w:themeColor="text1"/>
                <w:sz w:val="22"/>
                <w:szCs w:val="22"/>
              </w:rPr>
            </w:pPr>
            <w:r>
              <w:rPr>
                <w:color w:val="000000" w:themeColor="text1"/>
                <w:sz w:val="22"/>
                <w:szCs w:val="22"/>
              </w:rPr>
              <w:t>2</w:t>
            </w:r>
          </w:p>
        </w:tc>
        <w:tc>
          <w:tcPr>
            <w:tcW w:w="1440" w:type="dxa"/>
            <w:tcBorders>
              <w:top w:val="single" w:sz="4" w:space="0" w:color="auto"/>
              <w:left w:val="single" w:sz="4" w:space="0" w:color="auto"/>
              <w:bottom w:val="single" w:sz="4" w:space="0" w:color="auto"/>
              <w:right w:val="single" w:sz="4" w:space="0" w:color="auto"/>
            </w:tcBorders>
          </w:tcPr>
          <w:p w14:paraId="2E2F5652" w14:textId="406144FA" w:rsidR="00DF4527" w:rsidRPr="001A413F" w:rsidRDefault="00FC6AB1" w:rsidP="001E7F01">
            <w:pPr>
              <w:spacing w:line="256" w:lineRule="auto"/>
              <w:rPr>
                <w:color w:val="000000" w:themeColor="text1"/>
                <w:sz w:val="22"/>
                <w:szCs w:val="22"/>
              </w:rPr>
            </w:pPr>
            <w:r>
              <w:rPr>
                <w:color w:val="000000" w:themeColor="text1"/>
                <w:sz w:val="22"/>
                <w:szCs w:val="22"/>
              </w:rPr>
              <w:t>10-3-19</w:t>
            </w:r>
          </w:p>
        </w:tc>
        <w:tc>
          <w:tcPr>
            <w:tcW w:w="7987" w:type="dxa"/>
            <w:tcBorders>
              <w:top w:val="single" w:sz="4" w:space="0" w:color="auto"/>
              <w:left w:val="single" w:sz="4" w:space="0" w:color="auto"/>
              <w:bottom w:val="single" w:sz="4" w:space="0" w:color="auto"/>
              <w:right w:val="single" w:sz="4" w:space="0" w:color="auto"/>
            </w:tcBorders>
          </w:tcPr>
          <w:p w14:paraId="690F45AD" w14:textId="292F5288" w:rsidR="00DF4527" w:rsidRPr="001A413F" w:rsidRDefault="00F10E19" w:rsidP="001E7F01">
            <w:pPr>
              <w:spacing w:line="256" w:lineRule="auto"/>
              <w:rPr>
                <w:color w:val="000000" w:themeColor="text1"/>
                <w:sz w:val="22"/>
                <w:szCs w:val="22"/>
              </w:rPr>
            </w:pPr>
            <w:r>
              <w:rPr>
                <w:color w:val="000000" w:themeColor="text1"/>
                <w:sz w:val="22"/>
                <w:szCs w:val="22"/>
              </w:rPr>
              <w:t>Ch. 2</w:t>
            </w:r>
          </w:p>
        </w:tc>
      </w:tr>
      <w:tr w:rsidR="00DF4527" w:rsidRPr="001A413F" w14:paraId="2BBCF6D3"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7D82C810" w14:textId="4C8B59D3" w:rsidR="00DF4527" w:rsidRPr="001A413F" w:rsidRDefault="00FC6AB1" w:rsidP="001E7F01">
            <w:pPr>
              <w:spacing w:line="256" w:lineRule="auto"/>
              <w:jc w:val="center"/>
              <w:rPr>
                <w:color w:val="000000" w:themeColor="text1"/>
                <w:sz w:val="22"/>
                <w:szCs w:val="22"/>
              </w:rPr>
            </w:pPr>
            <w:r>
              <w:rPr>
                <w:color w:val="000000" w:themeColor="text1"/>
                <w:sz w:val="22"/>
                <w:szCs w:val="22"/>
              </w:rPr>
              <w:t>3</w:t>
            </w:r>
          </w:p>
        </w:tc>
        <w:tc>
          <w:tcPr>
            <w:tcW w:w="1440" w:type="dxa"/>
            <w:tcBorders>
              <w:top w:val="single" w:sz="4" w:space="0" w:color="auto"/>
              <w:left w:val="single" w:sz="4" w:space="0" w:color="auto"/>
              <w:bottom w:val="single" w:sz="4" w:space="0" w:color="auto"/>
              <w:right w:val="single" w:sz="4" w:space="0" w:color="auto"/>
            </w:tcBorders>
          </w:tcPr>
          <w:p w14:paraId="1D42101E" w14:textId="424E98E5" w:rsidR="00DF4527" w:rsidRPr="001A413F" w:rsidRDefault="00FC6AB1" w:rsidP="001E7F01">
            <w:pPr>
              <w:spacing w:line="256" w:lineRule="auto"/>
              <w:rPr>
                <w:color w:val="000000" w:themeColor="text1"/>
                <w:sz w:val="22"/>
                <w:szCs w:val="22"/>
              </w:rPr>
            </w:pPr>
            <w:r>
              <w:rPr>
                <w:color w:val="000000" w:themeColor="text1"/>
                <w:sz w:val="22"/>
                <w:szCs w:val="22"/>
              </w:rPr>
              <w:t>10-8-19</w:t>
            </w:r>
          </w:p>
        </w:tc>
        <w:tc>
          <w:tcPr>
            <w:tcW w:w="7987" w:type="dxa"/>
            <w:tcBorders>
              <w:top w:val="single" w:sz="4" w:space="0" w:color="auto"/>
              <w:left w:val="single" w:sz="4" w:space="0" w:color="auto"/>
              <w:bottom w:val="single" w:sz="4" w:space="0" w:color="auto"/>
              <w:right w:val="single" w:sz="4" w:space="0" w:color="auto"/>
            </w:tcBorders>
          </w:tcPr>
          <w:p w14:paraId="0A70FD95" w14:textId="1596C1FD" w:rsidR="00DF4527" w:rsidRPr="001A413F" w:rsidRDefault="00F10E19" w:rsidP="001E7F01">
            <w:pPr>
              <w:spacing w:line="256" w:lineRule="auto"/>
              <w:rPr>
                <w:color w:val="000000" w:themeColor="text1"/>
                <w:sz w:val="22"/>
                <w:szCs w:val="22"/>
              </w:rPr>
            </w:pPr>
            <w:r>
              <w:rPr>
                <w:color w:val="000000" w:themeColor="text1"/>
                <w:sz w:val="22"/>
                <w:szCs w:val="22"/>
              </w:rPr>
              <w:t>Ch. 3</w:t>
            </w:r>
          </w:p>
        </w:tc>
      </w:tr>
      <w:tr w:rsidR="00DF4527" w:rsidRPr="001A413F" w14:paraId="6968EDF1"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0B55D140" w14:textId="74B6B222" w:rsidR="00DF4527" w:rsidRPr="001A413F" w:rsidRDefault="00FC6AB1" w:rsidP="001E7F01">
            <w:pPr>
              <w:spacing w:line="256" w:lineRule="auto"/>
              <w:jc w:val="center"/>
              <w:rPr>
                <w:color w:val="000000" w:themeColor="text1"/>
                <w:sz w:val="22"/>
                <w:szCs w:val="22"/>
              </w:rPr>
            </w:pPr>
            <w:r>
              <w:rPr>
                <w:color w:val="000000" w:themeColor="text1"/>
                <w:sz w:val="22"/>
                <w:szCs w:val="22"/>
              </w:rPr>
              <w:t>3</w:t>
            </w:r>
          </w:p>
        </w:tc>
        <w:tc>
          <w:tcPr>
            <w:tcW w:w="1440" w:type="dxa"/>
            <w:tcBorders>
              <w:top w:val="single" w:sz="4" w:space="0" w:color="auto"/>
              <w:left w:val="single" w:sz="4" w:space="0" w:color="auto"/>
              <w:bottom w:val="single" w:sz="4" w:space="0" w:color="auto"/>
              <w:right w:val="single" w:sz="4" w:space="0" w:color="auto"/>
            </w:tcBorders>
          </w:tcPr>
          <w:p w14:paraId="76493A7F" w14:textId="668EF5AB" w:rsidR="00DF4527" w:rsidRPr="001A413F" w:rsidRDefault="00FC6AB1" w:rsidP="001E7F01">
            <w:pPr>
              <w:spacing w:line="256" w:lineRule="auto"/>
              <w:rPr>
                <w:color w:val="000000" w:themeColor="text1"/>
                <w:sz w:val="22"/>
                <w:szCs w:val="22"/>
              </w:rPr>
            </w:pPr>
            <w:r>
              <w:rPr>
                <w:color w:val="000000" w:themeColor="text1"/>
                <w:sz w:val="22"/>
                <w:szCs w:val="22"/>
              </w:rPr>
              <w:t>10-10-19</w:t>
            </w:r>
          </w:p>
        </w:tc>
        <w:tc>
          <w:tcPr>
            <w:tcW w:w="7987" w:type="dxa"/>
            <w:tcBorders>
              <w:top w:val="single" w:sz="4" w:space="0" w:color="auto"/>
              <w:left w:val="single" w:sz="4" w:space="0" w:color="auto"/>
              <w:bottom w:val="single" w:sz="4" w:space="0" w:color="auto"/>
              <w:right w:val="single" w:sz="4" w:space="0" w:color="auto"/>
            </w:tcBorders>
          </w:tcPr>
          <w:p w14:paraId="72560774" w14:textId="32D7D95C" w:rsidR="00DF4527" w:rsidRPr="001A413F" w:rsidRDefault="00F10E19" w:rsidP="001E7F01">
            <w:pPr>
              <w:spacing w:line="256" w:lineRule="auto"/>
              <w:rPr>
                <w:color w:val="000000" w:themeColor="text1"/>
                <w:sz w:val="22"/>
                <w:szCs w:val="22"/>
              </w:rPr>
            </w:pPr>
            <w:r>
              <w:rPr>
                <w:color w:val="000000" w:themeColor="text1"/>
                <w:sz w:val="22"/>
                <w:szCs w:val="22"/>
              </w:rPr>
              <w:t>Ch. 3</w:t>
            </w:r>
          </w:p>
        </w:tc>
      </w:tr>
      <w:tr w:rsidR="00DF4527" w:rsidRPr="001A413F" w14:paraId="35D54670"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797D19AD" w14:textId="717CE636" w:rsidR="00DF4527" w:rsidRPr="001A413F" w:rsidRDefault="00FC6AB1" w:rsidP="001E7F01">
            <w:pPr>
              <w:spacing w:line="256" w:lineRule="auto"/>
              <w:jc w:val="center"/>
              <w:rPr>
                <w:color w:val="000000" w:themeColor="text1"/>
                <w:sz w:val="22"/>
                <w:szCs w:val="22"/>
              </w:rPr>
            </w:pPr>
            <w:r>
              <w:rPr>
                <w:color w:val="000000" w:themeColor="text1"/>
                <w:sz w:val="22"/>
                <w:szCs w:val="22"/>
              </w:rPr>
              <w:t>4</w:t>
            </w:r>
          </w:p>
        </w:tc>
        <w:tc>
          <w:tcPr>
            <w:tcW w:w="1440" w:type="dxa"/>
            <w:tcBorders>
              <w:top w:val="single" w:sz="4" w:space="0" w:color="auto"/>
              <w:left w:val="single" w:sz="4" w:space="0" w:color="auto"/>
              <w:bottom w:val="single" w:sz="4" w:space="0" w:color="auto"/>
              <w:right w:val="single" w:sz="4" w:space="0" w:color="auto"/>
            </w:tcBorders>
          </w:tcPr>
          <w:p w14:paraId="4F4F0DF7" w14:textId="6102E8BE" w:rsidR="00DF4527" w:rsidRPr="001A413F" w:rsidRDefault="00FC6AB1" w:rsidP="001E7F01">
            <w:pPr>
              <w:spacing w:line="256" w:lineRule="auto"/>
              <w:rPr>
                <w:color w:val="000000" w:themeColor="text1"/>
                <w:sz w:val="22"/>
                <w:szCs w:val="22"/>
              </w:rPr>
            </w:pPr>
            <w:r>
              <w:rPr>
                <w:color w:val="000000" w:themeColor="text1"/>
                <w:sz w:val="22"/>
                <w:szCs w:val="22"/>
              </w:rPr>
              <w:t>10-15-19</w:t>
            </w:r>
          </w:p>
        </w:tc>
        <w:tc>
          <w:tcPr>
            <w:tcW w:w="7987" w:type="dxa"/>
            <w:tcBorders>
              <w:top w:val="single" w:sz="4" w:space="0" w:color="auto"/>
              <w:left w:val="single" w:sz="4" w:space="0" w:color="auto"/>
              <w:bottom w:val="single" w:sz="4" w:space="0" w:color="auto"/>
              <w:right w:val="single" w:sz="4" w:space="0" w:color="auto"/>
            </w:tcBorders>
          </w:tcPr>
          <w:p w14:paraId="26D789FC" w14:textId="235A4D44" w:rsidR="00DF4527" w:rsidRPr="001A413F" w:rsidRDefault="00F10E19" w:rsidP="001E7F01">
            <w:pPr>
              <w:spacing w:line="256" w:lineRule="auto"/>
              <w:rPr>
                <w:color w:val="000000" w:themeColor="text1"/>
                <w:sz w:val="22"/>
                <w:szCs w:val="22"/>
              </w:rPr>
            </w:pPr>
            <w:r>
              <w:rPr>
                <w:color w:val="000000" w:themeColor="text1"/>
                <w:sz w:val="22"/>
                <w:szCs w:val="22"/>
              </w:rPr>
              <w:t>Ch 4.</w:t>
            </w:r>
          </w:p>
        </w:tc>
      </w:tr>
      <w:tr w:rsidR="00DF4527" w:rsidRPr="001A413F" w14:paraId="0BA5A9E4"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51FC11E0" w14:textId="7D46A4A8" w:rsidR="00DF4527" w:rsidRPr="001A413F" w:rsidRDefault="00FC6AB1" w:rsidP="001E7F01">
            <w:pPr>
              <w:spacing w:line="256" w:lineRule="auto"/>
              <w:jc w:val="center"/>
              <w:rPr>
                <w:color w:val="000000" w:themeColor="text1"/>
                <w:sz w:val="22"/>
                <w:szCs w:val="22"/>
              </w:rPr>
            </w:pPr>
            <w:r>
              <w:rPr>
                <w:color w:val="000000" w:themeColor="text1"/>
                <w:sz w:val="22"/>
                <w:szCs w:val="22"/>
              </w:rPr>
              <w:t>4</w:t>
            </w:r>
          </w:p>
        </w:tc>
        <w:tc>
          <w:tcPr>
            <w:tcW w:w="1440" w:type="dxa"/>
            <w:tcBorders>
              <w:top w:val="single" w:sz="4" w:space="0" w:color="auto"/>
              <w:left w:val="single" w:sz="4" w:space="0" w:color="auto"/>
              <w:bottom w:val="single" w:sz="4" w:space="0" w:color="auto"/>
              <w:right w:val="single" w:sz="4" w:space="0" w:color="auto"/>
            </w:tcBorders>
          </w:tcPr>
          <w:p w14:paraId="4E469A63" w14:textId="68346948" w:rsidR="00DF4527" w:rsidRPr="001A413F" w:rsidRDefault="00FC6AB1" w:rsidP="001E7F01">
            <w:pPr>
              <w:spacing w:line="256" w:lineRule="auto"/>
              <w:rPr>
                <w:color w:val="000000" w:themeColor="text1"/>
                <w:sz w:val="22"/>
                <w:szCs w:val="22"/>
              </w:rPr>
            </w:pPr>
            <w:r>
              <w:rPr>
                <w:color w:val="000000" w:themeColor="text1"/>
                <w:sz w:val="22"/>
                <w:szCs w:val="22"/>
              </w:rPr>
              <w:t>10-17-19</w:t>
            </w:r>
          </w:p>
        </w:tc>
        <w:tc>
          <w:tcPr>
            <w:tcW w:w="7987" w:type="dxa"/>
            <w:tcBorders>
              <w:top w:val="single" w:sz="4" w:space="0" w:color="auto"/>
              <w:left w:val="single" w:sz="4" w:space="0" w:color="auto"/>
              <w:bottom w:val="single" w:sz="4" w:space="0" w:color="auto"/>
              <w:right w:val="single" w:sz="4" w:space="0" w:color="auto"/>
            </w:tcBorders>
          </w:tcPr>
          <w:p w14:paraId="059DA3E8" w14:textId="5F1DC6EC" w:rsidR="00DF4527" w:rsidRPr="001A413F" w:rsidRDefault="00F10E19" w:rsidP="001E7F01">
            <w:pPr>
              <w:spacing w:line="256" w:lineRule="auto"/>
              <w:rPr>
                <w:color w:val="000000" w:themeColor="text1"/>
                <w:sz w:val="22"/>
                <w:szCs w:val="22"/>
              </w:rPr>
            </w:pPr>
            <w:r>
              <w:rPr>
                <w:color w:val="000000" w:themeColor="text1"/>
                <w:sz w:val="22"/>
                <w:szCs w:val="22"/>
              </w:rPr>
              <w:t>Ch 4.</w:t>
            </w:r>
          </w:p>
        </w:tc>
      </w:tr>
      <w:tr w:rsidR="00DF4527" w:rsidRPr="001A413F" w14:paraId="06515A2D"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6D73428D" w14:textId="026F09A6" w:rsidR="00DF4527" w:rsidRPr="001A413F" w:rsidRDefault="00FC6AB1" w:rsidP="001E7F01">
            <w:pPr>
              <w:spacing w:line="256" w:lineRule="auto"/>
              <w:jc w:val="center"/>
              <w:rPr>
                <w:color w:val="000000" w:themeColor="text1"/>
                <w:sz w:val="22"/>
                <w:szCs w:val="22"/>
              </w:rPr>
            </w:pPr>
            <w:r>
              <w:rPr>
                <w:color w:val="000000" w:themeColor="text1"/>
                <w:sz w:val="22"/>
                <w:szCs w:val="22"/>
              </w:rPr>
              <w:t>5</w:t>
            </w:r>
          </w:p>
        </w:tc>
        <w:tc>
          <w:tcPr>
            <w:tcW w:w="1440" w:type="dxa"/>
            <w:tcBorders>
              <w:top w:val="single" w:sz="4" w:space="0" w:color="auto"/>
              <w:left w:val="single" w:sz="4" w:space="0" w:color="auto"/>
              <w:bottom w:val="single" w:sz="4" w:space="0" w:color="auto"/>
              <w:right w:val="single" w:sz="4" w:space="0" w:color="auto"/>
            </w:tcBorders>
          </w:tcPr>
          <w:p w14:paraId="79CD1A4C" w14:textId="1AEC06E9" w:rsidR="00DF4527" w:rsidRPr="001A413F" w:rsidRDefault="00FC6AB1" w:rsidP="001E7F01">
            <w:pPr>
              <w:spacing w:line="256" w:lineRule="auto"/>
              <w:rPr>
                <w:color w:val="000000" w:themeColor="text1"/>
                <w:sz w:val="22"/>
                <w:szCs w:val="22"/>
              </w:rPr>
            </w:pPr>
            <w:r>
              <w:rPr>
                <w:color w:val="000000" w:themeColor="text1"/>
                <w:sz w:val="22"/>
                <w:szCs w:val="22"/>
              </w:rPr>
              <w:t>10-24-19</w:t>
            </w:r>
          </w:p>
        </w:tc>
        <w:tc>
          <w:tcPr>
            <w:tcW w:w="7987" w:type="dxa"/>
            <w:tcBorders>
              <w:top w:val="single" w:sz="4" w:space="0" w:color="auto"/>
              <w:left w:val="single" w:sz="4" w:space="0" w:color="auto"/>
              <w:bottom w:val="single" w:sz="4" w:space="0" w:color="auto"/>
              <w:right w:val="single" w:sz="4" w:space="0" w:color="auto"/>
            </w:tcBorders>
          </w:tcPr>
          <w:p w14:paraId="4C76D835" w14:textId="45B39126" w:rsidR="00DF4527" w:rsidRPr="001A413F" w:rsidRDefault="00F10E19" w:rsidP="001E7F01">
            <w:pPr>
              <w:spacing w:line="256" w:lineRule="auto"/>
              <w:rPr>
                <w:color w:val="000000" w:themeColor="text1"/>
                <w:sz w:val="22"/>
                <w:szCs w:val="22"/>
              </w:rPr>
            </w:pPr>
            <w:r>
              <w:rPr>
                <w:color w:val="000000" w:themeColor="text1"/>
                <w:sz w:val="22"/>
                <w:szCs w:val="22"/>
              </w:rPr>
              <w:t>Ch. 5</w:t>
            </w:r>
          </w:p>
        </w:tc>
      </w:tr>
      <w:tr w:rsidR="00DF4527" w:rsidRPr="001A413F" w14:paraId="2330BAE4"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79FD198E" w14:textId="24C6EA39" w:rsidR="00DF4527" w:rsidRPr="001A413F" w:rsidRDefault="00FC6AB1" w:rsidP="001E7F01">
            <w:pPr>
              <w:spacing w:line="256" w:lineRule="auto"/>
              <w:jc w:val="center"/>
              <w:rPr>
                <w:color w:val="000000" w:themeColor="text1"/>
                <w:sz w:val="22"/>
                <w:szCs w:val="22"/>
              </w:rPr>
            </w:pPr>
            <w:r>
              <w:rPr>
                <w:color w:val="000000" w:themeColor="text1"/>
                <w:sz w:val="22"/>
                <w:szCs w:val="22"/>
              </w:rPr>
              <w:t>5</w:t>
            </w:r>
          </w:p>
        </w:tc>
        <w:tc>
          <w:tcPr>
            <w:tcW w:w="1440" w:type="dxa"/>
            <w:tcBorders>
              <w:top w:val="single" w:sz="4" w:space="0" w:color="auto"/>
              <w:left w:val="single" w:sz="4" w:space="0" w:color="auto"/>
              <w:bottom w:val="single" w:sz="4" w:space="0" w:color="auto"/>
              <w:right w:val="single" w:sz="4" w:space="0" w:color="auto"/>
            </w:tcBorders>
          </w:tcPr>
          <w:p w14:paraId="7DCA590A" w14:textId="566B19C6" w:rsidR="00DF4527" w:rsidRPr="001A413F" w:rsidRDefault="00FC6AB1" w:rsidP="001E7F01">
            <w:pPr>
              <w:spacing w:line="256" w:lineRule="auto"/>
              <w:rPr>
                <w:color w:val="000000" w:themeColor="text1"/>
                <w:sz w:val="22"/>
                <w:szCs w:val="22"/>
              </w:rPr>
            </w:pPr>
            <w:r>
              <w:rPr>
                <w:color w:val="000000" w:themeColor="text1"/>
                <w:sz w:val="22"/>
                <w:szCs w:val="22"/>
              </w:rPr>
              <w:t>10-29-19</w:t>
            </w:r>
          </w:p>
        </w:tc>
        <w:tc>
          <w:tcPr>
            <w:tcW w:w="7987" w:type="dxa"/>
            <w:tcBorders>
              <w:top w:val="single" w:sz="4" w:space="0" w:color="auto"/>
              <w:left w:val="single" w:sz="4" w:space="0" w:color="auto"/>
              <w:bottom w:val="single" w:sz="4" w:space="0" w:color="auto"/>
              <w:right w:val="single" w:sz="4" w:space="0" w:color="auto"/>
            </w:tcBorders>
          </w:tcPr>
          <w:p w14:paraId="56C6C998" w14:textId="65DD5D91" w:rsidR="00DF4527" w:rsidRPr="001A413F" w:rsidRDefault="00F10E19" w:rsidP="001E7F01">
            <w:pPr>
              <w:spacing w:line="256" w:lineRule="auto"/>
              <w:rPr>
                <w:color w:val="000000" w:themeColor="text1"/>
                <w:sz w:val="22"/>
                <w:szCs w:val="22"/>
              </w:rPr>
            </w:pPr>
            <w:r>
              <w:rPr>
                <w:color w:val="000000" w:themeColor="text1"/>
                <w:sz w:val="22"/>
                <w:szCs w:val="22"/>
              </w:rPr>
              <w:t>Ch. 5</w:t>
            </w:r>
          </w:p>
        </w:tc>
      </w:tr>
      <w:tr w:rsidR="00DF4527" w:rsidRPr="001A413F" w14:paraId="51E5CA86"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1F7E7B2C" w14:textId="6ABE136F" w:rsidR="00DF4527" w:rsidRPr="001A413F" w:rsidRDefault="00FC6AB1" w:rsidP="001E7F01">
            <w:pPr>
              <w:spacing w:line="256" w:lineRule="auto"/>
              <w:jc w:val="center"/>
              <w:rPr>
                <w:color w:val="000000" w:themeColor="text1"/>
                <w:sz w:val="22"/>
                <w:szCs w:val="22"/>
              </w:rPr>
            </w:pPr>
            <w:r>
              <w:rPr>
                <w:color w:val="000000" w:themeColor="text1"/>
                <w:sz w:val="22"/>
                <w:szCs w:val="22"/>
              </w:rPr>
              <w:t>6</w:t>
            </w:r>
          </w:p>
        </w:tc>
        <w:tc>
          <w:tcPr>
            <w:tcW w:w="1440" w:type="dxa"/>
            <w:tcBorders>
              <w:top w:val="single" w:sz="4" w:space="0" w:color="auto"/>
              <w:left w:val="single" w:sz="4" w:space="0" w:color="auto"/>
              <w:bottom w:val="single" w:sz="4" w:space="0" w:color="auto"/>
              <w:right w:val="single" w:sz="4" w:space="0" w:color="auto"/>
            </w:tcBorders>
          </w:tcPr>
          <w:p w14:paraId="5247FF41" w14:textId="7D10CB30" w:rsidR="00DF4527" w:rsidRPr="001A413F" w:rsidRDefault="00FC6AB1" w:rsidP="001E7F01">
            <w:pPr>
              <w:spacing w:line="256" w:lineRule="auto"/>
              <w:rPr>
                <w:color w:val="000000" w:themeColor="text1"/>
                <w:sz w:val="22"/>
                <w:szCs w:val="22"/>
              </w:rPr>
            </w:pPr>
            <w:r>
              <w:rPr>
                <w:color w:val="000000" w:themeColor="text1"/>
                <w:sz w:val="22"/>
                <w:szCs w:val="22"/>
              </w:rPr>
              <w:t>10-31-19</w:t>
            </w:r>
          </w:p>
        </w:tc>
        <w:tc>
          <w:tcPr>
            <w:tcW w:w="7987" w:type="dxa"/>
            <w:tcBorders>
              <w:top w:val="single" w:sz="4" w:space="0" w:color="auto"/>
              <w:left w:val="single" w:sz="4" w:space="0" w:color="auto"/>
              <w:bottom w:val="single" w:sz="4" w:space="0" w:color="auto"/>
              <w:right w:val="single" w:sz="4" w:space="0" w:color="auto"/>
            </w:tcBorders>
          </w:tcPr>
          <w:p w14:paraId="2F184A43" w14:textId="4345BFD6" w:rsidR="00DF4527" w:rsidRPr="001A413F" w:rsidRDefault="00F10E19" w:rsidP="001E7F01">
            <w:pPr>
              <w:spacing w:line="256" w:lineRule="auto"/>
              <w:rPr>
                <w:color w:val="000000" w:themeColor="text1"/>
                <w:sz w:val="22"/>
                <w:szCs w:val="22"/>
              </w:rPr>
            </w:pPr>
            <w:r>
              <w:rPr>
                <w:color w:val="000000" w:themeColor="text1"/>
                <w:sz w:val="22"/>
                <w:szCs w:val="22"/>
              </w:rPr>
              <w:t>Ch. 6</w:t>
            </w:r>
          </w:p>
        </w:tc>
      </w:tr>
      <w:tr w:rsidR="00DF4527" w:rsidRPr="001A413F" w14:paraId="1CDB4787" w14:textId="77777777" w:rsidTr="001E7F01">
        <w:tc>
          <w:tcPr>
            <w:tcW w:w="1008" w:type="dxa"/>
            <w:tcBorders>
              <w:top w:val="single" w:sz="4" w:space="0" w:color="auto"/>
              <w:left w:val="single" w:sz="4" w:space="0" w:color="auto"/>
              <w:bottom w:val="single" w:sz="4" w:space="0" w:color="auto"/>
              <w:right w:val="single" w:sz="4" w:space="0" w:color="auto"/>
            </w:tcBorders>
            <w:vAlign w:val="center"/>
            <w:hideMark/>
          </w:tcPr>
          <w:p w14:paraId="77975CE1" w14:textId="26F082DC" w:rsidR="00DF4527" w:rsidRPr="001A413F" w:rsidRDefault="00FC6AB1" w:rsidP="001E7F01">
            <w:pPr>
              <w:spacing w:line="256" w:lineRule="auto"/>
              <w:jc w:val="center"/>
              <w:rPr>
                <w:color w:val="000000" w:themeColor="text1"/>
                <w:sz w:val="22"/>
                <w:szCs w:val="22"/>
              </w:rPr>
            </w:pPr>
            <w:r>
              <w:rPr>
                <w:color w:val="000000" w:themeColor="text1"/>
                <w:sz w:val="22"/>
                <w:szCs w:val="22"/>
              </w:rPr>
              <w:t>6</w:t>
            </w:r>
          </w:p>
        </w:tc>
        <w:tc>
          <w:tcPr>
            <w:tcW w:w="1440" w:type="dxa"/>
            <w:tcBorders>
              <w:top w:val="single" w:sz="4" w:space="0" w:color="auto"/>
              <w:left w:val="single" w:sz="4" w:space="0" w:color="auto"/>
              <w:bottom w:val="single" w:sz="4" w:space="0" w:color="auto"/>
              <w:right w:val="single" w:sz="4" w:space="0" w:color="auto"/>
            </w:tcBorders>
          </w:tcPr>
          <w:p w14:paraId="04D31AA7" w14:textId="209A4771" w:rsidR="00DF4527" w:rsidRPr="001A413F" w:rsidRDefault="00FC6AB1" w:rsidP="001E7F01">
            <w:pPr>
              <w:spacing w:line="256" w:lineRule="auto"/>
              <w:rPr>
                <w:color w:val="000000" w:themeColor="text1"/>
                <w:sz w:val="22"/>
                <w:szCs w:val="22"/>
              </w:rPr>
            </w:pPr>
            <w:r>
              <w:rPr>
                <w:color w:val="000000" w:themeColor="text1"/>
                <w:sz w:val="22"/>
                <w:szCs w:val="22"/>
              </w:rPr>
              <w:t>11-5-19</w:t>
            </w:r>
          </w:p>
        </w:tc>
        <w:tc>
          <w:tcPr>
            <w:tcW w:w="7987" w:type="dxa"/>
            <w:tcBorders>
              <w:top w:val="single" w:sz="4" w:space="0" w:color="auto"/>
              <w:left w:val="single" w:sz="4" w:space="0" w:color="auto"/>
              <w:bottom w:val="single" w:sz="4" w:space="0" w:color="auto"/>
              <w:right w:val="single" w:sz="4" w:space="0" w:color="auto"/>
            </w:tcBorders>
          </w:tcPr>
          <w:p w14:paraId="31B23656" w14:textId="6D63D01F" w:rsidR="00DF4527" w:rsidRPr="001A413F" w:rsidRDefault="00FC6AB1" w:rsidP="001E7F01">
            <w:pPr>
              <w:spacing w:line="256" w:lineRule="auto"/>
              <w:rPr>
                <w:color w:val="000000" w:themeColor="text1"/>
                <w:sz w:val="22"/>
                <w:szCs w:val="22"/>
              </w:rPr>
            </w:pPr>
            <w:r>
              <w:rPr>
                <w:color w:val="000000" w:themeColor="text1"/>
                <w:sz w:val="22"/>
                <w:szCs w:val="22"/>
              </w:rPr>
              <w:t xml:space="preserve"> </w:t>
            </w:r>
            <w:r w:rsidR="00F10E19">
              <w:rPr>
                <w:color w:val="000000" w:themeColor="text1"/>
                <w:sz w:val="22"/>
                <w:szCs w:val="22"/>
              </w:rPr>
              <w:t>Ch. 7</w:t>
            </w:r>
          </w:p>
        </w:tc>
      </w:tr>
      <w:tr w:rsidR="00FC6AB1" w:rsidRPr="001A413F" w14:paraId="37F10F27"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3D1D1A8A" w14:textId="35DF1EF0" w:rsidR="00FC6AB1" w:rsidRDefault="00FC6AB1" w:rsidP="001E7F01">
            <w:pPr>
              <w:spacing w:line="256" w:lineRule="auto"/>
              <w:jc w:val="center"/>
              <w:rPr>
                <w:color w:val="000000" w:themeColor="text1"/>
                <w:sz w:val="22"/>
                <w:szCs w:val="22"/>
              </w:rPr>
            </w:pPr>
            <w:r>
              <w:rPr>
                <w:color w:val="000000" w:themeColor="text1"/>
                <w:sz w:val="22"/>
                <w:szCs w:val="22"/>
              </w:rPr>
              <w:t>7</w:t>
            </w:r>
          </w:p>
        </w:tc>
        <w:tc>
          <w:tcPr>
            <w:tcW w:w="1440" w:type="dxa"/>
            <w:tcBorders>
              <w:top w:val="single" w:sz="4" w:space="0" w:color="auto"/>
              <w:left w:val="single" w:sz="4" w:space="0" w:color="auto"/>
              <w:bottom w:val="single" w:sz="4" w:space="0" w:color="auto"/>
              <w:right w:val="single" w:sz="4" w:space="0" w:color="auto"/>
            </w:tcBorders>
          </w:tcPr>
          <w:p w14:paraId="208FEBBD" w14:textId="48291D61" w:rsidR="00FC6AB1" w:rsidRPr="001A413F" w:rsidRDefault="00FC6AB1" w:rsidP="001E7F01">
            <w:pPr>
              <w:spacing w:line="256" w:lineRule="auto"/>
              <w:rPr>
                <w:color w:val="000000" w:themeColor="text1"/>
                <w:sz w:val="22"/>
                <w:szCs w:val="22"/>
              </w:rPr>
            </w:pPr>
            <w:r>
              <w:rPr>
                <w:color w:val="000000" w:themeColor="text1"/>
                <w:sz w:val="22"/>
                <w:szCs w:val="22"/>
              </w:rPr>
              <w:t>11-7-29</w:t>
            </w:r>
          </w:p>
        </w:tc>
        <w:tc>
          <w:tcPr>
            <w:tcW w:w="7987" w:type="dxa"/>
            <w:tcBorders>
              <w:top w:val="single" w:sz="4" w:space="0" w:color="auto"/>
              <w:left w:val="single" w:sz="4" w:space="0" w:color="auto"/>
              <w:bottom w:val="single" w:sz="4" w:space="0" w:color="auto"/>
              <w:right w:val="single" w:sz="4" w:space="0" w:color="auto"/>
            </w:tcBorders>
          </w:tcPr>
          <w:p w14:paraId="4C536FB3" w14:textId="533DCB82" w:rsidR="00FC6AB1" w:rsidRPr="001A413F" w:rsidRDefault="00F10E19" w:rsidP="001E7F01">
            <w:pPr>
              <w:spacing w:line="256" w:lineRule="auto"/>
              <w:rPr>
                <w:color w:val="000000" w:themeColor="text1"/>
                <w:sz w:val="22"/>
                <w:szCs w:val="22"/>
              </w:rPr>
            </w:pPr>
            <w:r>
              <w:rPr>
                <w:color w:val="000000" w:themeColor="text1"/>
                <w:sz w:val="22"/>
                <w:szCs w:val="22"/>
              </w:rPr>
              <w:t>Ch. 7</w:t>
            </w:r>
          </w:p>
        </w:tc>
      </w:tr>
      <w:tr w:rsidR="00FC6AB1" w:rsidRPr="001A413F" w14:paraId="34B41DCD"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1BC12E72" w14:textId="7CE8050E" w:rsidR="00FC6AB1" w:rsidRDefault="00FC6AB1" w:rsidP="001E7F01">
            <w:pPr>
              <w:spacing w:line="256" w:lineRule="auto"/>
              <w:jc w:val="center"/>
              <w:rPr>
                <w:color w:val="000000" w:themeColor="text1"/>
                <w:sz w:val="22"/>
                <w:szCs w:val="22"/>
              </w:rPr>
            </w:pPr>
            <w:r>
              <w:rPr>
                <w:color w:val="000000" w:themeColor="text1"/>
                <w:sz w:val="22"/>
                <w:szCs w:val="22"/>
              </w:rPr>
              <w:t>7</w:t>
            </w:r>
          </w:p>
        </w:tc>
        <w:tc>
          <w:tcPr>
            <w:tcW w:w="1440" w:type="dxa"/>
            <w:tcBorders>
              <w:top w:val="single" w:sz="4" w:space="0" w:color="auto"/>
              <w:left w:val="single" w:sz="4" w:space="0" w:color="auto"/>
              <w:bottom w:val="single" w:sz="4" w:space="0" w:color="auto"/>
              <w:right w:val="single" w:sz="4" w:space="0" w:color="auto"/>
            </w:tcBorders>
          </w:tcPr>
          <w:p w14:paraId="5D1F846F" w14:textId="44B9514E" w:rsidR="00FC6AB1" w:rsidRPr="001A413F" w:rsidRDefault="00FC6AB1" w:rsidP="001E7F01">
            <w:pPr>
              <w:spacing w:line="256" w:lineRule="auto"/>
              <w:rPr>
                <w:color w:val="000000" w:themeColor="text1"/>
                <w:sz w:val="22"/>
                <w:szCs w:val="22"/>
              </w:rPr>
            </w:pPr>
            <w:r>
              <w:rPr>
                <w:color w:val="000000" w:themeColor="text1"/>
                <w:sz w:val="22"/>
                <w:szCs w:val="22"/>
              </w:rPr>
              <w:t>11-12-19</w:t>
            </w:r>
          </w:p>
        </w:tc>
        <w:tc>
          <w:tcPr>
            <w:tcW w:w="7987" w:type="dxa"/>
            <w:tcBorders>
              <w:top w:val="single" w:sz="4" w:space="0" w:color="auto"/>
              <w:left w:val="single" w:sz="4" w:space="0" w:color="auto"/>
              <w:bottom w:val="single" w:sz="4" w:space="0" w:color="auto"/>
              <w:right w:val="single" w:sz="4" w:space="0" w:color="auto"/>
            </w:tcBorders>
          </w:tcPr>
          <w:p w14:paraId="1D2878EF" w14:textId="1A48E714" w:rsidR="00FC6AB1" w:rsidRPr="001A413F" w:rsidRDefault="00F10E19" w:rsidP="001E7F01">
            <w:pPr>
              <w:spacing w:line="256" w:lineRule="auto"/>
              <w:rPr>
                <w:color w:val="000000" w:themeColor="text1"/>
                <w:sz w:val="22"/>
                <w:szCs w:val="22"/>
              </w:rPr>
            </w:pPr>
            <w:r>
              <w:rPr>
                <w:color w:val="000000" w:themeColor="text1"/>
                <w:sz w:val="22"/>
                <w:szCs w:val="22"/>
              </w:rPr>
              <w:t>Ch. 8</w:t>
            </w:r>
          </w:p>
        </w:tc>
      </w:tr>
      <w:tr w:rsidR="00FC6AB1" w:rsidRPr="001A413F" w14:paraId="6B3F9714"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4C7F382E" w14:textId="0193DAD9" w:rsidR="00FC6AB1" w:rsidRDefault="00FC6AB1" w:rsidP="001E7F01">
            <w:pPr>
              <w:spacing w:line="256" w:lineRule="auto"/>
              <w:jc w:val="center"/>
              <w:rPr>
                <w:color w:val="000000" w:themeColor="text1"/>
                <w:sz w:val="22"/>
                <w:szCs w:val="22"/>
              </w:rPr>
            </w:pPr>
            <w:r>
              <w:rPr>
                <w:color w:val="000000" w:themeColor="text1"/>
                <w:sz w:val="22"/>
                <w:szCs w:val="22"/>
              </w:rPr>
              <w:t>8</w:t>
            </w:r>
          </w:p>
        </w:tc>
        <w:tc>
          <w:tcPr>
            <w:tcW w:w="1440" w:type="dxa"/>
            <w:tcBorders>
              <w:top w:val="single" w:sz="4" w:space="0" w:color="auto"/>
              <w:left w:val="single" w:sz="4" w:space="0" w:color="auto"/>
              <w:bottom w:val="single" w:sz="4" w:space="0" w:color="auto"/>
              <w:right w:val="single" w:sz="4" w:space="0" w:color="auto"/>
            </w:tcBorders>
          </w:tcPr>
          <w:p w14:paraId="479B18F3" w14:textId="30322D4C" w:rsidR="00FC6AB1" w:rsidRPr="001A413F" w:rsidRDefault="00FC6AB1" w:rsidP="001E7F01">
            <w:pPr>
              <w:spacing w:line="256" w:lineRule="auto"/>
              <w:rPr>
                <w:color w:val="000000" w:themeColor="text1"/>
                <w:sz w:val="22"/>
                <w:szCs w:val="22"/>
              </w:rPr>
            </w:pPr>
            <w:r>
              <w:rPr>
                <w:color w:val="000000" w:themeColor="text1"/>
                <w:sz w:val="22"/>
                <w:szCs w:val="22"/>
              </w:rPr>
              <w:t>11-14-19</w:t>
            </w:r>
          </w:p>
        </w:tc>
        <w:tc>
          <w:tcPr>
            <w:tcW w:w="7987" w:type="dxa"/>
            <w:tcBorders>
              <w:top w:val="single" w:sz="4" w:space="0" w:color="auto"/>
              <w:left w:val="single" w:sz="4" w:space="0" w:color="auto"/>
              <w:bottom w:val="single" w:sz="4" w:space="0" w:color="auto"/>
              <w:right w:val="single" w:sz="4" w:space="0" w:color="auto"/>
            </w:tcBorders>
          </w:tcPr>
          <w:p w14:paraId="2418ECC2" w14:textId="17BA3F17" w:rsidR="00FC6AB1" w:rsidRPr="001A413F" w:rsidRDefault="00F10E19" w:rsidP="001E7F01">
            <w:pPr>
              <w:spacing w:line="256" w:lineRule="auto"/>
              <w:rPr>
                <w:color w:val="000000" w:themeColor="text1"/>
                <w:sz w:val="22"/>
                <w:szCs w:val="22"/>
              </w:rPr>
            </w:pPr>
            <w:r>
              <w:rPr>
                <w:color w:val="000000" w:themeColor="text1"/>
                <w:sz w:val="22"/>
                <w:szCs w:val="22"/>
              </w:rPr>
              <w:t>Presentations 1-3</w:t>
            </w:r>
          </w:p>
        </w:tc>
      </w:tr>
      <w:tr w:rsidR="00FC6AB1" w:rsidRPr="001A413F" w14:paraId="41E1CD1C"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54CD63B2" w14:textId="0E8670C9" w:rsidR="00FC6AB1" w:rsidRDefault="00FC6AB1" w:rsidP="001E7F01">
            <w:pPr>
              <w:spacing w:line="256" w:lineRule="auto"/>
              <w:jc w:val="center"/>
              <w:rPr>
                <w:color w:val="000000" w:themeColor="text1"/>
                <w:sz w:val="22"/>
                <w:szCs w:val="22"/>
              </w:rPr>
            </w:pPr>
            <w:r>
              <w:rPr>
                <w:color w:val="000000" w:themeColor="text1"/>
                <w:sz w:val="22"/>
                <w:szCs w:val="22"/>
              </w:rPr>
              <w:t>8</w:t>
            </w:r>
          </w:p>
        </w:tc>
        <w:tc>
          <w:tcPr>
            <w:tcW w:w="1440" w:type="dxa"/>
            <w:tcBorders>
              <w:top w:val="single" w:sz="4" w:space="0" w:color="auto"/>
              <w:left w:val="single" w:sz="4" w:space="0" w:color="auto"/>
              <w:bottom w:val="single" w:sz="4" w:space="0" w:color="auto"/>
              <w:right w:val="single" w:sz="4" w:space="0" w:color="auto"/>
            </w:tcBorders>
          </w:tcPr>
          <w:p w14:paraId="667692C8" w14:textId="0D204725" w:rsidR="00FC6AB1" w:rsidRPr="001A413F" w:rsidRDefault="00FC6AB1" w:rsidP="001E7F01">
            <w:pPr>
              <w:spacing w:line="256" w:lineRule="auto"/>
              <w:rPr>
                <w:color w:val="000000" w:themeColor="text1"/>
                <w:sz w:val="22"/>
                <w:szCs w:val="22"/>
              </w:rPr>
            </w:pPr>
            <w:r>
              <w:rPr>
                <w:color w:val="000000" w:themeColor="text1"/>
                <w:sz w:val="22"/>
                <w:szCs w:val="22"/>
              </w:rPr>
              <w:t>11-19-19</w:t>
            </w:r>
          </w:p>
        </w:tc>
        <w:tc>
          <w:tcPr>
            <w:tcW w:w="7987" w:type="dxa"/>
            <w:tcBorders>
              <w:top w:val="single" w:sz="4" w:space="0" w:color="auto"/>
              <w:left w:val="single" w:sz="4" w:space="0" w:color="auto"/>
              <w:bottom w:val="single" w:sz="4" w:space="0" w:color="auto"/>
              <w:right w:val="single" w:sz="4" w:space="0" w:color="auto"/>
            </w:tcBorders>
          </w:tcPr>
          <w:p w14:paraId="6DE9EACE" w14:textId="11860146" w:rsidR="00FC6AB1" w:rsidRPr="001A413F" w:rsidRDefault="00F10E19" w:rsidP="001E7F01">
            <w:pPr>
              <w:spacing w:line="256" w:lineRule="auto"/>
              <w:rPr>
                <w:color w:val="000000" w:themeColor="text1"/>
                <w:sz w:val="22"/>
                <w:szCs w:val="22"/>
              </w:rPr>
            </w:pPr>
            <w:r>
              <w:rPr>
                <w:color w:val="000000" w:themeColor="text1"/>
                <w:sz w:val="22"/>
                <w:szCs w:val="22"/>
              </w:rPr>
              <w:t>Presentations 4-6</w:t>
            </w:r>
          </w:p>
        </w:tc>
      </w:tr>
      <w:tr w:rsidR="00FC6AB1" w:rsidRPr="001A413F" w14:paraId="636EBEB2"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07E7F586" w14:textId="69835FB1" w:rsidR="00FC6AB1" w:rsidRDefault="00FC6AB1" w:rsidP="001E7F01">
            <w:pPr>
              <w:spacing w:line="256" w:lineRule="auto"/>
              <w:jc w:val="center"/>
              <w:rPr>
                <w:color w:val="000000" w:themeColor="text1"/>
                <w:sz w:val="22"/>
                <w:szCs w:val="22"/>
              </w:rPr>
            </w:pPr>
            <w:r>
              <w:rPr>
                <w:color w:val="000000" w:themeColor="text1"/>
                <w:sz w:val="22"/>
                <w:szCs w:val="22"/>
              </w:rPr>
              <w:t>9</w:t>
            </w:r>
          </w:p>
        </w:tc>
        <w:tc>
          <w:tcPr>
            <w:tcW w:w="1440" w:type="dxa"/>
            <w:tcBorders>
              <w:top w:val="single" w:sz="4" w:space="0" w:color="auto"/>
              <w:left w:val="single" w:sz="4" w:space="0" w:color="auto"/>
              <w:bottom w:val="single" w:sz="4" w:space="0" w:color="auto"/>
              <w:right w:val="single" w:sz="4" w:space="0" w:color="auto"/>
            </w:tcBorders>
          </w:tcPr>
          <w:p w14:paraId="68C2BC0B" w14:textId="466E0B5C" w:rsidR="00FC6AB1" w:rsidRPr="001A413F" w:rsidRDefault="00FC6AB1" w:rsidP="001E7F01">
            <w:pPr>
              <w:spacing w:line="256" w:lineRule="auto"/>
              <w:rPr>
                <w:color w:val="000000" w:themeColor="text1"/>
                <w:sz w:val="22"/>
                <w:szCs w:val="22"/>
              </w:rPr>
            </w:pPr>
            <w:r>
              <w:rPr>
                <w:color w:val="000000" w:themeColor="text1"/>
                <w:sz w:val="22"/>
                <w:szCs w:val="22"/>
              </w:rPr>
              <w:t>11-21-19</w:t>
            </w:r>
          </w:p>
        </w:tc>
        <w:tc>
          <w:tcPr>
            <w:tcW w:w="7987" w:type="dxa"/>
            <w:tcBorders>
              <w:top w:val="single" w:sz="4" w:space="0" w:color="auto"/>
              <w:left w:val="single" w:sz="4" w:space="0" w:color="auto"/>
              <w:bottom w:val="single" w:sz="4" w:space="0" w:color="auto"/>
              <w:right w:val="single" w:sz="4" w:space="0" w:color="auto"/>
            </w:tcBorders>
          </w:tcPr>
          <w:p w14:paraId="11B4E2D5" w14:textId="7ABF48C3" w:rsidR="00FC6AB1" w:rsidRPr="001A413F" w:rsidRDefault="00F10E19" w:rsidP="001E7F01">
            <w:pPr>
              <w:spacing w:line="256" w:lineRule="auto"/>
              <w:rPr>
                <w:color w:val="000000" w:themeColor="text1"/>
                <w:sz w:val="22"/>
                <w:szCs w:val="22"/>
              </w:rPr>
            </w:pPr>
            <w:r>
              <w:rPr>
                <w:color w:val="000000" w:themeColor="text1"/>
                <w:sz w:val="22"/>
                <w:szCs w:val="22"/>
              </w:rPr>
              <w:t>Presentations 7-9</w:t>
            </w:r>
          </w:p>
        </w:tc>
      </w:tr>
      <w:tr w:rsidR="00FC6AB1" w:rsidRPr="001A413F" w14:paraId="029D4B31"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12F5FC86" w14:textId="675A5969" w:rsidR="00FC6AB1" w:rsidRDefault="00FC6AB1" w:rsidP="001E7F01">
            <w:pPr>
              <w:spacing w:line="256" w:lineRule="auto"/>
              <w:jc w:val="center"/>
              <w:rPr>
                <w:color w:val="000000" w:themeColor="text1"/>
                <w:sz w:val="22"/>
                <w:szCs w:val="22"/>
              </w:rPr>
            </w:pPr>
            <w:r>
              <w:rPr>
                <w:color w:val="000000" w:themeColor="text1"/>
                <w:sz w:val="22"/>
                <w:szCs w:val="22"/>
              </w:rPr>
              <w:t>9</w:t>
            </w:r>
          </w:p>
        </w:tc>
        <w:tc>
          <w:tcPr>
            <w:tcW w:w="1440" w:type="dxa"/>
            <w:tcBorders>
              <w:top w:val="single" w:sz="4" w:space="0" w:color="auto"/>
              <w:left w:val="single" w:sz="4" w:space="0" w:color="auto"/>
              <w:bottom w:val="single" w:sz="4" w:space="0" w:color="auto"/>
              <w:right w:val="single" w:sz="4" w:space="0" w:color="auto"/>
            </w:tcBorders>
          </w:tcPr>
          <w:p w14:paraId="01E554E9" w14:textId="6BAD816A" w:rsidR="00FC6AB1" w:rsidRPr="001A413F" w:rsidRDefault="00FC6AB1" w:rsidP="001E7F01">
            <w:pPr>
              <w:spacing w:line="256" w:lineRule="auto"/>
              <w:rPr>
                <w:color w:val="000000" w:themeColor="text1"/>
                <w:sz w:val="22"/>
                <w:szCs w:val="22"/>
              </w:rPr>
            </w:pPr>
            <w:r>
              <w:rPr>
                <w:color w:val="000000" w:themeColor="text1"/>
                <w:sz w:val="22"/>
                <w:szCs w:val="22"/>
              </w:rPr>
              <w:t>11-26-19</w:t>
            </w:r>
          </w:p>
        </w:tc>
        <w:tc>
          <w:tcPr>
            <w:tcW w:w="7987" w:type="dxa"/>
            <w:tcBorders>
              <w:top w:val="single" w:sz="4" w:space="0" w:color="auto"/>
              <w:left w:val="single" w:sz="4" w:space="0" w:color="auto"/>
              <w:bottom w:val="single" w:sz="4" w:space="0" w:color="auto"/>
              <w:right w:val="single" w:sz="4" w:space="0" w:color="auto"/>
            </w:tcBorders>
          </w:tcPr>
          <w:p w14:paraId="55F712E9" w14:textId="450F2924" w:rsidR="00FC6AB1" w:rsidRPr="001A413F" w:rsidRDefault="00F10E19" w:rsidP="001E7F01">
            <w:pPr>
              <w:spacing w:line="256" w:lineRule="auto"/>
              <w:rPr>
                <w:color w:val="000000" w:themeColor="text1"/>
                <w:sz w:val="22"/>
                <w:szCs w:val="22"/>
              </w:rPr>
            </w:pPr>
            <w:r>
              <w:rPr>
                <w:color w:val="000000" w:themeColor="text1"/>
                <w:sz w:val="22"/>
                <w:szCs w:val="22"/>
              </w:rPr>
              <w:t>Presentations 9-12</w:t>
            </w:r>
          </w:p>
        </w:tc>
      </w:tr>
      <w:tr w:rsidR="00FC6AB1" w:rsidRPr="001A413F" w14:paraId="44112D41"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62A870B5" w14:textId="185569B0" w:rsidR="00FC6AB1" w:rsidRDefault="00FC6AB1" w:rsidP="001E7F01">
            <w:pPr>
              <w:spacing w:line="256" w:lineRule="auto"/>
              <w:jc w:val="center"/>
              <w:rPr>
                <w:color w:val="000000" w:themeColor="text1"/>
                <w:sz w:val="22"/>
                <w:szCs w:val="22"/>
              </w:rPr>
            </w:pPr>
            <w:r>
              <w:rPr>
                <w:color w:val="000000" w:themeColor="text1"/>
                <w:sz w:val="22"/>
                <w:szCs w:val="22"/>
              </w:rPr>
              <w:lastRenderedPageBreak/>
              <w:t>10</w:t>
            </w:r>
          </w:p>
        </w:tc>
        <w:tc>
          <w:tcPr>
            <w:tcW w:w="1440" w:type="dxa"/>
            <w:tcBorders>
              <w:top w:val="single" w:sz="4" w:space="0" w:color="auto"/>
              <w:left w:val="single" w:sz="4" w:space="0" w:color="auto"/>
              <w:bottom w:val="single" w:sz="4" w:space="0" w:color="auto"/>
              <w:right w:val="single" w:sz="4" w:space="0" w:color="auto"/>
            </w:tcBorders>
          </w:tcPr>
          <w:p w14:paraId="72F8B5F4" w14:textId="392AA1F8" w:rsidR="00FC6AB1" w:rsidRPr="001A413F" w:rsidRDefault="00FC6AB1" w:rsidP="001E7F01">
            <w:pPr>
              <w:spacing w:line="256" w:lineRule="auto"/>
              <w:rPr>
                <w:color w:val="000000" w:themeColor="text1"/>
                <w:sz w:val="22"/>
                <w:szCs w:val="22"/>
              </w:rPr>
            </w:pPr>
            <w:r>
              <w:rPr>
                <w:color w:val="000000" w:themeColor="text1"/>
                <w:sz w:val="22"/>
                <w:szCs w:val="22"/>
              </w:rPr>
              <w:t>11-28-19</w:t>
            </w:r>
          </w:p>
        </w:tc>
        <w:tc>
          <w:tcPr>
            <w:tcW w:w="7987" w:type="dxa"/>
            <w:tcBorders>
              <w:top w:val="single" w:sz="4" w:space="0" w:color="auto"/>
              <w:left w:val="single" w:sz="4" w:space="0" w:color="auto"/>
              <w:bottom w:val="single" w:sz="4" w:space="0" w:color="auto"/>
              <w:right w:val="single" w:sz="4" w:space="0" w:color="auto"/>
            </w:tcBorders>
          </w:tcPr>
          <w:p w14:paraId="4A69488D" w14:textId="4EC20BE7" w:rsidR="00FC6AB1" w:rsidRPr="001A413F" w:rsidRDefault="00F10E19" w:rsidP="001E7F01">
            <w:pPr>
              <w:spacing w:line="256" w:lineRule="auto"/>
              <w:rPr>
                <w:color w:val="000000" w:themeColor="text1"/>
                <w:sz w:val="22"/>
                <w:szCs w:val="22"/>
              </w:rPr>
            </w:pPr>
            <w:r>
              <w:rPr>
                <w:color w:val="000000" w:themeColor="text1"/>
                <w:sz w:val="22"/>
                <w:szCs w:val="22"/>
              </w:rPr>
              <w:t>Presentations 12-15</w:t>
            </w:r>
          </w:p>
        </w:tc>
      </w:tr>
      <w:tr w:rsidR="00FC6AB1" w:rsidRPr="001A413F" w14:paraId="36AC44DB"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69206823" w14:textId="189648B9" w:rsidR="00FC6AB1" w:rsidRDefault="00FC6AB1" w:rsidP="001E7F01">
            <w:pPr>
              <w:spacing w:line="256" w:lineRule="auto"/>
              <w:jc w:val="center"/>
              <w:rPr>
                <w:color w:val="000000" w:themeColor="text1"/>
                <w:sz w:val="22"/>
                <w:szCs w:val="22"/>
              </w:rPr>
            </w:pPr>
            <w:r>
              <w:rPr>
                <w:color w:val="000000" w:themeColor="text1"/>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1B4807F8" w14:textId="314FE68A" w:rsidR="00FC6AB1" w:rsidRPr="001A413F" w:rsidRDefault="00FC6AB1" w:rsidP="001E7F01">
            <w:pPr>
              <w:spacing w:line="256" w:lineRule="auto"/>
              <w:rPr>
                <w:color w:val="000000" w:themeColor="text1"/>
                <w:sz w:val="22"/>
                <w:szCs w:val="22"/>
              </w:rPr>
            </w:pPr>
            <w:r>
              <w:rPr>
                <w:color w:val="000000" w:themeColor="text1"/>
                <w:sz w:val="22"/>
                <w:szCs w:val="22"/>
              </w:rPr>
              <w:t>12-3-19</w:t>
            </w:r>
          </w:p>
        </w:tc>
        <w:tc>
          <w:tcPr>
            <w:tcW w:w="7987" w:type="dxa"/>
            <w:tcBorders>
              <w:top w:val="single" w:sz="4" w:space="0" w:color="auto"/>
              <w:left w:val="single" w:sz="4" w:space="0" w:color="auto"/>
              <w:bottom w:val="single" w:sz="4" w:space="0" w:color="auto"/>
              <w:right w:val="single" w:sz="4" w:space="0" w:color="auto"/>
            </w:tcBorders>
          </w:tcPr>
          <w:p w14:paraId="3566753C" w14:textId="1017E957" w:rsidR="00FC6AB1" w:rsidRPr="001A413F" w:rsidRDefault="00F10E19" w:rsidP="001E7F01">
            <w:pPr>
              <w:spacing w:line="256" w:lineRule="auto"/>
              <w:rPr>
                <w:color w:val="000000" w:themeColor="text1"/>
                <w:sz w:val="22"/>
                <w:szCs w:val="22"/>
              </w:rPr>
            </w:pPr>
            <w:r>
              <w:rPr>
                <w:color w:val="000000" w:themeColor="text1"/>
                <w:sz w:val="22"/>
                <w:szCs w:val="22"/>
              </w:rPr>
              <w:t>Personations 17-18</w:t>
            </w:r>
          </w:p>
        </w:tc>
      </w:tr>
      <w:tr w:rsidR="00FC6AB1" w:rsidRPr="001A413F" w14:paraId="55152729"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0DF4F78A" w14:textId="4B1235F7" w:rsidR="00FC6AB1" w:rsidRDefault="00FC6AB1" w:rsidP="001E7F01">
            <w:pPr>
              <w:spacing w:line="256" w:lineRule="auto"/>
              <w:jc w:val="center"/>
              <w:rPr>
                <w:color w:val="000000" w:themeColor="text1"/>
                <w:sz w:val="22"/>
                <w:szCs w:val="22"/>
              </w:rPr>
            </w:pPr>
            <w:r>
              <w:rPr>
                <w:color w:val="000000" w:themeColor="text1"/>
                <w:sz w:val="22"/>
                <w:szCs w:val="22"/>
              </w:rPr>
              <w:t>11</w:t>
            </w:r>
          </w:p>
        </w:tc>
        <w:tc>
          <w:tcPr>
            <w:tcW w:w="1440" w:type="dxa"/>
            <w:tcBorders>
              <w:top w:val="single" w:sz="4" w:space="0" w:color="auto"/>
              <w:left w:val="single" w:sz="4" w:space="0" w:color="auto"/>
              <w:bottom w:val="single" w:sz="4" w:space="0" w:color="auto"/>
              <w:right w:val="single" w:sz="4" w:space="0" w:color="auto"/>
            </w:tcBorders>
          </w:tcPr>
          <w:p w14:paraId="09C92BD3" w14:textId="6F6E07FF" w:rsidR="00FC6AB1" w:rsidRPr="001A413F" w:rsidRDefault="00FC6AB1" w:rsidP="001E7F01">
            <w:pPr>
              <w:spacing w:line="256" w:lineRule="auto"/>
              <w:rPr>
                <w:color w:val="000000" w:themeColor="text1"/>
                <w:sz w:val="22"/>
                <w:szCs w:val="22"/>
              </w:rPr>
            </w:pPr>
            <w:r>
              <w:rPr>
                <w:color w:val="000000" w:themeColor="text1"/>
                <w:sz w:val="22"/>
                <w:szCs w:val="22"/>
              </w:rPr>
              <w:t>12-5-19</w:t>
            </w:r>
          </w:p>
        </w:tc>
        <w:tc>
          <w:tcPr>
            <w:tcW w:w="7987" w:type="dxa"/>
            <w:tcBorders>
              <w:top w:val="single" w:sz="4" w:space="0" w:color="auto"/>
              <w:left w:val="single" w:sz="4" w:space="0" w:color="auto"/>
              <w:bottom w:val="single" w:sz="4" w:space="0" w:color="auto"/>
              <w:right w:val="single" w:sz="4" w:space="0" w:color="auto"/>
            </w:tcBorders>
          </w:tcPr>
          <w:p w14:paraId="05A2E418" w14:textId="43684C80" w:rsidR="00FC6AB1" w:rsidRPr="001A413F" w:rsidRDefault="00F10E19" w:rsidP="001E7F01">
            <w:pPr>
              <w:spacing w:line="256" w:lineRule="auto"/>
              <w:rPr>
                <w:color w:val="000000" w:themeColor="text1"/>
                <w:sz w:val="22"/>
                <w:szCs w:val="22"/>
              </w:rPr>
            </w:pPr>
            <w:r>
              <w:rPr>
                <w:color w:val="000000" w:themeColor="text1"/>
                <w:sz w:val="22"/>
                <w:szCs w:val="22"/>
              </w:rPr>
              <w:t>Presentations 19-20</w:t>
            </w:r>
          </w:p>
        </w:tc>
      </w:tr>
      <w:tr w:rsidR="00FC6AB1" w:rsidRPr="001A413F" w14:paraId="750EE52C"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6D8F9B7E" w14:textId="19772B5D" w:rsidR="00FC6AB1" w:rsidRDefault="00FC6AB1" w:rsidP="001E7F01">
            <w:pPr>
              <w:spacing w:line="256" w:lineRule="auto"/>
              <w:jc w:val="center"/>
              <w:rPr>
                <w:color w:val="000000" w:themeColor="text1"/>
                <w:sz w:val="22"/>
                <w:szCs w:val="22"/>
              </w:rPr>
            </w:pPr>
            <w:r>
              <w:rPr>
                <w:color w:val="000000" w:themeColor="text1"/>
                <w:sz w:val="22"/>
                <w:szCs w:val="22"/>
              </w:rPr>
              <w:t>11</w:t>
            </w:r>
          </w:p>
        </w:tc>
        <w:tc>
          <w:tcPr>
            <w:tcW w:w="1440" w:type="dxa"/>
            <w:tcBorders>
              <w:top w:val="single" w:sz="4" w:space="0" w:color="auto"/>
              <w:left w:val="single" w:sz="4" w:space="0" w:color="auto"/>
              <w:bottom w:val="single" w:sz="4" w:space="0" w:color="auto"/>
              <w:right w:val="single" w:sz="4" w:space="0" w:color="auto"/>
            </w:tcBorders>
          </w:tcPr>
          <w:p w14:paraId="394D115B" w14:textId="3353BD82" w:rsidR="00FC6AB1" w:rsidRPr="001A413F" w:rsidRDefault="00F10E19" w:rsidP="001E7F01">
            <w:pPr>
              <w:spacing w:line="256" w:lineRule="auto"/>
              <w:rPr>
                <w:color w:val="000000" w:themeColor="text1"/>
                <w:sz w:val="22"/>
                <w:szCs w:val="22"/>
              </w:rPr>
            </w:pPr>
            <w:r>
              <w:rPr>
                <w:color w:val="000000" w:themeColor="text1"/>
                <w:sz w:val="22"/>
                <w:szCs w:val="22"/>
              </w:rPr>
              <w:t>12-15-19</w:t>
            </w:r>
          </w:p>
        </w:tc>
        <w:tc>
          <w:tcPr>
            <w:tcW w:w="7987" w:type="dxa"/>
            <w:tcBorders>
              <w:top w:val="single" w:sz="4" w:space="0" w:color="auto"/>
              <w:left w:val="single" w:sz="4" w:space="0" w:color="auto"/>
              <w:bottom w:val="single" w:sz="4" w:space="0" w:color="auto"/>
              <w:right w:val="single" w:sz="4" w:space="0" w:color="auto"/>
            </w:tcBorders>
          </w:tcPr>
          <w:p w14:paraId="5C9FAF24" w14:textId="1872111F" w:rsidR="00FC6AB1" w:rsidRPr="001A413F" w:rsidRDefault="00F10E19" w:rsidP="001E7F01">
            <w:pPr>
              <w:spacing w:line="256" w:lineRule="auto"/>
              <w:rPr>
                <w:color w:val="000000" w:themeColor="text1"/>
                <w:sz w:val="22"/>
                <w:szCs w:val="22"/>
              </w:rPr>
            </w:pPr>
            <w:r>
              <w:rPr>
                <w:color w:val="000000" w:themeColor="text1"/>
                <w:sz w:val="22"/>
                <w:szCs w:val="22"/>
              </w:rPr>
              <w:t>FINAL</w:t>
            </w:r>
            <w:r w:rsidR="00C329D2">
              <w:rPr>
                <w:color w:val="000000" w:themeColor="text1"/>
                <w:sz w:val="22"/>
                <w:szCs w:val="22"/>
              </w:rPr>
              <w:t xml:space="preserve"> 12-2</w:t>
            </w:r>
          </w:p>
        </w:tc>
      </w:tr>
      <w:tr w:rsidR="00FC6AB1" w:rsidRPr="001A413F" w14:paraId="360F4F87"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0E613743" w14:textId="0CC59A55" w:rsidR="00FC6AB1" w:rsidRDefault="00FC6AB1" w:rsidP="001E7F01">
            <w:pPr>
              <w:spacing w:line="256" w:lineRule="auto"/>
              <w:jc w:val="center"/>
              <w:rPr>
                <w:color w:val="000000" w:themeColor="text1"/>
                <w:sz w:val="22"/>
                <w:szCs w:val="22"/>
              </w:rPr>
            </w:pPr>
            <w:r>
              <w:rPr>
                <w:color w:val="000000" w:themeColor="text1"/>
                <w:sz w:val="22"/>
                <w:szCs w:val="22"/>
              </w:rPr>
              <w:t>12</w:t>
            </w:r>
          </w:p>
        </w:tc>
        <w:tc>
          <w:tcPr>
            <w:tcW w:w="1440" w:type="dxa"/>
            <w:tcBorders>
              <w:top w:val="single" w:sz="4" w:space="0" w:color="auto"/>
              <w:left w:val="single" w:sz="4" w:space="0" w:color="auto"/>
              <w:bottom w:val="single" w:sz="4" w:space="0" w:color="auto"/>
              <w:right w:val="single" w:sz="4" w:space="0" w:color="auto"/>
            </w:tcBorders>
          </w:tcPr>
          <w:p w14:paraId="4291C6D4" w14:textId="77777777" w:rsidR="00FC6AB1" w:rsidRPr="001A413F" w:rsidRDefault="00FC6AB1" w:rsidP="001E7F01">
            <w:pPr>
              <w:spacing w:line="256" w:lineRule="auto"/>
              <w:rPr>
                <w:color w:val="000000" w:themeColor="text1"/>
                <w:sz w:val="22"/>
                <w:szCs w:val="22"/>
              </w:rPr>
            </w:pPr>
          </w:p>
        </w:tc>
        <w:tc>
          <w:tcPr>
            <w:tcW w:w="7987" w:type="dxa"/>
            <w:tcBorders>
              <w:top w:val="single" w:sz="4" w:space="0" w:color="auto"/>
              <w:left w:val="single" w:sz="4" w:space="0" w:color="auto"/>
              <w:bottom w:val="single" w:sz="4" w:space="0" w:color="auto"/>
              <w:right w:val="single" w:sz="4" w:space="0" w:color="auto"/>
            </w:tcBorders>
          </w:tcPr>
          <w:p w14:paraId="6D858369" w14:textId="77777777" w:rsidR="00FC6AB1" w:rsidRPr="001A413F" w:rsidRDefault="00FC6AB1" w:rsidP="001E7F01">
            <w:pPr>
              <w:spacing w:line="256" w:lineRule="auto"/>
              <w:rPr>
                <w:color w:val="000000" w:themeColor="text1"/>
                <w:sz w:val="22"/>
                <w:szCs w:val="22"/>
              </w:rPr>
            </w:pPr>
          </w:p>
        </w:tc>
      </w:tr>
      <w:tr w:rsidR="00FC6AB1" w:rsidRPr="001A413F" w14:paraId="4D6CF6D1" w14:textId="77777777" w:rsidTr="001E7F01">
        <w:tc>
          <w:tcPr>
            <w:tcW w:w="1008" w:type="dxa"/>
            <w:tcBorders>
              <w:top w:val="single" w:sz="4" w:space="0" w:color="auto"/>
              <w:left w:val="single" w:sz="4" w:space="0" w:color="auto"/>
              <w:bottom w:val="single" w:sz="4" w:space="0" w:color="auto"/>
              <w:right w:val="single" w:sz="4" w:space="0" w:color="auto"/>
            </w:tcBorders>
            <w:vAlign w:val="center"/>
          </w:tcPr>
          <w:p w14:paraId="1B253410" w14:textId="5138798D" w:rsidR="00FC6AB1" w:rsidRDefault="00FC6AB1" w:rsidP="001E7F01">
            <w:pPr>
              <w:spacing w:line="256" w:lineRule="auto"/>
              <w:jc w:val="center"/>
              <w:rPr>
                <w:color w:val="000000" w:themeColor="text1"/>
                <w:sz w:val="22"/>
                <w:szCs w:val="22"/>
              </w:rPr>
            </w:pPr>
            <w:r>
              <w:rPr>
                <w:color w:val="000000" w:themeColor="text1"/>
                <w:sz w:val="22"/>
                <w:szCs w:val="22"/>
              </w:rPr>
              <w:t>12</w:t>
            </w:r>
          </w:p>
        </w:tc>
        <w:tc>
          <w:tcPr>
            <w:tcW w:w="1440" w:type="dxa"/>
            <w:tcBorders>
              <w:top w:val="single" w:sz="4" w:space="0" w:color="auto"/>
              <w:left w:val="single" w:sz="4" w:space="0" w:color="auto"/>
              <w:bottom w:val="single" w:sz="4" w:space="0" w:color="auto"/>
              <w:right w:val="single" w:sz="4" w:space="0" w:color="auto"/>
            </w:tcBorders>
          </w:tcPr>
          <w:p w14:paraId="7D4B07C6" w14:textId="77777777" w:rsidR="00FC6AB1" w:rsidRPr="001A413F" w:rsidRDefault="00FC6AB1" w:rsidP="001E7F01">
            <w:pPr>
              <w:spacing w:line="256" w:lineRule="auto"/>
              <w:rPr>
                <w:color w:val="000000" w:themeColor="text1"/>
                <w:sz w:val="22"/>
                <w:szCs w:val="22"/>
              </w:rPr>
            </w:pPr>
          </w:p>
        </w:tc>
        <w:tc>
          <w:tcPr>
            <w:tcW w:w="7987" w:type="dxa"/>
            <w:tcBorders>
              <w:top w:val="single" w:sz="4" w:space="0" w:color="auto"/>
              <w:left w:val="single" w:sz="4" w:space="0" w:color="auto"/>
              <w:bottom w:val="single" w:sz="4" w:space="0" w:color="auto"/>
              <w:right w:val="single" w:sz="4" w:space="0" w:color="auto"/>
            </w:tcBorders>
          </w:tcPr>
          <w:p w14:paraId="42763F73" w14:textId="77777777" w:rsidR="00FC6AB1" w:rsidRPr="001A413F" w:rsidRDefault="00FC6AB1" w:rsidP="001E7F01">
            <w:pPr>
              <w:spacing w:line="256" w:lineRule="auto"/>
              <w:rPr>
                <w:color w:val="000000" w:themeColor="text1"/>
                <w:sz w:val="22"/>
                <w:szCs w:val="22"/>
              </w:rPr>
            </w:pPr>
          </w:p>
        </w:tc>
      </w:tr>
    </w:tbl>
    <w:p w14:paraId="2353C80F" w14:textId="77777777" w:rsidR="00DF4527" w:rsidRPr="001A413F" w:rsidRDefault="00DF4527" w:rsidP="00DF4527">
      <w:pPr>
        <w:keepNext/>
        <w:keepLines/>
        <w:outlineLvl w:val="0"/>
        <w:rPr>
          <w:rFonts w:eastAsiaTheme="majorEastAsia" w:cstheme="majorBidi"/>
          <w:b/>
          <w:color w:val="1F4E79" w:themeColor="accent1" w:themeShade="80"/>
          <w:sz w:val="22"/>
          <w:szCs w:val="22"/>
        </w:rPr>
      </w:pPr>
    </w:p>
    <w:bookmarkEnd w:id="9"/>
    <w:permEnd w:id="644689553"/>
    <w:permEnd w:id="851336833"/>
    <w:permEnd w:id="1792240656"/>
    <w:p w14:paraId="6A4EA805" w14:textId="2030CE75" w:rsidR="00305AF7" w:rsidRDefault="00305AF7" w:rsidP="00DF4527"/>
    <w:permEnd w:id="418906976"/>
    <w:p w14:paraId="467F068B" w14:textId="5379226F" w:rsidR="00305AF7" w:rsidRPr="008A2DBD" w:rsidRDefault="00305AF7" w:rsidP="008A2DBD">
      <w:pPr>
        <w:sectPr w:rsidR="00305AF7" w:rsidRPr="008A2DBD" w:rsidSect="003D1A60">
          <w:type w:val="continuous"/>
          <w:pgSz w:w="12240" w:h="15840"/>
          <w:pgMar w:top="1080" w:right="720" w:bottom="720" w:left="1080" w:header="720" w:footer="566" w:gutter="0"/>
          <w:cols w:space="720"/>
          <w:formProt w:val="0"/>
          <w:docGrid w:linePitch="360"/>
        </w:sectPr>
      </w:pPr>
    </w:p>
    <w:p w14:paraId="6252558F" w14:textId="152045A8" w:rsidR="003D51C1" w:rsidRPr="00A508B4" w:rsidRDefault="003D51C1" w:rsidP="003A132E">
      <w:pPr>
        <w:pStyle w:val="Heading2"/>
      </w:pPr>
      <w:r w:rsidRPr="00A508B4">
        <w:t xml:space="preserve">Syllabus </w:t>
      </w:r>
      <w:r w:rsidR="00416E4E">
        <w:t xml:space="preserve">and Calendar </w:t>
      </w:r>
      <w:r w:rsidRPr="00A508B4">
        <w:t>Modifications</w:t>
      </w:r>
    </w:p>
    <w:p w14:paraId="437CBBF5" w14:textId="77777777" w:rsidR="00DE7EA9" w:rsidRDefault="00DE7EA9" w:rsidP="003D51C1">
      <w:pPr>
        <w:rPr>
          <w:sz w:val="22"/>
          <w:szCs w:val="22"/>
        </w:rPr>
      </w:pPr>
    </w:p>
    <w:p w14:paraId="0BA93CDF" w14:textId="1DA7A54A" w:rsidR="003D51C1" w:rsidRPr="00D040D0" w:rsidRDefault="003D51C1" w:rsidP="003D51C1">
      <w:pPr>
        <w:rPr>
          <w:sz w:val="22"/>
          <w:szCs w:val="22"/>
        </w:rPr>
      </w:pPr>
      <w:r w:rsidRPr="00D040D0">
        <w:rPr>
          <w:sz w:val="22"/>
          <w:szCs w:val="22"/>
        </w:rPr>
        <w:t>The instructor reserves the right to modify the syllabus</w:t>
      </w:r>
      <w:r w:rsidR="00416E4E">
        <w:rPr>
          <w:sz w:val="22"/>
          <w:szCs w:val="22"/>
        </w:rPr>
        <w:t xml:space="preserve"> and/or course calendar</w:t>
      </w:r>
      <w:r w:rsidRPr="00D040D0">
        <w:rPr>
          <w:sz w:val="22"/>
          <w:szCs w:val="22"/>
        </w:rPr>
        <w:t xml:space="preserve"> at any time during the semester and will promptly notify students in writing, typically by e-mail, of any such changes.</w:t>
      </w:r>
    </w:p>
    <w:p w14:paraId="7CCCD8A2" w14:textId="2F9968E0" w:rsidR="003D51C1" w:rsidRDefault="003D51C1" w:rsidP="00D01FA0">
      <w:pPr>
        <w:rPr>
          <w:sz w:val="22"/>
          <w:szCs w:val="22"/>
        </w:rPr>
      </w:pPr>
    </w:p>
    <w:p w14:paraId="1343858B" w14:textId="02C70EEF" w:rsidR="00D66A52" w:rsidRDefault="00D66A52" w:rsidP="00D66A52">
      <w:pPr>
        <w:pStyle w:val="Heading1"/>
      </w:pPr>
      <w:r>
        <w:t>Instructor’s Practices and Procedures</w:t>
      </w:r>
    </w:p>
    <w:p w14:paraId="2066E4F6" w14:textId="77777777" w:rsidR="00D66A52" w:rsidRDefault="00D66A52" w:rsidP="00D66A52">
      <w:pPr>
        <w:rPr>
          <w:sz w:val="22"/>
          <w:szCs w:val="22"/>
        </w:rPr>
      </w:pPr>
    </w:p>
    <w:p w14:paraId="70EDE33B" w14:textId="77777777" w:rsidR="008A2DBD" w:rsidRDefault="00D66A52" w:rsidP="00D66A52">
      <w:pPr>
        <w:pStyle w:val="Heading2"/>
      </w:pPr>
      <w:r w:rsidRPr="00A508B4">
        <w:t>Missed Assignments</w:t>
      </w:r>
    </w:p>
    <w:p w14:paraId="571203C2" w14:textId="77777777" w:rsidR="00DE7EA9" w:rsidRDefault="00DE7EA9" w:rsidP="00DE7EA9"/>
    <w:p w14:paraId="1B6D6124" w14:textId="71334604" w:rsidR="00DE7EA9" w:rsidRPr="00DE7EA9" w:rsidRDefault="00DE7EA9" w:rsidP="00DE7EA9">
      <w:pPr>
        <w:sectPr w:rsidR="00DE7EA9" w:rsidRPr="00DE7EA9" w:rsidSect="003D1A60">
          <w:type w:val="continuous"/>
          <w:pgSz w:w="12240" w:h="15840"/>
          <w:pgMar w:top="1080" w:right="720" w:bottom="720" w:left="1080" w:header="720" w:footer="566" w:gutter="0"/>
          <w:cols w:space="720"/>
          <w:docGrid w:linePitch="360"/>
        </w:sectPr>
      </w:pPr>
    </w:p>
    <w:sdt>
      <w:sdtPr>
        <w:rPr>
          <w:color w:val="auto"/>
          <w:sz w:val="22"/>
          <w:szCs w:val="22"/>
        </w:rPr>
        <w:id w:val="1093746092"/>
        <w:placeholder>
          <w:docPart w:val="DefaultPlaceholder_-1854013440"/>
        </w:placeholder>
      </w:sdtPr>
      <w:sdtEndPr/>
      <w:sdtContent>
        <w:permStart w:id="1128150100" w:edGrp="everyone" w:displacedByCustomXml="prev"/>
        <w:p w14:paraId="1951A96B" w14:textId="32A15573" w:rsidR="0065234D" w:rsidRPr="009F7E01" w:rsidRDefault="005C7529" w:rsidP="0065234D">
          <w:pPr>
            <w:pStyle w:val="BodyText"/>
            <w:rPr>
              <w:color w:val="000000" w:themeColor="text1"/>
              <w:sz w:val="22"/>
              <w:szCs w:val="22"/>
            </w:rPr>
          </w:pPr>
          <w:r>
            <w:rPr>
              <w:color w:val="000000" w:themeColor="text1"/>
              <w:sz w:val="22"/>
              <w:szCs w:val="22"/>
            </w:rPr>
            <w:t>Please schedule all missed work with instructor. It is the responsibility of the student to make up missed work</w:t>
          </w:r>
        </w:p>
        <w:p w14:paraId="629F20E7" w14:textId="0B3313DA" w:rsidR="00D66A52" w:rsidRPr="00D040D0" w:rsidRDefault="00655B2F" w:rsidP="00D66A52">
          <w:pPr>
            <w:rPr>
              <w:sz w:val="22"/>
              <w:szCs w:val="22"/>
            </w:rPr>
          </w:pPr>
        </w:p>
        <w:permEnd w:id="1128150100" w:displacedByCustomXml="next"/>
      </w:sdtContent>
    </w:sdt>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13A81737" w14:textId="69271080" w:rsidR="008A2DBD" w:rsidRDefault="00D66A52" w:rsidP="00D66A52">
      <w:pPr>
        <w:pStyle w:val="Heading2"/>
      </w:pPr>
      <w:r>
        <w:t>Academic Integrity</w:t>
      </w:r>
    </w:p>
    <w:p w14:paraId="2AC1B7DF" w14:textId="77777777" w:rsidR="00DE7EA9" w:rsidRPr="00DE7EA9" w:rsidRDefault="00DE7EA9" w:rsidP="00DE7EA9"/>
    <w:p w14:paraId="74B04CD0" w14:textId="03623AB6" w:rsidR="0065234D" w:rsidRDefault="0065234D" w:rsidP="0065234D">
      <w:r w:rsidRPr="00943796">
        <w:rPr>
          <w:color w:val="333333"/>
          <w:sz w:val="22"/>
          <w:szCs w:val="22"/>
          <w:lang w:val="en"/>
        </w:rPr>
        <w:t xml:space="preserve">Students are responsible for conducting themselves with honor and integrity in fulfilling course requirements. Penalties and/ or disciplinary proceedings may be initiated by college district officials against a student accused of scholastic dishonesty. “Scholastic Dishonesty” includes, but is not limited to, cheating on a test, plagiarism and collusion. </w:t>
      </w:r>
      <w:r w:rsidR="001C7426">
        <w:rPr>
          <w:color w:val="333333"/>
          <w:sz w:val="22"/>
          <w:szCs w:val="22"/>
          <w:lang w:val="en"/>
        </w:rPr>
        <w:t xml:space="preserve">Any instance of scholastic dishonesty may be reported to the Maxiant system. </w:t>
      </w:r>
      <w:r w:rsidRPr="00943796">
        <w:rPr>
          <w:color w:val="333333"/>
          <w:sz w:val="22"/>
          <w:szCs w:val="22"/>
          <w:lang w:val="en"/>
        </w:rPr>
        <w:t xml:space="preserve">Possible punishments for </w:t>
      </w:r>
      <w:r w:rsidR="001C7426">
        <w:rPr>
          <w:color w:val="333333"/>
          <w:sz w:val="22"/>
          <w:szCs w:val="22"/>
          <w:lang w:val="en"/>
        </w:rPr>
        <w:t>scholastic</w:t>
      </w:r>
      <w:r w:rsidRPr="00943796">
        <w:rPr>
          <w:color w:val="333333"/>
          <w:sz w:val="22"/>
          <w:szCs w:val="22"/>
          <w:lang w:val="en"/>
        </w:rPr>
        <w:t xml:space="preserve"> dishonesty include a grade of “0” or “F” on the particular assignment, failure in the course, and/or recommendation for probation or dismissal from the college district. A recommendation for suspension or expulsion will be referred to the college Dean of </w:t>
      </w:r>
      <w:r w:rsidR="001C7426">
        <w:rPr>
          <w:color w:val="333333"/>
          <w:sz w:val="22"/>
          <w:szCs w:val="22"/>
          <w:lang w:val="en"/>
        </w:rPr>
        <w:t>Students</w:t>
      </w:r>
      <w:r w:rsidRPr="00943796">
        <w:rPr>
          <w:color w:val="333333"/>
          <w:sz w:val="22"/>
          <w:szCs w:val="22"/>
          <w:lang w:val="en"/>
        </w:rPr>
        <w:t xml:space="preserve"> for disciplinary disposition. Students have the right to appeal the decision.</w:t>
      </w:r>
    </w:p>
    <w:p w14:paraId="3C9F4603" w14:textId="77777777" w:rsidR="0065234D" w:rsidRDefault="0065234D" w:rsidP="0065234D"/>
    <w:p w14:paraId="2635024A" w14:textId="0270CE19" w:rsidR="005C15EE" w:rsidRPr="0065234D" w:rsidRDefault="005C15EE" w:rsidP="0065234D">
      <w:pPr>
        <w:sectPr w:rsidR="005C15EE" w:rsidRPr="0065234D" w:rsidSect="003D1A60">
          <w:type w:val="continuous"/>
          <w:pgSz w:w="12240" w:h="15840"/>
          <w:pgMar w:top="1080" w:right="720" w:bottom="720" w:left="1080" w:header="720" w:footer="566" w:gutter="0"/>
          <w:cols w:space="720"/>
          <w:docGrid w:linePitch="360"/>
        </w:sectPr>
      </w:pPr>
    </w:p>
    <w:permStart w:id="1786663096" w:edGrp="everyone" w:displacedByCustomXml="next"/>
    <w:sdt>
      <w:sdtPr>
        <w:rPr>
          <w:sz w:val="22"/>
          <w:szCs w:val="22"/>
        </w:rPr>
        <w:id w:val="-1483232624"/>
        <w:placeholder>
          <w:docPart w:val="DefaultPlaceholder_-1854013440"/>
        </w:placeholder>
      </w:sdtPr>
      <w:sdtEndPr/>
      <w:sdtContent>
        <w:p w14:paraId="787DA146" w14:textId="09B2376E" w:rsidR="00D66A52" w:rsidRPr="0065234D" w:rsidRDefault="005C7529" w:rsidP="00D66A52">
          <w:pPr>
            <w:rPr>
              <w:color w:val="000000" w:themeColor="text1"/>
              <w:sz w:val="22"/>
              <w:szCs w:val="22"/>
            </w:rPr>
          </w:pPr>
          <w:r>
            <w:rPr>
              <w:color w:val="000000" w:themeColor="text1"/>
              <w:sz w:val="22"/>
              <w:szCs w:val="22"/>
            </w:rPr>
            <w:t xml:space="preserve">This is a college course and </w:t>
          </w:r>
          <w:r w:rsidR="00F10E19">
            <w:rPr>
              <w:color w:val="000000" w:themeColor="text1"/>
              <w:sz w:val="22"/>
              <w:szCs w:val="22"/>
            </w:rPr>
            <w:t>plagiarism</w:t>
          </w:r>
          <w:r>
            <w:rPr>
              <w:color w:val="000000" w:themeColor="text1"/>
              <w:sz w:val="22"/>
              <w:szCs w:val="22"/>
            </w:rPr>
            <w:t xml:space="preserve"> will not be acceptable. All allegations of </w:t>
          </w:r>
          <w:r w:rsidR="00F10E19">
            <w:rPr>
              <w:color w:val="000000" w:themeColor="text1"/>
              <w:sz w:val="22"/>
              <w:szCs w:val="22"/>
            </w:rPr>
            <w:t>plagiarism</w:t>
          </w:r>
          <w:r>
            <w:rPr>
              <w:color w:val="000000" w:themeColor="text1"/>
              <w:sz w:val="22"/>
              <w:szCs w:val="22"/>
            </w:rPr>
            <w:t xml:space="preserve"> </w:t>
          </w:r>
          <w:r w:rsidR="00F10E19">
            <w:rPr>
              <w:color w:val="000000" w:themeColor="text1"/>
              <w:sz w:val="22"/>
              <w:szCs w:val="22"/>
            </w:rPr>
            <w:t>will</w:t>
          </w:r>
          <w:r>
            <w:rPr>
              <w:color w:val="000000" w:themeColor="text1"/>
              <w:sz w:val="22"/>
              <w:szCs w:val="22"/>
            </w:rPr>
            <w:t xml:space="preserve"> be referred to the administration</w:t>
          </w:r>
          <w:r w:rsidR="001C7426">
            <w:rPr>
              <w:color w:val="000000" w:themeColor="text1"/>
              <w:sz w:val="22"/>
              <w:szCs w:val="22"/>
            </w:rPr>
            <w:t>.</w:t>
          </w:r>
        </w:p>
      </w:sdtContent>
    </w:sdt>
    <w:permEnd w:id="1786663096"/>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6E4B1031" w14:textId="77777777" w:rsidR="0065234D" w:rsidRDefault="0065234D" w:rsidP="00D66A52">
      <w:pPr>
        <w:rPr>
          <w:sz w:val="22"/>
          <w:szCs w:val="22"/>
        </w:rPr>
      </w:pPr>
    </w:p>
    <w:p w14:paraId="06A0E488" w14:textId="24E7DE62"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655B2F" w:rsidP="00D66A52">
      <w:pPr>
        <w:rPr>
          <w:sz w:val="22"/>
          <w:szCs w:val="22"/>
        </w:rPr>
      </w:pPr>
      <w:hyperlink r:id="rId31"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75458286" w14:textId="77777777" w:rsidR="009E7B70" w:rsidRDefault="00D66A52" w:rsidP="00D66A52">
      <w:pPr>
        <w:pStyle w:val="Heading2"/>
      </w:pPr>
      <w:r>
        <w:t>Attendance P</w:t>
      </w:r>
      <w:r w:rsidR="00F143AF">
        <w:t>olicy</w:t>
      </w:r>
    </w:p>
    <w:p w14:paraId="40705497" w14:textId="77777777" w:rsidR="00DE7EA9" w:rsidRDefault="00DE7EA9" w:rsidP="00DE7EA9"/>
    <w:p w14:paraId="1AD99165" w14:textId="06AD4658" w:rsidR="00DE7EA9" w:rsidRPr="00DE7EA9" w:rsidRDefault="00DE7EA9" w:rsidP="00DE7EA9">
      <w:pPr>
        <w:sectPr w:rsidR="00DE7EA9" w:rsidRPr="00DE7EA9" w:rsidSect="003D1A60">
          <w:type w:val="continuous"/>
          <w:pgSz w:w="12240" w:h="15840"/>
          <w:pgMar w:top="1080" w:right="720" w:bottom="720" w:left="1080" w:header="720" w:footer="566" w:gutter="0"/>
          <w:cols w:space="720"/>
          <w:docGrid w:linePitch="360"/>
        </w:sectPr>
      </w:pPr>
    </w:p>
    <w:sdt>
      <w:sdtPr>
        <w:rPr>
          <w:sz w:val="22"/>
          <w:szCs w:val="22"/>
        </w:rPr>
        <w:id w:val="1319846754"/>
        <w:placeholder>
          <w:docPart w:val="DefaultPlaceholder_-1854013440"/>
        </w:placeholder>
      </w:sdtPr>
      <w:sdtEndPr/>
      <w:sdtContent>
        <w:permStart w:id="1157974122" w:edGrp="everyone" w:displacedByCustomXml="prev"/>
        <w:p w14:paraId="0A3C5EE7" w14:textId="28088329" w:rsidR="0065234D" w:rsidRPr="009F7E01" w:rsidRDefault="005C7529" w:rsidP="0065234D">
          <w:pPr>
            <w:rPr>
              <w:color w:val="000000" w:themeColor="text1"/>
              <w:sz w:val="22"/>
              <w:szCs w:val="22"/>
            </w:rPr>
          </w:pPr>
          <w:r>
            <w:rPr>
              <w:color w:val="000000" w:themeColor="text1"/>
              <w:sz w:val="22"/>
              <w:szCs w:val="22"/>
            </w:rPr>
            <w:t xml:space="preserve">Students will present on time for all lectures. Participation is based on attendance. Students are especially urged </w:t>
          </w:r>
          <w:r w:rsidR="00F10E19">
            <w:rPr>
              <w:color w:val="000000" w:themeColor="text1"/>
              <w:sz w:val="22"/>
              <w:szCs w:val="22"/>
            </w:rPr>
            <w:t>to be</w:t>
          </w:r>
          <w:r>
            <w:rPr>
              <w:color w:val="000000" w:themeColor="text1"/>
              <w:sz w:val="22"/>
              <w:szCs w:val="22"/>
            </w:rPr>
            <w:t xml:space="preserve"> on time for guest speakers</w:t>
          </w:r>
        </w:p>
        <w:p w14:paraId="46BABB74" w14:textId="23134B9C" w:rsidR="00D66A52" w:rsidRDefault="00655B2F" w:rsidP="00D66A52">
          <w:pPr>
            <w:rPr>
              <w:sz w:val="22"/>
              <w:szCs w:val="22"/>
            </w:rPr>
          </w:pPr>
        </w:p>
        <w:permEnd w:id="1157974122" w:displacedByCustomXml="next"/>
      </w:sdtContent>
    </w:sdt>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6FC108C9" w14:textId="77777777" w:rsidR="009E7B70" w:rsidRDefault="00D66A52" w:rsidP="00D66A52">
      <w:pPr>
        <w:pStyle w:val="Heading2"/>
      </w:pPr>
      <w:r>
        <w:t>Student Conduct</w:t>
      </w:r>
    </w:p>
    <w:p w14:paraId="1A6F006B" w14:textId="77777777" w:rsidR="00DE7EA9" w:rsidRDefault="00DE7EA9" w:rsidP="00DE7EA9"/>
    <w:p w14:paraId="3E94D3DF" w14:textId="5B7B0B57" w:rsidR="00DE7EA9" w:rsidRPr="00DE7EA9" w:rsidRDefault="00DE7EA9" w:rsidP="00DE7EA9">
      <w:pPr>
        <w:sectPr w:rsidR="00DE7EA9" w:rsidRPr="00DE7EA9" w:rsidSect="003D1A60">
          <w:type w:val="continuous"/>
          <w:pgSz w:w="12240" w:h="15840"/>
          <w:pgMar w:top="1080" w:right="720" w:bottom="720" w:left="1080" w:header="720" w:footer="566" w:gutter="0"/>
          <w:cols w:space="720"/>
          <w:docGrid w:linePitch="360"/>
        </w:sectPr>
      </w:pPr>
    </w:p>
    <w:sdt>
      <w:sdtPr>
        <w:rPr>
          <w:sz w:val="22"/>
          <w:szCs w:val="22"/>
        </w:rPr>
        <w:id w:val="-1727988085"/>
        <w:placeholder>
          <w:docPart w:val="DefaultPlaceholder_-1854013440"/>
        </w:placeholder>
      </w:sdtPr>
      <w:sdtEndPr/>
      <w:sdtContent>
        <w:permStart w:id="340922642" w:edGrp="everyone" w:displacedByCustomXml="prev"/>
        <w:p w14:paraId="225EE988" w14:textId="35D74271" w:rsidR="00D66A52" w:rsidRPr="0065234D" w:rsidRDefault="005C7529" w:rsidP="0065234D">
          <w:pPr>
            <w:shd w:val="clear" w:color="auto" w:fill="FFFFFF" w:themeFill="background1"/>
            <w:rPr>
              <w:color w:val="000000" w:themeColor="text1"/>
              <w:sz w:val="22"/>
              <w:szCs w:val="22"/>
            </w:rPr>
          </w:pPr>
          <w:r>
            <w:rPr>
              <w:color w:val="000000" w:themeColor="text1"/>
              <w:sz w:val="22"/>
              <w:szCs w:val="22"/>
            </w:rPr>
            <w:t xml:space="preserve">This course discussed sensitive material and provides a safe space in order to express </w:t>
          </w:r>
          <w:r w:rsidR="00F10E19">
            <w:rPr>
              <w:color w:val="000000" w:themeColor="text1"/>
              <w:sz w:val="22"/>
              <w:szCs w:val="22"/>
            </w:rPr>
            <w:t>such</w:t>
          </w:r>
          <w:r>
            <w:rPr>
              <w:color w:val="000000" w:themeColor="text1"/>
              <w:sz w:val="22"/>
              <w:szCs w:val="22"/>
            </w:rPr>
            <w:t xml:space="preserve"> ideas with recourse</w:t>
          </w:r>
        </w:p>
      </w:sdtContent>
    </w:sdt>
    <w:permEnd w:id="340922642"/>
    <w:p w14:paraId="0B4A2ED6" w14:textId="77777777" w:rsidR="0065234D" w:rsidRDefault="0065234D" w:rsidP="00D66A52">
      <w:pPr>
        <w:pStyle w:val="Heading2"/>
      </w:pPr>
    </w:p>
    <w:p w14:paraId="2F0110FE" w14:textId="2F6FCD5B" w:rsidR="00D66A52" w:rsidRDefault="00D66A52" w:rsidP="00D66A52">
      <w:pPr>
        <w:pStyle w:val="Heading2"/>
      </w:pPr>
      <w:r>
        <w:t>Instructor’s Course-Specific Information</w:t>
      </w:r>
    </w:p>
    <w:p w14:paraId="6F25F6A5" w14:textId="77777777" w:rsidR="00DE7EA9" w:rsidRPr="00DE7EA9" w:rsidRDefault="00DE7EA9" w:rsidP="00DE7EA9"/>
    <w:sdt>
      <w:sdtPr>
        <w:rPr>
          <w:sz w:val="22"/>
          <w:szCs w:val="22"/>
        </w:rPr>
        <w:id w:val="76332786"/>
        <w:placeholder>
          <w:docPart w:val="DefaultPlaceholder_-1854013440"/>
        </w:placeholder>
      </w:sdtPr>
      <w:sdtEndPr/>
      <w:sdtContent>
        <w:permStart w:id="901135958" w:edGrp="everyone" w:displacedByCustomXml="prev"/>
        <w:p w14:paraId="053BE9FF" w14:textId="6C40D0DF" w:rsidR="00833269" w:rsidRPr="0065234D" w:rsidRDefault="005C7529" w:rsidP="0065234D">
          <w:pPr>
            <w:shd w:val="clear" w:color="auto" w:fill="FFFFFF" w:themeFill="background1"/>
            <w:rPr>
              <w:color w:val="000000" w:themeColor="text1"/>
              <w:sz w:val="22"/>
              <w:szCs w:val="22"/>
            </w:rPr>
          </w:pPr>
          <w:r>
            <w:rPr>
              <w:sz w:val="22"/>
              <w:szCs w:val="22"/>
            </w:rPr>
            <w:t>Please refer to me as Professor Alas in person and on all correspondence.</w:t>
          </w:r>
        </w:p>
      </w:sdtContent>
    </w:sdt>
    <w:permEnd w:id="901135958"/>
    <w:p w14:paraId="2E95A7E8" w14:textId="77777777" w:rsidR="0065234D" w:rsidRDefault="0065234D" w:rsidP="00D66A52">
      <w:pPr>
        <w:pStyle w:val="Heading2"/>
      </w:pPr>
    </w:p>
    <w:p w14:paraId="4FAF3E0B" w14:textId="1E7408F0" w:rsidR="00D66A52" w:rsidRDefault="00D66A52" w:rsidP="00D66A52">
      <w:pPr>
        <w:pStyle w:val="Heading2"/>
      </w:pPr>
      <w:r>
        <w:t>Electronic Devices</w:t>
      </w:r>
    </w:p>
    <w:p w14:paraId="64878F5D" w14:textId="77777777" w:rsidR="00DE7EA9" w:rsidRPr="00DE7EA9" w:rsidRDefault="00DE7EA9" w:rsidP="00DE7EA9"/>
    <w:sdt>
      <w:sdtPr>
        <w:rPr>
          <w:sz w:val="22"/>
          <w:szCs w:val="22"/>
        </w:rPr>
        <w:id w:val="561216998"/>
        <w:placeholder>
          <w:docPart w:val="DefaultPlaceholder_-1854013440"/>
        </w:placeholder>
      </w:sdtPr>
      <w:sdtEndPr/>
      <w:sdtContent>
        <w:permStart w:id="432367783" w:edGrp="everyone" w:displacedByCustomXml="prev"/>
        <w:p w14:paraId="71904DD4" w14:textId="6F5210FD" w:rsidR="00D66A52" w:rsidRDefault="005C7529" w:rsidP="00D01FA0">
          <w:pPr>
            <w:rPr>
              <w:sz w:val="22"/>
              <w:szCs w:val="22"/>
            </w:rPr>
          </w:pPr>
          <w:r>
            <w:rPr>
              <w:color w:val="000000" w:themeColor="text1"/>
              <w:sz w:val="22"/>
              <w:szCs w:val="22"/>
            </w:rPr>
            <w:t>Unless cleared by student disabilities PLEASE OUT ALL ELECTRONNIC DEVICES AWAY DURING CLASS</w:t>
          </w:r>
          <w:r w:rsidR="00FF5B16">
            <w:rPr>
              <w:color w:val="000000" w:themeColor="text1"/>
              <w:sz w:val="22"/>
              <w:szCs w:val="22"/>
            </w:rPr>
            <w:t>.</w:t>
          </w:r>
          <w:r>
            <w:rPr>
              <w:color w:val="000000" w:themeColor="text1"/>
              <w:sz w:val="22"/>
              <w:szCs w:val="22"/>
            </w:rPr>
            <w:t xml:space="preserve"> Students that are non-compliant will be asked to leave the classroom unle</w:t>
          </w:r>
          <w:r w:rsidR="00A501AB">
            <w:rPr>
              <w:color w:val="000000" w:themeColor="text1"/>
              <w:sz w:val="22"/>
              <w:szCs w:val="22"/>
            </w:rPr>
            <w:t xml:space="preserve">ss of special </w:t>
          </w:r>
          <w:r w:rsidR="00F10E19">
            <w:rPr>
              <w:color w:val="000000" w:themeColor="text1"/>
              <w:sz w:val="22"/>
              <w:szCs w:val="22"/>
            </w:rPr>
            <w:t>circumstances</w:t>
          </w:r>
        </w:p>
      </w:sdtContent>
    </w:sdt>
    <w:permEnd w:id="432367783"/>
    <w:p w14:paraId="36879A65" w14:textId="77777777" w:rsidR="00FF5B16" w:rsidRDefault="00FF5B16" w:rsidP="00D01FA0">
      <w:pPr>
        <w:rPr>
          <w:sz w:val="22"/>
          <w:szCs w:val="22"/>
        </w:rPr>
      </w:pPr>
    </w:p>
    <w:p w14:paraId="63A5A2AB" w14:textId="29949C66" w:rsidR="009F2DE9" w:rsidRDefault="00D66A52" w:rsidP="00422551">
      <w:pPr>
        <w:pStyle w:val="Heading1"/>
      </w:pPr>
      <w:r>
        <w:t>Psychology Program</w:t>
      </w:r>
      <w:r w:rsidR="00422551">
        <w:t xml:space="preserve"> Information</w:t>
      </w:r>
    </w:p>
    <w:p w14:paraId="35DAB1F3" w14:textId="46B55296" w:rsidR="00422551" w:rsidRDefault="00422551" w:rsidP="009F2DE9">
      <w:pPr>
        <w:rPr>
          <w:sz w:val="22"/>
          <w:szCs w:val="22"/>
        </w:rPr>
      </w:pPr>
    </w:p>
    <w:p w14:paraId="4105D558" w14:textId="77777777" w:rsidR="00837C4E" w:rsidRPr="00A14A27" w:rsidRDefault="00837C4E" w:rsidP="00837C4E">
      <w:pPr>
        <w:rPr>
          <w:sz w:val="22"/>
          <w:szCs w:val="22"/>
        </w:rPr>
      </w:pPr>
      <w:r w:rsidRPr="00A14A27">
        <w:rPr>
          <w:sz w:val="22"/>
          <w:szCs w:val="22"/>
        </w:rPr>
        <w:t xml:space="preserve">Visit the </w:t>
      </w:r>
      <w:hyperlink r:id="rId32" w:history="1">
        <w:r w:rsidRPr="00A14A27">
          <w:rPr>
            <w:rStyle w:val="Hyperlink"/>
            <w:sz w:val="22"/>
            <w:szCs w:val="22"/>
          </w:rPr>
          <w:t>Psychology Program Pages</w:t>
        </w:r>
      </w:hyperlink>
      <w:r w:rsidRPr="00A14A27">
        <w:rPr>
          <w:sz w:val="22"/>
          <w:szCs w:val="22"/>
        </w:rPr>
        <w:t xml:space="preserve"> on the HCC Learning Web for information about our faculty and courses. You will also find information about majoring in psychology.</w:t>
      </w:r>
    </w:p>
    <w:p w14:paraId="17D66438" w14:textId="77777777" w:rsidR="00837C4E" w:rsidRDefault="00837C4E" w:rsidP="00837C4E">
      <w:pPr>
        <w:rPr>
          <w:szCs w:val="22"/>
        </w:rPr>
      </w:pPr>
    </w:p>
    <w:p w14:paraId="16CF6441" w14:textId="77777777" w:rsidR="00837C4E" w:rsidRDefault="00837C4E" w:rsidP="00837C4E">
      <w:pPr>
        <w:pStyle w:val="Heading2"/>
      </w:pPr>
      <w:r>
        <w:t>Psychology Field of Study</w:t>
      </w:r>
    </w:p>
    <w:p w14:paraId="2D45D606" w14:textId="77777777" w:rsidR="00837C4E" w:rsidRPr="00C52AE0" w:rsidRDefault="00837C4E" w:rsidP="00837C4E"/>
    <w:p w14:paraId="6B3077CC" w14:textId="77777777" w:rsidR="00837C4E" w:rsidRPr="00A14A27" w:rsidRDefault="00655B2F" w:rsidP="00837C4E">
      <w:pPr>
        <w:rPr>
          <w:rFonts w:cs="Helvetica"/>
          <w:color w:val="333333"/>
          <w:sz w:val="22"/>
          <w:szCs w:val="22"/>
          <w:shd w:val="clear" w:color="auto" w:fill="FFFFFF"/>
        </w:rPr>
      </w:pPr>
      <w:hyperlink r:id="rId33" w:history="1">
        <w:r w:rsidR="00837C4E" w:rsidRPr="00A14A27">
          <w:rPr>
            <w:rStyle w:val="Hyperlink"/>
            <w:rFonts w:cs="Helvetica"/>
            <w:sz w:val="22"/>
            <w:szCs w:val="22"/>
            <w:shd w:val="clear" w:color="auto" w:fill="FFFFFF"/>
          </w:rPr>
          <w:t>The Field of Study curriculum for Psychology</w:t>
        </w:r>
      </w:hyperlink>
      <w:r w:rsidR="00837C4E" w:rsidRPr="00A14A27">
        <w:rPr>
          <w:rFonts w:cs="Helvetica"/>
          <w:color w:val="333333"/>
          <w:sz w:val="22"/>
          <w:szCs w:val="22"/>
          <w:shd w:val="clear" w:color="auto" w:fill="FFFFFF"/>
        </w:rPr>
        <w:t xml:space="preserve"> is an 18-credit-hour set of lower division courses that must be applied to a bachelor’s degree in Psychology, regardless of degree designation. If a student successfully completes a field of study for an established degree program, the student may transfer that block of courses for full academic credit. The transferred field of study courses must be substituted for the receiving institution’s lower-division requirements for the discipline degree program into which the student transfers. If a student completes only part of the field of study, then credit for those courses must also apply toward the major.</w:t>
      </w:r>
    </w:p>
    <w:p w14:paraId="3D70C239" w14:textId="77777777" w:rsidR="00837C4E" w:rsidRPr="00A14A27" w:rsidRDefault="00837C4E" w:rsidP="00837C4E">
      <w:pPr>
        <w:rPr>
          <w:rFonts w:cs="Helvetica"/>
          <w:color w:val="333333"/>
          <w:sz w:val="22"/>
          <w:szCs w:val="22"/>
          <w:shd w:val="clear" w:color="auto" w:fill="FFFFFF"/>
        </w:rPr>
      </w:pPr>
    </w:p>
    <w:p w14:paraId="29D7DAF4" w14:textId="77777777" w:rsidR="00837C4E" w:rsidRPr="00A14A27" w:rsidRDefault="00837C4E" w:rsidP="00837C4E">
      <w:pPr>
        <w:pStyle w:val="ListParagraph"/>
        <w:numPr>
          <w:ilvl w:val="0"/>
          <w:numId w:val="21"/>
        </w:numPr>
        <w:rPr>
          <w:rFonts w:cs="Helvetica"/>
          <w:color w:val="333333"/>
          <w:sz w:val="22"/>
          <w:szCs w:val="22"/>
          <w:shd w:val="clear" w:color="auto" w:fill="FFFFFF"/>
        </w:rPr>
      </w:pPr>
      <w:r w:rsidRPr="00A14A27">
        <w:rPr>
          <w:rFonts w:cs="Helvetica"/>
          <w:color w:val="333333"/>
          <w:sz w:val="22"/>
          <w:szCs w:val="22"/>
          <w:shd w:val="clear" w:color="auto" w:fill="FFFFFF"/>
        </w:rPr>
        <w:t>PSYC 2301 General Psychology</w:t>
      </w:r>
    </w:p>
    <w:p w14:paraId="58F778BD" w14:textId="77777777" w:rsidR="00837C4E" w:rsidRPr="00A14A27" w:rsidRDefault="00837C4E" w:rsidP="00837C4E">
      <w:pPr>
        <w:pStyle w:val="ListParagraph"/>
        <w:numPr>
          <w:ilvl w:val="0"/>
          <w:numId w:val="21"/>
        </w:numPr>
        <w:rPr>
          <w:rFonts w:cs="Helvetica"/>
          <w:color w:val="333333"/>
          <w:sz w:val="22"/>
          <w:szCs w:val="22"/>
          <w:shd w:val="clear" w:color="auto" w:fill="FFFFFF"/>
        </w:rPr>
      </w:pPr>
      <w:r w:rsidRPr="00A14A27">
        <w:rPr>
          <w:rFonts w:cs="Helvetica"/>
          <w:color w:val="333333"/>
          <w:sz w:val="22"/>
          <w:szCs w:val="22"/>
          <w:shd w:val="clear" w:color="auto" w:fill="FFFFFF"/>
        </w:rPr>
        <w:t>PSYC 2314 Lifespan Growth &amp; Development</w:t>
      </w:r>
    </w:p>
    <w:p w14:paraId="28DFCA0C" w14:textId="3C0DE6CD" w:rsidR="00837C4E" w:rsidRPr="00A14A27" w:rsidRDefault="00837C4E" w:rsidP="00837C4E">
      <w:pPr>
        <w:pStyle w:val="ListParagraph"/>
        <w:numPr>
          <w:ilvl w:val="0"/>
          <w:numId w:val="21"/>
        </w:numPr>
        <w:rPr>
          <w:rFonts w:cs="Helvetica"/>
          <w:color w:val="333333"/>
          <w:sz w:val="22"/>
          <w:szCs w:val="22"/>
          <w:shd w:val="clear" w:color="auto" w:fill="FFFFFF"/>
        </w:rPr>
      </w:pPr>
      <w:r w:rsidRPr="00A14A27">
        <w:rPr>
          <w:rFonts w:cs="Helvetica"/>
          <w:color w:val="333333"/>
          <w:sz w:val="22"/>
          <w:szCs w:val="22"/>
          <w:shd w:val="clear" w:color="auto" w:fill="FFFFFF"/>
        </w:rPr>
        <w:t xml:space="preserve">PSYC 2317 </w:t>
      </w:r>
      <w:r w:rsidR="005A7DF9">
        <w:rPr>
          <w:rFonts w:cs="Helvetica"/>
          <w:color w:val="333333"/>
          <w:sz w:val="22"/>
          <w:szCs w:val="22"/>
          <w:shd w:val="clear" w:color="auto" w:fill="FFFFFF"/>
        </w:rPr>
        <w:t>Statistical Methods in Psychology</w:t>
      </w:r>
    </w:p>
    <w:p w14:paraId="2C56EA9A" w14:textId="77777777" w:rsidR="00837C4E" w:rsidRPr="00A14A27" w:rsidRDefault="00837C4E" w:rsidP="00837C4E">
      <w:pPr>
        <w:pStyle w:val="ListParagraph"/>
        <w:numPr>
          <w:ilvl w:val="0"/>
          <w:numId w:val="21"/>
        </w:numPr>
        <w:rPr>
          <w:rFonts w:cs="Helvetica"/>
          <w:color w:val="333333"/>
          <w:sz w:val="22"/>
          <w:szCs w:val="22"/>
          <w:shd w:val="clear" w:color="auto" w:fill="FFFFFF"/>
        </w:rPr>
      </w:pPr>
      <w:r w:rsidRPr="00A14A27">
        <w:rPr>
          <w:rFonts w:cs="Helvetica"/>
          <w:color w:val="333333"/>
          <w:sz w:val="22"/>
          <w:szCs w:val="22"/>
          <w:shd w:val="clear" w:color="auto" w:fill="FFFFFF"/>
        </w:rPr>
        <w:t>PSYC 2319 Social Psychology</w:t>
      </w:r>
    </w:p>
    <w:p w14:paraId="1D72F149" w14:textId="77777777" w:rsidR="00837C4E" w:rsidRPr="00A14A27" w:rsidRDefault="00837C4E" w:rsidP="00837C4E">
      <w:pPr>
        <w:pStyle w:val="ListParagraph"/>
        <w:numPr>
          <w:ilvl w:val="0"/>
          <w:numId w:val="21"/>
        </w:numPr>
        <w:rPr>
          <w:rFonts w:cs="Helvetica"/>
          <w:color w:val="333333"/>
          <w:sz w:val="22"/>
          <w:szCs w:val="22"/>
          <w:shd w:val="clear" w:color="auto" w:fill="FFFFFF"/>
        </w:rPr>
      </w:pPr>
      <w:r w:rsidRPr="00A14A27">
        <w:rPr>
          <w:rFonts w:cs="Helvetica"/>
          <w:color w:val="333333"/>
          <w:sz w:val="22"/>
          <w:szCs w:val="22"/>
          <w:shd w:val="clear" w:color="auto" w:fill="FFFFFF"/>
        </w:rPr>
        <w:t>PSYC 2320 Abnormal Psychology</w:t>
      </w:r>
    </w:p>
    <w:p w14:paraId="5D9F411A" w14:textId="77777777" w:rsidR="00837C4E" w:rsidRPr="00A14A27" w:rsidRDefault="00837C4E" w:rsidP="00837C4E">
      <w:pPr>
        <w:pStyle w:val="ListParagraph"/>
        <w:numPr>
          <w:ilvl w:val="0"/>
          <w:numId w:val="21"/>
        </w:numPr>
        <w:rPr>
          <w:rFonts w:cs="Helvetica"/>
          <w:color w:val="333333"/>
          <w:sz w:val="22"/>
          <w:szCs w:val="22"/>
          <w:shd w:val="clear" w:color="auto" w:fill="FFFFFF"/>
        </w:rPr>
      </w:pPr>
      <w:r w:rsidRPr="00A14A27">
        <w:rPr>
          <w:rFonts w:cs="Helvetica"/>
          <w:color w:val="333333"/>
          <w:sz w:val="22"/>
          <w:szCs w:val="22"/>
          <w:shd w:val="clear" w:color="auto" w:fill="FFFFFF"/>
        </w:rPr>
        <w:t>PSYC 2330 Biological Psychology</w:t>
      </w:r>
    </w:p>
    <w:p w14:paraId="41917C81" w14:textId="77777777" w:rsidR="00837C4E" w:rsidRPr="001B0713" w:rsidRDefault="00837C4E" w:rsidP="00837C4E"/>
    <w:p w14:paraId="05623696" w14:textId="77777777" w:rsidR="00837C4E" w:rsidRDefault="00837C4E" w:rsidP="00837C4E">
      <w:pPr>
        <w:pStyle w:val="Heading2"/>
      </w:pPr>
      <w:r>
        <w:t>Associate in Science in Psychology</w:t>
      </w:r>
    </w:p>
    <w:p w14:paraId="23D4C42D" w14:textId="77777777" w:rsidR="00837C4E" w:rsidRPr="00C52AE0" w:rsidRDefault="00837C4E" w:rsidP="00837C4E"/>
    <w:p w14:paraId="3476C837" w14:textId="77777777" w:rsidR="00837C4E" w:rsidRPr="00A14A27" w:rsidRDefault="00837C4E" w:rsidP="00837C4E">
      <w:pPr>
        <w:rPr>
          <w:sz w:val="22"/>
          <w:szCs w:val="22"/>
        </w:rPr>
      </w:pPr>
      <w:r w:rsidRPr="00A14A27">
        <w:rPr>
          <w:sz w:val="22"/>
          <w:szCs w:val="22"/>
        </w:rPr>
        <w:t xml:space="preserve">HCC students may earn an Associate in Science (A.S.) degree in psychology by completing the approved </w:t>
      </w:r>
      <w:hyperlink r:id="rId34" w:history="1">
        <w:r w:rsidRPr="00A14A27">
          <w:rPr>
            <w:rStyle w:val="Hyperlink"/>
            <w:sz w:val="22"/>
            <w:szCs w:val="22"/>
          </w:rPr>
          <w:t>degree plan</w:t>
        </w:r>
      </w:hyperlink>
      <w:r w:rsidRPr="00A14A27">
        <w:rPr>
          <w:sz w:val="22"/>
          <w:szCs w:val="22"/>
        </w:rPr>
        <w:t xml:space="preserve"> (</w:t>
      </w:r>
      <w:hyperlink r:id="rId35" w:history="1">
        <w:r w:rsidRPr="00A14A27">
          <w:rPr>
            <w:rStyle w:val="Hyperlink"/>
            <w:sz w:val="22"/>
            <w:szCs w:val="22"/>
          </w:rPr>
          <w:t>https://learning.hccs.edu/programs/psychology/majoring-in-psychology-1</w:t>
        </w:r>
      </w:hyperlink>
      <w:r w:rsidRPr="00A14A27">
        <w:rPr>
          <w:sz w:val="22"/>
          <w:szCs w:val="22"/>
        </w:rPr>
        <w:t>).</w:t>
      </w:r>
    </w:p>
    <w:p w14:paraId="4BEBC5F7" w14:textId="77777777" w:rsidR="00837C4E" w:rsidRPr="0057425F" w:rsidRDefault="00837C4E" w:rsidP="00837C4E"/>
    <w:p w14:paraId="2F16625C" w14:textId="77777777" w:rsidR="00837C4E" w:rsidRPr="00A508B4" w:rsidRDefault="00837C4E" w:rsidP="00837C4E">
      <w:pPr>
        <w:pStyle w:val="Heading2"/>
      </w:pPr>
      <w:r>
        <w:t>Student Organizations</w:t>
      </w:r>
    </w:p>
    <w:p w14:paraId="08C81DCB" w14:textId="77777777" w:rsidR="00837C4E" w:rsidRDefault="00837C4E" w:rsidP="00837C4E">
      <w:pPr>
        <w:rPr>
          <w:b/>
          <w:szCs w:val="22"/>
          <w:u w:val="single"/>
        </w:rPr>
      </w:pPr>
    </w:p>
    <w:p w14:paraId="002BBB55" w14:textId="77777777" w:rsidR="00837C4E" w:rsidRPr="00943796" w:rsidRDefault="00837C4E" w:rsidP="00837C4E">
      <w:pPr>
        <w:pStyle w:val="Heading3"/>
      </w:pPr>
      <w:r w:rsidRPr="00943796">
        <w:t xml:space="preserve">Psi Kappa </w:t>
      </w:r>
    </w:p>
    <w:p w14:paraId="28BE6367" w14:textId="77777777" w:rsidR="00837C4E" w:rsidRPr="00A14A27" w:rsidRDefault="00837C4E" w:rsidP="00837C4E">
      <w:pPr>
        <w:rPr>
          <w:sz w:val="22"/>
          <w:szCs w:val="22"/>
        </w:rPr>
      </w:pPr>
      <w:r w:rsidRPr="00A14A27">
        <w:rPr>
          <w:sz w:val="22"/>
          <w:szCs w:val="22"/>
        </w:rPr>
        <w:t xml:space="preserve">All students are invited to join Psi Kappa, an organization that can help students learn about psychology outside the classroom, serve the community, meet students in other PSYC classes, interact with PSYC faculty, and learn leadership skills. </w:t>
      </w:r>
    </w:p>
    <w:p w14:paraId="42831EDB" w14:textId="77777777" w:rsidR="00EB2259" w:rsidRPr="00943796" w:rsidRDefault="00EB2259" w:rsidP="00EB2259">
      <w:pPr>
        <w:rPr>
          <w:sz w:val="22"/>
          <w:szCs w:val="22"/>
        </w:rPr>
      </w:pPr>
    </w:p>
    <w:p w14:paraId="3B43936C" w14:textId="77777777" w:rsidR="00EB2259" w:rsidRPr="00943796" w:rsidRDefault="00EB2259" w:rsidP="00DE7EA9">
      <w:pPr>
        <w:pStyle w:val="Heading3"/>
      </w:pPr>
      <w:r w:rsidRPr="00943796">
        <w:lastRenderedPageBreak/>
        <w:t>Psi Beta</w:t>
      </w:r>
    </w:p>
    <w:p w14:paraId="2A7B6FB3" w14:textId="77777777" w:rsidR="00EB2259" w:rsidRDefault="00EB2259" w:rsidP="00EB2259">
      <w:pPr>
        <w:rPr>
          <w:sz w:val="22"/>
          <w:szCs w:val="22"/>
        </w:rPr>
      </w:pPr>
      <w:r w:rsidRPr="00943796">
        <w:rPr>
          <w:sz w:val="22"/>
          <w:szCs w:val="22"/>
        </w:rPr>
        <w:t xml:space="preserve">HCC has an active chapter of Psi Beta: National Honor Society in Psychology for Community and Junior Colleges. To learn more about this organization visit the </w:t>
      </w:r>
      <w:hyperlink r:id="rId36" w:history="1">
        <w:r w:rsidRPr="00943796">
          <w:rPr>
            <w:rStyle w:val="Hyperlink"/>
            <w:sz w:val="22"/>
            <w:szCs w:val="22"/>
          </w:rPr>
          <w:t>Psi Beta</w:t>
        </w:r>
      </w:hyperlink>
      <w:r w:rsidRPr="00943796">
        <w:rPr>
          <w:sz w:val="22"/>
          <w:szCs w:val="22"/>
        </w:rPr>
        <w:t xml:space="preserve"> website. For information about the HCC chapter, visit the </w:t>
      </w:r>
      <w:hyperlink r:id="rId37" w:history="1">
        <w:r w:rsidRPr="00943796">
          <w:rPr>
            <w:rStyle w:val="Hyperlink"/>
            <w:sz w:val="22"/>
            <w:szCs w:val="22"/>
          </w:rPr>
          <w:t>Psi Beta page</w:t>
        </w:r>
      </w:hyperlink>
      <w:r w:rsidRPr="00943796">
        <w:rPr>
          <w:sz w:val="22"/>
          <w:szCs w:val="22"/>
        </w:rPr>
        <w:t xml:space="preserve"> on the HCC Learning Web.</w:t>
      </w:r>
    </w:p>
    <w:p w14:paraId="5C78FB38" w14:textId="77777777" w:rsidR="00EB2259" w:rsidRDefault="00EB2259" w:rsidP="00EB2259">
      <w:pPr>
        <w:rPr>
          <w:sz w:val="22"/>
          <w:szCs w:val="22"/>
        </w:rPr>
      </w:pPr>
    </w:p>
    <w:p w14:paraId="601CE806" w14:textId="3F93DB1F" w:rsidR="00F8197B" w:rsidRDefault="00F8197B" w:rsidP="00F8197B">
      <w:pPr>
        <w:pStyle w:val="Heading2"/>
      </w:pPr>
      <w:r>
        <w:t>HCC Foundation: Psychology Achievers Scholarship</w:t>
      </w:r>
    </w:p>
    <w:p w14:paraId="264A032A" w14:textId="77777777" w:rsidR="00DE7EA9" w:rsidRPr="00DE7EA9" w:rsidRDefault="00DE7EA9" w:rsidP="00DE7EA9"/>
    <w:p w14:paraId="60EEA066" w14:textId="77777777" w:rsidR="00F8197B" w:rsidRPr="00943796" w:rsidRDefault="00F8197B" w:rsidP="00F8197B">
      <w:pPr>
        <w:rPr>
          <w:b/>
          <w:sz w:val="22"/>
          <w:szCs w:val="22"/>
        </w:rPr>
      </w:pPr>
      <w:r w:rsidRPr="00943796">
        <w:rPr>
          <w:sz w:val="22"/>
          <w:szCs w:val="22"/>
        </w:rPr>
        <w:t>To be eligible for the $125 per semester Psychology Achievers Scholarship, a student must (1) meet all HCC Foundation criteria for scholarship eligibility, and (2) make an A in either PSYC 2301 or PSYC 2314.</w:t>
      </w:r>
    </w:p>
    <w:p w14:paraId="567FDA35" w14:textId="77777777" w:rsidR="00F8197B" w:rsidRDefault="00F8197B" w:rsidP="00F8197B">
      <w:pPr>
        <w:rPr>
          <w:sz w:val="22"/>
          <w:szCs w:val="22"/>
        </w:rPr>
      </w:pPr>
    </w:p>
    <w:p w14:paraId="440FA668" w14:textId="77777777"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00682001" w:rsidR="000C2123" w:rsidRDefault="00D66A52" w:rsidP="000C2123">
      <w:pPr>
        <w:pStyle w:val="Heading1"/>
      </w:pPr>
      <w:r>
        <w:t>HCC Policies</w:t>
      </w:r>
    </w:p>
    <w:p w14:paraId="35A06D41" w14:textId="77777777" w:rsidR="00DE7EA9" w:rsidRPr="00DE7EA9" w:rsidRDefault="00DE7EA9" w:rsidP="00DE7EA9"/>
    <w:p w14:paraId="39670A28" w14:textId="77777777" w:rsidR="000C2123" w:rsidRDefault="000C2123" w:rsidP="000C2123">
      <w:pPr>
        <w:rPr>
          <w:sz w:val="22"/>
          <w:szCs w:val="22"/>
        </w:rPr>
      </w:pPr>
      <w:r>
        <w:rPr>
          <w:sz w:val="22"/>
          <w:szCs w:val="22"/>
        </w:rPr>
        <w:t xml:space="preserve">Here’s the link to the HCC Student Handbook </w:t>
      </w:r>
      <w:hyperlink r:id="rId38"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40FD6936" w14:textId="77777777" w:rsidR="000C2123" w:rsidRDefault="000C2123" w:rsidP="000C2123">
      <w:pPr>
        <w:rPr>
          <w:sz w:val="22"/>
          <w:szCs w:val="22"/>
        </w:rPr>
      </w:pPr>
    </w:p>
    <w:p w14:paraId="0A8FDFAF" w14:textId="77777777" w:rsidR="00837C4E" w:rsidRPr="00F26DB0" w:rsidRDefault="00837C4E" w:rsidP="00837C4E">
      <w:pPr>
        <w:pStyle w:val="ListParagraph"/>
        <w:numPr>
          <w:ilvl w:val="0"/>
          <w:numId w:val="22"/>
        </w:numPr>
        <w:rPr>
          <w:sz w:val="22"/>
          <w:szCs w:val="22"/>
        </w:rPr>
      </w:pPr>
      <w:r w:rsidRPr="00F26DB0">
        <w:rPr>
          <w:sz w:val="22"/>
          <w:szCs w:val="22"/>
        </w:rPr>
        <w:t>Academic Information</w:t>
      </w:r>
    </w:p>
    <w:p w14:paraId="4C84F49F" w14:textId="77777777" w:rsidR="00837C4E" w:rsidRPr="00F26DB0" w:rsidRDefault="00837C4E" w:rsidP="00837C4E">
      <w:pPr>
        <w:pStyle w:val="ListParagraph"/>
        <w:numPr>
          <w:ilvl w:val="0"/>
          <w:numId w:val="22"/>
        </w:numPr>
        <w:rPr>
          <w:sz w:val="22"/>
          <w:szCs w:val="22"/>
        </w:rPr>
      </w:pPr>
      <w:r w:rsidRPr="00F26DB0">
        <w:rPr>
          <w:sz w:val="22"/>
          <w:szCs w:val="22"/>
        </w:rPr>
        <w:t>Academic Support</w:t>
      </w:r>
    </w:p>
    <w:p w14:paraId="23A94C82" w14:textId="77777777" w:rsidR="00837C4E" w:rsidRPr="00F26DB0" w:rsidRDefault="00837C4E" w:rsidP="00837C4E">
      <w:pPr>
        <w:pStyle w:val="ListParagraph"/>
        <w:numPr>
          <w:ilvl w:val="0"/>
          <w:numId w:val="22"/>
        </w:numPr>
        <w:rPr>
          <w:sz w:val="22"/>
          <w:szCs w:val="22"/>
        </w:rPr>
      </w:pPr>
      <w:r w:rsidRPr="00F26DB0">
        <w:rPr>
          <w:sz w:val="22"/>
          <w:szCs w:val="22"/>
        </w:rPr>
        <w:t>Attendance, Repeating Courses, and Withdrawal</w:t>
      </w:r>
    </w:p>
    <w:p w14:paraId="30E8DB6A" w14:textId="77777777" w:rsidR="00837C4E" w:rsidRPr="00F26DB0" w:rsidRDefault="00837C4E" w:rsidP="00837C4E">
      <w:pPr>
        <w:pStyle w:val="ListParagraph"/>
        <w:numPr>
          <w:ilvl w:val="0"/>
          <w:numId w:val="22"/>
        </w:numPr>
        <w:rPr>
          <w:sz w:val="22"/>
          <w:szCs w:val="22"/>
        </w:rPr>
      </w:pPr>
      <w:r w:rsidRPr="00F26DB0">
        <w:rPr>
          <w:sz w:val="22"/>
          <w:szCs w:val="22"/>
        </w:rPr>
        <w:t>Career Planning and Job Search</w:t>
      </w:r>
    </w:p>
    <w:p w14:paraId="70363038" w14:textId="77777777" w:rsidR="00837C4E" w:rsidRPr="00F26DB0" w:rsidRDefault="00837C4E" w:rsidP="00837C4E">
      <w:pPr>
        <w:pStyle w:val="ListParagraph"/>
        <w:numPr>
          <w:ilvl w:val="0"/>
          <w:numId w:val="22"/>
        </w:numPr>
        <w:rPr>
          <w:sz w:val="22"/>
          <w:szCs w:val="22"/>
        </w:rPr>
      </w:pPr>
      <w:r w:rsidRPr="00F26DB0">
        <w:rPr>
          <w:sz w:val="22"/>
          <w:szCs w:val="22"/>
        </w:rPr>
        <w:t>Childcare</w:t>
      </w:r>
    </w:p>
    <w:p w14:paraId="69E4D5D1" w14:textId="77777777" w:rsidR="00837C4E" w:rsidRPr="00F26DB0" w:rsidRDefault="00837C4E" w:rsidP="00837C4E">
      <w:pPr>
        <w:pStyle w:val="ListParagraph"/>
        <w:numPr>
          <w:ilvl w:val="0"/>
          <w:numId w:val="22"/>
        </w:numPr>
        <w:rPr>
          <w:sz w:val="22"/>
          <w:szCs w:val="22"/>
        </w:rPr>
      </w:pPr>
      <w:r w:rsidRPr="00F26DB0">
        <w:rPr>
          <w:sz w:val="22"/>
          <w:szCs w:val="22"/>
        </w:rPr>
        <w:t>disAbility Support Services</w:t>
      </w:r>
    </w:p>
    <w:p w14:paraId="0AEBAE56" w14:textId="77777777" w:rsidR="00837C4E" w:rsidRPr="00F26DB0" w:rsidRDefault="00837C4E" w:rsidP="00837C4E">
      <w:pPr>
        <w:pStyle w:val="ListParagraph"/>
        <w:numPr>
          <w:ilvl w:val="0"/>
          <w:numId w:val="22"/>
        </w:numPr>
        <w:rPr>
          <w:sz w:val="22"/>
          <w:szCs w:val="22"/>
        </w:rPr>
      </w:pPr>
      <w:r w:rsidRPr="00F26DB0">
        <w:rPr>
          <w:sz w:val="22"/>
          <w:szCs w:val="22"/>
        </w:rPr>
        <w:t>Electronic Devices</w:t>
      </w:r>
    </w:p>
    <w:p w14:paraId="0E8BD2F1" w14:textId="77777777" w:rsidR="00837C4E" w:rsidRPr="00F26DB0" w:rsidRDefault="00837C4E" w:rsidP="00837C4E">
      <w:pPr>
        <w:pStyle w:val="ListParagraph"/>
        <w:numPr>
          <w:ilvl w:val="0"/>
          <w:numId w:val="22"/>
        </w:numPr>
        <w:rPr>
          <w:sz w:val="22"/>
          <w:szCs w:val="22"/>
        </w:rPr>
      </w:pPr>
      <w:r w:rsidRPr="00F26DB0">
        <w:rPr>
          <w:sz w:val="22"/>
          <w:szCs w:val="22"/>
        </w:rPr>
        <w:t>Equal Educational Opportunity</w:t>
      </w:r>
    </w:p>
    <w:p w14:paraId="252815C9" w14:textId="77777777" w:rsidR="00837C4E" w:rsidRPr="00F26DB0" w:rsidRDefault="00837C4E" w:rsidP="00837C4E">
      <w:pPr>
        <w:pStyle w:val="ListParagraph"/>
        <w:numPr>
          <w:ilvl w:val="0"/>
          <w:numId w:val="22"/>
        </w:numPr>
        <w:rPr>
          <w:sz w:val="22"/>
          <w:szCs w:val="22"/>
        </w:rPr>
      </w:pPr>
      <w:r w:rsidRPr="00F26DB0">
        <w:rPr>
          <w:sz w:val="22"/>
          <w:szCs w:val="22"/>
        </w:rPr>
        <w:t>Financial Aid TV (FATV)</w:t>
      </w:r>
    </w:p>
    <w:p w14:paraId="0DD87645" w14:textId="77777777" w:rsidR="00837C4E" w:rsidRPr="00F26DB0" w:rsidRDefault="00837C4E" w:rsidP="00837C4E">
      <w:pPr>
        <w:pStyle w:val="ListParagraph"/>
        <w:numPr>
          <w:ilvl w:val="0"/>
          <w:numId w:val="22"/>
        </w:numPr>
        <w:rPr>
          <w:sz w:val="22"/>
          <w:szCs w:val="22"/>
        </w:rPr>
      </w:pPr>
      <w:r w:rsidRPr="00F26DB0">
        <w:rPr>
          <w:sz w:val="22"/>
          <w:szCs w:val="22"/>
        </w:rPr>
        <w:t>General Student Complaints</w:t>
      </w:r>
    </w:p>
    <w:p w14:paraId="443DFC06" w14:textId="77777777" w:rsidR="00837C4E" w:rsidRPr="00F26DB0" w:rsidRDefault="00837C4E" w:rsidP="00837C4E">
      <w:pPr>
        <w:pStyle w:val="ListParagraph"/>
        <w:numPr>
          <w:ilvl w:val="0"/>
          <w:numId w:val="22"/>
        </w:numPr>
        <w:rPr>
          <w:sz w:val="22"/>
          <w:szCs w:val="22"/>
        </w:rPr>
      </w:pPr>
      <w:r w:rsidRPr="00F26DB0">
        <w:rPr>
          <w:sz w:val="22"/>
          <w:szCs w:val="22"/>
        </w:rPr>
        <w:t>Grade of FX</w:t>
      </w:r>
    </w:p>
    <w:p w14:paraId="18FA4C8C" w14:textId="77777777" w:rsidR="00837C4E" w:rsidRPr="00F26DB0" w:rsidRDefault="00837C4E" w:rsidP="00837C4E">
      <w:pPr>
        <w:pStyle w:val="ListParagraph"/>
        <w:numPr>
          <w:ilvl w:val="0"/>
          <w:numId w:val="22"/>
        </w:numPr>
        <w:rPr>
          <w:sz w:val="22"/>
          <w:szCs w:val="22"/>
        </w:rPr>
      </w:pPr>
      <w:r w:rsidRPr="00F26DB0">
        <w:rPr>
          <w:sz w:val="22"/>
          <w:szCs w:val="22"/>
        </w:rPr>
        <w:t>Incomplete Grades</w:t>
      </w:r>
    </w:p>
    <w:p w14:paraId="55574C95" w14:textId="77777777" w:rsidR="00837C4E" w:rsidRPr="00F26DB0" w:rsidRDefault="00837C4E" w:rsidP="00837C4E">
      <w:pPr>
        <w:pStyle w:val="ListParagraph"/>
        <w:numPr>
          <w:ilvl w:val="0"/>
          <w:numId w:val="22"/>
        </w:numPr>
        <w:rPr>
          <w:sz w:val="22"/>
          <w:szCs w:val="22"/>
        </w:rPr>
      </w:pPr>
      <w:r w:rsidRPr="00F26DB0">
        <w:rPr>
          <w:sz w:val="22"/>
          <w:szCs w:val="22"/>
        </w:rPr>
        <w:t>International Student Services</w:t>
      </w:r>
    </w:p>
    <w:p w14:paraId="1121D30A" w14:textId="77777777" w:rsidR="00837C4E" w:rsidRPr="00F26DB0" w:rsidRDefault="00837C4E" w:rsidP="00837C4E">
      <w:pPr>
        <w:pStyle w:val="ListParagraph"/>
        <w:numPr>
          <w:ilvl w:val="0"/>
          <w:numId w:val="22"/>
        </w:numPr>
        <w:rPr>
          <w:sz w:val="22"/>
          <w:szCs w:val="22"/>
        </w:rPr>
      </w:pPr>
      <w:r w:rsidRPr="00F26DB0">
        <w:rPr>
          <w:sz w:val="22"/>
          <w:szCs w:val="22"/>
        </w:rPr>
        <w:t>Health Awareness</w:t>
      </w:r>
    </w:p>
    <w:p w14:paraId="59A9D11E" w14:textId="77777777" w:rsidR="00837C4E" w:rsidRPr="00F26DB0" w:rsidRDefault="00837C4E" w:rsidP="00837C4E">
      <w:pPr>
        <w:pStyle w:val="ListParagraph"/>
        <w:numPr>
          <w:ilvl w:val="0"/>
          <w:numId w:val="22"/>
        </w:numPr>
        <w:rPr>
          <w:sz w:val="22"/>
          <w:szCs w:val="22"/>
        </w:rPr>
      </w:pPr>
      <w:r w:rsidRPr="00F26DB0">
        <w:rPr>
          <w:sz w:val="22"/>
          <w:szCs w:val="22"/>
        </w:rPr>
        <w:t>Libraries/Bookstore</w:t>
      </w:r>
    </w:p>
    <w:p w14:paraId="62C8455C" w14:textId="77777777" w:rsidR="00837C4E" w:rsidRPr="00F26DB0" w:rsidRDefault="00837C4E" w:rsidP="00837C4E">
      <w:pPr>
        <w:pStyle w:val="ListParagraph"/>
        <w:numPr>
          <w:ilvl w:val="0"/>
          <w:numId w:val="22"/>
        </w:numPr>
        <w:rPr>
          <w:sz w:val="22"/>
          <w:szCs w:val="22"/>
        </w:rPr>
      </w:pPr>
      <w:r w:rsidRPr="00F26DB0">
        <w:rPr>
          <w:sz w:val="22"/>
          <w:szCs w:val="22"/>
        </w:rPr>
        <w:t>Police Services &amp; Campus Safety</w:t>
      </w:r>
    </w:p>
    <w:p w14:paraId="3819D5FB" w14:textId="77777777" w:rsidR="00837C4E" w:rsidRPr="00F26DB0" w:rsidRDefault="00837C4E" w:rsidP="00837C4E">
      <w:pPr>
        <w:pStyle w:val="ListParagraph"/>
        <w:numPr>
          <w:ilvl w:val="0"/>
          <w:numId w:val="22"/>
        </w:numPr>
        <w:rPr>
          <w:sz w:val="22"/>
          <w:szCs w:val="22"/>
        </w:rPr>
      </w:pPr>
      <w:r w:rsidRPr="00F26DB0">
        <w:rPr>
          <w:sz w:val="22"/>
          <w:szCs w:val="22"/>
        </w:rPr>
        <w:t>Student Life at HCC</w:t>
      </w:r>
    </w:p>
    <w:p w14:paraId="5232C5D0" w14:textId="77777777" w:rsidR="00837C4E" w:rsidRPr="00F26DB0" w:rsidRDefault="00837C4E" w:rsidP="00837C4E">
      <w:pPr>
        <w:pStyle w:val="ListParagraph"/>
        <w:numPr>
          <w:ilvl w:val="0"/>
          <w:numId w:val="22"/>
        </w:numPr>
        <w:rPr>
          <w:sz w:val="22"/>
          <w:szCs w:val="22"/>
        </w:rPr>
      </w:pPr>
      <w:r w:rsidRPr="00F26DB0">
        <w:rPr>
          <w:sz w:val="22"/>
          <w:szCs w:val="22"/>
        </w:rPr>
        <w:t>Student Rights and Responsibilities</w:t>
      </w:r>
    </w:p>
    <w:p w14:paraId="00DBAF48" w14:textId="77777777" w:rsidR="00837C4E" w:rsidRPr="00F26DB0" w:rsidRDefault="00837C4E" w:rsidP="00837C4E">
      <w:pPr>
        <w:pStyle w:val="ListParagraph"/>
        <w:numPr>
          <w:ilvl w:val="0"/>
          <w:numId w:val="22"/>
        </w:numPr>
        <w:rPr>
          <w:sz w:val="22"/>
          <w:szCs w:val="22"/>
        </w:rPr>
      </w:pPr>
      <w:r w:rsidRPr="00F26DB0">
        <w:rPr>
          <w:sz w:val="22"/>
          <w:szCs w:val="22"/>
        </w:rPr>
        <w:t>Student Services</w:t>
      </w:r>
    </w:p>
    <w:p w14:paraId="06E01428" w14:textId="77777777" w:rsidR="00837C4E" w:rsidRPr="00F26DB0" w:rsidRDefault="00837C4E" w:rsidP="00837C4E">
      <w:pPr>
        <w:pStyle w:val="ListParagraph"/>
        <w:numPr>
          <w:ilvl w:val="0"/>
          <w:numId w:val="22"/>
        </w:numPr>
        <w:rPr>
          <w:sz w:val="22"/>
          <w:szCs w:val="22"/>
        </w:rPr>
      </w:pPr>
      <w:r w:rsidRPr="00F26DB0">
        <w:rPr>
          <w:sz w:val="22"/>
          <w:szCs w:val="22"/>
        </w:rPr>
        <w:t>Testing</w:t>
      </w:r>
    </w:p>
    <w:p w14:paraId="5D720272" w14:textId="77777777" w:rsidR="00837C4E" w:rsidRPr="00F26DB0" w:rsidRDefault="00837C4E" w:rsidP="00837C4E">
      <w:pPr>
        <w:pStyle w:val="ListParagraph"/>
        <w:numPr>
          <w:ilvl w:val="0"/>
          <w:numId w:val="22"/>
        </w:numPr>
        <w:rPr>
          <w:sz w:val="22"/>
          <w:szCs w:val="22"/>
        </w:rPr>
      </w:pPr>
      <w:r w:rsidRPr="00F26DB0">
        <w:rPr>
          <w:sz w:val="22"/>
          <w:szCs w:val="22"/>
        </w:rPr>
        <w:t>Transfer Planning</w:t>
      </w:r>
    </w:p>
    <w:p w14:paraId="79D4B26E" w14:textId="77777777" w:rsidR="00837C4E" w:rsidRPr="00F26DB0" w:rsidRDefault="00837C4E" w:rsidP="00837C4E">
      <w:pPr>
        <w:pStyle w:val="ListParagraph"/>
        <w:numPr>
          <w:ilvl w:val="0"/>
          <w:numId w:val="22"/>
        </w:numPr>
        <w:rPr>
          <w:sz w:val="22"/>
          <w:szCs w:val="22"/>
        </w:rPr>
      </w:pPr>
      <w:r w:rsidRPr="00F26DB0">
        <w:rPr>
          <w:sz w:val="22"/>
          <w:szCs w:val="22"/>
        </w:rPr>
        <w:t>Veteran Services</w:t>
      </w: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668C1481" w:rsidR="00D66A52" w:rsidRDefault="00D66A52" w:rsidP="00D66A52">
      <w:pPr>
        <w:pStyle w:val="Heading2"/>
        <w:rPr>
          <w:vertAlign w:val="superscript"/>
        </w:rPr>
      </w:pPr>
      <w:r w:rsidRPr="008417BF">
        <w:t>EGLS</w:t>
      </w:r>
      <w:r w:rsidRPr="008417BF">
        <w:rPr>
          <w:vertAlign w:val="superscript"/>
        </w:rPr>
        <w:t>3</w:t>
      </w:r>
    </w:p>
    <w:p w14:paraId="26FB8270" w14:textId="77777777" w:rsidR="00DE7EA9" w:rsidRPr="00DE7EA9" w:rsidRDefault="00DE7EA9" w:rsidP="00DE7EA9"/>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9"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655B2F" w:rsidP="00D66A52">
      <w:pPr>
        <w:rPr>
          <w:sz w:val="22"/>
          <w:szCs w:val="22"/>
        </w:rPr>
      </w:pPr>
      <w:hyperlink r:id="rId40"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9C7D9E8" w:rsidR="00DC703C" w:rsidRDefault="00DC703C" w:rsidP="003A132E">
      <w:pPr>
        <w:pStyle w:val="Heading2"/>
      </w:pPr>
      <w:r>
        <w:t>Campus Carry Link</w:t>
      </w:r>
    </w:p>
    <w:p w14:paraId="22FF5D3E" w14:textId="77777777" w:rsidR="00DE7EA9" w:rsidRPr="00DE7EA9" w:rsidRDefault="00DE7EA9" w:rsidP="00DE7EA9"/>
    <w:p w14:paraId="03E96C5C" w14:textId="3C45F5C0" w:rsidR="003240A4" w:rsidRDefault="003240A4" w:rsidP="004D619F">
      <w:pPr>
        <w:pStyle w:val="NoSpacing"/>
        <w:rPr>
          <w:rFonts w:ascii="Verdana" w:hAnsi="Verdana"/>
        </w:rPr>
      </w:pPr>
      <w:r>
        <w:rPr>
          <w:rFonts w:ascii="Verdana" w:hAnsi="Verdana"/>
        </w:rPr>
        <w:lastRenderedPageBreak/>
        <w:t xml:space="preserve">Here’s the link to the HCC information about Campus Carry: </w:t>
      </w:r>
      <w:hyperlink r:id="rId41"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39A8E3B3" w:rsidR="00422551" w:rsidRDefault="00422551" w:rsidP="00422551">
      <w:pPr>
        <w:pStyle w:val="Heading2"/>
      </w:pPr>
      <w:r w:rsidRPr="00A508B4">
        <w:t>HCC Email Policy</w:t>
      </w:r>
    </w:p>
    <w:p w14:paraId="1F340B24" w14:textId="77777777" w:rsidR="00DE7EA9" w:rsidRPr="00DE7EA9" w:rsidRDefault="00DE7EA9" w:rsidP="00DE7EA9"/>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2"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2A9C3800" w:rsidR="00DC703C" w:rsidRDefault="00DC703C" w:rsidP="00422551">
      <w:pPr>
        <w:pStyle w:val="Heading2"/>
      </w:pPr>
      <w:r>
        <w:t xml:space="preserve">Housing and Food Assistance for Students </w:t>
      </w:r>
    </w:p>
    <w:p w14:paraId="461D1C42" w14:textId="77777777" w:rsidR="00DE7EA9" w:rsidRPr="00DE7EA9" w:rsidRDefault="00DE7EA9" w:rsidP="00DE7EA9"/>
    <w:p w14:paraId="59C2D39E" w14:textId="3B13B811" w:rsidR="00DC703C" w:rsidRPr="009428DE" w:rsidRDefault="00DC703C" w:rsidP="00DC703C">
      <w:pPr>
        <w:pStyle w:val="NoSpacing"/>
        <w:rPr>
          <w:rFonts w:ascii="Verdana" w:hAnsi="Verdana"/>
        </w:rPr>
      </w:pPr>
      <w:r w:rsidRPr="009428DE">
        <w:rPr>
          <w:rFonts w:ascii="Verdana" w:hAnsi="Verdana"/>
        </w:rP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r w:rsidR="00DE7EA9">
        <w:rPr>
          <w:rFonts w:ascii="Verdana" w:hAnsi="Verdana"/>
        </w:rPr>
        <w:t xml:space="preserve"> </w:t>
      </w:r>
      <w:r w:rsidR="00BB1F6B">
        <w:rPr>
          <w:rFonts w:ascii="Verdana" w:hAnsi="Verdana"/>
        </w:rPr>
        <w:t>This will enable HCC</w:t>
      </w:r>
      <w:r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4540CA07" w:rsidR="009D1F34" w:rsidRPr="00A508B4" w:rsidRDefault="009D1F34" w:rsidP="0025433F">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3"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7E8949B3" w:rsidR="00E72A8A" w:rsidRDefault="00E72A8A" w:rsidP="003A132E">
      <w:pPr>
        <w:pStyle w:val="Heading2"/>
      </w:pPr>
      <w:r>
        <w:t xml:space="preserve">disAbility Services </w:t>
      </w:r>
    </w:p>
    <w:p w14:paraId="73DD5CF3" w14:textId="77777777" w:rsidR="00DE7EA9" w:rsidRPr="00DE7EA9" w:rsidRDefault="00DE7EA9" w:rsidP="00DE7EA9"/>
    <w:p w14:paraId="2EB927AE" w14:textId="2F52D003"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4"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0E43B91C" w:rsidR="00E72A8A" w:rsidRDefault="00E72A8A" w:rsidP="003A132E">
      <w:pPr>
        <w:pStyle w:val="Heading2"/>
      </w:pPr>
      <w:r>
        <w:t>Title IX</w:t>
      </w:r>
    </w:p>
    <w:p w14:paraId="57213120" w14:textId="77777777" w:rsidR="00DE7EA9" w:rsidRPr="00DE7EA9" w:rsidRDefault="00DE7EA9" w:rsidP="00DE7EA9"/>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pregnancy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lastRenderedPageBreak/>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5" w:tgtFrame="_blank" w:history="1">
        <w:r w:rsidRPr="002A312E">
          <w:rPr>
            <w:rStyle w:val="Hyperlink"/>
            <w:rFonts w:ascii="Verdana" w:hAnsi="Verdana"/>
            <w:iCs/>
            <w:sz w:val="22"/>
            <w:szCs w:val="22"/>
          </w:rPr>
          <w:t>Institutional.Equity@hccs.edu</w:t>
        </w:r>
      </w:hyperlink>
    </w:p>
    <w:p w14:paraId="42BC67ED" w14:textId="46C31C14" w:rsidR="001473D5" w:rsidRDefault="00655B2F" w:rsidP="005E3054">
      <w:pPr>
        <w:rPr>
          <w:sz w:val="22"/>
          <w:szCs w:val="22"/>
        </w:rPr>
      </w:pPr>
      <w:hyperlink r:id="rId46" w:history="1">
        <w:r w:rsidR="004042BC" w:rsidRPr="004042BC">
          <w:rPr>
            <w:rStyle w:val="Hyperlink"/>
            <w:sz w:val="22"/>
          </w:rPr>
          <w:t>http://www.hccs.edu/departments/institutional-equity/title-ix-know-your-rights/</w:t>
        </w:r>
      </w:hyperlink>
      <w:r w:rsidR="004042BC" w:rsidRPr="004042BC">
        <w:rPr>
          <w:sz w:val="22"/>
        </w:rPr>
        <w:t xml:space="preserve"> </w:t>
      </w:r>
    </w:p>
    <w:p w14:paraId="29FBBE40" w14:textId="473DE446" w:rsidR="00833269" w:rsidRDefault="00833269" w:rsidP="005E3054">
      <w:pPr>
        <w:rPr>
          <w:sz w:val="22"/>
          <w:szCs w:val="22"/>
        </w:rPr>
      </w:pPr>
    </w:p>
    <w:p w14:paraId="284AB203" w14:textId="77777777" w:rsidR="00531EF4" w:rsidRDefault="00531EF4" w:rsidP="00531EF4">
      <w:pPr>
        <w:pStyle w:val="Heading2"/>
      </w:pPr>
      <w:r>
        <w:t>Office of the Dean of Students</w:t>
      </w:r>
    </w:p>
    <w:p w14:paraId="549BF4AE" w14:textId="77777777" w:rsidR="00531EF4" w:rsidRDefault="00531EF4" w:rsidP="00531EF4"/>
    <w:p w14:paraId="7E069E02" w14:textId="77777777" w:rsidR="00531EF4" w:rsidRPr="004D77AA" w:rsidRDefault="00531EF4" w:rsidP="00531EF4">
      <w:pPr>
        <w:sectPr w:rsidR="00531EF4" w:rsidRPr="004D77AA" w:rsidSect="003D1A60">
          <w:type w:val="continuous"/>
          <w:pgSz w:w="12240" w:h="15840"/>
          <w:pgMar w:top="1080" w:right="720" w:bottom="720" w:left="1080" w:header="720" w:footer="566" w:gutter="0"/>
          <w:cols w:space="720"/>
          <w:docGrid w:linePitch="360"/>
        </w:sectPr>
      </w:pPr>
    </w:p>
    <w:p w14:paraId="5EE8BB05" w14:textId="77777777" w:rsidR="00531EF4" w:rsidRPr="00DD311A" w:rsidRDefault="00531EF4" w:rsidP="00531EF4">
      <w:pPr>
        <w:rPr>
          <w:sz w:val="22"/>
          <w:szCs w:val="22"/>
        </w:rPr>
      </w:pPr>
      <w:r w:rsidRPr="00DD311A">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r>
        <w:rPr>
          <w:color w:val="000000" w:themeColor="text1"/>
          <w:sz w:val="22"/>
          <w:szCs w:val="22"/>
        </w:rPr>
        <w:t xml:space="preserve"> </w:t>
      </w:r>
      <w:hyperlink r:id="rId47" w:history="1">
        <w:r w:rsidRPr="00DD311A">
          <w:rPr>
            <w:rStyle w:val="Hyperlink"/>
            <w:sz w:val="22"/>
            <w:szCs w:val="22"/>
          </w:rPr>
          <w:t>https://www.hccs.edu/about-hcc/procedures/student-rights-policies--procedures/student-complaints/speak-with-the-dean-of-students/</w:t>
        </w:r>
      </w:hyperlink>
    </w:p>
    <w:p w14:paraId="2C6B37DC" w14:textId="77777777" w:rsidR="00531EF4" w:rsidRDefault="00531EF4" w:rsidP="005E3054">
      <w:pPr>
        <w:rPr>
          <w:sz w:val="22"/>
          <w:szCs w:val="22"/>
        </w:rPr>
      </w:pPr>
    </w:p>
    <w:p w14:paraId="09DD1E6A" w14:textId="77777777" w:rsidR="009E7B70" w:rsidRDefault="009C38A1" w:rsidP="00DE7EA9">
      <w:pPr>
        <w:pStyle w:val="Heading2"/>
      </w:pPr>
      <w:r w:rsidRPr="00A508B4">
        <w:t>Department Chair</w:t>
      </w:r>
      <w:r w:rsidR="00BB1F6B">
        <w:t xml:space="preserve"> Contact Information</w:t>
      </w:r>
    </w:p>
    <w:p w14:paraId="10503CEC" w14:textId="77777777" w:rsidR="00DE7EA9" w:rsidRDefault="00DE7EA9" w:rsidP="00DE7EA9"/>
    <w:p w14:paraId="3214E709" w14:textId="02E46DAD" w:rsidR="00DE7EA9" w:rsidRPr="00DE7EA9" w:rsidRDefault="00DE7EA9" w:rsidP="00DE7EA9">
      <w:pPr>
        <w:sectPr w:rsidR="00DE7EA9" w:rsidRPr="00DE7EA9" w:rsidSect="003D1A60">
          <w:type w:val="continuous"/>
          <w:pgSz w:w="12240" w:h="15840"/>
          <w:pgMar w:top="1080" w:right="720" w:bottom="720" w:left="1080" w:header="720" w:footer="566" w:gutter="0"/>
          <w:cols w:space="720"/>
          <w:docGrid w:linePitch="360"/>
        </w:sectPr>
      </w:pPr>
    </w:p>
    <w:p w14:paraId="5A7828FF" w14:textId="26631D5A" w:rsidR="0065234D" w:rsidRDefault="0065234D" w:rsidP="00A02EE0">
      <w:pPr>
        <w:rPr>
          <w:color w:val="000000" w:themeColor="text1"/>
          <w:sz w:val="22"/>
          <w:szCs w:val="22"/>
        </w:rPr>
      </w:pPr>
      <w:r>
        <w:rPr>
          <w:color w:val="000000" w:themeColor="text1"/>
          <w:sz w:val="22"/>
          <w:szCs w:val="22"/>
        </w:rPr>
        <w:t>Dr. Karen Saenz</w:t>
      </w:r>
    </w:p>
    <w:p w14:paraId="4369BF51" w14:textId="78F8F352" w:rsidR="0065234D" w:rsidRDefault="00655B2F" w:rsidP="00A02EE0">
      <w:pPr>
        <w:rPr>
          <w:color w:val="000000" w:themeColor="text1"/>
          <w:sz w:val="22"/>
          <w:szCs w:val="22"/>
        </w:rPr>
      </w:pPr>
      <w:hyperlink r:id="rId48" w:history="1">
        <w:r w:rsidR="0065234D" w:rsidRPr="00BE7CB2">
          <w:rPr>
            <w:rStyle w:val="Hyperlink"/>
            <w:sz w:val="22"/>
            <w:szCs w:val="22"/>
          </w:rPr>
          <w:t>Karen.Saenz@hccs.edu</w:t>
        </w:r>
      </w:hyperlink>
    </w:p>
    <w:p w14:paraId="6C7589A1" w14:textId="4F5441FA" w:rsidR="0065234D" w:rsidRPr="009F7E01" w:rsidRDefault="0065234D" w:rsidP="00A02EE0">
      <w:pPr>
        <w:rPr>
          <w:color w:val="000000" w:themeColor="text1"/>
          <w:sz w:val="22"/>
          <w:szCs w:val="22"/>
        </w:rPr>
      </w:pPr>
      <w:r>
        <w:rPr>
          <w:color w:val="000000" w:themeColor="text1"/>
          <w:sz w:val="22"/>
          <w:szCs w:val="22"/>
        </w:rPr>
        <w:t>713-718-7034</w:t>
      </w:r>
    </w:p>
    <w:p w14:paraId="032099DE" w14:textId="4C3AB963"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203D" w14:textId="77777777" w:rsidR="00655B2F" w:rsidRDefault="00655B2F" w:rsidP="00EB04C8">
      <w:r>
        <w:separator/>
      </w:r>
    </w:p>
  </w:endnote>
  <w:endnote w:type="continuationSeparator" w:id="0">
    <w:p w14:paraId="489A7A0E" w14:textId="77777777" w:rsidR="00655B2F" w:rsidRDefault="00655B2F"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4B416277" w:rsidR="00DE6499" w:rsidRDefault="00DE649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87410" w14:textId="77777777" w:rsidR="00655B2F" w:rsidRDefault="00655B2F" w:rsidP="00EB04C8">
      <w:r>
        <w:separator/>
      </w:r>
    </w:p>
  </w:footnote>
  <w:footnote w:type="continuationSeparator" w:id="0">
    <w:p w14:paraId="06F99451" w14:textId="77777777" w:rsidR="00655B2F" w:rsidRDefault="00655B2F"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6A535303" w:rsidR="00DE6499" w:rsidRDefault="00DE6499" w:rsidP="003F5B1B">
    <w:pPr>
      <w:pStyle w:val="Header"/>
      <w:jc w:val="right"/>
    </w:pPr>
    <w:r>
      <w:t>Version 2.1.FY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1"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E3A01"/>
    <w:multiLevelType w:val="hybridMultilevel"/>
    <w:tmpl w:val="E872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F389E"/>
    <w:multiLevelType w:val="hybridMultilevel"/>
    <w:tmpl w:val="A348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515E0"/>
    <w:multiLevelType w:val="hybridMultilevel"/>
    <w:tmpl w:val="CF3A8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947C3"/>
    <w:multiLevelType w:val="hybridMultilevel"/>
    <w:tmpl w:val="8CE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F0856"/>
    <w:multiLevelType w:val="hybridMultilevel"/>
    <w:tmpl w:val="1810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45973"/>
    <w:multiLevelType w:val="hybridMultilevel"/>
    <w:tmpl w:val="9E4E9340"/>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9"/>
  </w:num>
  <w:num w:numId="4">
    <w:abstractNumId w:val="16"/>
  </w:num>
  <w:num w:numId="5">
    <w:abstractNumId w:val="7"/>
  </w:num>
  <w:num w:numId="6">
    <w:abstractNumId w:val="12"/>
  </w:num>
  <w:num w:numId="7">
    <w:abstractNumId w:val="4"/>
  </w:num>
  <w:num w:numId="8">
    <w:abstractNumId w:val="3"/>
  </w:num>
  <w:num w:numId="9">
    <w:abstractNumId w:val="8"/>
  </w:num>
  <w:num w:numId="10">
    <w:abstractNumId w:val="2"/>
  </w:num>
  <w:num w:numId="11">
    <w:abstractNumId w:val="0"/>
  </w:num>
  <w:num w:numId="12">
    <w:abstractNumId w:val="6"/>
  </w:num>
  <w:num w:numId="13">
    <w:abstractNumId w:val="13"/>
  </w:num>
  <w:num w:numId="14">
    <w:abstractNumId w:val="23"/>
  </w:num>
  <w:num w:numId="15">
    <w:abstractNumId w:val="14"/>
  </w:num>
  <w:num w:numId="16">
    <w:abstractNumId w:val="10"/>
  </w:num>
  <w:num w:numId="17">
    <w:abstractNumId w:val="15"/>
  </w:num>
  <w:num w:numId="18">
    <w:abstractNumId w:val="5"/>
  </w:num>
  <w:num w:numId="19">
    <w:abstractNumId w:val="18"/>
  </w:num>
  <w:num w:numId="20">
    <w:abstractNumId w:val="20"/>
  </w:num>
  <w:num w:numId="21">
    <w:abstractNumId w:val="11"/>
  </w:num>
  <w:num w:numId="22">
    <w:abstractNumId w:val="2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8AF"/>
    <w:rsid w:val="00006D43"/>
    <w:rsid w:val="00025CE6"/>
    <w:rsid w:val="00025DBD"/>
    <w:rsid w:val="00030A66"/>
    <w:rsid w:val="00033927"/>
    <w:rsid w:val="00035398"/>
    <w:rsid w:val="00036519"/>
    <w:rsid w:val="00041A84"/>
    <w:rsid w:val="00043D53"/>
    <w:rsid w:val="0005295F"/>
    <w:rsid w:val="000559BB"/>
    <w:rsid w:val="000577F2"/>
    <w:rsid w:val="00063186"/>
    <w:rsid w:val="00072F1F"/>
    <w:rsid w:val="00080789"/>
    <w:rsid w:val="00081AA6"/>
    <w:rsid w:val="00090958"/>
    <w:rsid w:val="000A6D60"/>
    <w:rsid w:val="000C2123"/>
    <w:rsid w:val="000C2F33"/>
    <w:rsid w:val="000C3515"/>
    <w:rsid w:val="000C59FA"/>
    <w:rsid w:val="000C78A3"/>
    <w:rsid w:val="000D7A2D"/>
    <w:rsid w:val="000E7F16"/>
    <w:rsid w:val="000F53E9"/>
    <w:rsid w:val="000F6631"/>
    <w:rsid w:val="0010217A"/>
    <w:rsid w:val="00103A37"/>
    <w:rsid w:val="0010474E"/>
    <w:rsid w:val="0010508F"/>
    <w:rsid w:val="00106EBB"/>
    <w:rsid w:val="00111500"/>
    <w:rsid w:val="00124493"/>
    <w:rsid w:val="0013157D"/>
    <w:rsid w:val="001409B0"/>
    <w:rsid w:val="0014315E"/>
    <w:rsid w:val="001473D5"/>
    <w:rsid w:val="0016202C"/>
    <w:rsid w:val="00175DAD"/>
    <w:rsid w:val="00176337"/>
    <w:rsid w:val="001873EC"/>
    <w:rsid w:val="0019188D"/>
    <w:rsid w:val="00191C74"/>
    <w:rsid w:val="00193424"/>
    <w:rsid w:val="0019798D"/>
    <w:rsid w:val="001A0E70"/>
    <w:rsid w:val="001A4302"/>
    <w:rsid w:val="001A4617"/>
    <w:rsid w:val="001B4A78"/>
    <w:rsid w:val="001B513E"/>
    <w:rsid w:val="001C7426"/>
    <w:rsid w:val="001D791A"/>
    <w:rsid w:val="001E7F01"/>
    <w:rsid w:val="001F2F87"/>
    <w:rsid w:val="00202EA3"/>
    <w:rsid w:val="002160CE"/>
    <w:rsid w:val="00217915"/>
    <w:rsid w:val="00217D43"/>
    <w:rsid w:val="00220987"/>
    <w:rsid w:val="00224A74"/>
    <w:rsid w:val="00225F5D"/>
    <w:rsid w:val="00237007"/>
    <w:rsid w:val="00253BAB"/>
    <w:rsid w:val="0025433F"/>
    <w:rsid w:val="002544F9"/>
    <w:rsid w:val="00257F35"/>
    <w:rsid w:val="00266C86"/>
    <w:rsid w:val="00270393"/>
    <w:rsid w:val="002722EA"/>
    <w:rsid w:val="00293386"/>
    <w:rsid w:val="002936F6"/>
    <w:rsid w:val="00296822"/>
    <w:rsid w:val="002A1338"/>
    <w:rsid w:val="002A312E"/>
    <w:rsid w:val="002A402E"/>
    <w:rsid w:val="002A6093"/>
    <w:rsid w:val="002A7A9E"/>
    <w:rsid w:val="002A7EFD"/>
    <w:rsid w:val="002B1C3F"/>
    <w:rsid w:val="002B1FE6"/>
    <w:rsid w:val="002C149A"/>
    <w:rsid w:val="002C2865"/>
    <w:rsid w:val="002C6DE9"/>
    <w:rsid w:val="002D078F"/>
    <w:rsid w:val="002D24B3"/>
    <w:rsid w:val="002D5CA0"/>
    <w:rsid w:val="002E3876"/>
    <w:rsid w:val="002E4453"/>
    <w:rsid w:val="002E50DE"/>
    <w:rsid w:val="002F7D43"/>
    <w:rsid w:val="00305AF7"/>
    <w:rsid w:val="00320BEC"/>
    <w:rsid w:val="003240A4"/>
    <w:rsid w:val="003265EE"/>
    <w:rsid w:val="00327F93"/>
    <w:rsid w:val="00350601"/>
    <w:rsid w:val="003537E2"/>
    <w:rsid w:val="00382775"/>
    <w:rsid w:val="00382B3B"/>
    <w:rsid w:val="00383620"/>
    <w:rsid w:val="00384AE7"/>
    <w:rsid w:val="0039176C"/>
    <w:rsid w:val="003917C2"/>
    <w:rsid w:val="00396E85"/>
    <w:rsid w:val="003A132E"/>
    <w:rsid w:val="003A4962"/>
    <w:rsid w:val="003B1D93"/>
    <w:rsid w:val="003B2EFD"/>
    <w:rsid w:val="003B56A7"/>
    <w:rsid w:val="003C320D"/>
    <w:rsid w:val="003C33B8"/>
    <w:rsid w:val="003D1A60"/>
    <w:rsid w:val="003D51C1"/>
    <w:rsid w:val="003E0C19"/>
    <w:rsid w:val="003F0652"/>
    <w:rsid w:val="003F3782"/>
    <w:rsid w:val="003F5B1B"/>
    <w:rsid w:val="003F64F9"/>
    <w:rsid w:val="00400558"/>
    <w:rsid w:val="004010ED"/>
    <w:rsid w:val="004042BC"/>
    <w:rsid w:val="004056B3"/>
    <w:rsid w:val="00407997"/>
    <w:rsid w:val="0041657F"/>
    <w:rsid w:val="00416E4E"/>
    <w:rsid w:val="00422551"/>
    <w:rsid w:val="00424E50"/>
    <w:rsid w:val="00432BFD"/>
    <w:rsid w:val="00434207"/>
    <w:rsid w:val="0043743A"/>
    <w:rsid w:val="00440A3C"/>
    <w:rsid w:val="004444C8"/>
    <w:rsid w:val="00444F34"/>
    <w:rsid w:val="00445CAF"/>
    <w:rsid w:val="00451FFE"/>
    <w:rsid w:val="004574C5"/>
    <w:rsid w:val="00464C41"/>
    <w:rsid w:val="00473533"/>
    <w:rsid w:val="004823DB"/>
    <w:rsid w:val="0049021A"/>
    <w:rsid w:val="004A173B"/>
    <w:rsid w:val="004A27EE"/>
    <w:rsid w:val="004A4414"/>
    <w:rsid w:val="004C1932"/>
    <w:rsid w:val="004D0D47"/>
    <w:rsid w:val="004D619F"/>
    <w:rsid w:val="004E2DCE"/>
    <w:rsid w:val="004F0E21"/>
    <w:rsid w:val="004F369E"/>
    <w:rsid w:val="004F6A52"/>
    <w:rsid w:val="004F7BF6"/>
    <w:rsid w:val="00503280"/>
    <w:rsid w:val="005032CF"/>
    <w:rsid w:val="00503CC5"/>
    <w:rsid w:val="0051642D"/>
    <w:rsid w:val="005215D8"/>
    <w:rsid w:val="005245EF"/>
    <w:rsid w:val="00526321"/>
    <w:rsid w:val="00531EF4"/>
    <w:rsid w:val="00534A14"/>
    <w:rsid w:val="00541E3F"/>
    <w:rsid w:val="005466FE"/>
    <w:rsid w:val="00546812"/>
    <w:rsid w:val="0055231F"/>
    <w:rsid w:val="00553307"/>
    <w:rsid w:val="005679CD"/>
    <w:rsid w:val="005715BA"/>
    <w:rsid w:val="0057513B"/>
    <w:rsid w:val="005A293C"/>
    <w:rsid w:val="005A4F84"/>
    <w:rsid w:val="005A7DF9"/>
    <w:rsid w:val="005B3A17"/>
    <w:rsid w:val="005B3C13"/>
    <w:rsid w:val="005B3DD4"/>
    <w:rsid w:val="005B3F45"/>
    <w:rsid w:val="005C15EE"/>
    <w:rsid w:val="005C601D"/>
    <w:rsid w:val="005C7529"/>
    <w:rsid w:val="005D312F"/>
    <w:rsid w:val="005D5F5E"/>
    <w:rsid w:val="005E20B1"/>
    <w:rsid w:val="005E2BD9"/>
    <w:rsid w:val="005E3054"/>
    <w:rsid w:val="005F10AA"/>
    <w:rsid w:val="00601EB1"/>
    <w:rsid w:val="00603E01"/>
    <w:rsid w:val="0060531A"/>
    <w:rsid w:val="00616984"/>
    <w:rsid w:val="0062380A"/>
    <w:rsid w:val="00631943"/>
    <w:rsid w:val="00646700"/>
    <w:rsid w:val="00647DEA"/>
    <w:rsid w:val="0065234D"/>
    <w:rsid w:val="00655074"/>
    <w:rsid w:val="00655B2F"/>
    <w:rsid w:val="006562D6"/>
    <w:rsid w:val="006612D8"/>
    <w:rsid w:val="00664082"/>
    <w:rsid w:val="00670A92"/>
    <w:rsid w:val="006805D7"/>
    <w:rsid w:val="006826C1"/>
    <w:rsid w:val="00684025"/>
    <w:rsid w:val="006930CA"/>
    <w:rsid w:val="0069775A"/>
    <w:rsid w:val="006F47E4"/>
    <w:rsid w:val="006F4F02"/>
    <w:rsid w:val="007116D4"/>
    <w:rsid w:val="007136C3"/>
    <w:rsid w:val="0072121A"/>
    <w:rsid w:val="007238E9"/>
    <w:rsid w:val="00725707"/>
    <w:rsid w:val="00730B89"/>
    <w:rsid w:val="00741C69"/>
    <w:rsid w:val="007437CA"/>
    <w:rsid w:val="007501DD"/>
    <w:rsid w:val="00751445"/>
    <w:rsid w:val="00753546"/>
    <w:rsid w:val="007544A1"/>
    <w:rsid w:val="00757870"/>
    <w:rsid w:val="007736CD"/>
    <w:rsid w:val="007813B7"/>
    <w:rsid w:val="007820EB"/>
    <w:rsid w:val="00786165"/>
    <w:rsid w:val="00787FD2"/>
    <w:rsid w:val="00791607"/>
    <w:rsid w:val="00791E87"/>
    <w:rsid w:val="007938AA"/>
    <w:rsid w:val="007A3603"/>
    <w:rsid w:val="007A5073"/>
    <w:rsid w:val="007B270A"/>
    <w:rsid w:val="007B5D0D"/>
    <w:rsid w:val="007C0EB8"/>
    <w:rsid w:val="007C46E0"/>
    <w:rsid w:val="007D74CC"/>
    <w:rsid w:val="007E034C"/>
    <w:rsid w:val="007E239E"/>
    <w:rsid w:val="007E448C"/>
    <w:rsid w:val="007E4C19"/>
    <w:rsid w:val="007E6C89"/>
    <w:rsid w:val="007F36E0"/>
    <w:rsid w:val="007F654F"/>
    <w:rsid w:val="007F7B36"/>
    <w:rsid w:val="00800C8A"/>
    <w:rsid w:val="00804927"/>
    <w:rsid w:val="00811563"/>
    <w:rsid w:val="00812E60"/>
    <w:rsid w:val="00822167"/>
    <w:rsid w:val="00823E66"/>
    <w:rsid w:val="00825F0B"/>
    <w:rsid w:val="008327C2"/>
    <w:rsid w:val="00833269"/>
    <w:rsid w:val="00834BE5"/>
    <w:rsid w:val="00836367"/>
    <w:rsid w:val="00837C4E"/>
    <w:rsid w:val="00837C9F"/>
    <w:rsid w:val="008417BF"/>
    <w:rsid w:val="00843746"/>
    <w:rsid w:val="00854628"/>
    <w:rsid w:val="00857A85"/>
    <w:rsid w:val="0086453E"/>
    <w:rsid w:val="00871D6A"/>
    <w:rsid w:val="008812D1"/>
    <w:rsid w:val="00891A2A"/>
    <w:rsid w:val="00896A02"/>
    <w:rsid w:val="008A22D9"/>
    <w:rsid w:val="008A2DBD"/>
    <w:rsid w:val="008A6E3A"/>
    <w:rsid w:val="008B19DE"/>
    <w:rsid w:val="008B2D72"/>
    <w:rsid w:val="008B5D19"/>
    <w:rsid w:val="008C65A2"/>
    <w:rsid w:val="008C6F08"/>
    <w:rsid w:val="008C79AC"/>
    <w:rsid w:val="008C7D7E"/>
    <w:rsid w:val="008D2CBF"/>
    <w:rsid w:val="008D3ED0"/>
    <w:rsid w:val="008D6E68"/>
    <w:rsid w:val="008D7E53"/>
    <w:rsid w:val="008E4638"/>
    <w:rsid w:val="008F14ED"/>
    <w:rsid w:val="0090476B"/>
    <w:rsid w:val="00912A76"/>
    <w:rsid w:val="00921067"/>
    <w:rsid w:val="009218A5"/>
    <w:rsid w:val="009219A2"/>
    <w:rsid w:val="0092685A"/>
    <w:rsid w:val="00937292"/>
    <w:rsid w:val="00941CCF"/>
    <w:rsid w:val="00947A51"/>
    <w:rsid w:val="00967B43"/>
    <w:rsid w:val="0097370C"/>
    <w:rsid w:val="00982503"/>
    <w:rsid w:val="00990E1F"/>
    <w:rsid w:val="00991ADD"/>
    <w:rsid w:val="0099348E"/>
    <w:rsid w:val="009A04DF"/>
    <w:rsid w:val="009A7DAE"/>
    <w:rsid w:val="009B13BC"/>
    <w:rsid w:val="009B266B"/>
    <w:rsid w:val="009B33DF"/>
    <w:rsid w:val="009B4211"/>
    <w:rsid w:val="009C32F2"/>
    <w:rsid w:val="009C38A1"/>
    <w:rsid w:val="009C64A6"/>
    <w:rsid w:val="009D023C"/>
    <w:rsid w:val="009D1F34"/>
    <w:rsid w:val="009D65DA"/>
    <w:rsid w:val="009E4655"/>
    <w:rsid w:val="009E7B70"/>
    <w:rsid w:val="009F1CEE"/>
    <w:rsid w:val="009F2DE9"/>
    <w:rsid w:val="009F2E17"/>
    <w:rsid w:val="009F7E01"/>
    <w:rsid w:val="00A02EE0"/>
    <w:rsid w:val="00A06627"/>
    <w:rsid w:val="00A121A0"/>
    <w:rsid w:val="00A13C0F"/>
    <w:rsid w:val="00A14E4D"/>
    <w:rsid w:val="00A2467D"/>
    <w:rsid w:val="00A41553"/>
    <w:rsid w:val="00A45544"/>
    <w:rsid w:val="00A477A6"/>
    <w:rsid w:val="00A501AB"/>
    <w:rsid w:val="00A508B4"/>
    <w:rsid w:val="00A520C7"/>
    <w:rsid w:val="00A531D6"/>
    <w:rsid w:val="00A53C08"/>
    <w:rsid w:val="00A766E9"/>
    <w:rsid w:val="00A81AC6"/>
    <w:rsid w:val="00A82D5D"/>
    <w:rsid w:val="00A91237"/>
    <w:rsid w:val="00A91EAF"/>
    <w:rsid w:val="00A975D2"/>
    <w:rsid w:val="00AA0A1A"/>
    <w:rsid w:val="00AB290C"/>
    <w:rsid w:val="00AC1F25"/>
    <w:rsid w:val="00AC7644"/>
    <w:rsid w:val="00AD62E6"/>
    <w:rsid w:val="00AD6FF0"/>
    <w:rsid w:val="00AE11D3"/>
    <w:rsid w:val="00AE45F0"/>
    <w:rsid w:val="00AE536C"/>
    <w:rsid w:val="00AF3601"/>
    <w:rsid w:val="00AF61F9"/>
    <w:rsid w:val="00B11368"/>
    <w:rsid w:val="00B21D6C"/>
    <w:rsid w:val="00B21DBE"/>
    <w:rsid w:val="00B3083E"/>
    <w:rsid w:val="00B33CFF"/>
    <w:rsid w:val="00B34F76"/>
    <w:rsid w:val="00B35BA8"/>
    <w:rsid w:val="00B36FE8"/>
    <w:rsid w:val="00B407F9"/>
    <w:rsid w:val="00B46904"/>
    <w:rsid w:val="00B5059A"/>
    <w:rsid w:val="00B5174E"/>
    <w:rsid w:val="00B534AC"/>
    <w:rsid w:val="00B65220"/>
    <w:rsid w:val="00B66CCE"/>
    <w:rsid w:val="00B729A5"/>
    <w:rsid w:val="00B72AB0"/>
    <w:rsid w:val="00B8297C"/>
    <w:rsid w:val="00B84DDC"/>
    <w:rsid w:val="00B90844"/>
    <w:rsid w:val="00B93658"/>
    <w:rsid w:val="00B93BA9"/>
    <w:rsid w:val="00B96FD3"/>
    <w:rsid w:val="00BA3A20"/>
    <w:rsid w:val="00BA4F25"/>
    <w:rsid w:val="00BA5AA5"/>
    <w:rsid w:val="00BB0352"/>
    <w:rsid w:val="00BB1F6B"/>
    <w:rsid w:val="00BB6B97"/>
    <w:rsid w:val="00BC4CA8"/>
    <w:rsid w:val="00BD1348"/>
    <w:rsid w:val="00BD2E92"/>
    <w:rsid w:val="00BD4024"/>
    <w:rsid w:val="00BD7ECD"/>
    <w:rsid w:val="00BF7505"/>
    <w:rsid w:val="00C022E1"/>
    <w:rsid w:val="00C03232"/>
    <w:rsid w:val="00C068A3"/>
    <w:rsid w:val="00C16A28"/>
    <w:rsid w:val="00C2322A"/>
    <w:rsid w:val="00C23B65"/>
    <w:rsid w:val="00C30DE2"/>
    <w:rsid w:val="00C329D2"/>
    <w:rsid w:val="00C35BD2"/>
    <w:rsid w:val="00C37241"/>
    <w:rsid w:val="00C47A8F"/>
    <w:rsid w:val="00C518E1"/>
    <w:rsid w:val="00C71F3C"/>
    <w:rsid w:val="00C7367E"/>
    <w:rsid w:val="00C80BD2"/>
    <w:rsid w:val="00C822C4"/>
    <w:rsid w:val="00C91D09"/>
    <w:rsid w:val="00C93428"/>
    <w:rsid w:val="00C949F1"/>
    <w:rsid w:val="00CA4088"/>
    <w:rsid w:val="00CB05EB"/>
    <w:rsid w:val="00CB711F"/>
    <w:rsid w:val="00CC43BA"/>
    <w:rsid w:val="00CC6037"/>
    <w:rsid w:val="00CD027E"/>
    <w:rsid w:val="00CD231F"/>
    <w:rsid w:val="00CD4F1B"/>
    <w:rsid w:val="00CE1A06"/>
    <w:rsid w:val="00CE2A13"/>
    <w:rsid w:val="00CE5A0D"/>
    <w:rsid w:val="00D01FA0"/>
    <w:rsid w:val="00D02875"/>
    <w:rsid w:val="00D02945"/>
    <w:rsid w:val="00D03AA7"/>
    <w:rsid w:val="00D040D0"/>
    <w:rsid w:val="00D1566E"/>
    <w:rsid w:val="00D15A7C"/>
    <w:rsid w:val="00D1673B"/>
    <w:rsid w:val="00D36AA6"/>
    <w:rsid w:val="00D372BE"/>
    <w:rsid w:val="00D43191"/>
    <w:rsid w:val="00D64FAB"/>
    <w:rsid w:val="00D65657"/>
    <w:rsid w:val="00D658B3"/>
    <w:rsid w:val="00D65A06"/>
    <w:rsid w:val="00D66A52"/>
    <w:rsid w:val="00D80A23"/>
    <w:rsid w:val="00D8454F"/>
    <w:rsid w:val="00DA6090"/>
    <w:rsid w:val="00DA6DD5"/>
    <w:rsid w:val="00DC2E8C"/>
    <w:rsid w:val="00DC5D91"/>
    <w:rsid w:val="00DC703C"/>
    <w:rsid w:val="00DD6EBC"/>
    <w:rsid w:val="00DE6499"/>
    <w:rsid w:val="00DE7EA9"/>
    <w:rsid w:val="00DF4527"/>
    <w:rsid w:val="00DF6EE5"/>
    <w:rsid w:val="00DF7BCD"/>
    <w:rsid w:val="00E0423B"/>
    <w:rsid w:val="00E07AA8"/>
    <w:rsid w:val="00E07F56"/>
    <w:rsid w:val="00E105C5"/>
    <w:rsid w:val="00E11CB7"/>
    <w:rsid w:val="00E169F2"/>
    <w:rsid w:val="00E210F9"/>
    <w:rsid w:val="00E23881"/>
    <w:rsid w:val="00E36743"/>
    <w:rsid w:val="00E43B8B"/>
    <w:rsid w:val="00E46A20"/>
    <w:rsid w:val="00E46EF6"/>
    <w:rsid w:val="00E538BB"/>
    <w:rsid w:val="00E54217"/>
    <w:rsid w:val="00E65161"/>
    <w:rsid w:val="00E7116F"/>
    <w:rsid w:val="00E72A8A"/>
    <w:rsid w:val="00E807B0"/>
    <w:rsid w:val="00E851F2"/>
    <w:rsid w:val="00E86392"/>
    <w:rsid w:val="00E9112B"/>
    <w:rsid w:val="00E97340"/>
    <w:rsid w:val="00E9799C"/>
    <w:rsid w:val="00EA11EC"/>
    <w:rsid w:val="00EB04C8"/>
    <w:rsid w:val="00EB2259"/>
    <w:rsid w:val="00ED1E34"/>
    <w:rsid w:val="00F043FD"/>
    <w:rsid w:val="00F04BE6"/>
    <w:rsid w:val="00F070B5"/>
    <w:rsid w:val="00F10D32"/>
    <w:rsid w:val="00F10E19"/>
    <w:rsid w:val="00F143AF"/>
    <w:rsid w:val="00F1452C"/>
    <w:rsid w:val="00F152FA"/>
    <w:rsid w:val="00F23778"/>
    <w:rsid w:val="00F271CB"/>
    <w:rsid w:val="00F44454"/>
    <w:rsid w:val="00F52291"/>
    <w:rsid w:val="00F57A40"/>
    <w:rsid w:val="00F72CDC"/>
    <w:rsid w:val="00F73AD7"/>
    <w:rsid w:val="00F7570B"/>
    <w:rsid w:val="00F8197B"/>
    <w:rsid w:val="00F81A88"/>
    <w:rsid w:val="00F909B0"/>
    <w:rsid w:val="00F94959"/>
    <w:rsid w:val="00FA2FEB"/>
    <w:rsid w:val="00FA5FE5"/>
    <w:rsid w:val="00FA6E05"/>
    <w:rsid w:val="00FB665C"/>
    <w:rsid w:val="00FC6AB1"/>
    <w:rsid w:val="00FD275B"/>
    <w:rsid w:val="00FD3478"/>
    <w:rsid w:val="00FD4A08"/>
    <w:rsid w:val="00FD5507"/>
    <w:rsid w:val="00FE0786"/>
    <w:rsid w:val="00FE7B26"/>
    <w:rsid w:val="00FF238B"/>
    <w:rsid w:val="00FF4AC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1809F5DD-A554-4780-92DF-3B194E05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958"/>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DE7EA9"/>
    <w:pPr>
      <w:keepNext/>
      <w:keepLines/>
      <w:jc w:val="center"/>
      <w:outlineLvl w:val="0"/>
    </w:pPr>
    <w:rPr>
      <w:rFonts w:eastAsiaTheme="majorEastAsia" w:cstheme="majorBidi"/>
      <w:b/>
      <w:sz w:val="28"/>
      <w:szCs w:val="28"/>
    </w:rPr>
  </w:style>
  <w:style w:type="paragraph" w:styleId="Heading2">
    <w:name w:val="heading 2"/>
    <w:basedOn w:val="Normal"/>
    <w:next w:val="Normal"/>
    <w:link w:val="Heading2Char"/>
    <w:autoRedefine/>
    <w:uiPriority w:val="9"/>
    <w:unhideWhenUsed/>
    <w:qFormat/>
    <w:rsid w:val="00DE7EA9"/>
    <w:pPr>
      <w:keepNext/>
      <w:keepLines/>
      <w:spacing w:before="40"/>
      <w:jc w:val="center"/>
      <w:outlineLvl w:val="1"/>
    </w:pPr>
    <w:rPr>
      <w:rFonts w:eastAsiaTheme="majorEastAsia" w:cstheme="majorBidi"/>
      <w:b/>
      <w:color w:val="0070C0"/>
      <w:sz w:val="24"/>
      <w:szCs w:val="22"/>
      <w:shd w:val="clear" w:color="auto" w:fill="FFFFFF"/>
    </w:rPr>
  </w:style>
  <w:style w:type="paragraph" w:styleId="Heading3">
    <w:name w:val="heading 3"/>
    <w:basedOn w:val="Normal"/>
    <w:next w:val="Normal"/>
    <w:link w:val="Heading3Char"/>
    <w:autoRedefine/>
    <w:uiPriority w:val="9"/>
    <w:unhideWhenUsed/>
    <w:qFormat/>
    <w:rsid w:val="00DE7EA9"/>
    <w:pPr>
      <w:keepNext/>
      <w:keepLines/>
      <w:spacing w:before="40"/>
      <w:outlineLvl w:val="2"/>
    </w:pPr>
    <w:rPr>
      <w:rFonts w:eastAsiaTheme="majorEastAsia" w:cstheme="majorBidi"/>
      <w:b/>
      <w:color w:val="2F5496" w:themeColor="accent5" w:themeShade="B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DE7EA9"/>
    <w:rPr>
      <w:rFonts w:ascii="Verdana" w:eastAsiaTheme="majorEastAsia" w:hAnsi="Verdana" w:cstheme="majorBidi"/>
      <w:b/>
      <w:color w:val="0070C0"/>
      <w:sz w:val="24"/>
    </w:rPr>
  </w:style>
  <w:style w:type="character" w:customStyle="1" w:styleId="Heading3Char">
    <w:name w:val="Heading 3 Char"/>
    <w:basedOn w:val="DefaultParagraphFont"/>
    <w:link w:val="Heading3"/>
    <w:uiPriority w:val="9"/>
    <w:rsid w:val="00DE7EA9"/>
    <w:rPr>
      <w:rFonts w:ascii="Verdana" w:eastAsiaTheme="majorEastAsia" w:hAnsi="Verdana" w:cstheme="majorBidi"/>
      <w:b/>
      <w:color w:val="2F5496" w:themeColor="accent5" w:themeShade="BF"/>
      <w:szCs w:val="24"/>
    </w:rPr>
  </w:style>
  <w:style w:type="character" w:customStyle="1" w:styleId="Heading1Char">
    <w:name w:val="Heading 1 Char"/>
    <w:basedOn w:val="DefaultParagraphFont"/>
    <w:link w:val="Heading1"/>
    <w:uiPriority w:val="9"/>
    <w:rsid w:val="00DE7EA9"/>
    <w:rPr>
      <w:rFonts w:ascii="Verdana" w:eastAsiaTheme="majorEastAsia" w:hAnsi="Verdana" w:cstheme="majorBidi"/>
      <w:b/>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DE7EA9"/>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DE7EA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styleId="PlaceholderText">
    <w:name w:val="Placeholder Text"/>
    <w:basedOn w:val="DefaultParagraphFont"/>
    <w:uiPriority w:val="99"/>
    <w:semiHidden/>
    <w:rsid w:val="00006D43"/>
    <w:rPr>
      <w:color w:val="808080"/>
    </w:rPr>
  </w:style>
  <w:style w:type="character" w:styleId="UnresolvedMention">
    <w:name w:val="Unresolved Mention"/>
    <w:basedOn w:val="DefaultParagraphFont"/>
    <w:uiPriority w:val="99"/>
    <w:semiHidden/>
    <w:unhideWhenUsed/>
    <w:rsid w:val="003F0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1690">
      <w:bodyDiv w:val="1"/>
      <w:marLeft w:val="0"/>
      <w:marRight w:val="0"/>
      <w:marTop w:val="0"/>
      <w:marBottom w:val="0"/>
      <w:divBdr>
        <w:top w:val="none" w:sz="0" w:space="0" w:color="auto"/>
        <w:left w:val="none" w:sz="0" w:space="0" w:color="auto"/>
        <w:bottom w:val="none" w:sz="0" w:space="0" w:color="auto"/>
        <w:right w:val="none" w:sz="0" w:space="0" w:color="auto"/>
      </w:divBdr>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944120608">
          <w:marLeft w:val="0"/>
          <w:marRight w:val="0"/>
          <w:marTop w:val="0"/>
          <w:marBottom w:val="0"/>
          <w:divBdr>
            <w:top w:val="none" w:sz="0" w:space="0" w:color="auto"/>
            <w:left w:val="none" w:sz="0" w:space="0" w:color="auto"/>
            <w:bottom w:val="none" w:sz="0" w:space="0" w:color="auto"/>
            <w:right w:val="none" w:sz="0" w:space="0" w:color="auto"/>
          </w:divBdr>
        </w:div>
        <w:div w:id="213552091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13659239">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840386867">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sChild>
    </w:div>
    <w:div w:id="976060269">
      <w:bodyDiv w:val="1"/>
      <w:marLeft w:val="0"/>
      <w:marRight w:val="0"/>
      <w:marTop w:val="0"/>
      <w:marBottom w:val="0"/>
      <w:divBdr>
        <w:top w:val="none" w:sz="0" w:space="0" w:color="auto"/>
        <w:left w:val="none" w:sz="0" w:space="0" w:color="auto"/>
        <w:bottom w:val="none" w:sz="0" w:space="0" w:color="auto"/>
        <w:right w:val="none" w:sz="0" w:space="0" w:color="auto"/>
      </w:divBdr>
    </w:div>
    <w:div w:id="1199202625">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446706570">
          <w:marLeft w:val="0"/>
          <w:marRight w:val="0"/>
          <w:marTop w:val="0"/>
          <w:marBottom w:val="0"/>
          <w:divBdr>
            <w:top w:val="none" w:sz="0" w:space="0" w:color="auto"/>
            <w:left w:val="none" w:sz="0" w:space="0" w:color="auto"/>
            <w:bottom w:val="none" w:sz="0" w:space="0" w:color="auto"/>
            <w:right w:val="none" w:sz="0" w:space="0" w:color="auto"/>
          </w:divBdr>
        </w:div>
        <w:div w:id="1300186478">
          <w:marLeft w:val="0"/>
          <w:marRight w:val="0"/>
          <w:marTop w:val="0"/>
          <w:marBottom w:val="0"/>
          <w:divBdr>
            <w:top w:val="none" w:sz="0" w:space="0" w:color="auto"/>
            <w:left w:val="none" w:sz="0" w:space="0" w:color="auto"/>
            <w:bottom w:val="none" w:sz="0" w:space="0" w:color="auto"/>
            <w:right w:val="none" w:sz="0" w:space="0" w:color="auto"/>
          </w:divBdr>
        </w:div>
      </w:divsChild>
    </w:div>
    <w:div w:id="1498351537">
      <w:bodyDiv w:val="1"/>
      <w:marLeft w:val="0"/>
      <w:marRight w:val="0"/>
      <w:marTop w:val="0"/>
      <w:marBottom w:val="0"/>
      <w:divBdr>
        <w:top w:val="none" w:sz="0" w:space="0" w:color="auto"/>
        <w:left w:val="none" w:sz="0" w:space="0" w:color="auto"/>
        <w:bottom w:val="none" w:sz="0" w:space="0" w:color="auto"/>
        <w:right w:val="none" w:sz="0" w:space="0" w:color="auto"/>
      </w:divBdr>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313533950">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940062923">
      <w:bodyDiv w:val="1"/>
      <w:marLeft w:val="0"/>
      <w:marRight w:val="0"/>
      <w:marTop w:val="0"/>
      <w:marBottom w:val="0"/>
      <w:divBdr>
        <w:top w:val="none" w:sz="0" w:space="0" w:color="auto"/>
        <w:left w:val="none" w:sz="0" w:space="0" w:color="auto"/>
        <w:bottom w:val="none" w:sz="0" w:space="0" w:color="auto"/>
        <w:right w:val="none" w:sz="0" w:space="0" w:color="auto"/>
      </w:divBdr>
    </w:div>
    <w:div w:id="2068995675">
      <w:bodyDiv w:val="1"/>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15"/>
          <w:marBottom w:val="0"/>
          <w:divBdr>
            <w:top w:val="none" w:sz="0" w:space="0" w:color="auto"/>
            <w:left w:val="none" w:sz="0" w:space="0" w:color="auto"/>
            <w:bottom w:val="none" w:sz="0" w:space="0" w:color="auto"/>
            <w:right w:val="none" w:sz="0" w:space="0" w:color="auto"/>
          </w:divBdr>
          <w:divsChild>
            <w:div w:id="729116914">
              <w:marLeft w:val="0"/>
              <w:marRight w:val="0"/>
              <w:marTop w:val="0"/>
              <w:marBottom w:val="0"/>
              <w:divBdr>
                <w:top w:val="none" w:sz="0" w:space="0" w:color="auto"/>
                <w:left w:val="none" w:sz="0" w:space="0" w:color="auto"/>
                <w:bottom w:val="none" w:sz="0" w:space="0" w:color="auto"/>
                <w:right w:val="none" w:sz="0" w:space="0" w:color="auto"/>
              </w:divBdr>
              <w:divsChild>
                <w:div w:id="26108519">
                  <w:marLeft w:val="0"/>
                  <w:marRight w:val="0"/>
                  <w:marTop w:val="0"/>
                  <w:marBottom w:val="0"/>
                  <w:divBdr>
                    <w:top w:val="none" w:sz="0" w:space="0" w:color="auto"/>
                    <w:left w:val="none" w:sz="0" w:space="0" w:color="auto"/>
                    <w:bottom w:val="none" w:sz="0" w:space="0" w:color="auto"/>
                    <w:right w:val="none" w:sz="0" w:space="0" w:color="auto"/>
                  </w:divBdr>
                </w:div>
                <w:div w:id="181282049">
                  <w:marLeft w:val="0"/>
                  <w:marRight w:val="0"/>
                  <w:marTop w:val="0"/>
                  <w:marBottom w:val="0"/>
                  <w:divBdr>
                    <w:top w:val="none" w:sz="0" w:space="0" w:color="auto"/>
                    <w:left w:val="none" w:sz="0" w:space="0" w:color="auto"/>
                    <w:bottom w:val="none" w:sz="0" w:space="0" w:color="auto"/>
                    <w:right w:val="none" w:sz="0" w:space="0" w:color="auto"/>
                  </w:divBdr>
                </w:div>
                <w:div w:id="279804212">
                  <w:marLeft w:val="0"/>
                  <w:marRight w:val="0"/>
                  <w:marTop w:val="0"/>
                  <w:marBottom w:val="0"/>
                  <w:divBdr>
                    <w:top w:val="none" w:sz="0" w:space="0" w:color="auto"/>
                    <w:left w:val="none" w:sz="0" w:space="0" w:color="auto"/>
                    <w:bottom w:val="none" w:sz="0" w:space="0" w:color="auto"/>
                    <w:right w:val="none" w:sz="0" w:space="0" w:color="auto"/>
                  </w:divBdr>
                </w:div>
                <w:div w:id="366413718">
                  <w:marLeft w:val="0"/>
                  <w:marRight w:val="0"/>
                  <w:marTop w:val="0"/>
                  <w:marBottom w:val="0"/>
                  <w:divBdr>
                    <w:top w:val="none" w:sz="0" w:space="0" w:color="auto"/>
                    <w:left w:val="none" w:sz="0" w:space="0" w:color="auto"/>
                    <w:bottom w:val="none" w:sz="0" w:space="0" w:color="auto"/>
                    <w:right w:val="none" w:sz="0" w:space="0" w:color="auto"/>
                  </w:divBdr>
                </w:div>
                <w:div w:id="386729006">
                  <w:marLeft w:val="0"/>
                  <w:marRight w:val="0"/>
                  <w:marTop w:val="0"/>
                  <w:marBottom w:val="0"/>
                  <w:divBdr>
                    <w:top w:val="none" w:sz="0" w:space="0" w:color="auto"/>
                    <w:left w:val="none" w:sz="0" w:space="0" w:color="auto"/>
                    <w:bottom w:val="none" w:sz="0" w:space="0" w:color="auto"/>
                    <w:right w:val="none" w:sz="0" w:space="0" w:color="auto"/>
                  </w:divBdr>
                </w:div>
                <w:div w:id="512691068">
                  <w:marLeft w:val="0"/>
                  <w:marRight w:val="0"/>
                  <w:marTop w:val="0"/>
                  <w:marBottom w:val="0"/>
                  <w:divBdr>
                    <w:top w:val="none" w:sz="0" w:space="0" w:color="auto"/>
                    <w:left w:val="none" w:sz="0" w:space="0" w:color="auto"/>
                    <w:bottom w:val="none" w:sz="0" w:space="0" w:color="auto"/>
                    <w:right w:val="none" w:sz="0" w:space="0" w:color="auto"/>
                  </w:divBdr>
                </w:div>
                <w:div w:id="586305017">
                  <w:marLeft w:val="0"/>
                  <w:marRight w:val="0"/>
                  <w:marTop w:val="0"/>
                  <w:marBottom w:val="0"/>
                  <w:divBdr>
                    <w:top w:val="none" w:sz="0" w:space="0" w:color="auto"/>
                    <w:left w:val="none" w:sz="0" w:space="0" w:color="auto"/>
                    <w:bottom w:val="none" w:sz="0" w:space="0" w:color="auto"/>
                    <w:right w:val="none" w:sz="0" w:space="0" w:color="auto"/>
                  </w:divBdr>
                </w:div>
                <w:div w:id="608319981">
                  <w:marLeft w:val="0"/>
                  <w:marRight w:val="0"/>
                  <w:marTop w:val="0"/>
                  <w:marBottom w:val="0"/>
                  <w:divBdr>
                    <w:top w:val="none" w:sz="0" w:space="0" w:color="auto"/>
                    <w:left w:val="none" w:sz="0" w:space="0" w:color="auto"/>
                    <w:bottom w:val="none" w:sz="0" w:space="0" w:color="auto"/>
                    <w:right w:val="none" w:sz="0" w:space="0" w:color="auto"/>
                  </w:divBdr>
                </w:div>
                <w:div w:id="710769884">
                  <w:marLeft w:val="0"/>
                  <w:marRight w:val="0"/>
                  <w:marTop w:val="0"/>
                  <w:marBottom w:val="0"/>
                  <w:divBdr>
                    <w:top w:val="none" w:sz="0" w:space="0" w:color="auto"/>
                    <w:left w:val="none" w:sz="0" w:space="0" w:color="auto"/>
                    <w:bottom w:val="none" w:sz="0" w:space="0" w:color="auto"/>
                    <w:right w:val="none" w:sz="0" w:space="0" w:color="auto"/>
                  </w:divBdr>
                </w:div>
                <w:div w:id="759571068">
                  <w:marLeft w:val="0"/>
                  <w:marRight w:val="0"/>
                  <w:marTop w:val="0"/>
                  <w:marBottom w:val="0"/>
                  <w:divBdr>
                    <w:top w:val="none" w:sz="0" w:space="0" w:color="auto"/>
                    <w:left w:val="none" w:sz="0" w:space="0" w:color="auto"/>
                    <w:bottom w:val="none" w:sz="0" w:space="0" w:color="auto"/>
                    <w:right w:val="none" w:sz="0" w:space="0" w:color="auto"/>
                  </w:divBdr>
                </w:div>
                <w:div w:id="843083772">
                  <w:marLeft w:val="0"/>
                  <w:marRight w:val="0"/>
                  <w:marTop w:val="0"/>
                  <w:marBottom w:val="0"/>
                  <w:divBdr>
                    <w:top w:val="none" w:sz="0" w:space="0" w:color="auto"/>
                    <w:left w:val="none" w:sz="0" w:space="0" w:color="auto"/>
                    <w:bottom w:val="none" w:sz="0" w:space="0" w:color="auto"/>
                    <w:right w:val="none" w:sz="0" w:space="0" w:color="auto"/>
                  </w:divBdr>
                </w:div>
                <w:div w:id="956957791">
                  <w:marLeft w:val="0"/>
                  <w:marRight w:val="0"/>
                  <w:marTop w:val="0"/>
                  <w:marBottom w:val="0"/>
                  <w:divBdr>
                    <w:top w:val="none" w:sz="0" w:space="0" w:color="auto"/>
                    <w:left w:val="none" w:sz="0" w:space="0" w:color="auto"/>
                    <w:bottom w:val="none" w:sz="0" w:space="0" w:color="auto"/>
                    <w:right w:val="none" w:sz="0" w:space="0" w:color="auto"/>
                  </w:divBdr>
                </w:div>
                <w:div w:id="962730684">
                  <w:marLeft w:val="0"/>
                  <w:marRight w:val="0"/>
                  <w:marTop w:val="0"/>
                  <w:marBottom w:val="0"/>
                  <w:divBdr>
                    <w:top w:val="none" w:sz="0" w:space="0" w:color="auto"/>
                    <w:left w:val="none" w:sz="0" w:space="0" w:color="auto"/>
                    <w:bottom w:val="none" w:sz="0" w:space="0" w:color="auto"/>
                    <w:right w:val="none" w:sz="0" w:space="0" w:color="auto"/>
                  </w:divBdr>
                </w:div>
                <w:div w:id="1081147471">
                  <w:marLeft w:val="0"/>
                  <w:marRight w:val="0"/>
                  <w:marTop w:val="0"/>
                  <w:marBottom w:val="0"/>
                  <w:divBdr>
                    <w:top w:val="none" w:sz="0" w:space="0" w:color="auto"/>
                    <w:left w:val="none" w:sz="0" w:space="0" w:color="auto"/>
                    <w:bottom w:val="none" w:sz="0" w:space="0" w:color="auto"/>
                    <w:right w:val="none" w:sz="0" w:space="0" w:color="auto"/>
                  </w:divBdr>
                </w:div>
                <w:div w:id="1137144951">
                  <w:marLeft w:val="0"/>
                  <w:marRight w:val="0"/>
                  <w:marTop w:val="0"/>
                  <w:marBottom w:val="0"/>
                  <w:divBdr>
                    <w:top w:val="none" w:sz="0" w:space="0" w:color="auto"/>
                    <w:left w:val="none" w:sz="0" w:space="0" w:color="auto"/>
                    <w:bottom w:val="none" w:sz="0" w:space="0" w:color="auto"/>
                    <w:right w:val="none" w:sz="0" w:space="0" w:color="auto"/>
                  </w:divBdr>
                </w:div>
                <w:div w:id="1471052319">
                  <w:marLeft w:val="0"/>
                  <w:marRight w:val="0"/>
                  <w:marTop w:val="0"/>
                  <w:marBottom w:val="0"/>
                  <w:divBdr>
                    <w:top w:val="none" w:sz="0" w:space="0" w:color="auto"/>
                    <w:left w:val="none" w:sz="0" w:space="0" w:color="auto"/>
                    <w:bottom w:val="none" w:sz="0" w:space="0" w:color="auto"/>
                    <w:right w:val="none" w:sz="0" w:space="0" w:color="auto"/>
                  </w:divBdr>
                </w:div>
                <w:div w:id="1723098489">
                  <w:marLeft w:val="0"/>
                  <w:marRight w:val="0"/>
                  <w:marTop w:val="0"/>
                  <w:marBottom w:val="0"/>
                  <w:divBdr>
                    <w:top w:val="none" w:sz="0" w:space="0" w:color="auto"/>
                    <w:left w:val="none" w:sz="0" w:space="0" w:color="auto"/>
                    <w:bottom w:val="none" w:sz="0" w:space="0" w:color="auto"/>
                    <w:right w:val="none" w:sz="0" w:space="0" w:color="auto"/>
                  </w:divBdr>
                </w:div>
                <w:div w:id="1884781891">
                  <w:marLeft w:val="0"/>
                  <w:marRight w:val="0"/>
                  <w:marTop w:val="0"/>
                  <w:marBottom w:val="0"/>
                  <w:divBdr>
                    <w:top w:val="none" w:sz="0" w:space="0" w:color="auto"/>
                    <w:left w:val="none" w:sz="0" w:space="0" w:color="auto"/>
                    <w:bottom w:val="none" w:sz="0" w:space="0" w:color="auto"/>
                    <w:right w:val="none" w:sz="0" w:space="0" w:color="auto"/>
                  </w:divBdr>
                </w:div>
                <w:div w:id="1979648328">
                  <w:marLeft w:val="0"/>
                  <w:marRight w:val="0"/>
                  <w:marTop w:val="0"/>
                  <w:marBottom w:val="0"/>
                  <w:divBdr>
                    <w:top w:val="none" w:sz="0" w:space="0" w:color="auto"/>
                    <w:left w:val="none" w:sz="0" w:space="0" w:color="auto"/>
                    <w:bottom w:val="none" w:sz="0" w:space="0" w:color="auto"/>
                    <w:right w:val="none" w:sz="0" w:space="0" w:color="auto"/>
                  </w:divBdr>
                </w:div>
                <w:div w:id="20316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6195">
          <w:marLeft w:val="0"/>
          <w:marRight w:val="0"/>
          <w:marTop w:val="15"/>
          <w:marBottom w:val="0"/>
          <w:divBdr>
            <w:top w:val="none" w:sz="0" w:space="0" w:color="auto"/>
            <w:left w:val="none" w:sz="0" w:space="0" w:color="auto"/>
            <w:bottom w:val="none" w:sz="0" w:space="0" w:color="auto"/>
            <w:right w:val="none" w:sz="0" w:space="0" w:color="auto"/>
          </w:divBdr>
          <w:divsChild>
            <w:div w:id="1984920161">
              <w:marLeft w:val="0"/>
              <w:marRight w:val="0"/>
              <w:marTop w:val="0"/>
              <w:marBottom w:val="0"/>
              <w:divBdr>
                <w:top w:val="none" w:sz="0" w:space="0" w:color="auto"/>
                <w:left w:val="none" w:sz="0" w:space="0" w:color="auto"/>
                <w:bottom w:val="none" w:sz="0" w:space="0" w:color="auto"/>
                <w:right w:val="none" w:sz="0" w:space="0" w:color="auto"/>
              </w:divBdr>
              <w:divsChild>
                <w:div w:id="57826462">
                  <w:marLeft w:val="0"/>
                  <w:marRight w:val="0"/>
                  <w:marTop w:val="0"/>
                  <w:marBottom w:val="0"/>
                  <w:divBdr>
                    <w:top w:val="none" w:sz="0" w:space="0" w:color="auto"/>
                    <w:left w:val="none" w:sz="0" w:space="0" w:color="auto"/>
                    <w:bottom w:val="none" w:sz="0" w:space="0" w:color="auto"/>
                    <w:right w:val="none" w:sz="0" w:space="0" w:color="auto"/>
                  </w:divBdr>
                </w:div>
                <w:div w:id="842234577">
                  <w:marLeft w:val="0"/>
                  <w:marRight w:val="0"/>
                  <w:marTop w:val="0"/>
                  <w:marBottom w:val="0"/>
                  <w:divBdr>
                    <w:top w:val="none" w:sz="0" w:space="0" w:color="auto"/>
                    <w:left w:val="none" w:sz="0" w:space="0" w:color="auto"/>
                    <w:bottom w:val="none" w:sz="0" w:space="0" w:color="auto"/>
                    <w:right w:val="none" w:sz="0" w:space="0" w:color="auto"/>
                  </w:divBdr>
                </w:div>
                <w:div w:id="1401369704">
                  <w:marLeft w:val="0"/>
                  <w:marRight w:val="0"/>
                  <w:marTop w:val="0"/>
                  <w:marBottom w:val="0"/>
                  <w:divBdr>
                    <w:top w:val="none" w:sz="0" w:space="0" w:color="auto"/>
                    <w:left w:val="none" w:sz="0" w:space="0" w:color="auto"/>
                    <w:bottom w:val="none" w:sz="0" w:space="0" w:color="auto"/>
                    <w:right w:val="none" w:sz="0" w:space="0" w:color="auto"/>
                  </w:divBdr>
                </w:div>
                <w:div w:id="1465543250">
                  <w:marLeft w:val="0"/>
                  <w:marRight w:val="0"/>
                  <w:marTop w:val="0"/>
                  <w:marBottom w:val="0"/>
                  <w:divBdr>
                    <w:top w:val="none" w:sz="0" w:space="0" w:color="auto"/>
                    <w:left w:val="none" w:sz="0" w:space="0" w:color="auto"/>
                    <w:bottom w:val="none" w:sz="0" w:space="0" w:color="auto"/>
                    <w:right w:val="none" w:sz="0" w:space="0" w:color="auto"/>
                  </w:divBdr>
                </w:div>
                <w:div w:id="19034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mind.com/join/32eh87" TargetMode="External"/><Relationship Id="rId18" Type="http://schemas.openxmlformats.org/officeDocument/2006/relationships/hyperlink" Target="https://www.google.com/chrome/browser/desktop/index.html" TargetMode="External"/><Relationship Id="rId26" Type="http://schemas.openxmlformats.org/officeDocument/2006/relationships/hyperlink" Target="https://learning.hccs.edu/programs/psychology/psychology-field-of-study" TargetMode="External"/><Relationship Id="rId39" Type="http://schemas.openxmlformats.org/officeDocument/2006/relationships/hyperlink" Target="http://www.hccs.edu/resources-for/current-students/egls3-evaluate-your-professors/" TargetMode="External"/><Relationship Id="rId21" Type="http://schemas.openxmlformats.org/officeDocument/2006/relationships/image" Target="media/image2.jpg"/><Relationship Id="rId34" Type="http://schemas.openxmlformats.org/officeDocument/2006/relationships/hyperlink" Target="https://learning.hccs.edu/programs/psychology/majoring-in-psychology-1" TargetMode="External"/><Relationship Id="rId42" Type="http://schemas.openxmlformats.org/officeDocument/2006/relationships/hyperlink" Target="http://www.hccs.edu/resources-for/current-students/student-e-maileagle-id/" TargetMode="External"/><Relationship Id="rId47" Type="http://schemas.openxmlformats.org/officeDocument/2006/relationships/hyperlink" Target="https://www.hccs.edu/about-hcc/procedures/student-rights-policies--procedures/student-complaints/speak-with-the-dean-of-students/" TargetMode="Externa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gleonline.hccs.edu" TargetMode="External"/><Relationship Id="rId29" Type="http://schemas.openxmlformats.org/officeDocument/2006/relationships/hyperlink" Target="http://www.hccs.edu/resources-for/current-students/student-handbook/" TargetMode="External"/><Relationship Id="rId11" Type="http://schemas.openxmlformats.org/officeDocument/2006/relationships/hyperlink" Target="http://www.hccs.edu/programs/areas-of-study/social--behavioral-sciences/psychology/" TargetMode="External"/><Relationship Id="rId24" Type="http://schemas.openxmlformats.org/officeDocument/2006/relationships/hyperlink" Target="http://library.hccs.edu/" TargetMode="External"/><Relationship Id="rId32" Type="http://schemas.openxmlformats.org/officeDocument/2006/relationships/hyperlink" Target="http://learning.hccs.edu/programs/psychology" TargetMode="External"/><Relationship Id="rId37" Type="http://schemas.openxmlformats.org/officeDocument/2006/relationships/hyperlink" Target="https://learning.hccs.edu/faculty/terese.landry/psi-beta" TargetMode="External"/><Relationship Id="rId40" Type="http://schemas.openxmlformats.org/officeDocument/2006/relationships/hyperlink" Target="http://www.hccs.edu/resources-for/current-students/egls3-evaluate-your-professors/" TargetMode="External"/><Relationship Id="rId45" Type="http://schemas.openxmlformats.org/officeDocument/2006/relationships/hyperlink" Target="mailto:Institutional.Equity@hccs.edu" TargetMode="External"/><Relationship Id="rId5" Type="http://schemas.openxmlformats.org/officeDocument/2006/relationships/webSettings" Target="webSettings.xml"/><Relationship Id="rId15" Type="http://schemas.openxmlformats.org/officeDocument/2006/relationships/hyperlink" Target="Canvas" TargetMode="External"/><Relationship Id="rId23" Type="http://schemas.openxmlformats.org/officeDocument/2006/relationships/hyperlink" Target="http://www.hccs.edu/resources-for/current-students/tutoring/" TargetMode="External"/><Relationship Id="rId28" Type="http://schemas.openxmlformats.org/officeDocument/2006/relationships/hyperlink" Target="https://learning.hccs.edu/programs/psychology/psyc-course-student-learning-outcomes-and-learning-objectives/psyc-2314-lifespan-growth-development" TargetMode="External"/><Relationship Id="rId36" Type="http://schemas.openxmlformats.org/officeDocument/2006/relationships/hyperlink" Target="http://psibeta.org/site/"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ccs.edu/online/" TargetMode="External"/><Relationship Id="rId31" Type="http://schemas.openxmlformats.org/officeDocument/2006/relationships/hyperlink" Target="http://www.hccs.edu/about-hcc/procedures/student-rights-policies--procedures/student-procedures/" TargetMode="External"/><Relationship Id="rId44" Type="http://schemas.openxmlformats.org/officeDocument/2006/relationships/hyperlink" Target="http://www.hccs.edu/support-services/disability-servi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earning.hccs.edu/programs/psychology/online-resources-for-students" TargetMode="External"/><Relationship Id="rId22" Type="http://schemas.openxmlformats.org/officeDocument/2006/relationships/hyperlink" Target="https://hccs.bncollege.com/shop/hccs-central/home" TargetMode="External"/><Relationship Id="rId27" Type="http://schemas.openxmlformats.org/officeDocument/2006/relationships/hyperlink" Target="http://www.hccs.edu/programs/areas-of-study/social--behavioral-sciences/psychology/"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s://learning.hccs.edu/programs/psychology/majoring-in-psychology-1" TargetMode="External"/><Relationship Id="rId43" Type="http://schemas.openxmlformats.org/officeDocument/2006/relationships/hyperlink" Target="http://www.hccs.edu/departments/institutional-equity/" TargetMode="External"/><Relationship Id="rId48" Type="http://schemas.openxmlformats.org/officeDocument/2006/relationships/hyperlink" Target="mailto:Karen.Saenz@hccs.edu"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32eh87@email.remind.com" TargetMode="Externa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upplemental-instruction/" TargetMode="External"/><Relationship Id="rId33" Type="http://schemas.openxmlformats.org/officeDocument/2006/relationships/hyperlink" Target="https://learning.hccs.edu/programs/psychology/psychology-field-of-study" TargetMode="External"/><Relationship Id="rId38" Type="http://schemas.openxmlformats.org/officeDocument/2006/relationships/hyperlink" Target="http://www.hccs.edu/resources-for/current-students/student-handbook/" TargetMode="External"/><Relationship Id="rId46" Type="http://schemas.openxmlformats.org/officeDocument/2006/relationships/hyperlink" Target="http://www.hccs.edu/departments/institutional-equity/title-ix-know-your-rights/" TargetMode="External"/><Relationship Id="rId20" Type="http://schemas.openxmlformats.org/officeDocument/2006/relationships/hyperlink" Target="https://eagleonline.hccs.edu/login/ldap" TargetMode="External"/><Relationship Id="rId41" Type="http://schemas.openxmlformats.org/officeDocument/2006/relationships/hyperlink" Target="http://www.hccs.edu/departments/police/campus-carry/"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4174B06-647A-4978-95C3-2C859E1CAFA5}"/>
      </w:docPartPr>
      <w:docPartBody>
        <w:p w:rsidR="002175F1" w:rsidRDefault="002175F1">
          <w:r w:rsidRPr="00BE7CB2">
            <w:rPr>
              <w:rStyle w:val="PlaceholderText"/>
            </w:rPr>
            <w:t>Click or tap here to enter text.</w:t>
          </w:r>
        </w:p>
      </w:docPartBody>
    </w:docPart>
    <w:docPart>
      <w:docPartPr>
        <w:name w:val="8409DF04EDE543DE874054192726C124"/>
        <w:category>
          <w:name w:val="General"/>
          <w:gallery w:val="placeholder"/>
        </w:category>
        <w:types>
          <w:type w:val="bbPlcHdr"/>
        </w:types>
        <w:behaviors>
          <w:behavior w:val="content"/>
        </w:behaviors>
        <w:guid w:val="{C1AD7902-2312-48F3-BE82-975989E0FC64}"/>
      </w:docPartPr>
      <w:docPartBody>
        <w:p w:rsidR="002175F1" w:rsidRDefault="002175F1" w:rsidP="002175F1">
          <w:pPr>
            <w:pStyle w:val="8409DF04EDE543DE874054192726C124"/>
          </w:pPr>
          <w:r w:rsidRPr="00BE7CB2">
            <w:rPr>
              <w:rStyle w:val="PlaceholderText"/>
            </w:rPr>
            <w:t>Click or tap here to enter text.</w:t>
          </w:r>
        </w:p>
      </w:docPartBody>
    </w:docPart>
    <w:docPart>
      <w:docPartPr>
        <w:name w:val="BC8EE4E22D094A7EA8FBE40F7E8B25AC"/>
        <w:category>
          <w:name w:val="General"/>
          <w:gallery w:val="placeholder"/>
        </w:category>
        <w:types>
          <w:type w:val="bbPlcHdr"/>
        </w:types>
        <w:behaviors>
          <w:behavior w:val="content"/>
        </w:behaviors>
        <w:guid w:val="{7DD670F2-9F52-494B-927B-985940B60117}"/>
      </w:docPartPr>
      <w:docPartBody>
        <w:p w:rsidR="002175F1" w:rsidRDefault="002175F1" w:rsidP="002175F1">
          <w:pPr>
            <w:pStyle w:val="BC8EE4E22D094A7EA8FBE40F7E8B25AC"/>
          </w:pPr>
          <w:r w:rsidRPr="00BE7CB2">
            <w:rPr>
              <w:rStyle w:val="PlaceholderText"/>
            </w:rPr>
            <w:t>Click or tap here to enter text.</w:t>
          </w:r>
        </w:p>
      </w:docPartBody>
    </w:docPart>
    <w:docPart>
      <w:docPartPr>
        <w:name w:val="E11AAE35B0C040A0972516E1E7938A02"/>
        <w:category>
          <w:name w:val="General"/>
          <w:gallery w:val="placeholder"/>
        </w:category>
        <w:types>
          <w:type w:val="bbPlcHdr"/>
        </w:types>
        <w:behaviors>
          <w:behavior w:val="content"/>
        </w:behaviors>
        <w:guid w:val="{1D05750D-DFA8-4189-B450-263E68A94674}"/>
      </w:docPartPr>
      <w:docPartBody>
        <w:p w:rsidR="002175F1" w:rsidRDefault="002175F1" w:rsidP="002175F1">
          <w:pPr>
            <w:pStyle w:val="E11AAE35B0C040A0972516E1E7938A02"/>
          </w:pPr>
          <w:r w:rsidRPr="00BE7CB2">
            <w:rPr>
              <w:rStyle w:val="PlaceholderText"/>
            </w:rPr>
            <w:t>Click or tap here to enter text.</w:t>
          </w:r>
        </w:p>
      </w:docPartBody>
    </w:docPart>
    <w:docPart>
      <w:docPartPr>
        <w:name w:val="EAAB3E995595459D9870D2DEBE57E003"/>
        <w:category>
          <w:name w:val="General"/>
          <w:gallery w:val="placeholder"/>
        </w:category>
        <w:types>
          <w:type w:val="bbPlcHdr"/>
        </w:types>
        <w:behaviors>
          <w:behavior w:val="content"/>
        </w:behaviors>
        <w:guid w:val="{8EA0F518-DED8-49D2-B509-6E630E108F54}"/>
      </w:docPartPr>
      <w:docPartBody>
        <w:p w:rsidR="00EB38DB" w:rsidRDefault="001B604C" w:rsidP="001B604C">
          <w:pPr>
            <w:pStyle w:val="EAAB3E995595459D9870D2DEBE57E003"/>
          </w:pPr>
          <w:r w:rsidRPr="00BE7CB2">
            <w:rPr>
              <w:rStyle w:val="PlaceholderText"/>
            </w:rPr>
            <w:t>Click or tap here to enter text.</w:t>
          </w:r>
        </w:p>
      </w:docPartBody>
    </w:docPart>
    <w:docPart>
      <w:docPartPr>
        <w:name w:val="79806BC143AE495A85A39C84C335D00B"/>
        <w:category>
          <w:name w:val="General"/>
          <w:gallery w:val="placeholder"/>
        </w:category>
        <w:types>
          <w:type w:val="bbPlcHdr"/>
        </w:types>
        <w:behaviors>
          <w:behavior w:val="content"/>
        </w:behaviors>
        <w:guid w:val="{7AA167D3-6B4C-4D8B-95C9-511BC82005D2}"/>
      </w:docPartPr>
      <w:docPartBody>
        <w:p w:rsidR="007A5C7E" w:rsidRDefault="00EB38DB" w:rsidP="00EB38DB">
          <w:pPr>
            <w:pStyle w:val="79806BC143AE495A85A39C84C335D00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F1"/>
    <w:rsid w:val="00012023"/>
    <w:rsid w:val="000932FC"/>
    <w:rsid w:val="00094A43"/>
    <w:rsid w:val="00192093"/>
    <w:rsid w:val="001B604C"/>
    <w:rsid w:val="001C25A3"/>
    <w:rsid w:val="00203C1B"/>
    <w:rsid w:val="002175F1"/>
    <w:rsid w:val="003F4C42"/>
    <w:rsid w:val="004017B7"/>
    <w:rsid w:val="004463BA"/>
    <w:rsid w:val="00483D21"/>
    <w:rsid w:val="00542AF4"/>
    <w:rsid w:val="0060244D"/>
    <w:rsid w:val="00644D2F"/>
    <w:rsid w:val="006B0360"/>
    <w:rsid w:val="0071249C"/>
    <w:rsid w:val="007A5C7E"/>
    <w:rsid w:val="00855AAE"/>
    <w:rsid w:val="009949E0"/>
    <w:rsid w:val="009E6383"/>
    <w:rsid w:val="00C070E7"/>
    <w:rsid w:val="00C07C6D"/>
    <w:rsid w:val="00C72D85"/>
    <w:rsid w:val="00D24EBA"/>
    <w:rsid w:val="00D336DB"/>
    <w:rsid w:val="00EB38DB"/>
    <w:rsid w:val="00FB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8DB"/>
  </w:style>
  <w:style w:type="paragraph" w:customStyle="1" w:styleId="8409DF04EDE543DE874054192726C124">
    <w:name w:val="8409DF04EDE543DE874054192726C124"/>
    <w:rsid w:val="002175F1"/>
  </w:style>
  <w:style w:type="paragraph" w:customStyle="1" w:styleId="BC8EE4E22D094A7EA8FBE40F7E8B25AC">
    <w:name w:val="BC8EE4E22D094A7EA8FBE40F7E8B25AC"/>
    <w:rsid w:val="002175F1"/>
  </w:style>
  <w:style w:type="paragraph" w:customStyle="1" w:styleId="E11AAE35B0C040A0972516E1E7938A02">
    <w:name w:val="E11AAE35B0C040A0972516E1E7938A02"/>
    <w:rsid w:val="002175F1"/>
  </w:style>
  <w:style w:type="paragraph" w:customStyle="1" w:styleId="C710567D23E2461CA8C9BA489A769C14">
    <w:name w:val="C710567D23E2461CA8C9BA489A769C14"/>
    <w:rsid w:val="002175F1"/>
  </w:style>
  <w:style w:type="paragraph" w:customStyle="1" w:styleId="2003A99CAD224BB3ADD6979DD9E42747">
    <w:name w:val="2003A99CAD224BB3ADD6979DD9E42747"/>
    <w:rsid w:val="00D24EBA"/>
  </w:style>
  <w:style w:type="paragraph" w:customStyle="1" w:styleId="C27D3E2D11F2416DBA84D547ECF59A08">
    <w:name w:val="C27D3E2D11F2416DBA84D547ECF59A08"/>
    <w:rsid w:val="00D24EBA"/>
  </w:style>
  <w:style w:type="paragraph" w:customStyle="1" w:styleId="D7C65BA874474ADD9E8DD898C30BCE21">
    <w:name w:val="D7C65BA874474ADD9E8DD898C30BCE21"/>
    <w:rsid w:val="001B604C"/>
  </w:style>
  <w:style w:type="paragraph" w:customStyle="1" w:styleId="EAAB3E995595459D9870D2DEBE57E003">
    <w:name w:val="EAAB3E995595459D9870D2DEBE57E003"/>
    <w:rsid w:val="001B604C"/>
  </w:style>
  <w:style w:type="paragraph" w:customStyle="1" w:styleId="79806BC143AE495A85A39C84C335D00B">
    <w:name w:val="79806BC143AE495A85A39C84C335D00B"/>
    <w:rsid w:val="00EB38DB"/>
  </w:style>
  <w:style w:type="paragraph" w:customStyle="1" w:styleId="33D1F3E39FC84FFA9FF4354353CBDB56">
    <w:name w:val="33D1F3E39FC84FFA9FF4354353CBDB56"/>
    <w:rsid w:val="00EB38DB"/>
  </w:style>
  <w:style w:type="paragraph" w:customStyle="1" w:styleId="DFD8661562E245208F758AF228F79623">
    <w:name w:val="DFD8661562E245208F758AF228F79623"/>
    <w:rsid w:val="00EB3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B457-466F-4F5A-9AD1-24F55ED7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4807</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32149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Webster</dc:creator>
  <cp:keywords/>
  <dc:description/>
  <cp:lastModifiedBy>chris alas</cp:lastModifiedBy>
  <cp:revision>3</cp:revision>
  <cp:lastPrinted>2019-10-02T20:27:00Z</cp:lastPrinted>
  <dcterms:created xsi:type="dcterms:W3CDTF">2019-10-02T20:29:00Z</dcterms:created>
  <dcterms:modified xsi:type="dcterms:W3CDTF">2019-10-02T20:43:00Z</dcterms:modified>
</cp:coreProperties>
</file>