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E9" w:rsidRDefault="009263E9" w:rsidP="009263E9">
      <w:pPr>
        <w:spacing w:line="276" w:lineRule="auto"/>
        <w:jc w:val="center"/>
        <w:rPr>
          <w:b/>
          <w:color w:val="000000"/>
        </w:rPr>
      </w:pPr>
      <w:r>
        <w:rPr>
          <w:b/>
          <w:color w:val="000000"/>
        </w:rPr>
        <w:t xml:space="preserve"> Professor Christopher Carney </w:t>
      </w:r>
      <w:proofErr w:type="spellStart"/>
      <w:r>
        <w:rPr>
          <w:b/>
          <w:color w:val="000000"/>
        </w:rPr>
        <w:t>Ed.D</w:t>
      </w:r>
      <w:proofErr w:type="spellEnd"/>
      <w:r>
        <w:rPr>
          <w:b/>
          <w:color w:val="000000"/>
        </w:rPr>
        <w:t>, M.A.</w:t>
      </w:r>
    </w:p>
    <w:p w:rsidR="009263E9" w:rsidRDefault="009263E9" w:rsidP="009263E9">
      <w:pPr>
        <w:spacing w:line="276" w:lineRule="auto"/>
        <w:jc w:val="center"/>
        <w:rPr>
          <w:color w:val="000000"/>
          <w:sz w:val="22"/>
          <w:szCs w:val="22"/>
        </w:rPr>
      </w:pPr>
      <w:r w:rsidRPr="00752DA9">
        <w:rPr>
          <w:color w:val="000000"/>
          <w:sz w:val="22"/>
          <w:szCs w:val="22"/>
        </w:rPr>
        <w:t>Houston Community College, Northwest (Katy Campus)</w:t>
      </w:r>
      <w:r>
        <w:rPr>
          <w:color w:val="000000"/>
          <w:sz w:val="22"/>
          <w:szCs w:val="22"/>
        </w:rPr>
        <w:t>; O</w:t>
      </w:r>
      <w:r w:rsidRPr="00752DA9">
        <w:rPr>
          <w:color w:val="000000"/>
          <w:sz w:val="22"/>
          <w:szCs w:val="22"/>
        </w:rPr>
        <w:t>ffice #229</w:t>
      </w:r>
    </w:p>
    <w:p w:rsidR="009263E9" w:rsidRPr="00752DA9" w:rsidRDefault="009263E9" w:rsidP="009263E9">
      <w:pPr>
        <w:spacing w:line="276" w:lineRule="auto"/>
        <w:jc w:val="center"/>
        <w:rPr>
          <w:bCs/>
          <w:color w:val="000000"/>
          <w:sz w:val="22"/>
          <w:szCs w:val="22"/>
        </w:rPr>
      </w:pPr>
      <w:r w:rsidRPr="00752DA9">
        <w:rPr>
          <w:color w:val="000000"/>
          <w:sz w:val="22"/>
          <w:szCs w:val="22"/>
        </w:rPr>
        <w:t xml:space="preserve"> </w:t>
      </w:r>
      <w:r w:rsidRPr="009E6B87">
        <w:rPr>
          <w:b/>
          <w:color w:val="000000"/>
        </w:rPr>
        <w:t>Email:</w:t>
      </w:r>
      <w:r w:rsidR="00A93CFA">
        <w:rPr>
          <w:b/>
          <w:color w:val="000000"/>
        </w:rPr>
        <w:t xml:space="preserve"> </w:t>
      </w:r>
      <w:r w:rsidRPr="009E6B87">
        <w:rPr>
          <w:color w:val="000000"/>
        </w:rPr>
        <w:t xml:space="preserve"> </w:t>
      </w:r>
      <w:hyperlink r:id="rId7" w:history="1">
        <w:r>
          <w:rPr>
            <w:rStyle w:val="Hyperlink"/>
          </w:rPr>
          <w:t>christopher.carney@hccs.edu</w:t>
        </w:r>
      </w:hyperlink>
      <w:r w:rsidRPr="00752DA9">
        <w:rPr>
          <w:bCs/>
          <w:color w:val="000000"/>
          <w:sz w:val="22"/>
          <w:szCs w:val="22"/>
        </w:rPr>
        <w:t xml:space="preserve">   </w:t>
      </w:r>
    </w:p>
    <w:p w:rsidR="009263E9" w:rsidRPr="005A4F7A" w:rsidRDefault="005A4F7A" w:rsidP="005A4F7A">
      <w:pPr>
        <w:spacing w:line="276" w:lineRule="auto"/>
        <w:jc w:val="center"/>
        <w:rPr>
          <w:b/>
          <w:bCs/>
          <w:sz w:val="22"/>
          <w:szCs w:val="22"/>
        </w:rPr>
      </w:pPr>
      <w:r>
        <w:rPr>
          <w:b/>
          <w:bCs/>
          <w:sz w:val="22"/>
          <w:szCs w:val="22"/>
        </w:rPr>
        <w:t xml:space="preserve"> </w:t>
      </w:r>
      <w:r w:rsidR="00E228A3">
        <w:rPr>
          <w:b/>
          <w:bCs/>
          <w:sz w:val="22"/>
          <w:szCs w:val="22"/>
        </w:rPr>
        <w:t xml:space="preserve"> </w:t>
      </w:r>
      <w:r w:rsidR="009263E9" w:rsidRPr="00A93CFA">
        <w:rPr>
          <w:bCs/>
          <w:sz w:val="22"/>
          <w:szCs w:val="22"/>
        </w:rPr>
        <w:t>Office Hours:</w:t>
      </w:r>
      <w:r w:rsidR="00E228A3">
        <w:rPr>
          <w:b/>
          <w:bCs/>
          <w:sz w:val="22"/>
          <w:szCs w:val="22"/>
        </w:rPr>
        <w:t xml:space="preserve"> M/W: 11:00- </w:t>
      </w:r>
      <w:proofErr w:type="gramStart"/>
      <w:r w:rsidR="00E228A3">
        <w:rPr>
          <w:b/>
          <w:bCs/>
          <w:sz w:val="22"/>
          <w:szCs w:val="22"/>
        </w:rPr>
        <w:t>12:00 ,</w:t>
      </w:r>
      <w:proofErr w:type="gramEnd"/>
      <w:r w:rsidR="00E228A3">
        <w:rPr>
          <w:b/>
          <w:bCs/>
          <w:sz w:val="22"/>
          <w:szCs w:val="22"/>
        </w:rPr>
        <w:t xml:space="preserve"> TU/TH 1:00 –</w:t>
      </w:r>
      <w:r>
        <w:rPr>
          <w:b/>
          <w:bCs/>
          <w:sz w:val="22"/>
          <w:szCs w:val="22"/>
        </w:rPr>
        <w:t xml:space="preserve"> </w:t>
      </w:r>
      <w:r w:rsidR="00E228A3">
        <w:rPr>
          <w:b/>
          <w:bCs/>
          <w:sz w:val="22"/>
          <w:szCs w:val="22"/>
        </w:rPr>
        <w:t>2:00</w:t>
      </w:r>
      <w:r w:rsidR="009263E9">
        <w:rPr>
          <w:b/>
          <w:bCs/>
          <w:sz w:val="22"/>
          <w:szCs w:val="22"/>
        </w:rPr>
        <w:t xml:space="preserve"> … </w:t>
      </w:r>
      <w:r w:rsidR="009263E9">
        <w:rPr>
          <w:bCs/>
          <w:i/>
          <w:sz w:val="22"/>
          <w:szCs w:val="22"/>
        </w:rPr>
        <w:t>and by appointment</w:t>
      </w:r>
    </w:p>
    <w:p w:rsidR="009263E9" w:rsidRDefault="009263E9" w:rsidP="009263E9">
      <w:pPr>
        <w:spacing w:line="276" w:lineRule="auto"/>
        <w:jc w:val="center"/>
        <w:rPr>
          <w:b/>
          <w:bCs/>
          <w:sz w:val="22"/>
          <w:szCs w:val="22"/>
        </w:rPr>
      </w:pPr>
      <w:r>
        <w:rPr>
          <w:b/>
          <w:bCs/>
          <w:sz w:val="22"/>
          <w:szCs w:val="22"/>
        </w:rPr>
        <w:t xml:space="preserve">3 Credit </w:t>
      </w:r>
      <w:proofErr w:type="gramStart"/>
      <w:r>
        <w:rPr>
          <w:b/>
          <w:bCs/>
          <w:sz w:val="22"/>
          <w:szCs w:val="22"/>
        </w:rPr>
        <w:t>Hours</w:t>
      </w:r>
      <w:r w:rsidR="00A93CFA">
        <w:rPr>
          <w:b/>
          <w:bCs/>
          <w:sz w:val="22"/>
          <w:szCs w:val="22"/>
        </w:rPr>
        <w:t xml:space="preserve"> </w:t>
      </w:r>
      <w:r>
        <w:rPr>
          <w:b/>
          <w:bCs/>
          <w:sz w:val="22"/>
          <w:szCs w:val="22"/>
        </w:rPr>
        <w:t xml:space="preserve"> /</w:t>
      </w:r>
      <w:proofErr w:type="gramEnd"/>
      <w:r>
        <w:rPr>
          <w:b/>
          <w:bCs/>
          <w:sz w:val="22"/>
          <w:szCs w:val="22"/>
        </w:rPr>
        <w:t xml:space="preserve">  48 hours per semester</w:t>
      </w:r>
      <w:r w:rsidR="00A93CFA">
        <w:rPr>
          <w:b/>
          <w:bCs/>
          <w:sz w:val="22"/>
          <w:szCs w:val="22"/>
        </w:rPr>
        <w:t xml:space="preserve"> </w:t>
      </w:r>
      <w:r>
        <w:rPr>
          <w:b/>
          <w:bCs/>
          <w:sz w:val="22"/>
          <w:szCs w:val="22"/>
        </w:rPr>
        <w:t xml:space="preserve">  /  16 weeks</w:t>
      </w:r>
    </w:p>
    <w:p w:rsidR="009263E9" w:rsidRDefault="009263E9" w:rsidP="005D7CB2">
      <w:pPr>
        <w:jc w:val="center"/>
        <w:rPr>
          <w:sz w:val="22"/>
          <w:szCs w:val="22"/>
        </w:rPr>
      </w:pPr>
      <w:r w:rsidRPr="009E6B87">
        <w:rPr>
          <w:sz w:val="22"/>
          <w:szCs w:val="22"/>
        </w:rPr>
        <w:t>Class Time</w:t>
      </w:r>
      <w:r w:rsidR="00A93CFA">
        <w:rPr>
          <w:sz w:val="22"/>
          <w:szCs w:val="22"/>
        </w:rPr>
        <w:t xml:space="preserve"> </w:t>
      </w:r>
      <w:r w:rsidRPr="009E6B87">
        <w:rPr>
          <w:sz w:val="22"/>
          <w:szCs w:val="22"/>
        </w:rPr>
        <w:t>/</w:t>
      </w:r>
      <w:r w:rsidR="00A93CFA">
        <w:rPr>
          <w:sz w:val="22"/>
          <w:szCs w:val="22"/>
        </w:rPr>
        <w:t xml:space="preserve"> </w:t>
      </w:r>
      <w:r w:rsidR="00E228A3">
        <w:rPr>
          <w:sz w:val="22"/>
          <w:szCs w:val="22"/>
        </w:rPr>
        <w:t>Locations: 11:00 – 12:30 TU/TH / RM 360D</w:t>
      </w:r>
    </w:p>
    <w:p w:rsidR="005A4F7A" w:rsidRDefault="005A4F7A" w:rsidP="005D7CB2">
      <w:pPr>
        <w:jc w:val="center"/>
        <w:rPr>
          <w:sz w:val="22"/>
          <w:szCs w:val="22"/>
        </w:rPr>
      </w:pPr>
      <w:r>
        <w:rPr>
          <w:b/>
          <w:bCs/>
          <w:sz w:val="22"/>
          <w:szCs w:val="22"/>
        </w:rPr>
        <w:t>Spring 2013</w:t>
      </w:r>
    </w:p>
    <w:p w:rsidR="009263E9" w:rsidRDefault="00E228A3" w:rsidP="009263E9">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2195384</wp:posOffset>
                </wp:positionH>
                <wp:positionV relativeFrom="paragraph">
                  <wp:posOffset>217495</wp:posOffset>
                </wp:positionV>
                <wp:extent cx="2486780" cy="453081"/>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2486780" cy="453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87B" w:rsidRDefault="00B5087B">
                            <w:pPr>
                              <w:rPr>
                                <w:b/>
                              </w:rPr>
                            </w:pPr>
                            <w:r>
                              <w:rPr>
                                <w:b/>
                              </w:rPr>
                              <w:t xml:space="preserve"> </w:t>
                            </w:r>
                            <w:proofErr w:type="gramStart"/>
                            <w:r w:rsidRPr="00E228A3">
                              <w:rPr>
                                <w:b/>
                              </w:rPr>
                              <w:t>INTRODUCTION</w:t>
                            </w:r>
                            <w:r>
                              <w:rPr>
                                <w:b/>
                              </w:rPr>
                              <w:t xml:space="preserve"> </w:t>
                            </w:r>
                            <w:r w:rsidRPr="00E228A3">
                              <w:rPr>
                                <w:b/>
                              </w:rPr>
                              <w:t xml:space="preserve"> to</w:t>
                            </w:r>
                            <w:proofErr w:type="gramEnd"/>
                            <w:r>
                              <w:rPr>
                                <w:b/>
                              </w:rPr>
                              <w:t xml:space="preserve"> </w:t>
                            </w:r>
                            <w:r w:rsidRPr="00E228A3">
                              <w:rPr>
                                <w:b/>
                              </w:rPr>
                              <w:t xml:space="preserve"> FICTION</w:t>
                            </w:r>
                          </w:p>
                          <w:p w:rsidR="00B5087B" w:rsidRPr="005A4F7A" w:rsidRDefault="00B5087B">
                            <w:pPr>
                              <w:rPr>
                                <w:b/>
                              </w:rPr>
                            </w:pPr>
                            <w:r>
                              <w:rPr>
                                <w:b/>
                              </w:rPr>
                              <w:t xml:space="preserve">                  </w:t>
                            </w:r>
                            <w:proofErr w:type="gramStart"/>
                            <w:r>
                              <w:rPr>
                                <w:b/>
                              </w:rPr>
                              <w:t>English  2342</w:t>
                            </w:r>
                            <w:proofErr w:type="gramEnd"/>
                          </w:p>
                          <w:p w:rsidR="00B5087B" w:rsidRPr="00E228A3" w:rsidRDefault="00B5087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2.85pt;margin-top:17.15pt;width:195.8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jEfgIAAGQFAAAOAAAAZHJzL2Uyb0RvYy54bWysVE1PGzEQvVfqf7B8L5uEAGnEBqUgqkoI&#10;UKHi7HhtsqrX49pOsumv59m7CRHthaqXXXvmzXjmzcf5RdsYtlY+1GRLPjwacKaspKq2zyX/8Xj9&#10;acJZiMJWwpBVJd+qwC9mHz+cb9xUjWhJplKewYkN040r+TJGNy2KIJeqEeGInLJQavKNiLj656Ly&#10;YgPvjSlGg8FpsSFfOU9ShQDpVafks+xfayXjndZBRWZKjthi/vr8XaRvMTsX02cv3LKWfRjiH6Jo&#10;RG3x6N7VlYiCrXz9h6umlp4C6XgkqSlI61qqnAOyGQ7eZPOwFE7lXEBOcHuawv9zK2/X957VFWoH&#10;eqxoUKNH1Ub2hVoGEfjZuDAF7MEBGFvIgd3JA4Qp7Vb7Jv2REIMerrZ7dpM3CeFoPDk9m0AloRuf&#10;HA8m2U3xau18iF8VNSwdSu5RvUyqWN+EiEgA3UHSY5aua2NyBY1lm5KfHp8MssFeAwtjE1blXujd&#10;pIy6yPMpbo1KGGO/Kw0ucgJJkLtQXRrP1gL9I6RUNu6CzuiE0gjiPYY9/jWq9xh3ecAiv0w27o2b&#10;2pLP2b8Ju/q5C1l3eBB5kHc6xnbR9pVeULVFoT11oxKcvK5RjRsR4r3wmA0UEPMe7/DRhsA69SfO&#10;luR//02e8GhZaDnbYNZKHn6thFecmW8Wzfx5OB7DbcyX8cnZCBd/qFkcauyquSSUY4jN4mQ+Jnw0&#10;u6P21DxhLczTq1AJK/F2yePueBm7DYC1ItV8nkEYRyfijX1wMrlO9KZee2yfhHd9Q0a08i3tplJM&#10;3/Rlh02WluarSLrOTZsI7ljticco517u107aFYf3jHpdjrMXAAAA//8DAFBLAwQUAAYACAAAACEA&#10;X4O8CN8AAAAKAQAADwAAAGRycy9kb3ducmV2LnhtbEyPT0vDQBDF74LfYRnBm93YWFNiNqUEiiB6&#10;aO3F2yQ7TYL7J2a3bfTTOz3p7Q3vx5v3itVkjTjRGHrvFNzPEhDkGq971yrYv2/uliBCRKfReEcK&#10;vinAqry+KjDX/uy2dNrFVnCICzkq6GIccilD05HFMPMDOfYOfrQY+RxbqUc8c7g1cp4kj9Ji7/hD&#10;hwNVHTWfu6NV8FJt3nBbz+3yx1TPr4f18LX/WCh1ezOtn0BEmuIfDJf6XB1K7lT7o9NBGAXpwyJj&#10;9CJSEAxkacaiZjJhR5aF/D+h/AUAAP//AwBQSwECLQAUAAYACAAAACEAtoM4kv4AAADhAQAAEwAA&#10;AAAAAAAAAAAAAAAAAAAAW0NvbnRlbnRfVHlwZXNdLnhtbFBLAQItABQABgAIAAAAIQA4/SH/1gAA&#10;AJQBAAALAAAAAAAAAAAAAAAAAC8BAABfcmVscy8ucmVsc1BLAQItABQABgAIAAAAIQAWsAjEfgIA&#10;AGQFAAAOAAAAAAAAAAAAAAAAAC4CAABkcnMvZTJvRG9jLnhtbFBLAQItABQABgAIAAAAIQBfg7wI&#10;3wAAAAoBAAAPAAAAAAAAAAAAAAAAANgEAABkcnMvZG93bnJldi54bWxQSwUGAAAAAAQABADzAAAA&#10;5AUAAAAA&#10;" filled="f" stroked="f" strokeweight=".5pt">
                <v:textbox>
                  <w:txbxContent>
                    <w:p w:rsidR="00B5087B" w:rsidRDefault="00B5087B">
                      <w:pPr>
                        <w:rPr>
                          <w:b/>
                        </w:rPr>
                      </w:pPr>
                      <w:r>
                        <w:rPr>
                          <w:b/>
                        </w:rPr>
                        <w:t xml:space="preserve"> </w:t>
                      </w:r>
                      <w:proofErr w:type="gramStart"/>
                      <w:r w:rsidRPr="00E228A3">
                        <w:rPr>
                          <w:b/>
                        </w:rPr>
                        <w:t>INTRODUCTION</w:t>
                      </w:r>
                      <w:r>
                        <w:rPr>
                          <w:b/>
                        </w:rPr>
                        <w:t xml:space="preserve"> </w:t>
                      </w:r>
                      <w:r w:rsidRPr="00E228A3">
                        <w:rPr>
                          <w:b/>
                        </w:rPr>
                        <w:t xml:space="preserve"> to</w:t>
                      </w:r>
                      <w:proofErr w:type="gramEnd"/>
                      <w:r>
                        <w:rPr>
                          <w:b/>
                        </w:rPr>
                        <w:t xml:space="preserve"> </w:t>
                      </w:r>
                      <w:r w:rsidRPr="00E228A3">
                        <w:rPr>
                          <w:b/>
                        </w:rPr>
                        <w:t xml:space="preserve"> FICTION</w:t>
                      </w:r>
                    </w:p>
                    <w:p w:rsidR="00B5087B" w:rsidRPr="005A4F7A" w:rsidRDefault="00B5087B">
                      <w:pPr>
                        <w:rPr>
                          <w:b/>
                        </w:rPr>
                      </w:pPr>
                      <w:r>
                        <w:rPr>
                          <w:b/>
                        </w:rPr>
                        <w:t xml:space="preserve">                  </w:t>
                      </w:r>
                      <w:proofErr w:type="gramStart"/>
                      <w:r>
                        <w:rPr>
                          <w:b/>
                        </w:rPr>
                        <w:t>English  2342</w:t>
                      </w:r>
                      <w:proofErr w:type="gramEnd"/>
                    </w:p>
                    <w:p w:rsidR="00B5087B" w:rsidRPr="00E228A3" w:rsidRDefault="00B5087B">
                      <w:pPr>
                        <w:rPr>
                          <w:b/>
                        </w:rPr>
                      </w:pPr>
                    </w:p>
                  </w:txbxContent>
                </v:textbox>
              </v:shape>
            </w:pict>
          </mc:Fallback>
        </mc:AlternateContent>
      </w:r>
      <w:r w:rsidR="009263E9">
        <w:rPr>
          <w:noProof/>
        </w:rPr>
        <w:drawing>
          <wp:inline distT="0" distB="0" distL="0" distR="0" wp14:anchorId="3466D995" wp14:editId="771A9620">
            <wp:extent cx="2847975" cy="1009650"/>
            <wp:effectExtent l="0" t="0" r="9525" b="0"/>
            <wp:docPr id="1" name="Picture 1" descr="http://peinnovations.com/welcome/wp-content/uploads/2012/04/46471-Royalty-Free-RF-Clipart-Illustration-Of-Knowledge-Bursting-From-An-Open-Book-On-A-Yellow-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innovations.com/welcome/wp-content/uploads/2012/04/46471-Royalty-Free-RF-Clipart-Illustration-Of-Knowledge-Bursting-From-An-Open-Book-On-A-Yellow-Backgroun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282" cy="1010468"/>
                    </a:xfrm>
                    <a:prstGeom prst="rect">
                      <a:avLst/>
                    </a:prstGeom>
                    <a:ln>
                      <a:noFill/>
                    </a:ln>
                    <a:effectLst>
                      <a:softEdge rad="112500"/>
                    </a:effectLst>
                  </pic:spPr>
                </pic:pic>
              </a:graphicData>
            </a:graphic>
          </wp:inline>
        </w:drawing>
      </w:r>
    </w:p>
    <w:p w:rsidR="007F4C3C" w:rsidRDefault="007F4C3C" w:rsidP="009263E9">
      <w:pPr>
        <w:jc w:val="center"/>
      </w:pPr>
    </w:p>
    <w:p w:rsidR="007F4C3C" w:rsidRPr="00F550BB" w:rsidRDefault="007F4C3C" w:rsidP="007F4C3C">
      <w:pPr>
        <w:rPr>
          <w:color w:val="000000"/>
          <w:sz w:val="22"/>
          <w:szCs w:val="22"/>
        </w:rPr>
      </w:pPr>
      <w:r w:rsidRPr="00F550BB">
        <w:rPr>
          <w:b/>
          <w:sz w:val="22"/>
          <w:szCs w:val="22"/>
        </w:rPr>
        <w:t xml:space="preserve">I.  Communication and Contact:                                           </w:t>
      </w:r>
    </w:p>
    <w:p w:rsidR="007F4C3C" w:rsidRPr="00F550BB" w:rsidRDefault="007F4C3C" w:rsidP="007F4C3C">
      <w:pPr>
        <w:ind w:left="1080"/>
        <w:contextualSpacing/>
        <w:rPr>
          <w:color w:val="000000"/>
          <w:sz w:val="22"/>
          <w:szCs w:val="22"/>
        </w:rPr>
      </w:pPr>
    </w:p>
    <w:p w:rsidR="007F4C3C" w:rsidRPr="00F550BB" w:rsidRDefault="007F4C3C" w:rsidP="007F4C3C">
      <w:pPr>
        <w:keepNext/>
        <w:spacing w:line="276" w:lineRule="auto"/>
        <w:jc w:val="both"/>
        <w:outlineLvl w:val="2"/>
        <w:rPr>
          <w:bCs/>
          <w:sz w:val="22"/>
          <w:szCs w:val="22"/>
        </w:rPr>
      </w:pPr>
      <w:r w:rsidRPr="00F550BB">
        <w:rPr>
          <w:rFonts w:ascii="Tribune" w:hAnsi="Tribune"/>
          <w:noProof/>
          <w:sz w:val="22"/>
          <w:szCs w:val="22"/>
        </w:rPr>
        <w:drawing>
          <wp:inline distT="0" distB="0" distL="0" distR="0" wp14:anchorId="28E4FA4F" wp14:editId="73637499">
            <wp:extent cx="466725" cy="419100"/>
            <wp:effectExtent l="0" t="0" r="9525" b="0"/>
            <wp:docPr id="4" name="Picture 4"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F550BB">
        <w:rPr>
          <w:bCs/>
          <w:sz w:val="22"/>
          <w:szCs w:val="22"/>
        </w:rPr>
        <w:t>ecause</w:t>
      </w:r>
      <w:proofErr w:type="spellEnd"/>
      <w:proofErr w:type="gramEnd"/>
      <w:r w:rsidRPr="00F550BB">
        <w:rPr>
          <w:bCs/>
          <w:sz w:val="22"/>
          <w:szCs w:val="22"/>
        </w:rPr>
        <w:t xml:space="preserve"> I firmly believe that </w:t>
      </w:r>
      <w:r w:rsidRPr="00F550BB">
        <w:rPr>
          <w:b/>
          <w:bCs/>
          <w:sz w:val="22"/>
          <w:szCs w:val="22"/>
          <w:u w:val="single"/>
        </w:rPr>
        <w:t>communication is vital</w:t>
      </w:r>
      <w:r w:rsidRPr="00F550BB">
        <w:rPr>
          <w:bCs/>
          <w:sz w:val="22"/>
          <w:szCs w:val="22"/>
        </w:rPr>
        <w:t xml:space="preserve">, both to your success and mine, please bring any concerns, questions, criticisms, suggestions, or comments in general to my attention </w:t>
      </w:r>
      <w:r w:rsidRPr="00F550BB">
        <w:rPr>
          <w:bCs/>
          <w:sz w:val="22"/>
          <w:szCs w:val="22"/>
          <w:u w:val="single"/>
        </w:rPr>
        <w:t>as soon as they arise</w:t>
      </w:r>
      <w:r w:rsidRPr="00F550BB">
        <w:rPr>
          <w:bCs/>
          <w:sz w:val="22"/>
          <w:szCs w:val="22"/>
        </w:rPr>
        <w:t xml:space="preserve">—regardless of how small or seemingly insignificant you might </w:t>
      </w:r>
      <w:r w:rsidRPr="00F550BB">
        <w:rPr>
          <w:bCs/>
          <w:i/>
          <w:sz w:val="22"/>
          <w:szCs w:val="22"/>
        </w:rPr>
        <w:t xml:space="preserve">think </w:t>
      </w:r>
      <w:r w:rsidRPr="00F550BB">
        <w:rPr>
          <w:bCs/>
          <w:sz w:val="22"/>
          <w:szCs w:val="22"/>
        </w:rPr>
        <w:t xml:space="preserve">they are! While I prefer that you talk to me in person about such concerns, please feel free to write an email or a handwritten note if you prefer. When it comes to communication, </w:t>
      </w:r>
      <w:r w:rsidRPr="00F550BB">
        <w:rPr>
          <w:bCs/>
          <w:i/>
          <w:sz w:val="22"/>
          <w:szCs w:val="22"/>
          <w:u w:val="single"/>
        </w:rPr>
        <w:t>never</w:t>
      </w:r>
      <w:r w:rsidRPr="00F550BB">
        <w:rPr>
          <w:bCs/>
          <w:sz w:val="22"/>
          <w:szCs w:val="22"/>
        </w:rPr>
        <w:t xml:space="preserve"> feel as though you cannot talk to me!! There are no “dumb” questions, and I would </w:t>
      </w:r>
      <w:r w:rsidRPr="00F550BB">
        <w:rPr>
          <w:bCs/>
          <w:i/>
          <w:sz w:val="22"/>
          <w:szCs w:val="22"/>
        </w:rPr>
        <w:t>never</w:t>
      </w:r>
      <w:r w:rsidRPr="00F550BB">
        <w:rPr>
          <w:bCs/>
          <w:sz w:val="22"/>
          <w:szCs w:val="22"/>
        </w:rPr>
        <w:t xml:space="preserve"> be personally offended if you need to offer constructive criticism about any aspect of my teaching or our class—provided your tone and word choices are both respectful and collegiate.</w:t>
      </w:r>
    </w:p>
    <w:p w:rsidR="007F4C3C" w:rsidRPr="00F550BB" w:rsidRDefault="007F4C3C" w:rsidP="007F4C3C">
      <w:pPr>
        <w:rPr>
          <w:sz w:val="22"/>
          <w:szCs w:val="22"/>
        </w:rPr>
      </w:pPr>
    </w:p>
    <w:p w:rsidR="007F4C3C" w:rsidRPr="00F550BB" w:rsidRDefault="007F4C3C" w:rsidP="007F4C3C">
      <w:pPr>
        <w:jc w:val="both"/>
        <w:rPr>
          <w:sz w:val="22"/>
          <w:szCs w:val="22"/>
        </w:rPr>
      </w:pPr>
      <w:r w:rsidRPr="00F550BB">
        <w:rPr>
          <w:sz w:val="22"/>
          <w:szCs w:val="22"/>
        </w:rPr>
        <w:t xml:space="preserve">Beyond official office hours and formal appointments, the best time to raise your question or discuss a concern with me is during class time—either in our open-class setting for everyone to hear, or as a question directed at me individually when the class is engaged in a collaborative, group exercises.    </w:t>
      </w:r>
    </w:p>
    <w:p w:rsidR="007F4C3C" w:rsidRPr="00F550BB" w:rsidRDefault="007F4C3C" w:rsidP="007F4C3C">
      <w:pPr>
        <w:jc w:val="both"/>
        <w:rPr>
          <w:sz w:val="22"/>
          <w:szCs w:val="22"/>
        </w:rPr>
      </w:pPr>
    </w:p>
    <w:p w:rsidR="007F4C3C" w:rsidRPr="00F550BB" w:rsidRDefault="007F4C3C" w:rsidP="00381FF7">
      <w:pPr>
        <w:spacing w:line="276" w:lineRule="auto"/>
        <w:jc w:val="both"/>
        <w:rPr>
          <w:rFonts w:ascii="Tribune" w:hAnsi="Tribune"/>
          <w:sz w:val="22"/>
          <w:szCs w:val="22"/>
        </w:rPr>
      </w:pPr>
      <w:r w:rsidRPr="00F550BB">
        <w:rPr>
          <w:rFonts w:ascii="Tribune" w:hAnsi="Tribune"/>
          <w:sz w:val="22"/>
          <w:szCs w:val="22"/>
        </w:rPr>
        <w:t xml:space="preserve">I check my </w:t>
      </w:r>
      <w:r w:rsidRPr="00F550BB">
        <w:rPr>
          <w:rFonts w:ascii="Tribune" w:hAnsi="Tribune"/>
          <w:b/>
          <w:sz w:val="22"/>
          <w:szCs w:val="22"/>
        </w:rPr>
        <w:t>email</w:t>
      </w:r>
      <w:r w:rsidRPr="00F550BB">
        <w:rPr>
          <w:rFonts w:ascii="Tribune" w:hAnsi="Tribune"/>
          <w:sz w:val="22"/>
          <w:szCs w:val="22"/>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 my email a few times every day! On some occasions, especially if I receive an email within a short period of time before our class meets, I might determine that I can meet your needs more effectively if I address your email in class and/or in person, as opposed to giving you a long, potentially confusing written response; on these occasions, I will simply state this in a quick one-liner. </w:t>
      </w:r>
      <w:r w:rsidRPr="00F550BB">
        <w:rPr>
          <w:rFonts w:ascii="Tribune" w:hAnsi="Tribune"/>
          <w:b/>
          <w:sz w:val="22"/>
          <w:szCs w:val="22"/>
        </w:rPr>
        <w:t>NOTE:</w:t>
      </w:r>
      <w:r w:rsidRPr="00F550BB">
        <w:rPr>
          <w:rFonts w:ascii="Tribune" w:hAnsi="Tribune"/>
          <w:sz w:val="22"/>
          <w:szCs w:val="22"/>
        </w:rPr>
        <w:t xml:space="preserve"> </w:t>
      </w:r>
      <w:r w:rsidRPr="00F550BB">
        <w:rPr>
          <w:rFonts w:ascii="Tribune" w:hAnsi="Tribune"/>
          <w:sz w:val="22"/>
          <w:szCs w:val="22"/>
          <w:u w:val="single"/>
        </w:rPr>
        <w:t xml:space="preserve">I will </w:t>
      </w:r>
      <w:r w:rsidRPr="00F550BB">
        <w:rPr>
          <w:rFonts w:ascii="Tribune" w:hAnsi="Tribune"/>
          <w:b/>
          <w:sz w:val="22"/>
          <w:szCs w:val="22"/>
          <w:u w:val="single"/>
        </w:rPr>
        <w:t>not</w:t>
      </w:r>
      <w:r w:rsidRPr="00F550BB">
        <w:rPr>
          <w:rFonts w:ascii="Tribune" w:hAnsi="Tribune"/>
          <w:sz w:val="22"/>
          <w:szCs w:val="22"/>
          <w:u w:val="single"/>
        </w:rPr>
        <w:t xml:space="preserve"> reply to messages requesting a repeat of all the information a student misses in the event of an absence</w:t>
      </w:r>
      <w:r w:rsidRPr="00F550BB">
        <w:rPr>
          <w:rFonts w:ascii="Tribune" w:hAnsi="Tribune"/>
          <w:sz w:val="22"/>
          <w:szCs w:val="22"/>
        </w:rPr>
        <w:t>, as doing so uses time and energy that is better spent addressing concerns or questions students have with their actual assignments or their progress in the course. It is</w:t>
      </w:r>
      <w:r w:rsidRPr="00F550BB">
        <w:rPr>
          <w:rFonts w:ascii="Tribune" w:hAnsi="Tribune"/>
          <w:i/>
          <w:sz w:val="22"/>
          <w:szCs w:val="22"/>
        </w:rPr>
        <w:t xml:space="preserve"> </w:t>
      </w:r>
      <w:r w:rsidRPr="00F550BB">
        <w:rPr>
          <w:rFonts w:ascii="Tribune" w:hAnsi="Tribune"/>
          <w:b/>
          <w:i/>
          <w:sz w:val="22"/>
          <w:szCs w:val="22"/>
        </w:rPr>
        <w:t>your</w:t>
      </w:r>
      <w:r w:rsidRPr="00F550BB">
        <w:rPr>
          <w:rFonts w:ascii="Tribune" w:hAnsi="Tribune"/>
          <w:b/>
          <w:sz w:val="22"/>
          <w:szCs w:val="22"/>
        </w:rPr>
        <w:t xml:space="preserve"> responsibility</w:t>
      </w:r>
      <w:r w:rsidRPr="00F550BB">
        <w:rPr>
          <w:rFonts w:ascii="Tribune" w:hAnsi="Tribune"/>
          <w:sz w:val="22"/>
          <w:szCs w:val="22"/>
        </w:rPr>
        <w:t xml:space="preserve"> to find out what </w:t>
      </w:r>
      <w:r w:rsidRPr="00F550BB">
        <w:rPr>
          <w:rFonts w:ascii="Tribune" w:hAnsi="Tribune"/>
          <w:i/>
          <w:sz w:val="22"/>
          <w:szCs w:val="22"/>
        </w:rPr>
        <w:t>you</w:t>
      </w:r>
      <w:r w:rsidRPr="00F550BB">
        <w:rPr>
          <w:rFonts w:ascii="Tribune" w:hAnsi="Tribune"/>
          <w:sz w:val="22"/>
          <w:szCs w:val="22"/>
        </w:rPr>
        <w:t xml:space="preserve"> miss in the event of an absence by </w:t>
      </w:r>
      <w:r w:rsidRPr="00F550BB">
        <w:rPr>
          <w:rFonts w:ascii="Tribune" w:hAnsi="Tribune"/>
          <w:b/>
          <w:sz w:val="22"/>
          <w:szCs w:val="22"/>
        </w:rPr>
        <w:t>contacting one of your classmates and/or referring to the schedule.</w:t>
      </w:r>
      <w:r w:rsidRPr="00F550BB">
        <w:rPr>
          <w:rFonts w:ascii="Tribune" w:hAnsi="Tribune"/>
          <w:sz w:val="22"/>
          <w:szCs w:val="22"/>
        </w:rPr>
        <w:t xml:space="preserve"> Therefore, being part of a reliable group of peers (i.e. “study group”) goes a long way to ensure your success—and theirs! Again, I will not reply to messages requesting information about what you miss in the event of an absence, so don’t ask.</w:t>
      </w:r>
      <w:r w:rsidR="009D153B" w:rsidRPr="00F550BB">
        <w:rPr>
          <w:rFonts w:ascii="Tribune" w:hAnsi="Tribune"/>
          <w:sz w:val="22"/>
          <w:szCs w:val="22"/>
        </w:rPr>
        <w:t xml:space="preserve"> Also, be sure to have your HCC email account activated and check it often; whenever I have announcements for the class, I send them </w:t>
      </w:r>
      <w:r w:rsidR="00B135C0" w:rsidRPr="00F550BB">
        <w:rPr>
          <w:rFonts w:ascii="Tribune" w:hAnsi="Tribune"/>
          <w:sz w:val="22"/>
          <w:szCs w:val="22"/>
        </w:rPr>
        <w:t xml:space="preserve">to everyone in group message format via HCC email. </w:t>
      </w:r>
    </w:p>
    <w:p w:rsidR="007F4C3C" w:rsidRPr="00F550BB" w:rsidRDefault="007F4C3C" w:rsidP="007F4C3C">
      <w:pPr>
        <w:jc w:val="both"/>
        <w:rPr>
          <w:rFonts w:ascii="Tribune" w:hAnsi="Tribune"/>
          <w:sz w:val="22"/>
          <w:szCs w:val="22"/>
        </w:rPr>
      </w:pPr>
    </w:p>
    <w:p w:rsidR="00381FF7" w:rsidRPr="00F550BB" w:rsidRDefault="00381FF7" w:rsidP="00381FF7">
      <w:pPr>
        <w:autoSpaceDE w:val="0"/>
        <w:autoSpaceDN w:val="0"/>
        <w:adjustRightInd w:val="0"/>
        <w:rPr>
          <w:rFonts w:eastAsiaTheme="minorHAnsi"/>
          <w:b/>
          <w:bCs/>
          <w:sz w:val="22"/>
          <w:szCs w:val="22"/>
        </w:rPr>
      </w:pPr>
      <w:r w:rsidRPr="00F550BB">
        <w:rPr>
          <w:b/>
          <w:bCs/>
          <w:sz w:val="22"/>
          <w:szCs w:val="22"/>
        </w:rPr>
        <w:t xml:space="preserve">II. </w:t>
      </w:r>
      <w:r w:rsidRPr="00F550BB">
        <w:rPr>
          <w:rFonts w:eastAsiaTheme="minorHAnsi"/>
          <w:b/>
          <w:bCs/>
          <w:sz w:val="22"/>
          <w:szCs w:val="22"/>
        </w:rPr>
        <w:t>Course Description:</w:t>
      </w:r>
    </w:p>
    <w:p w:rsidR="009A7E71" w:rsidRPr="00F550BB" w:rsidRDefault="009A7E71" w:rsidP="00381FF7">
      <w:pPr>
        <w:autoSpaceDE w:val="0"/>
        <w:autoSpaceDN w:val="0"/>
        <w:adjustRightInd w:val="0"/>
        <w:rPr>
          <w:rFonts w:eastAsiaTheme="minorHAnsi"/>
          <w:b/>
          <w:bCs/>
          <w:sz w:val="22"/>
          <w:szCs w:val="22"/>
        </w:rPr>
      </w:pPr>
    </w:p>
    <w:p w:rsidR="00554B41" w:rsidRDefault="00381FF7" w:rsidP="00AE6D2A">
      <w:pPr>
        <w:autoSpaceDE w:val="0"/>
        <w:autoSpaceDN w:val="0"/>
        <w:adjustRightInd w:val="0"/>
        <w:jc w:val="both"/>
        <w:rPr>
          <w:rFonts w:eastAsiaTheme="minorHAnsi"/>
          <w:sz w:val="22"/>
          <w:szCs w:val="22"/>
        </w:rPr>
      </w:pPr>
      <w:r w:rsidRPr="00F550BB">
        <w:rPr>
          <w:rFonts w:eastAsiaTheme="minorHAnsi"/>
          <w:sz w:val="22"/>
          <w:szCs w:val="22"/>
        </w:rPr>
        <w:t>This course is designed to introduce the student to works o</w:t>
      </w:r>
      <w:r w:rsidR="009A7E71" w:rsidRPr="00F550BB">
        <w:rPr>
          <w:rFonts w:eastAsiaTheme="minorHAnsi"/>
          <w:sz w:val="22"/>
          <w:szCs w:val="22"/>
        </w:rPr>
        <w:t xml:space="preserve">f short and long fiction from a </w:t>
      </w:r>
      <w:r w:rsidRPr="00F550BB">
        <w:rPr>
          <w:rFonts w:eastAsiaTheme="minorHAnsi"/>
          <w:sz w:val="22"/>
          <w:szCs w:val="22"/>
        </w:rPr>
        <w:t>variety of cultural backgrounds and methods of analysis.</w:t>
      </w:r>
      <w:r w:rsidR="009A7E71" w:rsidRPr="00F550BB">
        <w:rPr>
          <w:rFonts w:eastAsiaTheme="minorHAnsi"/>
          <w:sz w:val="22"/>
          <w:szCs w:val="22"/>
        </w:rPr>
        <w:t xml:space="preserve"> Students gain an understanding </w:t>
      </w:r>
      <w:r w:rsidRPr="00F550BB">
        <w:rPr>
          <w:rFonts w:eastAsiaTheme="minorHAnsi"/>
          <w:sz w:val="22"/>
          <w:szCs w:val="22"/>
        </w:rPr>
        <w:t>and an appreciation for imaginative thinking and expression.</w:t>
      </w:r>
      <w:r w:rsidR="00554B41">
        <w:rPr>
          <w:rFonts w:eastAsiaTheme="minorHAnsi"/>
          <w:sz w:val="22"/>
          <w:szCs w:val="22"/>
        </w:rPr>
        <w:t xml:space="preserve"> </w:t>
      </w:r>
      <w:r w:rsidR="00AE6D2A">
        <w:rPr>
          <w:rFonts w:eastAsiaTheme="minorHAnsi"/>
          <w:sz w:val="22"/>
          <w:szCs w:val="22"/>
        </w:rPr>
        <w:t xml:space="preserve"> </w:t>
      </w:r>
      <w:r w:rsidR="00554B41" w:rsidRPr="00D44212">
        <w:rPr>
          <w:rFonts w:eastAsiaTheme="minorHAnsi"/>
          <w:sz w:val="22"/>
          <w:szCs w:val="22"/>
        </w:rPr>
        <w:t xml:space="preserve">This class is short on lecture and long on discussion, group work, and projects. I will give you very specific guidance as </w:t>
      </w:r>
      <w:proofErr w:type="gramStart"/>
      <w:r w:rsidR="00554B41" w:rsidRPr="00D44212">
        <w:rPr>
          <w:rFonts w:eastAsiaTheme="minorHAnsi"/>
          <w:sz w:val="22"/>
          <w:szCs w:val="22"/>
        </w:rPr>
        <w:t xml:space="preserve">to </w:t>
      </w:r>
      <w:r w:rsidR="00554B41">
        <w:rPr>
          <w:rFonts w:eastAsiaTheme="minorHAnsi"/>
          <w:sz w:val="22"/>
          <w:szCs w:val="22"/>
        </w:rPr>
        <w:t xml:space="preserve"> </w:t>
      </w:r>
      <w:r w:rsidR="00554B41" w:rsidRPr="00D44212">
        <w:rPr>
          <w:rFonts w:eastAsiaTheme="minorHAnsi"/>
          <w:sz w:val="22"/>
          <w:szCs w:val="22"/>
        </w:rPr>
        <w:t>how</w:t>
      </w:r>
      <w:proofErr w:type="gramEnd"/>
      <w:r w:rsidR="00554B41" w:rsidRPr="00D44212">
        <w:rPr>
          <w:rFonts w:eastAsiaTheme="minorHAnsi"/>
          <w:sz w:val="22"/>
          <w:szCs w:val="22"/>
        </w:rPr>
        <w:t xml:space="preserve"> to develop assignments. </w:t>
      </w:r>
      <w:r w:rsidR="00554B41">
        <w:rPr>
          <w:rFonts w:eastAsiaTheme="minorHAnsi"/>
          <w:sz w:val="22"/>
          <w:szCs w:val="22"/>
        </w:rPr>
        <w:t xml:space="preserve"> </w:t>
      </w:r>
    </w:p>
    <w:p w:rsidR="00381FF7" w:rsidRPr="00F550BB" w:rsidRDefault="00381FF7" w:rsidP="009A7E71">
      <w:pPr>
        <w:autoSpaceDE w:val="0"/>
        <w:autoSpaceDN w:val="0"/>
        <w:adjustRightInd w:val="0"/>
        <w:jc w:val="both"/>
        <w:rPr>
          <w:rFonts w:eastAsiaTheme="minorHAnsi"/>
          <w:sz w:val="22"/>
          <w:szCs w:val="22"/>
        </w:rPr>
      </w:pPr>
    </w:p>
    <w:p w:rsidR="00381FF7" w:rsidRPr="00F550BB" w:rsidRDefault="009A7E71" w:rsidP="00D44BE7">
      <w:pPr>
        <w:autoSpaceDE w:val="0"/>
        <w:autoSpaceDN w:val="0"/>
        <w:adjustRightInd w:val="0"/>
        <w:jc w:val="right"/>
        <w:rPr>
          <w:rFonts w:eastAsiaTheme="minorHAnsi"/>
          <w:sz w:val="22"/>
          <w:szCs w:val="22"/>
        </w:rPr>
      </w:pPr>
      <w:r w:rsidRPr="00F550BB">
        <w:rPr>
          <w:rFonts w:eastAsiaTheme="minorHAnsi"/>
          <w:sz w:val="22"/>
          <w:szCs w:val="22"/>
        </w:rPr>
        <w:t xml:space="preserve"> </w:t>
      </w:r>
    </w:p>
    <w:p w:rsidR="00381FF7" w:rsidRPr="00F550BB" w:rsidRDefault="00381FF7" w:rsidP="00381FF7">
      <w:pPr>
        <w:autoSpaceDE w:val="0"/>
        <w:autoSpaceDN w:val="0"/>
        <w:adjustRightInd w:val="0"/>
        <w:rPr>
          <w:rFonts w:eastAsiaTheme="minorHAnsi"/>
          <w:b/>
          <w:bCs/>
          <w:sz w:val="22"/>
          <w:szCs w:val="22"/>
        </w:rPr>
      </w:pPr>
      <w:r w:rsidRPr="00F550BB">
        <w:rPr>
          <w:rFonts w:eastAsiaTheme="minorHAnsi"/>
          <w:b/>
          <w:bCs/>
          <w:sz w:val="22"/>
          <w:szCs w:val="22"/>
        </w:rPr>
        <w:lastRenderedPageBreak/>
        <w:t>III. Course Goals:</w:t>
      </w:r>
      <w:r w:rsidR="00151BC5" w:rsidRPr="00F550BB">
        <w:rPr>
          <w:rFonts w:eastAsiaTheme="minorHAnsi"/>
          <w:b/>
          <w:bCs/>
          <w:sz w:val="22"/>
          <w:szCs w:val="22"/>
        </w:rPr>
        <w:tab/>
      </w:r>
      <w:r w:rsidR="00151BC5" w:rsidRPr="00F550BB">
        <w:rPr>
          <w:rFonts w:eastAsiaTheme="minorHAnsi"/>
          <w:b/>
          <w:bCs/>
          <w:sz w:val="22"/>
          <w:szCs w:val="22"/>
        </w:rPr>
        <w:tab/>
      </w:r>
      <w:r w:rsidR="00151BC5" w:rsidRPr="00F550BB">
        <w:rPr>
          <w:rFonts w:eastAsiaTheme="minorHAnsi"/>
          <w:b/>
          <w:bCs/>
          <w:sz w:val="22"/>
          <w:szCs w:val="22"/>
        </w:rPr>
        <w:tab/>
      </w:r>
      <w:r w:rsidR="00151BC5" w:rsidRPr="00F550BB">
        <w:rPr>
          <w:rFonts w:eastAsiaTheme="minorHAnsi"/>
          <w:b/>
          <w:bCs/>
          <w:sz w:val="22"/>
          <w:szCs w:val="22"/>
        </w:rPr>
        <w:tab/>
      </w:r>
      <w:r w:rsidR="00151BC5" w:rsidRPr="00F550BB">
        <w:rPr>
          <w:rFonts w:eastAsiaTheme="minorHAnsi"/>
          <w:b/>
          <w:bCs/>
          <w:sz w:val="22"/>
          <w:szCs w:val="22"/>
        </w:rPr>
        <w:tab/>
      </w:r>
      <w:r w:rsidR="00151BC5" w:rsidRPr="00F550BB">
        <w:rPr>
          <w:rFonts w:eastAsiaTheme="minorHAnsi"/>
          <w:b/>
          <w:bCs/>
          <w:sz w:val="22"/>
          <w:szCs w:val="22"/>
        </w:rPr>
        <w:tab/>
      </w:r>
      <w:r w:rsidR="00151BC5" w:rsidRPr="00F550BB">
        <w:rPr>
          <w:rFonts w:eastAsiaTheme="minorHAnsi"/>
          <w:b/>
          <w:bCs/>
          <w:sz w:val="22"/>
          <w:szCs w:val="22"/>
        </w:rPr>
        <w:tab/>
      </w:r>
      <w:r w:rsidR="00151BC5" w:rsidRPr="00F550BB">
        <w:rPr>
          <w:rFonts w:eastAsiaTheme="minorHAnsi"/>
          <w:b/>
          <w:bCs/>
          <w:sz w:val="22"/>
          <w:szCs w:val="22"/>
        </w:rPr>
        <w:tab/>
      </w:r>
      <w:r w:rsidR="00151BC5" w:rsidRPr="00F550BB">
        <w:rPr>
          <w:rFonts w:eastAsiaTheme="minorHAnsi"/>
          <w:b/>
          <w:bCs/>
          <w:sz w:val="22"/>
          <w:szCs w:val="22"/>
        </w:rPr>
        <w:tab/>
      </w:r>
      <w:r w:rsidR="00151BC5" w:rsidRPr="00F550BB">
        <w:rPr>
          <w:rFonts w:eastAsiaTheme="minorHAnsi"/>
          <w:b/>
          <w:bCs/>
          <w:sz w:val="22"/>
          <w:szCs w:val="22"/>
        </w:rPr>
        <w:tab/>
      </w:r>
      <w:r w:rsidR="00151BC5" w:rsidRPr="00F550BB">
        <w:rPr>
          <w:rFonts w:eastAsiaTheme="minorHAnsi"/>
          <w:b/>
          <w:bCs/>
          <w:sz w:val="22"/>
          <w:szCs w:val="22"/>
        </w:rPr>
        <w:tab/>
        <w:t xml:space="preserve">     </w:t>
      </w:r>
      <w:r w:rsidR="006C4C8B" w:rsidRPr="00F550BB">
        <w:rPr>
          <w:rFonts w:eastAsiaTheme="minorHAnsi"/>
          <w:b/>
          <w:bCs/>
          <w:sz w:val="22"/>
          <w:szCs w:val="22"/>
        </w:rPr>
        <w:t xml:space="preserve"> </w:t>
      </w:r>
    </w:p>
    <w:p w:rsidR="009A7E71" w:rsidRPr="00F550BB" w:rsidRDefault="009A7E71" w:rsidP="00381FF7">
      <w:pPr>
        <w:autoSpaceDE w:val="0"/>
        <w:autoSpaceDN w:val="0"/>
        <w:adjustRightInd w:val="0"/>
        <w:rPr>
          <w:rFonts w:eastAsiaTheme="minorHAnsi"/>
          <w:b/>
          <w:bCs/>
          <w:sz w:val="22"/>
          <w:szCs w:val="22"/>
        </w:rPr>
      </w:pPr>
    </w:p>
    <w:p w:rsidR="00381FF7" w:rsidRPr="00F550BB" w:rsidRDefault="009A7E71" w:rsidP="00381FF7">
      <w:pPr>
        <w:autoSpaceDE w:val="0"/>
        <w:autoSpaceDN w:val="0"/>
        <w:adjustRightInd w:val="0"/>
        <w:rPr>
          <w:rFonts w:eastAsiaTheme="minorHAnsi"/>
          <w:sz w:val="22"/>
          <w:szCs w:val="22"/>
        </w:rPr>
      </w:pPr>
      <w:r w:rsidRPr="00F550BB">
        <w:rPr>
          <w:rFonts w:eastAsiaTheme="minorHAnsi"/>
          <w:sz w:val="22"/>
          <w:szCs w:val="22"/>
        </w:rPr>
        <w:t xml:space="preserve">1. </w:t>
      </w:r>
      <w:r w:rsidR="00381FF7" w:rsidRPr="00F550BB">
        <w:rPr>
          <w:rFonts w:eastAsiaTheme="minorHAnsi"/>
          <w:sz w:val="22"/>
          <w:szCs w:val="22"/>
        </w:rPr>
        <w:t xml:space="preserve">Read </w:t>
      </w:r>
      <w:r w:rsidRPr="00F550BB">
        <w:rPr>
          <w:rFonts w:eastAsiaTheme="minorHAnsi"/>
          <w:sz w:val="22"/>
          <w:szCs w:val="22"/>
        </w:rPr>
        <w:t xml:space="preserve">stories written by professional </w:t>
      </w:r>
      <w:r w:rsidR="00381FF7" w:rsidRPr="00F550BB">
        <w:rPr>
          <w:rFonts w:eastAsiaTheme="minorHAnsi"/>
          <w:sz w:val="22"/>
          <w:szCs w:val="22"/>
        </w:rPr>
        <w:t>writ</w:t>
      </w:r>
      <w:r w:rsidRPr="00F550BB">
        <w:rPr>
          <w:rFonts w:eastAsiaTheme="minorHAnsi"/>
          <w:sz w:val="22"/>
          <w:szCs w:val="22"/>
        </w:rPr>
        <w:t xml:space="preserve">ers and effectively analyze and </w:t>
      </w:r>
      <w:r w:rsidR="00381FF7" w:rsidRPr="00F550BB">
        <w:rPr>
          <w:rFonts w:eastAsiaTheme="minorHAnsi"/>
          <w:sz w:val="22"/>
          <w:szCs w:val="22"/>
        </w:rPr>
        <w:t>interpret their meanings.</w:t>
      </w:r>
    </w:p>
    <w:p w:rsidR="009A7E71" w:rsidRPr="00F550BB" w:rsidRDefault="009A7E71" w:rsidP="00381FF7">
      <w:pPr>
        <w:autoSpaceDE w:val="0"/>
        <w:autoSpaceDN w:val="0"/>
        <w:adjustRightInd w:val="0"/>
        <w:rPr>
          <w:rFonts w:eastAsiaTheme="minorHAnsi"/>
          <w:sz w:val="22"/>
          <w:szCs w:val="22"/>
        </w:rPr>
      </w:pPr>
      <w:r w:rsidRPr="00F550BB">
        <w:rPr>
          <w:rFonts w:eastAsiaTheme="minorHAnsi"/>
          <w:sz w:val="22"/>
          <w:szCs w:val="22"/>
        </w:rPr>
        <w:t xml:space="preserve">2. </w:t>
      </w:r>
      <w:r w:rsidR="00381FF7" w:rsidRPr="00F550BB">
        <w:rPr>
          <w:rFonts w:eastAsiaTheme="minorHAnsi"/>
          <w:sz w:val="22"/>
          <w:szCs w:val="22"/>
        </w:rPr>
        <w:t>Constr</w:t>
      </w:r>
      <w:r w:rsidRPr="00F550BB">
        <w:rPr>
          <w:rFonts w:eastAsiaTheme="minorHAnsi"/>
          <w:sz w:val="22"/>
          <w:szCs w:val="22"/>
        </w:rPr>
        <w:t xml:space="preserve">uct a coherent, effectively </w:t>
      </w:r>
      <w:r w:rsidR="00381FF7" w:rsidRPr="00F550BB">
        <w:rPr>
          <w:rFonts w:eastAsiaTheme="minorHAnsi"/>
          <w:sz w:val="22"/>
          <w:szCs w:val="22"/>
        </w:rPr>
        <w:t>organiz</w:t>
      </w:r>
      <w:r w:rsidRPr="00F550BB">
        <w:rPr>
          <w:rFonts w:eastAsiaTheme="minorHAnsi"/>
          <w:sz w:val="22"/>
          <w:szCs w:val="22"/>
        </w:rPr>
        <w:t xml:space="preserve">ed creative research assignment </w:t>
      </w:r>
      <w:r w:rsidR="00381FF7" w:rsidRPr="00F550BB">
        <w:rPr>
          <w:rFonts w:eastAsiaTheme="minorHAnsi"/>
          <w:sz w:val="22"/>
          <w:szCs w:val="22"/>
        </w:rPr>
        <w:t>showing understanding of literary</w:t>
      </w:r>
    </w:p>
    <w:p w:rsidR="00381FF7" w:rsidRPr="00F550BB" w:rsidRDefault="009A7E71" w:rsidP="00381FF7">
      <w:pPr>
        <w:autoSpaceDE w:val="0"/>
        <w:autoSpaceDN w:val="0"/>
        <w:adjustRightInd w:val="0"/>
        <w:rPr>
          <w:rFonts w:eastAsiaTheme="minorHAnsi"/>
          <w:sz w:val="22"/>
          <w:szCs w:val="22"/>
        </w:rPr>
      </w:pPr>
      <w:r w:rsidRPr="00F550BB">
        <w:rPr>
          <w:rFonts w:eastAsiaTheme="minorHAnsi"/>
          <w:sz w:val="22"/>
          <w:szCs w:val="22"/>
        </w:rPr>
        <w:t xml:space="preserve">    </w:t>
      </w:r>
      <w:proofErr w:type="gramStart"/>
      <w:r w:rsidR="00381FF7" w:rsidRPr="00F550BB">
        <w:rPr>
          <w:rFonts w:eastAsiaTheme="minorHAnsi"/>
          <w:sz w:val="22"/>
          <w:szCs w:val="22"/>
        </w:rPr>
        <w:t>elements</w:t>
      </w:r>
      <w:proofErr w:type="gramEnd"/>
      <w:r w:rsidR="00381FF7" w:rsidRPr="00F550BB">
        <w:rPr>
          <w:rFonts w:eastAsiaTheme="minorHAnsi"/>
          <w:sz w:val="22"/>
          <w:szCs w:val="22"/>
        </w:rPr>
        <w:t xml:space="preserve"> and genres.</w:t>
      </w:r>
    </w:p>
    <w:p w:rsidR="009A7E71" w:rsidRPr="00F550BB" w:rsidRDefault="009A7E71" w:rsidP="00381FF7">
      <w:pPr>
        <w:autoSpaceDE w:val="0"/>
        <w:autoSpaceDN w:val="0"/>
        <w:adjustRightInd w:val="0"/>
        <w:rPr>
          <w:rFonts w:eastAsiaTheme="minorHAnsi"/>
          <w:sz w:val="22"/>
          <w:szCs w:val="22"/>
        </w:rPr>
      </w:pPr>
      <w:r w:rsidRPr="00F550BB">
        <w:rPr>
          <w:rFonts w:eastAsiaTheme="minorHAnsi"/>
          <w:sz w:val="22"/>
          <w:szCs w:val="22"/>
        </w:rPr>
        <w:t xml:space="preserve">3. </w:t>
      </w:r>
      <w:r w:rsidR="00381FF7" w:rsidRPr="00F550BB">
        <w:rPr>
          <w:rFonts w:eastAsiaTheme="minorHAnsi"/>
          <w:sz w:val="22"/>
          <w:szCs w:val="22"/>
        </w:rPr>
        <w:t>Crea</w:t>
      </w:r>
      <w:r w:rsidRPr="00F550BB">
        <w:rPr>
          <w:rFonts w:eastAsiaTheme="minorHAnsi"/>
          <w:sz w:val="22"/>
          <w:szCs w:val="22"/>
        </w:rPr>
        <w:t xml:space="preserve">te and perform an oral analysis </w:t>
      </w:r>
      <w:r w:rsidR="00381FF7" w:rsidRPr="00F550BB">
        <w:rPr>
          <w:rFonts w:eastAsiaTheme="minorHAnsi"/>
          <w:sz w:val="22"/>
          <w:szCs w:val="22"/>
        </w:rPr>
        <w:t>and presen</w:t>
      </w:r>
      <w:r w:rsidRPr="00F550BB">
        <w:rPr>
          <w:rFonts w:eastAsiaTheme="minorHAnsi"/>
          <w:sz w:val="22"/>
          <w:szCs w:val="22"/>
        </w:rPr>
        <w:t xml:space="preserve">tation of a short story as part </w:t>
      </w:r>
      <w:r w:rsidR="00381FF7" w:rsidRPr="00F550BB">
        <w:rPr>
          <w:rFonts w:eastAsiaTheme="minorHAnsi"/>
          <w:sz w:val="22"/>
          <w:szCs w:val="22"/>
        </w:rPr>
        <w:t>of a group, speaking before an</w:t>
      </w:r>
    </w:p>
    <w:p w:rsidR="00381FF7" w:rsidRPr="00F550BB" w:rsidRDefault="009A7E71" w:rsidP="00381FF7">
      <w:pPr>
        <w:autoSpaceDE w:val="0"/>
        <w:autoSpaceDN w:val="0"/>
        <w:adjustRightInd w:val="0"/>
        <w:rPr>
          <w:rFonts w:eastAsiaTheme="minorHAnsi"/>
          <w:sz w:val="22"/>
          <w:szCs w:val="22"/>
        </w:rPr>
      </w:pPr>
      <w:r w:rsidRPr="00F550BB">
        <w:rPr>
          <w:rFonts w:eastAsiaTheme="minorHAnsi"/>
          <w:sz w:val="22"/>
          <w:szCs w:val="22"/>
        </w:rPr>
        <w:t xml:space="preserve">    </w:t>
      </w:r>
      <w:proofErr w:type="gramStart"/>
      <w:r w:rsidR="00381FF7" w:rsidRPr="00F550BB">
        <w:rPr>
          <w:rFonts w:eastAsiaTheme="minorHAnsi"/>
          <w:sz w:val="22"/>
          <w:szCs w:val="22"/>
        </w:rPr>
        <w:t>audience</w:t>
      </w:r>
      <w:proofErr w:type="gramEnd"/>
      <w:r w:rsidR="00381FF7" w:rsidRPr="00F550BB">
        <w:rPr>
          <w:rFonts w:eastAsiaTheme="minorHAnsi"/>
          <w:sz w:val="22"/>
          <w:szCs w:val="22"/>
        </w:rPr>
        <w:t xml:space="preserve"> of peers.</w:t>
      </w:r>
    </w:p>
    <w:p w:rsidR="00381FF7" w:rsidRPr="00F550BB" w:rsidRDefault="00381FF7" w:rsidP="00381FF7">
      <w:pPr>
        <w:autoSpaceDE w:val="0"/>
        <w:autoSpaceDN w:val="0"/>
        <w:adjustRightInd w:val="0"/>
        <w:rPr>
          <w:rFonts w:eastAsiaTheme="minorHAnsi"/>
          <w:b/>
          <w:bCs/>
          <w:sz w:val="22"/>
          <w:szCs w:val="22"/>
        </w:rPr>
      </w:pPr>
    </w:p>
    <w:p w:rsidR="00381FF7" w:rsidRPr="00F550BB" w:rsidRDefault="00381FF7" w:rsidP="00381FF7">
      <w:pPr>
        <w:autoSpaceDE w:val="0"/>
        <w:autoSpaceDN w:val="0"/>
        <w:adjustRightInd w:val="0"/>
        <w:rPr>
          <w:rFonts w:eastAsiaTheme="minorHAnsi"/>
          <w:b/>
          <w:bCs/>
          <w:sz w:val="22"/>
          <w:szCs w:val="22"/>
        </w:rPr>
      </w:pPr>
      <w:r w:rsidRPr="00F550BB">
        <w:rPr>
          <w:rFonts w:eastAsiaTheme="minorHAnsi"/>
          <w:b/>
          <w:bCs/>
          <w:sz w:val="22"/>
          <w:szCs w:val="22"/>
        </w:rPr>
        <w:t>IV. Student Learning Outcomes:</w:t>
      </w:r>
    </w:p>
    <w:p w:rsidR="00381FF7" w:rsidRPr="00F550BB" w:rsidRDefault="00381FF7" w:rsidP="00381FF7">
      <w:pPr>
        <w:autoSpaceDE w:val="0"/>
        <w:autoSpaceDN w:val="0"/>
        <w:adjustRightInd w:val="0"/>
        <w:rPr>
          <w:rFonts w:eastAsiaTheme="minorHAnsi"/>
          <w:b/>
          <w:bCs/>
          <w:sz w:val="22"/>
          <w:szCs w:val="22"/>
        </w:rPr>
      </w:pPr>
    </w:p>
    <w:p w:rsidR="00381FF7"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1. E</w:t>
      </w:r>
      <w:r w:rsidR="009A7E71" w:rsidRPr="00F550BB">
        <w:rPr>
          <w:rFonts w:eastAsiaTheme="minorHAnsi"/>
          <w:sz w:val="22"/>
          <w:szCs w:val="22"/>
        </w:rPr>
        <w:t xml:space="preserve">xplain and illustrate stylistic characteristics of representative works of fiction (short stories and </w:t>
      </w:r>
      <w:r w:rsidRPr="00F550BB">
        <w:rPr>
          <w:rFonts w:eastAsiaTheme="minorHAnsi"/>
          <w:sz w:val="22"/>
          <w:szCs w:val="22"/>
        </w:rPr>
        <w:t>novels).</w:t>
      </w:r>
    </w:p>
    <w:p w:rsidR="00381FF7"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2. Connect representative works of fiction to</w:t>
      </w:r>
      <w:r w:rsidR="009A7E71" w:rsidRPr="00F550BB">
        <w:rPr>
          <w:rFonts w:eastAsiaTheme="minorHAnsi"/>
          <w:sz w:val="22"/>
          <w:szCs w:val="22"/>
        </w:rPr>
        <w:t xml:space="preserve"> human and individual values in </w:t>
      </w:r>
      <w:r w:rsidRPr="00F550BB">
        <w:rPr>
          <w:rFonts w:eastAsiaTheme="minorHAnsi"/>
          <w:sz w:val="22"/>
          <w:szCs w:val="22"/>
        </w:rPr>
        <w:t>historical and social contexts.</w:t>
      </w:r>
    </w:p>
    <w:p w:rsidR="00381FF7"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3. Demonstrate knowledge of various works of fiction.</w:t>
      </w:r>
    </w:p>
    <w:p w:rsidR="00381FF7"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4. Analyze critical texts relating to works of fiction.</w:t>
      </w:r>
    </w:p>
    <w:p w:rsidR="00381FF7"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5. Critique and interpret representative works of fiction.</w:t>
      </w:r>
    </w:p>
    <w:p w:rsidR="00381FF7"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6. Experiment in creative and reflective approaches to writing</w:t>
      </w:r>
    </w:p>
    <w:p w:rsidR="00381FF7" w:rsidRPr="00F550BB" w:rsidRDefault="00381FF7" w:rsidP="00381FF7">
      <w:pPr>
        <w:autoSpaceDE w:val="0"/>
        <w:autoSpaceDN w:val="0"/>
        <w:adjustRightInd w:val="0"/>
        <w:rPr>
          <w:rFonts w:eastAsiaTheme="minorHAnsi"/>
          <w:b/>
          <w:bCs/>
          <w:sz w:val="22"/>
          <w:szCs w:val="22"/>
        </w:rPr>
      </w:pPr>
    </w:p>
    <w:p w:rsidR="00381FF7" w:rsidRPr="00F550BB" w:rsidRDefault="00381FF7" w:rsidP="00381FF7">
      <w:pPr>
        <w:autoSpaceDE w:val="0"/>
        <w:autoSpaceDN w:val="0"/>
        <w:adjustRightInd w:val="0"/>
        <w:rPr>
          <w:rFonts w:eastAsiaTheme="minorHAnsi"/>
          <w:b/>
          <w:bCs/>
          <w:sz w:val="22"/>
          <w:szCs w:val="22"/>
        </w:rPr>
      </w:pPr>
      <w:r w:rsidRPr="00F550BB">
        <w:rPr>
          <w:rFonts w:eastAsiaTheme="minorHAnsi"/>
          <w:b/>
          <w:bCs/>
          <w:sz w:val="22"/>
          <w:szCs w:val="22"/>
        </w:rPr>
        <w:t>V. Learning Objectives:</w:t>
      </w:r>
    </w:p>
    <w:p w:rsidR="00381FF7" w:rsidRPr="00F550BB" w:rsidRDefault="00381FF7" w:rsidP="00381FF7">
      <w:pPr>
        <w:autoSpaceDE w:val="0"/>
        <w:autoSpaceDN w:val="0"/>
        <w:adjustRightInd w:val="0"/>
        <w:rPr>
          <w:rFonts w:eastAsiaTheme="minorHAnsi"/>
          <w:b/>
          <w:bCs/>
          <w:sz w:val="22"/>
          <w:szCs w:val="22"/>
        </w:rPr>
      </w:pPr>
    </w:p>
    <w:p w:rsidR="009A7E71"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 xml:space="preserve">1. </w:t>
      </w:r>
      <w:r w:rsidR="009A7E71" w:rsidRPr="00F550BB">
        <w:rPr>
          <w:rFonts w:eastAsiaTheme="minorHAnsi"/>
          <w:sz w:val="22"/>
          <w:szCs w:val="22"/>
        </w:rPr>
        <w:t xml:space="preserve"> </w:t>
      </w:r>
      <w:r w:rsidRPr="00F550BB">
        <w:rPr>
          <w:rFonts w:eastAsiaTheme="minorHAnsi"/>
          <w:sz w:val="22"/>
          <w:szCs w:val="22"/>
        </w:rPr>
        <w:t>Demonstrate the ability to coherently analyze sh</w:t>
      </w:r>
      <w:r w:rsidR="009A7E71" w:rsidRPr="00F550BB">
        <w:rPr>
          <w:rFonts w:eastAsiaTheme="minorHAnsi"/>
          <w:sz w:val="22"/>
          <w:szCs w:val="22"/>
        </w:rPr>
        <w:t xml:space="preserve">ort stories by gaining a better </w:t>
      </w:r>
      <w:r w:rsidRPr="00F550BB">
        <w:rPr>
          <w:rFonts w:eastAsiaTheme="minorHAnsi"/>
          <w:sz w:val="22"/>
          <w:szCs w:val="22"/>
        </w:rPr>
        <w:t>knowledge of the implications</w:t>
      </w:r>
    </w:p>
    <w:p w:rsidR="00381FF7" w:rsidRPr="00F550BB" w:rsidRDefault="009A7E71" w:rsidP="00381FF7">
      <w:pPr>
        <w:autoSpaceDE w:val="0"/>
        <w:autoSpaceDN w:val="0"/>
        <w:adjustRightInd w:val="0"/>
        <w:rPr>
          <w:rFonts w:eastAsiaTheme="minorHAnsi"/>
          <w:sz w:val="22"/>
          <w:szCs w:val="22"/>
        </w:rPr>
      </w:pPr>
      <w:r w:rsidRPr="00F550BB">
        <w:rPr>
          <w:rFonts w:eastAsiaTheme="minorHAnsi"/>
          <w:sz w:val="22"/>
          <w:szCs w:val="22"/>
        </w:rPr>
        <w:t xml:space="preserve">   </w:t>
      </w:r>
      <w:r w:rsidR="00381FF7" w:rsidRPr="00F550BB">
        <w:rPr>
          <w:rFonts w:eastAsiaTheme="minorHAnsi"/>
          <w:sz w:val="22"/>
          <w:szCs w:val="22"/>
        </w:rPr>
        <w:t xml:space="preserve"> </w:t>
      </w:r>
      <w:r w:rsidRPr="00F550BB">
        <w:rPr>
          <w:rFonts w:eastAsiaTheme="minorHAnsi"/>
          <w:sz w:val="22"/>
          <w:szCs w:val="22"/>
        </w:rPr>
        <w:t xml:space="preserve"> </w:t>
      </w:r>
      <w:proofErr w:type="gramStart"/>
      <w:r w:rsidR="00381FF7" w:rsidRPr="00F550BB">
        <w:rPr>
          <w:rFonts w:eastAsiaTheme="minorHAnsi"/>
          <w:sz w:val="22"/>
          <w:szCs w:val="22"/>
        </w:rPr>
        <w:t>of</w:t>
      </w:r>
      <w:proofErr w:type="gramEnd"/>
      <w:r w:rsidR="00381FF7" w:rsidRPr="00F550BB">
        <w:rPr>
          <w:rFonts w:eastAsiaTheme="minorHAnsi"/>
          <w:sz w:val="22"/>
          <w:szCs w:val="22"/>
        </w:rPr>
        <w:t xml:space="preserve"> setting, plot, char</w:t>
      </w:r>
      <w:r w:rsidRPr="00F550BB">
        <w:rPr>
          <w:rFonts w:eastAsiaTheme="minorHAnsi"/>
          <w:sz w:val="22"/>
          <w:szCs w:val="22"/>
        </w:rPr>
        <w:t xml:space="preserve">acterization, symbols, imagery, </w:t>
      </w:r>
      <w:r w:rsidR="00381FF7" w:rsidRPr="00F550BB">
        <w:rPr>
          <w:rFonts w:eastAsiaTheme="minorHAnsi"/>
          <w:sz w:val="22"/>
          <w:szCs w:val="22"/>
        </w:rPr>
        <w:t>tone, point of view, irony, and themes;</w:t>
      </w:r>
    </w:p>
    <w:p w:rsidR="009A7E71"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 xml:space="preserve">2. </w:t>
      </w:r>
      <w:r w:rsidR="009A7E71" w:rsidRPr="00F550BB">
        <w:rPr>
          <w:rFonts w:eastAsiaTheme="minorHAnsi"/>
          <w:sz w:val="22"/>
          <w:szCs w:val="22"/>
        </w:rPr>
        <w:t xml:space="preserve"> </w:t>
      </w:r>
      <w:r w:rsidRPr="00F550BB">
        <w:rPr>
          <w:rFonts w:eastAsiaTheme="minorHAnsi"/>
          <w:sz w:val="22"/>
          <w:szCs w:val="22"/>
        </w:rPr>
        <w:t>Apply the basic principles of critical thinking</w:t>
      </w:r>
      <w:r w:rsidR="009A7E71" w:rsidRPr="00F550BB">
        <w:rPr>
          <w:rFonts w:eastAsiaTheme="minorHAnsi"/>
          <w:sz w:val="22"/>
          <w:szCs w:val="22"/>
        </w:rPr>
        <w:t xml:space="preserve">—evaluation, analysis, and </w:t>
      </w:r>
      <w:r w:rsidRPr="00F550BB">
        <w:rPr>
          <w:rFonts w:eastAsiaTheme="minorHAnsi"/>
          <w:sz w:val="22"/>
          <w:szCs w:val="22"/>
        </w:rPr>
        <w:t>synthesis— to the nuances and</w:t>
      </w:r>
    </w:p>
    <w:p w:rsidR="00381FF7" w:rsidRPr="00F550BB" w:rsidRDefault="009A7E71" w:rsidP="00381FF7">
      <w:pPr>
        <w:autoSpaceDE w:val="0"/>
        <w:autoSpaceDN w:val="0"/>
        <w:adjustRightInd w:val="0"/>
        <w:rPr>
          <w:rFonts w:eastAsiaTheme="minorHAnsi"/>
          <w:sz w:val="22"/>
          <w:szCs w:val="22"/>
        </w:rPr>
      </w:pPr>
      <w:r w:rsidRPr="00F550BB">
        <w:rPr>
          <w:rFonts w:eastAsiaTheme="minorHAnsi"/>
          <w:sz w:val="22"/>
          <w:szCs w:val="22"/>
        </w:rPr>
        <w:t xml:space="preserve">   </w:t>
      </w:r>
      <w:r w:rsidR="00381FF7" w:rsidRPr="00F550BB">
        <w:rPr>
          <w:rFonts w:eastAsiaTheme="minorHAnsi"/>
          <w:sz w:val="22"/>
          <w:szCs w:val="22"/>
        </w:rPr>
        <w:t xml:space="preserve"> </w:t>
      </w:r>
      <w:r w:rsidRPr="00F550BB">
        <w:rPr>
          <w:rFonts w:eastAsiaTheme="minorHAnsi"/>
          <w:sz w:val="22"/>
          <w:szCs w:val="22"/>
        </w:rPr>
        <w:t xml:space="preserve"> </w:t>
      </w:r>
      <w:proofErr w:type="gramStart"/>
      <w:r w:rsidR="00381FF7" w:rsidRPr="00F550BB">
        <w:rPr>
          <w:rFonts w:eastAsiaTheme="minorHAnsi"/>
          <w:sz w:val="22"/>
          <w:szCs w:val="22"/>
        </w:rPr>
        <w:t>challenges</w:t>
      </w:r>
      <w:proofErr w:type="gramEnd"/>
      <w:r w:rsidR="00381FF7" w:rsidRPr="00F550BB">
        <w:rPr>
          <w:rFonts w:eastAsiaTheme="minorHAnsi"/>
          <w:sz w:val="22"/>
          <w:szCs w:val="22"/>
        </w:rPr>
        <w:t xml:space="preserve"> of </w:t>
      </w:r>
      <w:r w:rsidRPr="00F550BB">
        <w:rPr>
          <w:rFonts w:eastAsiaTheme="minorHAnsi"/>
          <w:sz w:val="22"/>
          <w:szCs w:val="22"/>
        </w:rPr>
        <w:t xml:space="preserve">the human condition through the </w:t>
      </w:r>
      <w:r w:rsidR="00381FF7" w:rsidRPr="00F550BB">
        <w:rPr>
          <w:rFonts w:eastAsiaTheme="minorHAnsi"/>
          <w:sz w:val="22"/>
          <w:szCs w:val="22"/>
        </w:rPr>
        <w:t>characters studied in stories;</w:t>
      </w:r>
    </w:p>
    <w:p w:rsidR="009A7E71"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 xml:space="preserve">3. </w:t>
      </w:r>
      <w:r w:rsidR="009A7E71" w:rsidRPr="00F550BB">
        <w:rPr>
          <w:rFonts w:eastAsiaTheme="minorHAnsi"/>
          <w:sz w:val="22"/>
          <w:szCs w:val="22"/>
        </w:rPr>
        <w:t xml:space="preserve"> </w:t>
      </w:r>
      <w:r w:rsidRPr="00F550BB">
        <w:rPr>
          <w:rFonts w:eastAsiaTheme="minorHAnsi"/>
          <w:sz w:val="22"/>
          <w:szCs w:val="22"/>
        </w:rPr>
        <w:t>Distinguish the differences in setting, plot struct</w:t>
      </w:r>
      <w:r w:rsidR="009A7E71" w:rsidRPr="00F550BB">
        <w:rPr>
          <w:rFonts w:eastAsiaTheme="minorHAnsi"/>
          <w:sz w:val="22"/>
          <w:szCs w:val="22"/>
        </w:rPr>
        <w:t>ure, characterization, symbols, imagery, tone, point of view,</w:t>
      </w:r>
    </w:p>
    <w:p w:rsidR="00381FF7" w:rsidRPr="00F550BB" w:rsidRDefault="009A7E71" w:rsidP="00381FF7">
      <w:pPr>
        <w:autoSpaceDE w:val="0"/>
        <w:autoSpaceDN w:val="0"/>
        <w:adjustRightInd w:val="0"/>
        <w:rPr>
          <w:rFonts w:eastAsiaTheme="minorHAnsi"/>
          <w:sz w:val="22"/>
          <w:szCs w:val="22"/>
        </w:rPr>
      </w:pPr>
      <w:r w:rsidRPr="00F550BB">
        <w:rPr>
          <w:rFonts w:eastAsiaTheme="minorHAnsi"/>
          <w:sz w:val="22"/>
          <w:szCs w:val="22"/>
        </w:rPr>
        <w:t xml:space="preserve">     </w:t>
      </w:r>
      <w:proofErr w:type="gramStart"/>
      <w:r w:rsidRPr="00F550BB">
        <w:rPr>
          <w:rFonts w:eastAsiaTheme="minorHAnsi"/>
          <w:sz w:val="22"/>
          <w:szCs w:val="22"/>
        </w:rPr>
        <w:t>irony</w:t>
      </w:r>
      <w:proofErr w:type="gramEnd"/>
      <w:r w:rsidR="00381FF7" w:rsidRPr="00F550BB">
        <w:rPr>
          <w:rFonts w:eastAsiaTheme="minorHAnsi"/>
          <w:sz w:val="22"/>
          <w:szCs w:val="22"/>
        </w:rPr>
        <w:t>, and theme in various works of fiction;</w:t>
      </w:r>
    </w:p>
    <w:p w:rsidR="00381FF7"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 xml:space="preserve">4. </w:t>
      </w:r>
      <w:r w:rsidR="009A7E71" w:rsidRPr="00F550BB">
        <w:rPr>
          <w:rFonts w:eastAsiaTheme="minorHAnsi"/>
          <w:sz w:val="22"/>
          <w:szCs w:val="22"/>
        </w:rPr>
        <w:t xml:space="preserve"> </w:t>
      </w:r>
      <w:r w:rsidRPr="00F550BB">
        <w:rPr>
          <w:rFonts w:eastAsiaTheme="minorHAnsi"/>
          <w:sz w:val="22"/>
          <w:szCs w:val="22"/>
        </w:rPr>
        <w:t>Synthesize cultural and historical research to re</w:t>
      </w:r>
      <w:r w:rsidR="009A7E71" w:rsidRPr="00F550BB">
        <w:rPr>
          <w:rFonts w:eastAsiaTheme="minorHAnsi"/>
          <w:sz w:val="22"/>
          <w:szCs w:val="22"/>
        </w:rPr>
        <w:t xml:space="preserve">create the context of a work of </w:t>
      </w:r>
      <w:r w:rsidRPr="00F550BB">
        <w:rPr>
          <w:rFonts w:eastAsiaTheme="minorHAnsi"/>
          <w:sz w:val="22"/>
          <w:szCs w:val="22"/>
        </w:rPr>
        <w:t>fiction;</w:t>
      </w:r>
    </w:p>
    <w:p w:rsidR="00381FF7" w:rsidRPr="00F550BB" w:rsidRDefault="00381FF7" w:rsidP="00381FF7">
      <w:pPr>
        <w:autoSpaceDE w:val="0"/>
        <w:autoSpaceDN w:val="0"/>
        <w:adjustRightInd w:val="0"/>
        <w:rPr>
          <w:rFonts w:eastAsiaTheme="minorHAnsi"/>
          <w:sz w:val="22"/>
          <w:szCs w:val="22"/>
        </w:rPr>
      </w:pPr>
      <w:r w:rsidRPr="00F550BB">
        <w:rPr>
          <w:rFonts w:eastAsiaTheme="minorHAnsi"/>
          <w:sz w:val="22"/>
          <w:szCs w:val="22"/>
        </w:rPr>
        <w:t xml:space="preserve">5. </w:t>
      </w:r>
      <w:r w:rsidR="009A7E71" w:rsidRPr="00F550BB">
        <w:rPr>
          <w:rFonts w:eastAsiaTheme="minorHAnsi"/>
          <w:sz w:val="22"/>
          <w:szCs w:val="22"/>
        </w:rPr>
        <w:t xml:space="preserve"> </w:t>
      </w:r>
      <w:r w:rsidRPr="00F550BB">
        <w:rPr>
          <w:rFonts w:eastAsiaTheme="minorHAnsi"/>
          <w:sz w:val="22"/>
          <w:szCs w:val="22"/>
        </w:rPr>
        <w:t>Creatively express ideas and make arguments using multiple genres;</w:t>
      </w:r>
    </w:p>
    <w:p w:rsidR="009B108B" w:rsidRPr="009B108B" w:rsidRDefault="00381FF7" w:rsidP="009B108B">
      <w:pPr>
        <w:rPr>
          <w:rFonts w:eastAsiaTheme="minorHAnsi"/>
          <w:sz w:val="22"/>
          <w:szCs w:val="22"/>
        </w:rPr>
      </w:pPr>
      <w:r w:rsidRPr="00F550BB">
        <w:rPr>
          <w:rFonts w:eastAsiaTheme="minorHAnsi"/>
          <w:sz w:val="22"/>
          <w:szCs w:val="22"/>
        </w:rPr>
        <w:t xml:space="preserve">6. </w:t>
      </w:r>
      <w:r w:rsidR="009A7E71" w:rsidRPr="00F550BB">
        <w:rPr>
          <w:rFonts w:eastAsiaTheme="minorHAnsi"/>
          <w:sz w:val="22"/>
          <w:szCs w:val="22"/>
        </w:rPr>
        <w:t xml:space="preserve"> </w:t>
      </w:r>
      <w:r w:rsidRPr="00F550BB">
        <w:rPr>
          <w:rFonts w:eastAsiaTheme="minorHAnsi"/>
          <w:sz w:val="22"/>
          <w:szCs w:val="22"/>
        </w:rPr>
        <w:t>Expand the scope, confidence, and creativity of written and oral expression.</w:t>
      </w:r>
    </w:p>
    <w:p w:rsidR="009B108B" w:rsidRDefault="009B108B" w:rsidP="009B108B">
      <w:r>
        <w:t xml:space="preserve">7.  </w:t>
      </w:r>
      <w:r w:rsidRPr="009B108B">
        <w:t xml:space="preserve">Complete and comprehend reading assignments.  Assignments vary in length, but a typical assignment </w:t>
      </w:r>
    </w:p>
    <w:p w:rsidR="009B108B" w:rsidRPr="009B108B" w:rsidRDefault="009B108B" w:rsidP="009B108B">
      <w:r>
        <w:t xml:space="preserve">     </w:t>
      </w:r>
      <w:proofErr w:type="gramStart"/>
      <w:r w:rsidRPr="009B108B">
        <w:t>requires</w:t>
      </w:r>
      <w:proofErr w:type="gramEnd"/>
      <w:r w:rsidRPr="009B108B">
        <w:t xml:space="preserve"> 2 hours of out of class for each hour in class.</w:t>
      </w:r>
    </w:p>
    <w:p w:rsidR="009B108B" w:rsidRPr="009B108B" w:rsidRDefault="009B108B" w:rsidP="009B108B">
      <w:r>
        <w:t xml:space="preserve">8.  </w:t>
      </w:r>
      <w:r w:rsidRPr="009B108B">
        <w:t>Attend class regularly, missing no more than 12.5% of instruction.</w:t>
      </w:r>
    </w:p>
    <w:p w:rsidR="009B108B" w:rsidRDefault="009B108B" w:rsidP="009B108B">
      <w:r>
        <w:t xml:space="preserve">9.  </w:t>
      </w:r>
      <w:r w:rsidRPr="009B108B">
        <w:t>Participate in small group and/or class discussions in which assigned literary works are analyzed and</w:t>
      </w:r>
    </w:p>
    <w:p w:rsidR="009B108B" w:rsidRPr="009B108B" w:rsidRDefault="009B108B" w:rsidP="009B108B">
      <w:r>
        <w:t xml:space="preserve">    </w:t>
      </w:r>
      <w:r w:rsidRPr="009B108B">
        <w:t xml:space="preserve"> </w:t>
      </w:r>
      <w:proofErr w:type="gramStart"/>
      <w:r w:rsidRPr="009B108B">
        <w:t>interpreted</w:t>
      </w:r>
      <w:proofErr w:type="gramEnd"/>
      <w:r w:rsidRPr="009B108B">
        <w:t>.</w:t>
      </w:r>
    </w:p>
    <w:p w:rsidR="005B32BE" w:rsidRDefault="009B108B" w:rsidP="009B108B">
      <w:r>
        <w:t xml:space="preserve">10.  </w:t>
      </w:r>
      <w:r w:rsidR="005B32BE">
        <w:t xml:space="preserve">  </w:t>
      </w:r>
      <w:r w:rsidRPr="009B108B">
        <w:t>Write at least 5,000 words in completing written assignments of varying types and lengths that are</w:t>
      </w:r>
    </w:p>
    <w:p w:rsidR="005B32BE" w:rsidRDefault="005B32BE" w:rsidP="009B108B">
      <w:r>
        <w:t xml:space="preserve">         </w:t>
      </w:r>
      <w:proofErr w:type="gramStart"/>
      <w:r>
        <w:t>relevant</w:t>
      </w:r>
      <w:proofErr w:type="gramEnd"/>
      <w:r>
        <w:t xml:space="preserve"> </w:t>
      </w:r>
      <w:r w:rsidR="009B108B" w:rsidRPr="009B108B">
        <w:t>to course content.  At least one written assignment will include information obtained through</w:t>
      </w:r>
    </w:p>
    <w:p w:rsidR="005B32BE" w:rsidRDefault="005B32BE" w:rsidP="009B108B">
      <w:r>
        <w:t xml:space="preserve">         </w:t>
      </w:r>
      <w:r w:rsidR="009B108B" w:rsidRPr="009B108B">
        <w:t xml:space="preserve"> </w:t>
      </w:r>
      <w:proofErr w:type="gramStart"/>
      <w:r w:rsidR="009B108B" w:rsidRPr="009B108B">
        <w:t>research</w:t>
      </w:r>
      <w:proofErr w:type="gramEnd"/>
      <w:r w:rsidR="009B108B" w:rsidRPr="009B108B">
        <w:t xml:space="preserve"> that</w:t>
      </w:r>
      <w:r>
        <w:t xml:space="preserve"> </w:t>
      </w:r>
      <w:r w:rsidR="009B108B" w:rsidRPr="009B108B">
        <w:t>is</w:t>
      </w:r>
      <w:r w:rsidR="009B108B">
        <w:t xml:space="preserve"> </w:t>
      </w:r>
      <w:r w:rsidR="009B108B" w:rsidRPr="009B108B">
        <w:t xml:space="preserve">related to one or more prominent European or American literary work of the eras covered </w:t>
      </w:r>
    </w:p>
    <w:p w:rsidR="009B108B" w:rsidRPr="009B108B" w:rsidRDefault="005B32BE" w:rsidP="009B108B">
      <w:r>
        <w:t xml:space="preserve">         </w:t>
      </w:r>
      <w:proofErr w:type="gramStart"/>
      <w:r w:rsidR="009B108B" w:rsidRPr="009B108B">
        <w:t>and</w:t>
      </w:r>
      <w:proofErr w:type="gramEnd"/>
      <w:r w:rsidR="009B108B" w:rsidRPr="009B108B">
        <w:t xml:space="preserve"> is</w:t>
      </w:r>
      <w:r>
        <w:t xml:space="preserve"> </w:t>
      </w:r>
      <w:r w:rsidR="009B108B" w:rsidRPr="009B108B">
        <w:t>presented in current MLA format.</w:t>
      </w:r>
    </w:p>
    <w:p w:rsidR="009B108B" w:rsidRPr="009B108B" w:rsidRDefault="005B32BE" w:rsidP="005B32BE">
      <w:r>
        <w:t xml:space="preserve">11.    </w:t>
      </w:r>
      <w:r w:rsidR="009B108B" w:rsidRPr="009B108B">
        <w:t>Participate in at least one oral presentation of a literary work.</w:t>
      </w:r>
    </w:p>
    <w:p w:rsidR="009B108B" w:rsidRPr="009B108B" w:rsidRDefault="005B32BE" w:rsidP="005B32BE">
      <w:r>
        <w:t xml:space="preserve">12.    </w:t>
      </w:r>
      <w:r w:rsidR="009B108B" w:rsidRPr="009B108B">
        <w:t>Explain and illustrate stylistic characteristics of authors and literary works included in the course syllabus.</w:t>
      </w:r>
    </w:p>
    <w:p w:rsidR="009B108B" w:rsidRPr="009B108B" w:rsidRDefault="005B32BE" w:rsidP="005B32BE">
      <w:r>
        <w:t xml:space="preserve">13.    </w:t>
      </w:r>
      <w:r w:rsidR="009B108B" w:rsidRPr="009B108B">
        <w:t>Express clearly and support convincingly an interpretation or analysis of a literary text.</w:t>
      </w:r>
    </w:p>
    <w:p w:rsidR="009B108B" w:rsidRPr="009B108B" w:rsidRDefault="005B32BE" w:rsidP="005B32BE">
      <w:r>
        <w:t xml:space="preserve">14.    </w:t>
      </w:r>
      <w:r w:rsidR="009B108B" w:rsidRPr="009B108B">
        <w:t>Explain similarities and differences among writers studied and/or among literary works studied.</w:t>
      </w:r>
    </w:p>
    <w:p w:rsidR="005B32BE" w:rsidRDefault="005B32BE" w:rsidP="005B32BE">
      <w:r>
        <w:t xml:space="preserve">15.    </w:t>
      </w:r>
      <w:r w:rsidR="009B108B" w:rsidRPr="009B108B">
        <w:t>Explain the characteristics of each literary period covered, with particular attention to prominent literary</w:t>
      </w:r>
    </w:p>
    <w:p w:rsidR="009B108B" w:rsidRPr="009B108B" w:rsidRDefault="005B32BE" w:rsidP="005B32BE">
      <w:r>
        <w:t xml:space="preserve">       </w:t>
      </w:r>
      <w:r w:rsidR="009B108B" w:rsidRPr="009B108B">
        <w:t xml:space="preserve"> </w:t>
      </w:r>
      <w:r>
        <w:t xml:space="preserve">  </w:t>
      </w:r>
      <w:proofErr w:type="gramStart"/>
      <w:r w:rsidR="009B108B" w:rsidRPr="009B108B">
        <w:t>themes</w:t>
      </w:r>
      <w:proofErr w:type="gramEnd"/>
      <w:r w:rsidR="009B108B" w:rsidRPr="009B108B">
        <w:t>.</w:t>
      </w:r>
    </w:p>
    <w:p w:rsidR="005B32BE" w:rsidRDefault="005B32BE" w:rsidP="005B32BE">
      <w:r>
        <w:t>16.     Use a word processor</w:t>
      </w:r>
      <w:r w:rsidR="009B108B" w:rsidRPr="009B108B">
        <w:t xml:space="preserve"> to fulfill written assignments and use the computer as well as the library to research</w:t>
      </w:r>
    </w:p>
    <w:p w:rsidR="009B108B" w:rsidRPr="009B108B" w:rsidRDefault="005B32BE" w:rsidP="005B32BE">
      <w:r>
        <w:t xml:space="preserve">         </w:t>
      </w:r>
      <w:r w:rsidR="009B108B" w:rsidRPr="009B108B">
        <w:t xml:space="preserve"> </w:t>
      </w:r>
      <w:proofErr w:type="gramStart"/>
      <w:r w:rsidR="009B108B" w:rsidRPr="009B108B">
        <w:t>a</w:t>
      </w:r>
      <w:proofErr w:type="gramEnd"/>
      <w:r w:rsidR="009B108B" w:rsidRPr="009B108B">
        <w:t xml:space="preserve"> literary topic.</w:t>
      </w:r>
    </w:p>
    <w:p w:rsidR="009B108B" w:rsidRDefault="005B32BE" w:rsidP="005B32BE">
      <w:r>
        <w:t xml:space="preserve">17.     </w:t>
      </w:r>
      <w:r w:rsidR="009B108B" w:rsidRPr="009B108B">
        <w:t>Maintain an overall average of 70 or above on written assignments and tests.</w:t>
      </w:r>
    </w:p>
    <w:p w:rsidR="005B32BE" w:rsidRDefault="005B32BE" w:rsidP="005B32BE"/>
    <w:p w:rsidR="005B32BE" w:rsidRPr="005B32BE" w:rsidRDefault="005B32BE" w:rsidP="005B32BE">
      <w:pPr>
        <w:jc w:val="both"/>
        <w:rPr>
          <w:i/>
        </w:rPr>
      </w:pPr>
      <w:r w:rsidRPr="005B32BE">
        <w:rPr>
          <w:i/>
        </w:rPr>
        <w:t xml:space="preserve">Also: In 2300-level literature courses, the student will gain increased capability in </w:t>
      </w:r>
      <w:r w:rsidRPr="005B32BE">
        <w:rPr>
          <w:b/>
          <w:i/>
        </w:rPr>
        <w:t xml:space="preserve">all six basic intellectual competencies </w:t>
      </w:r>
      <w:r w:rsidRPr="005B32BE">
        <w:rPr>
          <w:i/>
        </w:rPr>
        <w:t>in the HCCS Core Curriculum (reading, writing, speaking, listening, critical thinking, and computer literacy).  Student progress in the Core competencies will be measured in the activities outlined in the objectives and requirements section of this syllabus.</w:t>
      </w:r>
    </w:p>
    <w:p w:rsidR="005B32BE" w:rsidRPr="005B32BE" w:rsidRDefault="005B32BE" w:rsidP="005B32BE"/>
    <w:p w:rsidR="005B32BE" w:rsidRDefault="005B32BE" w:rsidP="005B32BE">
      <w:pPr>
        <w:rPr>
          <w:b/>
        </w:rPr>
      </w:pPr>
    </w:p>
    <w:p w:rsidR="005B32BE" w:rsidRDefault="005B32BE" w:rsidP="005B32BE">
      <w:pPr>
        <w:rPr>
          <w:b/>
        </w:rPr>
      </w:pPr>
    </w:p>
    <w:p w:rsidR="005B32BE" w:rsidRPr="005B32BE" w:rsidRDefault="005B32BE" w:rsidP="005B32BE">
      <w:pPr>
        <w:rPr>
          <w:b/>
        </w:rPr>
      </w:pPr>
      <w:r>
        <w:rPr>
          <w:b/>
        </w:rPr>
        <w:lastRenderedPageBreak/>
        <w:t>VI</w:t>
      </w:r>
      <w:proofErr w:type="gramStart"/>
      <w:r>
        <w:rPr>
          <w:b/>
        </w:rPr>
        <w:t xml:space="preserve">.  </w:t>
      </w:r>
      <w:r w:rsidRPr="005B32BE">
        <w:rPr>
          <w:b/>
        </w:rPr>
        <w:t>Perspectives</w:t>
      </w:r>
      <w:proofErr w:type="gramEnd"/>
      <w:r w:rsidRPr="005B32BE">
        <w:rPr>
          <w:b/>
        </w:rPr>
        <w:t xml:space="preserve"> in the HCCS Core Curriculum:</w:t>
      </w:r>
    </w:p>
    <w:p w:rsidR="005B32BE" w:rsidRPr="005B32BE" w:rsidRDefault="005B32BE" w:rsidP="005B32BE">
      <w:r w:rsidRPr="005B32BE">
        <w:t>2300-level literature courses help students attain the following:</w:t>
      </w:r>
    </w:p>
    <w:p w:rsidR="005B32BE" w:rsidRPr="005B32BE" w:rsidRDefault="005B32BE" w:rsidP="005B32BE"/>
    <w:p w:rsidR="005B32BE" w:rsidRPr="005B32BE" w:rsidRDefault="005B32BE" w:rsidP="005B32BE">
      <w:pPr>
        <w:numPr>
          <w:ilvl w:val="0"/>
          <w:numId w:val="7"/>
        </w:numPr>
      </w:pPr>
      <w:r w:rsidRPr="005B32BE">
        <w:t xml:space="preserve">Establish broad and multiple perspectives on the individual in relationship to the larger society and world in which he or she lives and to understand the responsibilities of living in a culturally and </w:t>
      </w:r>
      <w:proofErr w:type="spellStart"/>
      <w:r w:rsidRPr="005B32BE">
        <w:t>ethically</w:t>
      </w:r>
      <w:proofErr w:type="spellEnd"/>
      <w:r w:rsidRPr="005B32BE">
        <w:t xml:space="preserve"> diverse world.</w:t>
      </w:r>
    </w:p>
    <w:p w:rsidR="005B32BE" w:rsidRPr="005B32BE" w:rsidRDefault="005B32BE" w:rsidP="005B32BE">
      <w:pPr>
        <w:numPr>
          <w:ilvl w:val="0"/>
          <w:numId w:val="7"/>
        </w:numPr>
      </w:pPr>
      <w:r w:rsidRPr="005B32BE">
        <w:t>Stimulate a capacity to discuss and reflect upon individual, political, economic, and social aspects of life in order to understand ways in which to be a responsible member of society.</w:t>
      </w:r>
    </w:p>
    <w:p w:rsidR="005B32BE" w:rsidRPr="005B32BE" w:rsidRDefault="005B32BE" w:rsidP="005B32BE">
      <w:pPr>
        <w:numPr>
          <w:ilvl w:val="0"/>
          <w:numId w:val="7"/>
        </w:numPr>
      </w:pPr>
      <w:r w:rsidRPr="005B32BE">
        <w:t>Develop personal values for ethical behavior.</w:t>
      </w:r>
    </w:p>
    <w:p w:rsidR="005B32BE" w:rsidRPr="005B32BE" w:rsidRDefault="005B32BE" w:rsidP="005B32BE">
      <w:pPr>
        <w:numPr>
          <w:ilvl w:val="0"/>
          <w:numId w:val="7"/>
        </w:numPr>
      </w:pPr>
      <w:r w:rsidRPr="005B32BE">
        <w:t>Develop the ability to make aesthetic judgments.</w:t>
      </w:r>
    </w:p>
    <w:p w:rsidR="005B32BE" w:rsidRPr="005B32BE" w:rsidRDefault="005B32BE" w:rsidP="005B32BE">
      <w:pPr>
        <w:numPr>
          <w:ilvl w:val="0"/>
          <w:numId w:val="7"/>
        </w:numPr>
      </w:pPr>
      <w:r w:rsidRPr="005B32BE">
        <w:t>Integrate knowledge and understanding of the interrelationships of the scholarly disciplines.</w:t>
      </w:r>
    </w:p>
    <w:p w:rsidR="009B108B" w:rsidRPr="00AE6D2A" w:rsidRDefault="009B108B" w:rsidP="00AE6D2A">
      <w:pPr>
        <w:rPr>
          <w:color w:val="9FD5FF"/>
          <w:sz w:val="20"/>
          <w:szCs w:val="20"/>
        </w:rPr>
      </w:pPr>
    </w:p>
    <w:p w:rsidR="00381FF7" w:rsidRPr="00381FF7" w:rsidRDefault="00044AC8" w:rsidP="00015C77">
      <w:pPr>
        <w:rPr>
          <w:b/>
          <w:bCs/>
        </w:rPr>
      </w:pPr>
      <w:r>
        <w:rPr>
          <w:rFonts w:ascii="Arial" w:hAnsi="Arial" w:cs="Arial"/>
          <w:noProof/>
          <w:sz w:val="20"/>
          <w:szCs w:val="20"/>
        </w:rPr>
        <w:drawing>
          <wp:inline distT="0" distB="0" distL="0" distR="0" wp14:anchorId="5E6630CC" wp14:editId="0880892A">
            <wp:extent cx="1276865" cy="1141946"/>
            <wp:effectExtent l="0" t="0" r="0" b="0"/>
            <wp:docPr id="7" name="il_fi" descr="http://ellenblickman.com/wp-content/uploads/2009/05/books-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lenblickman.com/wp-content/uploads/2009/05/books-computer.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282989" cy="1147423"/>
                    </a:xfrm>
                    <a:prstGeom prst="rect">
                      <a:avLst/>
                    </a:prstGeom>
                    <a:noFill/>
                    <a:ln>
                      <a:noFill/>
                    </a:ln>
                  </pic:spPr>
                </pic:pic>
              </a:graphicData>
            </a:graphic>
          </wp:inline>
        </w:drawing>
      </w:r>
      <w:r w:rsidR="00EF1D85">
        <w:rPr>
          <w:b/>
          <w:bCs/>
        </w:rPr>
        <w:t xml:space="preserve">  </w:t>
      </w:r>
      <w:r w:rsidR="00554B41">
        <w:rPr>
          <w:b/>
          <w:bCs/>
        </w:rPr>
        <w:t xml:space="preserve">                                                                                                                              </w:t>
      </w:r>
      <w:r w:rsidR="00EF1D85">
        <w:rPr>
          <w:b/>
          <w:bCs/>
        </w:rPr>
        <w:t xml:space="preserve">  </w:t>
      </w:r>
      <w:r w:rsidR="00554B41">
        <w:rPr>
          <w:rFonts w:ascii="Tribune" w:hAnsi="Tribune"/>
          <w:bCs/>
          <w:noProof/>
          <w:sz w:val="22"/>
          <w:szCs w:val="22"/>
        </w:rPr>
        <w:drawing>
          <wp:inline distT="0" distB="0" distL="0" distR="0" wp14:anchorId="00184D06" wp14:editId="3F4F7D27">
            <wp:extent cx="600740" cy="978211"/>
            <wp:effectExtent l="0" t="0" r="8890" b="0"/>
            <wp:docPr id="2" name="Picture 2" descr="C:\Users\Owner-1\Pictures\1984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Pictures\1984boo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768" cy="984770"/>
                    </a:xfrm>
                    <a:prstGeom prst="rect">
                      <a:avLst/>
                    </a:prstGeom>
                    <a:noFill/>
                    <a:ln>
                      <a:noFill/>
                    </a:ln>
                  </pic:spPr>
                </pic:pic>
              </a:graphicData>
            </a:graphic>
          </wp:inline>
        </w:drawing>
      </w:r>
      <w:r w:rsidR="00EF1D85">
        <w:rPr>
          <w:b/>
          <w:bCs/>
        </w:rPr>
        <w:t xml:space="preserve">  </w:t>
      </w:r>
      <w:r w:rsidR="00EF1D85">
        <w:rPr>
          <w:b/>
          <w:bCs/>
        </w:rPr>
        <w:tab/>
      </w:r>
      <w:r w:rsidR="00EF1D85">
        <w:rPr>
          <w:b/>
          <w:bCs/>
        </w:rPr>
        <w:tab/>
      </w:r>
      <w:r w:rsidR="00EF1D85">
        <w:rPr>
          <w:b/>
          <w:bCs/>
        </w:rPr>
        <w:tab/>
      </w:r>
      <w:r w:rsidR="00EF1D85">
        <w:rPr>
          <w:b/>
          <w:bCs/>
        </w:rPr>
        <w:tab/>
      </w:r>
      <w:r w:rsidR="00015C77">
        <w:rPr>
          <w:b/>
          <w:bCs/>
        </w:rPr>
        <w:tab/>
      </w:r>
      <w:r w:rsidR="00015C77">
        <w:rPr>
          <w:b/>
          <w:bCs/>
        </w:rPr>
        <w:tab/>
      </w:r>
      <w:r w:rsidR="00015C77">
        <w:rPr>
          <w:b/>
          <w:bCs/>
        </w:rPr>
        <w:tab/>
      </w:r>
      <w:r w:rsidR="00015C77">
        <w:rPr>
          <w:b/>
          <w:bCs/>
        </w:rPr>
        <w:tab/>
      </w:r>
      <w:r w:rsidR="00015C77">
        <w:rPr>
          <w:b/>
          <w:bCs/>
        </w:rPr>
        <w:tab/>
      </w:r>
      <w:r w:rsidR="00015C77">
        <w:rPr>
          <w:b/>
          <w:bCs/>
        </w:rPr>
        <w:tab/>
      </w:r>
      <w:r w:rsidR="00EF1D85">
        <w:rPr>
          <w:b/>
          <w:bCs/>
        </w:rPr>
        <w:t xml:space="preserve">                                                  </w:t>
      </w:r>
    </w:p>
    <w:p w:rsidR="007F4C3C" w:rsidRPr="00036EFD" w:rsidRDefault="009A7E71" w:rsidP="007F4C3C">
      <w:pPr>
        <w:rPr>
          <w:rFonts w:ascii="Tribune" w:hAnsi="Tribune"/>
          <w:b/>
          <w:bCs/>
          <w:i/>
          <w:sz w:val="22"/>
          <w:szCs w:val="22"/>
        </w:rPr>
      </w:pPr>
      <w:r w:rsidRPr="00036EFD">
        <w:rPr>
          <w:rFonts w:ascii="Tribune" w:hAnsi="Tribune"/>
          <w:b/>
          <w:bCs/>
          <w:sz w:val="22"/>
          <w:szCs w:val="22"/>
        </w:rPr>
        <w:t>V</w:t>
      </w:r>
      <w:r w:rsidR="007F4C3C" w:rsidRPr="00036EFD">
        <w:rPr>
          <w:rFonts w:ascii="Tribune" w:hAnsi="Tribune"/>
          <w:b/>
          <w:bCs/>
          <w:sz w:val="22"/>
          <w:szCs w:val="22"/>
        </w:rPr>
        <w:t>I</w:t>
      </w:r>
      <w:r w:rsidR="00554B41">
        <w:rPr>
          <w:rFonts w:ascii="Tribune" w:hAnsi="Tribune"/>
          <w:b/>
          <w:bCs/>
          <w:sz w:val="22"/>
          <w:szCs w:val="22"/>
        </w:rPr>
        <w:t>I</w:t>
      </w:r>
      <w:r w:rsidR="007F4C3C" w:rsidRPr="00036EFD">
        <w:rPr>
          <w:rFonts w:ascii="Tribune" w:hAnsi="Tribune"/>
          <w:b/>
          <w:bCs/>
          <w:sz w:val="22"/>
          <w:szCs w:val="22"/>
        </w:rPr>
        <w:t>.   Required Books/Materials:</w:t>
      </w:r>
      <w:r w:rsidR="00015C77" w:rsidRPr="00036EFD">
        <w:rPr>
          <w:rFonts w:ascii="Tribune" w:hAnsi="Tribune"/>
          <w:b/>
          <w:bCs/>
          <w:sz w:val="22"/>
          <w:szCs w:val="22"/>
        </w:rPr>
        <w:t xml:space="preserve">                     </w:t>
      </w:r>
      <w:r w:rsidR="00015C77" w:rsidRPr="00036EFD">
        <w:rPr>
          <w:rFonts w:ascii="Tribune" w:hAnsi="Tribune"/>
          <w:b/>
          <w:bCs/>
          <w:sz w:val="22"/>
          <w:szCs w:val="22"/>
        </w:rPr>
        <w:tab/>
      </w:r>
      <w:r w:rsidR="00015C77" w:rsidRPr="00036EFD">
        <w:rPr>
          <w:rFonts w:ascii="Tribune" w:hAnsi="Tribune"/>
          <w:b/>
          <w:bCs/>
          <w:sz w:val="22"/>
          <w:szCs w:val="22"/>
        </w:rPr>
        <w:tab/>
      </w:r>
      <w:r w:rsidR="00015C77" w:rsidRPr="00036EFD">
        <w:rPr>
          <w:rFonts w:ascii="Tribune" w:hAnsi="Tribune"/>
          <w:b/>
          <w:bCs/>
          <w:sz w:val="22"/>
          <w:szCs w:val="22"/>
        </w:rPr>
        <w:tab/>
      </w:r>
      <w:r w:rsidR="00015C77" w:rsidRPr="00036EFD">
        <w:rPr>
          <w:rFonts w:ascii="Tribune" w:hAnsi="Tribune"/>
          <w:b/>
          <w:bCs/>
          <w:sz w:val="22"/>
          <w:szCs w:val="22"/>
        </w:rPr>
        <w:tab/>
      </w:r>
      <w:r w:rsidR="00015C77" w:rsidRPr="00036EFD">
        <w:rPr>
          <w:rFonts w:ascii="Tribune" w:hAnsi="Tribune"/>
          <w:b/>
          <w:bCs/>
          <w:sz w:val="22"/>
          <w:szCs w:val="22"/>
        </w:rPr>
        <w:tab/>
      </w:r>
      <w:r w:rsidR="00015C77" w:rsidRPr="00036EFD">
        <w:rPr>
          <w:rFonts w:ascii="Tribune" w:hAnsi="Tribune"/>
          <w:b/>
          <w:bCs/>
          <w:sz w:val="22"/>
          <w:szCs w:val="22"/>
        </w:rPr>
        <w:tab/>
        <w:t xml:space="preserve"> </w:t>
      </w:r>
    </w:p>
    <w:p w:rsidR="007F4C3C" w:rsidRPr="00036EFD" w:rsidRDefault="007F4C3C" w:rsidP="007F4C3C">
      <w:pPr>
        <w:rPr>
          <w:rFonts w:ascii="Tribune" w:hAnsi="Tribune"/>
          <w:b/>
          <w:bCs/>
          <w:sz w:val="22"/>
          <w:szCs w:val="22"/>
        </w:rPr>
      </w:pPr>
    </w:p>
    <w:p w:rsidR="005A4F7A" w:rsidRPr="00036EFD" w:rsidRDefault="007F4C3C" w:rsidP="005A4F7A">
      <w:pPr>
        <w:rPr>
          <w:rFonts w:ascii="Tribune" w:hAnsi="Tribune"/>
          <w:bCs/>
          <w:sz w:val="22"/>
          <w:szCs w:val="22"/>
        </w:rPr>
      </w:pPr>
      <w:r w:rsidRPr="00036EFD">
        <w:rPr>
          <w:rFonts w:ascii="Tribune" w:hAnsi="Tribune"/>
          <w:bCs/>
          <w:sz w:val="22"/>
          <w:szCs w:val="22"/>
        </w:rPr>
        <w:t>1</w:t>
      </w:r>
      <w:r w:rsidRPr="00036EFD">
        <w:rPr>
          <w:rFonts w:ascii="Tribune" w:hAnsi="Tribune"/>
          <w:b/>
          <w:bCs/>
          <w:sz w:val="22"/>
          <w:szCs w:val="22"/>
        </w:rPr>
        <w:t>.</w:t>
      </w:r>
      <w:r w:rsidRPr="00036EFD">
        <w:rPr>
          <w:rFonts w:ascii="Tribune" w:hAnsi="Tribune"/>
          <w:b/>
          <w:bCs/>
          <w:i/>
          <w:sz w:val="22"/>
          <w:szCs w:val="22"/>
        </w:rPr>
        <w:t xml:space="preserve">    </w:t>
      </w:r>
      <w:r w:rsidR="005A4F7A" w:rsidRPr="00036EFD">
        <w:rPr>
          <w:rFonts w:ascii="Tribune" w:hAnsi="Tribune"/>
          <w:b/>
          <w:bCs/>
          <w:sz w:val="22"/>
          <w:szCs w:val="22"/>
        </w:rPr>
        <w:t>Open Sources for most of the works we will read!</w:t>
      </w:r>
      <w:r w:rsidR="00E36273" w:rsidRPr="00036EFD">
        <w:rPr>
          <w:rFonts w:ascii="Tribune" w:hAnsi="Tribune"/>
          <w:bCs/>
          <w:sz w:val="22"/>
          <w:szCs w:val="22"/>
        </w:rPr>
        <w:t xml:space="preserve"> This is great</w:t>
      </w:r>
      <w:r w:rsidR="005A4F7A" w:rsidRPr="00036EFD">
        <w:rPr>
          <w:rFonts w:ascii="Tribune" w:hAnsi="Tribune"/>
          <w:bCs/>
          <w:sz w:val="22"/>
          <w:szCs w:val="22"/>
        </w:rPr>
        <w:t xml:space="preserve"> news for your pocketbook, as my</w:t>
      </w:r>
    </w:p>
    <w:p w:rsidR="005A4F7A" w:rsidRPr="00036EFD" w:rsidRDefault="005A4F7A" w:rsidP="005A4F7A">
      <w:pPr>
        <w:rPr>
          <w:rFonts w:ascii="Tribune" w:hAnsi="Tribune"/>
          <w:bCs/>
          <w:sz w:val="22"/>
          <w:szCs w:val="22"/>
        </w:rPr>
      </w:pPr>
      <w:r w:rsidRPr="00036EFD">
        <w:rPr>
          <w:rFonts w:ascii="Tribune" w:hAnsi="Tribune"/>
          <w:bCs/>
          <w:sz w:val="22"/>
          <w:szCs w:val="22"/>
        </w:rPr>
        <w:t xml:space="preserve">       </w:t>
      </w:r>
      <w:proofErr w:type="gramStart"/>
      <w:r w:rsidR="00E36273" w:rsidRPr="00036EFD">
        <w:rPr>
          <w:rFonts w:ascii="Tribune" w:hAnsi="Tribune"/>
          <w:bCs/>
          <w:sz w:val="22"/>
          <w:szCs w:val="22"/>
        </w:rPr>
        <w:t>decision</w:t>
      </w:r>
      <w:proofErr w:type="gramEnd"/>
      <w:r w:rsidR="00E36273" w:rsidRPr="00036EFD">
        <w:rPr>
          <w:rFonts w:ascii="Tribune" w:hAnsi="Tribune"/>
          <w:bCs/>
          <w:sz w:val="22"/>
          <w:szCs w:val="22"/>
        </w:rPr>
        <w:t xml:space="preserve"> to</w:t>
      </w:r>
      <w:r w:rsidRPr="00036EFD">
        <w:rPr>
          <w:rFonts w:ascii="Tribune" w:hAnsi="Tribune"/>
          <w:bCs/>
          <w:sz w:val="22"/>
          <w:szCs w:val="22"/>
        </w:rPr>
        <w:t xml:space="preserve"> use open sources (free, online </w:t>
      </w:r>
      <w:r w:rsidR="00E36273" w:rsidRPr="00036EFD">
        <w:rPr>
          <w:rFonts w:ascii="Tribune" w:hAnsi="Tribune"/>
          <w:bCs/>
          <w:sz w:val="22"/>
          <w:szCs w:val="22"/>
        </w:rPr>
        <w:t>books)—as opposed to a traditional textbook—saves you a</w:t>
      </w:r>
    </w:p>
    <w:p w:rsidR="005A4F7A" w:rsidRPr="00036EFD" w:rsidRDefault="005A4F7A" w:rsidP="005A4F7A">
      <w:pPr>
        <w:rPr>
          <w:rFonts w:ascii="Tribune" w:hAnsi="Tribune"/>
          <w:b/>
          <w:bCs/>
          <w:sz w:val="22"/>
          <w:szCs w:val="22"/>
        </w:rPr>
      </w:pPr>
      <w:r w:rsidRPr="00036EFD">
        <w:rPr>
          <w:rFonts w:ascii="Tribune" w:hAnsi="Tribune"/>
          <w:bCs/>
          <w:sz w:val="22"/>
          <w:szCs w:val="22"/>
        </w:rPr>
        <w:t xml:space="preserve">       </w:t>
      </w:r>
      <w:proofErr w:type="gramStart"/>
      <w:r w:rsidR="00E36273" w:rsidRPr="00036EFD">
        <w:rPr>
          <w:rFonts w:ascii="Tribune" w:hAnsi="Tribune"/>
          <w:bCs/>
          <w:sz w:val="22"/>
          <w:szCs w:val="22"/>
        </w:rPr>
        <w:t>consid</w:t>
      </w:r>
      <w:r w:rsidRPr="00036EFD">
        <w:rPr>
          <w:rFonts w:ascii="Tribune" w:hAnsi="Tribune"/>
          <w:bCs/>
          <w:sz w:val="22"/>
          <w:szCs w:val="22"/>
        </w:rPr>
        <w:t>erable</w:t>
      </w:r>
      <w:proofErr w:type="gramEnd"/>
      <w:r w:rsidRPr="00036EFD">
        <w:rPr>
          <w:rFonts w:ascii="Tribune" w:hAnsi="Tribune"/>
          <w:bCs/>
          <w:sz w:val="22"/>
          <w:szCs w:val="22"/>
        </w:rPr>
        <w:t xml:space="preserve"> amount of money. HOWEVER, with that said, </w:t>
      </w:r>
      <w:r w:rsidR="00E36273" w:rsidRPr="00036EFD">
        <w:rPr>
          <w:rFonts w:ascii="Tribune" w:hAnsi="Tribune"/>
          <w:b/>
          <w:bCs/>
          <w:sz w:val="22"/>
          <w:szCs w:val="22"/>
        </w:rPr>
        <w:t>you are entirely responsible for reading</w:t>
      </w:r>
    </w:p>
    <w:p w:rsidR="00554B41" w:rsidRDefault="001D39AA" w:rsidP="007F4C3C">
      <w:pPr>
        <w:rPr>
          <w:rFonts w:ascii="Tribune" w:hAnsi="Tribune"/>
          <w:b/>
          <w:bCs/>
          <w:sz w:val="22"/>
          <w:szCs w:val="22"/>
        </w:rPr>
      </w:pPr>
      <w:r>
        <w:rPr>
          <w:rFonts w:ascii="Tribune" w:hAnsi="Tribune"/>
          <w:b/>
          <w:bCs/>
          <w:sz w:val="22"/>
          <w:szCs w:val="22"/>
        </w:rPr>
        <w:t xml:space="preserve">       </w:t>
      </w:r>
      <w:proofErr w:type="gramStart"/>
      <w:r w:rsidR="005A4F7A" w:rsidRPr="00036EFD">
        <w:rPr>
          <w:rFonts w:ascii="Tribune" w:hAnsi="Tribune"/>
          <w:b/>
          <w:bCs/>
          <w:sz w:val="22"/>
          <w:szCs w:val="22"/>
        </w:rPr>
        <w:t>these</w:t>
      </w:r>
      <w:proofErr w:type="gramEnd"/>
      <w:r w:rsidR="005A4F7A" w:rsidRPr="00036EFD">
        <w:rPr>
          <w:rFonts w:ascii="Tribune" w:hAnsi="Tribune"/>
          <w:b/>
          <w:bCs/>
          <w:sz w:val="22"/>
          <w:szCs w:val="22"/>
        </w:rPr>
        <w:t xml:space="preserve"> works</w:t>
      </w:r>
      <w:r w:rsidR="00E36273" w:rsidRPr="00036EFD">
        <w:rPr>
          <w:rFonts w:ascii="Tribune" w:hAnsi="Tribune"/>
          <w:b/>
          <w:bCs/>
          <w:sz w:val="22"/>
          <w:szCs w:val="22"/>
        </w:rPr>
        <w:t xml:space="preserve"> online</w:t>
      </w:r>
      <w:r w:rsidR="00786932" w:rsidRPr="00036EFD">
        <w:rPr>
          <w:rFonts w:ascii="Tribune" w:hAnsi="Tribune"/>
          <w:b/>
          <w:bCs/>
          <w:sz w:val="22"/>
          <w:szCs w:val="22"/>
        </w:rPr>
        <w:t>,</w:t>
      </w:r>
      <w:r w:rsidR="00E36273" w:rsidRPr="00036EFD">
        <w:rPr>
          <w:rFonts w:ascii="Tribune" w:hAnsi="Tribune"/>
          <w:b/>
          <w:bCs/>
          <w:sz w:val="22"/>
          <w:szCs w:val="22"/>
        </w:rPr>
        <w:t xml:space="preserve"> and/or printing ALL required</w:t>
      </w:r>
      <w:r w:rsidR="005A4F7A" w:rsidRPr="00036EFD">
        <w:rPr>
          <w:rFonts w:ascii="Tribune" w:hAnsi="Tribune"/>
          <w:bCs/>
          <w:sz w:val="22"/>
          <w:szCs w:val="22"/>
        </w:rPr>
        <w:t xml:space="preserve"> </w:t>
      </w:r>
      <w:r w:rsidR="005A4F7A" w:rsidRPr="00036EFD">
        <w:rPr>
          <w:rFonts w:ascii="Tribune" w:hAnsi="Tribune"/>
          <w:b/>
          <w:bCs/>
          <w:sz w:val="22"/>
          <w:szCs w:val="22"/>
        </w:rPr>
        <w:t xml:space="preserve">portions of them throughout the </w:t>
      </w:r>
      <w:r w:rsidR="00E36273" w:rsidRPr="00036EFD">
        <w:rPr>
          <w:rFonts w:ascii="Tribune" w:hAnsi="Tribune"/>
          <w:b/>
          <w:bCs/>
          <w:sz w:val="22"/>
          <w:szCs w:val="22"/>
        </w:rPr>
        <w:t>semester</w:t>
      </w:r>
      <w:r w:rsidR="00554B41">
        <w:rPr>
          <w:rFonts w:ascii="Tribune" w:hAnsi="Tribune"/>
          <w:b/>
          <w:bCs/>
          <w:sz w:val="22"/>
          <w:szCs w:val="22"/>
        </w:rPr>
        <w:t>, along with</w:t>
      </w:r>
      <w:r w:rsidR="00786932" w:rsidRPr="00036EFD">
        <w:rPr>
          <w:rFonts w:ascii="Tribune" w:hAnsi="Tribune"/>
          <w:b/>
          <w:bCs/>
          <w:sz w:val="22"/>
          <w:szCs w:val="22"/>
        </w:rPr>
        <w:t xml:space="preserve"> other</w:t>
      </w:r>
    </w:p>
    <w:p w:rsidR="00554B41" w:rsidRDefault="00554B41" w:rsidP="007F4C3C">
      <w:pPr>
        <w:rPr>
          <w:rFonts w:ascii="Tribune" w:hAnsi="Tribune"/>
          <w:b/>
          <w:bCs/>
          <w:sz w:val="22"/>
          <w:szCs w:val="22"/>
        </w:rPr>
      </w:pPr>
      <w:r>
        <w:rPr>
          <w:rFonts w:ascii="Tribune" w:hAnsi="Tribune"/>
          <w:b/>
          <w:bCs/>
          <w:sz w:val="22"/>
          <w:szCs w:val="22"/>
        </w:rPr>
        <w:t xml:space="preserve">      </w:t>
      </w:r>
      <w:r w:rsidR="00786932" w:rsidRPr="00036EFD">
        <w:rPr>
          <w:rFonts w:ascii="Tribune" w:hAnsi="Tribune"/>
          <w:b/>
          <w:bCs/>
          <w:sz w:val="22"/>
          <w:szCs w:val="22"/>
        </w:rPr>
        <w:t xml:space="preserve"> </w:t>
      </w:r>
      <w:proofErr w:type="gramStart"/>
      <w:r w:rsidR="00786932" w:rsidRPr="00036EFD">
        <w:rPr>
          <w:rFonts w:ascii="Tribune" w:hAnsi="Tribune"/>
          <w:b/>
          <w:bCs/>
          <w:sz w:val="22"/>
          <w:szCs w:val="22"/>
        </w:rPr>
        <w:t>required</w:t>
      </w:r>
      <w:proofErr w:type="gramEnd"/>
      <w:r w:rsidR="00786932" w:rsidRPr="00036EFD">
        <w:rPr>
          <w:rFonts w:ascii="Tribune" w:hAnsi="Tribune"/>
          <w:b/>
          <w:bCs/>
          <w:sz w:val="22"/>
          <w:szCs w:val="22"/>
        </w:rPr>
        <w:t xml:space="preserve"> handouts. N</w:t>
      </w:r>
      <w:r w:rsidR="00E36273" w:rsidRPr="00036EFD">
        <w:rPr>
          <w:rFonts w:ascii="Tribune" w:hAnsi="Tribune"/>
          <w:b/>
          <w:bCs/>
          <w:sz w:val="22"/>
          <w:szCs w:val="22"/>
        </w:rPr>
        <w:t>o excuses will be</w:t>
      </w:r>
      <w:r w:rsidR="005A4F7A" w:rsidRPr="00036EFD">
        <w:rPr>
          <w:rFonts w:ascii="Tribune" w:hAnsi="Tribune"/>
          <w:bCs/>
          <w:sz w:val="22"/>
          <w:szCs w:val="22"/>
        </w:rPr>
        <w:t xml:space="preserve"> </w:t>
      </w:r>
      <w:r w:rsidR="00E36273" w:rsidRPr="00036EFD">
        <w:rPr>
          <w:rFonts w:ascii="Tribune" w:hAnsi="Tribune"/>
          <w:b/>
          <w:bCs/>
          <w:sz w:val="22"/>
          <w:szCs w:val="22"/>
        </w:rPr>
        <w:t>accepted</w:t>
      </w:r>
      <w:r w:rsidR="00226753" w:rsidRPr="00036EFD">
        <w:rPr>
          <w:rFonts w:ascii="Tribune" w:hAnsi="Tribune"/>
          <w:b/>
          <w:bCs/>
          <w:sz w:val="22"/>
          <w:szCs w:val="22"/>
        </w:rPr>
        <w:t>,</w:t>
      </w:r>
      <w:r>
        <w:rPr>
          <w:rFonts w:ascii="Tribune" w:hAnsi="Tribune"/>
          <w:b/>
          <w:bCs/>
          <w:sz w:val="22"/>
          <w:szCs w:val="22"/>
        </w:rPr>
        <w:t xml:space="preserve"> and no exceptions will </w:t>
      </w:r>
      <w:r w:rsidR="00786932" w:rsidRPr="00036EFD">
        <w:rPr>
          <w:rFonts w:ascii="Tribune" w:hAnsi="Tribune"/>
          <w:b/>
          <w:bCs/>
          <w:sz w:val="22"/>
          <w:szCs w:val="22"/>
        </w:rPr>
        <w:t>be made</w:t>
      </w:r>
      <w:r w:rsidR="00226753" w:rsidRPr="00036EFD">
        <w:rPr>
          <w:rFonts w:ascii="Tribune" w:hAnsi="Tribune"/>
          <w:b/>
          <w:bCs/>
          <w:sz w:val="22"/>
          <w:szCs w:val="22"/>
        </w:rPr>
        <w:t>,</w:t>
      </w:r>
      <w:r w:rsidR="00E36273" w:rsidRPr="00036EFD">
        <w:rPr>
          <w:rFonts w:ascii="Tribune" w:hAnsi="Tribune"/>
          <w:b/>
          <w:bCs/>
          <w:sz w:val="22"/>
          <w:szCs w:val="22"/>
        </w:rPr>
        <w:t xml:space="preserve"> for not having required</w:t>
      </w:r>
    </w:p>
    <w:p w:rsidR="00554B41" w:rsidRDefault="00554B41" w:rsidP="00554B41">
      <w:pPr>
        <w:rPr>
          <w:rFonts w:ascii="Tribune" w:hAnsi="Tribune"/>
          <w:bCs/>
          <w:sz w:val="22"/>
          <w:szCs w:val="22"/>
        </w:rPr>
      </w:pPr>
      <w:r>
        <w:rPr>
          <w:rFonts w:ascii="Tribune" w:hAnsi="Tribune"/>
          <w:b/>
          <w:bCs/>
          <w:sz w:val="22"/>
          <w:szCs w:val="22"/>
        </w:rPr>
        <w:t xml:space="preserve">       </w:t>
      </w:r>
      <w:proofErr w:type="gramStart"/>
      <w:r w:rsidR="00E36273" w:rsidRPr="00036EFD">
        <w:rPr>
          <w:rFonts w:ascii="Tribune" w:hAnsi="Tribune"/>
          <w:b/>
          <w:bCs/>
          <w:sz w:val="22"/>
          <w:szCs w:val="22"/>
        </w:rPr>
        <w:t>print</w:t>
      </w:r>
      <w:r w:rsidR="00786932" w:rsidRPr="00036EFD">
        <w:rPr>
          <w:rFonts w:ascii="Tribune" w:hAnsi="Tribune"/>
          <w:b/>
          <w:bCs/>
          <w:sz w:val="22"/>
          <w:szCs w:val="22"/>
        </w:rPr>
        <w:t>ed</w:t>
      </w:r>
      <w:proofErr w:type="gramEnd"/>
      <w:r w:rsidR="00786932" w:rsidRPr="00036EFD">
        <w:rPr>
          <w:rFonts w:ascii="Tribune" w:hAnsi="Tribune"/>
          <w:b/>
          <w:bCs/>
          <w:sz w:val="22"/>
          <w:szCs w:val="22"/>
        </w:rPr>
        <w:t xml:space="preserve"> </w:t>
      </w:r>
      <w:r w:rsidR="00E36273" w:rsidRPr="00036EFD">
        <w:rPr>
          <w:rFonts w:ascii="Tribune" w:hAnsi="Tribune"/>
          <w:b/>
          <w:bCs/>
          <w:sz w:val="22"/>
          <w:szCs w:val="22"/>
        </w:rPr>
        <w:t>pages</w:t>
      </w:r>
      <w:r w:rsidR="005A4F7A" w:rsidRPr="00036EFD">
        <w:rPr>
          <w:rFonts w:ascii="Tribune" w:hAnsi="Tribune"/>
          <w:b/>
          <w:bCs/>
          <w:sz w:val="22"/>
          <w:szCs w:val="22"/>
        </w:rPr>
        <w:t xml:space="preserve"> of these texts. </w:t>
      </w:r>
      <w:r w:rsidR="00E36273" w:rsidRPr="00036EFD">
        <w:rPr>
          <w:rFonts w:ascii="Tribune" w:hAnsi="Tribune"/>
          <w:bCs/>
          <w:sz w:val="22"/>
          <w:szCs w:val="22"/>
        </w:rPr>
        <w:t>For a list of all the works of fiction</w:t>
      </w:r>
      <w:r w:rsidR="00786932" w:rsidRPr="00036EFD">
        <w:rPr>
          <w:rFonts w:ascii="Tribune" w:hAnsi="Tribune"/>
          <w:b/>
          <w:bCs/>
          <w:sz w:val="22"/>
          <w:szCs w:val="22"/>
        </w:rPr>
        <w:t xml:space="preserve"> </w:t>
      </w:r>
      <w:r w:rsidR="00786932" w:rsidRPr="00036EFD">
        <w:rPr>
          <w:rFonts w:ascii="Tribune" w:hAnsi="Tribune"/>
          <w:bCs/>
          <w:sz w:val="22"/>
          <w:szCs w:val="22"/>
        </w:rPr>
        <w:t>we</w:t>
      </w:r>
      <w:r>
        <w:rPr>
          <w:rFonts w:ascii="Tribune" w:hAnsi="Tribune"/>
          <w:b/>
          <w:bCs/>
          <w:sz w:val="22"/>
          <w:szCs w:val="22"/>
        </w:rPr>
        <w:t xml:space="preserve"> </w:t>
      </w:r>
      <w:r w:rsidR="00786932" w:rsidRPr="00036EFD">
        <w:rPr>
          <w:rFonts w:ascii="Tribune" w:hAnsi="Tribune"/>
          <w:bCs/>
          <w:sz w:val="22"/>
          <w:szCs w:val="22"/>
        </w:rPr>
        <w:t>will cover</w:t>
      </w:r>
      <w:r w:rsidR="00E36273" w:rsidRPr="00036EFD">
        <w:rPr>
          <w:rFonts w:ascii="Tribune" w:hAnsi="Tribune"/>
          <w:bCs/>
          <w:sz w:val="22"/>
          <w:szCs w:val="22"/>
        </w:rPr>
        <w:t xml:space="preserve"> in the class, </w:t>
      </w:r>
      <w:r>
        <w:rPr>
          <w:rFonts w:ascii="Tribune" w:hAnsi="Tribune"/>
          <w:bCs/>
          <w:sz w:val="22"/>
          <w:szCs w:val="22"/>
        </w:rPr>
        <w:t>follow this</w:t>
      </w:r>
      <w:r w:rsidR="00E36273" w:rsidRPr="00036EFD">
        <w:rPr>
          <w:rFonts w:ascii="Tribune" w:hAnsi="Tribune"/>
          <w:bCs/>
          <w:sz w:val="22"/>
          <w:szCs w:val="22"/>
        </w:rPr>
        <w:t xml:space="preserve"> link </w:t>
      </w:r>
      <w:proofErr w:type="gramStart"/>
      <w:r>
        <w:rPr>
          <w:rFonts w:ascii="Tribune" w:hAnsi="Tribune"/>
          <w:bCs/>
          <w:sz w:val="22"/>
          <w:szCs w:val="22"/>
        </w:rPr>
        <w:t xml:space="preserve">to </w:t>
      </w:r>
      <w:r w:rsidR="00E36273" w:rsidRPr="00036EFD">
        <w:rPr>
          <w:rFonts w:ascii="Tribune" w:hAnsi="Tribune"/>
          <w:bCs/>
          <w:sz w:val="22"/>
          <w:szCs w:val="22"/>
        </w:rPr>
        <w:t xml:space="preserve"> my</w:t>
      </w:r>
      <w:proofErr w:type="gramEnd"/>
    </w:p>
    <w:p w:rsidR="005A4F7A" w:rsidRPr="00554B41" w:rsidRDefault="00554B41" w:rsidP="00554B41">
      <w:pPr>
        <w:rPr>
          <w:rFonts w:ascii="Tribune" w:hAnsi="Tribune"/>
          <w:b/>
          <w:bCs/>
          <w:sz w:val="22"/>
          <w:szCs w:val="22"/>
        </w:rPr>
      </w:pPr>
      <w:r>
        <w:rPr>
          <w:rFonts w:ascii="Tribune" w:hAnsi="Tribune"/>
          <w:bCs/>
          <w:sz w:val="22"/>
          <w:szCs w:val="22"/>
        </w:rPr>
        <w:t xml:space="preserve">       </w:t>
      </w:r>
      <w:r w:rsidR="00E36273" w:rsidRPr="00036EFD">
        <w:rPr>
          <w:rFonts w:ascii="Tribune" w:hAnsi="Tribune"/>
          <w:b/>
          <w:bCs/>
          <w:sz w:val="22"/>
          <w:szCs w:val="22"/>
        </w:rPr>
        <w:t>Learning</w:t>
      </w:r>
      <w:r w:rsidR="005A4F7A" w:rsidRPr="00036EFD">
        <w:rPr>
          <w:rFonts w:ascii="Tribune" w:hAnsi="Tribune"/>
          <w:bCs/>
          <w:sz w:val="22"/>
          <w:szCs w:val="22"/>
        </w:rPr>
        <w:t xml:space="preserve"> </w:t>
      </w:r>
      <w:r w:rsidR="00E36273" w:rsidRPr="00036EFD">
        <w:rPr>
          <w:rFonts w:ascii="Tribune" w:hAnsi="Tribune"/>
          <w:b/>
          <w:bCs/>
          <w:sz w:val="22"/>
          <w:szCs w:val="22"/>
        </w:rPr>
        <w:t>Web</w:t>
      </w:r>
      <w:r w:rsidR="00FD1395" w:rsidRPr="00036EFD">
        <w:rPr>
          <w:rFonts w:ascii="Tribune" w:hAnsi="Tribune"/>
          <w:bCs/>
          <w:sz w:val="22"/>
          <w:szCs w:val="22"/>
        </w:rPr>
        <w:t xml:space="preserve"> </w:t>
      </w:r>
      <w:r w:rsidR="00E36273" w:rsidRPr="00036EFD">
        <w:rPr>
          <w:rFonts w:ascii="Tribune" w:hAnsi="Tribune"/>
          <w:bCs/>
          <w:sz w:val="22"/>
          <w:szCs w:val="22"/>
        </w:rPr>
        <w:t xml:space="preserve">page: </w:t>
      </w:r>
    </w:p>
    <w:p w:rsidR="007F4C3C" w:rsidRDefault="005A4F7A" w:rsidP="007F4C3C">
      <w:pPr>
        <w:rPr>
          <w:rFonts w:ascii="Tribune" w:hAnsi="Tribune"/>
          <w:bCs/>
          <w:sz w:val="22"/>
          <w:szCs w:val="22"/>
        </w:rPr>
      </w:pPr>
      <w:r w:rsidRPr="00036EFD">
        <w:rPr>
          <w:rFonts w:ascii="Tribune" w:hAnsi="Tribune"/>
          <w:bCs/>
          <w:sz w:val="22"/>
          <w:szCs w:val="22"/>
        </w:rPr>
        <w:t xml:space="preserve">                             </w:t>
      </w:r>
      <w:r w:rsidR="00554B41">
        <w:rPr>
          <w:rFonts w:ascii="Tribune" w:hAnsi="Tribune"/>
          <w:bCs/>
          <w:sz w:val="22"/>
          <w:szCs w:val="22"/>
        </w:rPr>
        <w:t xml:space="preserve">                </w:t>
      </w:r>
      <w:r w:rsidR="00E36273" w:rsidRPr="00036EFD">
        <w:rPr>
          <w:rFonts w:ascii="Tribune" w:hAnsi="Tribune"/>
          <w:bCs/>
          <w:sz w:val="22"/>
          <w:szCs w:val="22"/>
        </w:rPr>
        <w:t xml:space="preserve"> </w:t>
      </w:r>
      <w:hyperlink r:id="rId13" w:history="1">
        <w:r w:rsidR="00E36273" w:rsidRPr="00036EFD">
          <w:rPr>
            <w:rStyle w:val="Hyperlink"/>
            <w:rFonts w:ascii="Tribune" w:hAnsi="Tribune"/>
            <w:bCs/>
            <w:sz w:val="22"/>
            <w:szCs w:val="22"/>
          </w:rPr>
          <w:t>http://learning.hccs.edu/faculty/christopher.carney/engl.2342/fiction</w:t>
        </w:r>
      </w:hyperlink>
      <w:r w:rsidR="00E36273" w:rsidRPr="00036EFD">
        <w:rPr>
          <w:rFonts w:ascii="Tribune" w:hAnsi="Tribune"/>
          <w:bCs/>
          <w:sz w:val="22"/>
          <w:szCs w:val="22"/>
        </w:rPr>
        <w:t xml:space="preserve"> </w:t>
      </w:r>
    </w:p>
    <w:p w:rsidR="00036EFD" w:rsidRPr="00036EFD" w:rsidRDefault="00F550BB" w:rsidP="007F4C3C">
      <w:pPr>
        <w:rPr>
          <w:rFonts w:ascii="Tribune" w:hAnsi="Tribune"/>
          <w:bCs/>
          <w:sz w:val="22"/>
          <w:szCs w:val="22"/>
        </w:rPr>
      </w:pPr>
      <w:r>
        <w:rPr>
          <w:rFonts w:ascii="Tribune" w:hAnsi="Tribune"/>
          <w:bCs/>
          <w:sz w:val="22"/>
          <w:szCs w:val="22"/>
        </w:rPr>
        <w:t xml:space="preserve">        </w:t>
      </w:r>
    </w:p>
    <w:p w:rsidR="00677987" w:rsidRDefault="00036EFD" w:rsidP="007F4C3C">
      <w:pPr>
        <w:rPr>
          <w:rFonts w:ascii="Tribune" w:hAnsi="Tribune"/>
          <w:bCs/>
          <w:sz w:val="22"/>
          <w:szCs w:val="22"/>
        </w:rPr>
      </w:pPr>
      <w:r>
        <w:rPr>
          <w:rFonts w:ascii="Tribune" w:hAnsi="Tribune"/>
          <w:bCs/>
          <w:sz w:val="22"/>
          <w:szCs w:val="22"/>
        </w:rPr>
        <w:t xml:space="preserve">2.    </w:t>
      </w:r>
      <w:r w:rsidR="00117290">
        <w:rPr>
          <w:rFonts w:ascii="Tribune" w:hAnsi="Tribune"/>
          <w:bCs/>
          <w:sz w:val="22"/>
          <w:szCs w:val="22"/>
        </w:rPr>
        <w:t xml:space="preserve"> </w:t>
      </w:r>
      <w:proofErr w:type="gramStart"/>
      <w:r w:rsidRPr="00677987">
        <w:rPr>
          <w:rFonts w:ascii="Tribune" w:hAnsi="Tribune"/>
          <w:b/>
          <w:bCs/>
          <w:i/>
          <w:sz w:val="22"/>
          <w:szCs w:val="22"/>
        </w:rPr>
        <w:t>1984</w:t>
      </w:r>
      <w:r w:rsidR="00677987">
        <w:rPr>
          <w:rFonts w:ascii="Tribune" w:hAnsi="Tribune"/>
          <w:b/>
          <w:bCs/>
          <w:sz w:val="22"/>
          <w:szCs w:val="22"/>
        </w:rPr>
        <w:t xml:space="preserve">  </w:t>
      </w:r>
      <w:r w:rsidRPr="00677987">
        <w:rPr>
          <w:rFonts w:ascii="Tribune" w:hAnsi="Tribune"/>
          <w:b/>
          <w:bCs/>
          <w:sz w:val="22"/>
          <w:szCs w:val="22"/>
        </w:rPr>
        <w:t>by</w:t>
      </w:r>
      <w:proofErr w:type="gramEnd"/>
      <w:r w:rsidRPr="00677987">
        <w:rPr>
          <w:rFonts w:ascii="Tribune" w:hAnsi="Tribune"/>
          <w:b/>
          <w:bCs/>
          <w:sz w:val="22"/>
          <w:szCs w:val="22"/>
        </w:rPr>
        <w:t xml:space="preserve"> George Orwell</w:t>
      </w:r>
      <w:r w:rsidR="00677987">
        <w:rPr>
          <w:rFonts w:ascii="Tribune" w:hAnsi="Tribune"/>
          <w:bCs/>
          <w:sz w:val="22"/>
          <w:szCs w:val="22"/>
        </w:rPr>
        <w:t>. F</w:t>
      </w:r>
      <w:r>
        <w:rPr>
          <w:rFonts w:ascii="Tribune" w:hAnsi="Tribune"/>
          <w:bCs/>
          <w:sz w:val="22"/>
          <w:szCs w:val="22"/>
        </w:rPr>
        <w:t xml:space="preserve">eel free to find your hardcopy/paperback </w:t>
      </w:r>
      <w:r w:rsidRPr="00677987">
        <w:rPr>
          <w:rFonts w:ascii="Tribune" w:hAnsi="Tribune"/>
          <w:bCs/>
          <w:sz w:val="22"/>
          <w:szCs w:val="22"/>
          <w:u w:val="single"/>
        </w:rPr>
        <w:t>anywhere</w:t>
      </w:r>
      <w:r>
        <w:rPr>
          <w:rFonts w:ascii="Tribune" w:hAnsi="Tribune"/>
          <w:bCs/>
          <w:sz w:val="22"/>
          <w:szCs w:val="22"/>
        </w:rPr>
        <w:t xml:space="preserve"> you can find it for the lowest price! I</w:t>
      </w:r>
      <w:r w:rsidR="00677987">
        <w:rPr>
          <w:rFonts w:ascii="Tribune" w:hAnsi="Tribune"/>
          <w:bCs/>
          <w:sz w:val="22"/>
          <w:szCs w:val="22"/>
        </w:rPr>
        <w:t xml:space="preserve"> </w:t>
      </w:r>
    </w:p>
    <w:p w:rsidR="00677987" w:rsidRDefault="00677987" w:rsidP="007F4C3C">
      <w:pPr>
        <w:rPr>
          <w:rFonts w:ascii="Tribune" w:hAnsi="Tribune"/>
          <w:bCs/>
          <w:sz w:val="22"/>
          <w:szCs w:val="22"/>
        </w:rPr>
      </w:pPr>
      <w:r>
        <w:rPr>
          <w:rFonts w:ascii="Tribune" w:hAnsi="Tribune"/>
          <w:bCs/>
          <w:sz w:val="22"/>
          <w:szCs w:val="22"/>
        </w:rPr>
        <w:t xml:space="preserve">        </w:t>
      </w:r>
      <w:proofErr w:type="gramStart"/>
      <w:r>
        <w:rPr>
          <w:rFonts w:ascii="Tribune" w:hAnsi="Tribune"/>
          <w:bCs/>
          <w:sz w:val="22"/>
          <w:szCs w:val="22"/>
        </w:rPr>
        <w:t>even</w:t>
      </w:r>
      <w:proofErr w:type="gramEnd"/>
      <w:r>
        <w:rPr>
          <w:rFonts w:ascii="Tribune" w:hAnsi="Tribune"/>
          <w:bCs/>
          <w:sz w:val="22"/>
          <w:szCs w:val="22"/>
        </w:rPr>
        <w:t xml:space="preserve"> recommend going to a used bookstore (or “Half-Price Books”), which will allow you to get it for a mere two or</w:t>
      </w:r>
    </w:p>
    <w:p w:rsidR="00677987" w:rsidRDefault="00677987" w:rsidP="007F4C3C">
      <w:pPr>
        <w:rPr>
          <w:rFonts w:ascii="Tribune" w:hAnsi="Tribune"/>
          <w:bCs/>
          <w:sz w:val="22"/>
          <w:szCs w:val="22"/>
        </w:rPr>
      </w:pPr>
      <w:r>
        <w:rPr>
          <w:rFonts w:ascii="Tribune" w:hAnsi="Tribune"/>
          <w:bCs/>
          <w:sz w:val="22"/>
          <w:szCs w:val="22"/>
        </w:rPr>
        <w:t xml:space="preserve">        </w:t>
      </w:r>
      <w:proofErr w:type="gramStart"/>
      <w:r>
        <w:rPr>
          <w:rFonts w:ascii="Tribune" w:hAnsi="Tribune"/>
          <w:bCs/>
          <w:sz w:val="22"/>
          <w:szCs w:val="22"/>
        </w:rPr>
        <w:t>three</w:t>
      </w:r>
      <w:proofErr w:type="gramEnd"/>
      <w:r>
        <w:rPr>
          <w:rFonts w:ascii="Tribune" w:hAnsi="Tribune"/>
          <w:bCs/>
          <w:sz w:val="22"/>
          <w:szCs w:val="22"/>
        </w:rPr>
        <w:t xml:space="preserve"> dollars. Since we won’t be arranging our schedule or daily activities around particular page numbers, but rather</w:t>
      </w:r>
    </w:p>
    <w:p w:rsidR="00677987" w:rsidRDefault="00677987" w:rsidP="007F4C3C">
      <w:pPr>
        <w:rPr>
          <w:rFonts w:ascii="Tribune" w:hAnsi="Tribune"/>
          <w:bCs/>
          <w:sz w:val="22"/>
          <w:szCs w:val="22"/>
        </w:rPr>
      </w:pPr>
      <w:r>
        <w:rPr>
          <w:rFonts w:ascii="Tribune" w:hAnsi="Tribune"/>
          <w:bCs/>
          <w:sz w:val="22"/>
          <w:szCs w:val="22"/>
        </w:rPr>
        <w:t xml:space="preserve">        </w:t>
      </w:r>
      <w:proofErr w:type="gramStart"/>
      <w:r>
        <w:rPr>
          <w:rFonts w:ascii="Tribune" w:hAnsi="Tribune"/>
          <w:bCs/>
          <w:sz w:val="22"/>
          <w:szCs w:val="22"/>
        </w:rPr>
        <w:t>chapters</w:t>
      </w:r>
      <w:proofErr w:type="gramEnd"/>
      <w:r>
        <w:rPr>
          <w:rFonts w:ascii="Tribune" w:hAnsi="Tribune"/>
          <w:bCs/>
          <w:sz w:val="22"/>
          <w:szCs w:val="22"/>
        </w:rPr>
        <w:t>, it doesn’t</w:t>
      </w:r>
      <w:r w:rsidR="00117290">
        <w:rPr>
          <w:rFonts w:ascii="Tribune" w:hAnsi="Tribune"/>
          <w:bCs/>
          <w:sz w:val="22"/>
          <w:szCs w:val="22"/>
        </w:rPr>
        <w:t xml:space="preserve"> really</w:t>
      </w:r>
      <w:r>
        <w:rPr>
          <w:rFonts w:ascii="Tribune" w:hAnsi="Tribune"/>
          <w:bCs/>
          <w:sz w:val="22"/>
          <w:szCs w:val="22"/>
        </w:rPr>
        <w:t xml:space="preserve"> matter if we all have different copies of the book! </w:t>
      </w:r>
    </w:p>
    <w:p w:rsidR="00036EFD" w:rsidRPr="00036EFD" w:rsidRDefault="00677987" w:rsidP="007F4C3C">
      <w:pPr>
        <w:rPr>
          <w:rFonts w:ascii="Tribune" w:hAnsi="Tribune"/>
          <w:bCs/>
          <w:sz w:val="22"/>
          <w:szCs w:val="22"/>
        </w:rPr>
      </w:pPr>
      <w:r>
        <w:rPr>
          <w:rFonts w:ascii="Tribune" w:hAnsi="Tribune"/>
          <w:bCs/>
          <w:sz w:val="22"/>
          <w:szCs w:val="22"/>
        </w:rPr>
        <w:t xml:space="preserve">    </w:t>
      </w:r>
    </w:p>
    <w:p w:rsidR="007F4C3C" w:rsidRPr="00036EFD" w:rsidRDefault="00F550BB" w:rsidP="007F4C3C">
      <w:pPr>
        <w:rPr>
          <w:rFonts w:ascii="Tribune" w:hAnsi="Tribune"/>
          <w:bCs/>
          <w:i/>
          <w:sz w:val="22"/>
          <w:szCs w:val="22"/>
        </w:rPr>
      </w:pPr>
      <w:r>
        <w:rPr>
          <w:rFonts w:ascii="Tribune" w:hAnsi="Tribune"/>
          <w:bCs/>
          <w:sz w:val="22"/>
          <w:szCs w:val="22"/>
        </w:rPr>
        <w:t>3</w:t>
      </w:r>
      <w:r w:rsidR="007F4C3C" w:rsidRPr="00036EFD">
        <w:rPr>
          <w:rFonts w:ascii="Tribune" w:hAnsi="Tribune"/>
          <w:bCs/>
          <w:sz w:val="22"/>
          <w:szCs w:val="22"/>
        </w:rPr>
        <w:t xml:space="preserve">.    </w:t>
      </w:r>
      <w:r w:rsidR="007F4C3C" w:rsidRPr="00036EFD">
        <w:rPr>
          <w:rFonts w:ascii="Tribune" w:hAnsi="Tribune"/>
          <w:bCs/>
          <w:i/>
          <w:sz w:val="22"/>
          <w:szCs w:val="22"/>
        </w:rPr>
        <w:t xml:space="preserve"> </w:t>
      </w:r>
      <w:r w:rsidR="007F4C3C" w:rsidRPr="00036EFD">
        <w:rPr>
          <w:rFonts w:ascii="Tribune" w:hAnsi="Tribune"/>
          <w:i/>
          <w:sz w:val="22"/>
          <w:szCs w:val="22"/>
        </w:rPr>
        <w:t>Little Seagull Handbook</w:t>
      </w:r>
      <w:r w:rsidR="007F4C3C" w:rsidRPr="00036EFD">
        <w:rPr>
          <w:rFonts w:ascii="Tribune" w:hAnsi="Tribune"/>
          <w:sz w:val="22"/>
          <w:szCs w:val="22"/>
        </w:rPr>
        <w:t xml:space="preserve">  </w:t>
      </w:r>
      <w:r w:rsidR="007F4C3C" w:rsidRPr="00036EFD">
        <w:rPr>
          <w:rFonts w:ascii="Tribune" w:hAnsi="Tribune"/>
          <w:i/>
          <w:sz w:val="22"/>
          <w:szCs w:val="22"/>
        </w:rPr>
        <w:t xml:space="preserve"> </w:t>
      </w:r>
    </w:p>
    <w:p w:rsidR="007F4C3C" w:rsidRPr="00036EFD" w:rsidRDefault="00F550BB" w:rsidP="007F4C3C">
      <w:pPr>
        <w:rPr>
          <w:rFonts w:ascii="Tribune" w:hAnsi="Tribune"/>
          <w:sz w:val="22"/>
          <w:szCs w:val="22"/>
        </w:rPr>
      </w:pPr>
      <w:r>
        <w:rPr>
          <w:rFonts w:ascii="Tribune" w:hAnsi="Tribune"/>
          <w:sz w:val="22"/>
          <w:szCs w:val="22"/>
        </w:rPr>
        <w:t>4</w:t>
      </w:r>
      <w:r w:rsidR="007F4C3C" w:rsidRPr="00036EFD">
        <w:rPr>
          <w:rFonts w:ascii="Tribune" w:hAnsi="Tribune"/>
          <w:sz w:val="22"/>
          <w:szCs w:val="22"/>
        </w:rPr>
        <w:t xml:space="preserve">.    A bound writing notebook with three divided sections       </w:t>
      </w:r>
    </w:p>
    <w:p w:rsidR="004B7DEE" w:rsidRPr="00F550BB" w:rsidRDefault="00F550BB" w:rsidP="00F550BB">
      <w:pPr>
        <w:jc w:val="both"/>
        <w:rPr>
          <w:sz w:val="22"/>
          <w:szCs w:val="22"/>
        </w:rPr>
      </w:pPr>
      <w:r>
        <w:rPr>
          <w:sz w:val="22"/>
          <w:szCs w:val="22"/>
        </w:rPr>
        <w:t>5</w:t>
      </w:r>
      <w:r w:rsidR="007F4C3C" w:rsidRPr="00036EFD">
        <w:rPr>
          <w:sz w:val="22"/>
          <w:szCs w:val="22"/>
        </w:rPr>
        <w:t xml:space="preserve">.    2 full size blue books </w:t>
      </w:r>
      <w:r>
        <w:rPr>
          <w:sz w:val="22"/>
          <w:szCs w:val="22"/>
        </w:rPr>
        <w:t>(for the midterm and final exam</w:t>
      </w:r>
    </w:p>
    <w:p w:rsidR="004B7DEE" w:rsidRDefault="00C10289" w:rsidP="004B7DEE">
      <w:pPr>
        <w:jc w:val="center"/>
        <w:rPr>
          <w:b/>
        </w:rPr>
      </w:pPr>
      <w:r>
        <w:rPr>
          <w:b/>
        </w:rPr>
        <w:t xml:space="preserve">                                                                        </w:t>
      </w:r>
    </w:p>
    <w:p w:rsidR="00F550BB" w:rsidRDefault="00F550BB" w:rsidP="004B7DEE">
      <w:pPr>
        <w:rPr>
          <w:b/>
        </w:rPr>
      </w:pPr>
    </w:p>
    <w:p w:rsidR="00F550BB" w:rsidRDefault="00F550BB" w:rsidP="00073381">
      <w:pPr>
        <w:rPr>
          <w:b/>
        </w:rPr>
      </w:pPr>
    </w:p>
    <w:p w:rsidR="00B214D0" w:rsidRDefault="00B214D0" w:rsidP="00B214D0">
      <w:pPr>
        <w:rPr>
          <w:b/>
        </w:rPr>
      </w:pPr>
      <w:r w:rsidRPr="008B21BB">
        <w:rPr>
          <w:b/>
        </w:rPr>
        <w:t>VII</w:t>
      </w:r>
      <w:r w:rsidR="00554B41">
        <w:rPr>
          <w:b/>
        </w:rPr>
        <w:t>I</w:t>
      </w:r>
      <w:proofErr w:type="gramStart"/>
      <w:r w:rsidRPr="008B21BB">
        <w:rPr>
          <w:b/>
        </w:rPr>
        <w:t xml:space="preserve">. </w:t>
      </w:r>
      <w:r w:rsidR="004E4BFF" w:rsidRPr="008B21BB">
        <w:rPr>
          <w:b/>
        </w:rPr>
        <w:t xml:space="preserve"> </w:t>
      </w:r>
      <w:r w:rsidRPr="008B21BB">
        <w:rPr>
          <w:b/>
        </w:rPr>
        <w:t>Behavior</w:t>
      </w:r>
      <w:proofErr w:type="gramEnd"/>
      <w:r w:rsidRPr="008B21BB">
        <w:rPr>
          <w:b/>
        </w:rPr>
        <w:t xml:space="preserve"> </w:t>
      </w:r>
      <w:r w:rsidR="004B7DEE">
        <w:rPr>
          <w:b/>
        </w:rPr>
        <w:t xml:space="preserve">                                                    </w:t>
      </w:r>
    </w:p>
    <w:p w:rsidR="00B214D0" w:rsidRDefault="00B214D0" w:rsidP="00B214D0">
      <w:pPr>
        <w:spacing w:line="276" w:lineRule="auto"/>
        <w:jc w:val="both"/>
        <w:rPr>
          <w:rFonts w:ascii="Tribune" w:hAnsi="Tribune"/>
          <w:b/>
          <w:sz w:val="22"/>
          <w:szCs w:val="22"/>
        </w:rPr>
      </w:pPr>
      <w:r>
        <w:rPr>
          <w:rFonts w:ascii="Tribune" w:hAnsi="Tribune"/>
          <w:b/>
          <w:bCs/>
          <w:noProof/>
          <w:sz w:val="22"/>
          <w:szCs w:val="22"/>
        </w:rPr>
        <w:drawing>
          <wp:inline distT="0" distB="0" distL="0" distR="0" wp14:anchorId="3CB391F9" wp14:editId="4FF3DC3E">
            <wp:extent cx="702142" cy="69532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4">
                      <a:extLst>
                        <a:ext uri="{28A0092B-C50C-407E-A947-70E740481C1C}">
                          <a14:useLocalDpi xmlns:a14="http://schemas.microsoft.com/office/drawing/2010/main" val="0"/>
                        </a:ext>
                      </a:extLst>
                    </a:blip>
                    <a:stretch>
                      <a:fillRect/>
                    </a:stretch>
                  </pic:blipFill>
                  <pic:spPr>
                    <a:xfrm>
                      <a:off x="0" y="0"/>
                      <a:ext cx="702142" cy="695325"/>
                    </a:xfrm>
                    <a:prstGeom prst="rect">
                      <a:avLst/>
                    </a:prstGeom>
                  </pic:spPr>
                </pic:pic>
              </a:graphicData>
            </a:graphic>
          </wp:inline>
        </w:drawing>
      </w:r>
      <w:proofErr w:type="spellStart"/>
      <w:proofErr w:type="gramStart"/>
      <w:r>
        <w:rPr>
          <w:rFonts w:ascii="Tribune" w:hAnsi="Tribune"/>
          <w:b/>
          <w:bCs/>
          <w:sz w:val="22"/>
          <w:szCs w:val="22"/>
        </w:rPr>
        <w:t>eneral</w:t>
      </w:r>
      <w:proofErr w:type="spellEnd"/>
      <w:proofErr w:type="gramEnd"/>
      <w:r>
        <w:rPr>
          <w:rFonts w:ascii="Tribune" w:hAnsi="Tribune"/>
          <w:b/>
          <w:bCs/>
          <w:sz w:val="22"/>
          <w:szCs w:val="22"/>
        </w:rPr>
        <w:t xml:space="preserve"> Premise:</w:t>
      </w:r>
      <w:r>
        <w:rPr>
          <w:rFonts w:ascii="Tribune" w:hAnsi="Tribune"/>
          <w:sz w:val="22"/>
          <w:szCs w:val="22"/>
        </w:rPr>
        <w:t xml:space="preserve"> </w:t>
      </w:r>
      <w:r>
        <w:rPr>
          <w:rFonts w:ascii="Tribune" w:hAnsi="Tribune"/>
          <w:i/>
          <w:iCs/>
          <w:sz w:val="22"/>
          <w:szCs w:val="22"/>
        </w:rPr>
        <w:t xml:space="preserve">Because you are all </w:t>
      </w:r>
      <w:r>
        <w:rPr>
          <w:rFonts w:ascii="Tribune" w:hAnsi="Tribune"/>
          <w:b/>
          <w:bCs/>
          <w:i/>
          <w:iCs/>
          <w:sz w:val="22"/>
          <w:szCs w:val="22"/>
        </w:rPr>
        <w:t>adults</w:t>
      </w:r>
      <w:r>
        <w:rPr>
          <w:rFonts w:ascii="Tribune" w:hAnsi="Tribune"/>
          <w:i/>
          <w:iCs/>
          <w:sz w:val="22"/>
          <w:szCs w:val="22"/>
        </w:rPr>
        <w:t xml:space="preserve"> who are taking this </w:t>
      </w:r>
      <w:r>
        <w:rPr>
          <w:rFonts w:ascii="Tribune" w:hAnsi="Tribune"/>
          <w:b/>
          <w:bCs/>
          <w:i/>
          <w:iCs/>
          <w:sz w:val="22"/>
          <w:szCs w:val="22"/>
        </w:rPr>
        <w:t>college course</w:t>
      </w:r>
      <w:r>
        <w:rPr>
          <w:rFonts w:ascii="Tribune" w:hAnsi="Tribune"/>
          <w:i/>
          <w:iCs/>
          <w:sz w:val="22"/>
          <w:szCs w:val="22"/>
        </w:rPr>
        <w:t xml:space="preserve"> by </w:t>
      </w:r>
      <w:r>
        <w:rPr>
          <w:rFonts w:ascii="Tribune" w:hAnsi="Tribune"/>
          <w:b/>
          <w:bCs/>
          <w:i/>
          <w:iCs/>
          <w:sz w:val="22"/>
          <w:szCs w:val="22"/>
        </w:rPr>
        <w:t>choice</w:t>
      </w:r>
      <w:r>
        <w:rPr>
          <w:rFonts w:ascii="Tribune" w:hAnsi="Tribune"/>
          <w:i/>
          <w:iCs/>
          <w:sz w:val="22"/>
          <w:szCs w:val="22"/>
        </w:rPr>
        <w:t xml:space="preserve">, it should go without saying that everyone will demonstrate </w:t>
      </w:r>
      <w:r>
        <w:rPr>
          <w:rFonts w:ascii="Tribune" w:hAnsi="Tribune"/>
          <w:b/>
          <w:bCs/>
          <w:i/>
          <w:iCs/>
          <w:sz w:val="22"/>
          <w:szCs w:val="22"/>
        </w:rPr>
        <w:t xml:space="preserve">maturity, responsibility, </w:t>
      </w:r>
      <w:r>
        <w:rPr>
          <w:rFonts w:ascii="Tribune" w:hAnsi="Tribune"/>
          <w:i/>
          <w:iCs/>
          <w:sz w:val="22"/>
          <w:szCs w:val="22"/>
        </w:rPr>
        <w:t>and an</w:t>
      </w:r>
      <w:r>
        <w:rPr>
          <w:rFonts w:ascii="Tribune" w:hAnsi="Tribune"/>
          <w:b/>
          <w:bCs/>
          <w:i/>
          <w:iCs/>
          <w:sz w:val="22"/>
          <w:szCs w:val="22"/>
        </w:rPr>
        <w:t xml:space="preserve"> eagerness to learn. </w:t>
      </w:r>
      <w:r>
        <w:rPr>
          <w:rFonts w:ascii="Tribune" w:hAnsi="Tribune"/>
          <w:i/>
          <w:iCs/>
          <w:sz w:val="22"/>
          <w:szCs w:val="22"/>
        </w:rPr>
        <w:t xml:space="preserve">The following policies ensure that everyone experiences a rewarding learning environment. </w:t>
      </w:r>
      <w:r>
        <w:rPr>
          <w:rFonts w:ascii="Tribune" w:hAnsi="Tribune"/>
          <w:b/>
          <w:i/>
          <w:iCs/>
          <w:sz w:val="22"/>
          <w:szCs w:val="22"/>
        </w:rPr>
        <w:t xml:space="preserve">NOTE: Disruptive behavior/activities which interfere with teaching and/or learning will not be tolerated, and may result in an administrative withdrawal without refund”  </w:t>
      </w:r>
      <w:r>
        <w:rPr>
          <w:rFonts w:ascii="Tribune" w:hAnsi="Tribune"/>
          <w:b/>
          <w:sz w:val="22"/>
          <w:szCs w:val="22"/>
        </w:rPr>
        <w:t xml:space="preserve">   </w:t>
      </w:r>
    </w:p>
    <w:p w:rsidR="00B214D0" w:rsidRDefault="00B214D0" w:rsidP="00B214D0">
      <w:pPr>
        <w:spacing w:line="276" w:lineRule="auto"/>
        <w:ind w:firstLine="720"/>
        <w:rPr>
          <w:rFonts w:ascii="Tribune" w:hAnsi="Tribune"/>
          <w:sz w:val="22"/>
          <w:szCs w:val="22"/>
        </w:rPr>
      </w:pPr>
    </w:p>
    <w:p w:rsidR="00B214D0" w:rsidRPr="00145255" w:rsidRDefault="00B214D0" w:rsidP="00B214D0">
      <w:pPr>
        <w:ind w:left="720"/>
        <w:jc w:val="both"/>
        <w:rPr>
          <w:rFonts w:ascii="Tribune" w:hAnsi="Tribune"/>
          <w:sz w:val="22"/>
          <w:szCs w:val="22"/>
        </w:rPr>
      </w:pPr>
      <w:r>
        <w:rPr>
          <w:rFonts w:ascii="Tribune" w:hAnsi="Tribune"/>
          <w:b/>
          <w:bCs/>
          <w:sz w:val="22"/>
          <w:szCs w:val="22"/>
        </w:rPr>
        <w:lastRenderedPageBreak/>
        <w:t xml:space="preserve"> a. </w:t>
      </w:r>
      <w:r w:rsidRPr="00145255">
        <w:rPr>
          <w:rFonts w:ascii="Tribune" w:hAnsi="Tribune"/>
          <w:b/>
          <w:bCs/>
          <w:sz w:val="22"/>
          <w:szCs w:val="22"/>
        </w:rPr>
        <w:t>Attendance and Withdrawal Policies –</w:t>
      </w:r>
      <w:r w:rsidRPr="00145255">
        <w:rPr>
          <w:rFonts w:ascii="Tribune" w:hAnsi="Tribune"/>
          <w:sz w:val="22"/>
          <w:szCs w:val="22"/>
        </w:rPr>
        <w:t xml:space="preserve"> Missing class means missing opportunities to learn; therefore, in keeping with the HCC policy on attendance, “students may be dropped after missing more than 6 hours of class time.” </w:t>
      </w:r>
    </w:p>
    <w:p w:rsidR="00B214D0" w:rsidRDefault="00B214D0" w:rsidP="00B214D0">
      <w:pPr>
        <w:ind w:left="720"/>
        <w:jc w:val="both"/>
        <w:rPr>
          <w:rFonts w:ascii="Tribune" w:hAnsi="Tribune"/>
          <w:sz w:val="22"/>
          <w:szCs w:val="22"/>
        </w:rPr>
      </w:pPr>
    </w:p>
    <w:p w:rsidR="00B214D0" w:rsidRDefault="00B214D0" w:rsidP="00B214D0">
      <w:pPr>
        <w:ind w:left="720"/>
        <w:jc w:val="both"/>
        <w:rPr>
          <w:rFonts w:ascii="Tribune" w:hAnsi="Tribune"/>
          <w:sz w:val="22"/>
          <w:szCs w:val="22"/>
        </w:rPr>
      </w:pPr>
      <w:r>
        <w:rPr>
          <w:rFonts w:ascii="Tribune" w:hAnsi="Tribune"/>
          <w:sz w:val="22"/>
          <w:szCs w:val="22"/>
        </w:rPr>
        <w:t xml:space="preserve">Attendance will be taken every day at the beginning of class. Furthermore, regarding absences, it is very important to have a </w:t>
      </w:r>
      <w:r>
        <w:rPr>
          <w:rFonts w:ascii="Tribune" w:hAnsi="Tribune"/>
          <w:sz w:val="22"/>
          <w:szCs w:val="22"/>
          <w:u w:val="single"/>
        </w:rPr>
        <w:t>typed</w:t>
      </w:r>
      <w:r>
        <w:rPr>
          <w:rFonts w:ascii="Tribune" w:hAnsi="Tribune"/>
          <w:sz w:val="22"/>
          <w:szCs w:val="22"/>
        </w:rPr>
        <w:t xml:space="preserve"> rough draft (meeting minimum length requirements) on peer response days in order to be considered present on such days; failure to come to class with a legitimate rough draft constitutes an absence.  </w:t>
      </w:r>
    </w:p>
    <w:p w:rsidR="00B214D0" w:rsidRDefault="00B214D0" w:rsidP="00B214D0">
      <w:pPr>
        <w:ind w:left="720"/>
        <w:jc w:val="both"/>
        <w:rPr>
          <w:rFonts w:ascii="Tribune" w:hAnsi="Tribune"/>
          <w:sz w:val="22"/>
          <w:szCs w:val="22"/>
        </w:rPr>
      </w:pPr>
    </w:p>
    <w:p w:rsidR="00B214D0" w:rsidRDefault="00B214D0" w:rsidP="00B214D0">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In accordance with HCCS policy, students with more than 6 hours of absences (3 classes) may be dropped for excessive absence, and a daily record of attendance will be maintained throughout the semester. It is your responsibility to keep updated on course information if you miss class, so please make arrangements to contact other students should this become necessary. Refer to professionalism grade (see below).  </w:t>
      </w:r>
    </w:p>
    <w:p w:rsidR="00B214D0" w:rsidRDefault="00B214D0" w:rsidP="00B214D0">
      <w:pPr>
        <w:pStyle w:val="Default"/>
        <w:rPr>
          <w:rFonts w:ascii="Times New Roman" w:hAnsi="Times New Roman" w:cs="Times New Roman"/>
          <w:b/>
          <w:bCs/>
          <w:sz w:val="22"/>
          <w:szCs w:val="22"/>
        </w:rPr>
      </w:pPr>
    </w:p>
    <w:p w:rsidR="00B214D0" w:rsidRDefault="00B214D0" w:rsidP="00B214D0">
      <w:pPr>
        <w:ind w:left="720"/>
        <w:jc w:val="both"/>
        <w:rPr>
          <w:sz w:val="22"/>
          <w:szCs w:val="22"/>
        </w:rPr>
      </w:pPr>
      <w:r>
        <w:rPr>
          <w:b/>
          <w:bCs/>
          <w:sz w:val="22"/>
          <w:szCs w:val="22"/>
        </w:rPr>
        <w:t xml:space="preserve">NOTICE: The State of Texas has begun to impose penalties on students who drop courses </w:t>
      </w:r>
      <w:proofErr w:type="gramStart"/>
      <w:r>
        <w:rPr>
          <w:b/>
          <w:bCs/>
          <w:sz w:val="22"/>
          <w:szCs w:val="22"/>
        </w:rPr>
        <w:t>excessively .</w:t>
      </w:r>
      <w:proofErr w:type="gramEnd"/>
      <w:r>
        <w:rPr>
          <w:b/>
          <w:bCs/>
          <w:sz w:val="22"/>
          <w:szCs w:val="22"/>
        </w:rPr>
        <w:t xml:space="preserve"> For example, if you take the same course more than two times, you have to pay extra tuition. </w:t>
      </w:r>
      <w:proofErr w:type="gramStart"/>
      <w:r>
        <w:rPr>
          <w:sz w:val="22"/>
          <w:szCs w:val="22"/>
        </w:rPr>
        <w:t>(Students who enroll for most credit CEU classes for a third or more times will be charged an additional $50.00 per semester credit hour and $3.00 per contact hours.)</w:t>
      </w:r>
      <w:proofErr w:type="gramEnd"/>
      <w:r>
        <w:rPr>
          <w:sz w:val="22"/>
          <w:szCs w:val="22"/>
        </w:rPr>
        <w:t xml:space="preserve"> </w:t>
      </w:r>
      <w:r>
        <w:rPr>
          <w:b/>
          <w:bCs/>
          <w:sz w:val="22"/>
          <w:szCs w:val="22"/>
        </w:rPr>
        <w:t xml:space="preserve">In 2007, the Texas Legislature passed a law limiting new students (those starting college in </w:t>
      </w:r>
      <w:proofErr w:type="gramStart"/>
      <w:r>
        <w:rPr>
          <w:b/>
          <w:bCs/>
          <w:sz w:val="22"/>
          <w:szCs w:val="22"/>
        </w:rPr>
        <w:t>Fall</w:t>
      </w:r>
      <w:proofErr w:type="gramEnd"/>
      <w:r>
        <w:rPr>
          <w:b/>
          <w:bCs/>
          <w:sz w:val="22"/>
          <w:szCs w:val="22"/>
        </w:rPr>
        <w:t xml:space="preserve"> 2007) to no more than six total course withdrawals throughout their academic career in obtaining a baccalaureate degree. There may be future penalties imposed</w:t>
      </w:r>
      <w:r>
        <w:rPr>
          <w:sz w:val="22"/>
          <w:szCs w:val="22"/>
        </w:rPr>
        <w:t>.</w:t>
      </w:r>
    </w:p>
    <w:p w:rsidR="00B214D0" w:rsidRDefault="00B214D0" w:rsidP="00B214D0">
      <w:pPr>
        <w:ind w:left="720"/>
        <w:jc w:val="both"/>
        <w:rPr>
          <w:sz w:val="22"/>
          <w:szCs w:val="22"/>
        </w:rPr>
      </w:pPr>
    </w:p>
    <w:p w:rsidR="00B214D0" w:rsidRDefault="00B214D0" w:rsidP="00B214D0">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course  withdrawal</w:t>
      </w:r>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or F).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 in the course.</w:t>
      </w:r>
      <w:r>
        <w:rPr>
          <w:rFonts w:ascii="Times New Roman" w:hAnsi="Times New Roman" w:cs="Times New Roman"/>
          <w:sz w:val="22"/>
          <w:szCs w:val="22"/>
        </w:rPr>
        <w:t xml:space="preserve"> </w:t>
      </w:r>
    </w:p>
    <w:p w:rsidR="00B214D0" w:rsidRDefault="00B214D0" w:rsidP="00B214D0">
      <w:pPr>
        <w:pStyle w:val="Default"/>
        <w:rPr>
          <w:rFonts w:ascii="Times New Roman" w:hAnsi="Times New Roman" w:cs="Times New Roman"/>
          <w:b/>
          <w:bCs/>
          <w:i/>
          <w:iCs/>
          <w:sz w:val="22"/>
          <w:szCs w:val="22"/>
        </w:rPr>
      </w:pPr>
    </w:p>
    <w:p w:rsidR="00B214D0" w:rsidRDefault="00B214D0" w:rsidP="00B214D0">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w:t>
      </w:r>
      <w:proofErr w:type="gramStart"/>
      <w:r>
        <w:rPr>
          <w:rFonts w:ascii="Times New Roman" w:hAnsi="Times New Roman" w:cs="Times New Roman"/>
          <w:sz w:val="22"/>
          <w:szCs w:val="22"/>
        </w:rPr>
        <w:t>Once a W is given for the course (after you have submitted a withdrawal form officially), it will not be changed to an F because of the visa consideration.</w:t>
      </w:r>
      <w:proofErr w:type="gramEnd"/>
      <w:r>
        <w:rPr>
          <w:rFonts w:ascii="Times New Roman" w:hAnsi="Times New Roman" w:cs="Times New Roman"/>
          <w:sz w:val="22"/>
          <w:szCs w:val="22"/>
        </w:rPr>
        <w:t xml:space="preserve"> Please contact the International Student Office at 713-718-8520 if you have any questions about your visa status and other transfer issues. </w:t>
      </w:r>
    </w:p>
    <w:p w:rsidR="00B214D0" w:rsidRDefault="00B214D0" w:rsidP="00B214D0">
      <w:pPr>
        <w:ind w:left="720"/>
        <w:jc w:val="both"/>
        <w:rPr>
          <w:sz w:val="22"/>
          <w:szCs w:val="22"/>
        </w:rPr>
      </w:pPr>
    </w:p>
    <w:p w:rsidR="00B214D0" w:rsidRDefault="00B214D0" w:rsidP="006C4C8B">
      <w:pPr>
        <w:spacing w:line="276" w:lineRule="auto"/>
        <w:ind w:left="720"/>
        <w:jc w:val="both"/>
        <w:rPr>
          <w:rFonts w:ascii="Tribune" w:hAnsi="Tribune"/>
          <w:sz w:val="22"/>
          <w:szCs w:val="22"/>
        </w:rPr>
      </w:pPr>
      <w:r>
        <w:rPr>
          <w:rFonts w:ascii="Tribune" w:hAnsi="Tribune"/>
          <w:b/>
          <w:sz w:val="22"/>
          <w:szCs w:val="22"/>
        </w:rPr>
        <w:t>b.</w:t>
      </w:r>
      <w:r>
        <w:rPr>
          <w:rFonts w:ascii="Tribune" w:hAnsi="Tribune"/>
          <w:sz w:val="22"/>
          <w:szCs w:val="22"/>
        </w:rPr>
        <w:t xml:space="preserve"> </w:t>
      </w:r>
      <w:r>
        <w:rPr>
          <w:rFonts w:ascii="Tribune" w:hAnsi="Tribune"/>
          <w:b/>
          <w:bCs/>
          <w:sz w:val="22"/>
          <w:szCs w:val="22"/>
        </w:rPr>
        <w:t>Class Arrival/Departure</w:t>
      </w:r>
      <w:r>
        <w:rPr>
          <w:rFonts w:ascii="Tribune" w:hAnsi="Tribune"/>
          <w:sz w:val="22"/>
          <w:szCs w:val="22"/>
        </w:rPr>
        <w:t xml:space="preserve"> – </w:t>
      </w:r>
      <w:r w:rsidRPr="00683FB9">
        <w:rPr>
          <w:rFonts w:ascii="Tribune" w:hAnsi="Tribune"/>
          <w:b/>
          <w:sz w:val="22"/>
          <w:szCs w:val="22"/>
        </w:rPr>
        <w:t>A pattern of arriving late to class is not only disruptive, it is disrespectful</w:t>
      </w:r>
      <w:r>
        <w:rPr>
          <w:rFonts w:ascii="Tribune" w:hAnsi="Tribune"/>
          <w:sz w:val="22"/>
          <w:szCs w:val="22"/>
        </w:rPr>
        <w:t xml:space="preserve">–both to me and to the rest of the class. I understand that “life happens,” but the odd traffic jam, computer glitch, or request to stay late at work are clearly exceptions to the norm, and thus should only occur on a rare occasion. I generally have no tolerance for </w:t>
      </w:r>
      <w:r>
        <w:rPr>
          <w:rFonts w:ascii="Tribune" w:hAnsi="Tribune"/>
          <w:b/>
          <w:sz w:val="22"/>
          <w:szCs w:val="22"/>
          <w:u w:val="single"/>
        </w:rPr>
        <w:t>patterns</w:t>
      </w:r>
      <w:r>
        <w:rPr>
          <w:rFonts w:ascii="Tribune" w:hAnsi="Tribune"/>
          <w:sz w:val="22"/>
          <w:szCs w:val="22"/>
        </w:rPr>
        <w:t xml:space="preserve"> of late arrival. However, if you are late, it is your responsibility to see me </w:t>
      </w:r>
      <w:r>
        <w:rPr>
          <w:rFonts w:ascii="Tribune" w:hAnsi="Tribune"/>
          <w:b/>
          <w:sz w:val="22"/>
          <w:szCs w:val="22"/>
          <w:u w:val="single"/>
        </w:rPr>
        <w:t>after class</w:t>
      </w:r>
      <w:r>
        <w:rPr>
          <w:rFonts w:ascii="Tribune" w:hAnsi="Tribune"/>
          <w:sz w:val="22"/>
          <w:szCs w:val="22"/>
        </w:rPr>
        <w:t xml:space="preserve"> in order to change the recorded absence into a “late” in my record. </w:t>
      </w:r>
      <w:r>
        <w:rPr>
          <w:rFonts w:ascii="Tribune" w:hAnsi="Tribune"/>
          <w:b/>
          <w:sz w:val="22"/>
          <w:szCs w:val="22"/>
        </w:rPr>
        <w:t>Be advised that a late arrival of more than 20 minutes will not be changed from an absence to a late; it will simply remain as an absence for the day</w:t>
      </w:r>
      <w:r>
        <w:rPr>
          <w:rFonts w:ascii="Tribune" w:hAnsi="Tribune"/>
          <w:sz w:val="22"/>
          <w:szCs w:val="22"/>
        </w:rPr>
        <w:t xml:space="preserve">. I will also begin combining late arrivals into pairs of two </w:t>
      </w:r>
      <w:r>
        <w:rPr>
          <w:rFonts w:ascii="Tribune" w:hAnsi="Tribune"/>
          <w:i/>
          <w:sz w:val="22"/>
          <w:szCs w:val="22"/>
        </w:rPr>
        <w:t>after</w:t>
      </w:r>
      <w:r>
        <w:rPr>
          <w:rFonts w:ascii="Tribune" w:hAnsi="Tribune"/>
          <w:sz w:val="22"/>
          <w:szCs w:val="22"/>
        </w:rPr>
        <w:t xml:space="preserve"> your second late arrival; I will then convert each pair of late arrivals into an absence. For those who acquire absences this way, the same policy regarding absences applies—namely, the potential of being dropped. </w:t>
      </w:r>
    </w:p>
    <w:p w:rsidR="00B214D0" w:rsidRDefault="00B214D0" w:rsidP="00B214D0">
      <w:pPr>
        <w:spacing w:line="276" w:lineRule="auto"/>
        <w:ind w:left="720"/>
        <w:jc w:val="both"/>
        <w:rPr>
          <w:rFonts w:ascii="Tribune" w:hAnsi="Tribune"/>
          <w:sz w:val="22"/>
          <w:szCs w:val="22"/>
        </w:rPr>
      </w:pPr>
    </w:p>
    <w:p w:rsidR="00B214D0" w:rsidRDefault="00653FE5" w:rsidP="00B214D0">
      <w:pPr>
        <w:spacing w:line="276" w:lineRule="auto"/>
        <w:ind w:left="720"/>
        <w:jc w:val="both"/>
        <w:rPr>
          <w:rFonts w:ascii="Tribune" w:hAnsi="Tribune"/>
          <w:sz w:val="20"/>
          <w:szCs w:val="20"/>
        </w:rPr>
      </w:pPr>
      <w:r>
        <w:rPr>
          <w:rFonts w:ascii="Tribune" w:hAnsi="Tribune"/>
          <w:b/>
          <w:sz w:val="22"/>
          <w:szCs w:val="22"/>
        </w:rPr>
        <w:t>I view premature</w:t>
      </w:r>
      <w:r w:rsidR="00B214D0" w:rsidRPr="00683FB9">
        <w:rPr>
          <w:rFonts w:ascii="Tribune" w:hAnsi="Tribune"/>
          <w:b/>
          <w:sz w:val="22"/>
          <w:szCs w:val="22"/>
        </w:rPr>
        <w:t xml:space="preserve"> departures from class, particularly when students believe they are doing so without my knowledge, as a behavioral issue</w:t>
      </w:r>
      <w:r w:rsidR="00B214D0">
        <w:rPr>
          <w:rFonts w:ascii="Tribune" w:hAnsi="Tribune"/>
          <w:sz w:val="22"/>
          <w:szCs w:val="22"/>
        </w:rPr>
        <w:t>; doing so conflicts with the “general premise” of section V (see above). Anyone who departs from class this way will be counted absent, and he or she will lose all possible points that may have been earned in class for that day.</w:t>
      </w:r>
      <w:r>
        <w:rPr>
          <w:rFonts w:ascii="Tribune" w:hAnsi="Tribune"/>
          <w:sz w:val="22"/>
          <w:szCs w:val="22"/>
        </w:rPr>
        <w:t xml:space="preserve"> If you have a necessary, rare obligation that requires you to leave early on a given day, simply talk to me beforehand and there shouldn’t be an issue with it.</w:t>
      </w:r>
      <w:r w:rsidR="00B214D0">
        <w:rPr>
          <w:rFonts w:ascii="Tribune" w:hAnsi="Tribune"/>
          <w:sz w:val="22"/>
          <w:szCs w:val="22"/>
        </w:rPr>
        <w:t xml:space="preserve"> Furthermore, if an out-of-class assignment is due and/or collected on the day such a student leaves early, I will simply count it submitted on the following day (late submission policy imposed). </w:t>
      </w:r>
    </w:p>
    <w:p w:rsidR="00B214D0" w:rsidRDefault="00B214D0" w:rsidP="00B214D0">
      <w:pPr>
        <w:ind w:left="720"/>
        <w:jc w:val="both"/>
        <w:rPr>
          <w:rFonts w:ascii="Tribune" w:hAnsi="Tribune"/>
          <w:sz w:val="22"/>
          <w:szCs w:val="22"/>
        </w:rPr>
      </w:pPr>
    </w:p>
    <w:p w:rsidR="00B214D0" w:rsidRDefault="00B214D0" w:rsidP="00B214D0">
      <w:pPr>
        <w:spacing w:line="276" w:lineRule="auto"/>
        <w:ind w:left="720"/>
        <w:jc w:val="both"/>
        <w:rPr>
          <w:rFonts w:ascii="Tribune" w:hAnsi="Tribune"/>
          <w:sz w:val="22"/>
          <w:szCs w:val="22"/>
        </w:rPr>
      </w:pPr>
      <w:r w:rsidRPr="00145255">
        <w:rPr>
          <w:rFonts w:ascii="Tribune" w:hAnsi="Tribune"/>
          <w:b/>
          <w:sz w:val="22"/>
          <w:szCs w:val="22"/>
        </w:rPr>
        <w:t>c.</w:t>
      </w:r>
      <w:r>
        <w:rPr>
          <w:rFonts w:ascii="Tribune" w:hAnsi="Tribune"/>
          <w:sz w:val="22"/>
          <w:szCs w:val="22"/>
        </w:rPr>
        <w:t xml:space="preserve"> </w:t>
      </w:r>
      <w:r>
        <w:rPr>
          <w:rFonts w:ascii="Tribune" w:hAnsi="Tribune"/>
          <w:b/>
          <w:bCs/>
          <w:sz w:val="22"/>
          <w:szCs w:val="22"/>
        </w:rPr>
        <w:t>Disruptive Talking</w:t>
      </w:r>
      <w:r>
        <w:rPr>
          <w:rFonts w:ascii="Tribune" w:hAnsi="Tribune"/>
          <w:sz w:val="22"/>
          <w:szCs w:val="22"/>
        </w:rPr>
        <w:t xml:space="preserve"> – Because I am a strong supporter of team learning in interactive groups, I provide ample opportunity throughout the semester to verbally engage in the learning process; I balance lectures with </w:t>
      </w:r>
      <w:r>
        <w:rPr>
          <w:rFonts w:ascii="Tribune" w:hAnsi="Tribune"/>
          <w:sz w:val="22"/>
          <w:szCs w:val="22"/>
        </w:rPr>
        <w:lastRenderedPageBreak/>
        <w:t>“workshops. ”</w:t>
      </w:r>
      <w:r>
        <w:rPr>
          <w:rFonts w:ascii="Tribune" w:hAnsi="Tribune"/>
          <w:b/>
          <w:bCs/>
          <w:sz w:val="22"/>
          <w:szCs w:val="22"/>
        </w:rPr>
        <w:t>Therefore,</w:t>
      </w:r>
      <w:r>
        <w:rPr>
          <w:rFonts w:ascii="Tribune" w:hAnsi="Tribune"/>
          <w:sz w:val="22"/>
          <w:szCs w:val="22"/>
        </w:rPr>
        <w:t xml:space="preserve"> disruptive chatting when we are assembled as an entire class is completely unacceptable, regardless of what you may be chatting about. Such behavior is both disrespectful and immature; if necessary, I will resort to separating pairs/groups of talkers and assigning them seats on opposite sides of the room…</w:t>
      </w:r>
      <w:r>
        <w:rPr>
          <w:rFonts w:ascii="Tribune" w:hAnsi="Tribune"/>
          <w:i/>
          <w:sz w:val="22"/>
          <w:szCs w:val="22"/>
        </w:rPr>
        <w:t xml:space="preserve">just </w:t>
      </w:r>
      <w:r>
        <w:rPr>
          <w:rFonts w:ascii="Tribune" w:hAnsi="Tribune"/>
          <w:i/>
          <w:iCs/>
          <w:sz w:val="22"/>
          <w:szCs w:val="22"/>
        </w:rPr>
        <w:t>like they do in the second grade!</w:t>
      </w:r>
      <w:r>
        <w:rPr>
          <w:rFonts w:ascii="Tribune" w:hAnsi="Tribune"/>
          <w:sz w:val="22"/>
          <w:szCs w:val="22"/>
        </w:rPr>
        <w:t xml:space="preserve"> I reserve the right to ask distractors, who have been warned at least once, to leave class for the day (which means receiving an absence for that day). Also, it is unacceptable at the end of workshops to talk as a group when other groups are presenting their ideas, as each group should demonstrate the same courtesy they expect from others when presenting their findings to the class. Individuals, or entire groups, who talk and/or distract the class, yet may or may not have been asked to leave, </w:t>
      </w:r>
      <w:proofErr w:type="gramStart"/>
      <w:r>
        <w:rPr>
          <w:rFonts w:ascii="Tribune" w:hAnsi="Tribune"/>
          <w:sz w:val="22"/>
          <w:szCs w:val="22"/>
        </w:rPr>
        <w:t>may</w:t>
      </w:r>
      <w:proofErr w:type="gramEnd"/>
      <w:r>
        <w:rPr>
          <w:rFonts w:ascii="Tribune" w:hAnsi="Tribune"/>
          <w:sz w:val="22"/>
          <w:szCs w:val="22"/>
        </w:rPr>
        <w:t xml:space="preserve"> nonetheless still lose credit on an assignment.  </w:t>
      </w:r>
    </w:p>
    <w:p w:rsidR="00B214D0" w:rsidRDefault="00B214D0" w:rsidP="00B214D0">
      <w:pPr>
        <w:spacing w:line="276" w:lineRule="auto"/>
        <w:ind w:firstLine="720"/>
        <w:rPr>
          <w:rFonts w:ascii="Tribune" w:hAnsi="Tribune"/>
          <w:sz w:val="22"/>
          <w:szCs w:val="22"/>
        </w:rPr>
      </w:pPr>
    </w:p>
    <w:p w:rsidR="00B214D0" w:rsidRDefault="00B214D0" w:rsidP="00B214D0">
      <w:pPr>
        <w:spacing w:line="276" w:lineRule="auto"/>
        <w:ind w:left="720"/>
        <w:jc w:val="both"/>
        <w:rPr>
          <w:rFonts w:ascii="Tribune" w:hAnsi="Tribune"/>
          <w:sz w:val="22"/>
          <w:szCs w:val="22"/>
        </w:rPr>
      </w:pPr>
      <w:r w:rsidRPr="00145255">
        <w:rPr>
          <w:rFonts w:ascii="Tribune" w:hAnsi="Tribune"/>
          <w:b/>
          <w:sz w:val="22"/>
          <w:szCs w:val="22"/>
        </w:rPr>
        <w:t>d.</w:t>
      </w:r>
      <w:r>
        <w:rPr>
          <w:rFonts w:ascii="Tribune" w:hAnsi="Tribune"/>
          <w:sz w:val="22"/>
          <w:szCs w:val="22"/>
        </w:rPr>
        <w:t xml:space="preserve">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How subtle it is, </w:t>
      </w:r>
      <w:r>
        <w:rPr>
          <w:rFonts w:ascii="Tribune" w:hAnsi="Tribune"/>
          <w:iCs/>
          <w:sz w:val="22"/>
          <w:szCs w:val="22"/>
        </w:rPr>
        <w:t>but ever so revealing</w:t>
      </w:r>
      <w:r>
        <w:rPr>
          <w:rFonts w:ascii="Tribune" w:hAnsi="Tribune"/>
          <w:sz w:val="22"/>
          <w:szCs w:val="22"/>
        </w:rPr>
        <w:t xml:space="preserve"> </w:t>
      </w:r>
      <w:r>
        <w:rPr>
          <w:rFonts w:ascii="Tribune" w:hAnsi="Tribune"/>
          <w:iCs/>
          <w:sz w:val="22"/>
          <w:szCs w:val="22"/>
        </w:rPr>
        <w:t>of a student’s views towards his or her role in society, adulthood, higher education, future career goals, and general self-respect</w:t>
      </w:r>
      <w:r>
        <w:rPr>
          <w:rFonts w:ascii="Tribune" w:hAnsi="Tribune"/>
          <w:sz w:val="22"/>
          <w:szCs w:val="22"/>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sz w:val="22"/>
          <w:szCs w:val="22"/>
        </w:rPr>
        <w:t>chatting, ignoring deadlines without communicating with me, sleeping, working on unrelated material, being confrontational, excessively exiting class, or refusing to participate in group activities.</w:t>
      </w:r>
      <w:r>
        <w:rPr>
          <w:rFonts w:ascii="Tribune" w:hAnsi="Tribune"/>
          <w:sz w:val="22"/>
          <w:szCs w:val="22"/>
        </w:rPr>
        <w:t xml:space="preserve"> If you find yourself engaged in any of these behaviors, let me just ask you to honestly consider why you are in college at all. Really—ask yourself that question. I’m not being judgmental here,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sz w:val="22"/>
          <w:szCs w:val="22"/>
        </w:rPr>
        <w:t>but not in college!</w:t>
      </w:r>
      <w:r>
        <w:rPr>
          <w:rFonts w:ascii="Tribune" w:hAnsi="Tribune"/>
          <w:sz w:val="22"/>
          <w:szCs w:val="22"/>
        </w:rPr>
        <w:t xml:space="preserve">  The difference between these settings is huge, namely because college students are not </w:t>
      </w:r>
      <w:r>
        <w:rPr>
          <w:rFonts w:ascii="Tribune" w:hAnsi="Tribune"/>
          <w:i/>
          <w:sz w:val="22"/>
          <w:szCs w:val="22"/>
        </w:rPr>
        <w:t>required</w:t>
      </w:r>
      <w:r>
        <w:rPr>
          <w:rFonts w:ascii="Tribune" w:hAnsi="Tribune"/>
          <w:sz w:val="22"/>
          <w:szCs w:val="22"/>
        </w:rPr>
        <w:t xml:space="preserve"> to be here; they attend by choice!  </w:t>
      </w:r>
    </w:p>
    <w:p w:rsidR="00B214D0" w:rsidRDefault="00B214D0" w:rsidP="00B214D0">
      <w:pPr>
        <w:pStyle w:val="Default"/>
        <w:jc w:val="both"/>
        <w:rPr>
          <w:rFonts w:ascii="Tribune" w:hAnsi="Tribune"/>
          <w:sz w:val="22"/>
          <w:szCs w:val="22"/>
        </w:rPr>
      </w:pPr>
      <w:r>
        <w:rPr>
          <w:rFonts w:ascii="Tribune" w:hAnsi="Tribune"/>
          <w:sz w:val="22"/>
          <w:szCs w:val="22"/>
        </w:rPr>
        <w:t xml:space="preserve">             </w:t>
      </w:r>
    </w:p>
    <w:p w:rsidR="00B214D0" w:rsidRPr="00145255" w:rsidRDefault="00B214D0" w:rsidP="00B214D0">
      <w:pPr>
        <w:pStyle w:val="Default"/>
        <w:spacing w:line="276" w:lineRule="auto"/>
        <w:ind w:firstLine="720"/>
        <w:jc w:val="both"/>
        <w:rPr>
          <w:rFonts w:ascii="Times New Roman" w:hAnsi="Times New Roman" w:cs="Times New Roman"/>
          <w:sz w:val="22"/>
          <w:szCs w:val="22"/>
        </w:rPr>
      </w:pPr>
      <w:proofErr w:type="gramStart"/>
      <w:r w:rsidRPr="00145255">
        <w:rPr>
          <w:rFonts w:ascii="Tribune" w:hAnsi="Tribune"/>
          <w:b/>
          <w:sz w:val="22"/>
          <w:szCs w:val="22"/>
        </w:rPr>
        <w:t>e</w:t>
      </w:r>
      <w:proofErr w:type="gramEnd"/>
      <w:r w:rsidRPr="00145255">
        <w:rPr>
          <w:rFonts w:ascii="Tribune" w:hAnsi="Tribune"/>
          <w:b/>
          <w:sz w:val="22"/>
          <w:szCs w:val="22"/>
        </w:rPr>
        <w:t>.</w:t>
      </w:r>
      <w:r>
        <w:rPr>
          <w:rFonts w:ascii="Tribune" w:hAnsi="Tribune"/>
          <w:sz w:val="22"/>
          <w:szCs w:val="22"/>
        </w:rPr>
        <w:t xml:space="preserve"> </w:t>
      </w:r>
      <w:r w:rsidRPr="00145255">
        <w:rPr>
          <w:rFonts w:ascii="Tribune" w:hAnsi="Tribune"/>
          <w:sz w:val="22"/>
          <w:szCs w:val="22"/>
        </w:rPr>
        <w:t xml:space="preserve">Academic Honesty,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145255">
        <w:rPr>
          <w:rFonts w:ascii="Times New Roman" w:hAnsi="Times New Roman" w:cs="Times New Roman"/>
          <w:sz w:val="22"/>
          <w:szCs w:val="22"/>
        </w:rPr>
        <w:t>To plagiarize is to submit the words/ideas of another as one’s own</w:t>
      </w:r>
    </w:p>
    <w:p w:rsidR="00D44212" w:rsidRDefault="00B214D0" w:rsidP="00B214D0">
      <w:pPr>
        <w:pStyle w:val="Default"/>
        <w:spacing w:line="276" w:lineRule="auto"/>
        <w:ind w:left="720"/>
        <w:jc w:val="both"/>
        <w:rPr>
          <w:rFonts w:ascii="Times New Roman" w:hAnsi="Times New Roman" w:cs="Times New Roman"/>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It is a form of theft, in addition to being academically dishonest and unethical.  Like all other forms </w:t>
      </w:r>
      <w:proofErr w:type="gramStart"/>
      <w:r w:rsidRPr="00145255">
        <w:rPr>
          <w:rFonts w:ascii="Times New Roman" w:hAnsi="Times New Roman" w:cs="Times New Roman"/>
          <w:sz w:val="22"/>
          <w:szCs w:val="22"/>
        </w:rPr>
        <w:t>of  cheating</w:t>
      </w:r>
      <w:proofErr w:type="gramEnd"/>
      <w:r w:rsidRPr="00145255">
        <w:rPr>
          <w:rFonts w:ascii="Times New Roman" w:hAnsi="Times New Roman" w:cs="Times New Roman"/>
          <w:sz w:val="22"/>
          <w:szCs w:val="22"/>
        </w:rPr>
        <w:t xml:space="preserve">, plagiarism carries serious penalties that are not only enforced by me, but also by </w:t>
      </w:r>
    </w:p>
    <w:p w:rsidR="00B214D0" w:rsidRPr="00145255" w:rsidRDefault="00B214D0" w:rsidP="00554B41">
      <w:pPr>
        <w:pStyle w:val="Default"/>
        <w:spacing w:line="276" w:lineRule="auto"/>
        <w:ind w:left="720"/>
        <w:jc w:val="both"/>
        <w:rPr>
          <w:rFonts w:ascii="Times New Roman" w:hAnsi="Times New Roman" w:cs="Times New Roman"/>
          <w:i/>
          <w:sz w:val="22"/>
          <w:szCs w:val="22"/>
        </w:rPr>
      </w:pPr>
      <w:proofErr w:type="gramStart"/>
      <w:r w:rsidRPr="00145255">
        <w:rPr>
          <w:rFonts w:ascii="Times New Roman" w:hAnsi="Times New Roman" w:cs="Times New Roman"/>
          <w:sz w:val="22"/>
          <w:szCs w:val="22"/>
        </w:rPr>
        <w:t>HCC administrators.</w:t>
      </w:r>
      <w:proofErr w:type="gramEnd"/>
      <w:r w:rsidRPr="00145255">
        <w:rPr>
          <w:rFonts w:ascii="Times New Roman" w:hAnsi="Times New Roman" w:cs="Times New Roman"/>
          <w:sz w:val="22"/>
          <w:szCs w:val="22"/>
        </w:rPr>
        <w:t xml:space="preserve"> Be advised that </w:t>
      </w:r>
      <w:r w:rsidRPr="00145255">
        <w:rPr>
          <w:rFonts w:ascii="Times New Roman" w:hAnsi="Times New Roman" w:cs="Times New Roman"/>
          <w:b/>
          <w:sz w:val="22"/>
          <w:szCs w:val="22"/>
        </w:rPr>
        <w:t>all three of your formal papers must be submitted to turnitin.com</w:t>
      </w:r>
      <w:r w:rsidRPr="00145255">
        <w:rPr>
          <w:rFonts w:ascii="Times New Roman" w:hAnsi="Times New Roman" w:cs="Times New Roman"/>
          <w:sz w:val="22"/>
          <w:szCs w:val="22"/>
        </w:rPr>
        <w:t xml:space="preserve"> </w:t>
      </w:r>
      <w:r w:rsidRPr="00145255">
        <w:rPr>
          <w:rFonts w:ascii="Times New Roman" w:hAnsi="Times New Roman" w:cs="Times New Roman"/>
          <w:b/>
          <w:sz w:val="22"/>
          <w:szCs w:val="22"/>
        </w:rPr>
        <w:t>for review before they are submitted to me.</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incorporation  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written work offered for credit.” </w:t>
      </w:r>
      <w:r w:rsidRPr="00145255">
        <w:rPr>
          <w:rFonts w:ascii="Times New Roman" w:hAnsi="Times New Roman" w:cs="Times New Roman"/>
          <w:sz w:val="22"/>
          <w:szCs w:val="22"/>
        </w:rPr>
        <w:t>All work you submit must be your own. If you consult any sources, whether oral or written, you must clearly distinguish between your words/ideas and theirs at all times. Students who plagiarize, collude, or cheat may face disciplinary action including the grade of 0 for the assignment, an F for the course, and/or dismissal from the college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i/>
          <w:iCs/>
          <w:sz w:val="22"/>
          <w:szCs w:val="22"/>
        </w:rPr>
        <w:t>The New McGraw-Hill Handbook</w:t>
      </w:r>
      <w:r w:rsidRPr="00145255">
        <w:rPr>
          <w:rFonts w:ascii="Times New Roman" w:hAnsi="Times New Roman" w:cs="Times New Roman"/>
          <w:sz w:val="22"/>
          <w:szCs w:val="22"/>
        </w:rPr>
        <w:t xml:space="preserve">, the HCC Library site (on the Northwest Writing Center site), or the HCC Student Handbook. </w:t>
      </w:r>
    </w:p>
    <w:p w:rsidR="00B214D0" w:rsidRPr="00145255" w:rsidRDefault="00B214D0" w:rsidP="00B214D0">
      <w:pPr>
        <w:jc w:val="both"/>
        <w:rPr>
          <w:rFonts w:ascii="Tribune" w:hAnsi="Tribune"/>
          <w:sz w:val="22"/>
          <w:szCs w:val="22"/>
        </w:rPr>
      </w:pPr>
    </w:p>
    <w:p w:rsidR="00554B41" w:rsidRDefault="00554B41" w:rsidP="00B214D0">
      <w:pPr>
        <w:spacing w:line="276" w:lineRule="auto"/>
        <w:ind w:left="720"/>
        <w:jc w:val="both"/>
        <w:rPr>
          <w:rFonts w:ascii="Tribune" w:hAnsi="Tribune"/>
          <w:b/>
          <w:sz w:val="22"/>
          <w:szCs w:val="22"/>
        </w:rPr>
      </w:pPr>
    </w:p>
    <w:p w:rsidR="00B214D0" w:rsidRDefault="00B214D0" w:rsidP="00B214D0">
      <w:pPr>
        <w:spacing w:line="276" w:lineRule="auto"/>
        <w:ind w:left="720"/>
        <w:jc w:val="both"/>
        <w:rPr>
          <w:rFonts w:ascii="Tribune" w:hAnsi="Tribune"/>
          <w:sz w:val="22"/>
          <w:szCs w:val="22"/>
        </w:rPr>
      </w:pPr>
      <w:r w:rsidRPr="00145255">
        <w:rPr>
          <w:rFonts w:ascii="Tribune" w:hAnsi="Tribune"/>
          <w:b/>
          <w:sz w:val="22"/>
          <w:szCs w:val="22"/>
        </w:rPr>
        <w:t>f</w:t>
      </w:r>
      <w:r>
        <w:rPr>
          <w:rFonts w:ascii="Tribune" w:hAnsi="Tribune"/>
          <w:sz w:val="22"/>
          <w:szCs w:val="22"/>
        </w:rPr>
        <w:t xml:space="preserve">. </w:t>
      </w:r>
      <w:r>
        <w:rPr>
          <w:rFonts w:ascii="Tribune" w:hAnsi="Tribune"/>
          <w:b/>
          <w:bCs/>
          <w:sz w:val="22"/>
          <w:szCs w:val="22"/>
        </w:rPr>
        <w:t xml:space="preserve">Arriving to / Exiting Class  – </w:t>
      </w:r>
      <w:r>
        <w:rPr>
          <w:rFonts w:ascii="Tribune" w:hAnsi="Tribune"/>
          <w:sz w:val="22"/>
          <w:szCs w:val="22"/>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sz w:val="22"/>
          <w:szCs w:val="22"/>
        </w:rPr>
        <w:t>habitually</w:t>
      </w:r>
      <w:r>
        <w:rPr>
          <w:rFonts w:ascii="Tribune" w:hAnsi="Tribune"/>
          <w:sz w:val="22"/>
          <w:szCs w:val="22"/>
        </w:rPr>
        <w:t xml:space="preserve"> using the restroom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please make an effort to close doors as quietly as possible and demonstrate basic courtesy when you enter or exit the room. </w:t>
      </w:r>
    </w:p>
    <w:p w:rsidR="00B214D0" w:rsidRDefault="00B214D0" w:rsidP="00B214D0">
      <w:pPr>
        <w:ind w:left="720"/>
        <w:jc w:val="both"/>
        <w:rPr>
          <w:rFonts w:ascii="Tribune" w:hAnsi="Tribune"/>
          <w:sz w:val="22"/>
          <w:szCs w:val="22"/>
        </w:rPr>
      </w:pPr>
    </w:p>
    <w:p w:rsidR="00B214D0" w:rsidRPr="00204590" w:rsidRDefault="00B214D0" w:rsidP="00B214D0">
      <w:pPr>
        <w:pStyle w:val="Default"/>
        <w:spacing w:line="276" w:lineRule="auto"/>
        <w:ind w:firstLine="720"/>
        <w:jc w:val="both"/>
        <w:rPr>
          <w:rFonts w:ascii="Times New Roman" w:hAnsi="Times New Roman" w:cs="Times New Roman"/>
          <w:sz w:val="22"/>
          <w:szCs w:val="22"/>
        </w:rPr>
      </w:pPr>
      <w:proofErr w:type="gramStart"/>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sidR="009142EF">
        <w:rPr>
          <w:rFonts w:ascii="Times New Roman" w:hAnsi="Times New Roman" w:cs="Times New Roman"/>
          <w:sz w:val="22"/>
          <w:szCs w:val="22"/>
        </w:rPr>
        <w:t xml:space="preserve"> </w:t>
      </w:r>
      <w:r>
        <w:rPr>
          <w:rFonts w:ascii="Times New Roman" w:hAnsi="Times New Roman" w:cs="Times New Roman"/>
          <w:b/>
          <w:bCs/>
          <w:sz w:val="22"/>
          <w:szCs w:val="22"/>
        </w:rPr>
        <w:t>Electronic</w:t>
      </w:r>
      <w:proofErr w:type="gramEnd"/>
      <w:r>
        <w:rPr>
          <w:rFonts w:ascii="Times New Roman" w:hAnsi="Times New Roman" w:cs="Times New Roman"/>
          <w:b/>
          <w:bCs/>
          <w:sz w:val="22"/>
          <w:szCs w:val="22"/>
        </w:rPr>
        <w:t xml:space="preserve"> Devices –</w:t>
      </w:r>
      <w:r w:rsidRPr="00204590">
        <w:rPr>
          <w:rFonts w:ascii="Times New Roman" w:hAnsi="Times New Roman" w:cs="Times New Roman"/>
          <w:sz w:val="22"/>
          <w:szCs w:val="22"/>
        </w:rPr>
        <w:t xml:space="preserve"> HCCS policy concerning camera phones, cameras, audio/tape recorders, video</w:t>
      </w:r>
    </w:p>
    <w:p w:rsidR="00073381" w:rsidRDefault="00B214D0" w:rsidP="00073381">
      <w:pPr>
        <w:spacing w:line="276" w:lineRule="auto"/>
        <w:ind w:left="720"/>
        <w:jc w:val="both"/>
        <w:rPr>
          <w:sz w:val="22"/>
          <w:szCs w:val="22"/>
        </w:rPr>
      </w:pPr>
      <w:r w:rsidRPr="00204590">
        <w:rPr>
          <w:sz w:val="22"/>
          <w:szCs w:val="22"/>
        </w:rPr>
        <w:t xml:space="preserve">recorders and any other electronic device that is capable of recording the human voice or image declares that the </w:t>
      </w:r>
      <w:r w:rsidRPr="00204590">
        <w:rPr>
          <w:b/>
          <w:sz w:val="22"/>
          <w:szCs w:val="22"/>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[such] accommodations.”</w:t>
      </w:r>
      <w:r w:rsidRPr="00204590">
        <w:rPr>
          <w:sz w:val="22"/>
          <w:szCs w:val="22"/>
        </w:rPr>
        <w:t xml:space="preserve"> As a student who is active in our learning community, it is your responsibility to be respectful of our learning atmosphere. To show respect to your fellow students and instructor, </w:t>
      </w:r>
      <w:r w:rsidRPr="00204590">
        <w:rPr>
          <w:b/>
          <w:sz w:val="22"/>
          <w:szCs w:val="22"/>
        </w:rPr>
        <w:t>you will turn off your phone and other electronic devices</w:t>
      </w:r>
      <w:r w:rsidRPr="00204590">
        <w:rPr>
          <w:sz w:val="22"/>
          <w:szCs w:val="22"/>
        </w:rPr>
        <w:t xml:space="preserve"> and will not use these devices in the classroom unless you receive explicit permission. If such a device sounds or is used during class, it will be considered a disruption of the educational process (such as other forms of inappropriate behavior) and will be treated as such. If a student expects an emergency call, he or she must speak to me in order to receive an exception to this policy. With that said, I will allow students to use their phones/laptops in class at designated times, such as group activities that require groups to utilize quick web sea</w:t>
      </w:r>
      <w:r w:rsidR="00073381">
        <w:rPr>
          <w:sz w:val="22"/>
          <w:szCs w:val="22"/>
        </w:rPr>
        <w:t>rches to accomplish their goals.</w:t>
      </w:r>
    </w:p>
    <w:p w:rsidR="00073381" w:rsidRDefault="00073381" w:rsidP="00073381">
      <w:pPr>
        <w:spacing w:line="276" w:lineRule="auto"/>
        <w:jc w:val="both"/>
        <w:rPr>
          <w:sz w:val="22"/>
          <w:szCs w:val="22"/>
        </w:rPr>
      </w:pPr>
    </w:p>
    <w:p w:rsidR="002C3631" w:rsidRPr="00073381" w:rsidRDefault="008E2753" w:rsidP="008E2753">
      <w:pPr>
        <w:spacing w:line="276" w:lineRule="auto"/>
        <w:jc w:val="center"/>
        <w:rPr>
          <w:sz w:val="22"/>
          <w:szCs w:val="22"/>
        </w:rPr>
      </w:pPr>
      <w:r>
        <w:rPr>
          <w:b/>
          <w:noProof/>
          <w:sz w:val="18"/>
          <w:szCs w:val="18"/>
        </w:rPr>
        <w:t>-------------------------------------------------------------------------------------------------------------------------------------------------------------------</w:t>
      </w:r>
    </w:p>
    <w:p w:rsidR="00D44212" w:rsidRPr="002C3631" w:rsidRDefault="00D44212" w:rsidP="00D44212">
      <w:pPr>
        <w:autoSpaceDE w:val="0"/>
        <w:autoSpaceDN w:val="0"/>
        <w:adjustRightInd w:val="0"/>
        <w:ind w:left="720"/>
        <w:rPr>
          <w:rFonts w:eastAsiaTheme="minorHAnsi"/>
        </w:rPr>
      </w:pPr>
    </w:p>
    <w:p w:rsidR="00F04EB7" w:rsidRDefault="00C801C3" w:rsidP="00B40CED">
      <w:pPr>
        <w:autoSpaceDE w:val="0"/>
        <w:autoSpaceDN w:val="0"/>
        <w:adjustRightInd w:val="0"/>
        <w:rPr>
          <w:rFonts w:eastAsiaTheme="minorHAnsi"/>
          <w:b/>
          <w:sz w:val="28"/>
          <w:szCs w:val="28"/>
        </w:rPr>
      </w:pPr>
      <w:r>
        <w:rPr>
          <w:rFonts w:ascii="Arial" w:hAnsi="Arial" w:cs="Arial"/>
          <w:noProof/>
          <w:sz w:val="20"/>
          <w:szCs w:val="20"/>
        </w:rPr>
        <w:drawing>
          <wp:inline distT="0" distB="0" distL="0" distR="0" wp14:anchorId="6EBB65E8" wp14:editId="0DCFB230">
            <wp:extent cx="1773035" cy="996778"/>
            <wp:effectExtent l="0" t="0" r="0" b="0"/>
            <wp:docPr id="36" name="il_fi" descr="http://a.abcnews.go.com/images/US/gty_expensive_items_jane_austen_dm_110714_w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abcnews.go.com/images/US/gty_expensive_items_jane_austen_dm_110714_wmai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3035" cy="996778"/>
                    </a:xfrm>
                    <a:prstGeom prst="rect">
                      <a:avLst/>
                    </a:prstGeom>
                    <a:noFill/>
                    <a:ln>
                      <a:noFill/>
                    </a:ln>
                  </pic:spPr>
                </pic:pic>
              </a:graphicData>
            </a:graphic>
          </wp:inline>
        </w:drawing>
      </w:r>
      <w:r w:rsidR="00D46E91">
        <w:rPr>
          <w:rFonts w:eastAsiaTheme="minorHAnsi"/>
          <w:b/>
          <w:sz w:val="28"/>
          <w:szCs w:val="28"/>
        </w:rPr>
        <w:t xml:space="preserve">        </w:t>
      </w:r>
      <w:r w:rsidR="00B40CED">
        <w:rPr>
          <w:rFonts w:eastAsiaTheme="minorHAnsi"/>
          <w:b/>
          <w:sz w:val="28"/>
          <w:szCs w:val="28"/>
        </w:rPr>
        <w:t xml:space="preserve">        </w:t>
      </w:r>
      <w:r w:rsidR="00B40CED">
        <w:rPr>
          <w:rFonts w:ascii="Arial" w:hAnsi="Arial" w:cs="Arial"/>
          <w:noProof/>
          <w:sz w:val="20"/>
          <w:szCs w:val="20"/>
        </w:rPr>
        <w:drawing>
          <wp:inline distT="0" distB="0" distL="0" distR="0" wp14:anchorId="132D9BE7" wp14:editId="57C2B73F">
            <wp:extent cx="960819" cy="1153297"/>
            <wp:effectExtent l="0" t="0" r="0" b="8890"/>
            <wp:docPr id="48" name="il_fi" descr="http://www.backtothebestbooks.com/wp-content/uploads/2010/09/wuthering-heights-k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cktothebestbooks.com/wp-content/uploads/2010/09/wuthering-heights-kis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899" cy="1153393"/>
                    </a:xfrm>
                    <a:prstGeom prst="rect">
                      <a:avLst/>
                    </a:prstGeom>
                    <a:noFill/>
                    <a:ln>
                      <a:noFill/>
                    </a:ln>
                  </pic:spPr>
                </pic:pic>
              </a:graphicData>
            </a:graphic>
          </wp:inline>
        </w:drawing>
      </w:r>
      <w:r w:rsidR="00B40CED">
        <w:rPr>
          <w:rFonts w:eastAsiaTheme="minorHAnsi"/>
          <w:b/>
          <w:sz w:val="28"/>
          <w:szCs w:val="28"/>
        </w:rPr>
        <w:t xml:space="preserve">           </w:t>
      </w:r>
      <w:r w:rsidR="004B7DEE">
        <w:rPr>
          <w:rFonts w:eastAsiaTheme="minorHAnsi"/>
          <w:b/>
          <w:sz w:val="28"/>
          <w:szCs w:val="28"/>
        </w:rPr>
        <w:t xml:space="preserve">   </w:t>
      </w:r>
      <w:r w:rsidR="00B40CED">
        <w:rPr>
          <w:rFonts w:eastAsiaTheme="minorHAnsi"/>
          <w:b/>
          <w:sz w:val="28"/>
          <w:szCs w:val="28"/>
        </w:rPr>
        <w:t xml:space="preserve"> </w:t>
      </w:r>
      <w:r w:rsidR="00B40CED">
        <w:rPr>
          <w:rFonts w:ascii="Arial" w:hAnsi="Arial" w:cs="Arial"/>
          <w:noProof/>
          <w:color w:val="989EAE"/>
          <w:sz w:val="21"/>
          <w:szCs w:val="21"/>
        </w:rPr>
        <w:drawing>
          <wp:inline distT="0" distB="0" distL="0" distR="0" wp14:anchorId="657ECBDA" wp14:editId="4C5F5544">
            <wp:extent cx="1046205" cy="1153297"/>
            <wp:effectExtent l="0" t="0" r="1905" b="8890"/>
            <wp:docPr id="49" name="Picture 49" descr="http://2012thetrial.files.wordpress.com/2012/02/image-19041-bigimage420-aohh.jpg?w=366&amp;h=45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012thetrial.files.wordpress.com/2012/02/image-19041-bigimage420-aohh.jpg?w=366&amp;h=45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0825" cy="1158390"/>
                    </a:xfrm>
                    <a:prstGeom prst="rect">
                      <a:avLst/>
                    </a:prstGeom>
                    <a:noFill/>
                    <a:ln>
                      <a:noFill/>
                    </a:ln>
                  </pic:spPr>
                </pic:pic>
              </a:graphicData>
            </a:graphic>
          </wp:inline>
        </w:drawing>
      </w:r>
      <w:r w:rsidR="00B40CED">
        <w:rPr>
          <w:rFonts w:eastAsiaTheme="minorHAnsi"/>
          <w:b/>
          <w:sz w:val="28"/>
          <w:szCs w:val="28"/>
        </w:rPr>
        <w:t xml:space="preserve">         </w:t>
      </w:r>
      <w:r w:rsidR="004B7DEE">
        <w:rPr>
          <w:rFonts w:eastAsiaTheme="minorHAnsi"/>
          <w:b/>
          <w:sz w:val="28"/>
          <w:szCs w:val="28"/>
        </w:rPr>
        <w:t xml:space="preserve">     </w:t>
      </w:r>
      <w:r w:rsidR="00B40CED">
        <w:rPr>
          <w:rFonts w:eastAsiaTheme="minorHAnsi"/>
          <w:b/>
          <w:sz w:val="28"/>
          <w:szCs w:val="28"/>
        </w:rPr>
        <w:t xml:space="preserve"> </w:t>
      </w:r>
      <w:r w:rsidR="00D46E91">
        <w:rPr>
          <w:rFonts w:ascii="Arial" w:hAnsi="Arial" w:cs="Arial"/>
          <w:noProof/>
        </w:rPr>
        <w:drawing>
          <wp:inline distT="0" distB="0" distL="0" distR="0" wp14:anchorId="08FED9C5" wp14:editId="5C87DD2E">
            <wp:extent cx="955590" cy="1161535"/>
            <wp:effectExtent l="0" t="0" r="0" b="635"/>
            <wp:docPr id="51" name="Picture 51" descr="An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he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5413" cy="1161320"/>
                    </a:xfrm>
                    <a:prstGeom prst="rect">
                      <a:avLst/>
                    </a:prstGeom>
                    <a:noFill/>
                    <a:ln>
                      <a:noFill/>
                    </a:ln>
                  </pic:spPr>
                </pic:pic>
              </a:graphicData>
            </a:graphic>
          </wp:inline>
        </w:drawing>
      </w:r>
    </w:p>
    <w:p w:rsidR="00C801C3" w:rsidRPr="00D46E91" w:rsidRDefault="00B40CED" w:rsidP="00B40CED">
      <w:pPr>
        <w:autoSpaceDE w:val="0"/>
        <w:autoSpaceDN w:val="0"/>
        <w:adjustRightInd w:val="0"/>
        <w:rPr>
          <w:rFonts w:eastAsiaTheme="minorHAnsi"/>
          <w:b/>
          <w:i/>
          <w:sz w:val="16"/>
          <w:szCs w:val="16"/>
        </w:rPr>
      </w:pPr>
      <w:r>
        <w:rPr>
          <w:rFonts w:eastAsiaTheme="minorHAnsi"/>
          <w:b/>
          <w:sz w:val="16"/>
          <w:szCs w:val="16"/>
        </w:rPr>
        <w:t xml:space="preserve">        </w:t>
      </w:r>
      <w:proofErr w:type="gramStart"/>
      <w:r w:rsidR="00151BC5">
        <w:rPr>
          <w:rFonts w:eastAsiaTheme="minorHAnsi"/>
          <w:b/>
          <w:sz w:val="16"/>
          <w:szCs w:val="16"/>
        </w:rPr>
        <w:t>Austen</w:t>
      </w:r>
      <w:r w:rsidR="00A87B21">
        <w:rPr>
          <w:rFonts w:eastAsiaTheme="minorHAnsi"/>
          <w:b/>
          <w:sz w:val="16"/>
          <w:szCs w:val="16"/>
        </w:rPr>
        <w:t xml:space="preserve">’s  </w:t>
      </w:r>
      <w:r w:rsidR="005C1B11">
        <w:rPr>
          <w:rFonts w:eastAsiaTheme="minorHAnsi"/>
          <w:b/>
          <w:i/>
          <w:sz w:val="16"/>
          <w:szCs w:val="16"/>
        </w:rPr>
        <w:t>Pride</w:t>
      </w:r>
      <w:proofErr w:type="gramEnd"/>
      <w:r w:rsidR="005C1B11">
        <w:rPr>
          <w:rFonts w:eastAsiaTheme="minorHAnsi"/>
          <w:b/>
          <w:i/>
          <w:sz w:val="16"/>
          <w:szCs w:val="16"/>
        </w:rPr>
        <w:t xml:space="preserve"> and Prej</w:t>
      </w:r>
      <w:r w:rsidR="00A87B21" w:rsidRPr="00A87B21">
        <w:rPr>
          <w:rFonts w:eastAsiaTheme="minorHAnsi"/>
          <w:b/>
          <w:i/>
          <w:sz w:val="16"/>
          <w:szCs w:val="16"/>
        </w:rPr>
        <w:t>udice</w:t>
      </w:r>
      <w:r>
        <w:rPr>
          <w:rFonts w:eastAsiaTheme="minorHAnsi"/>
          <w:b/>
          <w:i/>
          <w:sz w:val="16"/>
          <w:szCs w:val="16"/>
        </w:rPr>
        <w:tab/>
        <w:t xml:space="preserve">                       </w:t>
      </w:r>
      <w:r>
        <w:rPr>
          <w:rFonts w:eastAsiaTheme="minorHAnsi"/>
          <w:b/>
          <w:sz w:val="16"/>
          <w:szCs w:val="16"/>
        </w:rPr>
        <w:t xml:space="preserve">Bronte’s </w:t>
      </w:r>
      <w:r w:rsidRPr="00A87B21">
        <w:rPr>
          <w:rFonts w:eastAsiaTheme="minorHAnsi"/>
          <w:b/>
          <w:i/>
          <w:sz w:val="16"/>
          <w:szCs w:val="16"/>
        </w:rPr>
        <w:t>Wuthering Heights</w:t>
      </w:r>
      <w:r>
        <w:rPr>
          <w:rFonts w:eastAsiaTheme="minorHAnsi"/>
          <w:b/>
          <w:i/>
          <w:sz w:val="16"/>
          <w:szCs w:val="16"/>
        </w:rPr>
        <w:tab/>
        <w:t xml:space="preserve">                    </w:t>
      </w:r>
      <w:r w:rsidR="004B7DEE">
        <w:rPr>
          <w:rFonts w:eastAsiaTheme="minorHAnsi"/>
          <w:b/>
          <w:i/>
          <w:sz w:val="16"/>
          <w:szCs w:val="16"/>
        </w:rPr>
        <w:t xml:space="preserve">    </w:t>
      </w:r>
      <w:r>
        <w:rPr>
          <w:rFonts w:eastAsiaTheme="minorHAnsi"/>
          <w:b/>
          <w:i/>
          <w:sz w:val="16"/>
          <w:szCs w:val="16"/>
        </w:rPr>
        <w:t xml:space="preserve"> </w:t>
      </w:r>
      <w:r>
        <w:rPr>
          <w:rFonts w:eastAsiaTheme="minorHAnsi"/>
          <w:b/>
          <w:sz w:val="16"/>
          <w:szCs w:val="16"/>
        </w:rPr>
        <w:t xml:space="preserve">Kafka’s </w:t>
      </w:r>
      <w:r>
        <w:rPr>
          <w:rFonts w:eastAsiaTheme="minorHAnsi"/>
          <w:b/>
          <w:i/>
          <w:sz w:val="16"/>
          <w:szCs w:val="16"/>
        </w:rPr>
        <w:t>Trial</w:t>
      </w:r>
      <w:r w:rsidR="00D46E91">
        <w:rPr>
          <w:rFonts w:eastAsiaTheme="minorHAnsi"/>
          <w:b/>
          <w:i/>
          <w:sz w:val="16"/>
          <w:szCs w:val="16"/>
        </w:rPr>
        <w:tab/>
      </w:r>
      <w:r w:rsidR="00D46E91">
        <w:rPr>
          <w:rFonts w:eastAsiaTheme="minorHAnsi"/>
          <w:b/>
          <w:i/>
          <w:sz w:val="16"/>
          <w:szCs w:val="16"/>
        </w:rPr>
        <w:tab/>
        <w:t xml:space="preserve">   </w:t>
      </w:r>
      <w:r w:rsidR="004B7DEE">
        <w:rPr>
          <w:rFonts w:eastAsiaTheme="minorHAnsi"/>
          <w:b/>
          <w:i/>
          <w:sz w:val="16"/>
          <w:szCs w:val="16"/>
        </w:rPr>
        <w:t xml:space="preserve">              </w:t>
      </w:r>
      <w:r w:rsidR="00D46E91">
        <w:rPr>
          <w:rFonts w:eastAsiaTheme="minorHAnsi"/>
          <w:b/>
          <w:i/>
          <w:sz w:val="16"/>
          <w:szCs w:val="16"/>
        </w:rPr>
        <w:t xml:space="preserve"> </w:t>
      </w:r>
      <w:r w:rsidR="00D46E91">
        <w:rPr>
          <w:rFonts w:eastAsiaTheme="minorHAnsi"/>
          <w:b/>
          <w:sz w:val="16"/>
          <w:szCs w:val="16"/>
        </w:rPr>
        <w:t xml:space="preserve">Rand’s  </w:t>
      </w:r>
      <w:r w:rsidR="00D46E91">
        <w:rPr>
          <w:rFonts w:eastAsiaTheme="minorHAnsi"/>
          <w:b/>
          <w:i/>
          <w:sz w:val="16"/>
          <w:szCs w:val="16"/>
        </w:rPr>
        <w:t>Anthem</w:t>
      </w:r>
    </w:p>
    <w:p w:rsidR="00151BC5" w:rsidRPr="00151BC5" w:rsidRDefault="00151BC5" w:rsidP="00D44212">
      <w:pPr>
        <w:autoSpaceDE w:val="0"/>
        <w:autoSpaceDN w:val="0"/>
        <w:adjustRightInd w:val="0"/>
        <w:rPr>
          <w:rFonts w:eastAsiaTheme="minorHAnsi"/>
          <w:b/>
          <w:sz w:val="16"/>
          <w:szCs w:val="16"/>
        </w:rPr>
      </w:pPr>
    </w:p>
    <w:p w:rsidR="006C4C8B" w:rsidRDefault="006C4C8B" w:rsidP="00384FA1">
      <w:pPr>
        <w:autoSpaceDE w:val="0"/>
        <w:autoSpaceDN w:val="0"/>
        <w:adjustRightInd w:val="0"/>
        <w:rPr>
          <w:rFonts w:eastAsiaTheme="minorHAnsi"/>
          <w:b/>
        </w:rPr>
      </w:pPr>
    </w:p>
    <w:p w:rsidR="00151BC5" w:rsidRDefault="00151BC5" w:rsidP="00384FA1">
      <w:pPr>
        <w:autoSpaceDE w:val="0"/>
        <w:autoSpaceDN w:val="0"/>
        <w:adjustRightInd w:val="0"/>
        <w:rPr>
          <w:rFonts w:ascii="Arial" w:hAnsi="Arial" w:cs="Arial"/>
          <w:noProof/>
          <w:sz w:val="20"/>
          <w:szCs w:val="20"/>
        </w:rPr>
      </w:pPr>
      <w:r>
        <w:rPr>
          <w:noProof/>
        </w:rPr>
        <w:drawing>
          <wp:inline distT="0" distB="0" distL="0" distR="0" wp14:anchorId="3F4B5AD9" wp14:editId="6BBCDDA4">
            <wp:extent cx="972065" cy="972065"/>
            <wp:effectExtent l="0" t="0" r="0" b="0"/>
            <wp:docPr id="40" name="Picture 40" descr="http://schoolworkhelper.net/wp-content/uploads/2011/05/dorian-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workhelper.net/wp-content/uploads/2011/05/dorian-gra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2148" cy="972148"/>
                    </a:xfrm>
                    <a:prstGeom prst="rect">
                      <a:avLst/>
                    </a:prstGeom>
                    <a:noFill/>
                    <a:ln>
                      <a:noFill/>
                    </a:ln>
                  </pic:spPr>
                </pic:pic>
              </a:graphicData>
            </a:graphic>
          </wp:inline>
        </w:drawing>
      </w:r>
      <w:r w:rsidR="00117290">
        <w:rPr>
          <w:rFonts w:ascii="Arial" w:hAnsi="Arial" w:cs="Arial"/>
          <w:noProof/>
          <w:sz w:val="20"/>
          <w:szCs w:val="20"/>
        </w:rPr>
        <w:t xml:space="preserve"> </w:t>
      </w:r>
      <w:r w:rsidR="00C10289">
        <w:rPr>
          <w:rFonts w:ascii="Arial" w:hAnsi="Arial" w:cs="Arial"/>
          <w:noProof/>
          <w:sz w:val="20"/>
          <w:szCs w:val="20"/>
        </w:rPr>
        <w:t xml:space="preserve">              </w:t>
      </w:r>
      <w:r w:rsidR="00117290">
        <w:rPr>
          <w:rFonts w:ascii="Arial" w:hAnsi="Arial" w:cs="Arial"/>
          <w:noProof/>
          <w:sz w:val="20"/>
          <w:szCs w:val="20"/>
        </w:rPr>
        <w:t xml:space="preserve"> </w:t>
      </w:r>
      <w:r w:rsidR="00A87B21">
        <w:rPr>
          <w:rFonts w:ascii="Arial" w:hAnsi="Arial" w:cs="Arial"/>
          <w:noProof/>
          <w:sz w:val="20"/>
          <w:szCs w:val="20"/>
        </w:rPr>
        <w:t xml:space="preserve">  </w:t>
      </w:r>
      <w:r w:rsidR="00A87B21">
        <w:rPr>
          <w:rFonts w:ascii="Helvetica" w:hAnsi="Helvetica"/>
          <w:noProof/>
          <w:color w:val="7F8E91"/>
          <w:sz w:val="18"/>
          <w:szCs w:val="18"/>
        </w:rPr>
        <w:drawing>
          <wp:inline distT="0" distB="0" distL="0" distR="0" wp14:anchorId="010D8A6E" wp14:editId="39ECF87B">
            <wp:extent cx="1260390" cy="922475"/>
            <wp:effectExtent l="0" t="0" r="0" b="0"/>
            <wp:docPr id="41" name="Picture 41" descr="Joyce's Dublin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ce's Dublin ">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2006" cy="923658"/>
                    </a:xfrm>
                    <a:prstGeom prst="rect">
                      <a:avLst/>
                    </a:prstGeom>
                    <a:noFill/>
                    <a:ln>
                      <a:noFill/>
                    </a:ln>
                  </pic:spPr>
                </pic:pic>
              </a:graphicData>
            </a:graphic>
          </wp:inline>
        </w:drawing>
      </w:r>
      <w:r w:rsidR="005C1B11">
        <w:rPr>
          <w:rFonts w:ascii="Arial" w:hAnsi="Arial" w:cs="Arial"/>
          <w:noProof/>
          <w:sz w:val="20"/>
          <w:szCs w:val="20"/>
        </w:rPr>
        <w:t xml:space="preserve">                </w:t>
      </w:r>
      <w:r w:rsidR="00117290">
        <w:rPr>
          <w:rFonts w:ascii="Arial" w:hAnsi="Arial" w:cs="Arial"/>
          <w:noProof/>
          <w:sz w:val="20"/>
          <w:szCs w:val="20"/>
        </w:rPr>
        <w:t xml:space="preserve"> </w:t>
      </w:r>
      <w:r w:rsidR="005C1B11">
        <w:rPr>
          <w:rFonts w:ascii="Arial" w:hAnsi="Arial" w:cs="Arial"/>
          <w:noProof/>
          <w:sz w:val="20"/>
          <w:szCs w:val="20"/>
        </w:rPr>
        <w:t xml:space="preserve"> </w:t>
      </w:r>
      <w:r w:rsidR="005C1B11">
        <w:rPr>
          <w:rFonts w:ascii="Georgia" w:hAnsi="Georgia"/>
          <w:noProof/>
          <w:color w:val="0066CC"/>
        </w:rPr>
        <w:drawing>
          <wp:inline distT="0" distB="0" distL="0" distR="0" wp14:anchorId="46AB216E" wp14:editId="726408D5">
            <wp:extent cx="873211" cy="958758"/>
            <wp:effectExtent l="0" t="0" r="3175" b="0"/>
            <wp:docPr id="43" name="Picture 43" descr="http://travelbetweenthepages.files.wordpress.com/2011/04/173019_10150110812322528_817752527_6439058_5652829_o.jpg?w=64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velbetweenthepages.files.wordpress.com/2011/04/173019_10150110812322528_817752527_6439058_5652829_o.jpg?w=640">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3147" cy="958688"/>
                    </a:xfrm>
                    <a:prstGeom prst="rect">
                      <a:avLst/>
                    </a:prstGeom>
                    <a:noFill/>
                    <a:ln>
                      <a:noFill/>
                    </a:ln>
                  </pic:spPr>
                </pic:pic>
              </a:graphicData>
            </a:graphic>
          </wp:inline>
        </w:drawing>
      </w:r>
      <w:r w:rsidR="005C1B11">
        <w:rPr>
          <w:rFonts w:ascii="Arial" w:hAnsi="Arial" w:cs="Arial"/>
          <w:noProof/>
          <w:sz w:val="20"/>
          <w:szCs w:val="20"/>
        </w:rPr>
        <w:t xml:space="preserve">    </w:t>
      </w:r>
      <w:r w:rsidR="00117290">
        <w:rPr>
          <w:rFonts w:ascii="Arial" w:hAnsi="Arial" w:cs="Arial"/>
          <w:noProof/>
          <w:sz w:val="20"/>
          <w:szCs w:val="20"/>
        </w:rPr>
        <w:t xml:space="preserve">        </w:t>
      </w:r>
      <w:r w:rsidR="00C10289">
        <w:rPr>
          <w:rFonts w:ascii="Arial" w:hAnsi="Arial" w:cs="Arial"/>
          <w:noProof/>
          <w:sz w:val="20"/>
          <w:szCs w:val="20"/>
        </w:rPr>
        <w:t xml:space="preserve">  </w:t>
      </w:r>
      <w:r w:rsidR="00117290">
        <w:rPr>
          <w:rFonts w:ascii="Arial" w:hAnsi="Arial" w:cs="Arial"/>
          <w:noProof/>
          <w:sz w:val="20"/>
          <w:szCs w:val="20"/>
        </w:rPr>
        <w:t xml:space="preserve">  </w:t>
      </w:r>
      <w:r w:rsidR="00C10289">
        <w:rPr>
          <w:rFonts w:ascii="Arial" w:hAnsi="Arial" w:cs="Arial"/>
          <w:noProof/>
          <w:sz w:val="20"/>
          <w:szCs w:val="20"/>
        </w:rPr>
        <w:t xml:space="preserve"> </w:t>
      </w:r>
      <w:r w:rsidR="00C10289">
        <w:rPr>
          <w:rFonts w:ascii="Arial" w:hAnsi="Arial" w:cs="Arial"/>
          <w:noProof/>
          <w:sz w:val="20"/>
          <w:szCs w:val="20"/>
        </w:rPr>
        <w:drawing>
          <wp:inline distT="0" distB="0" distL="0" distR="0" wp14:anchorId="0A7673E0" wp14:editId="7D4806D4">
            <wp:extent cx="1629173" cy="914400"/>
            <wp:effectExtent l="0" t="0" r="9525" b="0"/>
            <wp:docPr id="13" name="il_fi" descr="http://blastr.com/assets_c/2009/08/451ComicReview2-thumb-550x309-2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astr.com/assets_c/2009/08/451ComicReview2-thumb-550x309-2270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6759" cy="924270"/>
                    </a:xfrm>
                    <a:prstGeom prst="rect">
                      <a:avLst/>
                    </a:prstGeom>
                    <a:noFill/>
                    <a:ln>
                      <a:noFill/>
                    </a:ln>
                  </pic:spPr>
                </pic:pic>
              </a:graphicData>
            </a:graphic>
          </wp:inline>
        </w:drawing>
      </w:r>
      <w:r w:rsidR="00C10289">
        <w:rPr>
          <w:rFonts w:ascii="Arial" w:hAnsi="Arial" w:cs="Arial"/>
          <w:noProof/>
          <w:sz w:val="20"/>
          <w:szCs w:val="20"/>
        </w:rPr>
        <w:t xml:space="preserve">  </w:t>
      </w:r>
      <w:r w:rsidR="00117290">
        <w:rPr>
          <w:rFonts w:ascii="Arial" w:hAnsi="Arial" w:cs="Arial"/>
          <w:noProof/>
          <w:sz w:val="20"/>
          <w:szCs w:val="20"/>
        </w:rPr>
        <w:t xml:space="preserve">  </w:t>
      </w:r>
      <w:r w:rsidR="00C10289">
        <w:rPr>
          <w:rFonts w:ascii="Arial" w:hAnsi="Arial" w:cs="Arial"/>
          <w:noProof/>
          <w:sz w:val="20"/>
          <w:szCs w:val="20"/>
        </w:rPr>
        <w:t xml:space="preserve">  </w:t>
      </w:r>
    </w:p>
    <w:p w:rsidR="00151BC5" w:rsidRDefault="00151BC5" w:rsidP="00384FA1">
      <w:pPr>
        <w:autoSpaceDE w:val="0"/>
        <w:autoSpaceDN w:val="0"/>
        <w:adjustRightInd w:val="0"/>
        <w:rPr>
          <w:rFonts w:eastAsiaTheme="minorHAnsi"/>
          <w:b/>
          <w:i/>
          <w:sz w:val="18"/>
          <w:szCs w:val="18"/>
        </w:rPr>
      </w:pPr>
      <w:r w:rsidRPr="00A87B21">
        <w:rPr>
          <w:rFonts w:eastAsiaTheme="minorHAnsi"/>
          <w:b/>
          <w:sz w:val="16"/>
          <w:szCs w:val="16"/>
        </w:rPr>
        <w:t>Wilde</w:t>
      </w:r>
      <w:r w:rsidR="00A87B21" w:rsidRPr="00A87B21">
        <w:rPr>
          <w:rFonts w:eastAsiaTheme="minorHAnsi"/>
          <w:b/>
          <w:sz w:val="16"/>
          <w:szCs w:val="16"/>
        </w:rPr>
        <w:t>’</w:t>
      </w:r>
      <w:r w:rsidR="00A87B21">
        <w:rPr>
          <w:rFonts w:eastAsiaTheme="minorHAnsi"/>
          <w:b/>
          <w:sz w:val="16"/>
          <w:szCs w:val="16"/>
        </w:rPr>
        <w:t xml:space="preserve">s </w:t>
      </w:r>
      <w:r w:rsidR="00A87B21" w:rsidRPr="00A87B21">
        <w:rPr>
          <w:rFonts w:eastAsiaTheme="minorHAnsi"/>
          <w:b/>
          <w:i/>
          <w:sz w:val="16"/>
          <w:szCs w:val="16"/>
        </w:rPr>
        <w:t>Portrait of Dorian Gray</w:t>
      </w:r>
      <w:r>
        <w:rPr>
          <w:rFonts w:eastAsiaTheme="minorHAnsi"/>
          <w:b/>
          <w:sz w:val="18"/>
          <w:szCs w:val="18"/>
        </w:rPr>
        <w:t xml:space="preserve"> </w:t>
      </w:r>
      <w:r w:rsidR="00C10289">
        <w:rPr>
          <w:rFonts w:eastAsiaTheme="minorHAnsi"/>
          <w:b/>
          <w:sz w:val="18"/>
          <w:szCs w:val="18"/>
        </w:rPr>
        <w:t xml:space="preserve">          </w:t>
      </w:r>
      <w:r w:rsidR="00117290">
        <w:rPr>
          <w:rFonts w:eastAsiaTheme="minorHAnsi"/>
          <w:b/>
          <w:sz w:val="18"/>
          <w:szCs w:val="18"/>
        </w:rPr>
        <w:t xml:space="preserve"> </w:t>
      </w:r>
      <w:r w:rsidR="00A87B21">
        <w:rPr>
          <w:rFonts w:eastAsiaTheme="minorHAnsi"/>
          <w:b/>
          <w:sz w:val="18"/>
          <w:szCs w:val="18"/>
        </w:rPr>
        <w:t xml:space="preserve"> Joyce’s </w:t>
      </w:r>
      <w:r w:rsidR="00A87B21" w:rsidRPr="00A87B21">
        <w:rPr>
          <w:rFonts w:eastAsiaTheme="minorHAnsi"/>
          <w:b/>
          <w:i/>
          <w:sz w:val="18"/>
          <w:szCs w:val="18"/>
        </w:rPr>
        <w:t>Dubliners</w:t>
      </w:r>
      <w:r>
        <w:rPr>
          <w:rFonts w:eastAsiaTheme="minorHAnsi"/>
          <w:b/>
          <w:sz w:val="18"/>
          <w:szCs w:val="18"/>
        </w:rPr>
        <w:t xml:space="preserve">                  </w:t>
      </w:r>
      <w:r w:rsidR="005C1B11">
        <w:rPr>
          <w:rFonts w:eastAsiaTheme="minorHAnsi"/>
          <w:b/>
          <w:sz w:val="18"/>
          <w:szCs w:val="18"/>
        </w:rPr>
        <w:t xml:space="preserve"> </w:t>
      </w:r>
      <w:r w:rsidR="00C10289">
        <w:rPr>
          <w:rFonts w:eastAsiaTheme="minorHAnsi"/>
          <w:b/>
          <w:sz w:val="18"/>
          <w:szCs w:val="18"/>
        </w:rPr>
        <w:t xml:space="preserve"> </w:t>
      </w:r>
      <w:r w:rsidR="005C1B11">
        <w:rPr>
          <w:rFonts w:eastAsiaTheme="minorHAnsi"/>
          <w:b/>
          <w:sz w:val="18"/>
          <w:szCs w:val="18"/>
        </w:rPr>
        <w:t xml:space="preserve"> </w:t>
      </w:r>
      <w:proofErr w:type="gramStart"/>
      <w:r w:rsidR="005C1B11">
        <w:rPr>
          <w:rFonts w:eastAsiaTheme="minorHAnsi"/>
          <w:b/>
          <w:sz w:val="18"/>
          <w:szCs w:val="18"/>
        </w:rPr>
        <w:t xml:space="preserve">Morrison’s  </w:t>
      </w:r>
      <w:r w:rsidR="005C1B11">
        <w:rPr>
          <w:rFonts w:eastAsiaTheme="minorHAnsi"/>
          <w:b/>
          <w:i/>
          <w:sz w:val="18"/>
          <w:szCs w:val="18"/>
        </w:rPr>
        <w:t>Song</w:t>
      </w:r>
      <w:proofErr w:type="gramEnd"/>
      <w:r w:rsidR="005C1B11">
        <w:rPr>
          <w:rFonts w:eastAsiaTheme="minorHAnsi"/>
          <w:b/>
          <w:i/>
          <w:sz w:val="18"/>
          <w:szCs w:val="18"/>
        </w:rPr>
        <w:t xml:space="preserve"> of Solomon</w:t>
      </w:r>
      <w:r w:rsidR="00C10289">
        <w:rPr>
          <w:rFonts w:eastAsiaTheme="minorHAnsi"/>
          <w:b/>
          <w:i/>
          <w:sz w:val="18"/>
          <w:szCs w:val="18"/>
        </w:rPr>
        <w:t xml:space="preserve">             </w:t>
      </w:r>
      <w:r w:rsidR="00F550BB">
        <w:rPr>
          <w:rFonts w:eastAsiaTheme="minorHAnsi"/>
          <w:b/>
          <w:i/>
          <w:sz w:val="18"/>
          <w:szCs w:val="18"/>
        </w:rPr>
        <w:t xml:space="preserve">    </w:t>
      </w:r>
      <w:r w:rsidR="00C10289">
        <w:rPr>
          <w:rFonts w:eastAsiaTheme="minorHAnsi"/>
          <w:b/>
          <w:i/>
          <w:sz w:val="18"/>
          <w:szCs w:val="18"/>
        </w:rPr>
        <w:t xml:space="preserve"> </w:t>
      </w:r>
      <w:r w:rsidR="00F550BB">
        <w:rPr>
          <w:b/>
          <w:sz w:val="18"/>
          <w:szCs w:val="18"/>
        </w:rPr>
        <w:t xml:space="preserve">Bradbury’s  </w:t>
      </w:r>
      <w:r w:rsidR="00F550BB" w:rsidRPr="004268D6">
        <w:rPr>
          <w:b/>
          <w:i/>
          <w:sz w:val="18"/>
          <w:szCs w:val="18"/>
        </w:rPr>
        <w:t>Fahrenheit 451</w:t>
      </w:r>
    </w:p>
    <w:p w:rsidR="006C4C8B" w:rsidRDefault="00AF5E5F" w:rsidP="00384FA1">
      <w:pPr>
        <w:autoSpaceDE w:val="0"/>
        <w:autoSpaceDN w:val="0"/>
        <w:adjustRightInd w:val="0"/>
        <w:rPr>
          <w:rFonts w:eastAsiaTheme="minorHAnsi"/>
          <w:b/>
          <w:i/>
          <w:sz w:val="18"/>
          <w:szCs w:val="18"/>
        </w:rPr>
      </w:pPr>
      <w:r>
        <w:rPr>
          <w:rFonts w:eastAsiaTheme="minorHAnsi"/>
          <w:b/>
          <w:i/>
          <w:noProof/>
          <w:sz w:val="18"/>
          <w:szCs w:val="18"/>
        </w:rPr>
        <mc:AlternateContent>
          <mc:Choice Requires="wps">
            <w:drawing>
              <wp:anchor distT="0" distB="0" distL="114300" distR="114300" simplePos="0" relativeHeight="251660288" behindDoc="0" locked="0" layoutInCell="1" allowOverlap="1">
                <wp:simplePos x="0" y="0"/>
                <wp:positionH relativeFrom="column">
                  <wp:posOffset>424249</wp:posOffset>
                </wp:positionH>
                <wp:positionV relativeFrom="paragraph">
                  <wp:posOffset>95782</wp:posOffset>
                </wp:positionV>
                <wp:extent cx="5964194" cy="1005016"/>
                <wp:effectExtent l="19050" t="19050" r="17780" b="24130"/>
                <wp:wrapNone/>
                <wp:docPr id="21" name="Text Box 21"/>
                <wp:cNvGraphicFramePr/>
                <a:graphic xmlns:a="http://schemas.openxmlformats.org/drawingml/2006/main">
                  <a:graphicData uri="http://schemas.microsoft.com/office/word/2010/wordprocessingShape">
                    <wps:wsp>
                      <wps:cNvSpPr txBox="1"/>
                      <wps:spPr>
                        <a:xfrm>
                          <a:off x="0" y="0"/>
                          <a:ext cx="5964194" cy="1005016"/>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E5F" w:rsidRPr="0053723C" w:rsidRDefault="0053723C" w:rsidP="0053723C">
                            <w:pPr>
                              <w:jc w:val="both"/>
                              <w:rPr>
                                <w:i/>
                              </w:rPr>
                            </w:pPr>
                            <w:r>
                              <w:rPr>
                                <w:b/>
                              </w:rPr>
                              <w:t>Presentation Groups</w:t>
                            </w:r>
                            <w:r w:rsidR="00AF5E5F" w:rsidRPr="0053723C">
                              <w:rPr>
                                <w:b/>
                              </w:rPr>
                              <w:t>:</w:t>
                            </w:r>
                            <w:r w:rsidR="00AF5E5F">
                              <w:t xml:space="preserve"> </w:t>
                            </w:r>
                            <w:r w:rsidR="00F71551">
                              <w:t xml:space="preserve"> </w:t>
                            </w:r>
                            <w:r w:rsidR="00F71551" w:rsidRPr="0053723C">
                              <w:rPr>
                                <w:i/>
                              </w:rPr>
                              <w:t>As each group considers the list of 11 online novels</w:t>
                            </w:r>
                            <w:r w:rsidR="00AE6D2A">
                              <w:rPr>
                                <w:i/>
                              </w:rPr>
                              <w:t xml:space="preserve"> from which to make a selection</w:t>
                            </w:r>
                            <w:r w:rsidR="00F71551" w:rsidRPr="0053723C">
                              <w:rPr>
                                <w:i/>
                              </w:rPr>
                              <w:t>, remember that only one group per novel is allowed; once a group selects one of these, they own it. Also, as you consider the various works, I suggest “</w:t>
                            </w:r>
                            <w:proofErr w:type="spellStart"/>
                            <w:r w:rsidR="00F71551" w:rsidRPr="0053723C">
                              <w:rPr>
                                <w:i/>
                              </w:rPr>
                              <w:t>googling</w:t>
                            </w:r>
                            <w:proofErr w:type="spellEnd"/>
                            <w:r w:rsidR="00F71551" w:rsidRPr="0053723C">
                              <w:rPr>
                                <w:i/>
                              </w:rPr>
                              <w:t>” or “you-tubing” their titles and authors to learn more about them</w:t>
                            </w:r>
                            <w:r w:rsidR="00AE6D2A">
                              <w:rPr>
                                <w:i/>
                              </w:rPr>
                              <w:t xml:space="preserve"> (i.e. overview)</w:t>
                            </w:r>
                            <w:r w:rsidR="00F71551" w:rsidRPr="0053723C">
                              <w:rPr>
                                <w:i/>
                              </w:rPr>
                              <w:t>.</w:t>
                            </w:r>
                            <w:r w:rsidRPr="0053723C">
                              <w:rPr>
                                <w:i/>
                              </w:rPr>
                              <w:t xml:space="preserve"> You are free to obtain and read from a paperback</w:t>
                            </w:r>
                            <w:r>
                              <w:rPr>
                                <w:i/>
                              </w:rPr>
                              <w:t xml:space="preserve"> if you prefer paper over </w:t>
                            </w:r>
                            <w:r w:rsidR="00AE6D2A">
                              <w:rPr>
                                <w:i/>
                              </w:rPr>
                              <w:t xml:space="preserve">electronic </w:t>
                            </w:r>
                            <w:r>
                              <w:rPr>
                                <w:i/>
                              </w:rPr>
                              <w:t>screens!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33.4pt;margin-top:7.55pt;width:469.6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BglAIAAJUFAAAOAAAAZHJzL2Uyb0RvYy54bWysVEtv2zAMvg/YfxB0X20HSR9BnSJr0WFA&#10;0RVrh54VWWqMyqImKbGzXz9StpOg26XDLrZEfnx/1OVV1xi2VT7UYEtenOScKSuhqu1LyX883X46&#10;5yxEYSthwKqS71TgV4uPHy5bN1cTWIOplGfoxIZ560q+jtHNsyzItWpEOAGnLCo1+EZEvPqXrPKi&#10;Re+NySZ5fpq14CvnQaoQUHrTK/ki+ddayfhN66AiMyXH3GL6+vRd0TdbXIr5ixduXcshDfEPWTSi&#10;thh07+pGRME2vv7DVVNLDwF0PJHQZKB1LVWqAasp8jfVPK6FU6kWbE5w+zaF/+dW3m8fPKurkk8K&#10;zqxocEZPqovsM3QMRdif1oU5wh4dAmOHcpzzKA8opLI77Rv6Y0EM9djp3b675E2icHZxOi0uppxJ&#10;1BV5PsuLU/KTHcydD/GLgobRoeQex5e6KrZ3IfbQEULRLNzWxqQRGstarOF8djZLFgFMXZGWcGRz&#10;bTzbCmTBygj5OsQ9QmEWxhJYJdYM8aj2vsZ0ijujCGPsd6Wxa6lUEiS+qn0MIaWyMXUp+UU0oTTm&#10;8x7DAX/I6j3GfR1jZLBxb9zUFnzfJVqzQ9rV65iy7vE4nKO66Ri7VZfosqfACqodMsNDv1vBydsa&#10;+30nQnwQHpcJyYAPRPyGH20ApwTDibM1+F9/kxMeOY5azlpczpKHnxvhFWfmq0X2XxTTKW1zukxn&#10;ZxO8+GPN6lhjN8014OSR4JhdOhI+mvGoPTTP+I4sKSqqhJUYu+RxPF7H/snAd0iq5TKBcH+diHf2&#10;0UlyTUMinj11z8K7gcARuX8P4xqL+Rse91iytLDcRNB1Ijn1ue/q0H/c/bQmwztFj8vxPaEOr+ni&#10;NwAAAP//AwBQSwMEFAAGAAgAAAAhAHBUnG/gAAAACgEAAA8AAABkcnMvZG93bnJldi54bWxMj81O&#10;wzAQhO9IvIO1SNyok0LTKsSpIhBQUQnUwoGjG29+1HgdxW4b3p7tid52d1Yz32TL0XbiiINvHSmI&#10;JxEIpNKZlmoF318vdwsQPmgyunOECn7RwzK/vsp0atyJNnjchlqwCflUK2hC6FMpfdmg1X7ieiTW&#10;KjdYHXgdamkGfWJz28lpFCXS6pY4odE9PjVY7rcHq6CI32JXvD7PVp/rj756T37cvFopdXszFo8g&#10;Ao7h/xnO+IwOOTPt3IGMF52CJGHywPdZDOKscxqX2/E0v38AmWfyskL+BwAA//8DAFBLAQItABQA&#10;BgAIAAAAIQC2gziS/gAAAOEBAAATAAAAAAAAAAAAAAAAAAAAAABbQ29udGVudF9UeXBlc10ueG1s&#10;UEsBAi0AFAAGAAgAAAAhADj9If/WAAAAlAEAAAsAAAAAAAAAAAAAAAAALwEAAF9yZWxzLy5yZWxz&#10;UEsBAi0AFAAGAAgAAAAhADKoAGCUAgAAlQUAAA4AAAAAAAAAAAAAAAAALgIAAGRycy9lMm9Eb2Mu&#10;eG1sUEsBAi0AFAAGAAgAAAAhAHBUnG/gAAAACgEAAA8AAAAAAAAAAAAAAAAA7gQAAGRycy9kb3du&#10;cmV2LnhtbFBLBQYAAAAABAAEAPMAAAD7BQAAAAA=&#10;" filled="f" strokeweight="2.25pt">
                <v:textbox>
                  <w:txbxContent>
                    <w:p w:rsidR="00AF5E5F" w:rsidRPr="0053723C" w:rsidRDefault="0053723C" w:rsidP="0053723C">
                      <w:pPr>
                        <w:jc w:val="both"/>
                        <w:rPr>
                          <w:i/>
                        </w:rPr>
                      </w:pPr>
                      <w:r>
                        <w:rPr>
                          <w:b/>
                        </w:rPr>
                        <w:t>Presentation Groups</w:t>
                      </w:r>
                      <w:r w:rsidR="00AF5E5F" w:rsidRPr="0053723C">
                        <w:rPr>
                          <w:b/>
                        </w:rPr>
                        <w:t>:</w:t>
                      </w:r>
                      <w:r w:rsidR="00AF5E5F">
                        <w:t xml:space="preserve"> </w:t>
                      </w:r>
                      <w:r w:rsidR="00F71551">
                        <w:t xml:space="preserve"> </w:t>
                      </w:r>
                      <w:r w:rsidR="00F71551" w:rsidRPr="0053723C">
                        <w:rPr>
                          <w:i/>
                        </w:rPr>
                        <w:t>As each group considers the list of 11 online novels</w:t>
                      </w:r>
                      <w:r w:rsidR="00AE6D2A">
                        <w:rPr>
                          <w:i/>
                        </w:rPr>
                        <w:t xml:space="preserve"> from which to make a selection</w:t>
                      </w:r>
                      <w:r w:rsidR="00F71551" w:rsidRPr="0053723C">
                        <w:rPr>
                          <w:i/>
                        </w:rPr>
                        <w:t>, remember that only one group per novel is allowed; once a group selects one of these, they own it. Also, as you consider the various works, I suggest “</w:t>
                      </w:r>
                      <w:proofErr w:type="spellStart"/>
                      <w:r w:rsidR="00F71551" w:rsidRPr="0053723C">
                        <w:rPr>
                          <w:i/>
                        </w:rPr>
                        <w:t>googling</w:t>
                      </w:r>
                      <w:proofErr w:type="spellEnd"/>
                      <w:r w:rsidR="00F71551" w:rsidRPr="0053723C">
                        <w:rPr>
                          <w:i/>
                        </w:rPr>
                        <w:t>” or “you-tubing” their titles and authors to learn more about them</w:t>
                      </w:r>
                      <w:r w:rsidR="00AE6D2A">
                        <w:rPr>
                          <w:i/>
                        </w:rPr>
                        <w:t xml:space="preserve"> (i.e. overview)</w:t>
                      </w:r>
                      <w:r w:rsidR="00F71551" w:rsidRPr="0053723C">
                        <w:rPr>
                          <w:i/>
                        </w:rPr>
                        <w:t>.</w:t>
                      </w:r>
                      <w:r w:rsidRPr="0053723C">
                        <w:rPr>
                          <w:i/>
                        </w:rPr>
                        <w:t xml:space="preserve"> You are free to obtain and read from a paperback</w:t>
                      </w:r>
                      <w:r>
                        <w:rPr>
                          <w:i/>
                        </w:rPr>
                        <w:t xml:space="preserve"> if you prefer paper over </w:t>
                      </w:r>
                      <w:r w:rsidR="00AE6D2A">
                        <w:rPr>
                          <w:i/>
                        </w:rPr>
                        <w:t xml:space="preserve">electronic </w:t>
                      </w:r>
                      <w:r>
                        <w:rPr>
                          <w:i/>
                        </w:rPr>
                        <w:t>screens!</w:t>
                      </w:r>
                    </w:p>
                  </w:txbxContent>
                </v:textbox>
              </v:shape>
            </w:pict>
          </mc:Fallback>
        </mc:AlternateContent>
      </w:r>
    </w:p>
    <w:p w:rsidR="00AF5E5F" w:rsidRDefault="00AF5E5F" w:rsidP="00384FA1">
      <w:pPr>
        <w:autoSpaceDE w:val="0"/>
        <w:autoSpaceDN w:val="0"/>
        <w:adjustRightInd w:val="0"/>
        <w:rPr>
          <w:rFonts w:eastAsiaTheme="minorHAnsi"/>
          <w:b/>
          <w:i/>
          <w:sz w:val="18"/>
          <w:szCs w:val="18"/>
        </w:rPr>
      </w:pPr>
    </w:p>
    <w:p w:rsidR="00AF5E5F" w:rsidRDefault="00AF5E5F" w:rsidP="00384FA1">
      <w:pPr>
        <w:autoSpaceDE w:val="0"/>
        <w:autoSpaceDN w:val="0"/>
        <w:adjustRightInd w:val="0"/>
        <w:rPr>
          <w:rFonts w:eastAsiaTheme="minorHAnsi"/>
          <w:b/>
          <w:i/>
          <w:sz w:val="18"/>
          <w:szCs w:val="18"/>
        </w:rPr>
      </w:pPr>
    </w:p>
    <w:p w:rsidR="00AF5E5F" w:rsidRDefault="00AF5E5F" w:rsidP="00384FA1">
      <w:pPr>
        <w:autoSpaceDE w:val="0"/>
        <w:autoSpaceDN w:val="0"/>
        <w:adjustRightInd w:val="0"/>
        <w:rPr>
          <w:rFonts w:eastAsiaTheme="minorHAnsi"/>
          <w:b/>
          <w:i/>
          <w:sz w:val="18"/>
          <w:szCs w:val="18"/>
        </w:rPr>
      </w:pPr>
    </w:p>
    <w:p w:rsidR="00AF5E5F" w:rsidRDefault="00AF5E5F" w:rsidP="00384FA1">
      <w:pPr>
        <w:autoSpaceDE w:val="0"/>
        <w:autoSpaceDN w:val="0"/>
        <w:adjustRightInd w:val="0"/>
        <w:rPr>
          <w:rFonts w:eastAsiaTheme="minorHAnsi"/>
          <w:b/>
          <w:i/>
          <w:sz w:val="18"/>
          <w:szCs w:val="18"/>
        </w:rPr>
      </w:pPr>
    </w:p>
    <w:p w:rsidR="00AF5E5F" w:rsidRDefault="00AF5E5F" w:rsidP="00AF5E5F">
      <w:pPr>
        <w:autoSpaceDE w:val="0"/>
        <w:autoSpaceDN w:val="0"/>
        <w:adjustRightInd w:val="0"/>
        <w:jc w:val="center"/>
        <w:rPr>
          <w:rFonts w:eastAsiaTheme="minorHAnsi"/>
          <w:b/>
          <w:i/>
          <w:sz w:val="18"/>
          <w:szCs w:val="18"/>
        </w:rPr>
      </w:pPr>
    </w:p>
    <w:p w:rsidR="00AF5E5F" w:rsidRDefault="00AF5E5F" w:rsidP="00384FA1">
      <w:pPr>
        <w:autoSpaceDE w:val="0"/>
        <w:autoSpaceDN w:val="0"/>
        <w:adjustRightInd w:val="0"/>
        <w:rPr>
          <w:rFonts w:eastAsiaTheme="minorHAnsi"/>
          <w:b/>
          <w:i/>
          <w:sz w:val="18"/>
          <w:szCs w:val="18"/>
        </w:rPr>
      </w:pPr>
    </w:p>
    <w:p w:rsidR="00C10289" w:rsidRDefault="006C4C8B" w:rsidP="009142EF">
      <w:pPr>
        <w:autoSpaceDE w:val="0"/>
        <w:autoSpaceDN w:val="0"/>
        <w:adjustRightInd w:val="0"/>
        <w:rPr>
          <w:rFonts w:ascii="Arial" w:hAnsi="Arial" w:cs="Arial"/>
          <w:noProof/>
          <w:sz w:val="20"/>
          <w:szCs w:val="20"/>
        </w:rPr>
      </w:pPr>
      <w:r>
        <w:rPr>
          <w:rFonts w:eastAsiaTheme="minorHAnsi"/>
          <w:noProof/>
          <w:color w:val="000000"/>
        </w:rPr>
        <w:t xml:space="preserve">    </w:t>
      </w:r>
      <w:r w:rsidR="00015C77">
        <w:rPr>
          <w:rFonts w:ascii="Arial" w:hAnsi="Arial" w:cs="Arial"/>
          <w:noProof/>
          <w:sz w:val="20"/>
          <w:szCs w:val="20"/>
        </w:rPr>
        <w:t xml:space="preserve"> </w:t>
      </w:r>
      <w:r w:rsidR="00C10289">
        <w:rPr>
          <w:rFonts w:ascii="Arial" w:hAnsi="Arial" w:cs="Arial"/>
          <w:noProof/>
          <w:sz w:val="20"/>
          <w:szCs w:val="20"/>
        </w:rPr>
        <w:t xml:space="preserve"> </w:t>
      </w:r>
    </w:p>
    <w:p w:rsidR="00C10289" w:rsidRDefault="00C10289" w:rsidP="009142EF">
      <w:pPr>
        <w:autoSpaceDE w:val="0"/>
        <w:autoSpaceDN w:val="0"/>
        <w:adjustRightInd w:val="0"/>
        <w:rPr>
          <w:rFonts w:ascii="Arial" w:hAnsi="Arial" w:cs="Arial"/>
          <w:noProof/>
          <w:sz w:val="20"/>
          <w:szCs w:val="20"/>
        </w:rPr>
      </w:pPr>
    </w:p>
    <w:p w:rsidR="004E4BFF" w:rsidRPr="00C10289" w:rsidRDefault="00C10289" w:rsidP="00F550BB">
      <w:pPr>
        <w:autoSpaceDE w:val="0"/>
        <w:autoSpaceDN w:val="0"/>
        <w:adjustRightInd w:val="0"/>
        <w:jc w:val="center"/>
        <w:rPr>
          <w:rFonts w:eastAsiaTheme="minorHAnsi"/>
          <w:b/>
          <w:i/>
          <w:sz w:val="18"/>
          <w:szCs w:val="18"/>
        </w:rPr>
      </w:pPr>
      <w:r>
        <w:rPr>
          <w:noProof/>
          <w:color w:val="6600FF"/>
        </w:rPr>
        <w:drawing>
          <wp:inline distT="0" distB="0" distL="0" distR="0" wp14:anchorId="46A54804" wp14:editId="4DC8A3C2">
            <wp:extent cx="1372991" cy="955589"/>
            <wp:effectExtent l="0" t="0" r="0" b="0"/>
            <wp:docPr id="11" name="Picture 11" descr="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5924" cy="957630"/>
                    </a:xfrm>
                    <a:prstGeom prst="rect">
                      <a:avLst/>
                    </a:prstGeom>
                    <a:noFill/>
                    <a:ln>
                      <a:noFill/>
                    </a:ln>
                  </pic:spPr>
                </pic:pic>
              </a:graphicData>
            </a:graphic>
          </wp:inline>
        </w:drawing>
      </w:r>
      <w:r w:rsidR="00F550BB">
        <w:rPr>
          <w:rFonts w:ascii="Arial" w:hAnsi="Arial" w:cs="Arial"/>
          <w:noProof/>
          <w:sz w:val="20"/>
          <w:szCs w:val="20"/>
        </w:rPr>
        <w:t xml:space="preserve">         </w:t>
      </w:r>
      <w:r w:rsidR="00F550BB">
        <w:rPr>
          <w:rFonts w:ascii="Arial" w:hAnsi="Arial" w:cs="Arial"/>
          <w:noProof/>
          <w:sz w:val="20"/>
          <w:szCs w:val="20"/>
        </w:rPr>
        <w:drawing>
          <wp:inline distT="0" distB="0" distL="0" distR="0" wp14:anchorId="04069769" wp14:editId="0BEB42FB">
            <wp:extent cx="1911178" cy="944108"/>
            <wp:effectExtent l="0" t="0" r="0" b="8890"/>
            <wp:docPr id="15" name="il_fi" descr="http://history.lds.org/overlandtravels/resources/img/handc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istory.lds.org/overlandtravels/resources/img/handcart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1872" cy="944451"/>
                    </a:xfrm>
                    <a:prstGeom prst="rect">
                      <a:avLst/>
                    </a:prstGeom>
                    <a:noFill/>
                    <a:ln>
                      <a:noFill/>
                    </a:ln>
                  </pic:spPr>
                </pic:pic>
              </a:graphicData>
            </a:graphic>
          </wp:inline>
        </w:drawing>
      </w:r>
      <w:r w:rsidR="00F550BB">
        <w:rPr>
          <w:rFonts w:ascii="Arial" w:hAnsi="Arial" w:cs="Arial"/>
          <w:noProof/>
          <w:sz w:val="20"/>
          <w:szCs w:val="20"/>
        </w:rPr>
        <w:t xml:space="preserve">        </w:t>
      </w:r>
      <w:r>
        <w:rPr>
          <w:rFonts w:ascii="Arial" w:hAnsi="Arial" w:cs="Arial"/>
          <w:noProof/>
          <w:sz w:val="20"/>
          <w:szCs w:val="20"/>
        </w:rPr>
        <w:drawing>
          <wp:inline distT="0" distB="0" distL="0" distR="0" wp14:anchorId="3F3C55DE" wp14:editId="08B6F407">
            <wp:extent cx="1260389" cy="910808"/>
            <wp:effectExtent l="0" t="0" r="0" b="3810"/>
            <wp:docPr id="14" name="il_fi" descr="http://brainstorm-services.com/wcu-2005/art/bravenewworld-h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ainstorm-services.com/wcu-2005/art/bravenewworld-head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7002" cy="915587"/>
                    </a:xfrm>
                    <a:prstGeom prst="rect">
                      <a:avLst/>
                    </a:prstGeom>
                    <a:noFill/>
                    <a:ln>
                      <a:noFill/>
                    </a:ln>
                  </pic:spPr>
                </pic:pic>
              </a:graphicData>
            </a:graphic>
          </wp:inline>
        </w:drawing>
      </w:r>
    </w:p>
    <w:p w:rsidR="00015C77" w:rsidRPr="00015C77" w:rsidRDefault="00F550BB" w:rsidP="00F550BB">
      <w:pPr>
        <w:autoSpaceDE w:val="0"/>
        <w:autoSpaceDN w:val="0"/>
        <w:adjustRightInd w:val="0"/>
        <w:jc w:val="center"/>
        <w:rPr>
          <w:rFonts w:eastAsiaTheme="minorHAnsi"/>
          <w:b/>
          <w:i/>
          <w:sz w:val="18"/>
          <w:szCs w:val="18"/>
        </w:rPr>
      </w:pPr>
      <w:r>
        <w:rPr>
          <w:rFonts w:eastAsiaTheme="minorHAnsi"/>
        </w:rPr>
        <w:t xml:space="preserve">  </w:t>
      </w:r>
      <w:r w:rsidRPr="00EF1D85">
        <w:rPr>
          <w:rFonts w:eastAsiaTheme="minorHAnsi"/>
          <w:b/>
          <w:sz w:val="18"/>
          <w:szCs w:val="18"/>
        </w:rPr>
        <w:t xml:space="preserve">Ellison’s  </w:t>
      </w:r>
      <w:r>
        <w:rPr>
          <w:rFonts w:eastAsiaTheme="minorHAnsi"/>
          <w:b/>
          <w:sz w:val="18"/>
          <w:szCs w:val="18"/>
        </w:rPr>
        <w:t xml:space="preserve"> </w:t>
      </w:r>
      <w:r w:rsidRPr="00EF1D85">
        <w:rPr>
          <w:rFonts w:eastAsiaTheme="minorHAnsi"/>
          <w:b/>
          <w:i/>
          <w:sz w:val="18"/>
          <w:szCs w:val="18"/>
        </w:rPr>
        <w:t>Invisible Man</w:t>
      </w:r>
      <w:r>
        <w:rPr>
          <w:rFonts w:eastAsiaTheme="minorHAnsi"/>
          <w:b/>
          <w:sz w:val="18"/>
          <w:szCs w:val="18"/>
        </w:rPr>
        <w:t xml:space="preserve">                         </w:t>
      </w:r>
      <w:proofErr w:type="gramStart"/>
      <w:r w:rsidR="00015C77" w:rsidRPr="00015C77">
        <w:rPr>
          <w:rFonts w:eastAsiaTheme="minorHAnsi"/>
          <w:b/>
          <w:sz w:val="18"/>
          <w:szCs w:val="18"/>
        </w:rPr>
        <w:t xml:space="preserve">Cather’s  </w:t>
      </w:r>
      <w:r>
        <w:rPr>
          <w:rFonts w:eastAsiaTheme="minorHAnsi"/>
          <w:b/>
          <w:i/>
          <w:sz w:val="18"/>
          <w:szCs w:val="18"/>
        </w:rPr>
        <w:t>Oh</w:t>
      </w:r>
      <w:proofErr w:type="gramEnd"/>
      <w:r>
        <w:rPr>
          <w:rFonts w:eastAsiaTheme="minorHAnsi"/>
          <w:b/>
          <w:i/>
          <w:sz w:val="18"/>
          <w:szCs w:val="18"/>
        </w:rPr>
        <w:t xml:space="preserve">, Pioneers                 </w:t>
      </w:r>
      <w:r w:rsidR="00AF5E5F">
        <w:rPr>
          <w:rFonts w:eastAsiaTheme="minorHAnsi"/>
          <w:b/>
          <w:i/>
          <w:sz w:val="18"/>
          <w:szCs w:val="18"/>
        </w:rPr>
        <w:t xml:space="preserve">  </w:t>
      </w:r>
      <w:r>
        <w:rPr>
          <w:rFonts w:eastAsiaTheme="minorHAnsi"/>
          <w:b/>
          <w:i/>
          <w:sz w:val="18"/>
          <w:szCs w:val="18"/>
        </w:rPr>
        <w:t xml:space="preserve"> </w:t>
      </w:r>
      <w:r>
        <w:rPr>
          <w:rFonts w:eastAsiaTheme="minorHAnsi"/>
          <w:b/>
          <w:sz w:val="18"/>
          <w:szCs w:val="18"/>
        </w:rPr>
        <w:t xml:space="preserve">Huxley’s  </w:t>
      </w:r>
      <w:r>
        <w:rPr>
          <w:rFonts w:eastAsiaTheme="minorHAnsi"/>
          <w:b/>
          <w:i/>
          <w:sz w:val="18"/>
          <w:szCs w:val="18"/>
        </w:rPr>
        <w:t>Brave New World</w:t>
      </w:r>
    </w:p>
    <w:p w:rsidR="00C10289" w:rsidRDefault="00C10289" w:rsidP="004E4BFF">
      <w:pPr>
        <w:autoSpaceDE w:val="0"/>
        <w:autoSpaceDN w:val="0"/>
        <w:adjustRightInd w:val="0"/>
        <w:rPr>
          <w:rFonts w:eastAsiaTheme="minorHAnsi"/>
          <w:b/>
          <w:bCs/>
        </w:rPr>
      </w:pPr>
    </w:p>
    <w:p w:rsidR="0053723C" w:rsidRDefault="0053723C" w:rsidP="00C10289">
      <w:pPr>
        <w:autoSpaceDE w:val="0"/>
        <w:autoSpaceDN w:val="0"/>
        <w:adjustRightInd w:val="0"/>
        <w:rPr>
          <w:rFonts w:eastAsiaTheme="minorHAnsi"/>
          <w:b/>
        </w:rPr>
      </w:pPr>
    </w:p>
    <w:p w:rsidR="0053723C" w:rsidRDefault="0053723C" w:rsidP="00C10289">
      <w:pPr>
        <w:autoSpaceDE w:val="0"/>
        <w:autoSpaceDN w:val="0"/>
        <w:adjustRightInd w:val="0"/>
        <w:rPr>
          <w:rFonts w:eastAsiaTheme="minorHAnsi"/>
          <w:b/>
        </w:rPr>
      </w:pPr>
    </w:p>
    <w:p w:rsidR="001D39AA" w:rsidRDefault="001D39AA" w:rsidP="00C10289">
      <w:pPr>
        <w:autoSpaceDE w:val="0"/>
        <w:autoSpaceDN w:val="0"/>
        <w:adjustRightInd w:val="0"/>
        <w:rPr>
          <w:rFonts w:eastAsiaTheme="minorHAnsi"/>
          <w:b/>
        </w:rPr>
      </w:pPr>
    </w:p>
    <w:p w:rsidR="001D39AA" w:rsidRDefault="001D39AA" w:rsidP="00C10289">
      <w:pPr>
        <w:autoSpaceDE w:val="0"/>
        <w:autoSpaceDN w:val="0"/>
        <w:adjustRightInd w:val="0"/>
        <w:rPr>
          <w:rFonts w:eastAsiaTheme="minorHAnsi"/>
          <w:b/>
        </w:rPr>
      </w:pPr>
    </w:p>
    <w:p w:rsidR="00C10289" w:rsidRPr="00D44212" w:rsidRDefault="008E2753" w:rsidP="00C10289">
      <w:pPr>
        <w:autoSpaceDE w:val="0"/>
        <w:autoSpaceDN w:val="0"/>
        <w:adjustRightInd w:val="0"/>
        <w:rPr>
          <w:rFonts w:eastAsiaTheme="minorHAnsi"/>
          <w:b/>
        </w:rPr>
      </w:pPr>
      <w:bookmarkStart w:id="0" w:name="_GoBack"/>
      <w:bookmarkEnd w:id="0"/>
      <w:r>
        <w:rPr>
          <w:rFonts w:eastAsiaTheme="minorHAnsi"/>
          <w:b/>
        </w:rPr>
        <w:lastRenderedPageBreak/>
        <w:t xml:space="preserve">IX. </w:t>
      </w:r>
      <w:proofErr w:type="gramStart"/>
      <w:r>
        <w:rPr>
          <w:rFonts w:eastAsiaTheme="minorHAnsi"/>
          <w:b/>
        </w:rPr>
        <w:t xml:space="preserve">Student  </w:t>
      </w:r>
      <w:r w:rsidR="00C10289" w:rsidRPr="00D44212">
        <w:rPr>
          <w:rFonts w:eastAsiaTheme="minorHAnsi"/>
          <w:b/>
        </w:rPr>
        <w:t>Assignments</w:t>
      </w:r>
      <w:proofErr w:type="gramEnd"/>
      <w:r w:rsidR="00C10289" w:rsidRPr="00D44212">
        <w:rPr>
          <w:rFonts w:eastAsiaTheme="minorHAnsi"/>
          <w:b/>
        </w:rPr>
        <w:t xml:space="preserve">: </w:t>
      </w:r>
    </w:p>
    <w:p w:rsidR="00C10289" w:rsidRPr="00D44212" w:rsidRDefault="00C10289" w:rsidP="00C10289">
      <w:pPr>
        <w:autoSpaceDE w:val="0"/>
        <w:autoSpaceDN w:val="0"/>
        <w:adjustRightInd w:val="0"/>
        <w:rPr>
          <w:rFonts w:eastAsiaTheme="minorHAnsi"/>
          <w:sz w:val="22"/>
          <w:szCs w:val="22"/>
        </w:rPr>
      </w:pPr>
      <w:r w:rsidRPr="00D44212">
        <w:rPr>
          <w:rFonts w:eastAsiaTheme="minorHAnsi"/>
          <w:sz w:val="22"/>
          <w:szCs w:val="22"/>
        </w:rPr>
        <w:t>This class begins with a steep learning curve, then levels off, so students can gain mastery of the skills taught. Each story builds upon the next so that by the end of the semester, the attentive student will know how to effectively appreciate and discuss the fiction of literary writers.</w:t>
      </w:r>
    </w:p>
    <w:p w:rsidR="00C10289" w:rsidRDefault="00C10289" w:rsidP="00C10289">
      <w:pPr>
        <w:autoSpaceDE w:val="0"/>
        <w:autoSpaceDN w:val="0"/>
        <w:adjustRightInd w:val="0"/>
        <w:jc w:val="center"/>
        <w:rPr>
          <w:rFonts w:eastAsiaTheme="minorHAnsi"/>
          <w:b/>
        </w:rPr>
      </w:pPr>
      <w:r>
        <w:rPr>
          <w:rFonts w:eastAsiaTheme="minorHAnsi"/>
          <w:b/>
        </w:rPr>
        <w:t xml:space="preserve">                 </w:t>
      </w:r>
    </w:p>
    <w:p w:rsidR="00C10289" w:rsidRPr="00D46E91" w:rsidRDefault="00C10289" w:rsidP="00C10289">
      <w:pPr>
        <w:autoSpaceDE w:val="0"/>
        <w:autoSpaceDN w:val="0"/>
        <w:adjustRightInd w:val="0"/>
        <w:rPr>
          <w:rFonts w:eastAsiaTheme="minorHAnsi"/>
          <w:b/>
          <w:i/>
          <w:sz w:val="16"/>
          <w:szCs w:val="16"/>
        </w:rPr>
      </w:pPr>
      <w:proofErr w:type="gramStart"/>
      <w:r w:rsidRPr="00D46E91">
        <w:rPr>
          <w:rFonts w:eastAsiaTheme="minorHAnsi"/>
          <w:b/>
          <w:i/>
        </w:rPr>
        <w:t xml:space="preserve">Assignments </w:t>
      </w:r>
      <w:r w:rsidR="008E2753">
        <w:rPr>
          <w:rFonts w:eastAsiaTheme="minorHAnsi"/>
          <w:b/>
          <w:i/>
        </w:rPr>
        <w:t xml:space="preserve"> I</w:t>
      </w:r>
      <w:r w:rsidRPr="00D46E91">
        <w:rPr>
          <w:rFonts w:eastAsiaTheme="minorHAnsi"/>
          <w:b/>
          <w:i/>
        </w:rPr>
        <w:t>nclude</w:t>
      </w:r>
      <w:proofErr w:type="gramEnd"/>
      <w:r w:rsidRPr="00D46E91">
        <w:rPr>
          <w:rFonts w:eastAsiaTheme="minorHAnsi"/>
          <w:b/>
          <w:i/>
        </w:rPr>
        <w:t xml:space="preserve"> </w:t>
      </w:r>
      <w:r>
        <w:rPr>
          <w:rFonts w:eastAsiaTheme="minorHAnsi"/>
          <w:b/>
          <w:i/>
        </w:rPr>
        <w:t>…</w:t>
      </w:r>
      <w:r w:rsidRPr="00D46E91">
        <w:rPr>
          <w:rFonts w:eastAsiaTheme="minorHAnsi"/>
          <w:b/>
          <w:i/>
        </w:rPr>
        <w:t xml:space="preserve">                  </w:t>
      </w:r>
    </w:p>
    <w:p w:rsidR="00C10289" w:rsidRPr="00D44212" w:rsidRDefault="00C10289" w:rsidP="00C10289">
      <w:pPr>
        <w:autoSpaceDE w:val="0"/>
        <w:autoSpaceDN w:val="0"/>
        <w:adjustRightInd w:val="0"/>
        <w:rPr>
          <w:rFonts w:eastAsiaTheme="minorHAnsi"/>
          <w:i/>
          <w:iCs/>
        </w:rPr>
      </w:pPr>
    </w:p>
    <w:p w:rsidR="00C10289" w:rsidRPr="00D44212" w:rsidRDefault="00C10289" w:rsidP="00C10289">
      <w:pPr>
        <w:autoSpaceDE w:val="0"/>
        <w:autoSpaceDN w:val="0"/>
        <w:adjustRightInd w:val="0"/>
        <w:rPr>
          <w:rFonts w:eastAsiaTheme="minorHAnsi"/>
          <w:b/>
          <w:sz w:val="22"/>
          <w:szCs w:val="22"/>
        </w:rPr>
      </w:pPr>
      <w:r w:rsidRPr="00D44212">
        <w:rPr>
          <w:rFonts w:eastAsiaTheme="minorHAnsi"/>
          <w:b/>
          <w:i/>
          <w:iCs/>
          <w:sz w:val="22"/>
          <w:szCs w:val="22"/>
        </w:rPr>
        <w:t>a. Midterm Exam:</w:t>
      </w:r>
      <w:r w:rsidRPr="00D44212">
        <w:rPr>
          <w:rFonts w:eastAsiaTheme="minorHAnsi"/>
          <w:i/>
          <w:iCs/>
          <w:sz w:val="22"/>
          <w:szCs w:val="22"/>
        </w:rPr>
        <w:t xml:space="preserve"> </w:t>
      </w:r>
      <w:r w:rsidRPr="00D44212">
        <w:rPr>
          <w:rFonts w:eastAsiaTheme="minorHAnsi"/>
          <w:sz w:val="22"/>
          <w:szCs w:val="22"/>
        </w:rPr>
        <w:t xml:space="preserve">In-class examination to show student understanding and comprehension of literary texts. Students must be able to effectively identify texts and discuss the effects of </w:t>
      </w:r>
      <w:r w:rsidRPr="00D44212">
        <w:rPr>
          <w:rFonts w:eastAsiaTheme="minorHAnsi"/>
          <w:b/>
          <w:sz w:val="22"/>
          <w:szCs w:val="22"/>
        </w:rPr>
        <w:t>setting, point of view, irony, characterization, symbols, and themes of the texts studied in the first half of the semester.</w:t>
      </w:r>
    </w:p>
    <w:p w:rsidR="00C10289" w:rsidRPr="00D44212" w:rsidRDefault="00C10289" w:rsidP="00C10289">
      <w:pPr>
        <w:autoSpaceDE w:val="0"/>
        <w:autoSpaceDN w:val="0"/>
        <w:adjustRightInd w:val="0"/>
        <w:rPr>
          <w:rFonts w:eastAsiaTheme="minorHAnsi"/>
          <w:b/>
          <w:i/>
          <w:iCs/>
          <w:sz w:val="22"/>
          <w:szCs w:val="22"/>
        </w:rPr>
      </w:pPr>
    </w:p>
    <w:p w:rsidR="00C10289" w:rsidRDefault="00C10289" w:rsidP="00C10289">
      <w:pPr>
        <w:autoSpaceDE w:val="0"/>
        <w:autoSpaceDN w:val="0"/>
        <w:adjustRightInd w:val="0"/>
        <w:rPr>
          <w:rFonts w:eastAsiaTheme="minorHAnsi"/>
          <w:sz w:val="22"/>
          <w:szCs w:val="22"/>
        </w:rPr>
      </w:pPr>
      <w:r w:rsidRPr="00D44212">
        <w:rPr>
          <w:rFonts w:eastAsiaTheme="minorHAnsi"/>
          <w:b/>
          <w:i/>
          <w:iCs/>
          <w:sz w:val="22"/>
          <w:szCs w:val="22"/>
        </w:rPr>
        <w:t>b. Creative Research Paper:</w:t>
      </w:r>
      <w:r w:rsidRPr="00D44212">
        <w:rPr>
          <w:rFonts w:eastAsiaTheme="minorHAnsi"/>
          <w:i/>
          <w:iCs/>
          <w:sz w:val="22"/>
          <w:szCs w:val="22"/>
        </w:rPr>
        <w:t xml:space="preserve"> </w:t>
      </w:r>
      <w:r w:rsidRPr="00D44212">
        <w:rPr>
          <w:rFonts w:eastAsiaTheme="minorHAnsi"/>
          <w:sz w:val="22"/>
          <w:szCs w:val="22"/>
        </w:rPr>
        <w:t>a 2000+ word creative paper that synthesizes research and the student’s imagination to answer a question not answered in a short story or novel. The paper requires the use of various genres to prove his or her thesis.</w:t>
      </w:r>
    </w:p>
    <w:p w:rsidR="00AE6D2A" w:rsidRDefault="00AE6D2A" w:rsidP="00C10289">
      <w:pPr>
        <w:autoSpaceDE w:val="0"/>
        <w:autoSpaceDN w:val="0"/>
        <w:adjustRightInd w:val="0"/>
        <w:rPr>
          <w:rFonts w:eastAsiaTheme="minorHAnsi"/>
          <w:sz w:val="22"/>
          <w:szCs w:val="22"/>
        </w:rPr>
      </w:pPr>
    </w:p>
    <w:p w:rsidR="00AE6D2A" w:rsidRPr="00AE6D2A" w:rsidRDefault="00AE6D2A" w:rsidP="00C10289">
      <w:pPr>
        <w:autoSpaceDE w:val="0"/>
        <w:autoSpaceDN w:val="0"/>
        <w:adjustRightInd w:val="0"/>
        <w:rPr>
          <w:rFonts w:eastAsiaTheme="minorHAnsi"/>
          <w:b/>
          <w:i/>
          <w:sz w:val="22"/>
          <w:szCs w:val="22"/>
        </w:rPr>
      </w:pPr>
      <w:r>
        <w:rPr>
          <w:rFonts w:eastAsiaTheme="minorHAnsi"/>
          <w:b/>
          <w:i/>
          <w:sz w:val="22"/>
          <w:szCs w:val="22"/>
        </w:rPr>
        <w:t xml:space="preserve">c. Literary Analyses: </w:t>
      </w:r>
      <w:r w:rsidRPr="00AE6D2A">
        <w:rPr>
          <w:rFonts w:eastAsiaTheme="minorHAnsi"/>
          <w:sz w:val="22"/>
          <w:szCs w:val="22"/>
        </w:rPr>
        <w:t>Two</w:t>
      </w:r>
      <w:r>
        <w:rPr>
          <w:rFonts w:eastAsiaTheme="minorHAnsi"/>
          <w:sz w:val="22"/>
          <w:szCs w:val="22"/>
        </w:rPr>
        <w:t xml:space="preserve"> typed papers that are</w:t>
      </w:r>
      <w:r w:rsidRPr="00AE6D2A">
        <w:rPr>
          <w:rFonts w:eastAsiaTheme="minorHAnsi"/>
          <w:sz w:val="22"/>
          <w:szCs w:val="22"/>
        </w:rPr>
        <w:t xml:space="preserve"> </w:t>
      </w:r>
      <w:proofErr w:type="gramStart"/>
      <w:r w:rsidRPr="00AE6D2A">
        <w:rPr>
          <w:rFonts w:eastAsiaTheme="minorHAnsi"/>
          <w:sz w:val="22"/>
          <w:szCs w:val="22"/>
        </w:rPr>
        <w:t>shorter</w:t>
      </w:r>
      <w:r>
        <w:rPr>
          <w:rFonts w:eastAsiaTheme="minorHAnsi"/>
          <w:sz w:val="22"/>
          <w:szCs w:val="22"/>
        </w:rPr>
        <w:t xml:space="preserve">  than</w:t>
      </w:r>
      <w:proofErr w:type="gramEnd"/>
      <w:r>
        <w:rPr>
          <w:rFonts w:eastAsiaTheme="minorHAnsi"/>
          <w:sz w:val="22"/>
          <w:szCs w:val="22"/>
        </w:rPr>
        <w:t xml:space="preserve"> the research paper, as these assignments will pertain directly to the an</w:t>
      </w:r>
      <w:r w:rsidR="000D24F9">
        <w:rPr>
          <w:rFonts w:eastAsiaTheme="minorHAnsi"/>
          <w:sz w:val="22"/>
          <w:szCs w:val="22"/>
        </w:rPr>
        <w:t>alysis of short stories</w:t>
      </w:r>
      <w:r>
        <w:rPr>
          <w:rFonts w:eastAsiaTheme="minorHAnsi"/>
          <w:sz w:val="22"/>
          <w:szCs w:val="22"/>
        </w:rPr>
        <w:t xml:space="preserve"> and/or their authors</w:t>
      </w:r>
      <w:r w:rsidR="000D24F9">
        <w:rPr>
          <w:rFonts w:eastAsiaTheme="minorHAnsi"/>
          <w:sz w:val="22"/>
          <w:szCs w:val="22"/>
        </w:rPr>
        <w:t xml:space="preserve"> for one of these</w:t>
      </w:r>
      <w:r>
        <w:rPr>
          <w:rFonts w:eastAsiaTheme="minorHAnsi"/>
          <w:sz w:val="22"/>
          <w:szCs w:val="22"/>
        </w:rPr>
        <w:t>;</w:t>
      </w:r>
      <w:r w:rsidR="000D24F9">
        <w:rPr>
          <w:rFonts w:eastAsiaTheme="minorHAnsi"/>
          <w:sz w:val="22"/>
          <w:szCs w:val="22"/>
        </w:rPr>
        <w:t xml:space="preserve"> the other will pertain directly to our class novel, </w:t>
      </w:r>
      <w:r w:rsidR="000D24F9" w:rsidRPr="000D24F9">
        <w:rPr>
          <w:rFonts w:eastAsiaTheme="minorHAnsi"/>
          <w:b/>
          <w:i/>
          <w:sz w:val="22"/>
          <w:szCs w:val="22"/>
        </w:rPr>
        <w:t>1984</w:t>
      </w:r>
      <w:r w:rsidR="000D24F9">
        <w:rPr>
          <w:rFonts w:eastAsiaTheme="minorHAnsi"/>
          <w:sz w:val="22"/>
          <w:szCs w:val="22"/>
        </w:rPr>
        <w:t>. C</w:t>
      </w:r>
      <w:r>
        <w:rPr>
          <w:rFonts w:eastAsiaTheme="minorHAnsi"/>
          <w:sz w:val="22"/>
          <w:szCs w:val="22"/>
        </w:rPr>
        <w:t>ritical analysis of the text through the examination of various literary elements and sociological</w:t>
      </w:r>
      <w:r w:rsidR="000D24F9">
        <w:rPr>
          <w:rFonts w:eastAsiaTheme="minorHAnsi"/>
          <w:sz w:val="22"/>
          <w:szCs w:val="22"/>
        </w:rPr>
        <w:t xml:space="preserve"> factors will be part of both papers</w:t>
      </w:r>
      <w:r>
        <w:rPr>
          <w:rFonts w:eastAsiaTheme="minorHAnsi"/>
          <w:sz w:val="22"/>
          <w:szCs w:val="22"/>
        </w:rPr>
        <w:t>. Biographical details of the authors may also be included in these analyses.</w:t>
      </w:r>
      <w:r w:rsidRPr="00AE6D2A">
        <w:rPr>
          <w:rFonts w:eastAsiaTheme="minorHAnsi"/>
          <w:sz w:val="22"/>
          <w:szCs w:val="22"/>
        </w:rPr>
        <w:t xml:space="preserve"> </w:t>
      </w:r>
    </w:p>
    <w:p w:rsidR="00C10289" w:rsidRPr="00D44212" w:rsidRDefault="00C10289" w:rsidP="00C10289">
      <w:pPr>
        <w:autoSpaceDE w:val="0"/>
        <w:autoSpaceDN w:val="0"/>
        <w:adjustRightInd w:val="0"/>
        <w:rPr>
          <w:rFonts w:eastAsiaTheme="minorHAnsi"/>
          <w:i/>
          <w:iCs/>
          <w:sz w:val="22"/>
          <w:szCs w:val="22"/>
        </w:rPr>
      </w:pPr>
    </w:p>
    <w:p w:rsidR="00C10289" w:rsidRPr="00D44212" w:rsidRDefault="00C10289" w:rsidP="00C10289">
      <w:pPr>
        <w:autoSpaceDE w:val="0"/>
        <w:autoSpaceDN w:val="0"/>
        <w:adjustRightInd w:val="0"/>
        <w:rPr>
          <w:rFonts w:eastAsiaTheme="minorHAnsi"/>
          <w:i/>
          <w:iCs/>
          <w:sz w:val="22"/>
          <w:szCs w:val="22"/>
        </w:rPr>
      </w:pPr>
      <w:proofErr w:type="gramStart"/>
      <w:r w:rsidRPr="00D44212">
        <w:rPr>
          <w:rFonts w:eastAsiaTheme="minorHAnsi"/>
          <w:b/>
          <w:i/>
          <w:iCs/>
          <w:sz w:val="22"/>
          <w:szCs w:val="22"/>
        </w:rPr>
        <w:t>c. Oral</w:t>
      </w:r>
      <w:proofErr w:type="gramEnd"/>
      <w:r w:rsidRPr="00D44212">
        <w:rPr>
          <w:rFonts w:eastAsiaTheme="minorHAnsi"/>
          <w:b/>
          <w:i/>
          <w:iCs/>
          <w:sz w:val="22"/>
          <w:szCs w:val="22"/>
        </w:rPr>
        <w:t xml:space="preserve"> Group Presentation</w:t>
      </w:r>
      <w:r w:rsidRPr="00D44212">
        <w:rPr>
          <w:rFonts w:eastAsiaTheme="minorHAnsi"/>
          <w:sz w:val="22"/>
          <w:szCs w:val="22"/>
        </w:rPr>
        <w:t>: a ten</w:t>
      </w:r>
      <w:r w:rsidR="00F71551">
        <w:rPr>
          <w:rFonts w:eastAsiaTheme="minorHAnsi"/>
          <w:sz w:val="22"/>
          <w:szCs w:val="22"/>
        </w:rPr>
        <w:t>-fifteen</w:t>
      </w:r>
      <w:r w:rsidRPr="00D44212">
        <w:rPr>
          <w:rFonts w:eastAsiaTheme="minorHAnsi"/>
          <w:sz w:val="22"/>
          <w:szCs w:val="22"/>
        </w:rPr>
        <w:t xml:space="preserve"> minute in-class presentation by a group that usually consists of </w:t>
      </w:r>
      <w:r w:rsidR="00F71551">
        <w:rPr>
          <w:rFonts w:eastAsiaTheme="minorHAnsi"/>
          <w:sz w:val="22"/>
          <w:szCs w:val="22"/>
        </w:rPr>
        <w:t>three</w:t>
      </w:r>
      <w:r w:rsidRPr="00D44212">
        <w:rPr>
          <w:rFonts w:eastAsiaTheme="minorHAnsi"/>
          <w:sz w:val="22"/>
          <w:szCs w:val="22"/>
        </w:rPr>
        <w:t xml:space="preserve"> students. </w:t>
      </w:r>
      <w:r w:rsidR="00793207">
        <w:rPr>
          <w:rFonts w:eastAsiaTheme="minorHAnsi"/>
          <w:sz w:val="22"/>
          <w:szCs w:val="22"/>
        </w:rPr>
        <w:t xml:space="preserve">For this </w:t>
      </w:r>
      <w:proofErr w:type="spellStart"/>
      <w:r w:rsidR="00793207">
        <w:rPr>
          <w:rFonts w:eastAsiaTheme="minorHAnsi"/>
          <w:sz w:val="22"/>
          <w:szCs w:val="22"/>
        </w:rPr>
        <w:t>assignent</w:t>
      </w:r>
      <w:proofErr w:type="spellEnd"/>
      <w:r w:rsidRPr="00D44212">
        <w:rPr>
          <w:rFonts w:eastAsiaTheme="minorHAnsi"/>
          <w:sz w:val="22"/>
          <w:szCs w:val="22"/>
        </w:rPr>
        <w:t xml:space="preserve"> students</w:t>
      </w:r>
      <w:r w:rsidR="008346CC">
        <w:rPr>
          <w:rFonts w:eastAsiaTheme="minorHAnsi"/>
          <w:sz w:val="22"/>
          <w:szCs w:val="22"/>
        </w:rPr>
        <w:t xml:space="preserve"> select </w:t>
      </w:r>
      <w:r w:rsidR="008346CC" w:rsidRPr="008346CC">
        <w:rPr>
          <w:rFonts w:eastAsiaTheme="minorHAnsi"/>
          <w:sz w:val="22"/>
          <w:szCs w:val="22"/>
        </w:rPr>
        <w:t>one of the 11</w:t>
      </w:r>
      <w:r w:rsidR="00F71551" w:rsidRPr="008346CC">
        <w:rPr>
          <w:rFonts w:eastAsiaTheme="minorHAnsi"/>
          <w:sz w:val="22"/>
          <w:szCs w:val="22"/>
        </w:rPr>
        <w:t xml:space="preserve"> online/free novel</w:t>
      </w:r>
      <w:r w:rsidR="008346CC">
        <w:rPr>
          <w:rFonts w:eastAsiaTheme="minorHAnsi"/>
          <w:sz w:val="22"/>
          <w:szCs w:val="22"/>
        </w:rPr>
        <w:t>s</w:t>
      </w:r>
      <w:r w:rsidR="00F71551" w:rsidRPr="008346CC">
        <w:rPr>
          <w:rFonts w:eastAsiaTheme="minorHAnsi"/>
          <w:sz w:val="22"/>
          <w:szCs w:val="22"/>
        </w:rPr>
        <w:t xml:space="preserve"> I’ve listed on the Learning Web </w:t>
      </w:r>
      <w:r w:rsidR="00F71551">
        <w:rPr>
          <w:rFonts w:eastAsiaTheme="minorHAnsi"/>
          <w:sz w:val="22"/>
          <w:szCs w:val="22"/>
        </w:rPr>
        <w:t xml:space="preserve">(located in the </w:t>
      </w:r>
      <w:r w:rsidR="00F71551" w:rsidRPr="00F71551">
        <w:rPr>
          <w:rFonts w:eastAsiaTheme="minorHAnsi"/>
          <w:i/>
          <w:sz w:val="22"/>
          <w:szCs w:val="22"/>
        </w:rPr>
        <w:t>Intro to Fiction</w:t>
      </w:r>
      <w:r w:rsidR="00F71551">
        <w:rPr>
          <w:rFonts w:eastAsiaTheme="minorHAnsi"/>
          <w:sz w:val="22"/>
          <w:szCs w:val="22"/>
        </w:rPr>
        <w:t xml:space="preserve"> class folder)</w:t>
      </w:r>
      <w:r w:rsidR="008346CC">
        <w:rPr>
          <w:rFonts w:eastAsiaTheme="minorHAnsi"/>
          <w:sz w:val="22"/>
          <w:szCs w:val="22"/>
        </w:rPr>
        <w:t xml:space="preserve"> and present the literary elements of the work</w:t>
      </w:r>
      <w:r w:rsidR="00F71551">
        <w:rPr>
          <w:rFonts w:eastAsiaTheme="minorHAnsi"/>
          <w:sz w:val="22"/>
          <w:szCs w:val="22"/>
        </w:rPr>
        <w:t xml:space="preserve"> to the class</w:t>
      </w:r>
      <w:r w:rsidR="003F6839">
        <w:rPr>
          <w:rFonts w:eastAsiaTheme="minorHAnsi"/>
          <w:sz w:val="22"/>
          <w:szCs w:val="22"/>
        </w:rPr>
        <w:t xml:space="preserve"> in an interesting, creative way</w:t>
      </w:r>
      <w:r w:rsidRPr="00D44212">
        <w:rPr>
          <w:rFonts w:eastAsiaTheme="minorHAnsi"/>
          <w:sz w:val="22"/>
          <w:szCs w:val="22"/>
        </w:rPr>
        <w:t>.</w:t>
      </w:r>
      <w:r w:rsidR="00F71551">
        <w:rPr>
          <w:rFonts w:eastAsiaTheme="minorHAnsi"/>
          <w:sz w:val="22"/>
          <w:szCs w:val="22"/>
        </w:rPr>
        <w:t xml:space="preserve"> P</w:t>
      </w:r>
      <w:r w:rsidR="008346CC">
        <w:rPr>
          <w:rFonts w:eastAsiaTheme="minorHAnsi"/>
          <w:sz w:val="22"/>
          <w:szCs w:val="22"/>
        </w:rPr>
        <w:t>art of this assignment also invo</w:t>
      </w:r>
      <w:r w:rsidR="00793207">
        <w:rPr>
          <w:rFonts w:eastAsiaTheme="minorHAnsi"/>
          <w:sz w:val="22"/>
          <w:szCs w:val="22"/>
        </w:rPr>
        <w:t>lves explaining/illustrating</w:t>
      </w:r>
      <w:r w:rsidR="003F6839">
        <w:rPr>
          <w:rFonts w:eastAsiaTheme="minorHAnsi"/>
          <w:sz w:val="22"/>
          <w:szCs w:val="22"/>
        </w:rPr>
        <w:t>/synthesizing</w:t>
      </w:r>
      <w:r w:rsidR="00793207">
        <w:rPr>
          <w:rFonts w:eastAsiaTheme="minorHAnsi"/>
          <w:sz w:val="22"/>
          <w:szCs w:val="22"/>
        </w:rPr>
        <w:t xml:space="preserve"> which </w:t>
      </w:r>
      <w:r w:rsidR="00F71551">
        <w:rPr>
          <w:rFonts w:eastAsiaTheme="minorHAnsi"/>
          <w:sz w:val="22"/>
          <w:szCs w:val="22"/>
        </w:rPr>
        <w:t>aspect(s) of the novel</w:t>
      </w:r>
      <w:r w:rsidR="008346CC">
        <w:rPr>
          <w:rFonts w:eastAsiaTheme="minorHAnsi"/>
          <w:sz w:val="22"/>
          <w:szCs w:val="22"/>
        </w:rPr>
        <w:t xml:space="preserve"> connect</w:t>
      </w:r>
      <w:r w:rsidR="00F71551">
        <w:rPr>
          <w:rFonts w:eastAsiaTheme="minorHAnsi"/>
          <w:sz w:val="22"/>
          <w:szCs w:val="22"/>
        </w:rPr>
        <w:t xml:space="preserve"> to</w:t>
      </w:r>
      <w:r w:rsidR="003F6839">
        <w:rPr>
          <w:rFonts w:eastAsiaTheme="minorHAnsi"/>
          <w:sz w:val="22"/>
          <w:szCs w:val="22"/>
        </w:rPr>
        <w:t xml:space="preserve"> our contemporary society.</w:t>
      </w:r>
    </w:p>
    <w:p w:rsidR="00AE6D2A" w:rsidRDefault="00AE6D2A" w:rsidP="00C10289">
      <w:pPr>
        <w:autoSpaceDE w:val="0"/>
        <w:autoSpaceDN w:val="0"/>
        <w:adjustRightInd w:val="0"/>
        <w:rPr>
          <w:rFonts w:eastAsiaTheme="minorHAnsi"/>
          <w:b/>
          <w:i/>
          <w:iCs/>
          <w:sz w:val="22"/>
          <w:szCs w:val="22"/>
        </w:rPr>
      </w:pPr>
    </w:p>
    <w:p w:rsidR="00C10289" w:rsidRDefault="00C10289" w:rsidP="00C10289">
      <w:pPr>
        <w:autoSpaceDE w:val="0"/>
        <w:autoSpaceDN w:val="0"/>
        <w:adjustRightInd w:val="0"/>
        <w:rPr>
          <w:rFonts w:eastAsiaTheme="minorHAnsi"/>
          <w:sz w:val="22"/>
          <w:szCs w:val="22"/>
        </w:rPr>
      </w:pPr>
      <w:r w:rsidRPr="00D44212">
        <w:rPr>
          <w:rFonts w:eastAsiaTheme="minorHAnsi"/>
          <w:b/>
          <w:i/>
          <w:iCs/>
          <w:sz w:val="22"/>
          <w:szCs w:val="22"/>
        </w:rPr>
        <w:t>d. Final Exam:</w:t>
      </w:r>
      <w:r w:rsidRPr="00D44212">
        <w:rPr>
          <w:rFonts w:eastAsiaTheme="minorHAnsi"/>
          <w:i/>
          <w:iCs/>
          <w:sz w:val="22"/>
          <w:szCs w:val="22"/>
        </w:rPr>
        <w:t xml:space="preserve"> </w:t>
      </w:r>
      <w:r w:rsidRPr="00D44212">
        <w:rPr>
          <w:rFonts w:eastAsiaTheme="minorHAnsi"/>
          <w:sz w:val="22"/>
          <w:szCs w:val="22"/>
        </w:rPr>
        <w:t>As in the midterm, the final is an in-class examination to show student understanding and comprehension of literary texts. In addition to the literary elements studied in the first half of the course, students are responsible for knowing the qualities and effects of ancient storytelling, including myth, parable, fable, and folk tales.</w:t>
      </w:r>
    </w:p>
    <w:p w:rsidR="008346CC" w:rsidRDefault="008346CC" w:rsidP="00C10289">
      <w:pPr>
        <w:autoSpaceDE w:val="0"/>
        <w:autoSpaceDN w:val="0"/>
        <w:adjustRightInd w:val="0"/>
        <w:rPr>
          <w:rFonts w:eastAsiaTheme="minorHAnsi"/>
          <w:sz w:val="22"/>
          <w:szCs w:val="22"/>
        </w:rPr>
      </w:pPr>
    </w:p>
    <w:p w:rsidR="002D5A00" w:rsidRDefault="00793207" w:rsidP="003F6839">
      <w:pPr>
        <w:autoSpaceDE w:val="0"/>
        <w:autoSpaceDN w:val="0"/>
        <w:adjustRightInd w:val="0"/>
        <w:jc w:val="both"/>
        <w:rPr>
          <w:rFonts w:eastAsiaTheme="minorHAnsi"/>
          <w:sz w:val="22"/>
          <w:szCs w:val="22"/>
        </w:rPr>
      </w:pPr>
      <w:proofErr w:type="gramStart"/>
      <w:r>
        <w:rPr>
          <w:rFonts w:eastAsiaTheme="minorHAnsi"/>
          <w:b/>
          <w:i/>
          <w:sz w:val="22"/>
          <w:szCs w:val="22"/>
        </w:rPr>
        <w:t>e</w:t>
      </w:r>
      <w:proofErr w:type="gramEnd"/>
      <w:r>
        <w:rPr>
          <w:rFonts w:eastAsiaTheme="minorHAnsi"/>
          <w:b/>
          <w:i/>
          <w:sz w:val="22"/>
          <w:szCs w:val="22"/>
        </w:rPr>
        <w:t xml:space="preserve">. Class Notebook </w:t>
      </w:r>
      <w:r w:rsidR="008346CC">
        <w:rPr>
          <w:rFonts w:eastAsiaTheme="minorHAnsi"/>
          <w:b/>
          <w:i/>
          <w:sz w:val="22"/>
          <w:szCs w:val="22"/>
        </w:rPr>
        <w:t xml:space="preserve">(highly informal): </w:t>
      </w:r>
      <w:r w:rsidR="008346CC">
        <w:rPr>
          <w:rFonts w:eastAsiaTheme="minorHAnsi"/>
          <w:sz w:val="22"/>
          <w:szCs w:val="22"/>
        </w:rPr>
        <w:t xml:space="preserve">The only requirement for the notebook </w:t>
      </w:r>
      <w:r w:rsidR="002D5A00">
        <w:rPr>
          <w:rFonts w:eastAsiaTheme="minorHAnsi"/>
          <w:sz w:val="22"/>
          <w:szCs w:val="22"/>
        </w:rPr>
        <w:t>is for it to have</w:t>
      </w:r>
      <w:r w:rsidR="008346CC">
        <w:rPr>
          <w:rFonts w:eastAsiaTheme="minorHAnsi"/>
          <w:sz w:val="22"/>
          <w:szCs w:val="22"/>
        </w:rPr>
        <w:t xml:space="preserve"> bound paper,</w:t>
      </w:r>
      <w:r w:rsidR="002D5A00">
        <w:rPr>
          <w:rFonts w:eastAsiaTheme="minorHAnsi"/>
          <w:sz w:val="22"/>
          <w:szCs w:val="22"/>
        </w:rPr>
        <w:t xml:space="preserve"> as this keeps all of the</w:t>
      </w:r>
      <w:r>
        <w:rPr>
          <w:rFonts w:eastAsiaTheme="minorHAnsi"/>
          <w:sz w:val="22"/>
          <w:szCs w:val="22"/>
        </w:rPr>
        <w:t xml:space="preserve"> various exercises</w:t>
      </w:r>
      <w:r w:rsidR="003F6839">
        <w:rPr>
          <w:rFonts w:eastAsiaTheme="minorHAnsi"/>
          <w:sz w:val="22"/>
          <w:szCs w:val="22"/>
        </w:rPr>
        <w:t xml:space="preserve"> (answers to questions I assign, web finds, group discussions, etc.) in one secure place. </w:t>
      </w:r>
      <w:r w:rsidR="000D24F9">
        <w:rPr>
          <w:rFonts w:eastAsiaTheme="minorHAnsi"/>
          <w:sz w:val="22"/>
          <w:szCs w:val="22"/>
        </w:rPr>
        <w:t xml:space="preserve"> </w:t>
      </w:r>
    </w:p>
    <w:p w:rsidR="003F6839" w:rsidRDefault="003F6839" w:rsidP="00C10289">
      <w:pPr>
        <w:autoSpaceDE w:val="0"/>
        <w:autoSpaceDN w:val="0"/>
        <w:adjustRightInd w:val="0"/>
        <w:rPr>
          <w:noProof/>
          <w:color w:val="0071BB"/>
          <w:sz w:val="22"/>
          <w:szCs w:val="22"/>
        </w:rPr>
      </w:pPr>
    </w:p>
    <w:p w:rsidR="00CD5464" w:rsidRPr="00AF5E5F" w:rsidRDefault="00CD5464" w:rsidP="004E4BFF">
      <w:pPr>
        <w:autoSpaceDE w:val="0"/>
        <w:autoSpaceDN w:val="0"/>
        <w:adjustRightInd w:val="0"/>
        <w:rPr>
          <w:rFonts w:eastAsiaTheme="minorHAnsi"/>
          <w:sz w:val="22"/>
          <w:szCs w:val="22"/>
        </w:rPr>
      </w:pPr>
      <w:r w:rsidRPr="00AF5E5F">
        <w:rPr>
          <w:rFonts w:eastAsiaTheme="minorHAnsi"/>
          <w:b/>
          <w:bCs/>
          <w:sz w:val="22"/>
          <w:szCs w:val="22"/>
        </w:rPr>
        <w:t>Submission of M</w:t>
      </w:r>
      <w:r w:rsidR="004E4BFF" w:rsidRPr="00AF5E5F">
        <w:rPr>
          <w:rFonts w:eastAsiaTheme="minorHAnsi"/>
          <w:b/>
          <w:bCs/>
          <w:sz w:val="22"/>
          <w:szCs w:val="22"/>
        </w:rPr>
        <w:t>aterials</w:t>
      </w:r>
      <w:r w:rsidRPr="00AF5E5F">
        <w:rPr>
          <w:rFonts w:eastAsiaTheme="minorHAnsi"/>
          <w:b/>
          <w:bCs/>
          <w:sz w:val="22"/>
          <w:szCs w:val="22"/>
        </w:rPr>
        <w:t>:</w:t>
      </w:r>
      <w:r w:rsidR="004E4BFF" w:rsidRPr="00AF5E5F">
        <w:rPr>
          <w:rFonts w:eastAsiaTheme="minorHAnsi"/>
          <w:sz w:val="22"/>
          <w:szCs w:val="22"/>
        </w:rPr>
        <w:t xml:space="preserve"> </w:t>
      </w:r>
    </w:p>
    <w:p w:rsidR="00CD5464" w:rsidRPr="00AF5E5F" w:rsidRDefault="00CD5464" w:rsidP="004E4BFF">
      <w:pPr>
        <w:autoSpaceDE w:val="0"/>
        <w:autoSpaceDN w:val="0"/>
        <w:adjustRightInd w:val="0"/>
        <w:rPr>
          <w:rFonts w:eastAsiaTheme="minorHAnsi"/>
          <w:sz w:val="22"/>
          <w:szCs w:val="22"/>
        </w:rPr>
      </w:pPr>
    </w:p>
    <w:p w:rsidR="004E4BFF" w:rsidRPr="00AF5E5F" w:rsidRDefault="004E4BFF" w:rsidP="004E4BFF">
      <w:pPr>
        <w:autoSpaceDE w:val="0"/>
        <w:autoSpaceDN w:val="0"/>
        <w:adjustRightInd w:val="0"/>
        <w:rPr>
          <w:rFonts w:eastAsiaTheme="minorHAnsi"/>
          <w:sz w:val="22"/>
          <w:szCs w:val="22"/>
        </w:rPr>
      </w:pPr>
      <w:r w:rsidRPr="00AF5E5F">
        <w:rPr>
          <w:rFonts w:eastAsiaTheme="minorHAnsi"/>
          <w:sz w:val="22"/>
          <w:szCs w:val="22"/>
        </w:rPr>
        <w:t>As in any activity</w:t>
      </w:r>
      <w:r w:rsidR="002D5A00">
        <w:rPr>
          <w:rFonts w:eastAsiaTheme="minorHAnsi"/>
          <w:sz w:val="22"/>
          <w:szCs w:val="22"/>
        </w:rPr>
        <w:t xml:space="preserve">, like </w:t>
      </w:r>
      <w:r w:rsidR="00AF5E5F" w:rsidRPr="00AF5E5F">
        <w:rPr>
          <w:rFonts w:eastAsiaTheme="minorHAnsi"/>
          <w:sz w:val="22"/>
          <w:szCs w:val="22"/>
        </w:rPr>
        <w:t>baseball</w:t>
      </w:r>
      <w:r w:rsidRPr="00AF5E5F">
        <w:rPr>
          <w:rFonts w:eastAsiaTheme="minorHAnsi"/>
          <w:sz w:val="22"/>
          <w:szCs w:val="22"/>
        </w:rPr>
        <w:t>, for example, writing follows certain rules so that audience and participants know what to do and what to expect.</w:t>
      </w:r>
    </w:p>
    <w:p w:rsidR="004E4BFF" w:rsidRPr="00AF5E5F" w:rsidRDefault="004E4BFF" w:rsidP="004E4BFF">
      <w:pPr>
        <w:autoSpaceDE w:val="0"/>
        <w:autoSpaceDN w:val="0"/>
        <w:adjustRightInd w:val="0"/>
        <w:rPr>
          <w:rFonts w:eastAsiaTheme="minorHAnsi"/>
          <w:sz w:val="22"/>
          <w:szCs w:val="22"/>
        </w:rPr>
      </w:pPr>
    </w:p>
    <w:p w:rsidR="004E4BFF" w:rsidRPr="00AF5E5F" w:rsidRDefault="004E4BFF" w:rsidP="004E4BFF">
      <w:pPr>
        <w:autoSpaceDE w:val="0"/>
        <w:autoSpaceDN w:val="0"/>
        <w:adjustRightInd w:val="0"/>
        <w:rPr>
          <w:rFonts w:eastAsiaTheme="minorHAnsi"/>
          <w:i/>
          <w:sz w:val="22"/>
          <w:szCs w:val="22"/>
        </w:rPr>
      </w:pPr>
      <w:proofErr w:type="gramStart"/>
      <w:r w:rsidRPr="00AF5E5F">
        <w:rPr>
          <w:rFonts w:eastAsiaTheme="minorHAnsi"/>
          <w:i/>
          <w:sz w:val="22"/>
          <w:szCs w:val="22"/>
        </w:rPr>
        <w:t>o</w:t>
      </w:r>
      <w:proofErr w:type="gramEnd"/>
      <w:r w:rsidRPr="00AF5E5F">
        <w:rPr>
          <w:rFonts w:eastAsiaTheme="minorHAnsi"/>
          <w:i/>
          <w:sz w:val="22"/>
          <w:szCs w:val="22"/>
        </w:rPr>
        <w:t xml:space="preserve"> </w:t>
      </w:r>
      <w:r w:rsidRPr="00AF5E5F">
        <w:rPr>
          <w:rFonts w:eastAsiaTheme="minorHAnsi"/>
          <w:b/>
          <w:bCs/>
          <w:i/>
          <w:sz w:val="22"/>
          <w:szCs w:val="22"/>
        </w:rPr>
        <w:t xml:space="preserve">In-class exams </w:t>
      </w:r>
      <w:r w:rsidRPr="00AF5E5F">
        <w:rPr>
          <w:rFonts w:eastAsiaTheme="minorHAnsi"/>
          <w:i/>
          <w:sz w:val="22"/>
          <w:szCs w:val="22"/>
        </w:rPr>
        <w:t>must be written on blue books. Writing must be clean and clear or the exam will not count.</w:t>
      </w:r>
    </w:p>
    <w:p w:rsidR="004E4BFF" w:rsidRPr="00AF5E5F" w:rsidRDefault="004E4BFF" w:rsidP="004E4BFF">
      <w:pPr>
        <w:autoSpaceDE w:val="0"/>
        <w:autoSpaceDN w:val="0"/>
        <w:adjustRightInd w:val="0"/>
        <w:rPr>
          <w:rFonts w:eastAsiaTheme="minorHAnsi"/>
          <w:i/>
          <w:sz w:val="22"/>
          <w:szCs w:val="22"/>
        </w:rPr>
      </w:pPr>
    </w:p>
    <w:p w:rsidR="004E4BFF" w:rsidRPr="00AF5E5F" w:rsidRDefault="004E4BFF" w:rsidP="004E4BFF">
      <w:pPr>
        <w:autoSpaceDE w:val="0"/>
        <w:autoSpaceDN w:val="0"/>
        <w:adjustRightInd w:val="0"/>
        <w:rPr>
          <w:rFonts w:eastAsiaTheme="minorHAnsi"/>
          <w:i/>
          <w:sz w:val="22"/>
          <w:szCs w:val="22"/>
        </w:rPr>
      </w:pPr>
      <w:proofErr w:type="gramStart"/>
      <w:r w:rsidRPr="00AF5E5F">
        <w:rPr>
          <w:rFonts w:eastAsiaTheme="minorHAnsi"/>
          <w:i/>
          <w:sz w:val="22"/>
          <w:szCs w:val="22"/>
        </w:rPr>
        <w:t>o</w:t>
      </w:r>
      <w:proofErr w:type="gramEnd"/>
      <w:r w:rsidRPr="00AF5E5F">
        <w:rPr>
          <w:rFonts w:eastAsiaTheme="minorHAnsi"/>
          <w:i/>
          <w:sz w:val="22"/>
          <w:szCs w:val="22"/>
        </w:rPr>
        <w:t xml:space="preserve"> </w:t>
      </w:r>
      <w:r w:rsidRPr="00AF5E5F">
        <w:rPr>
          <w:rFonts w:eastAsiaTheme="minorHAnsi"/>
          <w:b/>
          <w:bCs/>
          <w:i/>
          <w:sz w:val="22"/>
          <w:szCs w:val="22"/>
        </w:rPr>
        <w:t xml:space="preserve">The out of class </w:t>
      </w:r>
      <w:r w:rsidRPr="00AF5E5F">
        <w:rPr>
          <w:rFonts w:eastAsiaTheme="minorHAnsi"/>
          <w:i/>
          <w:sz w:val="22"/>
          <w:szCs w:val="22"/>
        </w:rPr>
        <w:t>paper</w:t>
      </w:r>
      <w:r w:rsidR="008E2753">
        <w:rPr>
          <w:rFonts w:eastAsiaTheme="minorHAnsi"/>
          <w:i/>
          <w:sz w:val="22"/>
          <w:szCs w:val="22"/>
        </w:rPr>
        <w:t>s are</w:t>
      </w:r>
      <w:r w:rsidRPr="00AF5E5F">
        <w:rPr>
          <w:rFonts w:eastAsiaTheme="minorHAnsi"/>
          <w:i/>
          <w:sz w:val="22"/>
          <w:szCs w:val="22"/>
        </w:rPr>
        <w:t xml:space="preserve"> to be turned in at the beginning of the class period on </w:t>
      </w:r>
      <w:r w:rsidR="008E2753">
        <w:rPr>
          <w:rFonts w:eastAsiaTheme="minorHAnsi"/>
          <w:i/>
          <w:sz w:val="22"/>
          <w:szCs w:val="22"/>
        </w:rPr>
        <w:t>which they are</w:t>
      </w:r>
      <w:r w:rsidRPr="00AF5E5F">
        <w:rPr>
          <w:rFonts w:eastAsiaTheme="minorHAnsi"/>
          <w:i/>
          <w:sz w:val="22"/>
          <w:szCs w:val="22"/>
        </w:rPr>
        <w:t xml:space="preserve"> due: first 20 minutes. Papers and other work will be penalized one letter grade (10 points) after the beginning of class when</w:t>
      </w:r>
      <w:r w:rsidR="008E2753">
        <w:rPr>
          <w:rFonts w:eastAsiaTheme="minorHAnsi"/>
          <w:i/>
          <w:sz w:val="22"/>
          <w:szCs w:val="22"/>
        </w:rPr>
        <w:t xml:space="preserve"> </w:t>
      </w:r>
      <w:r w:rsidRPr="00AF5E5F">
        <w:rPr>
          <w:rFonts w:eastAsiaTheme="minorHAnsi"/>
          <w:i/>
          <w:sz w:val="22"/>
          <w:szCs w:val="22"/>
        </w:rPr>
        <w:t>due and every calendar day they are late up to three days. After that a paper is no longer accepted. Make-up of in-class exams follows the same criteria.</w:t>
      </w:r>
    </w:p>
    <w:p w:rsidR="004E4BFF" w:rsidRPr="00AF5E5F" w:rsidRDefault="004E4BFF" w:rsidP="004E4BFF">
      <w:pPr>
        <w:autoSpaceDE w:val="0"/>
        <w:autoSpaceDN w:val="0"/>
        <w:adjustRightInd w:val="0"/>
        <w:rPr>
          <w:rFonts w:eastAsiaTheme="minorHAnsi"/>
          <w:i/>
          <w:sz w:val="22"/>
          <w:szCs w:val="22"/>
        </w:rPr>
      </w:pPr>
    </w:p>
    <w:p w:rsidR="004E4BFF" w:rsidRDefault="004E4BFF" w:rsidP="004E4BFF">
      <w:pPr>
        <w:autoSpaceDE w:val="0"/>
        <w:autoSpaceDN w:val="0"/>
        <w:adjustRightInd w:val="0"/>
        <w:rPr>
          <w:rFonts w:eastAsiaTheme="minorHAnsi"/>
          <w:i/>
          <w:sz w:val="22"/>
          <w:szCs w:val="22"/>
        </w:rPr>
      </w:pPr>
      <w:r w:rsidRPr="00AF5E5F">
        <w:rPr>
          <w:rFonts w:eastAsiaTheme="minorHAnsi"/>
          <w:i/>
          <w:sz w:val="22"/>
          <w:szCs w:val="22"/>
        </w:rPr>
        <w:t xml:space="preserve">o </w:t>
      </w:r>
      <w:r w:rsidRPr="00AF5E5F">
        <w:rPr>
          <w:rFonts w:eastAsiaTheme="minorHAnsi"/>
          <w:b/>
          <w:i/>
          <w:sz w:val="22"/>
          <w:szCs w:val="22"/>
        </w:rPr>
        <w:t>Out-of-class essays must follow basic MLA rules</w:t>
      </w:r>
      <w:r w:rsidRPr="00AF5E5F">
        <w:rPr>
          <w:rFonts w:eastAsiaTheme="minorHAnsi"/>
          <w:i/>
          <w:sz w:val="22"/>
          <w:szCs w:val="22"/>
        </w:rPr>
        <w:t xml:space="preserve"> (</w:t>
      </w:r>
      <w:r w:rsidRPr="00AF5E5F">
        <w:rPr>
          <w:rFonts w:eastAsiaTheme="minorHAnsi"/>
          <w:b/>
          <w:i/>
          <w:sz w:val="22"/>
          <w:szCs w:val="22"/>
        </w:rPr>
        <w:t>Modern Language Association</w:t>
      </w:r>
      <w:r w:rsidRPr="00AF5E5F">
        <w:rPr>
          <w:rFonts w:eastAsiaTheme="minorHAnsi"/>
          <w:i/>
          <w:sz w:val="22"/>
          <w:szCs w:val="22"/>
        </w:rPr>
        <w:t>) and be typed, double spaced, and printed on 8 1/2 x 11" white paper with 1" margins and use a 12 pt. plain font. For my class, unless told otherwise, please do not submit title sheets, cover booklets, or bindings. Secure the required materials with a staple or paper clip. Points will be deducted from papers that do not meet requirements.</w:t>
      </w:r>
    </w:p>
    <w:p w:rsidR="002D5A00" w:rsidRDefault="0053723C" w:rsidP="004E4BFF">
      <w:pPr>
        <w:autoSpaceDE w:val="0"/>
        <w:autoSpaceDN w:val="0"/>
        <w:adjustRightInd w:val="0"/>
        <w:rPr>
          <w:rFonts w:eastAsiaTheme="minorHAnsi"/>
          <w:i/>
          <w:sz w:val="22"/>
          <w:szCs w:val="22"/>
        </w:rPr>
      </w:pPr>
      <w:r>
        <w:rPr>
          <w:rFonts w:eastAsiaTheme="minorHAnsi"/>
          <w:i/>
          <w:sz w:val="22"/>
          <w:szCs w:val="22"/>
        </w:rPr>
        <w:t xml:space="preserve">  </w:t>
      </w:r>
    </w:p>
    <w:p w:rsidR="002D5A00" w:rsidRDefault="002D5A00" w:rsidP="002D5A00">
      <w:pPr>
        <w:autoSpaceDE w:val="0"/>
        <w:autoSpaceDN w:val="0"/>
        <w:adjustRightInd w:val="0"/>
        <w:rPr>
          <w:rFonts w:eastAsiaTheme="minorHAnsi"/>
          <w:i/>
          <w:sz w:val="22"/>
          <w:szCs w:val="22"/>
        </w:rPr>
      </w:pPr>
      <w:proofErr w:type="gramStart"/>
      <w:r w:rsidRPr="00AF5E5F">
        <w:rPr>
          <w:rFonts w:eastAsiaTheme="minorHAnsi"/>
          <w:i/>
          <w:sz w:val="22"/>
          <w:szCs w:val="22"/>
        </w:rPr>
        <w:t>o</w:t>
      </w:r>
      <w:proofErr w:type="gramEnd"/>
      <w:r w:rsidRPr="00AF5E5F">
        <w:rPr>
          <w:rFonts w:eastAsiaTheme="minorHAnsi"/>
          <w:i/>
          <w:sz w:val="22"/>
          <w:szCs w:val="22"/>
        </w:rPr>
        <w:t xml:space="preserve"> </w:t>
      </w:r>
      <w:r w:rsidR="0053723C">
        <w:rPr>
          <w:rFonts w:eastAsiaTheme="minorHAnsi"/>
          <w:b/>
          <w:i/>
          <w:sz w:val="22"/>
          <w:szCs w:val="22"/>
        </w:rPr>
        <w:t>Class Notebook/Journal:</w:t>
      </w:r>
      <w:r w:rsidRPr="00AF5E5F">
        <w:rPr>
          <w:rFonts w:eastAsiaTheme="minorHAnsi"/>
          <w:b/>
          <w:i/>
          <w:sz w:val="22"/>
          <w:szCs w:val="22"/>
        </w:rPr>
        <w:t xml:space="preserve"> </w:t>
      </w:r>
      <w:r>
        <w:rPr>
          <w:rFonts w:eastAsiaTheme="minorHAnsi"/>
          <w:b/>
          <w:i/>
          <w:sz w:val="22"/>
          <w:szCs w:val="22"/>
        </w:rPr>
        <w:t xml:space="preserve"> </w:t>
      </w:r>
      <w:r w:rsidRPr="002D5A00">
        <w:rPr>
          <w:rFonts w:eastAsiaTheme="minorHAnsi"/>
          <w:i/>
          <w:sz w:val="22"/>
          <w:szCs w:val="22"/>
        </w:rPr>
        <w:t>I will stamp various entries as we go along, but I will only collect/review them twice</w:t>
      </w:r>
      <w:r w:rsidR="008E2753">
        <w:rPr>
          <w:rFonts w:eastAsiaTheme="minorHAnsi"/>
          <w:i/>
          <w:sz w:val="22"/>
          <w:szCs w:val="22"/>
        </w:rPr>
        <w:t xml:space="preserve"> in the seme</w:t>
      </w:r>
      <w:r w:rsidR="000D24F9">
        <w:rPr>
          <w:rFonts w:eastAsiaTheme="minorHAnsi"/>
          <w:i/>
          <w:sz w:val="22"/>
          <w:szCs w:val="22"/>
        </w:rPr>
        <w:t>s</w:t>
      </w:r>
      <w:r w:rsidR="008E2753">
        <w:rPr>
          <w:rFonts w:eastAsiaTheme="minorHAnsi"/>
          <w:i/>
          <w:sz w:val="22"/>
          <w:szCs w:val="22"/>
        </w:rPr>
        <w:t>ter</w:t>
      </w:r>
      <w:r w:rsidRPr="002D5A00">
        <w:rPr>
          <w:rFonts w:eastAsiaTheme="minorHAnsi"/>
          <w:i/>
          <w:sz w:val="22"/>
          <w:szCs w:val="22"/>
        </w:rPr>
        <w:t>. Simply have your notebook with you in class every time we meet, as you will use it to take notes in class, jot-down answers to questions I present in class about our readings (individual and group), or respond to something outside of c</w:t>
      </w:r>
      <w:r w:rsidR="0053723C">
        <w:rPr>
          <w:rFonts w:eastAsiaTheme="minorHAnsi"/>
          <w:i/>
          <w:sz w:val="22"/>
          <w:szCs w:val="22"/>
        </w:rPr>
        <w:t xml:space="preserve">lass pertaining to </w:t>
      </w:r>
      <w:r w:rsidR="008E2753">
        <w:rPr>
          <w:rFonts w:eastAsiaTheme="minorHAnsi"/>
          <w:i/>
          <w:sz w:val="22"/>
          <w:szCs w:val="22"/>
        </w:rPr>
        <w:t xml:space="preserve">our readings. </w:t>
      </w:r>
      <w:r w:rsidR="000D24F9">
        <w:rPr>
          <w:rFonts w:eastAsiaTheme="minorHAnsi"/>
          <w:i/>
          <w:sz w:val="22"/>
          <w:szCs w:val="22"/>
        </w:rPr>
        <w:t xml:space="preserve"> </w:t>
      </w:r>
    </w:p>
    <w:p w:rsidR="000D24F9" w:rsidRPr="002D5A00" w:rsidRDefault="000D24F9" w:rsidP="002D5A00">
      <w:pPr>
        <w:autoSpaceDE w:val="0"/>
        <w:autoSpaceDN w:val="0"/>
        <w:adjustRightInd w:val="0"/>
        <w:rPr>
          <w:rFonts w:eastAsiaTheme="minorHAnsi"/>
          <w:i/>
          <w:sz w:val="22"/>
          <w:szCs w:val="22"/>
        </w:rPr>
      </w:pPr>
    </w:p>
    <w:p w:rsidR="002D5A00" w:rsidRPr="00AF5E5F" w:rsidRDefault="002D5A00" w:rsidP="004E4BFF">
      <w:pPr>
        <w:autoSpaceDE w:val="0"/>
        <w:autoSpaceDN w:val="0"/>
        <w:adjustRightInd w:val="0"/>
        <w:rPr>
          <w:rFonts w:eastAsiaTheme="minorHAnsi"/>
          <w:i/>
          <w:sz w:val="22"/>
          <w:szCs w:val="22"/>
        </w:rPr>
      </w:pPr>
    </w:p>
    <w:p w:rsidR="009D153B" w:rsidRPr="00051F25" w:rsidRDefault="009D153B" w:rsidP="007D0377">
      <w:pPr>
        <w:autoSpaceDE w:val="0"/>
        <w:autoSpaceDN w:val="0"/>
        <w:adjustRightInd w:val="0"/>
        <w:rPr>
          <w:rFonts w:eastAsiaTheme="minorHAnsi"/>
          <w:b/>
          <w:bCs/>
        </w:rPr>
      </w:pPr>
      <w:r w:rsidRPr="00051F25">
        <w:rPr>
          <w:rFonts w:eastAsiaTheme="minorHAnsi"/>
          <w:b/>
          <w:bCs/>
        </w:rPr>
        <w:lastRenderedPageBreak/>
        <w:t>X. Student Assessments:</w:t>
      </w:r>
    </w:p>
    <w:p w:rsidR="008E2753" w:rsidRPr="00051F25" w:rsidRDefault="008E2753" w:rsidP="007D0377">
      <w:pPr>
        <w:autoSpaceDE w:val="0"/>
        <w:autoSpaceDN w:val="0"/>
        <w:adjustRightInd w:val="0"/>
        <w:rPr>
          <w:rFonts w:eastAsiaTheme="minorHAnsi"/>
          <w:b/>
          <w:i/>
        </w:rPr>
      </w:pPr>
    </w:p>
    <w:p w:rsidR="009D153B" w:rsidRPr="00051F25" w:rsidRDefault="009D153B" w:rsidP="0053723C">
      <w:pPr>
        <w:autoSpaceDE w:val="0"/>
        <w:autoSpaceDN w:val="0"/>
        <w:adjustRightInd w:val="0"/>
        <w:spacing w:line="276" w:lineRule="auto"/>
        <w:rPr>
          <w:rFonts w:eastAsiaTheme="minorHAnsi"/>
        </w:rPr>
      </w:pPr>
      <w:r w:rsidRPr="00051F25">
        <w:rPr>
          <w:rFonts w:eastAsiaTheme="minorHAnsi"/>
        </w:rPr>
        <w:t xml:space="preserve">•      Midterm Exam: Comprehensive of the stories reviewed </w:t>
      </w:r>
      <w:r w:rsidR="00CD5464" w:rsidRPr="00051F25">
        <w:rPr>
          <w:rFonts w:eastAsiaTheme="minorHAnsi"/>
        </w:rPr>
        <w:t>and elements of fiction</w:t>
      </w:r>
      <w:r w:rsidR="0053723C" w:rsidRPr="00051F25">
        <w:rPr>
          <w:rFonts w:eastAsiaTheme="minorHAnsi"/>
        </w:rPr>
        <w:t xml:space="preserve">: 100  </w:t>
      </w:r>
    </w:p>
    <w:p w:rsidR="009D153B" w:rsidRPr="00051F25" w:rsidRDefault="009D153B" w:rsidP="0053723C">
      <w:pPr>
        <w:autoSpaceDE w:val="0"/>
        <w:autoSpaceDN w:val="0"/>
        <w:adjustRightInd w:val="0"/>
        <w:rPr>
          <w:rFonts w:eastAsiaTheme="minorHAnsi"/>
        </w:rPr>
      </w:pPr>
      <w:r w:rsidRPr="00051F25">
        <w:rPr>
          <w:rFonts w:eastAsiaTheme="minorHAnsi"/>
        </w:rPr>
        <w:t xml:space="preserve">•      Creative Research Paper: </w:t>
      </w:r>
      <w:r w:rsidR="0053723C" w:rsidRPr="00051F25">
        <w:rPr>
          <w:rFonts w:eastAsiaTheme="minorHAnsi"/>
        </w:rPr>
        <w:t>200</w:t>
      </w:r>
    </w:p>
    <w:p w:rsidR="008E2753" w:rsidRPr="00051F25" w:rsidRDefault="008E2753" w:rsidP="0053723C">
      <w:pPr>
        <w:autoSpaceDE w:val="0"/>
        <w:autoSpaceDN w:val="0"/>
        <w:adjustRightInd w:val="0"/>
        <w:rPr>
          <w:rFonts w:eastAsiaTheme="minorHAnsi"/>
        </w:rPr>
      </w:pPr>
      <w:r w:rsidRPr="00051F25">
        <w:rPr>
          <w:rFonts w:eastAsiaTheme="minorHAnsi"/>
        </w:rPr>
        <w:t xml:space="preserve">•      Literary Analyses: </w:t>
      </w:r>
      <w:r w:rsidR="00051F25" w:rsidRPr="00051F25">
        <w:rPr>
          <w:rFonts w:eastAsiaTheme="minorHAnsi"/>
        </w:rPr>
        <w:t xml:space="preserve">200 (2 @ 100 </w:t>
      </w:r>
      <w:proofErr w:type="spellStart"/>
      <w:r w:rsidR="00051F25" w:rsidRPr="00051F25">
        <w:rPr>
          <w:rFonts w:eastAsiaTheme="minorHAnsi"/>
        </w:rPr>
        <w:t>pts</w:t>
      </w:r>
      <w:proofErr w:type="spellEnd"/>
      <w:r w:rsidR="00051F25" w:rsidRPr="00051F25">
        <w:rPr>
          <w:rFonts w:eastAsiaTheme="minorHAnsi"/>
        </w:rPr>
        <w:t>)</w:t>
      </w:r>
    </w:p>
    <w:p w:rsidR="009D153B" w:rsidRPr="00051F25" w:rsidRDefault="009D153B" w:rsidP="0053723C">
      <w:pPr>
        <w:autoSpaceDE w:val="0"/>
        <w:autoSpaceDN w:val="0"/>
        <w:adjustRightInd w:val="0"/>
        <w:rPr>
          <w:rFonts w:eastAsiaTheme="minorHAnsi"/>
        </w:rPr>
      </w:pPr>
      <w:r w:rsidRPr="00051F25">
        <w:rPr>
          <w:rFonts w:eastAsiaTheme="minorHAnsi"/>
        </w:rPr>
        <w:t xml:space="preserve">•      Oral group presentation: </w:t>
      </w:r>
      <w:r w:rsidR="0053723C" w:rsidRPr="00051F25">
        <w:rPr>
          <w:rFonts w:eastAsiaTheme="minorHAnsi"/>
        </w:rPr>
        <w:t xml:space="preserve"> 200</w:t>
      </w:r>
    </w:p>
    <w:p w:rsidR="009D153B" w:rsidRPr="00051F25" w:rsidRDefault="009D153B" w:rsidP="0053723C">
      <w:pPr>
        <w:autoSpaceDE w:val="0"/>
        <w:autoSpaceDN w:val="0"/>
        <w:adjustRightInd w:val="0"/>
        <w:rPr>
          <w:rFonts w:eastAsiaTheme="minorHAnsi"/>
        </w:rPr>
      </w:pPr>
      <w:r w:rsidRPr="00051F25">
        <w:rPr>
          <w:rFonts w:eastAsiaTheme="minorHAnsi"/>
        </w:rPr>
        <w:t>•      Final Exam: Comprehensive of the sto</w:t>
      </w:r>
      <w:r w:rsidR="00CD5464" w:rsidRPr="00051F25">
        <w:rPr>
          <w:rFonts w:eastAsiaTheme="minorHAnsi"/>
        </w:rPr>
        <w:t>ries reviewed since the midterm and (additional) elements</w:t>
      </w:r>
      <w:r w:rsidR="0053723C" w:rsidRPr="00051F25">
        <w:rPr>
          <w:rFonts w:eastAsiaTheme="minorHAnsi"/>
        </w:rPr>
        <w:t>: 100</w:t>
      </w:r>
      <w:r w:rsidRPr="00051F25">
        <w:rPr>
          <w:rFonts w:eastAsiaTheme="minorHAnsi"/>
        </w:rPr>
        <w:t xml:space="preserve"> </w:t>
      </w:r>
    </w:p>
    <w:p w:rsidR="009D153B" w:rsidRPr="00051F25" w:rsidRDefault="009D153B" w:rsidP="0053723C">
      <w:pPr>
        <w:autoSpaceDE w:val="0"/>
        <w:autoSpaceDN w:val="0"/>
        <w:adjustRightInd w:val="0"/>
        <w:rPr>
          <w:rFonts w:eastAsiaTheme="minorHAnsi"/>
        </w:rPr>
      </w:pPr>
      <w:r w:rsidRPr="00051F25">
        <w:rPr>
          <w:rFonts w:eastAsiaTheme="minorHAnsi"/>
        </w:rPr>
        <w:t xml:space="preserve">•      </w:t>
      </w:r>
      <w:r w:rsidR="00564581" w:rsidRPr="00051F25">
        <w:rPr>
          <w:rFonts w:eastAsiaTheme="minorHAnsi"/>
        </w:rPr>
        <w:t xml:space="preserve">Class Participation, Quizzes: </w:t>
      </w:r>
      <w:r w:rsidR="00051F25" w:rsidRPr="00051F25">
        <w:rPr>
          <w:rFonts w:eastAsiaTheme="minorHAnsi"/>
        </w:rPr>
        <w:t>100</w:t>
      </w:r>
      <w:r w:rsidR="00564581" w:rsidRPr="00051F25">
        <w:rPr>
          <w:rFonts w:eastAsiaTheme="minorHAnsi"/>
        </w:rPr>
        <w:t xml:space="preserve"> </w:t>
      </w:r>
    </w:p>
    <w:p w:rsidR="0053723C" w:rsidRPr="00051F25" w:rsidRDefault="0053723C" w:rsidP="0053723C">
      <w:pPr>
        <w:autoSpaceDE w:val="0"/>
        <w:autoSpaceDN w:val="0"/>
        <w:adjustRightInd w:val="0"/>
        <w:rPr>
          <w:rFonts w:eastAsiaTheme="minorHAnsi"/>
        </w:rPr>
      </w:pPr>
      <w:r w:rsidRPr="00051F25">
        <w:rPr>
          <w:rFonts w:eastAsiaTheme="minorHAnsi"/>
        </w:rPr>
        <w:t>•</w:t>
      </w:r>
      <w:r w:rsidR="000D24F9">
        <w:rPr>
          <w:rFonts w:eastAsiaTheme="minorHAnsi"/>
        </w:rPr>
        <w:t xml:space="preserve">      </w:t>
      </w:r>
      <w:proofErr w:type="gramStart"/>
      <w:r w:rsidR="000D24F9">
        <w:rPr>
          <w:rFonts w:eastAsiaTheme="minorHAnsi"/>
        </w:rPr>
        <w:t xml:space="preserve">Notebook </w:t>
      </w:r>
      <w:r w:rsidR="00051F25" w:rsidRPr="00051F25">
        <w:rPr>
          <w:rFonts w:eastAsiaTheme="minorHAnsi"/>
        </w:rPr>
        <w:t>:</w:t>
      </w:r>
      <w:proofErr w:type="gramEnd"/>
      <w:r w:rsidR="00051F25" w:rsidRPr="00051F25">
        <w:rPr>
          <w:rFonts w:eastAsiaTheme="minorHAnsi"/>
        </w:rPr>
        <w:t xml:space="preserve"> 100</w:t>
      </w:r>
      <w:r w:rsidR="00051F25">
        <w:rPr>
          <w:rFonts w:eastAsiaTheme="minorHAnsi"/>
        </w:rPr>
        <w:t xml:space="preserve"> </w:t>
      </w:r>
      <w:r w:rsidR="000D24F9">
        <w:rPr>
          <w:rFonts w:eastAsiaTheme="minorHAnsi"/>
        </w:rPr>
        <w:t xml:space="preserve"> </w:t>
      </w:r>
    </w:p>
    <w:p w:rsidR="009D153B" w:rsidRPr="00AF5E5F" w:rsidRDefault="009D153B" w:rsidP="007D0377">
      <w:pPr>
        <w:autoSpaceDE w:val="0"/>
        <w:autoSpaceDN w:val="0"/>
        <w:adjustRightInd w:val="0"/>
        <w:rPr>
          <w:rFonts w:eastAsiaTheme="minorHAnsi"/>
          <w:sz w:val="22"/>
          <w:szCs w:val="22"/>
        </w:rPr>
      </w:pPr>
    </w:p>
    <w:p w:rsidR="00AF5E5F" w:rsidRPr="00AF5E5F" w:rsidRDefault="00AF5E5F" w:rsidP="009D153B">
      <w:pPr>
        <w:autoSpaceDE w:val="0"/>
        <w:autoSpaceDN w:val="0"/>
        <w:adjustRightInd w:val="0"/>
        <w:rPr>
          <w:rFonts w:eastAsiaTheme="minorHAnsi"/>
          <w:b/>
          <w:sz w:val="22"/>
          <w:szCs w:val="22"/>
        </w:rPr>
      </w:pPr>
    </w:p>
    <w:p w:rsidR="009D153B" w:rsidRDefault="009D153B" w:rsidP="009D153B">
      <w:pPr>
        <w:autoSpaceDE w:val="0"/>
        <w:autoSpaceDN w:val="0"/>
        <w:adjustRightInd w:val="0"/>
        <w:rPr>
          <w:rFonts w:eastAsiaTheme="minorHAnsi"/>
          <w:b/>
          <w:bCs/>
        </w:rPr>
      </w:pPr>
      <w:r w:rsidRPr="007D0377">
        <w:rPr>
          <w:rFonts w:eastAsiaTheme="minorHAnsi"/>
          <w:b/>
        </w:rPr>
        <w:t>XI</w:t>
      </w:r>
      <w:proofErr w:type="gramStart"/>
      <w:r w:rsidRPr="007D0377">
        <w:rPr>
          <w:rFonts w:eastAsiaTheme="minorHAnsi"/>
          <w:b/>
        </w:rPr>
        <w:t>.</w:t>
      </w:r>
      <w:r w:rsidRPr="007D0377">
        <w:rPr>
          <w:rFonts w:eastAsiaTheme="minorHAnsi"/>
        </w:rPr>
        <w:t xml:space="preserve">  </w:t>
      </w:r>
      <w:r w:rsidRPr="007D0377">
        <w:rPr>
          <w:rFonts w:eastAsiaTheme="minorHAnsi"/>
          <w:b/>
          <w:bCs/>
        </w:rPr>
        <w:t>Where</w:t>
      </w:r>
      <w:proofErr w:type="gramEnd"/>
      <w:r w:rsidRPr="007D0377">
        <w:rPr>
          <w:rFonts w:eastAsiaTheme="minorHAnsi"/>
          <w:b/>
          <w:bCs/>
        </w:rPr>
        <w:t xml:space="preserve"> to Find Copies of Specific Assignments and Written Support for this Class:</w:t>
      </w:r>
    </w:p>
    <w:p w:rsidR="00AF5E5F" w:rsidRPr="007D0377" w:rsidRDefault="00AF5E5F" w:rsidP="009D153B">
      <w:pPr>
        <w:autoSpaceDE w:val="0"/>
        <w:autoSpaceDN w:val="0"/>
        <w:adjustRightInd w:val="0"/>
        <w:rPr>
          <w:rFonts w:eastAsiaTheme="minorHAnsi"/>
          <w:b/>
          <w:bCs/>
        </w:rPr>
      </w:pPr>
    </w:p>
    <w:p w:rsidR="009D153B" w:rsidRPr="007D0377" w:rsidRDefault="009D153B" w:rsidP="007D0377">
      <w:pPr>
        <w:autoSpaceDE w:val="0"/>
        <w:autoSpaceDN w:val="0"/>
        <w:adjustRightInd w:val="0"/>
        <w:rPr>
          <w:rFonts w:eastAsiaTheme="minorHAnsi"/>
          <w:sz w:val="22"/>
          <w:szCs w:val="22"/>
        </w:rPr>
      </w:pPr>
      <w:r w:rsidRPr="007D0377">
        <w:rPr>
          <w:rFonts w:eastAsiaTheme="minorHAnsi"/>
          <w:sz w:val="22"/>
          <w:szCs w:val="22"/>
        </w:rPr>
        <w:t xml:space="preserve">On my Learning Web page, this syllabus and calendar, assignments, handouts, and </w:t>
      </w:r>
      <w:r w:rsidR="00AF5E5F">
        <w:rPr>
          <w:rFonts w:eastAsiaTheme="minorHAnsi"/>
          <w:sz w:val="22"/>
          <w:szCs w:val="22"/>
        </w:rPr>
        <w:t>open sources texts</w:t>
      </w:r>
      <w:r w:rsidRPr="007D0377">
        <w:rPr>
          <w:rFonts w:eastAsiaTheme="minorHAnsi"/>
          <w:sz w:val="22"/>
          <w:szCs w:val="22"/>
        </w:rPr>
        <w:t xml:space="preserve"> are available to read, download and/or print. Use this resource!!!!</w:t>
      </w:r>
    </w:p>
    <w:p w:rsidR="007D0377" w:rsidRDefault="00B135C0" w:rsidP="00B135C0">
      <w:pPr>
        <w:autoSpaceDE w:val="0"/>
        <w:autoSpaceDN w:val="0"/>
        <w:adjustRightInd w:val="0"/>
        <w:spacing w:before="240"/>
        <w:rPr>
          <w:rFonts w:eastAsiaTheme="minorHAnsi"/>
          <w:b/>
        </w:rPr>
      </w:pPr>
      <w:r w:rsidRPr="007D0377">
        <w:rPr>
          <w:rFonts w:eastAsiaTheme="minorHAnsi"/>
          <w:b/>
        </w:rPr>
        <w:t>XII</w:t>
      </w:r>
      <w:proofErr w:type="gramStart"/>
      <w:r w:rsidRPr="007D0377">
        <w:rPr>
          <w:rFonts w:eastAsiaTheme="minorHAnsi"/>
          <w:b/>
        </w:rPr>
        <w:t>.  Instructor</w:t>
      </w:r>
      <w:proofErr w:type="gramEnd"/>
      <w:r w:rsidRPr="007D0377">
        <w:rPr>
          <w:rFonts w:eastAsiaTheme="minorHAnsi"/>
          <w:b/>
        </w:rPr>
        <w:t xml:space="preserve"> </w:t>
      </w:r>
      <w:r w:rsidR="00051F25">
        <w:rPr>
          <w:rFonts w:eastAsiaTheme="minorHAnsi"/>
          <w:b/>
        </w:rPr>
        <w:t xml:space="preserve"> </w:t>
      </w:r>
      <w:r w:rsidRPr="007D0377">
        <w:rPr>
          <w:rFonts w:eastAsiaTheme="minorHAnsi"/>
          <w:b/>
        </w:rPr>
        <w:t>Grading Criteria</w:t>
      </w:r>
    </w:p>
    <w:p w:rsidR="00B135C0" w:rsidRPr="007D0377" w:rsidRDefault="00B135C0" w:rsidP="00B135C0">
      <w:pPr>
        <w:autoSpaceDE w:val="0"/>
        <w:autoSpaceDN w:val="0"/>
        <w:adjustRightInd w:val="0"/>
        <w:spacing w:before="240"/>
        <w:rPr>
          <w:rFonts w:eastAsiaTheme="minorHAnsi"/>
          <w:b/>
        </w:rPr>
      </w:pPr>
      <w:r w:rsidRPr="007D0377">
        <w:rPr>
          <w:rFonts w:eastAsiaTheme="minorHAnsi"/>
          <w:sz w:val="22"/>
          <w:szCs w:val="22"/>
        </w:rPr>
        <w:t>• Midterm and Final Exam grades are based on the accuracy and completeness of answers to the prompts. Each prompt has a defined number of points attached to it so students know the value of each response;</w:t>
      </w:r>
    </w:p>
    <w:p w:rsidR="00B135C0" w:rsidRPr="007D0377" w:rsidRDefault="00B135C0" w:rsidP="00B135C0">
      <w:pPr>
        <w:autoSpaceDE w:val="0"/>
        <w:autoSpaceDN w:val="0"/>
        <w:adjustRightInd w:val="0"/>
        <w:rPr>
          <w:rFonts w:eastAsiaTheme="minorHAnsi"/>
          <w:sz w:val="22"/>
          <w:szCs w:val="22"/>
        </w:rPr>
      </w:pPr>
    </w:p>
    <w:p w:rsidR="00B135C0" w:rsidRDefault="00B135C0" w:rsidP="00B135C0">
      <w:pPr>
        <w:autoSpaceDE w:val="0"/>
        <w:autoSpaceDN w:val="0"/>
        <w:adjustRightInd w:val="0"/>
        <w:rPr>
          <w:rFonts w:eastAsiaTheme="minorHAnsi"/>
          <w:sz w:val="22"/>
          <w:szCs w:val="22"/>
        </w:rPr>
      </w:pPr>
      <w:r w:rsidRPr="007D0377">
        <w:rPr>
          <w:rFonts w:eastAsiaTheme="minorHAnsi"/>
          <w:sz w:val="22"/>
          <w:szCs w:val="22"/>
        </w:rPr>
        <w:t>• Creative Research Paper will receive a contract grade, a B, if all requirements are met, higher with exceptional writing. A contract grade also expects clear, clean English but focuses on the requirements that a certain type of paper demands.</w:t>
      </w:r>
      <w:r w:rsidR="00051F25">
        <w:rPr>
          <w:rFonts w:eastAsiaTheme="minorHAnsi"/>
          <w:sz w:val="22"/>
          <w:szCs w:val="22"/>
        </w:rPr>
        <w:t xml:space="preserve"> This also applies to the literary analysis / shorter papers</w:t>
      </w:r>
    </w:p>
    <w:p w:rsidR="00051F25" w:rsidRDefault="00051F25" w:rsidP="00B135C0">
      <w:pPr>
        <w:autoSpaceDE w:val="0"/>
        <w:autoSpaceDN w:val="0"/>
        <w:adjustRightInd w:val="0"/>
        <w:rPr>
          <w:rFonts w:eastAsiaTheme="minorHAnsi"/>
          <w:sz w:val="22"/>
          <w:szCs w:val="22"/>
        </w:rPr>
      </w:pPr>
    </w:p>
    <w:p w:rsidR="00051F25" w:rsidRPr="007D0377" w:rsidRDefault="00051F25" w:rsidP="00B135C0">
      <w:pPr>
        <w:autoSpaceDE w:val="0"/>
        <w:autoSpaceDN w:val="0"/>
        <w:adjustRightInd w:val="0"/>
        <w:rPr>
          <w:rFonts w:eastAsiaTheme="minorHAnsi"/>
          <w:sz w:val="22"/>
          <w:szCs w:val="22"/>
        </w:rPr>
      </w:pPr>
      <w:r w:rsidRPr="00AF5E5F">
        <w:rPr>
          <w:rFonts w:eastAsiaTheme="minorHAnsi"/>
          <w:sz w:val="22"/>
          <w:szCs w:val="22"/>
        </w:rPr>
        <w:t>•</w:t>
      </w:r>
      <w:r>
        <w:rPr>
          <w:rFonts w:eastAsiaTheme="minorHAnsi"/>
          <w:sz w:val="22"/>
          <w:szCs w:val="22"/>
        </w:rPr>
        <w:t xml:space="preserve"> Notebook / Journal: completion of exercises/entries and/or participation in a timely manner</w:t>
      </w:r>
      <w:r w:rsidR="000B2F10">
        <w:rPr>
          <w:rFonts w:eastAsiaTheme="minorHAnsi"/>
          <w:sz w:val="22"/>
          <w:szCs w:val="22"/>
        </w:rPr>
        <w:t xml:space="preserve">, as represented by the attainment of a stamp, constitutes acceptable work (i.e. full credit); none of the work in the notebook is evaluated qualitatively. </w:t>
      </w:r>
      <w:r>
        <w:rPr>
          <w:rFonts w:eastAsiaTheme="minorHAnsi"/>
          <w:sz w:val="22"/>
          <w:szCs w:val="22"/>
        </w:rPr>
        <w:t xml:space="preserve"> </w:t>
      </w:r>
    </w:p>
    <w:p w:rsidR="00B135C0" w:rsidRPr="007D0377" w:rsidRDefault="00B135C0" w:rsidP="00B135C0">
      <w:pPr>
        <w:autoSpaceDE w:val="0"/>
        <w:autoSpaceDN w:val="0"/>
        <w:adjustRightInd w:val="0"/>
        <w:rPr>
          <w:rFonts w:eastAsiaTheme="minorHAnsi"/>
          <w:sz w:val="22"/>
          <w:szCs w:val="22"/>
        </w:rPr>
      </w:pPr>
    </w:p>
    <w:p w:rsidR="00B135C0" w:rsidRPr="007D0377" w:rsidRDefault="00B135C0" w:rsidP="00B135C0">
      <w:pPr>
        <w:autoSpaceDE w:val="0"/>
        <w:autoSpaceDN w:val="0"/>
        <w:adjustRightInd w:val="0"/>
        <w:rPr>
          <w:rFonts w:eastAsiaTheme="minorHAnsi"/>
          <w:sz w:val="22"/>
          <w:szCs w:val="22"/>
        </w:rPr>
      </w:pPr>
      <w:r w:rsidRPr="007D0377">
        <w:rPr>
          <w:rFonts w:eastAsiaTheme="minorHAnsi"/>
          <w:sz w:val="22"/>
          <w:szCs w:val="22"/>
        </w:rPr>
        <w:t>• Oral Group Presentation receives an individual grade based on a student’s degree of participation and engagement in the project and its presentation.</w:t>
      </w:r>
    </w:p>
    <w:p w:rsidR="000B2F10" w:rsidRDefault="000B2F10" w:rsidP="00B135C0">
      <w:pPr>
        <w:autoSpaceDE w:val="0"/>
        <w:autoSpaceDN w:val="0"/>
        <w:adjustRightInd w:val="0"/>
        <w:spacing w:after="240"/>
        <w:rPr>
          <w:rFonts w:eastAsiaTheme="minorHAnsi"/>
          <w:sz w:val="22"/>
          <w:szCs w:val="22"/>
        </w:rPr>
      </w:pPr>
    </w:p>
    <w:p w:rsidR="00B135C0" w:rsidRPr="007D0377" w:rsidRDefault="000B2F10" w:rsidP="00B135C0">
      <w:pPr>
        <w:autoSpaceDE w:val="0"/>
        <w:autoSpaceDN w:val="0"/>
        <w:adjustRightInd w:val="0"/>
        <w:spacing w:after="240"/>
        <w:rPr>
          <w:rFonts w:eastAsiaTheme="minorHAnsi"/>
          <w:b/>
        </w:rPr>
      </w:pPr>
      <w:r>
        <w:rPr>
          <w:rFonts w:eastAsiaTheme="minorHAnsi"/>
          <w:b/>
        </w:rPr>
        <w:t>XIII</w:t>
      </w:r>
      <w:proofErr w:type="gramStart"/>
      <w:r>
        <w:rPr>
          <w:rFonts w:eastAsiaTheme="minorHAnsi"/>
          <w:b/>
        </w:rPr>
        <w:t>.  H.C.C</w:t>
      </w:r>
      <w:proofErr w:type="gramEnd"/>
      <w:r>
        <w:rPr>
          <w:rFonts w:eastAsiaTheme="minorHAnsi"/>
          <w:b/>
        </w:rPr>
        <w:t xml:space="preserve">. </w:t>
      </w:r>
      <w:r w:rsidR="00B135C0" w:rsidRPr="007D0377">
        <w:rPr>
          <w:rFonts w:eastAsiaTheme="minorHAnsi"/>
          <w:b/>
        </w:rPr>
        <w:t xml:space="preserve">Grading Scale </w:t>
      </w:r>
    </w:p>
    <w:p w:rsidR="00B135C0" w:rsidRPr="007D0377" w:rsidRDefault="00B135C0" w:rsidP="00B135C0">
      <w:pPr>
        <w:autoSpaceDE w:val="0"/>
        <w:autoSpaceDN w:val="0"/>
        <w:adjustRightInd w:val="0"/>
        <w:rPr>
          <w:rFonts w:eastAsiaTheme="minorHAnsi"/>
          <w:b/>
          <w:sz w:val="22"/>
          <w:szCs w:val="22"/>
        </w:rPr>
      </w:pPr>
      <w:r w:rsidRPr="007D0377">
        <w:rPr>
          <w:rFonts w:eastAsiaTheme="minorHAnsi"/>
          <w:b/>
        </w:rPr>
        <w:tab/>
      </w:r>
      <w:r w:rsidRPr="007D0377">
        <w:rPr>
          <w:rFonts w:eastAsiaTheme="minorHAnsi"/>
          <w:b/>
          <w:sz w:val="22"/>
          <w:szCs w:val="22"/>
        </w:rPr>
        <w:t>90 – 100:  A</w:t>
      </w:r>
    </w:p>
    <w:p w:rsidR="00B135C0" w:rsidRPr="007D0377" w:rsidRDefault="00B135C0" w:rsidP="00B135C0">
      <w:pPr>
        <w:autoSpaceDE w:val="0"/>
        <w:autoSpaceDN w:val="0"/>
        <w:adjustRightInd w:val="0"/>
        <w:rPr>
          <w:rFonts w:eastAsiaTheme="minorHAnsi"/>
          <w:b/>
          <w:sz w:val="22"/>
          <w:szCs w:val="22"/>
        </w:rPr>
      </w:pPr>
      <w:r w:rsidRPr="007D0377">
        <w:rPr>
          <w:rFonts w:eastAsiaTheme="minorHAnsi"/>
          <w:b/>
          <w:sz w:val="22"/>
          <w:szCs w:val="22"/>
        </w:rPr>
        <w:tab/>
        <w:t>80 – 89:    B</w:t>
      </w:r>
    </w:p>
    <w:p w:rsidR="00B135C0" w:rsidRPr="007D0377" w:rsidRDefault="00B135C0" w:rsidP="00B135C0">
      <w:pPr>
        <w:autoSpaceDE w:val="0"/>
        <w:autoSpaceDN w:val="0"/>
        <w:adjustRightInd w:val="0"/>
        <w:rPr>
          <w:rFonts w:eastAsiaTheme="minorHAnsi"/>
          <w:b/>
          <w:sz w:val="22"/>
          <w:szCs w:val="22"/>
        </w:rPr>
      </w:pPr>
      <w:r w:rsidRPr="007D0377">
        <w:rPr>
          <w:rFonts w:eastAsiaTheme="minorHAnsi"/>
          <w:b/>
          <w:sz w:val="22"/>
          <w:szCs w:val="22"/>
        </w:rPr>
        <w:tab/>
        <w:t>70 – 79:    C</w:t>
      </w:r>
    </w:p>
    <w:p w:rsidR="00B135C0" w:rsidRPr="007D0377" w:rsidRDefault="00B135C0" w:rsidP="00B135C0">
      <w:pPr>
        <w:autoSpaceDE w:val="0"/>
        <w:autoSpaceDN w:val="0"/>
        <w:adjustRightInd w:val="0"/>
        <w:rPr>
          <w:rFonts w:eastAsiaTheme="minorHAnsi"/>
          <w:b/>
          <w:sz w:val="22"/>
          <w:szCs w:val="22"/>
        </w:rPr>
      </w:pPr>
      <w:r w:rsidRPr="007D0377">
        <w:rPr>
          <w:rFonts w:eastAsiaTheme="minorHAnsi"/>
          <w:b/>
          <w:sz w:val="22"/>
          <w:szCs w:val="22"/>
        </w:rPr>
        <w:tab/>
        <w:t>60 – 69:    D</w:t>
      </w:r>
    </w:p>
    <w:p w:rsidR="00B135C0" w:rsidRPr="007D0377" w:rsidRDefault="00B135C0" w:rsidP="00B135C0">
      <w:pPr>
        <w:autoSpaceDE w:val="0"/>
        <w:autoSpaceDN w:val="0"/>
        <w:adjustRightInd w:val="0"/>
        <w:rPr>
          <w:rFonts w:eastAsiaTheme="minorHAnsi"/>
          <w:b/>
          <w:sz w:val="22"/>
          <w:szCs w:val="22"/>
        </w:rPr>
      </w:pPr>
      <w:r w:rsidRPr="007D0377">
        <w:rPr>
          <w:rFonts w:eastAsiaTheme="minorHAnsi"/>
          <w:b/>
          <w:sz w:val="22"/>
          <w:szCs w:val="22"/>
        </w:rPr>
        <w:tab/>
        <w:t>59 and below: F</w:t>
      </w:r>
    </w:p>
    <w:p w:rsidR="004E4BFF" w:rsidRDefault="00015C77" w:rsidP="00B135C0">
      <w:pPr>
        <w:autoSpaceDE w:val="0"/>
        <w:autoSpaceDN w:val="0"/>
        <w:adjustRightInd w:val="0"/>
        <w:rPr>
          <w:rFonts w:eastAsiaTheme="minorHAnsi"/>
          <w:b/>
          <w:sz w:val="28"/>
          <w:szCs w:val="28"/>
        </w:rPr>
      </w:pP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sidR="004B7DEE">
        <w:rPr>
          <w:rFonts w:eastAsiaTheme="minorHAnsi"/>
          <w:b/>
          <w:sz w:val="28"/>
          <w:szCs w:val="28"/>
        </w:rPr>
        <w:t xml:space="preserve">   </w:t>
      </w:r>
    </w:p>
    <w:p w:rsidR="004E4BFF" w:rsidRPr="000B2F10" w:rsidRDefault="004E4BFF" w:rsidP="004E4BFF">
      <w:pPr>
        <w:autoSpaceDE w:val="0"/>
        <w:autoSpaceDN w:val="0"/>
        <w:adjustRightInd w:val="0"/>
        <w:rPr>
          <w:rFonts w:eastAsiaTheme="minorHAnsi"/>
          <w:b/>
          <w:i/>
          <w:sz w:val="18"/>
          <w:szCs w:val="18"/>
        </w:rPr>
      </w:pPr>
      <w:r w:rsidRPr="007D0377">
        <w:rPr>
          <w:rFonts w:eastAsiaTheme="minorHAnsi"/>
          <w:b/>
        </w:rPr>
        <w:t xml:space="preserve">XIV.  </w:t>
      </w:r>
      <w:r w:rsidR="00325C88">
        <w:rPr>
          <w:rFonts w:eastAsiaTheme="minorHAnsi"/>
          <w:b/>
        </w:rPr>
        <w:t xml:space="preserve"> </w:t>
      </w:r>
      <w:r w:rsidRPr="007D0377">
        <w:rPr>
          <w:rFonts w:eastAsiaTheme="minorHAnsi"/>
          <w:b/>
          <w:bCs/>
          <w:color w:val="000000"/>
        </w:rPr>
        <w:t>HCC Student Services Information:</w:t>
      </w:r>
    </w:p>
    <w:p w:rsidR="004E4BFF" w:rsidRPr="007D0377" w:rsidRDefault="004E4BFF" w:rsidP="004E4BFF">
      <w:pPr>
        <w:autoSpaceDE w:val="0"/>
        <w:autoSpaceDN w:val="0"/>
        <w:adjustRightInd w:val="0"/>
        <w:rPr>
          <w:rFonts w:eastAsiaTheme="minorHAnsi"/>
          <w:color w:val="000000"/>
          <w:sz w:val="22"/>
          <w:szCs w:val="22"/>
        </w:rPr>
      </w:pPr>
    </w:p>
    <w:p w:rsidR="004E4BFF" w:rsidRPr="007D0377" w:rsidRDefault="004E4BFF" w:rsidP="004E4BFF">
      <w:pPr>
        <w:autoSpaceDE w:val="0"/>
        <w:autoSpaceDN w:val="0"/>
        <w:adjustRightInd w:val="0"/>
        <w:rPr>
          <w:rFonts w:eastAsiaTheme="minorHAnsi"/>
          <w:color w:val="000000"/>
          <w:sz w:val="22"/>
          <w:szCs w:val="22"/>
        </w:rPr>
      </w:pPr>
      <w:r w:rsidRPr="007D0377">
        <w:rPr>
          <w:rFonts w:eastAsiaTheme="minorHAnsi"/>
          <w:color w:val="000000"/>
          <w:sz w:val="22"/>
          <w:szCs w:val="22"/>
        </w:rPr>
        <w:t>Student Services provides masters and doctoral-level counseling for the Northwest College student body. Counselors are available at each campus to assist students in creating class schedules, evaluating college transcripts, and completing degree/certificate plans.</w:t>
      </w:r>
    </w:p>
    <w:p w:rsidR="004E4BFF" w:rsidRPr="007D0377" w:rsidRDefault="004E4BFF" w:rsidP="004E4BFF">
      <w:pPr>
        <w:autoSpaceDE w:val="0"/>
        <w:autoSpaceDN w:val="0"/>
        <w:adjustRightInd w:val="0"/>
        <w:rPr>
          <w:rFonts w:eastAsiaTheme="minorHAnsi"/>
          <w:color w:val="000000"/>
          <w:sz w:val="22"/>
          <w:szCs w:val="22"/>
        </w:rPr>
      </w:pPr>
    </w:p>
    <w:p w:rsidR="004E4BFF" w:rsidRPr="007D0377" w:rsidRDefault="004E4BFF" w:rsidP="004E4BFF">
      <w:pPr>
        <w:autoSpaceDE w:val="0"/>
        <w:autoSpaceDN w:val="0"/>
        <w:adjustRightInd w:val="0"/>
        <w:rPr>
          <w:rFonts w:eastAsiaTheme="minorHAnsi"/>
          <w:color w:val="000000"/>
          <w:sz w:val="22"/>
          <w:szCs w:val="22"/>
        </w:rPr>
      </w:pPr>
      <w:r w:rsidRPr="007D0377">
        <w:rPr>
          <w:rFonts w:eastAsiaTheme="minorHAnsi"/>
          <w:color w:val="000000"/>
          <w:sz w:val="22"/>
          <w:szCs w:val="22"/>
        </w:rPr>
        <w:t>Student Services regular business hours are the same at both campuses. Phone numbers:</w:t>
      </w:r>
    </w:p>
    <w:p w:rsidR="004E4BFF" w:rsidRPr="007D0377" w:rsidRDefault="004E4BFF" w:rsidP="004E4BFF">
      <w:pPr>
        <w:autoSpaceDE w:val="0"/>
        <w:autoSpaceDN w:val="0"/>
        <w:adjustRightInd w:val="0"/>
        <w:rPr>
          <w:rFonts w:eastAsiaTheme="minorHAnsi"/>
          <w:color w:val="000000"/>
          <w:sz w:val="22"/>
          <w:szCs w:val="22"/>
        </w:rPr>
      </w:pPr>
    </w:p>
    <w:p w:rsidR="004E4BFF" w:rsidRPr="007D0377" w:rsidRDefault="004E4BFF" w:rsidP="004E4BFF">
      <w:pPr>
        <w:autoSpaceDE w:val="0"/>
        <w:autoSpaceDN w:val="0"/>
        <w:adjustRightInd w:val="0"/>
        <w:rPr>
          <w:rFonts w:eastAsiaTheme="minorHAnsi"/>
          <w:color w:val="000000"/>
          <w:sz w:val="22"/>
          <w:szCs w:val="22"/>
        </w:rPr>
      </w:pPr>
      <w:r w:rsidRPr="007D0377">
        <w:rPr>
          <w:rFonts w:eastAsiaTheme="minorHAnsi"/>
          <w:color w:val="000000"/>
          <w:sz w:val="22"/>
          <w:szCs w:val="22"/>
        </w:rPr>
        <w:t>* 8 a.m. – 7 p.m. M – Th</w:t>
      </w:r>
      <w:r w:rsidR="009142EF">
        <w:rPr>
          <w:rFonts w:eastAsiaTheme="minorHAnsi"/>
          <w:color w:val="000000"/>
          <w:sz w:val="22"/>
          <w:szCs w:val="22"/>
        </w:rPr>
        <w:t>.</w:t>
      </w:r>
    </w:p>
    <w:p w:rsidR="004E4BFF" w:rsidRPr="007D0377" w:rsidRDefault="004E4BFF" w:rsidP="004E4BFF">
      <w:pPr>
        <w:autoSpaceDE w:val="0"/>
        <w:autoSpaceDN w:val="0"/>
        <w:adjustRightInd w:val="0"/>
        <w:rPr>
          <w:rFonts w:eastAsiaTheme="minorHAnsi"/>
          <w:color w:val="000000"/>
          <w:sz w:val="22"/>
          <w:szCs w:val="22"/>
        </w:rPr>
      </w:pPr>
      <w:r w:rsidRPr="007D0377">
        <w:rPr>
          <w:rFonts w:eastAsiaTheme="minorHAnsi"/>
          <w:color w:val="000000"/>
          <w:sz w:val="22"/>
          <w:szCs w:val="22"/>
        </w:rPr>
        <w:t>* 8 a.m. – 1 p.m. F – Sat</w:t>
      </w:r>
      <w:r w:rsidR="009142EF">
        <w:rPr>
          <w:rFonts w:eastAsiaTheme="minorHAnsi"/>
          <w:color w:val="000000"/>
          <w:sz w:val="22"/>
          <w:szCs w:val="22"/>
        </w:rPr>
        <w:t>.</w:t>
      </w:r>
    </w:p>
    <w:p w:rsidR="004E4BFF" w:rsidRPr="009142EF" w:rsidRDefault="004E4BFF" w:rsidP="004E4BFF">
      <w:pPr>
        <w:autoSpaceDE w:val="0"/>
        <w:autoSpaceDN w:val="0"/>
        <w:adjustRightInd w:val="0"/>
        <w:rPr>
          <w:rFonts w:eastAsiaTheme="minorHAnsi"/>
          <w:b/>
          <w:color w:val="000000"/>
          <w:sz w:val="22"/>
          <w:szCs w:val="22"/>
        </w:rPr>
      </w:pPr>
      <w:r w:rsidRPr="009142EF">
        <w:rPr>
          <w:rFonts w:eastAsiaTheme="minorHAnsi"/>
          <w:b/>
          <w:color w:val="000000"/>
          <w:sz w:val="22"/>
          <w:szCs w:val="22"/>
        </w:rPr>
        <w:t>* Katy Campus, 713-718-5751</w:t>
      </w:r>
    </w:p>
    <w:p w:rsidR="004E4BFF" w:rsidRPr="007D0377" w:rsidRDefault="004E4BFF" w:rsidP="004E4BFF">
      <w:pPr>
        <w:autoSpaceDE w:val="0"/>
        <w:autoSpaceDN w:val="0"/>
        <w:adjustRightInd w:val="0"/>
        <w:rPr>
          <w:rFonts w:eastAsiaTheme="minorHAnsi"/>
          <w:color w:val="000000"/>
          <w:sz w:val="22"/>
          <w:szCs w:val="22"/>
        </w:rPr>
      </w:pPr>
      <w:r w:rsidRPr="007D0377">
        <w:rPr>
          <w:rFonts w:eastAsiaTheme="minorHAnsi"/>
          <w:color w:val="000000"/>
          <w:sz w:val="22"/>
          <w:szCs w:val="22"/>
        </w:rPr>
        <w:t>* Spring Branch Campus, 713-718-5669</w:t>
      </w:r>
    </w:p>
    <w:p w:rsidR="004E4BFF" w:rsidRPr="007D0377" w:rsidRDefault="004E4BFF" w:rsidP="004E4BFF">
      <w:pPr>
        <w:autoSpaceDE w:val="0"/>
        <w:autoSpaceDN w:val="0"/>
        <w:adjustRightInd w:val="0"/>
        <w:rPr>
          <w:rFonts w:eastAsiaTheme="minorHAnsi"/>
          <w:color w:val="000000"/>
          <w:sz w:val="22"/>
          <w:szCs w:val="22"/>
        </w:rPr>
      </w:pPr>
    </w:p>
    <w:p w:rsidR="000D24F9" w:rsidRDefault="000D24F9" w:rsidP="004E4BFF">
      <w:pPr>
        <w:autoSpaceDE w:val="0"/>
        <w:autoSpaceDN w:val="0"/>
        <w:adjustRightInd w:val="0"/>
        <w:rPr>
          <w:rFonts w:eastAsiaTheme="minorHAnsi"/>
          <w:color w:val="000000"/>
          <w:sz w:val="22"/>
          <w:szCs w:val="22"/>
        </w:rPr>
      </w:pPr>
    </w:p>
    <w:p w:rsidR="004E4BFF" w:rsidRPr="007D0377" w:rsidRDefault="004E4BFF" w:rsidP="004E4BFF">
      <w:pPr>
        <w:autoSpaceDE w:val="0"/>
        <w:autoSpaceDN w:val="0"/>
        <w:adjustRightInd w:val="0"/>
        <w:rPr>
          <w:rFonts w:eastAsiaTheme="minorHAnsi"/>
          <w:color w:val="000000"/>
          <w:sz w:val="22"/>
          <w:szCs w:val="22"/>
        </w:rPr>
      </w:pPr>
      <w:r w:rsidRPr="007D0377">
        <w:rPr>
          <w:rFonts w:eastAsiaTheme="minorHAnsi"/>
          <w:color w:val="000000"/>
          <w:sz w:val="22"/>
          <w:szCs w:val="22"/>
        </w:rPr>
        <w:lastRenderedPageBreak/>
        <w:t>Additional Information:</w:t>
      </w:r>
    </w:p>
    <w:p w:rsidR="004E4BFF" w:rsidRPr="007D0377" w:rsidRDefault="001D39AA" w:rsidP="004E4BFF">
      <w:pPr>
        <w:autoSpaceDE w:val="0"/>
        <w:autoSpaceDN w:val="0"/>
        <w:adjustRightInd w:val="0"/>
        <w:rPr>
          <w:rFonts w:eastAsiaTheme="minorHAnsi"/>
          <w:color w:val="0000FF"/>
          <w:sz w:val="22"/>
          <w:szCs w:val="22"/>
        </w:rPr>
      </w:pPr>
      <w:hyperlink r:id="rId29" w:history="1">
        <w:r w:rsidR="004E4BFF" w:rsidRPr="007D0377">
          <w:rPr>
            <w:rStyle w:val="Hyperlink"/>
            <w:rFonts w:eastAsiaTheme="minorHAnsi"/>
            <w:sz w:val="22"/>
            <w:szCs w:val="22"/>
          </w:rPr>
          <w:t>http://northwest.hccs.edu/northwest/campus-servies</w:t>
        </w:r>
      </w:hyperlink>
    </w:p>
    <w:p w:rsidR="004E4BFF" w:rsidRPr="007D0377" w:rsidRDefault="004E4BFF" w:rsidP="004E4BFF">
      <w:pPr>
        <w:autoSpaceDE w:val="0"/>
        <w:autoSpaceDN w:val="0"/>
        <w:adjustRightInd w:val="0"/>
        <w:rPr>
          <w:rFonts w:eastAsiaTheme="minorHAnsi"/>
          <w:color w:val="0000FF"/>
          <w:sz w:val="22"/>
          <w:szCs w:val="22"/>
        </w:rPr>
      </w:pPr>
    </w:p>
    <w:p w:rsidR="004E4BFF" w:rsidRDefault="004E4BFF" w:rsidP="004E4BFF">
      <w:pPr>
        <w:autoSpaceDE w:val="0"/>
        <w:autoSpaceDN w:val="0"/>
        <w:adjustRightInd w:val="0"/>
        <w:rPr>
          <w:rFonts w:eastAsiaTheme="minorHAnsi"/>
          <w:color w:val="000000"/>
          <w:sz w:val="22"/>
          <w:szCs w:val="22"/>
        </w:rPr>
      </w:pPr>
      <w:r w:rsidRPr="009142EF">
        <w:rPr>
          <w:rFonts w:eastAsiaTheme="minorHAnsi"/>
          <w:b/>
          <w:color w:val="000000"/>
          <w:sz w:val="22"/>
          <w:szCs w:val="22"/>
        </w:rPr>
        <w:t>Early Alert:</w:t>
      </w:r>
      <w:r w:rsidRPr="007D0377">
        <w:rPr>
          <w:rFonts w:eastAsiaTheme="minorHAnsi"/>
          <w:color w:val="000000"/>
          <w:sz w:val="22"/>
          <w:szCs w:val="22"/>
        </w:rPr>
        <w:t xml:space="preserve"> HCC has instituted an Early Alert process by which your professor will “alert” you through counselors of concerns that you might fail a class because of excessive absences and/or poor academic performance.</w:t>
      </w:r>
    </w:p>
    <w:p w:rsidR="000D24F9" w:rsidRDefault="000D24F9" w:rsidP="004E4BFF">
      <w:pPr>
        <w:autoSpaceDE w:val="0"/>
        <w:autoSpaceDN w:val="0"/>
        <w:adjustRightInd w:val="0"/>
        <w:rPr>
          <w:rFonts w:eastAsiaTheme="minorHAnsi"/>
          <w:color w:val="000000"/>
          <w:sz w:val="22"/>
          <w:szCs w:val="22"/>
        </w:rPr>
      </w:pPr>
    </w:p>
    <w:p w:rsidR="000D24F9" w:rsidRDefault="000D24F9" w:rsidP="004E4BFF">
      <w:pPr>
        <w:autoSpaceDE w:val="0"/>
        <w:autoSpaceDN w:val="0"/>
        <w:adjustRightInd w:val="0"/>
        <w:rPr>
          <w:rFonts w:eastAsiaTheme="minorHAnsi"/>
          <w:color w:val="000000"/>
          <w:sz w:val="22"/>
          <w:szCs w:val="22"/>
        </w:rPr>
      </w:pPr>
    </w:p>
    <w:p w:rsidR="000D24F9" w:rsidRDefault="000D24F9" w:rsidP="004E4BFF">
      <w:pPr>
        <w:autoSpaceDE w:val="0"/>
        <w:autoSpaceDN w:val="0"/>
        <w:adjustRightInd w:val="0"/>
        <w:rPr>
          <w:rFonts w:eastAsiaTheme="minorHAnsi"/>
          <w:color w:val="000000"/>
          <w:sz w:val="22"/>
          <w:szCs w:val="22"/>
        </w:rPr>
      </w:pPr>
    </w:p>
    <w:p w:rsidR="000D24F9" w:rsidRDefault="000D24F9" w:rsidP="004E4BFF">
      <w:pPr>
        <w:autoSpaceDE w:val="0"/>
        <w:autoSpaceDN w:val="0"/>
        <w:adjustRightInd w:val="0"/>
        <w:rPr>
          <w:rFonts w:eastAsiaTheme="minorHAnsi"/>
          <w:color w:val="000000"/>
          <w:sz w:val="22"/>
          <w:szCs w:val="22"/>
        </w:rPr>
      </w:pPr>
    </w:p>
    <w:p w:rsidR="000D24F9" w:rsidRDefault="000D24F9" w:rsidP="004E4BFF">
      <w:pPr>
        <w:autoSpaceDE w:val="0"/>
        <w:autoSpaceDN w:val="0"/>
        <w:adjustRightInd w:val="0"/>
        <w:rPr>
          <w:rFonts w:eastAsiaTheme="minorHAnsi"/>
          <w:color w:val="000000"/>
          <w:sz w:val="22"/>
          <w:szCs w:val="22"/>
        </w:rPr>
      </w:pPr>
    </w:p>
    <w:p w:rsidR="000D24F9" w:rsidRPr="007D0377" w:rsidRDefault="000D24F9" w:rsidP="004E4BFF">
      <w:pPr>
        <w:autoSpaceDE w:val="0"/>
        <w:autoSpaceDN w:val="0"/>
        <w:adjustRightInd w:val="0"/>
        <w:rPr>
          <w:rFonts w:eastAsiaTheme="minorHAnsi"/>
          <w:color w:val="000000"/>
          <w:sz w:val="22"/>
          <w:szCs w:val="22"/>
        </w:rPr>
      </w:pPr>
    </w:p>
    <w:p w:rsidR="00CD5464" w:rsidRDefault="00CD5464" w:rsidP="004E4BFF">
      <w:pPr>
        <w:autoSpaceDE w:val="0"/>
        <w:autoSpaceDN w:val="0"/>
        <w:adjustRightInd w:val="0"/>
        <w:rPr>
          <w:rFonts w:eastAsiaTheme="minorHAnsi"/>
          <w:color w:val="000000"/>
        </w:rPr>
      </w:pPr>
    </w:p>
    <w:p w:rsidR="004B7DEE" w:rsidRDefault="00AF5E5F" w:rsidP="004E4BFF">
      <w:pPr>
        <w:autoSpaceDE w:val="0"/>
        <w:autoSpaceDN w:val="0"/>
        <w:adjustRightInd w:val="0"/>
        <w:rPr>
          <w:rFonts w:eastAsiaTheme="minorHAnsi"/>
          <w:color w:val="000000"/>
        </w:rPr>
      </w:pPr>
      <w:r>
        <w:rPr>
          <w:rFonts w:eastAsiaTheme="minorHAnsi"/>
          <w:color w:val="000000"/>
        </w:rPr>
        <w:t xml:space="preserve">  </w:t>
      </w:r>
      <w:r>
        <w:rPr>
          <w:rFonts w:eastAsiaTheme="minorHAnsi"/>
          <w:noProof/>
          <w:color w:val="000000"/>
        </w:rPr>
        <w:drawing>
          <wp:inline distT="0" distB="0" distL="0" distR="0" wp14:anchorId="503FC173" wp14:editId="38ED3E02">
            <wp:extent cx="3303373" cy="10379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_scene_by_snipes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03370" cy="1037967"/>
                    </a:xfrm>
                    <a:prstGeom prst="rect">
                      <a:avLst/>
                    </a:prstGeom>
                    <a:ln>
                      <a:noFill/>
                    </a:ln>
                    <a:effectLst>
                      <a:softEdge rad="112500"/>
                    </a:effectLst>
                  </pic:spPr>
                </pic:pic>
              </a:graphicData>
            </a:graphic>
          </wp:inline>
        </w:drawing>
      </w:r>
      <w:r>
        <w:rPr>
          <w:rFonts w:eastAsiaTheme="minorHAnsi"/>
          <w:color w:val="000000"/>
        </w:rPr>
        <w:t xml:space="preserve">    </w:t>
      </w:r>
      <w:r>
        <w:rPr>
          <w:rFonts w:ascii="Arial" w:hAnsi="Arial" w:cs="Arial"/>
          <w:noProof/>
          <w:sz w:val="20"/>
          <w:szCs w:val="20"/>
        </w:rPr>
        <w:drawing>
          <wp:inline distT="0" distB="0" distL="0" distR="0" wp14:anchorId="12E12451" wp14:editId="623B01E7">
            <wp:extent cx="3319849" cy="1046205"/>
            <wp:effectExtent l="0" t="0" r="0" b="1905"/>
            <wp:docPr id="23" name="il_fi" descr="http://www.wallpowper.com/wallpaper/2012/10/12/apocalypse-world-after-free-487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llpowper.com/wallpaper/2012/10/12/apocalypse-world-after-free-48729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19854" cy="1046207"/>
                    </a:xfrm>
                    <a:prstGeom prst="rect">
                      <a:avLst/>
                    </a:prstGeom>
                    <a:ln>
                      <a:noFill/>
                    </a:ln>
                    <a:effectLst>
                      <a:softEdge rad="112500"/>
                    </a:effectLst>
                  </pic:spPr>
                </pic:pic>
              </a:graphicData>
            </a:graphic>
          </wp:inline>
        </w:drawing>
      </w:r>
    </w:p>
    <w:p w:rsidR="00AF5E5F" w:rsidRDefault="00AF5E5F" w:rsidP="004B7DEE">
      <w:pPr>
        <w:autoSpaceDE w:val="0"/>
        <w:autoSpaceDN w:val="0"/>
        <w:adjustRightInd w:val="0"/>
        <w:jc w:val="center"/>
        <w:rPr>
          <w:rFonts w:ascii="Papyrus" w:eastAsiaTheme="minorHAnsi" w:hAnsi="Papyrus"/>
          <w:b/>
          <w:color w:val="000000"/>
          <w:sz w:val="32"/>
          <w:szCs w:val="32"/>
        </w:rPr>
      </w:pPr>
    </w:p>
    <w:p w:rsidR="004B7DEE" w:rsidRPr="009142EF" w:rsidRDefault="004B7DEE" w:rsidP="004B7DEE">
      <w:pPr>
        <w:autoSpaceDE w:val="0"/>
        <w:autoSpaceDN w:val="0"/>
        <w:adjustRightInd w:val="0"/>
        <w:jc w:val="center"/>
        <w:rPr>
          <w:rFonts w:ascii="Papyrus" w:eastAsiaTheme="minorHAnsi" w:hAnsi="Papyrus"/>
          <w:b/>
          <w:color w:val="000000"/>
          <w:sz w:val="32"/>
          <w:szCs w:val="32"/>
        </w:rPr>
      </w:pPr>
      <w:r w:rsidRPr="009142EF">
        <w:rPr>
          <w:rFonts w:ascii="Papyrus" w:eastAsiaTheme="minorHAnsi" w:hAnsi="Papyrus"/>
          <w:b/>
          <w:color w:val="000000"/>
          <w:sz w:val="32"/>
          <w:szCs w:val="32"/>
        </w:rPr>
        <w:t>Short Stories</w:t>
      </w:r>
      <w:r w:rsidR="009142EF">
        <w:rPr>
          <w:rFonts w:ascii="Papyrus" w:eastAsiaTheme="minorHAnsi" w:hAnsi="Papyrus"/>
          <w:b/>
          <w:color w:val="000000"/>
          <w:sz w:val="32"/>
          <w:szCs w:val="32"/>
        </w:rPr>
        <w:t>….</w:t>
      </w:r>
    </w:p>
    <w:p w:rsidR="00FD1395" w:rsidRPr="0007443A" w:rsidRDefault="00775B65" w:rsidP="00D35D62">
      <w:pPr>
        <w:spacing w:before="100" w:beforeAutospacing="1" w:after="100" w:afterAutospacing="1" w:line="360" w:lineRule="auto"/>
        <w:jc w:val="both"/>
        <w:rPr>
          <w:lang w:val="en"/>
        </w:rPr>
      </w:pPr>
      <w:r w:rsidRPr="000B2F10">
        <w:rPr>
          <w:rFonts w:eastAsiaTheme="minorHAnsi"/>
        </w:rPr>
        <w:t>“</w:t>
      </w:r>
      <w:hyperlink r:id="rId32" w:history="1">
        <w:proofErr w:type="spellStart"/>
        <w:r w:rsidRPr="000B2F10">
          <w:rPr>
            <w:b/>
            <w:lang w:val="en"/>
          </w:rPr>
          <w:t>Leiningen</w:t>
        </w:r>
        <w:proofErr w:type="spellEnd"/>
        <w:r w:rsidRPr="000B2F10">
          <w:rPr>
            <w:b/>
            <w:lang w:val="en"/>
          </w:rPr>
          <w:t xml:space="preserve"> Versus the Ants</w:t>
        </w:r>
      </w:hyperlink>
      <w:r w:rsidRPr="000B2F10">
        <w:rPr>
          <w:lang w:val="en"/>
        </w:rPr>
        <w:t xml:space="preserve">” by Carl </w:t>
      </w:r>
      <w:r w:rsidRPr="000B2F10">
        <w:rPr>
          <w:b/>
          <w:lang w:val="en"/>
        </w:rPr>
        <w:t>Stephenson</w:t>
      </w:r>
      <w:r w:rsidR="00FD1395" w:rsidRPr="000B2F10">
        <w:rPr>
          <w:lang w:val="en"/>
        </w:rPr>
        <w:t>;</w:t>
      </w:r>
      <w:r w:rsidRPr="000B2F10">
        <w:rPr>
          <w:lang w:val="en"/>
        </w:rPr>
        <w:t xml:space="preserve"> “</w:t>
      </w:r>
      <w:hyperlink r:id="rId33" w:history="1">
        <w:r w:rsidRPr="000B2F10">
          <w:rPr>
            <w:b/>
            <w:lang w:val="en"/>
          </w:rPr>
          <w:t>A Shameful Affair</w:t>
        </w:r>
      </w:hyperlink>
      <w:r w:rsidRPr="000B2F10">
        <w:rPr>
          <w:lang w:val="en"/>
        </w:rPr>
        <w:t xml:space="preserve">” by Kate </w:t>
      </w:r>
      <w:r w:rsidRPr="000B2F10">
        <w:rPr>
          <w:b/>
          <w:lang w:val="en"/>
        </w:rPr>
        <w:t>Chopin</w:t>
      </w:r>
      <w:r w:rsidR="00FD1395" w:rsidRPr="000B2F10">
        <w:rPr>
          <w:b/>
          <w:lang w:val="en"/>
        </w:rPr>
        <w:t>;</w:t>
      </w:r>
      <w:r w:rsidRPr="000B2F10">
        <w:rPr>
          <w:b/>
          <w:lang w:val="en"/>
        </w:rPr>
        <w:t xml:space="preserve"> </w:t>
      </w:r>
      <w:r w:rsidRPr="000B2F10">
        <w:rPr>
          <w:lang w:val="en"/>
        </w:rPr>
        <w:t>“</w:t>
      </w:r>
      <w:r w:rsidRPr="000B2F10">
        <w:rPr>
          <w:b/>
          <w:lang w:val="en"/>
        </w:rPr>
        <w:t>Regret</w:t>
      </w:r>
      <w:r w:rsidRPr="000B2F10">
        <w:rPr>
          <w:lang w:val="en"/>
        </w:rPr>
        <w:t xml:space="preserve">” by Kate </w:t>
      </w:r>
      <w:r w:rsidR="00FD1395" w:rsidRPr="000B2F10">
        <w:rPr>
          <w:b/>
          <w:lang w:val="en"/>
        </w:rPr>
        <w:t>Chopin;</w:t>
      </w:r>
      <w:r w:rsidRPr="000B2F10">
        <w:rPr>
          <w:b/>
          <w:lang w:val="en"/>
        </w:rPr>
        <w:t xml:space="preserve"> </w:t>
      </w:r>
      <w:r w:rsidRPr="000B2F10">
        <w:rPr>
          <w:lang w:val="en"/>
        </w:rPr>
        <w:t>“</w:t>
      </w:r>
      <w:r w:rsidRPr="000B2F10">
        <w:rPr>
          <w:b/>
          <w:lang w:val="en"/>
        </w:rPr>
        <w:t>The Tell-Tale Heart</w:t>
      </w:r>
      <w:r w:rsidRPr="000B2F10">
        <w:rPr>
          <w:lang w:val="en"/>
        </w:rPr>
        <w:t xml:space="preserve">” by </w:t>
      </w:r>
      <w:r w:rsidRPr="000B2F10">
        <w:rPr>
          <w:b/>
          <w:lang w:val="en"/>
        </w:rPr>
        <w:t>Edgar Allen Poe</w:t>
      </w:r>
      <w:r w:rsidR="00FD1395" w:rsidRPr="000B2F10">
        <w:rPr>
          <w:lang w:val="en"/>
        </w:rPr>
        <w:t>;</w:t>
      </w:r>
      <w:r w:rsidRPr="000B2F10">
        <w:rPr>
          <w:lang w:val="en"/>
        </w:rPr>
        <w:t xml:space="preserve"> “</w:t>
      </w:r>
      <w:r w:rsidRPr="000B2F10">
        <w:rPr>
          <w:b/>
          <w:lang w:val="en"/>
        </w:rPr>
        <w:t>On the Gull’s Road</w:t>
      </w:r>
      <w:r w:rsidRPr="000B2F10">
        <w:rPr>
          <w:lang w:val="en"/>
        </w:rPr>
        <w:t xml:space="preserve">” by Willa </w:t>
      </w:r>
      <w:r w:rsidRPr="000B2F10">
        <w:rPr>
          <w:b/>
          <w:lang w:val="en"/>
        </w:rPr>
        <w:t>Cather</w:t>
      </w:r>
      <w:r w:rsidR="00FD1395" w:rsidRPr="000B2F10">
        <w:rPr>
          <w:lang w:val="en"/>
        </w:rPr>
        <w:t>;</w:t>
      </w:r>
      <w:r w:rsidRPr="000B2F10">
        <w:rPr>
          <w:lang w:val="en"/>
        </w:rPr>
        <w:t xml:space="preserve">  “</w:t>
      </w:r>
      <w:hyperlink r:id="rId34" w:history="1">
        <w:r w:rsidRPr="000B2F10">
          <w:rPr>
            <w:b/>
            <w:lang w:val="en"/>
          </w:rPr>
          <w:t xml:space="preserve">An </w:t>
        </w:r>
        <w:proofErr w:type="spellStart"/>
        <w:r w:rsidRPr="000B2F10">
          <w:rPr>
            <w:b/>
            <w:lang w:val="en"/>
          </w:rPr>
          <w:t>Occur</w:t>
        </w:r>
        <w:r w:rsidR="0064798C" w:rsidRPr="000B2F10">
          <w:rPr>
            <w:b/>
            <w:lang w:val="en"/>
          </w:rPr>
          <w:t>a</w:t>
        </w:r>
        <w:r w:rsidRPr="000B2F10">
          <w:rPr>
            <w:b/>
            <w:lang w:val="en"/>
          </w:rPr>
          <w:t>nce</w:t>
        </w:r>
        <w:proofErr w:type="spellEnd"/>
        <w:r w:rsidRPr="000B2F10">
          <w:rPr>
            <w:b/>
            <w:lang w:val="en"/>
          </w:rPr>
          <w:t xml:space="preserve"> at Owl Creek Bridge</w:t>
        </w:r>
      </w:hyperlink>
      <w:r w:rsidRPr="000B2F10">
        <w:rPr>
          <w:lang w:val="en"/>
        </w:rPr>
        <w:t xml:space="preserve">” by Ambrose </w:t>
      </w:r>
      <w:r w:rsidRPr="000B2F10">
        <w:rPr>
          <w:b/>
          <w:lang w:val="en"/>
        </w:rPr>
        <w:t>Bierce</w:t>
      </w:r>
      <w:r w:rsidR="00FD1395" w:rsidRPr="000B2F10">
        <w:rPr>
          <w:lang w:val="en"/>
        </w:rPr>
        <w:t>;</w:t>
      </w:r>
      <w:r w:rsidR="0064798C" w:rsidRPr="000B2F10">
        <w:rPr>
          <w:lang w:val="en"/>
        </w:rPr>
        <w:t xml:space="preserve"> “</w:t>
      </w:r>
      <w:r w:rsidR="0064798C" w:rsidRPr="000B2F10">
        <w:rPr>
          <w:b/>
          <w:lang w:val="en"/>
        </w:rPr>
        <w:t>The Lottery</w:t>
      </w:r>
      <w:r w:rsidR="0064798C" w:rsidRPr="000B2F10">
        <w:rPr>
          <w:lang w:val="en"/>
        </w:rPr>
        <w:t xml:space="preserve">” by Shirley </w:t>
      </w:r>
      <w:r w:rsidR="0064798C" w:rsidRPr="000B2F10">
        <w:rPr>
          <w:b/>
          <w:lang w:val="en"/>
        </w:rPr>
        <w:t>Jackson</w:t>
      </w:r>
      <w:r w:rsidR="00FD1395" w:rsidRPr="000B2F10">
        <w:rPr>
          <w:b/>
          <w:lang w:val="en"/>
        </w:rPr>
        <w:t xml:space="preserve">; </w:t>
      </w:r>
      <w:r w:rsidR="0064798C" w:rsidRPr="000B2F10">
        <w:rPr>
          <w:lang w:val="en"/>
        </w:rPr>
        <w:t>“</w:t>
      </w:r>
      <w:r w:rsidR="0064798C" w:rsidRPr="000B2F10">
        <w:rPr>
          <w:b/>
          <w:lang w:val="en"/>
        </w:rPr>
        <w:t>The Critical</w:t>
      </w:r>
      <w:r w:rsidR="004B7DEE" w:rsidRPr="000B2F10">
        <w:rPr>
          <w:b/>
          <w:lang w:val="en"/>
        </w:rPr>
        <w:t xml:space="preserve"> Bookstore</w:t>
      </w:r>
      <w:r w:rsidR="0064798C" w:rsidRPr="000B2F10">
        <w:rPr>
          <w:lang w:val="en"/>
        </w:rPr>
        <w:t xml:space="preserve">” by William Dean </w:t>
      </w:r>
      <w:r w:rsidR="0064798C" w:rsidRPr="000B2F10">
        <w:rPr>
          <w:b/>
          <w:lang w:val="en"/>
        </w:rPr>
        <w:t>Howells</w:t>
      </w:r>
      <w:r w:rsidR="00FD1395" w:rsidRPr="000B2F10">
        <w:rPr>
          <w:lang w:val="en"/>
        </w:rPr>
        <w:t>;</w:t>
      </w:r>
      <w:r w:rsidR="0064798C" w:rsidRPr="000B2F10">
        <w:rPr>
          <w:lang w:val="en"/>
        </w:rPr>
        <w:t xml:space="preserve"> “</w:t>
      </w:r>
      <w:r w:rsidR="0064798C" w:rsidRPr="000B2F10">
        <w:rPr>
          <w:b/>
          <w:lang w:val="en"/>
        </w:rPr>
        <w:t>The Army of a Dream</w:t>
      </w:r>
      <w:r w:rsidR="0064798C" w:rsidRPr="000B2F10">
        <w:rPr>
          <w:lang w:val="en"/>
        </w:rPr>
        <w:t xml:space="preserve">” by Rudyard </w:t>
      </w:r>
      <w:r w:rsidR="0064798C" w:rsidRPr="000B2F10">
        <w:rPr>
          <w:b/>
          <w:lang w:val="en"/>
        </w:rPr>
        <w:t>Kipling</w:t>
      </w:r>
      <w:r w:rsidR="00FD1395" w:rsidRPr="000B2F10">
        <w:rPr>
          <w:lang w:val="en"/>
        </w:rPr>
        <w:t>;</w:t>
      </w:r>
      <w:r w:rsidR="0064798C" w:rsidRPr="000B2F10">
        <w:rPr>
          <w:lang w:val="en"/>
        </w:rPr>
        <w:t xml:space="preserve"> “</w:t>
      </w:r>
      <w:r w:rsidR="0064798C" w:rsidRPr="000B2F10">
        <w:rPr>
          <w:b/>
          <w:lang w:val="en"/>
        </w:rPr>
        <w:t>The Beggar</w:t>
      </w:r>
      <w:r w:rsidR="0064798C" w:rsidRPr="000B2F10">
        <w:rPr>
          <w:lang w:val="en"/>
        </w:rPr>
        <w:t xml:space="preserve">” by Anton </w:t>
      </w:r>
      <w:r w:rsidR="0064798C" w:rsidRPr="000B2F10">
        <w:rPr>
          <w:b/>
          <w:lang w:val="en"/>
        </w:rPr>
        <w:t>Chekhov</w:t>
      </w:r>
      <w:r w:rsidR="00FD1395" w:rsidRPr="000B2F10">
        <w:rPr>
          <w:lang w:val="en"/>
        </w:rPr>
        <w:t>;</w:t>
      </w:r>
      <w:r w:rsidR="0064798C" w:rsidRPr="000B2F10">
        <w:rPr>
          <w:lang w:val="en"/>
        </w:rPr>
        <w:t xml:space="preserve">  “</w:t>
      </w:r>
      <w:hyperlink r:id="rId35" w:history="1">
        <w:r w:rsidR="0064798C" w:rsidRPr="000B2F10">
          <w:rPr>
            <w:b/>
            <w:lang w:val="en"/>
          </w:rPr>
          <w:t>Found on a Drowned Man</w:t>
        </w:r>
      </w:hyperlink>
      <w:r w:rsidR="0064798C" w:rsidRPr="000B2F10">
        <w:rPr>
          <w:lang w:val="en"/>
        </w:rPr>
        <w:t xml:space="preserve">” by Guy </w:t>
      </w:r>
      <w:r w:rsidR="0064798C" w:rsidRPr="000B2F10">
        <w:rPr>
          <w:b/>
          <w:lang w:val="en"/>
        </w:rPr>
        <w:t>de Maupassant</w:t>
      </w:r>
      <w:r w:rsidR="00FD1395" w:rsidRPr="000B2F10">
        <w:rPr>
          <w:lang w:val="en"/>
        </w:rPr>
        <w:t>;</w:t>
      </w:r>
      <w:r w:rsidR="004B7DEE" w:rsidRPr="000B2F10">
        <w:rPr>
          <w:lang w:val="en"/>
        </w:rPr>
        <w:t xml:space="preserve"> “</w:t>
      </w:r>
      <w:r w:rsidR="004B7DEE" w:rsidRPr="000B2F10">
        <w:rPr>
          <w:b/>
          <w:lang w:val="en"/>
        </w:rPr>
        <w:t>A Story Told by the Sea</w:t>
      </w:r>
      <w:r w:rsidR="004B7DEE" w:rsidRPr="000B2F10">
        <w:rPr>
          <w:lang w:val="en"/>
        </w:rPr>
        <w:t xml:space="preserve">” by W.C. </w:t>
      </w:r>
      <w:r w:rsidR="004B7DEE" w:rsidRPr="000B2F10">
        <w:rPr>
          <w:b/>
          <w:lang w:val="en"/>
        </w:rPr>
        <w:t>Morrow</w:t>
      </w:r>
      <w:r w:rsidR="00FD1395" w:rsidRPr="000B2F10">
        <w:rPr>
          <w:lang w:val="en"/>
        </w:rPr>
        <w:t>;</w:t>
      </w:r>
      <w:r w:rsidR="004B7DEE" w:rsidRPr="000B2F10">
        <w:rPr>
          <w:lang w:val="en"/>
        </w:rPr>
        <w:t xml:space="preserve"> “</w:t>
      </w:r>
      <w:r w:rsidR="004B7DEE" w:rsidRPr="000B2F10">
        <w:rPr>
          <w:b/>
          <w:lang w:val="en"/>
        </w:rPr>
        <w:t>An Experiment in Misery</w:t>
      </w:r>
      <w:r w:rsidR="004B7DEE" w:rsidRPr="000B2F10">
        <w:rPr>
          <w:lang w:val="en"/>
        </w:rPr>
        <w:t xml:space="preserve">” by Stephen </w:t>
      </w:r>
      <w:r w:rsidR="004B7DEE" w:rsidRPr="000B2F10">
        <w:rPr>
          <w:b/>
          <w:lang w:val="en"/>
        </w:rPr>
        <w:t>Crane</w:t>
      </w:r>
      <w:r w:rsidR="000B2F10" w:rsidRPr="000B2F10">
        <w:rPr>
          <w:lang w:val="en"/>
        </w:rPr>
        <w:t>; “</w:t>
      </w:r>
      <w:r w:rsidR="000B2F10" w:rsidRPr="000B2F10">
        <w:rPr>
          <w:b/>
          <w:lang w:val="en"/>
        </w:rPr>
        <w:t>Harrison Bergeron</w:t>
      </w:r>
      <w:r w:rsidR="000B2F10" w:rsidRPr="000B2F10">
        <w:rPr>
          <w:lang w:val="en"/>
        </w:rPr>
        <w:t xml:space="preserve">” by Kurt </w:t>
      </w:r>
      <w:r w:rsidR="000B2F10" w:rsidRPr="000B2F10">
        <w:rPr>
          <w:b/>
          <w:lang w:val="en"/>
        </w:rPr>
        <w:t>Vonnegut</w:t>
      </w:r>
      <w:r w:rsidR="000B2F10">
        <w:rPr>
          <w:lang w:val="en"/>
        </w:rPr>
        <w:t>; “</w:t>
      </w:r>
      <w:r w:rsidR="000B2F10" w:rsidRPr="000B2F10">
        <w:rPr>
          <w:b/>
          <w:lang w:val="en"/>
        </w:rPr>
        <w:t xml:space="preserve">Thank You, </w:t>
      </w:r>
      <w:proofErr w:type="spellStart"/>
      <w:r w:rsidR="000B2F10" w:rsidRPr="000B2F10">
        <w:rPr>
          <w:b/>
          <w:lang w:val="en"/>
        </w:rPr>
        <w:t>M’am</w:t>
      </w:r>
      <w:proofErr w:type="spellEnd"/>
      <w:r w:rsidR="000B2F10">
        <w:rPr>
          <w:lang w:val="en"/>
        </w:rPr>
        <w:t xml:space="preserve">” by Langston </w:t>
      </w:r>
      <w:r w:rsidR="000B2F10" w:rsidRPr="000B2F10">
        <w:rPr>
          <w:b/>
          <w:lang w:val="en"/>
        </w:rPr>
        <w:t>Hughes</w:t>
      </w:r>
      <w:r w:rsidR="000B2F10">
        <w:rPr>
          <w:lang w:val="en"/>
        </w:rPr>
        <w:t>;</w:t>
      </w:r>
      <w:r w:rsidR="009142EF" w:rsidRPr="000B2F10">
        <w:rPr>
          <w:b/>
          <w:lang w:val="en"/>
        </w:rPr>
        <w:t xml:space="preserve"> </w:t>
      </w:r>
      <w:r w:rsidR="009142EF" w:rsidRPr="000B2F10">
        <w:rPr>
          <w:lang w:val="en"/>
        </w:rPr>
        <w:t xml:space="preserve"> </w:t>
      </w:r>
      <w:r w:rsidR="0007443A">
        <w:rPr>
          <w:lang w:val="en"/>
        </w:rPr>
        <w:t>“</w:t>
      </w:r>
      <w:r w:rsidR="0007443A" w:rsidRPr="0007443A">
        <w:rPr>
          <w:rFonts w:ascii="inherit" w:hAnsi="inherit"/>
          <w:b/>
          <w:bCs/>
          <w:spacing w:val="-15"/>
          <w:kern w:val="36"/>
          <w:lang w:val="en"/>
        </w:rPr>
        <w:t>The White Rose Road</w:t>
      </w:r>
      <w:r w:rsidR="0007443A">
        <w:rPr>
          <w:rFonts w:ascii="inherit" w:hAnsi="inherit"/>
          <w:b/>
          <w:bCs/>
          <w:color w:val="333333"/>
          <w:spacing w:val="-15"/>
          <w:kern w:val="36"/>
          <w:lang w:val="en"/>
        </w:rPr>
        <w:t xml:space="preserve">” </w:t>
      </w:r>
      <w:r w:rsidR="0007443A">
        <w:rPr>
          <w:rFonts w:ascii="inherit" w:hAnsi="inherit"/>
          <w:bCs/>
          <w:color w:val="333333"/>
          <w:spacing w:val="-15"/>
          <w:kern w:val="36"/>
          <w:lang w:val="en"/>
        </w:rPr>
        <w:t xml:space="preserve">by Sarah </w:t>
      </w:r>
      <w:proofErr w:type="spellStart"/>
      <w:r w:rsidR="0007443A" w:rsidRPr="0007443A">
        <w:rPr>
          <w:rFonts w:ascii="inherit" w:hAnsi="inherit"/>
          <w:b/>
          <w:bCs/>
          <w:spacing w:val="-15"/>
          <w:kern w:val="36"/>
          <w:lang w:val="en"/>
        </w:rPr>
        <w:t>Orne</w:t>
      </w:r>
      <w:proofErr w:type="spellEnd"/>
      <w:r w:rsidR="0007443A" w:rsidRPr="0007443A">
        <w:rPr>
          <w:rFonts w:ascii="inherit" w:hAnsi="inherit"/>
          <w:b/>
          <w:bCs/>
          <w:spacing w:val="-15"/>
          <w:kern w:val="36"/>
          <w:lang w:val="en"/>
        </w:rPr>
        <w:t xml:space="preserve"> Jewett</w:t>
      </w:r>
      <w:r w:rsidR="0007443A">
        <w:rPr>
          <w:rFonts w:ascii="inherit" w:hAnsi="inherit"/>
          <w:bCs/>
          <w:color w:val="333333"/>
          <w:spacing w:val="-15"/>
          <w:kern w:val="36"/>
          <w:lang w:val="en"/>
        </w:rPr>
        <w:t xml:space="preserve">;  </w:t>
      </w:r>
    </w:p>
    <w:p w:rsidR="00AF5E5F" w:rsidRDefault="00AF5E5F" w:rsidP="00D35D62">
      <w:pPr>
        <w:spacing w:before="100" w:beforeAutospacing="1" w:after="100" w:afterAutospacing="1"/>
        <w:jc w:val="both"/>
        <w:rPr>
          <w:lang w:val="en"/>
        </w:rPr>
      </w:pPr>
    </w:p>
    <w:p w:rsidR="00D35D62" w:rsidRDefault="00FD1395" w:rsidP="00D35D62">
      <w:pPr>
        <w:spacing w:before="100" w:beforeAutospacing="1" w:after="100" w:afterAutospacing="1"/>
        <w:jc w:val="both"/>
        <w:rPr>
          <w:lang w:val="en"/>
        </w:rPr>
      </w:pPr>
      <w:r>
        <w:rPr>
          <w:lang w:val="en"/>
        </w:rPr>
        <w:t>A</w:t>
      </w:r>
      <w:r w:rsidR="00D35D62">
        <w:rPr>
          <w:lang w:val="en"/>
        </w:rPr>
        <w:t>s with the novels, a</w:t>
      </w:r>
      <w:r w:rsidR="002B2CF6">
        <w:rPr>
          <w:lang w:val="en"/>
        </w:rPr>
        <w:t>ll of the above stories are a</w:t>
      </w:r>
      <w:r>
        <w:rPr>
          <w:lang w:val="en"/>
        </w:rPr>
        <w:t>vail</w:t>
      </w:r>
      <w:r w:rsidR="00D35D62">
        <w:rPr>
          <w:lang w:val="en"/>
        </w:rPr>
        <w:t xml:space="preserve">able for </w:t>
      </w:r>
      <w:r w:rsidR="00D35D62" w:rsidRPr="00D35D62">
        <w:rPr>
          <w:b/>
          <w:lang w:val="en"/>
        </w:rPr>
        <w:t>free</w:t>
      </w:r>
      <w:r w:rsidR="00D35D62">
        <w:rPr>
          <w:lang w:val="en"/>
        </w:rPr>
        <w:t xml:space="preserve"> through my </w:t>
      </w:r>
      <w:r w:rsidR="00D35D62" w:rsidRPr="00D35D62">
        <w:rPr>
          <w:b/>
          <w:lang w:val="en"/>
        </w:rPr>
        <w:t>Learning Web</w:t>
      </w:r>
      <w:r w:rsidR="00D35D62">
        <w:rPr>
          <w:lang w:val="en"/>
        </w:rPr>
        <w:t xml:space="preserve"> page: </w:t>
      </w:r>
      <w:r w:rsidR="009142EF">
        <w:rPr>
          <w:lang w:val="en"/>
        </w:rPr>
        <w:t xml:space="preserve">  </w:t>
      </w:r>
    </w:p>
    <w:p w:rsidR="0064798C" w:rsidRPr="0064798C" w:rsidRDefault="001D39AA" w:rsidP="00D35D62">
      <w:pPr>
        <w:spacing w:after="100" w:afterAutospacing="1"/>
        <w:jc w:val="center"/>
        <w:rPr>
          <w:lang w:val="en"/>
        </w:rPr>
      </w:pPr>
      <w:hyperlink r:id="rId36" w:history="1">
        <w:r w:rsidR="00D35D62" w:rsidRPr="0000495F">
          <w:rPr>
            <w:rStyle w:val="Hyperlink"/>
            <w:rFonts w:ascii="Tribune" w:hAnsi="Tribune"/>
            <w:bCs/>
          </w:rPr>
          <w:t>http://learning.hccs.edu/faculty/christopher.carney/engl.2342/fiction</w:t>
        </w:r>
      </w:hyperlink>
    </w:p>
    <w:p w:rsidR="00775B65" w:rsidRDefault="0064798C" w:rsidP="00775B65">
      <w:pPr>
        <w:spacing w:before="100" w:beforeAutospacing="1" w:after="100" w:afterAutospacing="1"/>
        <w:jc w:val="both"/>
        <w:rPr>
          <w:lang w:val="en"/>
        </w:rPr>
      </w:pPr>
      <w:r>
        <w:rPr>
          <w:lang w:val="en"/>
        </w:rPr>
        <w:t xml:space="preserve">  </w:t>
      </w:r>
    </w:p>
    <w:p w:rsidR="000D24F9" w:rsidRDefault="000D24F9" w:rsidP="00775B65">
      <w:pPr>
        <w:spacing w:before="100" w:beforeAutospacing="1" w:after="100" w:afterAutospacing="1"/>
        <w:jc w:val="both"/>
        <w:rPr>
          <w:lang w:val="en"/>
        </w:rPr>
      </w:pPr>
    </w:p>
    <w:p w:rsidR="000D24F9" w:rsidRDefault="000D24F9" w:rsidP="00775B65">
      <w:pPr>
        <w:spacing w:before="100" w:beforeAutospacing="1" w:after="100" w:afterAutospacing="1"/>
        <w:jc w:val="both"/>
        <w:rPr>
          <w:lang w:val="en"/>
        </w:rPr>
      </w:pPr>
    </w:p>
    <w:p w:rsidR="000D24F9" w:rsidRDefault="000D24F9" w:rsidP="00775B65">
      <w:pPr>
        <w:spacing w:before="100" w:beforeAutospacing="1" w:after="100" w:afterAutospacing="1"/>
        <w:jc w:val="both"/>
        <w:rPr>
          <w:lang w:val="en"/>
        </w:rPr>
      </w:pPr>
    </w:p>
    <w:p w:rsidR="000D24F9" w:rsidRDefault="000D24F9" w:rsidP="00775B65">
      <w:pPr>
        <w:spacing w:before="100" w:beforeAutospacing="1" w:after="100" w:afterAutospacing="1"/>
        <w:jc w:val="both"/>
        <w:rPr>
          <w:lang w:val="en"/>
        </w:rPr>
      </w:pPr>
    </w:p>
    <w:p w:rsidR="000D24F9" w:rsidRDefault="000D24F9" w:rsidP="00775B65">
      <w:pPr>
        <w:spacing w:before="100" w:beforeAutospacing="1" w:after="100" w:afterAutospacing="1"/>
        <w:jc w:val="both"/>
        <w:rPr>
          <w:lang w:val="en"/>
        </w:rPr>
      </w:pPr>
    </w:p>
    <w:p w:rsidR="000D24F9" w:rsidRDefault="000D24F9" w:rsidP="00775B65">
      <w:pPr>
        <w:spacing w:before="100" w:beforeAutospacing="1" w:after="100" w:afterAutospacing="1"/>
        <w:jc w:val="both"/>
        <w:rPr>
          <w:lang w:val="en"/>
        </w:rPr>
      </w:pPr>
    </w:p>
    <w:p w:rsidR="000D24F9" w:rsidRDefault="000D24F9" w:rsidP="00775B65">
      <w:pPr>
        <w:spacing w:before="100" w:beforeAutospacing="1" w:after="100" w:afterAutospacing="1"/>
        <w:jc w:val="both"/>
        <w:rPr>
          <w:lang w:val="en"/>
        </w:rPr>
      </w:pPr>
    </w:p>
    <w:p w:rsidR="000D24F9" w:rsidRPr="00775B65" w:rsidRDefault="000D24F9" w:rsidP="00775B65">
      <w:pPr>
        <w:spacing w:before="100" w:beforeAutospacing="1" w:after="100" w:afterAutospacing="1"/>
        <w:jc w:val="both"/>
        <w:rPr>
          <w:lang w:val="en"/>
        </w:rPr>
      </w:pPr>
    </w:p>
    <w:p w:rsidR="00CD5464" w:rsidRPr="00C571AA" w:rsidRDefault="00CD5464" w:rsidP="004E4BFF">
      <w:pPr>
        <w:autoSpaceDE w:val="0"/>
        <w:autoSpaceDN w:val="0"/>
        <w:adjustRightInd w:val="0"/>
        <w:rPr>
          <w:rFonts w:eastAsiaTheme="minorHAnsi"/>
          <w:color w:val="000000"/>
        </w:rPr>
      </w:pPr>
    </w:p>
    <w:p w:rsidR="00CD5464" w:rsidRPr="00C571AA" w:rsidRDefault="00CD5464" w:rsidP="004E4BFF">
      <w:pPr>
        <w:autoSpaceDE w:val="0"/>
        <w:autoSpaceDN w:val="0"/>
        <w:adjustRightInd w:val="0"/>
        <w:rPr>
          <w:rFonts w:eastAsiaTheme="minorHAnsi"/>
          <w:color w:val="000000"/>
        </w:rPr>
      </w:pPr>
    </w:p>
    <w:p w:rsidR="00CD5464" w:rsidRPr="00C571AA" w:rsidRDefault="00CD5464" w:rsidP="00873372">
      <w:pPr>
        <w:autoSpaceDE w:val="0"/>
        <w:autoSpaceDN w:val="0"/>
        <w:adjustRightInd w:val="0"/>
        <w:jc w:val="center"/>
        <w:rPr>
          <w:rFonts w:eastAsiaTheme="minorHAnsi"/>
          <w:color w:val="000000"/>
        </w:rPr>
      </w:pPr>
    </w:p>
    <w:sectPr w:rsidR="00CD5464" w:rsidRPr="00C571AA" w:rsidSect="00DD2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ibu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8F9"/>
    <w:multiLevelType w:val="hybridMultilevel"/>
    <w:tmpl w:val="261A0726"/>
    <w:lvl w:ilvl="0" w:tplc="B180F33A">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1ACD716B"/>
    <w:multiLevelType w:val="multilevel"/>
    <w:tmpl w:val="E63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54C86"/>
    <w:multiLevelType w:val="hybridMultilevel"/>
    <w:tmpl w:val="2C1A2872"/>
    <w:lvl w:ilvl="0" w:tplc="BBB2D66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2EE11E91"/>
    <w:multiLevelType w:val="multilevel"/>
    <w:tmpl w:val="AE52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7525E"/>
    <w:multiLevelType w:val="multilevel"/>
    <w:tmpl w:val="2E26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F0390"/>
    <w:multiLevelType w:val="multilevel"/>
    <w:tmpl w:val="C3E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D291E"/>
    <w:multiLevelType w:val="hybridMultilevel"/>
    <w:tmpl w:val="C41615F2"/>
    <w:lvl w:ilvl="0" w:tplc="7220A356">
      <w:start w:val="10"/>
      <w:numFmt w:val="bullet"/>
      <w:lvlText w:val=""/>
      <w:lvlJc w:val="left"/>
      <w:pPr>
        <w:ind w:left="1080" w:hanging="360"/>
      </w:pPr>
      <w:rPr>
        <w:rFonts w:ascii="Symbol" w:eastAsiaTheme="minorHAnsi" w:hAnsi="Symbol" w:cs="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25"/>
    <w:rsid w:val="00015C77"/>
    <w:rsid w:val="00036EFD"/>
    <w:rsid w:val="00044AC8"/>
    <w:rsid w:val="00051F25"/>
    <w:rsid w:val="00073381"/>
    <w:rsid w:val="0007443A"/>
    <w:rsid w:val="000B2F10"/>
    <w:rsid w:val="000D24F9"/>
    <w:rsid w:val="00117290"/>
    <w:rsid w:val="00151BC5"/>
    <w:rsid w:val="001D39AA"/>
    <w:rsid w:val="00226753"/>
    <w:rsid w:val="00227BF8"/>
    <w:rsid w:val="002B2CF6"/>
    <w:rsid w:val="002C3631"/>
    <w:rsid w:val="002D5A00"/>
    <w:rsid w:val="00325C88"/>
    <w:rsid w:val="00381FF7"/>
    <w:rsid w:val="00384FA1"/>
    <w:rsid w:val="003B6D79"/>
    <w:rsid w:val="003F6839"/>
    <w:rsid w:val="00424E67"/>
    <w:rsid w:val="004268D6"/>
    <w:rsid w:val="004B7DEE"/>
    <w:rsid w:val="004E4BFF"/>
    <w:rsid w:val="0053723C"/>
    <w:rsid w:val="00554B41"/>
    <w:rsid w:val="00564581"/>
    <w:rsid w:val="005734B2"/>
    <w:rsid w:val="005A4F7A"/>
    <w:rsid w:val="005B32BE"/>
    <w:rsid w:val="005C1B11"/>
    <w:rsid w:val="005D7CB2"/>
    <w:rsid w:val="0064798C"/>
    <w:rsid w:val="00653FE5"/>
    <w:rsid w:val="00655ACF"/>
    <w:rsid w:val="00677987"/>
    <w:rsid w:val="00686C66"/>
    <w:rsid w:val="006C4C8B"/>
    <w:rsid w:val="00775B65"/>
    <w:rsid w:val="00786932"/>
    <w:rsid w:val="00793207"/>
    <w:rsid w:val="007C33A8"/>
    <w:rsid w:val="007D0377"/>
    <w:rsid w:val="007F4C3C"/>
    <w:rsid w:val="008346CC"/>
    <w:rsid w:val="00873372"/>
    <w:rsid w:val="008B21BB"/>
    <w:rsid w:val="008C30D9"/>
    <w:rsid w:val="008E2753"/>
    <w:rsid w:val="009142EF"/>
    <w:rsid w:val="00914C9E"/>
    <w:rsid w:val="009263E9"/>
    <w:rsid w:val="009A7E71"/>
    <w:rsid w:val="009B108B"/>
    <w:rsid w:val="009D153B"/>
    <w:rsid w:val="00A87B21"/>
    <w:rsid w:val="00A93CFA"/>
    <w:rsid w:val="00AE6D2A"/>
    <w:rsid w:val="00AF5E5F"/>
    <w:rsid w:val="00B135C0"/>
    <w:rsid w:val="00B214D0"/>
    <w:rsid w:val="00B40CED"/>
    <w:rsid w:val="00B5087B"/>
    <w:rsid w:val="00BC3088"/>
    <w:rsid w:val="00C0087F"/>
    <w:rsid w:val="00C10289"/>
    <w:rsid w:val="00C315FF"/>
    <w:rsid w:val="00C571AA"/>
    <w:rsid w:val="00C801C3"/>
    <w:rsid w:val="00CD5464"/>
    <w:rsid w:val="00CF2A32"/>
    <w:rsid w:val="00D35D62"/>
    <w:rsid w:val="00D44212"/>
    <w:rsid w:val="00D44BE7"/>
    <w:rsid w:val="00D46E91"/>
    <w:rsid w:val="00DA4C84"/>
    <w:rsid w:val="00DD2825"/>
    <w:rsid w:val="00E228A3"/>
    <w:rsid w:val="00E36273"/>
    <w:rsid w:val="00EC239C"/>
    <w:rsid w:val="00EF1D85"/>
    <w:rsid w:val="00F04EB7"/>
    <w:rsid w:val="00F550BB"/>
    <w:rsid w:val="00F71551"/>
    <w:rsid w:val="00FD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D2825"/>
    <w:rPr>
      <w:color w:val="0000FF"/>
      <w:u w:val="single"/>
    </w:rPr>
  </w:style>
  <w:style w:type="paragraph" w:styleId="BalloonText">
    <w:name w:val="Balloon Text"/>
    <w:basedOn w:val="Normal"/>
    <w:link w:val="BalloonTextChar"/>
    <w:uiPriority w:val="99"/>
    <w:semiHidden/>
    <w:unhideWhenUsed/>
    <w:rsid w:val="009263E9"/>
    <w:rPr>
      <w:rFonts w:ascii="Tahoma" w:hAnsi="Tahoma" w:cs="Tahoma"/>
      <w:sz w:val="16"/>
      <w:szCs w:val="16"/>
    </w:rPr>
  </w:style>
  <w:style w:type="character" w:customStyle="1" w:styleId="BalloonTextChar">
    <w:name w:val="Balloon Text Char"/>
    <w:basedOn w:val="DefaultParagraphFont"/>
    <w:link w:val="BalloonText"/>
    <w:uiPriority w:val="99"/>
    <w:semiHidden/>
    <w:rsid w:val="009263E9"/>
    <w:rPr>
      <w:rFonts w:ascii="Tahoma" w:eastAsia="Times New Roman" w:hAnsi="Tahoma" w:cs="Tahoma"/>
      <w:sz w:val="16"/>
      <w:szCs w:val="16"/>
    </w:rPr>
  </w:style>
  <w:style w:type="paragraph" w:customStyle="1" w:styleId="Default">
    <w:name w:val="Default"/>
    <w:rsid w:val="00B214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1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D2825"/>
    <w:rPr>
      <w:color w:val="0000FF"/>
      <w:u w:val="single"/>
    </w:rPr>
  </w:style>
  <w:style w:type="paragraph" w:styleId="BalloonText">
    <w:name w:val="Balloon Text"/>
    <w:basedOn w:val="Normal"/>
    <w:link w:val="BalloonTextChar"/>
    <w:uiPriority w:val="99"/>
    <w:semiHidden/>
    <w:unhideWhenUsed/>
    <w:rsid w:val="009263E9"/>
    <w:rPr>
      <w:rFonts w:ascii="Tahoma" w:hAnsi="Tahoma" w:cs="Tahoma"/>
      <w:sz w:val="16"/>
      <w:szCs w:val="16"/>
    </w:rPr>
  </w:style>
  <w:style w:type="character" w:customStyle="1" w:styleId="BalloonTextChar">
    <w:name w:val="Balloon Text Char"/>
    <w:basedOn w:val="DefaultParagraphFont"/>
    <w:link w:val="BalloonText"/>
    <w:uiPriority w:val="99"/>
    <w:semiHidden/>
    <w:rsid w:val="009263E9"/>
    <w:rPr>
      <w:rFonts w:ascii="Tahoma" w:eastAsia="Times New Roman" w:hAnsi="Tahoma" w:cs="Tahoma"/>
      <w:sz w:val="16"/>
      <w:szCs w:val="16"/>
    </w:rPr>
  </w:style>
  <w:style w:type="paragraph" w:customStyle="1" w:styleId="Default">
    <w:name w:val="Default"/>
    <w:rsid w:val="00B214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1586">
      <w:bodyDiv w:val="1"/>
      <w:marLeft w:val="0"/>
      <w:marRight w:val="0"/>
      <w:marTop w:val="0"/>
      <w:marBottom w:val="0"/>
      <w:divBdr>
        <w:top w:val="none" w:sz="0" w:space="0" w:color="auto"/>
        <w:left w:val="none" w:sz="0" w:space="0" w:color="auto"/>
        <w:bottom w:val="none" w:sz="0" w:space="0" w:color="auto"/>
        <w:right w:val="none" w:sz="0" w:space="0" w:color="auto"/>
      </w:divBdr>
      <w:divsChild>
        <w:div w:id="257642826">
          <w:marLeft w:val="0"/>
          <w:marRight w:val="0"/>
          <w:marTop w:val="0"/>
          <w:marBottom w:val="0"/>
          <w:divBdr>
            <w:top w:val="none" w:sz="0" w:space="0" w:color="auto"/>
            <w:left w:val="none" w:sz="0" w:space="0" w:color="auto"/>
            <w:bottom w:val="none" w:sz="0" w:space="0" w:color="auto"/>
            <w:right w:val="none" w:sz="0" w:space="0" w:color="auto"/>
          </w:divBdr>
          <w:divsChild>
            <w:div w:id="970935538">
              <w:marLeft w:val="0"/>
              <w:marRight w:val="0"/>
              <w:marTop w:val="0"/>
              <w:marBottom w:val="0"/>
              <w:divBdr>
                <w:top w:val="none" w:sz="0" w:space="0" w:color="auto"/>
                <w:left w:val="none" w:sz="0" w:space="0" w:color="auto"/>
                <w:bottom w:val="none" w:sz="0" w:space="0" w:color="auto"/>
                <w:right w:val="none" w:sz="0" w:space="0" w:color="auto"/>
              </w:divBdr>
              <w:divsChild>
                <w:div w:id="1123771621">
                  <w:marLeft w:val="0"/>
                  <w:marRight w:val="0"/>
                  <w:marTop w:val="0"/>
                  <w:marBottom w:val="0"/>
                  <w:divBdr>
                    <w:top w:val="none" w:sz="0" w:space="0" w:color="auto"/>
                    <w:left w:val="none" w:sz="0" w:space="0" w:color="auto"/>
                    <w:bottom w:val="none" w:sz="0" w:space="0" w:color="auto"/>
                    <w:right w:val="none" w:sz="0" w:space="0" w:color="auto"/>
                  </w:divBdr>
                  <w:divsChild>
                    <w:div w:id="236091108">
                      <w:marLeft w:val="0"/>
                      <w:marRight w:val="0"/>
                      <w:marTop w:val="0"/>
                      <w:marBottom w:val="0"/>
                      <w:divBdr>
                        <w:top w:val="none" w:sz="0" w:space="0" w:color="auto"/>
                        <w:left w:val="none" w:sz="0" w:space="0" w:color="auto"/>
                        <w:bottom w:val="none" w:sz="0" w:space="0" w:color="auto"/>
                        <w:right w:val="none" w:sz="0" w:space="0" w:color="auto"/>
                      </w:divBdr>
                      <w:divsChild>
                        <w:div w:id="500000372">
                          <w:marLeft w:val="0"/>
                          <w:marRight w:val="0"/>
                          <w:marTop w:val="0"/>
                          <w:marBottom w:val="0"/>
                          <w:divBdr>
                            <w:top w:val="none" w:sz="0" w:space="0" w:color="auto"/>
                            <w:left w:val="none" w:sz="0" w:space="0" w:color="auto"/>
                            <w:bottom w:val="none" w:sz="0" w:space="0" w:color="auto"/>
                            <w:right w:val="none" w:sz="0" w:space="0" w:color="auto"/>
                          </w:divBdr>
                          <w:divsChild>
                            <w:div w:id="8664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157980">
      <w:bodyDiv w:val="1"/>
      <w:marLeft w:val="0"/>
      <w:marRight w:val="0"/>
      <w:marTop w:val="0"/>
      <w:marBottom w:val="0"/>
      <w:divBdr>
        <w:top w:val="none" w:sz="0" w:space="0" w:color="auto"/>
        <w:left w:val="none" w:sz="0" w:space="0" w:color="auto"/>
        <w:bottom w:val="none" w:sz="0" w:space="0" w:color="auto"/>
        <w:right w:val="none" w:sz="0" w:space="0" w:color="auto"/>
      </w:divBdr>
      <w:divsChild>
        <w:div w:id="826170432">
          <w:marLeft w:val="0"/>
          <w:marRight w:val="0"/>
          <w:marTop w:val="0"/>
          <w:marBottom w:val="0"/>
          <w:divBdr>
            <w:top w:val="none" w:sz="0" w:space="0" w:color="auto"/>
            <w:left w:val="none" w:sz="0" w:space="0" w:color="auto"/>
            <w:bottom w:val="none" w:sz="0" w:space="0" w:color="auto"/>
            <w:right w:val="none" w:sz="0" w:space="0" w:color="auto"/>
          </w:divBdr>
          <w:divsChild>
            <w:div w:id="1367364568">
              <w:marLeft w:val="0"/>
              <w:marRight w:val="0"/>
              <w:marTop w:val="0"/>
              <w:marBottom w:val="0"/>
              <w:divBdr>
                <w:top w:val="none" w:sz="0" w:space="0" w:color="auto"/>
                <w:left w:val="none" w:sz="0" w:space="0" w:color="auto"/>
                <w:bottom w:val="none" w:sz="0" w:space="0" w:color="auto"/>
                <w:right w:val="none" w:sz="0" w:space="0" w:color="auto"/>
              </w:divBdr>
              <w:divsChild>
                <w:div w:id="1534460356">
                  <w:marLeft w:val="0"/>
                  <w:marRight w:val="0"/>
                  <w:marTop w:val="0"/>
                  <w:marBottom w:val="0"/>
                  <w:divBdr>
                    <w:top w:val="none" w:sz="0" w:space="0" w:color="auto"/>
                    <w:left w:val="none" w:sz="0" w:space="0" w:color="auto"/>
                    <w:bottom w:val="none" w:sz="0" w:space="0" w:color="auto"/>
                    <w:right w:val="none" w:sz="0" w:space="0" w:color="auto"/>
                  </w:divBdr>
                  <w:divsChild>
                    <w:div w:id="2065524812">
                      <w:marLeft w:val="0"/>
                      <w:marRight w:val="0"/>
                      <w:marTop w:val="0"/>
                      <w:marBottom w:val="0"/>
                      <w:divBdr>
                        <w:top w:val="none" w:sz="0" w:space="0" w:color="auto"/>
                        <w:left w:val="none" w:sz="0" w:space="0" w:color="auto"/>
                        <w:bottom w:val="none" w:sz="0" w:space="0" w:color="auto"/>
                        <w:right w:val="none" w:sz="0" w:space="0" w:color="auto"/>
                      </w:divBdr>
                      <w:divsChild>
                        <w:div w:id="1411275075">
                          <w:marLeft w:val="0"/>
                          <w:marRight w:val="0"/>
                          <w:marTop w:val="0"/>
                          <w:marBottom w:val="0"/>
                          <w:divBdr>
                            <w:top w:val="none" w:sz="0" w:space="0" w:color="auto"/>
                            <w:left w:val="none" w:sz="0" w:space="0" w:color="auto"/>
                            <w:bottom w:val="none" w:sz="0" w:space="0" w:color="auto"/>
                            <w:right w:val="none" w:sz="0" w:space="0" w:color="auto"/>
                          </w:divBdr>
                          <w:divsChild>
                            <w:div w:id="17321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949341">
      <w:bodyDiv w:val="1"/>
      <w:marLeft w:val="0"/>
      <w:marRight w:val="0"/>
      <w:marTop w:val="0"/>
      <w:marBottom w:val="0"/>
      <w:divBdr>
        <w:top w:val="none" w:sz="0" w:space="0" w:color="auto"/>
        <w:left w:val="none" w:sz="0" w:space="0" w:color="auto"/>
        <w:bottom w:val="none" w:sz="0" w:space="0" w:color="auto"/>
        <w:right w:val="none" w:sz="0" w:space="0" w:color="auto"/>
      </w:divBdr>
      <w:divsChild>
        <w:div w:id="1632856369">
          <w:marLeft w:val="0"/>
          <w:marRight w:val="0"/>
          <w:marTop w:val="0"/>
          <w:marBottom w:val="0"/>
          <w:divBdr>
            <w:top w:val="none" w:sz="0" w:space="0" w:color="auto"/>
            <w:left w:val="none" w:sz="0" w:space="0" w:color="auto"/>
            <w:bottom w:val="none" w:sz="0" w:space="0" w:color="auto"/>
            <w:right w:val="none" w:sz="0" w:space="0" w:color="auto"/>
          </w:divBdr>
          <w:divsChild>
            <w:div w:id="631599254">
              <w:marLeft w:val="0"/>
              <w:marRight w:val="0"/>
              <w:marTop w:val="0"/>
              <w:marBottom w:val="0"/>
              <w:divBdr>
                <w:top w:val="none" w:sz="0" w:space="0" w:color="auto"/>
                <w:left w:val="none" w:sz="0" w:space="0" w:color="auto"/>
                <w:bottom w:val="none" w:sz="0" w:space="0" w:color="auto"/>
                <w:right w:val="none" w:sz="0" w:space="0" w:color="auto"/>
              </w:divBdr>
              <w:divsChild>
                <w:div w:id="26028910">
                  <w:marLeft w:val="0"/>
                  <w:marRight w:val="0"/>
                  <w:marTop w:val="0"/>
                  <w:marBottom w:val="0"/>
                  <w:divBdr>
                    <w:top w:val="none" w:sz="0" w:space="0" w:color="auto"/>
                    <w:left w:val="none" w:sz="0" w:space="0" w:color="auto"/>
                    <w:bottom w:val="none" w:sz="0" w:space="0" w:color="auto"/>
                    <w:right w:val="none" w:sz="0" w:space="0" w:color="auto"/>
                  </w:divBdr>
                  <w:divsChild>
                    <w:div w:id="373427237">
                      <w:marLeft w:val="0"/>
                      <w:marRight w:val="0"/>
                      <w:marTop w:val="0"/>
                      <w:marBottom w:val="0"/>
                      <w:divBdr>
                        <w:top w:val="none" w:sz="0" w:space="0" w:color="auto"/>
                        <w:left w:val="none" w:sz="0" w:space="0" w:color="auto"/>
                        <w:bottom w:val="none" w:sz="0" w:space="0" w:color="auto"/>
                        <w:right w:val="none" w:sz="0" w:space="0" w:color="auto"/>
                      </w:divBdr>
                      <w:divsChild>
                        <w:div w:id="1392967934">
                          <w:marLeft w:val="0"/>
                          <w:marRight w:val="0"/>
                          <w:marTop w:val="0"/>
                          <w:marBottom w:val="0"/>
                          <w:divBdr>
                            <w:top w:val="none" w:sz="0" w:space="0" w:color="auto"/>
                            <w:left w:val="none" w:sz="0" w:space="0" w:color="auto"/>
                            <w:bottom w:val="none" w:sz="0" w:space="0" w:color="auto"/>
                            <w:right w:val="none" w:sz="0" w:space="0" w:color="auto"/>
                          </w:divBdr>
                          <w:divsChild>
                            <w:div w:id="21087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237931">
      <w:bodyDiv w:val="1"/>
      <w:marLeft w:val="0"/>
      <w:marRight w:val="0"/>
      <w:marTop w:val="0"/>
      <w:marBottom w:val="0"/>
      <w:divBdr>
        <w:top w:val="none" w:sz="0" w:space="0" w:color="auto"/>
        <w:left w:val="none" w:sz="0" w:space="0" w:color="auto"/>
        <w:bottom w:val="none" w:sz="0" w:space="0" w:color="auto"/>
        <w:right w:val="none" w:sz="0" w:space="0" w:color="auto"/>
      </w:divBdr>
      <w:divsChild>
        <w:div w:id="154343147">
          <w:marLeft w:val="0"/>
          <w:marRight w:val="0"/>
          <w:marTop w:val="0"/>
          <w:marBottom w:val="0"/>
          <w:divBdr>
            <w:top w:val="none" w:sz="0" w:space="0" w:color="auto"/>
            <w:left w:val="none" w:sz="0" w:space="0" w:color="auto"/>
            <w:bottom w:val="none" w:sz="0" w:space="0" w:color="auto"/>
            <w:right w:val="none" w:sz="0" w:space="0" w:color="auto"/>
          </w:divBdr>
          <w:divsChild>
            <w:div w:id="1811555624">
              <w:marLeft w:val="0"/>
              <w:marRight w:val="0"/>
              <w:marTop w:val="0"/>
              <w:marBottom w:val="0"/>
              <w:divBdr>
                <w:top w:val="none" w:sz="0" w:space="0" w:color="auto"/>
                <w:left w:val="none" w:sz="0" w:space="0" w:color="auto"/>
                <w:bottom w:val="none" w:sz="0" w:space="0" w:color="auto"/>
                <w:right w:val="none" w:sz="0" w:space="0" w:color="auto"/>
              </w:divBdr>
              <w:divsChild>
                <w:div w:id="1222711537">
                  <w:marLeft w:val="0"/>
                  <w:marRight w:val="0"/>
                  <w:marTop w:val="0"/>
                  <w:marBottom w:val="0"/>
                  <w:divBdr>
                    <w:top w:val="none" w:sz="0" w:space="0" w:color="auto"/>
                    <w:left w:val="none" w:sz="0" w:space="0" w:color="auto"/>
                    <w:bottom w:val="none" w:sz="0" w:space="0" w:color="auto"/>
                    <w:right w:val="none" w:sz="0" w:space="0" w:color="auto"/>
                  </w:divBdr>
                  <w:divsChild>
                    <w:div w:id="1165055297">
                      <w:marLeft w:val="0"/>
                      <w:marRight w:val="0"/>
                      <w:marTop w:val="0"/>
                      <w:marBottom w:val="0"/>
                      <w:divBdr>
                        <w:top w:val="none" w:sz="0" w:space="0" w:color="auto"/>
                        <w:left w:val="none" w:sz="0" w:space="0" w:color="auto"/>
                        <w:bottom w:val="none" w:sz="0" w:space="0" w:color="auto"/>
                        <w:right w:val="none" w:sz="0" w:space="0" w:color="auto"/>
                      </w:divBdr>
                      <w:divsChild>
                        <w:div w:id="61760080">
                          <w:marLeft w:val="0"/>
                          <w:marRight w:val="0"/>
                          <w:marTop w:val="0"/>
                          <w:marBottom w:val="0"/>
                          <w:divBdr>
                            <w:top w:val="none" w:sz="0" w:space="0" w:color="auto"/>
                            <w:left w:val="none" w:sz="0" w:space="0" w:color="auto"/>
                            <w:bottom w:val="none" w:sz="0" w:space="0" w:color="auto"/>
                            <w:right w:val="none" w:sz="0" w:space="0" w:color="auto"/>
                          </w:divBdr>
                          <w:divsChild>
                            <w:div w:id="14417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31328">
      <w:bodyDiv w:val="1"/>
      <w:marLeft w:val="0"/>
      <w:marRight w:val="0"/>
      <w:marTop w:val="0"/>
      <w:marBottom w:val="0"/>
      <w:divBdr>
        <w:top w:val="single" w:sz="48" w:space="0" w:color="111111"/>
        <w:left w:val="none" w:sz="0" w:space="0" w:color="auto"/>
        <w:bottom w:val="none" w:sz="0" w:space="0" w:color="auto"/>
        <w:right w:val="none" w:sz="0" w:space="0" w:color="auto"/>
      </w:divBdr>
      <w:divsChild>
        <w:div w:id="2090496663">
          <w:marLeft w:val="225"/>
          <w:marRight w:val="3900"/>
          <w:marTop w:val="0"/>
          <w:marBottom w:val="0"/>
          <w:divBdr>
            <w:top w:val="none" w:sz="0" w:space="0" w:color="auto"/>
            <w:left w:val="none" w:sz="0" w:space="0" w:color="auto"/>
            <w:bottom w:val="none" w:sz="0" w:space="0" w:color="auto"/>
            <w:right w:val="none" w:sz="0" w:space="0" w:color="auto"/>
          </w:divBdr>
          <w:divsChild>
            <w:div w:id="381442868">
              <w:marLeft w:val="0"/>
              <w:marRight w:val="0"/>
              <w:marTop w:val="0"/>
              <w:marBottom w:val="600"/>
              <w:divBdr>
                <w:top w:val="none" w:sz="0" w:space="0" w:color="auto"/>
                <w:left w:val="none" w:sz="0" w:space="0" w:color="auto"/>
                <w:bottom w:val="none" w:sz="0" w:space="0" w:color="auto"/>
                <w:right w:val="none" w:sz="0" w:space="0" w:color="auto"/>
              </w:divBdr>
              <w:divsChild>
                <w:div w:id="2023050489">
                  <w:marLeft w:val="0"/>
                  <w:marRight w:val="0"/>
                  <w:marTop w:val="0"/>
                  <w:marBottom w:val="150"/>
                  <w:divBdr>
                    <w:top w:val="none" w:sz="0" w:space="0" w:color="auto"/>
                    <w:left w:val="none" w:sz="0" w:space="0" w:color="auto"/>
                    <w:bottom w:val="none" w:sz="0" w:space="0" w:color="auto"/>
                    <w:right w:val="none" w:sz="0" w:space="0" w:color="auto"/>
                  </w:divBdr>
                  <w:divsChild>
                    <w:div w:id="170875989">
                      <w:marLeft w:val="0"/>
                      <w:marRight w:val="0"/>
                      <w:marTop w:val="0"/>
                      <w:marBottom w:val="0"/>
                      <w:divBdr>
                        <w:top w:val="none" w:sz="0" w:space="0" w:color="auto"/>
                        <w:left w:val="none" w:sz="0" w:space="0" w:color="auto"/>
                        <w:bottom w:val="none" w:sz="0" w:space="0" w:color="auto"/>
                        <w:right w:val="none" w:sz="0" w:space="0" w:color="auto"/>
                      </w:divBdr>
                    </w:div>
                    <w:div w:id="1287811420">
                      <w:marLeft w:val="0"/>
                      <w:marRight w:val="0"/>
                      <w:marTop w:val="0"/>
                      <w:marBottom w:val="0"/>
                      <w:divBdr>
                        <w:top w:val="none" w:sz="0" w:space="0" w:color="auto"/>
                        <w:left w:val="none" w:sz="0" w:space="0" w:color="auto"/>
                        <w:bottom w:val="none" w:sz="0" w:space="0" w:color="auto"/>
                        <w:right w:val="none" w:sz="0" w:space="0" w:color="auto"/>
                      </w:divBdr>
                    </w:div>
                    <w:div w:id="15790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arning.hccs.edu/faculty/christopher.carney/engl.2342/fiction" TargetMode="External"/><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burtonmanor.files.wordpress.com/2010/07/dublin-joyce.jpg" TargetMode="External"/><Relationship Id="rId34" Type="http://schemas.openxmlformats.org/officeDocument/2006/relationships/hyperlink" Target="http://learning.hccs.edu/faculty/christopher.carney/engl.2342/short-stories/an-occurance-at-owl-creek-bridge/an-occurance-at-owl-creek-bridge" TargetMode="External"/><Relationship Id="rId7" Type="http://schemas.openxmlformats.org/officeDocument/2006/relationships/hyperlink" Target="mailto:christopher.carney@hccs.edu" TargetMode="External"/><Relationship Id="rId12" Type="http://schemas.openxmlformats.org/officeDocument/2006/relationships/image" Target="media/image4.jpeg"/><Relationship Id="rId17" Type="http://schemas.openxmlformats.org/officeDocument/2006/relationships/hyperlink" Target="http://2012thetrial.files.wordpress.com/2012/02/image-19041-bigimage420-aohh.jpg" TargetMode="External"/><Relationship Id="rId25" Type="http://schemas.openxmlformats.org/officeDocument/2006/relationships/image" Target="media/image13.jpeg"/><Relationship Id="rId33" Type="http://schemas.openxmlformats.org/officeDocument/2006/relationships/hyperlink" Target="http://learning.hccs.edu/faculty/christopher.carney/engl.2342/short-stories/a-shameful-affair/a-shameful-affai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northwest.hccs.edu/northwest/campus-serv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2.jpeg"/><Relationship Id="rId32" Type="http://schemas.openxmlformats.org/officeDocument/2006/relationships/hyperlink" Target="http://learning.hccs.edu/faculty/christopher.carney/engl.2342/short-stories/leiningen-versus-the-ants/leiningen-versus-the-an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travelbetweenthepages.files.wordpress.com/2011/04/173019_10150110812322528_817752527_6439058_5652829_o.jpg" TargetMode="External"/><Relationship Id="rId28" Type="http://schemas.openxmlformats.org/officeDocument/2006/relationships/image" Target="media/image16.jpeg"/><Relationship Id="rId36" Type="http://schemas.openxmlformats.org/officeDocument/2006/relationships/hyperlink" Target="http://learning.hccs.edu/faculty/christopher.carney/engl.2342/fiction" TargetMode="Externa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hyperlink" Target="http://learning.hccs.edu/faculty/christopher.carney/engl.2342/short-stories/found-on-a-drowned-man/found-on-a-drowned-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2AA6-F3A4-4BDB-A8E4-74EF9B7C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10</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dc:creator>
  <cp:keywords/>
  <dc:description/>
  <cp:lastModifiedBy>cjc</cp:lastModifiedBy>
  <cp:revision>6</cp:revision>
  <dcterms:created xsi:type="dcterms:W3CDTF">2013-01-07T05:08:00Z</dcterms:created>
  <dcterms:modified xsi:type="dcterms:W3CDTF">2013-01-15T07:50:00Z</dcterms:modified>
</cp:coreProperties>
</file>