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6C310EC" wp14:editId="546CECD3">
            <wp:extent cx="1257300" cy="1279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414089" cy="1439341"/>
                    </a:xfrm>
                    <a:prstGeom prst="rect">
                      <a:avLst/>
                    </a:prstGeom>
                  </pic:spPr>
                </pic:pic>
              </a:graphicData>
            </a:graphic>
          </wp:inline>
        </w:drawing>
      </w:r>
      <w:r w:rsidR="003C0169">
        <w:rPr>
          <w:rFonts w:ascii="Times New Roman" w:eastAsia="Times New Roman" w:hAnsi="Times New Roman" w:cs="Times New Roman"/>
          <w:b/>
          <w:noProof/>
          <w:color w:val="000000"/>
          <w:sz w:val="24"/>
          <w:szCs w:val="24"/>
        </w:rPr>
        <w:drawing>
          <wp:inline distT="0" distB="0" distL="0" distR="0">
            <wp:extent cx="1704975" cy="1278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c hcc better 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7624" cy="1363219"/>
                    </a:xfrm>
                    <a:prstGeom prst="rect">
                      <a:avLst/>
                    </a:prstGeom>
                  </pic:spPr>
                </pic:pic>
              </a:graphicData>
            </a:graphic>
          </wp:inline>
        </w:drawing>
      </w:r>
      <w:bookmarkStart w:id="0" w:name="_GoBack"/>
      <w:bookmarkEnd w:id="0"/>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CF682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FALL, 2017</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English 1301: Composition I</w:t>
      </w:r>
      <w:r w:rsidR="00F81D4D">
        <w:rPr>
          <w:rFonts w:ascii="Times New Roman" w:eastAsia="Times New Roman" w:hAnsi="Times New Roman" w:cs="Times New Roman"/>
          <w:bCs/>
          <w:color w:val="FF0000"/>
        </w:rPr>
        <w:t xml:space="preserve"> </w:t>
      </w:r>
      <w:r w:rsidR="00A13A87">
        <w:rPr>
          <w:rFonts w:ascii="Times New Roman" w:eastAsia="Times New Roman" w:hAnsi="Times New Roman" w:cs="Times New Roman"/>
          <w:b/>
          <w:bCs/>
          <w:color w:val="FF0000"/>
        </w:rPr>
        <w:t>(CRN</w:t>
      </w:r>
      <w:r w:rsidR="00CF6822">
        <w:rPr>
          <w:rFonts w:ascii="Times New Roman" w:eastAsia="Times New Roman" w:hAnsi="Times New Roman" w:cs="Times New Roman"/>
          <w:b/>
          <w:bCs/>
          <w:color w:val="FF0000"/>
        </w:rPr>
        <w:t xml:space="preserve"> #’s</w:t>
      </w:r>
      <w:r w:rsidR="00A13A87">
        <w:rPr>
          <w:rFonts w:ascii="Times New Roman" w:eastAsia="Times New Roman" w:hAnsi="Times New Roman" w:cs="Times New Roman"/>
          <w:b/>
          <w:bCs/>
          <w:color w:val="FF0000"/>
        </w:rPr>
        <w:t>:</w:t>
      </w:r>
      <w:r w:rsidR="00CF6822">
        <w:rPr>
          <w:rFonts w:ascii="Times New Roman" w:eastAsia="Times New Roman" w:hAnsi="Times New Roman" w:cs="Times New Roman"/>
          <w:b/>
          <w:bCs/>
          <w:color w:val="FF0000"/>
        </w:rPr>
        <w:t xml:space="preserve"> 36689 / 36690 / 36634</w:t>
      </w:r>
      <w:r w:rsidR="00F81D4D">
        <w:rPr>
          <w:rFonts w:ascii="Times New Roman" w:eastAsia="Times New Roman" w:hAnsi="Times New Roman" w:cs="Times New Roman"/>
          <w:b/>
          <w:bCs/>
          <w:color w:val="FF0000"/>
        </w:rPr>
        <w:t>)</w:t>
      </w:r>
    </w:p>
    <w:p w:rsidR="001446B2" w:rsidRDefault="001E0EC0" w:rsidP="00CF6822">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p>
    <w:p w:rsidR="002C0AF7" w:rsidRDefault="00CF6822" w:rsidP="001446B2">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D33A3" w:rsidRDefault="002C0AF7" w:rsidP="000D33A3">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6A44A0"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6A44A0" w:rsidRPr="00F73807"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1446B2" w:rsidRPr="001446B2" w:rsidRDefault="001446B2" w:rsidP="001446B2">
      <w:pPr>
        <w:keepNext/>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B</w:t>
      </w:r>
      <w:r w:rsidRPr="001446B2">
        <w:rPr>
          <w:rFonts w:ascii="Tribune" w:eastAsia="Times New Roman" w:hAnsi="Tribune" w:cs="Times New Roman"/>
          <w:b/>
          <w:color w:val="FF0000"/>
          <w:u w:val="single"/>
        </w:rPr>
        <w:t>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rPr>
          <w:rFonts w:ascii="Times New Roman" w:eastAsia="Times New Roman" w:hAnsi="Times New Roman" w:cs="Times New Roman"/>
          <w:b/>
          <w:sz w:val="24"/>
          <w:szCs w:val="24"/>
        </w:rPr>
      </w:pPr>
    </w:p>
    <w:p w:rsidR="001446B2" w:rsidRPr="001446B2" w:rsidRDefault="001446B2" w:rsidP="001446B2">
      <w:pPr>
        <w:spacing w:after="0" w:line="240" w:lineRule="auto"/>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Required Text, </w:t>
      </w:r>
      <w:r w:rsidR="00CF6822">
        <w:rPr>
          <w:rFonts w:ascii="Times New Roman" w:eastAsia="Times New Roman" w:hAnsi="Times New Roman" w:cs="Times New Roman"/>
          <w:color w:val="222222"/>
          <w:sz w:val="24"/>
          <w:szCs w:val="24"/>
          <w:lang w:val="en"/>
        </w:rPr>
        <w:t>purchased before week</w:t>
      </w:r>
      <w:r w:rsidRPr="001446B2">
        <w:rPr>
          <w:rFonts w:ascii="Times New Roman" w:eastAsia="Times New Roman" w:hAnsi="Times New Roman" w:cs="Times New Roman"/>
          <w:color w:val="222222"/>
          <w:sz w:val="24"/>
          <w:szCs w:val="24"/>
          <w:lang w:val="en"/>
        </w:rPr>
        <w:t xml:space="preserve"> 2 of Class</w:t>
      </w:r>
      <w:r>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b/>
          <w:i/>
          <w:color w:val="222222"/>
          <w:sz w:val="24"/>
          <w:szCs w:val="24"/>
          <w:lang w:val="en"/>
        </w:rPr>
        <w:t>Everyone’</w:t>
      </w:r>
      <w:r>
        <w:rPr>
          <w:rFonts w:ascii="Times New Roman" w:eastAsia="Times New Roman" w:hAnsi="Times New Roman" w:cs="Times New Roman"/>
          <w:b/>
          <w:i/>
          <w:color w:val="222222"/>
          <w:sz w:val="24"/>
          <w:szCs w:val="24"/>
          <w:lang w:val="en"/>
        </w:rPr>
        <w:t>s a</w:t>
      </w:r>
      <w:r w:rsidRPr="001446B2">
        <w:rPr>
          <w:rFonts w:ascii="Times New Roman" w:eastAsia="Times New Roman" w:hAnsi="Times New Roman" w:cs="Times New Roman"/>
          <w:b/>
          <w:i/>
          <w:color w:val="222222"/>
          <w:sz w:val="24"/>
          <w:szCs w:val="24"/>
          <w:lang w:val="en"/>
        </w:rPr>
        <w:t>n Author</w:t>
      </w:r>
      <w:r w:rsidRPr="001446B2">
        <w:rPr>
          <w:rFonts w:ascii="Times New Roman" w:eastAsia="Times New Roman" w:hAnsi="Times New Roman" w:cs="Times New Roman"/>
          <w:i/>
          <w:color w:val="222222"/>
          <w:sz w:val="24"/>
          <w:szCs w:val="24"/>
          <w:lang w:val="en"/>
        </w:rPr>
        <w:t xml:space="preserve"> (</w:t>
      </w:r>
      <w:r>
        <w:rPr>
          <w:rFonts w:ascii="Times New Roman" w:eastAsia="Times New Roman" w:hAnsi="Times New Roman" w:cs="Times New Roman"/>
          <w:i/>
          <w:color w:val="222222"/>
          <w:sz w:val="24"/>
          <w:szCs w:val="24"/>
          <w:lang w:val="en"/>
        </w:rPr>
        <w:t>2nd</w:t>
      </w:r>
      <w:r w:rsidRPr="001446B2">
        <w:rPr>
          <w:rFonts w:ascii="Times New Roman" w:eastAsia="Times New Roman" w:hAnsi="Times New Roman" w:cs="Times New Roman"/>
          <w:i/>
          <w:color w:val="222222"/>
          <w:sz w:val="24"/>
          <w:szCs w:val="24"/>
          <w:lang w:val="en"/>
        </w:rPr>
        <w:t xml:space="preserve"> Edition)</w:t>
      </w: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Required Access*: CANVAS, OUTLOOK, TURNITIN.COM</w:t>
      </w:r>
    </w:p>
    <w:p w:rsidR="001446B2" w:rsidRPr="001446B2" w:rsidRDefault="001446B2" w:rsidP="001446B2">
      <w:pPr>
        <w:spacing w:after="100" w:afterAutospacing="1"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w:t>
      </w:r>
      <w:r w:rsidRPr="001446B2">
        <w:rPr>
          <w:rFonts w:ascii="Times New Roman" w:eastAsia="Times New Roman" w:hAnsi="Times New Roman" w:cs="Times New Roman"/>
          <w:i/>
          <w:color w:val="222222"/>
          <w:sz w:val="24"/>
          <w:szCs w:val="24"/>
          <w:lang w:val="en"/>
        </w:rPr>
        <w:t>Students will need consistent access to the Internet to take this course, as well as basic word processing skills.</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b/>
          <w:bCs/>
          <w:color w:val="222222"/>
          <w:sz w:val="24"/>
          <w:szCs w:val="24"/>
          <w:lang w:val="en"/>
        </w:rPr>
      </w:pPr>
      <w:r w:rsidRPr="001446B2">
        <w:rPr>
          <w:rFonts w:ascii="Times New Roman" w:eastAsia="Times New Roman" w:hAnsi="Times New Roman" w:cs="Times New Roman"/>
          <w:b/>
          <w:bCs/>
          <w:color w:val="222222"/>
          <w:sz w:val="24"/>
          <w:szCs w:val="24"/>
          <w:lang w:val="en"/>
        </w:rPr>
        <w:t xml:space="preserve"> _________________________</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Communication: </w:t>
      </w:r>
      <w:r w:rsidRPr="001446B2">
        <w:rPr>
          <w:rFonts w:ascii="Times New Roman" w:eastAsia="Times New Roman" w:hAnsi="Times New Roman" w:cs="Times New Roman"/>
          <w:color w:val="222222"/>
          <w:sz w:val="24"/>
          <w:szCs w:val="24"/>
          <w:lang w:val="en"/>
        </w:rPr>
        <w:t xml:space="preserve">I check emails </w:t>
      </w:r>
      <w:r w:rsidRPr="001446B2">
        <w:rPr>
          <w:rFonts w:ascii="Times New Roman" w:eastAsia="Times New Roman" w:hAnsi="Times New Roman" w:cs="Times New Roman"/>
          <w:i/>
          <w:color w:val="222222"/>
          <w:sz w:val="24"/>
          <w:szCs w:val="24"/>
          <w:lang w:val="en"/>
        </w:rPr>
        <w:t>throughout the work week</w:t>
      </w:r>
      <w:r w:rsidRPr="001446B2">
        <w:rPr>
          <w:rFonts w:ascii="Times New Roman" w:eastAsia="Times New Roman" w:hAnsi="Times New Roman" w:cs="Times New Roman"/>
          <w:color w:val="222222"/>
          <w:sz w:val="24"/>
          <w:szCs w:val="24"/>
          <w:lang w:val="en"/>
        </w:rPr>
        <w:t xml:space="preserve"> </w:t>
      </w:r>
      <w:r w:rsidRPr="001446B2">
        <w:rPr>
          <w:rFonts w:ascii="Times New Roman" w:eastAsia="Times New Roman" w:hAnsi="Times New Roman" w:cs="Times New Roman"/>
          <w:b/>
          <w:color w:val="222222"/>
          <w:sz w:val="24"/>
          <w:szCs w:val="24"/>
          <w:u w:val="single"/>
          <w:lang w:val="en"/>
        </w:rPr>
        <w:t>Mon-Friday between 9 am &amp; 5 pm</w:t>
      </w:r>
      <w:r w:rsidRPr="001446B2">
        <w:rPr>
          <w:rFonts w:ascii="Times New Roman" w:eastAsia="Times New Roman" w:hAnsi="Times New Roman" w:cs="Times New Roman"/>
          <w:color w:val="222222"/>
          <w:sz w:val="24"/>
          <w:szCs w:val="24"/>
          <w:lang w:val="en"/>
        </w:rPr>
        <w:t xml:space="preserve">. </w:t>
      </w:r>
      <w:r w:rsidR="0014756B">
        <w:rPr>
          <w:rFonts w:ascii="Times New Roman" w:eastAsia="Times New Roman" w:hAnsi="Times New Roman" w:cs="Times New Roman"/>
          <w:color w:val="222222"/>
          <w:sz w:val="24"/>
          <w:szCs w:val="24"/>
          <w:lang w:val="en"/>
        </w:rPr>
        <w:t xml:space="preserve"> </w:t>
      </w:r>
      <w:r w:rsidR="0014756B" w:rsidRPr="0014756B">
        <w:rPr>
          <w:rFonts w:ascii="Times New Roman" w:eastAsia="Times New Roman" w:hAnsi="Times New Roman" w:cs="Times New Roman"/>
          <w:b/>
          <w:color w:val="222222"/>
          <w:sz w:val="24"/>
          <w:szCs w:val="24"/>
          <w:lang w:val="en"/>
        </w:rPr>
        <w:t>B</w:t>
      </w:r>
      <w:r w:rsidRPr="0014756B">
        <w:rPr>
          <w:rFonts w:ascii="Times New Roman" w:eastAsia="Times New Roman" w:hAnsi="Times New Roman" w:cs="Times New Roman"/>
          <w:b/>
          <w:color w:val="222222"/>
          <w:sz w:val="24"/>
          <w:szCs w:val="24"/>
          <w:lang w:val="en"/>
        </w:rPr>
        <w:t>e su</w:t>
      </w:r>
      <w:r w:rsidR="00DC71D8">
        <w:rPr>
          <w:rFonts w:ascii="Times New Roman" w:eastAsia="Times New Roman" w:hAnsi="Times New Roman" w:cs="Times New Roman"/>
          <w:b/>
          <w:color w:val="222222"/>
          <w:sz w:val="24"/>
          <w:szCs w:val="24"/>
          <w:lang w:val="en"/>
        </w:rPr>
        <w:t xml:space="preserve">re to </w:t>
      </w:r>
      <w:r w:rsidR="00DC71D8" w:rsidRPr="00DC71D8">
        <w:rPr>
          <w:rFonts w:ascii="Times New Roman" w:eastAsia="Times New Roman" w:hAnsi="Times New Roman" w:cs="Times New Roman"/>
          <w:b/>
          <w:i/>
          <w:color w:val="222222"/>
          <w:sz w:val="24"/>
          <w:szCs w:val="24"/>
          <w:lang w:val="en"/>
        </w:rPr>
        <w:t>write</w:t>
      </w:r>
      <w:r w:rsidR="0014756B" w:rsidRPr="00DC71D8">
        <w:rPr>
          <w:rFonts w:ascii="Times New Roman" w:eastAsia="Times New Roman" w:hAnsi="Times New Roman" w:cs="Times New Roman"/>
          <w:b/>
          <w:i/>
          <w:color w:val="222222"/>
          <w:sz w:val="24"/>
          <w:szCs w:val="24"/>
          <w:lang w:val="en"/>
        </w:rPr>
        <w:t xml:space="preserve"> “ENG </w:t>
      </w:r>
      <w:r w:rsidRPr="00DC71D8">
        <w:rPr>
          <w:rFonts w:ascii="Times New Roman" w:eastAsia="Times New Roman" w:hAnsi="Times New Roman" w:cs="Times New Roman"/>
          <w:b/>
          <w:i/>
          <w:color w:val="222222"/>
          <w:sz w:val="24"/>
          <w:szCs w:val="24"/>
          <w:lang w:val="en"/>
        </w:rPr>
        <w:t>1301”</w:t>
      </w:r>
      <w:r w:rsidR="0014756B" w:rsidRPr="00DC71D8">
        <w:rPr>
          <w:rFonts w:ascii="Times New Roman" w:eastAsia="Times New Roman" w:hAnsi="Times New Roman" w:cs="Times New Roman"/>
          <w:b/>
          <w:i/>
          <w:color w:val="222222"/>
          <w:sz w:val="24"/>
          <w:szCs w:val="24"/>
          <w:lang w:val="en"/>
        </w:rPr>
        <w:t xml:space="preserve"> plus the abbreviation “TU, TH, or TU/TH” in the subject line, depending upon which English 1301 class you are taking</w:t>
      </w:r>
      <w:r w:rsidR="0014756B" w:rsidRPr="0014756B">
        <w:rPr>
          <w:rFonts w:ascii="Times New Roman" w:eastAsia="Times New Roman" w:hAnsi="Times New Roman" w:cs="Times New Roman"/>
          <w:b/>
          <w:color w:val="222222"/>
          <w:sz w:val="24"/>
          <w:szCs w:val="24"/>
          <w:lang w:val="en"/>
        </w:rPr>
        <w:t xml:space="preserve"> (I</w:t>
      </w:r>
      <w:r w:rsidR="0014756B">
        <w:rPr>
          <w:rFonts w:ascii="Times New Roman" w:eastAsia="Times New Roman" w:hAnsi="Times New Roman" w:cs="Times New Roman"/>
          <w:b/>
          <w:color w:val="222222"/>
          <w:sz w:val="24"/>
          <w:szCs w:val="24"/>
          <w:lang w:val="en"/>
        </w:rPr>
        <w:t>’</w:t>
      </w:r>
      <w:r w:rsidR="0014756B" w:rsidRPr="0014756B">
        <w:rPr>
          <w:rFonts w:ascii="Times New Roman" w:eastAsia="Times New Roman" w:hAnsi="Times New Roman" w:cs="Times New Roman"/>
          <w:b/>
          <w:color w:val="222222"/>
          <w:sz w:val="24"/>
          <w:szCs w:val="24"/>
          <w:lang w:val="en"/>
        </w:rPr>
        <w:t>m teaching</w:t>
      </w:r>
      <w:r w:rsidR="00DC71D8">
        <w:rPr>
          <w:rFonts w:ascii="Times New Roman" w:eastAsia="Times New Roman" w:hAnsi="Times New Roman" w:cs="Times New Roman"/>
          <w:b/>
          <w:color w:val="222222"/>
          <w:sz w:val="24"/>
          <w:szCs w:val="24"/>
          <w:lang w:val="en"/>
        </w:rPr>
        <w:t xml:space="preserve"> three of these courses</w:t>
      </w:r>
      <w:r w:rsidR="0014756B" w:rsidRPr="0014756B">
        <w:rPr>
          <w:rFonts w:ascii="Times New Roman" w:eastAsia="Times New Roman" w:hAnsi="Times New Roman" w:cs="Times New Roman"/>
          <w:b/>
          <w:color w:val="222222"/>
          <w:sz w:val="24"/>
          <w:szCs w:val="24"/>
          <w:lang w:val="en"/>
        </w:rPr>
        <w:t xml:space="preserve"> this semester)</w:t>
      </w:r>
      <w:r w:rsidR="0014756B">
        <w:rPr>
          <w:rFonts w:ascii="Times New Roman" w:eastAsia="Times New Roman" w:hAnsi="Times New Roman" w:cs="Times New Roman"/>
          <w:b/>
          <w:color w:val="222222"/>
          <w:sz w:val="24"/>
          <w:szCs w:val="24"/>
          <w:lang w:val="en"/>
        </w:rPr>
        <w:t>.</w:t>
      </w:r>
      <w:r w:rsidR="0014756B" w:rsidRPr="0014756B">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I expect all messages to sound professional and courteous, since you are identifying yourself as a colleg</w:t>
      </w:r>
      <w:r w:rsidR="0014756B">
        <w:rPr>
          <w:rFonts w:ascii="Times New Roman" w:eastAsia="Times New Roman" w:hAnsi="Times New Roman" w:cs="Times New Roman"/>
          <w:color w:val="222222"/>
          <w:sz w:val="24"/>
          <w:szCs w:val="24"/>
          <w:lang w:val="en"/>
        </w:rPr>
        <w:t>e student by taking this course</w:t>
      </w:r>
      <w:r w:rsidRPr="001446B2">
        <w:rPr>
          <w:rFonts w:ascii="Times New Roman" w:eastAsia="Times New Roman" w:hAnsi="Times New Roman" w:cs="Times New Roman"/>
          <w:color w:val="222222"/>
          <w:sz w:val="24"/>
          <w:szCs w:val="24"/>
          <w:lang w:val="en"/>
        </w:rPr>
        <w:t xml:space="preserve"> and college students should communicate accordingly. I answer emails on the same day in the time frame listed above. </w:t>
      </w:r>
      <w:r w:rsidR="00CF6822">
        <w:rPr>
          <w:rFonts w:ascii="Times New Roman" w:eastAsia="Times New Roman" w:hAnsi="Times New Roman" w:cs="Times New Roman"/>
          <w:color w:val="222222"/>
          <w:sz w:val="24"/>
          <w:szCs w:val="24"/>
          <w:lang w:val="en"/>
        </w:rPr>
        <w:t xml:space="preserve"> </w:t>
      </w: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rPr>
        <w:t>My weekends, like yours, are not mandatory working hours</w:t>
      </w:r>
      <w:r w:rsidRPr="001446B2">
        <w:rPr>
          <w:rFonts w:ascii="Tribune" w:eastAsia="Times New Roman" w:hAnsi="Tribune" w:cs="Times New Roman"/>
        </w:rPr>
        <w:t xml:space="preserve"> (although I am often preparing materials or grading for classes all through the weekend), so</w:t>
      </w:r>
      <w:r w:rsidR="0014756B">
        <w:rPr>
          <w:rFonts w:ascii="Tribune" w:eastAsia="Times New Roman" w:hAnsi="Tribune" w:cs="Times New Roman"/>
        </w:rPr>
        <w:t xml:space="preserve"> do not expect replies to messages before Monday morning after</w:t>
      </w:r>
      <w:r w:rsidRPr="001446B2">
        <w:rPr>
          <w:rFonts w:ascii="Tribune" w:eastAsia="Times New Roman" w:hAnsi="Tribune" w:cs="Times New Roman"/>
        </w:rPr>
        <w:t xml:space="preserve"> 8:00 if you send them after </w:t>
      </w:r>
      <w:r>
        <w:rPr>
          <w:rFonts w:ascii="Tribune" w:eastAsia="Times New Roman" w:hAnsi="Tribune" w:cs="Times New Roman"/>
        </w:rPr>
        <w:t>4:00 on Friday evening.</w:t>
      </w:r>
      <w:r w:rsidRPr="001446B2">
        <w:rPr>
          <w:rFonts w:ascii="Tribune" w:eastAsia="Times New Roman" w:hAnsi="Tribune" w:cs="Times New Roman"/>
        </w:rPr>
        <w:t xml:space="preserve"> Also, some days involve more frequent checking of email than others, but rest assured that I </w:t>
      </w:r>
      <w:r w:rsidRPr="001446B2">
        <w:rPr>
          <w:rFonts w:ascii="Tribune" w:eastAsia="Times New Roman" w:hAnsi="Tribune" w:cs="Times New Roman"/>
        </w:rPr>
        <w:lastRenderedPageBreak/>
        <w:t>check my email multiple times daily!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unless you indicate otherwise) as opposed to writing a long response.</w:t>
      </w:r>
      <w:r w:rsidR="0014756B">
        <w:rPr>
          <w:rFonts w:ascii="Tribune" w:eastAsia="Times New Roman" w:hAnsi="Tribune" w:cs="Times New Roman"/>
        </w:rPr>
        <w:t xml:space="preserve"> Because I am teaching six classes this semester, I may not be able to respond to a message until I finish teaching in a physical classroom or attending to the needs of students online in two DE courses (</w:t>
      </w:r>
      <w:proofErr w:type="gramStart"/>
      <w:r w:rsidR="0014756B">
        <w:rPr>
          <w:rFonts w:ascii="Tribune" w:eastAsia="Times New Roman" w:hAnsi="Tribune" w:cs="Times New Roman"/>
        </w:rPr>
        <w:t>actually, I’m</w:t>
      </w:r>
      <w:proofErr w:type="gramEnd"/>
      <w:r w:rsidR="0014756B">
        <w:rPr>
          <w:rFonts w:ascii="Tribune" w:eastAsia="Times New Roman" w:hAnsi="Tribune" w:cs="Times New Roman"/>
        </w:rPr>
        <w:t xml:space="preserve"> usually attending to the needs of students online in all six of my classes!)</w:t>
      </w:r>
      <w:r w:rsidRPr="001446B2">
        <w:rPr>
          <w:rFonts w:ascii="Tribune" w:eastAsia="Times New Roman" w:hAnsi="Tribune" w:cs="Times New Roman"/>
        </w:rPr>
        <w:t xml:space="preserve"> </w:t>
      </w:r>
    </w:p>
    <w:p w:rsidR="001446B2" w:rsidRPr="001446B2" w:rsidRDefault="001446B2" w:rsidP="001446B2">
      <w:pPr>
        <w:spacing w:after="0"/>
        <w:rPr>
          <w:rFonts w:ascii="Times New Roman" w:eastAsia="Times New Roman" w:hAnsi="Times New Roman" w:cs="Times New Roman"/>
          <w:color w:val="222222"/>
          <w:sz w:val="24"/>
          <w:szCs w:val="24"/>
          <w:lang w:val="en"/>
        </w:rPr>
      </w:pPr>
    </w:p>
    <w:p w:rsidR="001446B2" w:rsidRPr="001446B2" w:rsidRDefault="001446B2" w:rsidP="001446B2">
      <w:pPr>
        <w:spacing w:after="0"/>
        <w:jc w:val="both"/>
        <w:rPr>
          <w:rFonts w:ascii="Times New Roman" w:eastAsia="Times New Roman" w:hAnsi="Times New Roman" w:cs="Times New Roman"/>
          <w:b/>
          <w:sz w:val="24"/>
          <w:szCs w:val="24"/>
        </w:rPr>
      </w:pPr>
      <w:r w:rsidRPr="001446B2">
        <w:rPr>
          <w:rFonts w:ascii="Times New Roman" w:eastAsia="Times New Roman" w:hAnsi="Times New Roman" w:cs="Times New Roman"/>
          <w:noProof/>
          <w:sz w:val="24"/>
          <w:szCs w:val="24"/>
        </w:rPr>
        <w:t>B</w:t>
      </w:r>
      <w:r w:rsidRPr="001446B2">
        <w:rPr>
          <w:rFonts w:ascii="Times New Roman" w:eastAsia="Times New Roman" w:hAnsi="Times New Roman" w:cs="Times New Roman"/>
          <w:bCs/>
          <w:sz w:val="24"/>
          <w:szCs w:val="24"/>
        </w:rPr>
        <w:t xml:space="preserve">ecause I firmly believe that </w:t>
      </w:r>
      <w:r w:rsidRPr="001446B2">
        <w:rPr>
          <w:rFonts w:ascii="Times New Roman" w:eastAsia="Times New Roman" w:hAnsi="Times New Roman" w:cs="Times New Roman"/>
          <w:b/>
          <w:bCs/>
          <w:sz w:val="24"/>
          <w:szCs w:val="24"/>
          <w:u w:val="single"/>
        </w:rPr>
        <w:t>communication is vital</w:t>
      </w:r>
      <w:r w:rsidRPr="001446B2">
        <w:rPr>
          <w:rFonts w:ascii="Times New Roman" w:eastAsia="Times New Roman" w:hAnsi="Times New Roman" w:cs="Times New Roman"/>
          <w:bCs/>
          <w:sz w:val="24"/>
          <w:szCs w:val="24"/>
        </w:rPr>
        <w:t xml:space="preserve">, both to your success and mine, I strongly encourage you to please bring any concerns, questions, or suggestions to my attention </w:t>
      </w:r>
      <w:r w:rsidRPr="001446B2">
        <w:rPr>
          <w:rFonts w:ascii="Times New Roman" w:eastAsia="Times New Roman" w:hAnsi="Times New Roman" w:cs="Times New Roman"/>
          <w:bCs/>
          <w:sz w:val="24"/>
          <w:szCs w:val="24"/>
          <w:u w:val="single"/>
        </w:rPr>
        <w:t>as soon as they arise</w:t>
      </w:r>
      <w:r w:rsidRPr="001446B2">
        <w:rPr>
          <w:rFonts w:ascii="Times New Roman" w:eastAsia="Times New Roman" w:hAnsi="Times New Roman" w:cs="Times New Roman"/>
          <w:bCs/>
          <w:sz w:val="24"/>
          <w:szCs w:val="24"/>
        </w:rPr>
        <w:t xml:space="preserve">—regardless of how small or seemingly insignificant you might </w:t>
      </w:r>
      <w:r w:rsidRPr="001446B2">
        <w:rPr>
          <w:rFonts w:ascii="Times New Roman" w:eastAsia="Times New Roman" w:hAnsi="Times New Roman" w:cs="Times New Roman"/>
          <w:bCs/>
          <w:i/>
          <w:sz w:val="24"/>
          <w:szCs w:val="24"/>
        </w:rPr>
        <w:t xml:space="preserve">think </w:t>
      </w:r>
      <w:r w:rsidRPr="001446B2">
        <w:rPr>
          <w:rFonts w:ascii="Times New Roman" w:eastAsia="Times New Roman" w:hAnsi="Times New Roman" w:cs="Times New Roman"/>
          <w:bCs/>
          <w:sz w:val="24"/>
          <w:szCs w:val="24"/>
        </w:rPr>
        <w:t xml:space="preserve">they are. While I prefer that you talk to me in person, please feel free to write an email or a handwritten note if you prefer at any time. In short, when it comes to communication, </w:t>
      </w:r>
      <w:r w:rsidRPr="001446B2">
        <w:rPr>
          <w:rFonts w:ascii="Times New Roman" w:eastAsia="Times New Roman" w:hAnsi="Times New Roman" w:cs="Times New Roman"/>
          <w:bCs/>
          <w:i/>
          <w:sz w:val="24"/>
          <w:szCs w:val="24"/>
          <w:u w:val="single"/>
        </w:rPr>
        <w:t>never</w:t>
      </w:r>
      <w:r w:rsidRPr="001446B2">
        <w:rPr>
          <w:rFonts w:ascii="Times New Roman" w:eastAsia="Times New Roman" w:hAnsi="Times New Roman" w:cs="Times New Roman"/>
          <w:bCs/>
          <w:sz w:val="24"/>
          <w:szCs w:val="24"/>
        </w:rPr>
        <w:t xml:space="preserve"> feel as though you cannot talk to me! </w:t>
      </w:r>
      <w:r w:rsidRPr="001446B2">
        <w:rPr>
          <w:rFonts w:ascii="Times New Roman" w:eastAsia="Times New Roman" w:hAnsi="Times New Roman" w:cs="Times New Roman"/>
          <w:sz w:val="24"/>
          <w:szCs w:val="24"/>
        </w:rPr>
        <w:t>Beyond official office hours and/or formal appointments, the best time to raise your question or discuss a concern with me is during class; before and after class are also good times.</w:t>
      </w:r>
    </w:p>
    <w:p w:rsidR="001446B2" w:rsidRPr="001446B2" w:rsidRDefault="001446B2" w:rsidP="001446B2">
      <w:pPr>
        <w:spacing w:after="0" w:line="240" w:lineRule="auto"/>
        <w:jc w:val="both"/>
        <w:rPr>
          <w:rFonts w:ascii="Times New Roman" w:eastAsia="Times New Roman" w:hAnsi="Times New Roman" w:cs="Times New Roman"/>
        </w:rPr>
      </w:pP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color w:val="FF0000"/>
        </w:rPr>
        <w:t>NOTE:</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I will not reply to messages requesting a repeat of all the information a student misses when he or she is absent</w:t>
      </w:r>
      <w:r w:rsidRPr="001446B2">
        <w:rPr>
          <w:rFonts w:ascii="Tribune" w:eastAsia="Times New Roman" w:hAnsi="Tribune" w:cs="Times New Roman"/>
          <w:b/>
          <w:color w:val="FF0000"/>
        </w:rPr>
        <w:t>,</w:t>
      </w:r>
      <w:r w:rsidRPr="001446B2">
        <w:rPr>
          <w:rFonts w:ascii="Tribune" w:eastAsia="Times New Roman" w:hAnsi="Tribune" w:cs="Times New Roman"/>
          <w:b/>
        </w:rPr>
        <w:t xml:space="preserve"> as doing so uses time and energy that is better spent addressing concerns or questions students (possibly you) have with their actual assignments or other issues.</w:t>
      </w:r>
      <w:r w:rsidRPr="001446B2">
        <w:rPr>
          <w:rFonts w:ascii="Tribune" w:eastAsia="Times New Roman" w:hAnsi="Tribune" w:cs="Times New Roman"/>
        </w:rPr>
        <w:t xml:space="preserve"> </w:t>
      </w:r>
      <w:r w:rsidRPr="001446B2">
        <w:rPr>
          <w:rFonts w:ascii="Tribune" w:eastAsia="Times New Roman" w:hAnsi="Tribune" w:cs="Times New Roman"/>
          <w:color w:val="FF0000"/>
        </w:rPr>
        <w:t>Therefore</w:t>
      </w:r>
      <w:r w:rsidRPr="001446B2">
        <w:rPr>
          <w:rFonts w:ascii="Tribune" w:eastAsia="Times New Roman" w:hAnsi="Tribune" w:cs="Times New Roman"/>
          <w:b/>
          <w:color w:val="FF0000"/>
        </w:rPr>
        <w:t>, if or when you are absent, it is</w:t>
      </w:r>
      <w:r w:rsidRPr="001446B2">
        <w:rPr>
          <w:rFonts w:ascii="Tribune" w:eastAsia="Times New Roman" w:hAnsi="Tribune" w:cs="Times New Roman"/>
          <w:b/>
          <w:i/>
          <w:color w:val="FF0000"/>
        </w:rPr>
        <w:t xml:space="preserve"> your</w:t>
      </w:r>
      <w:r w:rsidRPr="001446B2">
        <w:rPr>
          <w:rFonts w:ascii="Tribune" w:eastAsia="Times New Roman" w:hAnsi="Tribune" w:cs="Times New Roman"/>
          <w:b/>
          <w:color w:val="FF0000"/>
        </w:rPr>
        <w:t xml:space="preserve"> responsibility to find out what </w:t>
      </w:r>
      <w:r w:rsidRPr="001446B2">
        <w:rPr>
          <w:rFonts w:ascii="Tribune" w:eastAsia="Times New Roman" w:hAnsi="Tribune" w:cs="Times New Roman"/>
          <w:b/>
          <w:i/>
          <w:color w:val="FF0000"/>
        </w:rPr>
        <w:t>you</w:t>
      </w:r>
      <w:r w:rsidRPr="001446B2">
        <w:rPr>
          <w:rFonts w:ascii="Tribune" w:eastAsia="Times New Roman" w:hAnsi="Tribune" w:cs="Times New Roman"/>
          <w:b/>
          <w:color w:val="FF0000"/>
        </w:rPr>
        <w:t xml:space="preserve"> miss in the event of an absence by contacting one of your classmates, referring to Canvas announcements, and/or referring to the schedule.</w:t>
      </w:r>
      <w:r w:rsidRPr="001446B2">
        <w:rPr>
          <w:rFonts w:ascii="Tribune" w:eastAsia="Times New Roman" w:hAnsi="Tribune" w:cs="Times New Roman"/>
          <w:color w:val="FF0000"/>
        </w:rPr>
        <w:t xml:space="preserve"> </w:t>
      </w:r>
      <w:r w:rsidRPr="001446B2">
        <w:rPr>
          <w:rFonts w:ascii="Tribune" w:eastAsia="Times New Roman" w:hAnsi="Tribune" w:cs="Times New Roman"/>
        </w:rPr>
        <w:t xml:space="preserve">With that said, being part of a reliable group of peers (i.e. “study group”) goes a long way to ensure your success—and theirs! Throughout the course, you will be placed in a specific group to carry out our group Prezi projects, and these assigned groups are sure to provide you with ample opportunities to connect with other students and form study groups. Again, I will not reply to messages requesting information about what you miss in the event of an absence, so please don’t ask. </w:t>
      </w:r>
    </w:p>
    <w:p w:rsidR="001446B2" w:rsidRPr="001446B2" w:rsidRDefault="001446B2" w:rsidP="001446B2">
      <w:pPr>
        <w:keepNext/>
        <w:spacing w:after="0"/>
        <w:jc w:val="both"/>
        <w:outlineLvl w:val="2"/>
        <w:rPr>
          <w:rFonts w:ascii="Tribune" w:eastAsia="Times New Roman" w:hAnsi="Tribune" w:cs="Times New Roman"/>
        </w:rPr>
      </w:pPr>
    </w:p>
    <w:p w:rsidR="001446B2" w:rsidRPr="001446B2" w:rsidRDefault="001446B2" w:rsidP="001446B2">
      <w:pPr>
        <w:keepNext/>
        <w:spacing w:after="0"/>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Finally,</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be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line="240" w:lineRule="auto"/>
        <w:rPr>
          <w:rFonts w:ascii="Times New Roman" w:eastAsia="Times New Roman" w:hAnsi="Times New Roman" w:cs="Times New Roman"/>
          <w:b/>
          <w:bCs/>
          <w:sz w:val="24"/>
          <w:szCs w:val="24"/>
        </w:rPr>
      </w:pPr>
      <w:r w:rsidRPr="001446B2">
        <w:rPr>
          <w:rFonts w:ascii="Times New Roman" w:eastAsia="Times New Roman" w:hAnsi="Times New Roman" w:cs="Times New Roman"/>
          <w:b/>
          <w:color w:val="222222"/>
          <w:sz w:val="24"/>
          <w:szCs w:val="24"/>
          <w:lang w:val="en"/>
        </w:rPr>
        <w:t>____________________</w:t>
      </w:r>
    </w:p>
    <w:p w:rsidR="001446B2" w:rsidRPr="001446B2" w:rsidRDefault="001446B2" w:rsidP="001446B2">
      <w:pPr>
        <w:spacing w:after="0" w:line="240" w:lineRule="auto"/>
        <w:rPr>
          <w:rFonts w:ascii="Times New Roman" w:eastAsia="Times New Roman" w:hAnsi="Times New Roman" w:cs="Times New Roman"/>
          <w:b/>
          <w:bCs/>
          <w:sz w:val="24"/>
          <w:szCs w:val="24"/>
        </w:rPr>
      </w:pP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Point Breakdown:</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A. </w:t>
      </w:r>
      <w:r w:rsidRPr="001446B2">
        <w:rPr>
          <w:rFonts w:ascii="Times New Roman" w:eastAsia="Times New Roman" w:hAnsi="Times New Roman" w:cs="Times New Roman"/>
          <w:i/>
          <w:iCs/>
          <w:sz w:val="24"/>
          <w:szCs w:val="24"/>
          <w:u w:val="single"/>
        </w:rPr>
        <w:t>Informal Assignments (IA’s) -</w:t>
      </w:r>
      <w:r w:rsidR="00F67F62">
        <w:rPr>
          <w:rFonts w:ascii="Times New Roman" w:eastAsia="Times New Roman" w:hAnsi="Times New Roman" w:cs="Times New Roman"/>
          <w:sz w:val="24"/>
          <w:szCs w:val="24"/>
        </w:rPr>
        <w:t xml:space="preserve"> 8 total assignments, 20 points each:         </w:t>
      </w:r>
      <w:r w:rsidR="00582C80">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16</w:t>
      </w:r>
      <w:r w:rsidRPr="001446B2">
        <w:rPr>
          <w:rFonts w:ascii="Times New Roman" w:eastAsia="Times New Roman" w:hAnsi="Times New Roman" w:cs="Times New Roman"/>
          <w:sz w:val="24"/>
          <w:szCs w:val="24"/>
        </w:rPr>
        <w:t>0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B. </w:t>
      </w:r>
      <w:r w:rsidRPr="001446B2">
        <w:rPr>
          <w:rFonts w:ascii="Times New Roman" w:eastAsia="Times New Roman" w:hAnsi="Times New Roman" w:cs="Times New Roman"/>
          <w:i/>
          <w:iCs/>
          <w:sz w:val="24"/>
          <w:szCs w:val="24"/>
          <w:u w:val="single"/>
        </w:rPr>
        <w:t>Formal Essays</w:t>
      </w:r>
      <w:r w:rsidRPr="001446B2">
        <w:rPr>
          <w:rFonts w:ascii="Times New Roman" w:eastAsia="Times New Roman" w:hAnsi="Times New Roman" w:cs="Times New Roman"/>
          <w:i/>
          <w:iCs/>
          <w:sz w:val="24"/>
          <w:szCs w:val="24"/>
        </w:rPr>
        <w:t xml:space="preserve"> —</w:t>
      </w:r>
      <w:r w:rsidRPr="001446B2">
        <w:rPr>
          <w:rFonts w:ascii="Times New Roman" w:eastAsia="Times New Roman" w:hAnsi="Times New Roman" w:cs="Times New Roman"/>
          <w:sz w:val="24"/>
          <w:szCs w:val="24"/>
        </w:rPr>
        <w:t xml:space="preserve">3 total: (100 pts., 150 pts., 150 pts.)                            </w:t>
      </w:r>
      <w:r>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 xml:space="preserve">400 pts. possible </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C. </w:t>
      </w:r>
      <w:r w:rsidRPr="001446B2">
        <w:rPr>
          <w:rFonts w:ascii="Times New Roman" w:eastAsia="Times New Roman" w:hAnsi="Times New Roman" w:cs="Times New Roman"/>
          <w:i/>
          <w:sz w:val="24"/>
          <w:szCs w:val="24"/>
        </w:rPr>
        <w:t xml:space="preserve">Prezi Group Projects – </w:t>
      </w:r>
      <w:r w:rsidR="0014756B">
        <w:rPr>
          <w:rFonts w:ascii="Times New Roman" w:eastAsia="Times New Roman" w:hAnsi="Times New Roman" w:cs="Times New Roman"/>
          <w:sz w:val="24"/>
          <w:szCs w:val="24"/>
        </w:rPr>
        <w:t>3 total @ 50</w:t>
      </w:r>
      <w:r w:rsidRPr="001446B2">
        <w:rPr>
          <w:rFonts w:ascii="Times New Roman" w:eastAsia="Times New Roman" w:hAnsi="Times New Roman" w:cs="Times New Roman"/>
          <w:sz w:val="24"/>
          <w:szCs w:val="24"/>
        </w:rPr>
        <w:t xml:space="preserve"> points ea</w:t>
      </w:r>
      <w:r w:rsidR="0014756B">
        <w:rPr>
          <w:rFonts w:ascii="Times New Roman" w:eastAsia="Times New Roman" w:hAnsi="Times New Roman" w:cs="Times New Roman"/>
          <w:sz w:val="24"/>
          <w:szCs w:val="24"/>
        </w:rPr>
        <w:t>ch (</w:t>
      </w:r>
      <w:r w:rsidR="00F67F62">
        <w:rPr>
          <w:rFonts w:ascii="Times New Roman" w:eastAsia="Times New Roman" w:hAnsi="Times New Roman" w:cs="Times New Roman"/>
          <w:sz w:val="24"/>
          <w:szCs w:val="24"/>
        </w:rPr>
        <w:t>3</w:t>
      </w:r>
      <w:r w:rsidR="0014756B">
        <w:rPr>
          <w:rFonts w:ascii="Times New Roman" w:eastAsia="Times New Roman" w:hAnsi="Times New Roman" w:cs="Times New Roman"/>
          <w:sz w:val="24"/>
          <w:szCs w:val="24"/>
        </w:rPr>
        <w:t>5</w:t>
      </w:r>
      <w:r w:rsidR="00F67F62">
        <w:rPr>
          <w:rFonts w:ascii="Times New Roman" w:eastAsia="Times New Roman" w:hAnsi="Times New Roman" w:cs="Times New Roman"/>
          <w:sz w:val="24"/>
          <w:szCs w:val="24"/>
        </w:rPr>
        <w:t xml:space="preserve"> group / 1</w:t>
      </w:r>
      <w:r w:rsidR="0014756B">
        <w:rPr>
          <w:rFonts w:ascii="Times New Roman" w:eastAsia="Times New Roman" w:hAnsi="Times New Roman" w:cs="Times New Roman"/>
          <w:sz w:val="24"/>
          <w:szCs w:val="24"/>
        </w:rPr>
        <w:t xml:space="preserve">5 </w:t>
      </w:r>
      <w:proofErr w:type="spellStart"/>
      <w:proofErr w:type="gramStart"/>
      <w:r w:rsidR="0014756B">
        <w:rPr>
          <w:rFonts w:ascii="Times New Roman" w:eastAsia="Times New Roman" w:hAnsi="Times New Roman" w:cs="Times New Roman"/>
          <w:sz w:val="24"/>
          <w:szCs w:val="24"/>
        </w:rPr>
        <w:t>ind</w:t>
      </w:r>
      <w:proofErr w:type="spellEnd"/>
      <w:r w:rsidR="0014756B">
        <w:rPr>
          <w:rFonts w:ascii="Times New Roman" w:eastAsia="Times New Roman" w:hAnsi="Times New Roman" w:cs="Times New Roman"/>
          <w:sz w:val="24"/>
          <w:szCs w:val="24"/>
        </w:rPr>
        <w:t xml:space="preserve">)   </w:t>
      </w:r>
      <w:proofErr w:type="gramEnd"/>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150</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pts. possible</w:t>
      </w:r>
    </w:p>
    <w:p w:rsid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D. </w:t>
      </w:r>
      <w:r w:rsidRPr="001446B2">
        <w:rPr>
          <w:rFonts w:ascii="Times New Roman" w:eastAsia="Times New Roman" w:hAnsi="Times New Roman" w:cs="Times New Roman"/>
          <w:i/>
          <w:sz w:val="24"/>
          <w:szCs w:val="24"/>
          <w:u w:val="single"/>
        </w:rPr>
        <w:t>Reading Quizze</w:t>
      </w:r>
      <w:r w:rsidR="0014756B">
        <w:rPr>
          <w:rFonts w:ascii="Times New Roman" w:eastAsia="Times New Roman" w:hAnsi="Times New Roman" w:cs="Times New Roman"/>
          <w:i/>
          <w:sz w:val="24"/>
          <w:szCs w:val="24"/>
        </w:rPr>
        <w:t>s</w:t>
      </w:r>
      <w:r w:rsidRPr="001446B2">
        <w:rPr>
          <w:rFonts w:ascii="Times New Roman" w:eastAsia="Times New Roman" w:hAnsi="Times New Roman" w:cs="Times New Roman"/>
          <w:i/>
          <w:sz w:val="24"/>
          <w:szCs w:val="24"/>
        </w:rPr>
        <w:t xml:space="preserve"> </w:t>
      </w:r>
      <w:r w:rsidR="0014756B">
        <w:rPr>
          <w:rFonts w:ascii="Times New Roman" w:eastAsia="Times New Roman" w:hAnsi="Times New Roman" w:cs="Times New Roman"/>
          <w:sz w:val="24"/>
          <w:szCs w:val="24"/>
        </w:rPr>
        <w:t xml:space="preserve">(4 </w:t>
      </w:r>
      <w:r w:rsidRPr="001446B2">
        <w:rPr>
          <w:rFonts w:ascii="Times New Roman" w:eastAsia="Times New Roman" w:hAnsi="Times New Roman" w:cs="Times New Roman"/>
          <w:sz w:val="24"/>
          <w:szCs w:val="24"/>
        </w:rPr>
        <w:t>@</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25</w:t>
      </w:r>
      <w:r w:rsidR="0014756B">
        <w:rPr>
          <w:rFonts w:ascii="Times New Roman" w:eastAsia="Times New Roman" w:hAnsi="Times New Roman" w:cs="Times New Roman"/>
          <w:sz w:val="24"/>
          <w:szCs w:val="24"/>
        </w:rPr>
        <w:t xml:space="preserve"> points each</w:t>
      </w:r>
      <w:r w:rsidRPr="001446B2">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 xml:space="preserve">                                </w:t>
      </w:r>
      <w:r w:rsidR="00582C80">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100</w:t>
      </w:r>
      <w:r w:rsidRPr="001446B2">
        <w:rPr>
          <w:rFonts w:ascii="Times New Roman" w:eastAsia="Times New Roman" w:hAnsi="Times New Roman" w:cs="Times New Roman"/>
          <w:sz w:val="24"/>
          <w:szCs w:val="24"/>
        </w:rPr>
        <w:t xml:space="preserve"> pts. </w:t>
      </w:r>
      <w:r w:rsidR="0014756B">
        <w:rPr>
          <w:rFonts w:ascii="Times New Roman" w:eastAsia="Times New Roman" w:hAnsi="Times New Roman" w:cs="Times New Roman"/>
          <w:sz w:val="24"/>
          <w:szCs w:val="24"/>
        </w:rPr>
        <w:t>p</w:t>
      </w:r>
      <w:r w:rsidRPr="001446B2">
        <w:rPr>
          <w:rFonts w:ascii="Times New Roman" w:eastAsia="Times New Roman" w:hAnsi="Times New Roman" w:cs="Times New Roman"/>
          <w:sz w:val="24"/>
          <w:szCs w:val="24"/>
        </w:rPr>
        <w:t>ossible</w:t>
      </w:r>
    </w:p>
    <w:p w:rsidR="0014756B" w:rsidRPr="0014756B" w:rsidRDefault="0014756B" w:rsidP="00144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4756B">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w:t>
      </w:r>
      <w:r w:rsidR="00582C80">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E. </w:t>
      </w:r>
      <w:r w:rsidRPr="001446B2">
        <w:rPr>
          <w:rFonts w:ascii="Times New Roman" w:eastAsia="Times New Roman" w:hAnsi="Times New Roman" w:cs="Times New Roman"/>
          <w:i/>
          <w:iCs/>
          <w:sz w:val="24"/>
          <w:szCs w:val="24"/>
          <w:u w:val="single"/>
        </w:rPr>
        <w:t xml:space="preserve">Final Exam </w:t>
      </w:r>
      <w:r w:rsidRPr="001446B2">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75</w:t>
      </w:r>
      <w:r w:rsidRPr="001446B2">
        <w:rPr>
          <w:rFonts w:ascii="Times New Roman" w:eastAsia="Times New Roman" w:hAnsi="Times New Roman" w:cs="Times New Roman"/>
          <w:sz w:val="24"/>
          <w:szCs w:val="24"/>
        </w:rPr>
        <w:t xml:space="preserve"> pts. possible</w:t>
      </w:r>
    </w:p>
    <w:p w:rsidR="00DB1B11" w:rsidRDefault="001446B2" w:rsidP="00DB1B11">
      <w:pPr>
        <w:spacing w:after="0" w:line="240" w:lineRule="auto"/>
        <w:rPr>
          <w:rFonts w:ascii="Times New Roman" w:eastAsia="Times New Roman" w:hAnsi="Times New Roman" w:cs="Times New Roman"/>
          <w:sz w:val="24"/>
          <w:szCs w:val="24"/>
          <w:u w:val="single"/>
        </w:rPr>
      </w:pPr>
      <w:r w:rsidRPr="001446B2">
        <w:rPr>
          <w:rFonts w:ascii="Times New Roman" w:eastAsia="Times New Roman" w:hAnsi="Times New Roman" w:cs="Times New Roman"/>
          <w:sz w:val="24"/>
          <w:szCs w:val="24"/>
        </w:rPr>
        <w:t xml:space="preserve">F. </w:t>
      </w:r>
      <w:r w:rsidRPr="001446B2">
        <w:rPr>
          <w:rFonts w:ascii="Times New Roman" w:eastAsia="Times New Roman" w:hAnsi="Times New Roman" w:cs="Times New Roman"/>
          <w:sz w:val="24"/>
          <w:szCs w:val="24"/>
          <w:u w:val="single"/>
        </w:rPr>
        <w:t>Participation</w:t>
      </w:r>
      <w:r w:rsidRPr="001446B2">
        <w:rPr>
          <w:rFonts w:ascii="Times New Roman" w:eastAsia="Times New Roman" w:hAnsi="Times New Roman" w:cs="Times New Roman"/>
          <w:sz w:val="24"/>
          <w:szCs w:val="24"/>
        </w:rPr>
        <w:t xml:space="preserve"> (holistic):</w:t>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t xml:space="preserve">              </w:t>
      </w:r>
      <w:r w:rsidR="0014756B">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sidRPr="00DB1B11">
        <w:rPr>
          <w:rFonts w:ascii="Times New Roman" w:eastAsia="Times New Roman" w:hAnsi="Times New Roman" w:cs="Times New Roman"/>
          <w:sz w:val="24"/>
          <w:szCs w:val="24"/>
          <w:u w:val="single"/>
        </w:rPr>
        <w:t>4</w:t>
      </w:r>
      <w:r w:rsidRPr="00DB1B11">
        <w:rPr>
          <w:rFonts w:ascii="Times New Roman" w:eastAsia="Times New Roman" w:hAnsi="Times New Roman" w:cs="Times New Roman"/>
          <w:sz w:val="24"/>
          <w:szCs w:val="24"/>
          <w:u w:val="single"/>
        </w:rPr>
        <w:t>0 pts. possible</w:t>
      </w:r>
    </w:p>
    <w:p w:rsidR="00DB1B11" w:rsidRDefault="00DB1B11" w:rsidP="00DB1B11">
      <w:pPr>
        <w:spacing w:after="0" w:line="240" w:lineRule="auto"/>
        <w:rPr>
          <w:rFonts w:ascii="Times New Roman" w:eastAsia="Times New Roman" w:hAnsi="Times New Roman" w:cs="Times New Roman"/>
          <w:b/>
          <w:sz w:val="24"/>
          <w:szCs w:val="24"/>
        </w:rPr>
      </w:pPr>
      <w:r w:rsidRPr="00DB1B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1B11">
        <w:rPr>
          <w:rFonts w:ascii="Times New Roman" w:eastAsia="Times New Roman" w:hAnsi="Times New Roman" w:cs="Times New Roman"/>
          <w:b/>
          <w:sz w:val="24"/>
          <w:szCs w:val="24"/>
        </w:rPr>
        <w:t>Total Possible:  1,000 points</w:t>
      </w:r>
    </w:p>
    <w:p w:rsidR="00DB1B11" w:rsidRPr="00DB1B11" w:rsidRDefault="00DB1B11" w:rsidP="00DB1B11">
      <w:pPr>
        <w:spacing w:after="0" w:line="240" w:lineRule="auto"/>
        <w:rPr>
          <w:rFonts w:ascii="Times New Roman" w:eastAsia="Times New Roman" w:hAnsi="Times New Roman" w:cs="Times New Roman"/>
          <w:b/>
          <w:sz w:val="24"/>
          <w:szCs w:val="24"/>
          <w:u w:val="single"/>
        </w:rPr>
      </w:pPr>
    </w:p>
    <w:p w:rsidR="00DB1B11" w:rsidRDefault="001446B2" w:rsidP="00DB1B11">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 xml:space="preserve">Standard Grading Scale (based on 1,000 points): </w:t>
      </w:r>
      <w:r w:rsidRPr="001446B2">
        <w:rPr>
          <w:rFonts w:ascii="Times New Roman" w:eastAsia="Times New Roman" w:hAnsi="Times New Roman" w:cs="Times New Roman"/>
          <w:sz w:val="24"/>
          <w:szCs w:val="24"/>
          <w:u w:val="single"/>
        </w:rPr>
        <w:t>Passing:</w:t>
      </w:r>
      <w:r w:rsidRPr="001446B2">
        <w:rPr>
          <w:rFonts w:ascii="Times New Roman" w:eastAsia="Times New Roman" w:hAnsi="Times New Roman" w:cs="Times New Roman"/>
          <w:sz w:val="24"/>
          <w:szCs w:val="24"/>
        </w:rPr>
        <w:t xml:space="preserve"> 900-1,000pts.=A, 800-899 pts.=B, 700-799 pts.=C.  </w:t>
      </w:r>
      <w:r w:rsidRPr="001446B2">
        <w:rPr>
          <w:rFonts w:ascii="Times New Roman" w:eastAsia="Times New Roman" w:hAnsi="Times New Roman" w:cs="Times New Roman"/>
          <w:sz w:val="24"/>
          <w:szCs w:val="24"/>
          <w:u w:val="single"/>
        </w:rPr>
        <w:t xml:space="preserve">Not Passing: </w:t>
      </w:r>
      <w:r w:rsidRPr="001446B2">
        <w:rPr>
          <w:rFonts w:ascii="Times New Roman" w:eastAsia="Times New Roman" w:hAnsi="Times New Roman" w:cs="Times New Roman"/>
          <w:sz w:val="24"/>
          <w:szCs w:val="24"/>
        </w:rPr>
        <w:t>600-699pts.=D, Below 600pts.=F</w:t>
      </w:r>
    </w:p>
    <w:p w:rsidR="001446B2" w:rsidRPr="00DB1B11" w:rsidRDefault="001446B2" w:rsidP="00DB1B11">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sz w:val="24"/>
          <w:szCs w:val="24"/>
        </w:rPr>
        <w:t>____________________</w:t>
      </w:r>
    </w:p>
    <w:p w:rsidR="001446B2" w:rsidRPr="00DB1B11" w:rsidRDefault="001446B2" w:rsidP="00DB1B11">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sz w:val="24"/>
          <w:szCs w:val="24"/>
        </w:rPr>
        <w:t xml:space="preserve">Submitting Work: </w:t>
      </w:r>
      <w:r w:rsidRPr="001446B2">
        <w:rPr>
          <w:rFonts w:ascii="Times New Roman" w:eastAsia="Times New Roman" w:hAnsi="Times New Roman" w:cs="Times New Roman"/>
          <w:sz w:val="24"/>
          <w:szCs w:val="24"/>
        </w:rPr>
        <w:t xml:space="preserve">All three formal essays and the final exam will be submitted to turnitin.com, and </w:t>
      </w:r>
      <w:proofErr w:type="gramStart"/>
      <w:r w:rsidRPr="001446B2">
        <w:rPr>
          <w:rFonts w:ascii="Times New Roman" w:eastAsia="Times New Roman" w:hAnsi="Times New Roman" w:cs="Times New Roman"/>
          <w:sz w:val="24"/>
          <w:szCs w:val="24"/>
        </w:rPr>
        <w:t>IA’s ,</w:t>
      </w:r>
      <w:proofErr w:type="gramEnd"/>
      <w:r w:rsidRPr="001446B2">
        <w:rPr>
          <w:rFonts w:ascii="Times New Roman" w:eastAsia="Times New Roman" w:hAnsi="Times New Roman" w:cs="Times New Roman"/>
          <w:sz w:val="24"/>
          <w:szCs w:val="24"/>
        </w:rPr>
        <w:t xml:space="preserve"> Quizzes, and Peer Responses will go to Canvas. If </w:t>
      </w:r>
      <w:proofErr w:type="spellStart"/>
      <w:r w:rsidRPr="001446B2">
        <w:rPr>
          <w:rFonts w:ascii="Times New Roman" w:eastAsia="Times New Roman" w:hAnsi="Times New Roman" w:cs="Times New Roman"/>
          <w:sz w:val="24"/>
          <w:szCs w:val="24"/>
        </w:rPr>
        <w:t>turnitin</w:t>
      </w:r>
      <w:proofErr w:type="spellEnd"/>
      <w:r w:rsidRPr="001446B2">
        <w:rPr>
          <w:rFonts w:ascii="Times New Roman" w:eastAsia="Times New Roman" w:hAnsi="Times New Roman" w:cs="Times New Roman"/>
          <w:sz w:val="24"/>
          <w:szCs w:val="24"/>
        </w:rPr>
        <w:t xml:space="preserve"> goes down when your assignment is due, please be </w:t>
      </w:r>
      <w:proofErr w:type="gramStart"/>
      <w:r w:rsidRPr="001446B2">
        <w:rPr>
          <w:rFonts w:ascii="Times New Roman" w:eastAsia="Times New Roman" w:hAnsi="Times New Roman" w:cs="Times New Roman"/>
          <w:sz w:val="24"/>
          <w:szCs w:val="24"/>
        </w:rPr>
        <w:t>absolutely sure</w:t>
      </w:r>
      <w:proofErr w:type="gramEnd"/>
      <w:r w:rsidRPr="001446B2">
        <w:rPr>
          <w:rFonts w:ascii="Times New Roman" w:eastAsia="Times New Roman" w:hAnsi="Times New Roman" w:cs="Times New Roman"/>
          <w:sz w:val="24"/>
          <w:szCs w:val="24"/>
        </w:rPr>
        <w:t xml:space="preserve"> to send an attachment of your essay to my email before the assignment closes (do this ONLY if turnitin.com is down). Eventually, that essay will go to </w:t>
      </w:r>
      <w:proofErr w:type="spellStart"/>
      <w:r w:rsidRPr="001446B2">
        <w:rPr>
          <w:rFonts w:ascii="Times New Roman" w:eastAsia="Times New Roman" w:hAnsi="Times New Roman" w:cs="Times New Roman"/>
          <w:sz w:val="24"/>
          <w:szCs w:val="24"/>
        </w:rPr>
        <w:t>turnitin</w:t>
      </w:r>
      <w:proofErr w:type="spellEnd"/>
      <w:r w:rsidRPr="001446B2">
        <w:rPr>
          <w:rFonts w:ascii="Times New Roman" w:eastAsia="Times New Roman" w:hAnsi="Times New Roman" w:cs="Times New Roman"/>
          <w:sz w:val="24"/>
          <w:szCs w:val="24"/>
        </w:rPr>
        <w:t>, but students must prove that they have that assignment completed on time.</w:t>
      </w:r>
      <w:r w:rsidRPr="001446B2">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 xml:space="preserve">Only standard Word documents will be accepted. Regardless of tech issues, or </w:t>
      </w:r>
      <w:r w:rsidRPr="001446B2">
        <w:rPr>
          <w:rFonts w:ascii="Times New Roman" w:eastAsia="Times New Roman" w:hAnsi="Times New Roman" w:cs="Times New Roman"/>
          <w:color w:val="222222"/>
          <w:sz w:val="24"/>
          <w:szCs w:val="24"/>
          <w:lang w:val="en"/>
        </w:rPr>
        <w:lastRenderedPageBreak/>
        <w:t xml:space="preserve">any other issues, all work will be accepted only if it is submitted on time and can be opened on time. Please turn in work </w:t>
      </w:r>
      <w:r w:rsidRPr="001446B2">
        <w:rPr>
          <w:rFonts w:ascii="Times New Roman" w:eastAsia="Times New Roman" w:hAnsi="Times New Roman" w:cs="Times New Roman"/>
          <w:i/>
          <w:color w:val="222222"/>
          <w:sz w:val="24"/>
          <w:szCs w:val="24"/>
          <w:lang w:val="en"/>
        </w:rPr>
        <w:t>well</w:t>
      </w:r>
      <w:r w:rsidRPr="001446B2">
        <w:rPr>
          <w:rFonts w:ascii="Times New Roman" w:eastAsia="Times New Roman" w:hAnsi="Times New Roman" w:cs="Times New Roman"/>
          <w:color w:val="222222"/>
          <w:sz w:val="24"/>
          <w:szCs w:val="24"/>
          <w:lang w:val="en"/>
        </w:rPr>
        <w:t xml:space="preserve"> before the assignment’s closing date and time for good measure. </w:t>
      </w: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w:t>
      </w:r>
      <w:r w:rsidR="0030128A">
        <w:rPr>
          <w:rFonts w:ascii="Times New Roman" w:hAnsi="Times New Roman" w:cs="Times New Roman"/>
        </w:rPr>
        <w:t xml:space="preserve"> of sources. A ‘Core Curriculum’</w:t>
      </w:r>
      <w:r w:rsidRPr="008432E6">
        <w:rPr>
          <w:rFonts w:ascii="Times New Roman" w:hAnsi="Times New Roman" w:cs="Times New Roman"/>
        </w:rPr>
        <w:t xml:space="preserve"> course.” </w:t>
      </w:r>
      <w:r w:rsidR="0030128A">
        <w:rPr>
          <w:rFonts w:ascii="Times New Roman" w:hAnsi="Times New Roman" w:cs="Times New Roman"/>
        </w:rPr>
        <w:t xml:space="preserve"> </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This composition course is designed to provide you with guided opportunities to practice various elements and modes of writing, and writing strategies, commonly used in collegiate and/or p</w:t>
      </w:r>
      <w:r w:rsidR="00C33212">
        <w:rPr>
          <w:rFonts w:ascii="Times New Roman" w:hAnsi="Times New Roman" w:cs="Times New Roman"/>
        </w:rPr>
        <w:t>rofessional settings. Essentially</w:t>
      </w:r>
      <w:r w:rsidRPr="003F0CAC">
        <w:rPr>
          <w:rFonts w:ascii="Times New Roman" w:hAnsi="Times New Roman" w:cs="Times New Roman"/>
        </w:rPr>
        <w:t>, this course prepares and equips you for the expectations of c</w:t>
      </w:r>
      <w:r w:rsidR="00C33212">
        <w:rPr>
          <w:rFonts w:ascii="Times New Roman" w:hAnsi="Times New Roman" w:cs="Times New Roman"/>
        </w:rPr>
        <w:t>ollege writers throughout all</w:t>
      </w:r>
      <w:r w:rsidRPr="003F0CAC">
        <w:rPr>
          <w:rFonts w:ascii="Times New Roman" w:hAnsi="Times New Roman" w:cs="Times New Roman"/>
        </w:rPr>
        <w:t xml:space="preserve">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w:t>
      </w:r>
      <w:proofErr w:type="spellStart"/>
      <w:r w:rsidR="00AC2C6B">
        <w:rPr>
          <w:rFonts w:ascii="Times New Roman" w:hAnsi="Times New Roman" w:cs="Times New Roman"/>
        </w:rPr>
        <w:t>occassion</w:t>
      </w:r>
      <w:proofErr w:type="spellEnd"/>
      <w:r w:rsidRPr="003F0CAC">
        <w:rPr>
          <w:rFonts w:ascii="Times New Roman" w:hAnsi="Times New Roman" w:cs="Times New Roman"/>
        </w:rPr>
        <w:t>, will characterize most of the assignments and activities we do t</w:t>
      </w:r>
      <w:r w:rsidR="00C33212">
        <w:rPr>
          <w:rFonts w:ascii="Times New Roman" w:hAnsi="Times New Roman" w:cs="Times New Roman"/>
        </w:rPr>
        <w:t xml:space="preserve">hroughout the semester. </w:t>
      </w:r>
      <w:r w:rsidRPr="003F0CAC">
        <w:rPr>
          <w:rFonts w:ascii="Times New Roman" w:hAnsi="Times New Roman" w:cs="Times New Roman"/>
        </w:rPr>
        <w:t xml:space="preserve"> </w:t>
      </w:r>
      <w:r w:rsidR="00C33212">
        <w:rPr>
          <w:rFonts w:ascii="Times New Roman" w:hAnsi="Times New Roman" w:cs="Times New Roman"/>
        </w:rPr>
        <w:t xml:space="preserve">So, </w:t>
      </w:r>
      <w:r w:rsidRPr="003F0CAC">
        <w:rPr>
          <w:rFonts w:ascii="Times New Roman" w:hAnsi="Times New Roman" w:cs="Times New Roman"/>
        </w:rPr>
        <w:t xml:space="preserve">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w:t>
      </w:r>
      <w:proofErr w:type="gramStart"/>
      <w:r w:rsidRPr="00482060">
        <w:rPr>
          <w:rFonts w:ascii="Times New Roman" w:hAnsi="Times New Roman" w:cs="Times New Roman"/>
          <w:b/>
        </w:rPr>
        <w:t>all of</w:t>
      </w:r>
      <w:proofErr w:type="gramEnd"/>
      <w:r w:rsidRPr="00482060">
        <w:rPr>
          <w:rFonts w:ascii="Times New Roman" w:hAnsi="Times New Roman" w:cs="Times New Roman"/>
          <w:b/>
        </w:rPr>
        <w:t xml:space="preserve"> the dimensions of the 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w:t>
      </w:r>
      <w:proofErr w:type="gramStart"/>
      <w:r w:rsidRPr="003F0CAC">
        <w:rPr>
          <w:rFonts w:ascii="Times New Roman" w:hAnsi="Times New Roman" w:cs="Times New Roman"/>
        </w:rPr>
        <w:t>all of</w:t>
      </w:r>
      <w:proofErr w:type="gramEnd"/>
      <w:r w:rsidRPr="003F0CAC">
        <w:rPr>
          <w:rFonts w:ascii="Times New Roman" w:hAnsi="Times New Roman" w:cs="Times New Roman"/>
        </w:rPr>
        <w:t xml:space="preserve">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w:t>
      </w:r>
      <w:proofErr w:type="gramStart"/>
      <w:r w:rsidRPr="003F0CAC">
        <w:rPr>
          <w:rFonts w:ascii="Times New Roman" w:hAnsi="Times New Roman" w:cs="Times New Roman"/>
        </w:rPr>
        <w:t>a number of</w:t>
      </w:r>
      <w:proofErr w:type="gramEnd"/>
      <w:r w:rsidRPr="003F0CAC">
        <w:rPr>
          <w:rFonts w:ascii="Times New Roman" w:hAnsi="Times New Roman" w:cs="Times New Roman"/>
        </w:rPr>
        <w:t xml:space="preserve">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D2FCF"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 xml:space="preserve">ls, among other </w:t>
      </w:r>
      <w:r w:rsidR="00E83D34">
        <w:rPr>
          <w:rFonts w:ascii="Times New Roman" w:hAnsi="Times New Roman" w:cs="Times New Roman"/>
        </w:rPr>
        <w:lastRenderedPageBreak/>
        <w:t>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8432E6" w:rsidRDefault="00441DEA" w:rsidP="008432E6">
      <w:pPr>
        <w:jc w:val="both"/>
        <w:rPr>
          <w:b/>
        </w:rPr>
      </w:pPr>
      <w:r>
        <w:rPr>
          <w:rFonts w:ascii="Tribune" w:hAnsi="Tribune"/>
          <w:noProof/>
          <w:sz w:val="24"/>
        </w:rPr>
        <w:t xml:space="preserve"> </w:t>
      </w:r>
      <w:r w:rsidRPr="00441DEA">
        <w:rPr>
          <w:rFonts w:ascii="Times New Roman" w:eastAsia="Times New Roman" w:hAnsi="Times New Roman" w:cs="Times New Roman"/>
          <w:noProof/>
        </w:rPr>
        <w:drawing>
          <wp:inline distT="0" distB="0" distL="0" distR="0" wp14:anchorId="2818E049" wp14:editId="5D611B5F">
            <wp:extent cx="1922778" cy="14420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14">
                      <a:extLst>
                        <a:ext uri="{28A0092B-C50C-407E-A947-70E740481C1C}">
                          <a14:useLocalDpi xmlns:a14="http://schemas.microsoft.com/office/drawing/2010/main" val="0"/>
                        </a:ext>
                      </a:extLst>
                    </a:blip>
                    <a:stretch>
                      <a:fillRect/>
                    </a:stretch>
                  </pic:blipFill>
                  <pic:spPr>
                    <a:xfrm>
                      <a:off x="0" y="0"/>
                      <a:ext cx="1979819" cy="1484866"/>
                    </a:xfrm>
                    <a:prstGeom prst="rect">
                      <a:avLst/>
                    </a:prstGeom>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w:t>
      </w:r>
      <w:proofErr w:type="gramStart"/>
      <w:r w:rsidRPr="00A87921">
        <w:rPr>
          <w:rFonts w:ascii="Times New Roman" w:hAnsi="Times New Roman" w:cs="Times New Roman"/>
          <w:b/>
        </w:rPr>
        <w:t>all of</w:t>
      </w:r>
      <w:proofErr w:type="gramEnd"/>
      <w:r w:rsidRPr="00A87921">
        <w:rPr>
          <w:rFonts w:ascii="Times New Roman" w:hAnsi="Times New Roman" w:cs="Times New Roman"/>
          <w:b/>
        </w:rPr>
        <w:t xml:space="preserve">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441DEA" w:rsidP="00870D5E">
      <w:pPr>
        <w:jc w:val="both"/>
        <w:rPr>
          <w:rFonts w:ascii="Tribune" w:hAnsi="Tribune"/>
          <w:b/>
          <w:sz w:val="24"/>
        </w:rPr>
      </w:pPr>
      <w:r>
        <w:rPr>
          <w:rFonts w:ascii="Tribune" w:hAnsi="Tribune"/>
          <w:b/>
          <w:sz w:val="24"/>
        </w:rPr>
        <w:t>__________________________</w:t>
      </w: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Behavior</w:t>
      </w:r>
      <w:r w:rsidR="0030128A">
        <w:rPr>
          <w:rFonts w:ascii="Tribune" w:hAnsi="Tribune"/>
          <w:b/>
          <w:sz w:val="24"/>
        </w:rPr>
        <w:t xml:space="preserve"> . . .</w:t>
      </w:r>
    </w:p>
    <w:p w:rsidR="008432E6" w:rsidRPr="00BA064D" w:rsidRDefault="001E0EC0" w:rsidP="008432E6">
      <w:pPr>
        <w:jc w:val="both"/>
        <w:rPr>
          <w:rFonts w:ascii="Tribune" w:hAnsi="Tribune"/>
          <w:b/>
        </w:rPr>
      </w:pPr>
      <w:r>
        <w:rPr>
          <w:rFonts w:ascii="Tribune" w:hAnsi="Tribune"/>
          <w:b/>
          <w:bCs/>
          <w:noProof/>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proofErr w:type="spellStart"/>
      <w:r w:rsidR="008432E6">
        <w:rPr>
          <w:rFonts w:ascii="Tribune" w:hAnsi="Tribune"/>
          <w:b/>
          <w:bCs/>
        </w:rPr>
        <w:t>eneral</w:t>
      </w:r>
      <w:proofErr w:type="spellEnd"/>
      <w:r w:rsidR="008432E6">
        <w:rPr>
          <w:rFonts w:ascii="Tribune" w:hAnsi="Tribune"/>
          <w:b/>
          <w:bCs/>
        </w:rPr>
        <w:t xml:space="preserve"> Premise:</w:t>
      </w:r>
      <w:r w:rsidR="008432E6">
        <w:rPr>
          <w:rFonts w:ascii="Tribune" w:hAnsi="Tribune"/>
        </w:rPr>
        <w:t xml:space="preserve"> </w:t>
      </w:r>
      <w:r w:rsidR="008432E6">
        <w:rPr>
          <w:rFonts w:ascii="Tribune" w:hAnsi="Tribune"/>
          <w:i/>
          <w:iCs/>
        </w:rPr>
        <w:t xml:space="preserve">Because you are all </w:t>
      </w:r>
      <w:r w:rsidR="008432E6">
        <w:rPr>
          <w:rFonts w:ascii="Tribune" w:hAnsi="Tribune"/>
          <w:b/>
          <w:bCs/>
          <w:i/>
          <w:iCs/>
        </w:rPr>
        <w:t>adults</w:t>
      </w:r>
      <w:r w:rsidR="008432E6">
        <w:rPr>
          <w:rFonts w:ascii="Tribune" w:hAnsi="Tribune"/>
          <w:i/>
          <w:iCs/>
        </w:rPr>
        <w:t xml:space="preserve"> who are taking this </w:t>
      </w:r>
      <w:r w:rsidR="008432E6">
        <w:rPr>
          <w:rFonts w:ascii="Tribune" w:hAnsi="Tribune"/>
          <w:b/>
          <w:bCs/>
          <w:i/>
          <w:iCs/>
        </w:rPr>
        <w:t>college course</w:t>
      </w:r>
      <w:r w:rsidR="008432E6">
        <w:rPr>
          <w:rFonts w:ascii="Tribune" w:hAnsi="Tribune"/>
          <w:i/>
          <w:iCs/>
        </w:rPr>
        <w:t xml:space="preserve"> by </w:t>
      </w:r>
      <w:r w:rsidR="008432E6">
        <w:rPr>
          <w:rFonts w:ascii="Tribune" w:hAnsi="Tribune"/>
          <w:b/>
          <w:bCs/>
          <w:i/>
          <w:iCs/>
        </w:rPr>
        <w:t>choice</w:t>
      </w:r>
      <w:r w:rsidR="008432E6">
        <w:rPr>
          <w:rFonts w:ascii="Tribune" w:hAnsi="Tribune"/>
          <w:i/>
          <w:iCs/>
        </w:rPr>
        <w:t xml:space="preserve">, it should go without saying that everyone will demonstrate </w:t>
      </w:r>
      <w:r w:rsidR="008432E6">
        <w:rPr>
          <w:rFonts w:ascii="Tribune" w:hAnsi="Tribune"/>
          <w:b/>
          <w:bCs/>
          <w:i/>
          <w:iCs/>
        </w:rPr>
        <w:t xml:space="preserve">maturity, responsibility, </w:t>
      </w:r>
      <w:r w:rsidR="008432E6">
        <w:rPr>
          <w:rFonts w:ascii="Tribune" w:hAnsi="Tribune"/>
          <w:i/>
          <w:iCs/>
        </w:rPr>
        <w:t>and an</w:t>
      </w:r>
      <w:r w:rsidR="008432E6">
        <w:rPr>
          <w:rFonts w:ascii="Tribune" w:hAnsi="Tribune"/>
          <w:b/>
          <w:bCs/>
          <w:i/>
          <w:iCs/>
        </w:rPr>
        <w:t xml:space="preserve"> eagerness to learn. </w:t>
      </w:r>
      <w:r w:rsidR="008432E6">
        <w:rPr>
          <w:rFonts w:ascii="Tribune" w:hAnsi="Tribune"/>
          <w:i/>
          <w:iCs/>
        </w:rPr>
        <w:t xml:space="preserve">The following policies ensure that everyone experiences a rewarding learning environment. </w:t>
      </w:r>
      <w:r w:rsidR="008432E6"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008432E6" w:rsidRPr="00BA064D">
        <w:rPr>
          <w:rFonts w:ascii="Tribune" w:hAnsi="Tribune"/>
          <w:b/>
          <w:i/>
          <w:iCs/>
        </w:rPr>
        <w:t xml:space="preserve"> result in an administr</w:t>
      </w:r>
      <w:r w:rsidR="00F01A2E">
        <w:rPr>
          <w:rFonts w:ascii="Tribune" w:hAnsi="Tribune"/>
          <w:b/>
          <w:i/>
          <w:iCs/>
        </w:rPr>
        <w:t>ative withdrawal.</w:t>
      </w:r>
      <w:r w:rsidR="008432E6" w:rsidRPr="00BA064D">
        <w:rPr>
          <w:rFonts w:ascii="Tribune" w:hAnsi="Tribune"/>
          <w:b/>
          <w:i/>
          <w:iCs/>
        </w:rPr>
        <w:t xml:space="preserve"> </w:t>
      </w:r>
      <w:r w:rsidR="008432E6"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30128A">
      <w:pPr>
        <w:jc w:val="both"/>
        <w:rPr>
          <w:rFonts w:ascii="Tribune" w:hAnsi="Tribune"/>
        </w:rPr>
      </w:pPr>
      <w:r w:rsidRPr="00A87921">
        <w:rPr>
          <w:rFonts w:ascii="Tribune" w:hAnsi="Tribune"/>
          <w:b/>
          <w:bCs/>
          <w:color w:val="FF0000"/>
        </w:rPr>
        <w:lastRenderedPageBreak/>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9521BF" w:rsidP="008432E6">
      <w:pPr>
        <w:ind w:left="720"/>
        <w:jc w:val="both"/>
        <w:rPr>
          <w:rFonts w:ascii="Tribune" w:hAnsi="Tribune"/>
        </w:rPr>
      </w:pPr>
      <w:r w:rsidRPr="009521BF">
        <w:rPr>
          <w:rFonts w:ascii="Tribune" w:hAnsi="Tribune"/>
          <w:b/>
        </w:rPr>
        <w:t xml:space="preserve">FOR ENGLISH COMPOSITION CLASSES: </w:t>
      </w:r>
      <w:r w:rsidR="008432E6">
        <w:rPr>
          <w:rFonts w:ascii="Tribune" w:hAnsi="Tribune"/>
        </w:rPr>
        <w:t xml:space="preserve">Regarding absences, it is also very important to have a </w:t>
      </w:r>
      <w:r w:rsidR="008432E6">
        <w:rPr>
          <w:rFonts w:ascii="Tribune" w:hAnsi="Tribune"/>
          <w:u w:val="single"/>
        </w:rPr>
        <w:t>typed</w:t>
      </w:r>
      <w:r w:rsidR="008432E6">
        <w:rPr>
          <w:rFonts w:ascii="Tribune" w:hAnsi="Tribune"/>
        </w:rPr>
        <w:t xml:space="preserve"> </w:t>
      </w:r>
      <w:r w:rsidR="008432E6" w:rsidRPr="00521817">
        <w:rPr>
          <w:rFonts w:ascii="Tribune" w:hAnsi="Tribune"/>
          <w:b/>
        </w:rPr>
        <w:t>r</w:t>
      </w:r>
      <w:r w:rsidR="008432E6">
        <w:rPr>
          <w:rFonts w:ascii="Tribune" w:hAnsi="Tribune"/>
        </w:rPr>
        <w:t xml:space="preserve">ough </w:t>
      </w:r>
      <w:r w:rsidR="008432E6" w:rsidRPr="00521817">
        <w:rPr>
          <w:rFonts w:ascii="Tribune" w:hAnsi="Tribune"/>
          <w:b/>
        </w:rPr>
        <w:t>d</w:t>
      </w:r>
      <w:r w:rsidR="008432E6">
        <w:rPr>
          <w:rFonts w:ascii="Tribune" w:hAnsi="Tribune"/>
        </w:rPr>
        <w:t xml:space="preserve">raft of assigned essays (meeting minimum length requirements) on </w:t>
      </w:r>
      <w:r w:rsidR="008432E6" w:rsidRPr="00521817">
        <w:rPr>
          <w:rFonts w:ascii="Tribune" w:hAnsi="Tribune"/>
          <w:b/>
        </w:rPr>
        <w:t>RD due dates</w:t>
      </w:r>
      <w:r w:rsidR="008432E6">
        <w:rPr>
          <w:rFonts w:ascii="Tribune" w:hAnsi="Tribune"/>
          <w:b/>
        </w:rPr>
        <w:t xml:space="preserve"> (3 of them)</w:t>
      </w:r>
      <w:r w:rsidR="008432E6">
        <w:rPr>
          <w:rFonts w:ascii="Tribune" w:hAnsi="Tribune"/>
        </w:rPr>
        <w:t xml:space="preserve"> </w:t>
      </w:r>
      <w:proofErr w:type="gramStart"/>
      <w:r w:rsidR="008432E6">
        <w:rPr>
          <w:rFonts w:ascii="Tribune" w:hAnsi="Tribune"/>
        </w:rPr>
        <w:t>in order to</w:t>
      </w:r>
      <w:proofErr w:type="gramEnd"/>
      <w:r w:rsidR="008432E6">
        <w:rPr>
          <w:rFonts w:ascii="Tribune" w:hAnsi="Tribune"/>
        </w:rPr>
        <w:t xml:space="preserve">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sidR="008432E6">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sidR="008432E6">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w:t>
      </w:r>
      <w:r w:rsidR="009521BF">
        <w:rPr>
          <w:rFonts w:ascii="Times New Roman" w:hAnsi="Times New Roman" w:cs="Times New Roman"/>
          <w:sz w:val="22"/>
          <w:szCs w:val="22"/>
        </w:rPr>
        <w:t>on if you miss class, so please</w:t>
      </w:r>
      <w:r>
        <w:rPr>
          <w:rFonts w:ascii="Times New Roman" w:hAnsi="Times New Roman" w:cs="Times New Roman"/>
          <w:sz w:val="22"/>
          <w:szCs w:val="22"/>
        </w:rPr>
        <w:t xml:space="preserve">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w:t>
      </w:r>
      <w:proofErr w:type="gramStart"/>
      <w:r w:rsidR="008432E6">
        <w:rPr>
          <w:b/>
          <w:bCs/>
        </w:rPr>
        <w:t>have to</w:t>
      </w:r>
      <w:proofErr w:type="gramEnd"/>
      <w:r w:rsidR="008432E6">
        <w:rPr>
          <w:b/>
          <w:bCs/>
        </w:rPr>
        <w:t xml:space="preserve"> pay extra tuition. </w:t>
      </w:r>
      <w:r w:rsidR="008432E6">
        <w:t xml:space="preserve">(Students who enroll for most credit CEU classes for </w:t>
      </w:r>
      <w:proofErr w:type="gramStart"/>
      <w:r w:rsidR="008432E6">
        <w:t>a third or more times</w:t>
      </w:r>
      <w:proofErr w:type="gramEnd"/>
      <w:r w:rsidR="008432E6">
        <w:t xml:space="preserve">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course  withdraw</w:t>
      </w:r>
      <w:r w:rsidR="00A87921">
        <w:rPr>
          <w:rFonts w:ascii="Times New Roman" w:hAnsi="Times New Roman" w:cs="Times New Roman"/>
          <w:sz w:val="22"/>
          <w:szCs w:val="22"/>
        </w:rPr>
        <w:t>a</w:t>
      </w:r>
      <w:r>
        <w:rPr>
          <w:rFonts w:ascii="Times New Roman" w:hAnsi="Times New Roman" w:cs="Times New Roman"/>
          <w:sz w:val="22"/>
          <w:szCs w:val="22"/>
        </w:rPr>
        <w:t>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30128A" w:rsidRDefault="0030128A" w:rsidP="0030128A">
      <w:pPr>
        <w:jc w:val="both"/>
      </w:pPr>
    </w:p>
    <w:p w:rsidR="008432E6" w:rsidRDefault="008432E6" w:rsidP="0030128A">
      <w:pPr>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sidR="009521BF">
        <w:rPr>
          <w:rFonts w:ascii="Tribune" w:hAnsi="Tribune"/>
        </w:rPr>
        <w:t xml:space="preserve">, </w:t>
      </w:r>
      <w:r>
        <w:rPr>
          <w:rFonts w:ascii="Tribune" w:hAnsi="Tribune"/>
        </w:rPr>
        <w:t>both to me and to the rest of the class. I understand that “life happens,” but odd circum</w:t>
      </w:r>
      <w:r w:rsidR="009521BF">
        <w:rPr>
          <w:rFonts w:ascii="Tribune" w:hAnsi="Tribune"/>
        </w:rPr>
        <w:t>stances should be the exception and not the rule; they</w:t>
      </w:r>
      <w:r w:rsidR="00237591">
        <w:rPr>
          <w:rFonts w:ascii="Tribune" w:hAnsi="Tribune"/>
        </w:rPr>
        <w:t xml:space="preserve"> should only</w:t>
      </w:r>
      <w:r>
        <w:rPr>
          <w:rFonts w:ascii="Tribune" w:hAnsi="Tribune"/>
        </w:rPr>
        <w:t xml:space="preserve"> occur on </w:t>
      </w:r>
      <w:proofErr w:type="gramStart"/>
      <w:r>
        <w:rPr>
          <w:rFonts w:ascii="Tribune" w:hAnsi="Tribune"/>
        </w:rPr>
        <w:t>a rare occasions</w:t>
      </w:r>
      <w:proofErr w:type="gramEnd"/>
      <w:r>
        <w:rPr>
          <w:rFonts w:ascii="Tribune" w:hAnsi="Tribune"/>
        </w:rPr>
        <w:t xml:space="preserve">. I have no tolerance for </w:t>
      </w:r>
      <w:r>
        <w:rPr>
          <w:rFonts w:ascii="Tribune" w:hAnsi="Tribune"/>
          <w:b/>
          <w:u w:val="single"/>
        </w:rPr>
        <w:t>patterns</w:t>
      </w:r>
      <w:r>
        <w:rPr>
          <w:rFonts w:ascii="Tribune" w:hAnsi="Tribune"/>
        </w:rPr>
        <w:t xml:space="preserve"> of late arrival</w:t>
      </w:r>
      <w:r w:rsidR="009521BF">
        <w:rPr>
          <w:rFonts w:ascii="Tribune" w:hAnsi="Tribune"/>
        </w:rPr>
        <w:t>s</w:t>
      </w:r>
      <w:r w:rsidR="00870D5E">
        <w:rPr>
          <w:rFonts w:ascii="Tribune" w:hAnsi="Tribune"/>
        </w:rPr>
        <w:t xml:space="preserve"> or early departure</w:t>
      </w:r>
      <w:r w:rsidR="009521BF">
        <w:rPr>
          <w:rFonts w:ascii="Tribune" w:hAnsi="Tribune"/>
        </w:rPr>
        <w:t>s</w:t>
      </w:r>
      <w:r w:rsidR="00870D5E">
        <w:rPr>
          <w:rFonts w:ascii="Tribune" w:hAnsi="Tribune"/>
        </w:rPr>
        <w:t>,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w:t>
      </w:r>
      <w:proofErr w:type="gramStart"/>
      <w:r>
        <w:rPr>
          <w:rFonts w:ascii="Tribune" w:hAnsi="Tribune"/>
        </w:rPr>
        <w:t>in order to</w:t>
      </w:r>
      <w:proofErr w:type="gramEnd"/>
      <w:r>
        <w:rPr>
          <w:rFonts w:ascii="Tribune" w:hAnsi="Tribune"/>
        </w:rPr>
        <w:t xml:space="preserve"> change the recorded absence into a “late” </w:t>
      </w:r>
      <w:r w:rsidR="009521BF">
        <w:rPr>
          <w:rFonts w:ascii="Tribune" w:hAnsi="Tribune"/>
        </w:rPr>
        <w:t>for tardiness or</w:t>
      </w:r>
      <w:r w:rsidR="00870D5E">
        <w:rPr>
          <w:rFonts w:ascii="Tribune" w:hAnsi="Tribune"/>
        </w:rPr>
        <w:t xml:space="preserve">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sidR="009521BF">
        <w:rPr>
          <w:rFonts w:ascii="Tribune" w:hAnsi="Tribune"/>
        </w:rPr>
        <w:t xml:space="preserve"> on a particular day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 xml:space="preserve">our </w:t>
      </w:r>
      <w:r w:rsidR="009521BF">
        <w:rPr>
          <w:rFonts w:ascii="Tribune" w:hAnsi="Tribune"/>
        </w:rPr>
        <w:t xml:space="preserve"> </w:t>
      </w:r>
      <w:r w:rsidR="00C76B1D">
        <w:rPr>
          <w:rFonts w:ascii="Tribune" w:hAnsi="Tribune"/>
        </w:rPr>
        <w:t xml:space="preserve">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sidR="009521BF">
        <w:rPr>
          <w:rFonts w:ascii="Tribune" w:hAnsi="Tribune"/>
        </w:rPr>
        <w:t xml:space="preserve"> and apply the absence policy</w:t>
      </w:r>
      <w:r>
        <w:rPr>
          <w:rFonts w:ascii="Tribune" w:hAnsi="Tribune"/>
        </w:rPr>
        <w:t xml:space="preserve">. </w:t>
      </w:r>
      <w:r w:rsidR="009521BF">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30128A">
      <w:pPr>
        <w:jc w:val="both"/>
        <w:rPr>
          <w:rFonts w:ascii="Tribune" w:hAnsi="Tribune"/>
        </w:rPr>
      </w:pPr>
      <w:r w:rsidRPr="00A87921">
        <w:rPr>
          <w:rFonts w:ascii="Tribune" w:hAnsi="Tribune"/>
          <w:b/>
          <w:color w:val="FF0000"/>
        </w:rPr>
        <w:lastRenderedPageBreak/>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w:t>
      </w:r>
      <w:r w:rsidR="009521BF">
        <w:rPr>
          <w:rFonts w:ascii="Tribune" w:hAnsi="Tribune"/>
        </w:rPr>
        <w:t xml:space="preserve"> mini</w:t>
      </w:r>
      <w:r>
        <w:rPr>
          <w:rFonts w:ascii="Tribune" w:hAnsi="Tribune"/>
        </w:rPr>
        <w:t xml:space="preserv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w:t>
      </w:r>
      <w:r w:rsidR="009521BF">
        <w:rPr>
          <w:rFonts w:ascii="Tribune" w:hAnsi="Tribune"/>
          <w:b/>
        </w:rPr>
        <w:t>n other groups are presenting to the class</w:t>
      </w:r>
      <w:r>
        <w:rPr>
          <w:rFonts w:ascii="Tribune" w:hAnsi="Tribune"/>
        </w:rPr>
        <w:t>, as each group should demonstrate the same courte</w:t>
      </w:r>
      <w:r w:rsidR="009521BF">
        <w:rPr>
          <w:rFonts w:ascii="Tribune" w:hAnsi="Tribune"/>
        </w:rPr>
        <w:t>sy they expect from others when they present</w:t>
      </w:r>
      <w:r>
        <w:rPr>
          <w:rFonts w:ascii="Tribune" w:hAnsi="Tribune"/>
        </w:rPr>
        <w:t xml:space="preserve"> to the class. Individuals, or entire groups for that matter, wh</w:t>
      </w:r>
      <w:r w:rsidR="009521BF">
        <w:rPr>
          <w:rFonts w:ascii="Tribune" w:hAnsi="Tribune"/>
        </w:rPr>
        <w:t>o talk and/or distract others</w:t>
      </w:r>
      <w:r>
        <w:rPr>
          <w:rFonts w:ascii="Tribune" w:hAnsi="Tribune"/>
        </w:rPr>
        <w:t xml:space="preserve"> m</w:t>
      </w:r>
      <w:r w:rsidR="009521BF">
        <w:rPr>
          <w:rFonts w:ascii="Tribune" w:hAnsi="Tribune"/>
        </w:rPr>
        <w:t>ay nonetheless still lose points on</w:t>
      </w:r>
      <w:r>
        <w:rPr>
          <w:rFonts w:ascii="Tribune" w:hAnsi="Tribune"/>
        </w:rPr>
        <w:t xml:space="preserve"> assignment</w:t>
      </w:r>
      <w:r w:rsidR="009521BF">
        <w:rPr>
          <w:rFonts w:ascii="Tribune" w:hAnsi="Tribune"/>
        </w:rPr>
        <w:t>s</w:t>
      </w:r>
      <w:r>
        <w:rPr>
          <w:rFonts w:ascii="Tribune" w:hAnsi="Tribune"/>
        </w:rPr>
        <w:t xml:space="preserve">.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w:t>
      </w:r>
      <w:r w:rsidR="009521BF">
        <w:rPr>
          <w:rFonts w:ascii="Tribune" w:hAnsi="Tribune"/>
        </w:rPr>
        <w:t>pplies to groups on our formal Prezi presentation days,</w:t>
      </w:r>
      <w:r>
        <w:rPr>
          <w:rFonts w:ascii="Tribune" w:hAnsi="Tribune"/>
        </w:rPr>
        <w:t xml:space="preserve">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w:t>
      </w:r>
      <w:r w:rsidR="009521BF">
        <w:rPr>
          <w:rFonts w:ascii="Tribune" w:hAnsi="Tribune"/>
        </w:rPr>
        <w:t xml:space="preserve">tops closed and phones in bags). </w:t>
      </w:r>
      <w:r w:rsidR="00082256">
        <w:rPr>
          <w:rFonts w:ascii="Tribune" w:hAnsi="Tribune"/>
        </w:rPr>
        <w:t xml:space="preserve">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30128A" w:rsidRPr="000650D5" w:rsidRDefault="008432E6" w:rsidP="0030128A">
      <w:pPr>
        <w:pStyle w:val="NormalWeb"/>
        <w:spacing w:line="276" w:lineRule="auto"/>
        <w:jc w:val="both"/>
        <w:rPr>
          <w:b/>
          <w:i/>
          <w:color w:val="FF0000"/>
          <w:lang w:val="en"/>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0030128A">
        <w:rPr>
          <w:rFonts w:ascii="Tribune" w:hAnsi="Tribune"/>
          <w:b/>
          <w:color w:val="FF0000"/>
        </w:rPr>
        <w:t xml:space="preserve"> </w:t>
      </w:r>
      <w:r w:rsidR="0030128A" w:rsidRPr="000650D5">
        <w:rPr>
          <w:rFonts w:ascii="Tribune" w:eastAsiaTheme="minorHAnsi" w:hAnsi="Tribune" w:cstheme="minorBidi"/>
          <w:b/>
          <w:color w:val="FF0000"/>
        </w:rPr>
        <w:t xml:space="preserve">How subtle it is, </w:t>
      </w:r>
      <w:r w:rsidR="0030128A" w:rsidRPr="000650D5">
        <w:rPr>
          <w:rFonts w:ascii="Tribune" w:eastAsiaTheme="minorHAnsi" w:hAnsi="Tribune" w:cstheme="minorBidi"/>
          <w:b/>
          <w:iCs/>
          <w:color w:val="FF0000"/>
        </w:rPr>
        <w:t>but ever so revealing</w:t>
      </w:r>
      <w:r w:rsidR="0030128A" w:rsidRPr="000650D5">
        <w:rPr>
          <w:rFonts w:ascii="Tribune" w:eastAsiaTheme="minorHAnsi" w:hAnsi="Tribune" w:cstheme="minorBidi"/>
          <w:b/>
          <w:color w:val="FF0000"/>
        </w:rPr>
        <w:t xml:space="preserve"> </w:t>
      </w:r>
      <w:r w:rsidR="0030128A" w:rsidRPr="000650D5">
        <w:rPr>
          <w:rFonts w:ascii="Tribune" w:eastAsiaTheme="minorHAnsi" w:hAnsi="Tribune" w:cstheme="minorBidi"/>
          <w:b/>
          <w:iCs/>
          <w:color w:val="FF0000"/>
        </w:rPr>
        <w:t>of students’ views towards</w:t>
      </w:r>
      <w:r w:rsidR="0030128A">
        <w:rPr>
          <w:rFonts w:ascii="Tribune" w:eastAsiaTheme="minorHAnsi" w:hAnsi="Tribune" w:cstheme="minorBidi"/>
          <w:b/>
          <w:iCs/>
          <w:color w:val="FF0000"/>
        </w:rPr>
        <w:t>:</w:t>
      </w:r>
      <w:r w:rsidR="0030128A" w:rsidRPr="000650D5">
        <w:rPr>
          <w:rFonts w:ascii="Tribune" w:eastAsiaTheme="minorHAnsi" w:hAnsi="Tribune" w:cstheme="minorBidi"/>
          <w:b/>
          <w:iCs/>
          <w:color w:val="FF0000"/>
        </w:rPr>
        <w:t xml:space="preserve"> th</w:t>
      </w:r>
      <w:r w:rsidR="0030128A">
        <w:rPr>
          <w:rFonts w:ascii="Tribune" w:eastAsiaTheme="minorHAnsi" w:hAnsi="Tribune" w:cstheme="minorBidi"/>
          <w:b/>
          <w:iCs/>
          <w:color w:val="FF0000"/>
        </w:rPr>
        <w:t>emselves, their place in</w:t>
      </w:r>
      <w:r w:rsidR="0030128A" w:rsidRPr="000650D5">
        <w:rPr>
          <w:rFonts w:ascii="Tribune" w:eastAsiaTheme="minorHAnsi" w:hAnsi="Tribune" w:cstheme="minorBidi"/>
          <w:b/>
          <w:iCs/>
          <w:color w:val="FF0000"/>
        </w:rPr>
        <w:t xml:space="preserve"> society, </w:t>
      </w:r>
      <w:r w:rsidR="0030128A">
        <w:rPr>
          <w:rFonts w:ascii="Tribune" w:eastAsiaTheme="minorHAnsi" w:hAnsi="Tribune" w:cstheme="minorBidi"/>
          <w:b/>
          <w:iCs/>
          <w:color w:val="FF0000"/>
        </w:rPr>
        <w:t xml:space="preserve">the purpose of </w:t>
      </w:r>
      <w:r w:rsidR="0030128A" w:rsidRPr="000650D5">
        <w:rPr>
          <w:rFonts w:ascii="Tribune" w:eastAsiaTheme="minorHAnsi" w:hAnsi="Tribune" w:cstheme="minorBidi"/>
          <w:b/>
          <w:iCs/>
          <w:color w:val="FF0000"/>
        </w:rPr>
        <w:t xml:space="preserve">higher education, </w:t>
      </w:r>
      <w:r w:rsidR="0030128A">
        <w:rPr>
          <w:rFonts w:ascii="Tribune" w:eastAsiaTheme="minorHAnsi" w:hAnsi="Tribune" w:cstheme="minorBidi"/>
          <w:b/>
          <w:iCs/>
          <w:color w:val="FF0000"/>
        </w:rPr>
        <w:t xml:space="preserve">their own </w:t>
      </w:r>
      <w:r w:rsidR="0030128A" w:rsidRPr="000650D5">
        <w:rPr>
          <w:rFonts w:ascii="Tribune" w:eastAsiaTheme="minorHAnsi" w:hAnsi="Tribune" w:cstheme="minorBidi"/>
          <w:b/>
          <w:iCs/>
          <w:color w:val="FF0000"/>
        </w:rPr>
        <w:t>career goals, and responsibility in general</w:t>
      </w:r>
      <w:r w:rsidR="0030128A" w:rsidRPr="000650D5">
        <w:rPr>
          <w:rFonts w:ascii="Tribune" w:eastAsiaTheme="minorHAnsi" w:hAnsi="Tribune" w:cstheme="minorBidi"/>
          <w:b/>
          <w:color w:val="FF0000"/>
        </w:rPr>
        <w:t>.</w:t>
      </w:r>
      <w:r w:rsidR="0030128A" w:rsidRPr="000650D5">
        <w:rPr>
          <w:rFonts w:ascii="Tribune" w:eastAsiaTheme="minorHAnsi" w:hAnsi="Tribune" w:cstheme="minorBidi"/>
          <w:color w:val="FF0000"/>
        </w:rPr>
        <w:t xml:space="preserve"> </w:t>
      </w:r>
      <w:r w:rsidR="0030128A" w:rsidRPr="000650D5">
        <w:rPr>
          <w:rFonts w:ascii="Tribune" w:eastAsiaTheme="minorHAnsi" w:hAnsi="Tribune" w:cstheme="minorBidi"/>
        </w:rPr>
        <w:t xml:space="preserve">A healthy outlook in these areas is characterized by a classroom behavior that reflects those qualities stated in the general premise above. </w:t>
      </w:r>
      <w:r w:rsidR="0030128A" w:rsidRPr="000650D5">
        <w:rPr>
          <w:rFonts w:ascii="Tribune" w:eastAsiaTheme="minorHAnsi" w:hAnsi="Tribune" w:cstheme="minorBidi"/>
          <w:b/>
        </w:rPr>
        <w:t xml:space="preserve">A few examples of actions which reveal a negative attitude include, but are not limited to, the following behaviors: </w:t>
      </w:r>
      <w:r w:rsidR="0030128A" w:rsidRPr="000650D5">
        <w:rPr>
          <w:rFonts w:ascii="Tribune" w:eastAsiaTheme="minorHAnsi" w:hAnsi="Tribune" w:cstheme="minorBidi"/>
          <w:b/>
          <w:i/>
        </w:rPr>
        <w:t>distractive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b/>
          <w:i/>
        </w:rPr>
        <w:t>chatting, ignoring deadlines without communicating with me, sleeping, working on unrelated material (especially on laptops or other devices), TEXTING, being confrontational, excessively exiting class early/arriving late, or refusing</w:t>
      </w:r>
      <w:r w:rsidR="0030128A">
        <w:rPr>
          <w:rFonts w:ascii="Tribune" w:eastAsiaTheme="minorHAnsi" w:hAnsi="Tribune" w:cstheme="minorBidi"/>
          <w:b/>
          <w:i/>
        </w:rPr>
        <w:t xml:space="preserve"> (actively or passively)</w:t>
      </w:r>
      <w:r w:rsidR="0030128A" w:rsidRPr="000650D5">
        <w:rPr>
          <w:rFonts w:ascii="Tribune" w:eastAsiaTheme="minorHAnsi" w:hAnsi="Tribune" w:cstheme="minorBidi"/>
          <w:b/>
          <w:i/>
        </w:rPr>
        <w:t xml:space="preserve"> to participate in group activities.</w:t>
      </w:r>
      <w:r w:rsidR="0030128A" w:rsidRPr="000650D5">
        <w:rPr>
          <w:rFonts w:ascii="Tribune" w:eastAsiaTheme="minorHAnsi" w:hAnsi="Tribune" w:cstheme="minorBidi"/>
        </w:rPr>
        <w:t xml:space="preserve"> If you find yourself frequently engaged in any of these behaviors, let me just ask you to </w:t>
      </w:r>
      <w:r w:rsidR="0030128A">
        <w:rPr>
          <w:rFonts w:ascii="Tribune" w:eastAsiaTheme="minorHAnsi" w:hAnsi="Tribune" w:cstheme="minorBidi"/>
          <w:b/>
        </w:rPr>
        <w:t>honestly ask yourself</w:t>
      </w:r>
      <w:r w:rsidR="0030128A" w:rsidRPr="000650D5">
        <w:rPr>
          <w:rFonts w:ascii="Tribune" w:eastAsiaTheme="minorHAnsi" w:hAnsi="Tribune" w:cstheme="minorBidi"/>
          <w:b/>
        </w:rPr>
        <w:t xml:space="preserve"> why you are in college</w:t>
      </w:r>
      <w:r w:rsidR="0030128A" w:rsidRPr="000650D5">
        <w:rPr>
          <w:rFonts w:ascii="Tribune" w:eastAsiaTheme="minorHAnsi" w:hAnsi="Tribune" w:cstheme="minorBidi"/>
        </w:rPr>
        <w:t xml:space="preserve"> at all. Seriously—ask yourself that question and be honest when you answer it. I’m not being judgmental, nor am I being sarcastic or indifferent; I’m simply saying all college students need to ask that question and have a deep awareness of their answer every day they attend college</w:t>
      </w:r>
      <w:r w:rsidR="0030128A">
        <w:rPr>
          <w:rFonts w:ascii="Tribune" w:eastAsiaTheme="minorHAnsi" w:hAnsi="Tribune" w:cstheme="minorBidi"/>
        </w:rPr>
        <w:t xml:space="preserve">, as their affirmative answer to that question should be their greatest motivator to succeed. </w:t>
      </w:r>
      <w:r w:rsidR="0030128A" w:rsidRPr="000650D5">
        <w:rPr>
          <w:rFonts w:ascii="Tribune" w:eastAsiaTheme="minorHAnsi" w:hAnsi="Tribune" w:cstheme="minorBidi"/>
        </w:rPr>
        <w:t xml:space="preserve">The kinds of activities I just listed in italics above are indicative of an attitude that is not conducive to success in college or future places of employment. </w:t>
      </w:r>
      <w:r w:rsidR="0030128A" w:rsidRPr="000650D5">
        <w:rPr>
          <w:rFonts w:ascii="Tribune" w:eastAsiaTheme="minorHAnsi" w:hAnsi="Tribune" w:cstheme="minorBidi"/>
          <w:b/>
        </w:rPr>
        <w:t xml:space="preserve">For </w:t>
      </w:r>
      <w:r w:rsidR="0030128A">
        <w:rPr>
          <w:rFonts w:ascii="Tribune" w:eastAsiaTheme="minorHAnsi" w:hAnsi="Tribune" w:cstheme="minorBidi"/>
          <w:b/>
        </w:rPr>
        <w:t>what it’s worth, I know what a negative</w:t>
      </w:r>
      <w:r w:rsidR="0030128A" w:rsidRPr="000650D5">
        <w:rPr>
          <w:rFonts w:ascii="Tribune" w:eastAsiaTheme="minorHAnsi" w:hAnsi="Tribune" w:cstheme="minorBidi"/>
          <w:b/>
        </w:rPr>
        <w:t xml:space="preserve"> attitude</w:t>
      </w:r>
      <w:r w:rsidR="0030128A">
        <w:rPr>
          <w:rFonts w:ascii="Tribune" w:eastAsiaTheme="minorHAnsi" w:hAnsi="Tribune" w:cstheme="minorBidi"/>
          <w:b/>
        </w:rPr>
        <w:t xml:space="preserve"> towards school looks like</w:t>
      </w:r>
      <w:r w:rsidR="0030128A" w:rsidRPr="000650D5">
        <w:rPr>
          <w:rFonts w:ascii="Tribune" w:eastAsiaTheme="minorHAnsi" w:hAnsi="Tribune" w:cstheme="minorBidi"/>
          <w:b/>
        </w:rPr>
        <w:t xml:space="preserve"> all too well because I had it myself wh</w:t>
      </w:r>
      <w:r w:rsidR="0030128A">
        <w:rPr>
          <w:rFonts w:ascii="Tribune" w:eastAsiaTheme="minorHAnsi" w:hAnsi="Tribune" w:cstheme="minorBidi"/>
          <w:b/>
        </w:rPr>
        <w:t xml:space="preserve">en I was in high school, </w:t>
      </w:r>
      <w:r w:rsidR="0030128A" w:rsidRPr="000650D5">
        <w:rPr>
          <w:rFonts w:ascii="Tribune" w:eastAsiaTheme="minorHAnsi" w:hAnsi="Tribune" w:cstheme="minorBidi"/>
          <w:b/>
          <w:i/>
        </w:rPr>
        <w:t xml:space="preserve">but </w:t>
      </w:r>
      <w:proofErr w:type="gramStart"/>
      <w:r w:rsidR="0030128A" w:rsidRPr="000650D5">
        <w:rPr>
          <w:rFonts w:ascii="Tribune" w:eastAsiaTheme="minorHAnsi" w:hAnsi="Tribune" w:cstheme="minorBidi"/>
          <w:b/>
          <w:i/>
        </w:rPr>
        <w:t>absolutely not</w:t>
      </w:r>
      <w:proofErr w:type="gramEnd"/>
      <w:r w:rsidR="0030128A" w:rsidRPr="000650D5">
        <w:rPr>
          <w:rFonts w:ascii="Tribune" w:eastAsiaTheme="minorHAnsi" w:hAnsi="Tribune" w:cstheme="minorBidi"/>
          <w:b/>
          <w:i/>
        </w:rPr>
        <w:t xml:space="preserve"> in college!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rPr>
        <w:t xml:space="preserve">The difference between these settings is huge, namely because college students are not </w:t>
      </w:r>
      <w:r w:rsidR="0030128A" w:rsidRPr="000650D5">
        <w:rPr>
          <w:rFonts w:ascii="Tribune" w:eastAsiaTheme="minorHAnsi" w:hAnsi="Tribune" w:cstheme="minorBidi"/>
          <w:i/>
        </w:rPr>
        <w:t xml:space="preserve">required </w:t>
      </w:r>
      <w:r w:rsidR="0030128A">
        <w:rPr>
          <w:rFonts w:ascii="Tribune" w:eastAsiaTheme="minorHAnsi" w:hAnsi="Tribune" w:cstheme="minorBidi"/>
        </w:rPr>
        <w:t>to attend—</w:t>
      </w:r>
      <w:r w:rsidR="0030128A" w:rsidRPr="000650D5">
        <w:rPr>
          <w:rFonts w:ascii="Tribune" w:eastAsiaTheme="minorHAnsi" w:hAnsi="Tribune" w:cstheme="minorBidi"/>
        </w:rPr>
        <w:t>they</w:t>
      </w:r>
      <w:r w:rsidR="0030128A">
        <w:rPr>
          <w:rFonts w:ascii="Tribune" w:eastAsiaTheme="minorHAnsi" w:hAnsi="Tribune" w:cstheme="minorBidi"/>
        </w:rPr>
        <w:t xml:space="preserve"> (you) do so by choice! </w:t>
      </w:r>
      <w:r w:rsidR="0030128A" w:rsidRPr="000650D5">
        <w:rPr>
          <w:rFonts w:ascii="Tribune" w:eastAsiaTheme="minorHAnsi" w:hAnsi="Tribune" w:cstheme="minorBidi"/>
          <w:b/>
          <w:i/>
          <w:color w:val="FF0000"/>
        </w:rPr>
        <w:t xml:space="preserve">Remember: high school is all about conforming, whereas college is all about breaking free from conformity and learning to become independent!  </w:t>
      </w:r>
    </w:p>
    <w:p w:rsidR="0030128A" w:rsidRPr="0030128A" w:rsidRDefault="0030128A" w:rsidP="0030128A">
      <w:pPr>
        <w:pStyle w:val="Default"/>
        <w:jc w:val="both"/>
        <w:rPr>
          <w:rFonts w:ascii="Times New Roman" w:hAnsi="Times New Roman" w:cs="Times New Roman"/>
          <w:b/>
          <w:sz w:val="22"/>
          <w:szCs w:val="22"/>
        </w:rPr>
      </w:pPr>
      <w:r w:rsidRPr="0030128A">
        <w:rPr>
          <w:rFonts w:ascii="Times New Roman" w:hAnsi="Times New Roman" w:cs="Times New Roman"/>
          <w:b/>
          <w:color w:val="FF0000"/>
          <w:sz w:val="22"/>
          <w:szCs w:val="22"/>
        </w:rPr>
        <w:t xml:space="preserve">e. </w:t>
      </w:r>
      <w:r w:rsidRPr="0030128A">
        <w:rPr>
          <w:rFonts w:ascii="Times New Roman" w:hAnsi="Times New Roman" w:cs="Times New Roman"/>
          <w:b/>
          <w:color w:val="FF0000"/>
          <w:lang w:val="en"/>
        </w:rPr>
        <w:t xml:space="preserve">Academic Honesty- Plagiarism /Cheating: </w:t>
      </w:r>
      <w:r w:rsidRPr="0030128A">
        <w:rPr>
          <w:rFonts w:ascii="Times New Roman" w:hAnsi="Times New Roman" w:cs="Times New Roman"/>
          <w:color w:val="222222"/>
          <w:lang w:val="en"/>
        </w:rPr>
        <w:t xml:space="preserve">Please </w:t>
      </w:r>
      <w:r w:rsidRPr="0030128A">
        <w:rPr>
          <w:rFonts w:ascii="Times New Roman" w:hAnsi="Times New Roman" w:cs="Times New Roman"/>
          <w:b/>
          <w:color w:val="222222"/>
          <w:lang w:val="en"/>
        </w:rPr>
        <w:t>see the Houston Community College Academic Honesty position</w:t>
      </w:r>
      <w:r w:rsidRPr="0030128A">
        <w:rPr>
          <w:rFonts w:ascii="Times New Roman" w:hAnsi="Times New Roman" w:cs="Times New Roman"/>
          <w:color w:val="222222"/>
          <w:lang w:val="en"/>
        </w:rPr>
        <w:t xml:space="preserve">. </w:t>
      </w:r>
      <w:r w:rsidRPr="0030128A">
        <w:rPr>
          <w:rFonts w:ascii="Times New Roman" w:hAnsi="Times New Roman" w:cs="Times New Roman"/>
          <w:b/>
          <w:i/>
          <w:color w:val="FF0000"/>
          <w:lang w:val="en"/>
        </w:rPr>
        <w:t>Plagiarized work (</w:t>
      </w:r>
      <w:r w:rsidRPr="0030128A">
        <w:rPr>
          <w:rFonts w:ascii="Times New Roman" w:hAnsi="Times New Roman" w:cs="Times New Roman"/>
          <w:b/>
          <w:color w:val="FF0000"/>
          <w:lang w:val="en"/>
        </w:rPr>
        <w:t>stolen work), whether intentional or unintentional, will receive zero points. No rewrite will be extended for a plagiarized essay, and the missing points can easily lead to failing the class.</w:t>
      </w:r>
      <w:r w:rsidRPr="0030128A">
        <w:rPr>
          <w:rFonts w:ascii="Times New Roman" w:hAnsi="Times New Roman" w:cs="Times New Roman"/>
          <w:color w:val="FF0000"/>
          <w:lang w:val="en"/>
        </w:rPr>
        <w:t xml:space="preserve"> </w:t>
      </w:r>
      <w:r w:rsidRPr="0030128A">
        <w:rPr>
          <w:rFonts w:ascii="Times New Roman" w:hAnsi="Times New Roman" w:cs="Times New Roman"/>
          <w:color w:val="222222"/>
          <w:lang w:val="en"/>
        </w:rPr>
        <w:t xml:space="preserve">I have seen a great deal of </w:t>
      </w:r>
      <w:r w:rsidRPr="0030128A">
        <w:rPr>
          <w:rFonts w:ascii="Times New Roman" w:hAnsi="Times New Roman" w:cs="Times New Roman"/>
          <w:b/>
          <w:color w:val="222222"/>
          <w:u w:val="single"/>
          <w:lang w:val="en"/>
        </w:rPr>
        <w:t>“patchwork plagiarism” lately, where large sections are directly copied, and the writer has inserted a word or two of his own to break it up. Guess what? This is still stealing, and I will still fail it!</w:t>
      </w:r>
      <w:r w:rsidRPr="0030128A">
        <w:rPr>
          <w:rFonts w:ascii="Times New Roman" w:hAnsi="Times New Roman" w:cs="Times New Roman"/>
          <w:color w:val="222222"/>
          <w:lang w:val="en"/>
        </w:rPr>
        <w:t xml:space="preserve"> </w:t>
      </w:r>
      <w:r>
        <w:rPr>
          <w:rFonts w:ascii="Times New Roman" w:hAnsi="Times New Roman" w:cs="Times New Roman"/>
          <w:color w:val="222222"/>
          <w:lang w:val="en"/>
        </w:rPr>
        <w:t xml:space="preserve"> </w:t>
      </w:r>
      <w:r w:rsidRPr="0030128A">
        <w:rPr>
          <w:rFonts w:ascii="Times New Roman" w:hAnsi="Times New Roman" w:cs="Times New Roman"/>
          <w:color w:val="222222"/>
          <w:lang w:val="en"/>
        </w:rPr>
        <w:t xml:space="preserve">Do not send in your work to </w:t>
      </w:r>
      <w:proofErr w:type="spellStart"/>
      <w:r w:rsidRPr="0030128A">
        <w:rPr>
          <w:rFonts w:ascii="Times New Roman" w:hAnsi="Times New Roman" w:cs="Times New Roman"/>
          <w:color w:val="222222"/>
          <w:lang w:val="en"/>
        </w:rPr>
        <w:t>turnitin</w:t>
      </w:r>
      <w:proofErr w:type="spellEnd"/>
      <w:r w:rsidRPr="0030128A">
        <w:rPr>
          <w:rFonts w:ascii="Times New Roman" w:hAnsi="Times New Roman" w:cs="Times New Roman"/>
          <w:color w:val="222222"/>
          <w:lang w:val="en"/>
        </w:rPr>
        <w:t xml:space="preserve"> unless you are positive that you have given all necessary credit and citations. </w:t>
      </w:r>
      <w:r w:rsidRPr="0030128A">
        <w:rPr>
          <w:rFonts w:ascii="Times New Roman" w:hAnsi="Times New Roman" w:cs="Times New Roman"/>
          <w:b/>
          <w:i/>
          <w:color w:val="222222"/>
          <w:lang w:val="en"/>
        </w:rPr>
        <w:t>Cheating</w:t>
      </w:r>
      <w:r w:rsidRPr="0030128A">
        <w:rPr>
          <w:rFonts w:ascii="Times New Roman" w:hAnsi="Times New Roman" w:cs="Times New Roman"/>
          <w:b/>
          <w:color w:val="222222"/>
          <w:lang w:val="en"/>
        </w:rPr>
        <w:t xml:space="preserve">, a morph of plagiarism, includes, but is not limited to, weak or irresponsible paraphrasing, in that it is difficult to tell where the intellectual property of another ends or begins, as well as </w:t>
      </w:r>
      <w:r w:rsidRPr="0030128A">
        <w:rPr>
          <w:rFonts w:ascii="Times New Roman" w:hAnsi="Times New Roman" w:cs="Times New Roman"/>
          <w:b/>
          <w:i/>
          <w:color w:val="222222"/>
          <w:lang w:val="en"/>
        </w:rPr>
        <w:t>recycled work</w:t>
      </w:r>
      <w:r w:rsidRPr="0030128A">
        <w:rPr>
          <w:rFonts w:ascii="Times New Roman" w:hAnsi="Times New Roman" w:cs="Times New Roman"/>
          <w:b/>
          <w:color w:val="222222"/>
          <w:lang w:val="en"/>
        </w:rPr>
        <w:t xml:space="preserve"> that has been submitted to another professor (or me), ranging from one sentence or one </w:t>
      </w:r>
      <w:r w:rsidRPr="0030128A">
        <w:rPr>
          <w:rFonts w:ascii="Times New Roman" w:hAnsi="Times New Roman" w:cs="Times New Roman"/>
          <w:b/>
          <w:color w:val="222222"/>
          <w:lang w:val="en"/>
        </w:rPr>
        <w:lastRenderedPageBreak/>
        <w:t>paragraph, to multiple pages. General cheating or direct plagiarism on any assignment equals an automatic zero with no opportunity to rewrite. When in doubt, add quotation marks and the author’s name.</w:t>
      </w:r>
    </w:p>
    <w:p w:rsidR="0030128A" w:rsidRPr="0030128A" w:rsidRDefault="0030128A" w:rsidP="0030128A">
      <w:pPr>
        <w:spacing w:after="0" w:line="240" w:lineRule="auto"/>
        <w:jc w:val="both"/>
        <w:rPr>
          <w:rFonts w:ascii="Times New Roman" w:eastAsia="Times New Roman" w:hAnsi="Times New Roman" w:cs="Times New Roman"/>
          <w:color w:val="222222"/>
          <w:sz w:val="24"/>
          <w:szCs w:val="24"/>
          <w:lang w:val="e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color w:val="FF0000"/>
        </w:rPr>
        <w:t xml:space="preserve">To plagiarize is to submit the words/ideas of another as one’s own without giving them due credit they deserve. </w:t>
      </w:r>
      <w:r w:rsidRPr="0030128A">
        <w:rPr>
          <w:rFonts w:ascii="Times New Roman" w:hAnsi="Times New Roman" w:cs="Times New Roman"/>
          <w:b/>
          <w:color w:val="000000"/>
        </w:rPr>
        <w:t>It is a form of theft, in addition to being academically</w:t>
      </w:r>
      <w:r w:rsidRPr="0030128A">
        <w:rPr>
          <w:rFonts w:ascii="Times New Roman" w:hAnsi="Times New Roman" w:cs="Times New Roman"/>
          <w:b/>
          <w:color w:val="FF0000"/>
        </w:rPr>
        <w:t xml:space="preserve"> </w:t>
      </w:r>
      <w:r w:rsidRPr="0030128A">
        <w:rPr>
          <w:rFonts w:ascii="Times New Roman" w:hAnsi="Times New Roman" w:cs="Times New Roman"/>
          <w:b/>
          <w:color w:val="000000"/>
        </w:rPr>
        <w:t>dishonest and unethical</w:t>
      </w:r>
      <w:r w:rsidRPr="0030128A">
        <w:rPr>
          <w:rFonts w:ascii="Times New Roman" w:hAnsi="Times New Roman" w:cs="Times New Roman"/>
          <w:color w:val="000000"/>
        </w:rPr>
        <w:t xml:space="preserve">.  </w:t>
      </w:r>
      <w:r w:rsidRPr="0030128A">
        <w:rPr>
          <w:rFonts w:ascii="Times New Roman" w:hAnsi="Times New Roman" w:cs="Times New Roman"/>
          <w:color w:val="000000"/>
          <w:u w:val="single"/>
        </w:rPr>
        <w:t>Like all other forms of cheating, plagiarism carries serious penalties that are not only</w:t>
      </w:r>
      <w:r w:rsidRPr="0030128A">
        <w:rPr>
          <w:rFonts w:ascii="Times New Roman" w:hAnsi="Times New Roman" w:cs="Times New Roman"/>
          <w:b/>
          <w:color w:val="FF0000"/>
        </w:rPr>
        <w:t xml:space="preserve"> </w:t>
      </w:r>
      <w:r w:rsidRPr="0030128A">
        <w:rPr>
          <w:rFonts w:ascii="Times New Roman" w:hAnsi="Times New Roman" w:cs="Times New Roman"/>
          <w:color w:val="000000"/>
          <w:u w:val="single"/>
        </w:rPr>
        <w:t>enforced by me, but also by HCC</w:t>
      </w:r>
      <w:r w:rsidRPr="0030128A">
        <w:rPr>
          <w:rFonts w:ascii="Times New Roman" w:hAnsi="Times New Roman" w:cs="Times New Roman"/>
          <w:color w:val="000000"/>
        </w:rPr>
        <w:t xml:space="preserve">. </w:t>
      </w:r>
    </w:p>
    <w:p w:rsidR="0030128A" w:rsidRPr="0030128A" w:rsidRDefault="0030128A" w:rsidP="0030128A">
      <w:pPr>
        <w:autoSpaceDE w:val="0"/>
        <w:autoSpaceDN w:val="0"/>
        <w:adjustRightInd w:val="0"/>
        <w:spacing w:after="0"/>
        <w:ind w:firstLine="720"/>
        <w:jc w:val="both"/>
        <w:rPr>
          <w:rFonts w:ascii="Times New Roman" w:hAnsi="Times New Roman" w:cs="Times New Roman"/>
          <w:color w:val="000000"/>
        </w:rPr>
      </w:pPr>
    </w:p>
    <w:p w:rsidR="0030128A" w:rsidRPr="0030128A" w:rsidRDefault="0030128A" w:rsidP="0030128A">
      <w:pPr>
        <w:autoSpaceDE w:val="0"/>
        <w:autoSpaceDN w:val="0"/>
        <w:adjustRightInd w:val="0"/>
        <w:spacing w:after="0"/>
        <w:ind w:firstLine="720"/>
        <w:jc w:val="both"/>
        <w:rPr>
          <w:rFonts w:ascii="Times New Roman" w:hAnsi="Times New Roman" w:cs="Times New Roman"/>
          <w:b/>
          <w:i/>
          <w:color w:val="FF0000"/>
        </w:rPr>
      </w:pPr>
      <w:r w:rsidRPr="0030128A">
        <w:rPr>
          <w:rFonts w:ascii="Times New Roman" w:hAnsi="Times New Roman" w:cs="Times New Roman"/>
          <w:b/>
          <w:i/>
          <w:color w:val="FF0000"/>
        </w:rPr>
        <w:t xml:space="preserve">HCC Official Policy states: </w:t>
      </w:r>
    </w:p>
    <w:p w:rsidR="0030128A" w:rsidRPr="0030128A" w:rsidRDefault="0030128A" w:rsidP="0030128A">
      <w:pPr>
        <w:autoSpaceDE w:val="0"/>
        <w:autoSpaceDN w:val="0"/>
        <w:adjustRightInd w:val="0"/>
        <w:spacing w:after="0"/>
        <w:ind w:left="720"/>
        <w:jc w:val="both"/>
        <w:rPr>
          <w:rFonts w:ascii="Times New Roman" w:hAnsi="Times New Roman" w:cs="Times New Roman"/>
        </w:rPr>
      </w:pPr>
      <w:r w:rsidRPr="0030128A">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30128A">
        <w:rPr>
          <w:rFonts w:ascii="Times New Roman" w:hAnsi="Times New Roman" w:cs="Times New Roman"/>
        </w:rPr>
        <w:t xml:space="preserve"> </w:t>
      </w:r>
    </w:p>
    <w:p w:rsidR="0030128A" w:rsidRPr="0030128A" w:rsidRDefault="0030128A" w:rsidP="0030128A">
      <w:pPr>
        <w:autoSpaceDE w:val="0"/>
        <w:autoSpaceDN w:val="0"/>
        <w:adjustRightInd w:val="0"/>
        <w:spacing w:after="0"/>
        <w:jc w:val="both"/>
        <w:rPr>
          <w:rFonts w:ascii="Times New Roman" w:hAnsi="Times New Roman" w:cs="Times New Roma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rPr>
        <w:t xml:space="preserve">If </w:t>
      </w:r>
      <w:r w:rsidRPr="0030128A">
        <w:rPr>
          <w:rFonts w:ascii="Times New Roman" w:hAnsi="Times New Roman" w:cs="Times New Roman"/>
          <w:b/>
          <w:color w:val="000000"/>
        </w:rPr>
        <w:t xml:space="preserve">you consult any sources, whether oral or written, </w:t>
      </w:r>
      <w:r w:rsidRPr="0030128A">
        <w:rPr>
          <w:rFonts w:ascii="Times New Roman" w:hAnsi="Times New Roman" w:cs="Times New Roman"/>
          <w:b/>
          <w:color w:val="000000"/>
          <w:u w:val="single"/>
        </w:rPr>
        <w:t xml:space="preserve">you must clearly distinguish between your words/ideas and theirs </w:t>
      </w:r>
      <w:proofErr w:type="gramStart"/>
      <w:r w:rsidRPr="0030128A">
        <w:rPr>
          <w:rFonts w:ascii="Times New Roman" w:hAnsi="Times New Roman" w:cs="Times New Roman"/>
          <w:b/>
          <w:color w:val="000000"/>
          <w:u w:val="single"/>
        </w:rPr>
        <w:t>at all times</w:t>
      </w:r>
      <w:proofErr w:type="gramEnd"/>
      <w:r w:rsidRPr="0030128A">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sidRPr="0030128A">
        <w:rPr>
          <w:rFonts w:ascii="Times New Roman" w:hAnsi="Times New Roman" w:cs="Times New Roman"/>
          <w:color w:val="000000"/>
        </w:rPr>
        <w:t xml:space="preserve"> (see on-line student handbook). For more on plagiarism, refer to</w:t>
      </w:r>
      <w:r w:rsidRPr="0030128A">
        <w:rPr>
          <w:rFonts w:ascii="Times New Roman" w:hAnsi="Times New Roman" w:cs="Times New Roman"/>
          <w:i/>
          <w:color w:val="000000"/>
        </w:rPr>
        <w:t xml:space="preserve"> </w:t>
      </w:r>
      <w:r w:rsidRPr="0030128A">
        <w:rPr>
          <w:rFonts w:ascii="Times New Roman" w:hAnsi="Times New Roman" w:cs="Times New Roman"/>
          <w:color w:val="000000"/>
        </w:rPr>
        <w:t xml:space="preserve">the HCC Library site or the HCC Student Handbook. </w:t>
      </w:r>
    </w:p>
    <w:p w:rsidR="0030128A" w:rsidRPr="0030128A" w:rsidRDefault="0030128A" w:rsidP="0030128A">
      <w:pPr>
        <w:autoSpaceDE w:val="0"/>
        <w:autoSpaceDN w:val="0"/>
        <w:adjustRightInd w:val="0"/>
        <w:spacing w:after="0"/>
        <w:jc w:val="both"/>
        <w:rPr>
          <w:rFonts w:ascii="Times New Roman" w:hAnsi="Times New Roman" w:cs="Times New Roman"/>
          <w:b/>
          <w:color w:val="000000"/>
        </w:rPr>
      </w:pPr>
    </w:p>
    <w:p w:rsidR="00441DEA" w:rsidRDefault="0030128A" w:rsidP="0030128A">
      <w:pPr>
        <w:pStyle w:val="Default"/>
        <w:spacing w:line="276" w:lineRule="auto"/>
        <w:jc w:val="both"/>
        <w:rPr>
          <w:rFonts w:ascii="Times New Roman" w:hAnsi="Times New Roman" w:cs="Times New Roman"/>
          <w:color w:val="C00000"/>
          <w:sz w:val="22"/>
          <w:szCs w:val="22"/>
        </w:rPr>
      </w:pPr>
      <w:r w:rsidRPr="0030128A">
        <w:rPr>
          <w:rFonts w:ascii="Times New Roman" w:hAnsi="Times New Roman" w:cs="Times New Roman"/>
          <w:b/>
          <w:color w:val="auto"/>
          <w:sz w:val="22"/>
          <w:szCs w:val="22"/>
        </w:rPr>
        <w:t>Be prepared to submit final drafts of all essays to turnitin.com</w:t>
      </w:r>
      <w:r w:rsidRPr="0030128A">
        <w:rPr>
          <w:rFonts w:ascii="Times New Roman" w:hAnsi="Times New Roman" w:cs="Times New Roman"/>
          <w:b/>
          <w:color w:val="auto"/>
          <w:sz w:val="20"/>
          <w:szCs w:val="20"/>
        </w:rPr>
        <w:t xml:space="preserve">: </w:t>
      </w:r>
      <w:r w:rsidRPr="0030128A">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sidRPr="0030128A">
        <w:rPr>
          <w:rFonts w:ascii="Times New Roman" w:hAnsi="Times New Roman" w:cs="Times New Roman"/>
          <w:b/>
          <w:color w:val="C00000"/>
          <w:sz w:val="22"/>
          <w:szCs w:val="22"/>
        </w:rPr>
        <w:t>IF ONE OF YOUR PAPERS IN THE CLASS IS FOUND TO BE SIGNIFICANTLY PLAGIARIZED</w:t>
      </w:r>
      <w:r w:rsidRPr="0030128A">
        <w:rPr>
          <w:rFonts w:ascii="Times New Roman" w:hAnsi="Times New Roman" w:cs="Times New Roman"/>
          <w:color w:val="C00000"/>
          <w:sz w:val="22"/>
          <w:szCs w:val="22"/>
        </w:rPr>
        <w:t xml:space="preserve"> (I DETERMINE “SIGNIFICANT”), THEN YOU CAN BE </w:t>
      </w:r>
      <w:r w:rsidRPr="0030128A">
        <w:rPr>
          <w:rFonts w:ascii="Times New Roman" w:hAnsi="Times New Roman" w:cs="Times New Roman"/>
          <w:b/>
          <w:color w:val="C00000"/>
          <w:sz w:val="22"/>
          <w:szCs w:val="22"/>
        </w:rPr>
        <w:t>ASSURED</w:t>
      </w:r>
      <w:r w:rsidRPr="0030128A">
        <w:rPr>
          <w:rFonts w:ascii="Times New Roman" w:hAnsi="Times New Roman" w:cs="Times New Roman"/>
          <w:color w:val="C00000"/>
          <w:sz w:val="22"/>
          <w:szCs w:val="22"/>
        </w:rPr>
        <w:t xml:space="preserve"> OF AUTOMATICALLY </w:t>
      </w:r>
      <w:r w:rsidRPr="0030128A">
        <w:rPr>
          <w:rFonts w:ascii="Times New Roman" w:hAnsi="Times New Roman" w:cs="Times New Roman"/>
          <w:b/>
          <w:color w:val="C00000"/>
          <w:sz w:val="22"/>
          <w:szCs w:val="22"/>
        </w:rPr>
        <w:t>FAILING THAT ASSIGNMENT</w:t>
      </w:r>
      <w:r w:rsidRPr="0030128A">
        <w:rPr>
          <w:rFonts w:ascii="Times New Roman" w:hAnsi="Times New Roman" w:cs="Times New Roman"/>
          <w:color w:val="C00000"/>
          <w:sz w:val="22"/>
          <w:szCs w:val="22"/>
        </w:rPr>
        <w:t xml:space="preserve">, </w:t>
      </w:r>
      <w:r w:rsidRPr="0030128A">
        <w:rPr>
          <w:rFonts w:ascii="Times New Roman" w:hAnsi="Times New Roman" w:cs="Times New Roman"/>
          <w:b/>
          <w:color w:val="C00000"/>
          <w:sz w:val="22"/>
          <w:szCs w:val="22"/>
        </w:rPr>
        <w:t>LOSING THE ABILITY OF EARNING ANY EXTRA CREDIT</w:t>
      </w:r>
      <w:r w:rsidRPr="0030128A">
        <w:rPr>
          <w:rFonts w:ascii="Times New Roman" w:hAnsi="Times New Roman" w:cs="Times New Roman"/>
          <w:color w:val="C00000"/>
          <w:sz w:val="22"/>
          <w:szCs w:val="22"/>
        </w:rPr>
        <w:t xml:space="preserve">, AND </w:t>
      </w:r>
      <w:r w:rsidRPr="0030128A">
        <w:rPr>
          <w:rFonts w:ascii="Times New Roman" w:hAnsi="Times New Roman" w:cs="Times New Roman"/>
          <w:b/>
          <w:color w:val="C00000"/>
          <w:sz w:val="22"/>
          <w:szCs w:val="22"/>
        </w:rPr>
        <w:t>LOSING “PARTICIPATION” POINTS</w:t>
      </w:r>
      <w:r w:rsidRPr="0030128A">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30128A" w:rsidRPr="0030128A" w:rsidRDefault="0030128A" w:rsidP="0030128A">
      <w:pPr>
        <w:pStyle w:val="Default"/>
        <w:spacing w:line="276" w:lineRule="auto"/>
        <w:jc w:val="both"/>
        <w:rPr>
          <w:rFonts w:ascii="Times New Roman" w:hAnsi="Times New Roman" w:cs="Times New Roman"/>
          <w:b/>
          <w:color w:val="FF0000"/>
          <w:sz w:val="22"/>
          <w:szCs w:val="22"/>
        </w:rPr>
      </w:pPr>
      <w:r w:rsidRPr="0030128A">
        <w:rPr>
          <w:rFonts w:ascii="Times New Roman" w:hAnsi="Times New Roman" w:cs="Times New Roman"/>
          <w:sz w:val="22"/>
          <w:szCs w:val="22"/>
        </w:rPr>
        <w:t xml:space="preserve">  </w:t>
      </w:r>
    </w:p>
    <w:p w:rsidR="007944B3" w:rsidRPr="007944B3" w:rsidRDefault="007944B3" w:rsidP="0030128A">
      <w:pPr>
        <w:pStyle w:val="Default"/>
        <w:spacing w:line="276" w:lineRule="auto"/>
        <w:jc w:val="both"/>
        <w:rPr>
          <w:rFonts w:ascii="Times New Roman" w:hAnsi="Times New Roman" w:cs="Times New Roman"/>
          <w:b/>
          <w:sz w:val="22"/>
          <w:szCs w:val="22"/>
        </w:rPr>
      </w:pPr>
    </w:p>
    <w:p w:rsidR="00FC3033" w:rsidRDefault="008432E6" w:rsidP="008C2122">
      <w:pPr>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w:t>
      </w:r>
      <w:r w:rsidR="00FC3033">
        <w:rPr>
          <w:rFonts w:ascii="Tribune" w:hAnsi="Tribune"/>
        </w:rPr>
        <w:t>se a restroom or exit the class for</w:t>
      </w:r>
      <w:r>
        <w:rPr>
          <w:rFonts w:ascii="Tribune" w:hAnsi="Tribune"/>
        </w:rPr>
        <w:t xml:space="preserv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for frequent interruptions. </w:t>
      </w:r>
      <w:r w:rsidR="00FC3033">
        <w:rPr>
          <w:rFonts w:ascii="Tribune" w:hAnsi="Tribune"/>
        </w:rPr>
        <w:t>I</w:t>
      </w:r>
      <w:r>
        <w:rPr>
          <w:rFonts w:ascii="Tribune" w:hAnsi="Tribune"/>
        </w:rPr>
        <w:t>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w:t>
      </w:r>
      <w:r w:rsidR="00FC3033">
        <w:rPr>
          <w:rFonts w:ascii="Tribune" w:hAnsi="Tribune"/>
        </w:rPr>
        <w:t xml:space="preserve"> </w:t>
      </w:r>
    </w:p>
    <w:p w:rsidR="008432E6" w:rsidRPr="0030128A" w:rsidRDefault="008432E6" w:rsidP="0030128A">
      <w:pPr>
        <w:pStyle w:val="Default"/>
        <w:spacing w:line="276" w:lineRule="auto"/>
        <w:jc w:val="both"/>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w:t>
      </w:r>
      <w:proofErr w:type="spellStart"/>
      <w:r w:rsidR="00AE5775">
        <w:rPr>
          <w:rFonts w:ascii="Times New Roman" w:hAnsi="Times New Roman" w:cs="Times New Roman"/>
          <w:sz w:val="22"/>
          <w:szCs w:val="22"/>
        </w:rPr>
        <w:t>ipads</w:t>
      </w:r>
      <w:proofErr w:type="spellEnd"/>
      <w:r w:rsidR="00AE5775">
        <w:rPr>
          <w:rFonts w:ascii="Times New Roman" w:hAnsi="Times New Roman" w:cs="Times New Roman"/>
          <w:sz w:val="22"/>
          <w:szCs w:val="22"/>
        </w:rPr>
        <w:t>,</w:t>
      </w:r>
      <w:r w:rsidRPr="00204590">
        <w:rPr>
          <w:rFonts w:ascii="Times New Roman" w:hAnsi="Times New Roman" w:cs="Times New Roman"/>
          <w:sz w:val="22"/>
          <w:szCs w:val="22"/>
        </w:rPr>
        <w:t xml:space="preserve"> cameras,</w:t>
      </w:r>
      <w:r w:rsidR="0030128A">
        <w:rPr>
          <w:rFonts w:ascii="Times New Roman" w:hAnsi="Times New Roman" w:cs="Times New Roman"/>
          <w:sz w:val="22"/>
          <w:szCs w:val="22"/>
        </w:rPr>
        <w:t xml:space="preserve"> </w:t>
      </w:r>
      <w:r w:rsidR="00482060">
        <w:rPr>
          <w:rFonts w:ascii="Times New Roman" w:hAnsi="Times New Roman" w:cs="Times New Roman"/>
          <w:sz w:val="22"/>
          <w:szCs w:val="22"/>
        </w:rPr>
        <w:t>audio/tape</w:t>
      </w:r>
      <w:r>
        <w:rPr>
          <w:rFonts w:ascii="Times New Roman" w:hAnsi="Times New Roman" w:cs="Times New Roman"/>
          <w:sz w:val="22"/>
          <w:szCs w:val="22"/>
        </w:rPr>
        <w:t xml:space="preserve"> recorders, video </w:t>
      </w:r>
      <w:r w:rsidRPr="00204590">
        <w:rPr>
          <w:rFonts w:ascii="Times New Roman" w:hAnsi="Times New Roman" w:cs="Times New Roman"/>
          <w:sz w:val="22"/>
          <w:szCs w:val="22"/>
        </w:rPr>
        <w:t>recorders and any</w:t>
      </w:r>
      <w:r w:rsidR="00FC3033">
        <w:rPr>
          <w:rFonts w:ascii="Times New Roman" w:hAnsi="Times New Roman" w:cs="Times New Roman"/>
          <w:sz w:val="22"/>
          <w:szCs w:val="22"/>
        </w:rPr>
        <w:t xml:space="preserve"> other electronic device</w:t>
      </w:r>
      <w:r w:rsidRPr="00204590">
        <w:rPr>
          <w:rFonts w:ascii="Times New Roman" w:hAnsi="Times New Roman" w:cs="Times New Roman"/>
          <w:sz w:val="22"/>
          <w:szCs w:val="22"/>
        </w:rPr>
        <w:t xml:space="preserve"> capable of recording the human</w:t>
      </w:r>
      <w:r w:rsidR="0030128A">
        <w:rPr>
          <w:rFonts w:ascii="Times New Roman" w:hAnsi="Times New Roman" w:cs="Times New Roman"/>
          <w:sz w:val="22"/>
          <w:szCs w:val="22"/>
        </w:rPr>
        <w:t xml:space="preserve"> </w:t>
      </w:r>
      <w:r w:rsidR="008C2122">
        <w:rPr>
          <w:rFonts w:ascii="Times New Roman" w:hAnsi="Times New Roman" w:cs="Times New Roman"/>
          <w:sz w:val="22"/>
          <w:szCs w:val="22"/>
        </w:rPr>
        <w:t>voice or image states</w:t>
      </w:r>
      <w:r w:rsidRPr="00204590">
        <w:rPr>
          <w:rFonts w:ascii="Times New Roman" w:hAnsi="Times New Roman" w:cs="Times New Roman"/>
          <w:sz w:val="22"/>
          <w:szCs w:val="22"/>
        </w:rPr>
        <w:t xml:space="preserve">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prohibited in classrooms, laboratories, faculty offices, and other locations where instruction, tutoring, or</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C2122" w:rsidRPr="008C2122" w:rsidRDefault="008432E6" w:rsidP="008C2122">
      <w:pPr>
        <w:autoSpaceDE w:val="0"/>
        <w:autoSpaceDN w:val="0"/>
        <w:adjustRightInd w:val="0"/>
        <w:jc w:val="both"/>
        <w:rPr>
          <w:rFonts w:ascii="Times New Roman" w:hAnsi="Times New Roman" w:cs="Times New Roman"/>
          <w:b/>
          <w:color w:val="000000"/>
          <w:sz w:val="24"/>
          <w:szCs w:val="24"/>
        </w:rPr>
      </w:pPr>
      <w:r w:rsidRPr="00A87921">
        <w:rPr>
          <w:rFonts w:ascii="Times New Roman" w:hAnsi="Times New Roman" w:cs="Times New Roman"/>
          <w:b/>
          <w:color w:val="FF0000"/>
        </w:rPr>
        <w:t>h.</w:t>
      </w:r>
      <w:r w:rsidR="008C2122" w:rsidRPr="008C2122">
        <w:rPr>
          <w:rFonts w:ascii="Times New Roman" w:hAnsi="Times New Roman" w:cs="Times New Roman"/>
          <w:b/>
          <w:color w:val="000000"/>
          <w:sz w:val="24"/>
          <w:szCs w:val="24"/>
        </w:rPr>
        <w:t xml:space="preserve"> Emerging Technologies: </w:t>
      </w:r>
      <w:r w:rsidR="008C2122" w:rsidRPr="008C2122">
        <w:rPr>
          <w:rFonts w:ascii="Times New Roman" w:hAnsi="Times New Roman" w:cs="Times New Roman"/>
          <w:color w:val="000000"/>
          <w:sz w:val="24"/>
          <w:szCs w:val="24"/>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sidR="008C2122" w:rsidRPr="008C2122">
        <w:rPr>
          <w:rFonts w:ascii="Times New Roman" w:hAnsi="Times New Roman" w:cs="Times New Roman"/>
          <w:b/>
          <w:color w:val="000000"/>
          <w:sz w:val="24"/>
          <w:szCs w:val="24"/>
        </w:rPr>
        <w:t>treat all electronic devices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you bring with you to class as extensions of yourself—no different than the control you need to have over</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 xml:space="preserve">your tongue or your hands. You are responsible for what </w:t>
      </w:r>
      <w:r w:rsidR="008C2122" w:rsidRPr="008C2122">
        <w:rPr>
          <w:rFonts w:ascii="Times New Roman" w:hAnsi="Times New Roman" w:cs="Times New Roman"/>
          <w:b/>
          <w:color w:val="000000"/>
          <w:sz w:val="24"/>
          <w:szCs w:val="24"/>
        </w:rPr>
        <w:lastRenderedPageBreak/>
        <w:t>you do with them, and you ARE EXPECTED to</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know the difference between constructive and non-constructive uses of</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them</w:t>
      </w:r>
      <w:r w:rsidR="008C2122" w:rsidRPr="008C2122">
        <w:rPr>
          <w:rFonts w:ascii="Times New Roman" w:hAnsi="Times New Roman" w:cs="Times New Roman"/>
          <w:color w:val="000000"/>
          <w:sz w:val="24"/>
          <w:szCs w:val="24"/>
        </w:rPr>
        <w:t>. For example, a ringing phone that you fail to set on</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silent mode is no different in my estimation than blurting out an inappropriate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comment at an inappropriate time.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With that said, and knowing clearly where I’m coming from on this issue, I allow students to bring whatever devices and/or forms of technology with them to class they deem necessary; consequently, they are ENTIRELY responsible for the ways in which they use them. It goes without saying that staring at a computer screen during a lecture, a group presentation, or a class video is never acceptable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 xml:space="preserve">behavior—just as </w:t>
      </w:r>
      <w:r w:rsidR="008C2122" w:rsidRPr="008C2122">
        <w:rPr>
          <w:rFonts w:ascii="Times New Roman" w:hAnsi="Times New Roman" w:cs="Times New Roman"/>
          <w:b/>
          <w:color w:val="FF0000"/>
          <w:sz w:val="24"/>
          <w:szCs w:val="24"/>
        </w:rPr>
        <w:t>TEXTING IS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FF0000"/>
          <w:sz w:val="24"/>
          <w:szCs w:val="24"/>
        </w:rPr>
        <w:t>NEVER ALLOWED IN CLASS FOR ANY REASON!</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If I see students texting in class, I reserve the right</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 xml:space="preserve">to tell such students to leave class and receive an absence for the day. </w:t>
      </w:r>
    </w:p>
    <w:p w:rsidR="008C2122" w:rsidRPr="008C2122" w:rsidRDefault="00452413" w:rsidP="008C2122">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w:t>
      </w:r>
    </w:p>
    <w:p w:rsidR="008432E6" w:rsidRPr="00A87921" w:rsidRDefault="008C2122" w:rsidP="008C2122">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sidR="008432E6" w:rsidRPr="00A87921">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AE525D" w:rsidRPr="008C2122" w:rsidRDefault="008C2122" w:rsidP="008C2122">
      <w:pPr>
        <w:pStyle w:val="Default"/>
        <w:spacing w:line="276" w:lineRule="auto"/>
        <w:jc w:val="both"/>
        <w:rPr>
          <w:rFonts w:ascii="Times New Roman" w:hAnsi="Times New Roman" w:cs="Times New Roman"/>
          <w:b/>
          <w:sz w:val="22"/>
          <w:szCs w:val="22"/>
        </w:rPr>
      </w:pPr>
      <w:r>
        <w:rPr>
          <w:rFonts w:ascii="Times New Roman" w:hAnsi="Times New Roman" w:cs="Times New Roman"/>
          <w:b/>
        </w:rPr>
        <w:t>Writing Assignments: F</w:t>
      </w:r>
      <w:r w:rsidR="00A87921" w:rsidRPr="008C2122">
        <w:rPr>
          <w:rFonts w:ascii="Times New Roman" w:hAnsi="Times New Roman" w:cs="Times New Roman"/>
          <w:b/>
        </w:rPr>
        <w:t xml:space="preserve">ormal and </w:t>
      </w:r>
      <w:r>
        <w:rPr>
          <w:rFonts w:ascii="Times New Roman" w:hAnsi="Times New Roman" w:cs="Times New Roman"/>
          <w:b/>
        </w:rPr>
        <w:t>Informal Modes:</w:t>
      </w:r>
      <w:r w:rsidR="008432E6" w:rsidRPr="008C2122">
        <w:rPr>
          <w:rFonts w:ascii="Times New Roman" w:hAnsi="Times New Roman" w:cs="Times New Roman"/>
          <w:b/>
        </w:rPr>
        <w:t xml:space="preserve">                          </w:t>
      </w:r>
      <w:r w:rsidR="008432E6" w:rsidRPr="008C2122">
        <w:rPr>
          <w:rFonts w:ascii="Times New Roman" w:hAnsi="Times New Roman" w:cs="Times New Roman"/>
          <w:b/>
          <w:noProof/>
          <w:sz w:val="20"/>
          <w:szCs w:val="20"/>
        </w:rPr>
        <w:t xml:space="preserve">                   </w:t>
      </w:r>
      <w:r w:rsidR="008432E6" w:rsidRPr="008C2122">
        <w:rPr>
          <w:rFonts w:ascii="Times New Roman" w:hAnsi="Times New Roman" w:cs="Times New Roman"/>
          <w:b/>
        </w:rPr>
        <w:t xml:space="preserve">  </w:t>
      </w:r>
    </w:p>
    <w:p w:rsidR="008432E6" w:rsidRPr="00A87921" w:rsidRDefault="008432E6" w:rsidP="00A87921">
      <w:pPr>
        <w:jc w:val="both"/>
        <w:rPr>
          <w:rFonts w:ascii="Times New Roman" w:hAnsi="Times New Roman" w:cs="Times New Roman"/>
        </w:rPr>
      </w:pPr>
    </w:p>
    <w:p w:rsidR="008C2122" w:rsidRPr="008C2122" w:rsidRDefault="00A87921" w:rsidP="008C2122">
      <w:pPr>
        <w:jc w:val="both"/>
        <w:rPr>
          <w:rFonts w:ascii="Times New Roman" w:hAnsi="Times New Roman" w:cs="Times New Roman"/>
          <w:i/>
          <w:color w:val="000000" w:themeColor="text1"/>
          <w:sz w:val="24"/>
          <w:szCs w:val="24"/>
        </w:rPr>
      </w:pPr>
      <w:r>
        <w:rPr>
          <w:rFonts w:ascii="Tribune" w:hAnsi="Tribune"/>
          <w:b/>
          <w:bCs/>
        </w:rPr>
        <w:t xml:space="preserve">A. </w:t>
      </w:r>
      <w:r w:rsidR="00023C59" w:rsidRPr="00A87921">
        <w:rPr>
          <w:rFonts w:ascii="Tribune" w:hAnsi="Tribune"/>
          <w:b/>
          <w:bCs/>
        </w:rPr>
        <w:t xml:space="preserve"> </w:t>
      </w:r>
      <w:r w:rsidR="008C2122" w:rsidRPr="008455AB">
        <w:rPr>
          <w:noProof/>
        </w:rPr>
        <w:drawing>
          <wp:inline distT="0" distB="0" distL="0" distR="0" wp14:anchorId="065A9EBF" wp14:editId="5D88BC02">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proofErr w:type="spellStart"/>
      <w:r w:rsidR="008C2122" w:rsidRPr="008C2122">
        <w:rPr>
          <w:rFonts w:ascii="Times New Roman" w:eastAsia="Times New Roman" w:hAnsi="Times New Roman" w:cs="Times New Roman"/>
          <w:b/>
          <w:bCs/>
          <w:sz w:val="24"/>
          <w:szCs w:val="24"/>
          <w:u w:val="single"/>
        </w:rPr>
        <w:t>ormal</w:t>
      </w:r>
      <w:proofErr w:type="spellEnd"/>
      <w:r w:rsidR="008C2122" w:rsidRPr="008C2122">
        <w:rPr>
          <w:rFonts w:ascii="Times New Roman" w:eastAsia="Times New Roman" w:hAnsi="Times New Roman" w:cs="Times New Roman"/>
          <w:b/>
          <w:bCs/>
          <w:sz w:val="24"/>
          <w:szCs w:val="24"/>
          <w:u w:val="single"/>
        </w:rPr>
        <w:t xml:space="preserve"> Essays</w:t>
      </w:r>
      <w:r w:rsidR="008C2122" w:rsidRPr="008C2122">
        <w:rPr>
          <w:rFonts w:ascii="Times New Roman" w:eastAsia="Times New Roman" w:hAnsi="Times New Roman" w:cs="Times New Roman"/>
          <w:b/>
          <w:bCs/>
          <w:sz w:val="24"/>
          <w:szCs w:val="24"/>
        </w:rPr>
        <w:t xml:space="preserve">: </w:t>
      </w:r>
      <w:r w:rsidR="008C2122" w:rsidRPr="008C2122">
        <w:rPr>
          <w:rFonts w:ascii="Times New Roman" w:hAnsi="Times New Roman" w:cs="Times New Roman"/>
          <w:color w:val="FF0000"/>
          <w:sz w:val="24"/>
          <w:szCs w:val="24"/>
        </w:rPr>
        <w:t>Throughout the</w:t>
      </w:r>
      <w:r w:rsidR="008C2122" w:rsidRPr="008C2122">
        <w:rPr>
          <w:rFonts w:ascii="Times New Roman" w:hAnsi="Times New Roman" w:cs="Times New Roman"/>
          <w:b/>
          <w:bCs/>
          <w:color w:val="FF0000"/>
          <w:sz w:val="24"/>
          <w:szCs w:val="24"/>
        </w:rPr>
        <w:t xml:space="preserve"> </w:t>
      </w:r>
      <w:r w:rsidR="008C2122" w:rsidRPr="008C2122">
        <w:rPr>
          <w:rFonts w:ascii="Times New Roman" w:hAnsi="Times New Roman" w:cs="Times New Roman"/>
          <w:color w:val="FF0000"/>
          <w:sz w:val="24"/>
          <w:szCs w:val="24"/>
        </w:rPr>
        <w:t xml:space="preserve">course, </w:t>
      </w:r>
      <w:r w:rsidR="008C2122" w:rsidRPr="008C2122">
        <w:rPr>
          <w:rFonts w:ascii="Times New Roman" w:hAnsi="Times New Roman" w:cs="Times New Roman"/>
          <w:b/>
          <w:color w:val="FF0000"/>
          <w:sz w:val="24"/>
          <w:szCs w:val="24"/>
        </w:rPr>
        <w:t>you will write 3 formal papers</w:t>
      </w:r>
      <w:r w:rsidR="008C2122" w:rsidRPr="008C2122">
        <w:rPr>
          <w:rFonts w:ascii="Times New Roman" w:hAnsi="Times New Roman" w:cs="Times New Roman"/>
          <w:sz w:val="24"/>
          <w:szCs w:val="24"/>
        </w:rPr>
        <w:t xml:space="preserve">. You will find detailed assignment prompts for these assignments posted on CANVAS, which includes specific requirements, due dates for the rough/final drafts, and grading criteria. </w:t>
      </w:r>
      <w:r w:rsidR="008C2122" w:rsidRPr="008C2122">
        <w:rPr>
          <w:rFonts w:ascii="Times New Roman" w:hAnsi="Times New Roman" w:cs="Times New Roman"/>
          <w:b/>
          <w:sz w:val="24"/>
          <w:szCs w:val="24"/>
        </w:rPr>
        <w:t xml:space="preserve">These formal papers are worth a designated number of points towards your final grade. Deductions will be taken for late submissions, and rewrite opportunities must begin with my approval.  </w:t>
      </w:r>
      <w:r w:rsidR="008C2122" w:rsidRPr="008C2122">
        <w:rPr>
          <w:rFonts w:ascii="Times New Roman" w:hAnsi="Times New Roman" w:cs="Times New Roman"/>
          <w:sz w:val="24"/>
          <w:szCs w:val="24"/>
        </w:rPr>
        <w:t xml:space="preserve">Each assignment has a detailed writing prompt that must be meticulously addressed and followed </w:t>
      </w:r>
      <w:proofErr w:type="gramStart"/>
      <w:r w:rsidR="008C2122" w:rsidRPr="008C2122">
        <w:rPr>
          <w:rFonts w:ascii="Times New Roman" w:hAnsi="Times New Roman" w:cs="Times New Roman"/>
          <w:sz w:val="24"/>
          <w:szCs w:val="24"/>
        </w:rPr>
        <w:t>in order to</w:t>
      </w:r>
      <w:proofErr w:type="gramEnd"/>
      <w:r w:rsidR="008C2122" w:rsidRPr="008C2122">
        <w:rPr>
          <w:rFonts w:ascii="Times New Roman" w:hAnsi="Times New Roman" w:cs="Times New Roman"/>
          <w:sz w:val="24"/>
          <w:szCs w:val="24"/>
        </w:rPr>
        <w:t xml:space="preserve"> receive full credit. Because these essays are expected to go through the “writing process” thoroughly, considerable point deductions will be made on papers with </w:t>
      </w:r>
      <w:r w:rsidR="008C2122" w:rsidRPr="008C2122">
        <w:rPr>
          <w:rFonts w:ascii="Times New Roman" w:hAnsi="Times New Roman" w:cs="Times New Roman"/>
          <w:sz w:val="24"/>
          <w:szCs w:val="24"/>
          <w:u w:val="single"/>
        </w:rPr>
        <w:t>serious</w:t>
      </w:r>
      <w:r w:rsidR="008C2122" w:rsidRPr="008C2122">
        <w:rPr>
          <w:rFonts w:ascii="Times New Roman" w:hAnsi="Times New Roman" w:cs="Times New Roman"/>
          <w:sz w:val="24"/>
          <w:szCs w:val="24"/>
        </w:rPr>
        <w:t xml:space="preserve"> clarity (grammar/spelling/syntax) issues; I strongly recommend utilizing the Writing Center services at HCC if you anticipate problems with clarity. </w:t>
      </w:r>
      <w:r w:rsidR="008C2122" w:rsidRPr="008C2122">
        <w:rPr>
          <w:rFonts w:ascii="Times New Roman" w:hAnsi="Times New Roman" w:cs="Times New Roman"/>
          <w:b/>
          <w:sz w:val="24"/>
          <w:szCs w:val="24"/>
        </w:rPr>
        <w:t>All formal essays will be submitted to turnitin.com</w:t>
      </w:r>
      <w:r w:rsidR="008C2122" w:rsidRPr="008C2122">
        <w:rPr>
          <w:rFonts w:ascii="Times New Roman" w:hAnsi="Times New Roman" w:cs="Times New Roman"/>
          <w:sz w:val="24"/>
          <w:szCs w:val="24"/>
        </w:rPr>
        <w:t xml:space="preserve"> (see schedule </w:t>
      </w:r>
      <w:r w:rsidR="008C2122">
        <w:rPr>
          <w:rFonts w:ascii="Times New Roman" w:hAnsi="Times New Roman" w:cs="Times New Roman"/>
          <w:sz w:val="24"/>
          <w:szCs w:val="24"/>
        </w:rPr>
        <w:t>for specific submission dates).</w:t>
      </w:r>
      <w:r w:rsidR="008C2122" w:rsidRPr="008C2122">
        <w:rPr>
          <w:rFonts w:ascii="Times New Roman" w:hAnsi="Times New Roman" w:cs="Times New Roman"/>
          <w:b/>
          <w:color w:val="FF0000"/>
          <w:sz w:val="24"/>
          <w:szCs w:val="24"/>
        </w:rPr>
        <w:t xml:space="preserve"> </w:t>
      </w:r>
      <w:r w:rsidR="008C2122" w:rsidRPr="008C2122">
        <w:rPr>
          <w:rFonts w:ascii="Times New Roman" w:hAnsi="Times New Roman" w:cs="Times New Roman"/>
          <w:b/>
          <w:i/>
          <w:color w:val="000000" w:themeColor="text1"/>
          <w:sz w:val="24"/>
          <w:szCs w:val="24"/>
        </w:rPr>
        <w:t xml:space="preserve">Be sure to read </w:t>
      </w:r>
      <w:proofErr w:type="gramStart"/>
      <w:r w:rsidR="008C2122" w:rsidRPr="008C2122">
        <w:rPr>
          <w:rFonts w:ascii="Times New Roman" w:hAnsi="Times New Roman" w:cs="Times New Roman"/>
          <w:b/>
          <w:i/>
          <w:color w:val="000000" w:themeColor="text1"/>
          <w:sz w:val="24"/>
          <w:szCs w:val="24"/>
        </w:rPr>
        <w:t>all of</w:t>
      </w:r>
      <w:proofErr w:type="gramEnd"/>
      <w:r w:rsidR="008C2122" w:rsidRPr="008C2122">
        <w:rPr>
          <w:rFonts w:ascii="Times New Roman" w:hAnsi="Times New Roman" w:cs="Times New Roman"/>
          <w:b/>
          <w:i/>
          <w:color w:val="000000" w:themeColor="text1"/>
          <w:sz w:val="24"/>
          <w:szCs w:val="24"/>
        </w:rPr>
        <w:t xml:space="preserve"> the sections below for details pertaining to formal essays!</w:t>
      </w:r>
    </w:p>
    <w:p w:rsidR="008C2122" w:rsidRPr="008C2122" w:rsidRDefault="008C2122" w:rsidP="008C2122">
      <w:pPr>
        <w:spacing w:after="0"/>
        <w:ind w:left="1140"/>
        <w:contextualSpacing/>
        <w:jc w:val="both"/>
        <w:rPr>
          <w:rFonts w:ascii="Times New Roman" w:eastAsia="Times New Roman" w:hAnsi="Times New Roman" w:cs="Times New Roman"/>
          <w:b/>
          <w:sz w:val="24"/>
          <w:szCs w:val="24"/>
        </w:rPr>
      </w:pPr>
    </w:p>
    <w:p w:rsidR="008C2122" w:rsidRPr="008C2122" w:rsidRDefault="008C2122" w:rsidP="008C2122">
      <w:pPr>
        <w:spacing w:after="0"/>
        <w:ind w:left="1140"/>
        <w:contextualSpacing/>
        <w:jc w:val="both"/>
        <w:rPr>
          <w:rFonts w:ascii="Tribune" w:eastAsia="Times New Roman" w:hAnsi="Tribune" w:cs="Times New Roman"/>
          <w:b/>
        </w:rPr>
      </w:pPr>
      <w:r w:rsidRPr="008C2122">
        <w:rPr>
          <w:rFonts w:ascii="Tribune" w:eastAsia="Times New Roman" w:hAnsi="Tribune" w:cs="Times New Roman"/>
          <w:b/>
        </w:rPr>
        <w:t>Before Essay Submission:</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These papers are all expected to </w:t>
      </w:r>
      <w:r w:rsidRPr="008C2122">
        <w:rPr>
          <w:rFonts w:ascii="Tribune" w:eastAsia="Times New Roman" w:hAnsi="Tribune" w:cs="Times New Roman"/>
          <w:color w:val="FF0000"/>
        </w:rPr>
        <w:t xml:space="preserve">meet minimum page length requirements and </w:t>
      </w:r>
      <w:r w:rsidRPr="008C2122">
        <w:rPr>
          <w:rFonts w:ascii="Tribune" w:eastAsia="Times New Roman" w:hAnsi="Tribune" w:cs="Times New Roman"/>
          <w:b/>
          <w:color w:val="FF0000"/>
        </w:rPr>
        <w:t>must</w:t>
      </w:r>
      <w:r w:rsidRPr="008C2122">
        <w:rPr>
          <w:rFonts w:ascii="Tribune" w:eastAsia="Times New Roman" w:hAnsi="Tribune" w:cs="Times New Roman"/>
          <w:color w:val="FF0000"/>
        </w:rPr>
        <w:t xml:space="preserve"> be formatted according to </w:t>
      </w:r>
      <w:r w:rsidRPr="008C2122">
        <w:rPr>
          <w:rFonts w:ascii="Tribune" w:eastAsia="Times New Roman" w:hAnsi="Tribune" w:cs="Times New Roman"/>
          <w:b/>
          <w:color w:val="FF0000"/>
        </w:rPr>
        <w:t>MLA guidelines</w:t>
      </w:r>
      <w:r w:rsidRPr="008C2122">
        <w:rPr>
          <w:rFonts w:ascii="Tribune" w:eastAsia="Times New Roman" w:hAnsi="Tribune" w:cs="Times New Roman"/>
          <w:color w:val="FF0000"/>
        </w:rPr>
        <w:t>.</w:t>
      </w:r>
      <w:r w:rsidRPr="008C2122">
        <w:rPr>
          <w:rFonts w:ascii="Tribune" w:eastAsia="Times New Roman" w:hAnsi="Tribune" w:cs="Times New Roman"/>
        </w:rPr>
        <w:t xml:space="preserve"> I will direct you to resources that provide detailed MLA guidelines on my HCC Learning Web page, and we will also be going over MLA at length in this class. My LW page will also contain links to specific supplemental resources tailored around each assignment. </w:t>
      </w:r>
      <w:r w:rsidRPr="008C2122">
        <w:rPr>
          <w:rFonts w:ascii="Tribune" w:eastAsia="Times New Roman" w:hAnsi="Tribune" w:cs="Times New Roman"/>
          <w:b/>
        </w:rPr>
        <w:t xml:space="preserve">Remember: </w:t>
      </w:r>
      <w:r w:rsidRPr="008C2122">
        <w:rPr>
          <w:rFonts w:ascii="Tribune" w:eastAsia="Times New Roman" w:hAnsi="Tribune" w:cs="Times New Roman"/>
          <w:b/>
          <w:color w:val="FF0000"/>
        </w:rPr>
        <w:t xml:space="preserve">papers not formatted according to MLA or not meeting minimum page length requirements will not be accepted, and a typed rough draft of each of the 3 papers will be required on “peer response” days </w:t>
      </w:r>
      <w:r w:rsidRPr="008C2122">
        <w:rPr>
          <w:rFonts w:ascii="Tribune" w:eastAsia="Times New Roman" w:hAnsi="Tribune" w:cs="Times New Roman"/>
          <w:b/>
        </w:rPr>
        <w:t xml:space="preserve">(usually the last class meeting before the final draft is due (see schedule). It is important to remember the fact that </w:t>
      </w:r>
      <w:r w:rsidRPr="008C2122">
        <w:rPr>
          <w:rFonts w:ascii="Tribune" w:eastAsia="Times New Roman" w:hAnsi="Tribune" w:cs="Times New Roman"/>
          <w:b/>
          <w:u w:val="single"/>
        </w:rPr>
        <w:t>failure to have a rough draft on peer response days constitutes an absence for the day</w:t>
      </w:r>
      <w:r w:rsidRPr="008C2122">
        <w:rPr>
          <w:rFonts w:ascii="Tribune" w:eastAsia="Times New Roman" w:hAnsi="Tribune" w:cs="Times New Roman"/>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r>
        <w:rPr>
          <w:rFonts w:ascii="Tribune" w:eastAsia="Times New Roman" w:hAnsi="Tribune" w:cs="Times New Roman"/>
          <w:b/>
          <w:color w:val="FF0000"/>
        </w:rPr>
        <w:t xml:space="preserve"> </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 </w:t>
      </w:r>
    </w:p>
    <w:p w:rsidR="008C2122" w:rsidRPr="008C2122" w:rsidRDefault="008C2122" w:rsidP="008C2122">
      <w:pPr>
        <w:spacing w:after="0"/>
        <w:contextualSpacing/>
        <w:jc w:val="both"/>
        <w:rPr>
          <w:rFonts w:ascii="Tribune" w:hAnsi="Tribune"/>
        </w:rPr>
      </w:pPr>
      <w:r w:rsidRPr="008C2122">
        <w:rPr>
          <w:rFonts w:ascii="Tribune" w:hAnsi="Tribune"/>
          <w:b/>
        </w:rPr>
        <w:t>All three formal essays will be submitted to turnitin.com, not Canvas</w:t>
      </w:r>
      <w:r w:rsidRPr="008C2122">
        <w:rPr>
          <w:rFonts w:ascii="Tribune" w:hAnsi="Tribune"/>
        </w:rPr>
        <w:t xml:space="preserve"> (see schedule for specific submission dates).</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i/>
          <w:color w:val="222222"/>
          <w:sz w:val="24"/>
          <w:szCs w:val="24"/>
          <w:lang w:val="en"/>
        </w:rPr>
      </w:pPr>
      <w:r w:rsidRPr="008C2122">
        <w:rPr>
          <w:rFonts w:ascii="Times New Roman" w:eastAsia="Times New Roman" w:hAnsi="Times New Roman" w:cs="Times New Roman"/>
          <w:b/>
          <w:i/>
          <w:color w:val="222222"/>
          <w:sz w:val="24"/>
          <w:szCs w:val="24"/>
          <w:lang w:val="en"/>
        </w:rPr>
        <w:t xml:space="preserve">How do I get into </w:t>
      </w:r>
      <w:proofErr w:type="spellStart"/>
      <w:r w:rsidRPr="008C2122">
        <w:rPr>
          <w:rFonts w:ascii="Times New Roman" w:eastAsia="Times New Roman" w:hAnsi="Times New Roman" w:cs="Times New Roman"/>
          <w:b/>
          <w:i/>
          <w:color w:val="222222"/>
          <w:sz w:val="24"/>
          <w:szCs w:val="24"/>
          <w:lang w:val="en"/>
        </w:rPr>
        <w:t>turnitin</w:t>
      </w:r>
      <w:proofErr w:type="spellEnd"/>
      <w:r w:rsidRPr="008C2122">
        <w:rPr>
          <w:rFonts w:ascii="Times New Roman" w:eastAsia="Times New Roman" w:hAnsi="Times New Roman" w:cs="Times New Roman"/>
          <w:b/>
          <w:i/>
          <w:color w:val="222222"/>
          <w:sz w:val="24"/>
          <w:szCs w:val="24"/>
          <w:lang w:val="en"/>
        </w:rPr>
        <w:t>?</w:t>
      </w:r>
      <w:r w:rsidRPr="008C2122">
        <w:rPr>
          <w:rFonts w:ascii="Times New Roman" w:eastAsia="Times New Roman" w:hAnsi="Times New Roman" w:cs="Times New Roman"/>
          <w:i/>
          <w:color w:val="222222"/>
          <w:sz w:val="24"/>
          <w:szCs w:val="24"/>
          <w:lang w:val="en"/>
        </w:rPr>
        <w:t xml:space="preserve"> The turnitin.com password for your section will be sent to you in an announcement on Canvas. Write it down, and set up your account immediately after receiving it. If ever you should have a </w:t>
      </w:r>
      <w:r w:rsidRPr="008C2122">
        <w:rPr>
          <w:rFonts w:ascii="Times New Roman" w:eastAsia="Times New Roman" w:hAnsi="Times New Roman" w:cs="Times New Roman"/>
          <w:i/>
          <w:color w:val="222222"/>
          <w:sz w:val="24"/>
          <w:szCs w:val="24"/>
          <w:lang w:val="en"/>
        </w:rPr>
        <w:lastRenderedPageBreak/>
        <w:t>problem with something like this, you should have your five contacts to consult with. These are your core people, and you need at least five in case some drop or do not respond.</w:t>
      </w:r>
    </w:p>
    <w:p w:rsidR="008C2122" w:rsidRPr="008C2122" w:rsidRDefault="008C2122" w:rsidP="008C2122">
      <w:pPr>
        <w:spacing w:after="0"/>
        <w:ind w:left="1140"/>
        <w:contextualSpacing/>
        <w:jc w:val="both"/>
        <w:rPr>
          <w:rFonts w:ascii="Tribune" w:eastAsia="Times New Roman" w:hAnsi="Tribune" w:cs="Times New Roman"/>
        </w:rPr>
      </w:pPr>
    </w:p>
    <w:p w:rsidR="008C2122" w:rsidRPr="008C2122" w:rsidRDefault="008C2122" w:rsidP="008C2122">
      <w:pPr>
        <w:spacing w:after="0"/>
        <w:ind w:left="420" w:firstLine="720"/>
        <w:contextualSpacing/>
        <w:jc w:val="both"/>
        <w:rPr>
          <w:rFonts w:ascii="Tribune" w:eastAsia="Times New Roman" w:hAnsi="Tribune" w:cs="Times New Roman"/>
          <w:b/>
        </w:rPr>
      </w:pPr>
      <w:r w:rsidRPr="008C2122">
        <w:rPr>
          <w:rFonts w:ascii="Tribune" w:eastAsia="Times New Roman" w:hAnsi="Tribune" w:cs="Times New Roman"/>
          <w:b/>
        </w:rPr>
        <w:t>After Essay Submission:</w:t>
      </w:r>
    </w:p>
    <w:p w:rsidR="008C2122" w:rsidRPr="008C2122" w:rsidRDefault="008C2122" w:rsidP="008C2122">
      <w:pPr>
        <w:spacing w:after="0"/>
        <w:ind w:left="1140"/>
        <w:contextualSpacing/>
        <w:jc w:val="both"/>
        <w:rPr>
          <w:rFonts w:ascii="Times New Roman" w:eastAsia="Times New Roman" w:hAnsi="Times New Roman" w:cs="Times New Roman"/>
          <w:b/>
          <w:i/>
          <w:color w:val="FF0000"/>
          <w:sz w:val="24"/>
          <w:szCs w:val="24"/>
        </w:rPr>
      </w:pPr>
      <w:r w:rsidRPr="008C2122">
        <w:rPr>
          <w:rFonts w:ascii="Tribune" w:eastAsia="Times New Roman" w:hAnsi="Tribune" w:cs="Times New Roman"/>
        </w:rPr>
        <w:t>Following the electronic submission of these</w:t>
      </w:r>
      <w:r>
        <w:rPr>
          <w:rFonts w:ascii="Tribune" w:eastAsia="Times New Roman" w:hAnsi="Tribune" w:cs="Times New Roman"/>
        </w:rPr>
        <w:t xml:space="preserve"> papers (the </w:t>
      </w:r>
      <w:proofErr w:type="gramStart"/>
      <w:r>
        <w:rPr>
          <w:rFonts w:ascii="Tribune" w:eastAsia="Times New Roman" w:hAnsi="Tribune" w:cs="Times New Roman"/>
        </w:rPr>
        <w:t>first class</w:t>
      </w:r>
      <w:proofErr w:type="gramEnd"/>
      <w:r>
        <w:rPr>
          <w:rFonts w:ascii="Tribune" w:eastAsia="Times New Roman" w:hAnsi="Tribune" w:cs="Times New Roman"/>
        </w:rPr>
        <w:t xml:space="preserve"> meeting</w:t>
      </w:r>
      <w:r w:rsidRPr="008C2122">
        <w:rPr>
          <w:rFonts w:ascii="Tribune" w:eastAsia="Times New Roman" w:hAnsi="Tribune" w:cs="Times New Roman"/>
        </w:rPr>
        <w:t xml:space="preserve"> following the </w:t>
      </w:r>
      <w:proofErr w:type="spellStart"/>
      <w:r w:rsidRPr="008C2122">
        <w:rPr>
          <w:rFonts w:ascii="Tribune" w:eastAsia="Times New Roman" w:hAnsi="Tribune" w:cs="Times New Roman"/>
        </w:rPr>
        <w:t>turnitin</w:t>
      </w:r>
      <w:proofErr w:type="spellEnd"/>
      <w:r w:rsidRPr="008C2122">
        <w:rPr>
          <w:rFonts w:ascii="Tribune" w:eastAsia="Times New Roman" w:hAnsi="Tribune" w:cs="Times New Roman"/>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C2122">
        <w:rPr>
          <w:rFonts w:ascii="Tribune" w:eastAsia="Times New Roman" w:hAnsi="Tribune" w:cs="Times New Roman"/>
          <w:b/>
        </w:rPr>
        <w:t xml:space="preserve">clear evidence of the writing process (especially revision), </w:t>
      </w:r>
      <w:r w:rsidRPr="008C2122">
        <w:rPr>
          <w:rFonts w:ascii="Tribune" w:eastAsia="Times New Roman" w:hAnsi="Tribune" w:cs="Times New Roman"/>
        </w:rPr>
        <w:t xml:space="preserve">along with peer responses. In addition, you may be required to submit printouts from various websites along with the paper (see specific prompts). </w:t>
      </w:r>
      <w:r w:rsidRPr="008C2122">
        <w:rPr>
          <w:rFonts w:ascii="Tribune" w:eastAsia="Times New Roman" w:hAnsi="Tribune" w:cs="Times New Roman"/>
          <w:b/>
        </w:rPr>
        <w:t xml:space="preserve">Again, </w:t>
      </w:r>
      <w:r w:rsidRPr="008C2122">
        <w:rPr>
          <w:rFonts w:ascii="Tribune" w:eastAsia="Times New Roman" w:hAnsi="Tribune" w:cs="Times New Roman"/>
          <w:b/>
          <w:u w:val="single"/>
        </w:rPr>
        <w:t>assignments that are missing any of the above accompaniments will receive deductions, as will papers that use first or second person voice</w:t>
      </w:r>
      <w:r w:rsidRPr="008C2122">
        <w:rPr>
          <w:rFonts w:ascii="Tribune" w:eastAsia="Times New Roman" w:hAnsi="Tribune" w:cs="Times New Roman"/>
        </w:rPr>
        <w:t xml:space="preserve">. Once again, papers not formatted to </w:t>
      </w:r>
      <w:r w:rsidRPr="008C2122">
        <w:rPr>
          <w:rFonts w:ascii="Tribune" w:eastAsia="Times New Roman" w:hAnsi="Tribune" w:cs="Times New Roman"/>
          <w:b/>
        </w:rPr>
        <w:t xml:space="preserve">MLA guidelines will not be read. </w:t>
      </w:r>
      <w:r w:rsidRPr="008C2122">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even open them. </w:t>
      </w:r>
    </w:p>
    <w:p w:rsidR="008C2122" w:rsidRPr="008C2122" w:rsidRDefault="008C2122" w:rsidP="008C2122">
      <w:pPr>
        <w:spacing w:after="0"/>
        <w:ind w:left="1140"/>
        <w:contextualSpacing/>
        <w:jc w:val="both"/>
        <w:rPr>
          <w:rFonts w:ascii="Tribune" w:eastAsia="Times New Roman" w:hAnsi="Tribune" w:cs="Times New Roman"/>
          <w:b/>
        </w:rPr>
      </w:pPr>
    </w:p>
    <w:p w:rsidR="008C2122" w:rsidRPr="008C2122" w:rsidRDefault="008C2122" w:rsidP="008C2122">
      <w:pPr>
        <w:autoSpaceDE w:val="0"/>
        <w:autoSpaceDN w:val="0"/>
        <w:adjustRightInd w:val="0"/>
        <w:spacing w:after="23"/>
        <w:ind w:left="720"/>
        <w:rPr>
          <w:rFonts w:ascii="Times New Roman" w:hAnsi="Times New Roman" w:cs="Times New Roman"/>
          <w:b/>
          <w:color w:val="000000"/>
        </w:rPr>
      </w:pPr>
    </w:p>
    <w:p w:rsidR="008C2122" w:rsidRPr="008C2122" w:rsidRDefault="008C2122" w:rsidP="008C2122">
      <w:pPr>
        <w:autoSpaceDE w:val="0"/>
        <w:autoSpaceDN w:val="0"/>
        <w:adjustRightInd w:val="0"/>
        <w:spacing w:after="23"/>
        <w:jc w:val="both"/>
        <w:rPr>
          <w:rFonts w:ascii="Times New Roman" w:hAnsi="Times New Roman" w:cs="Times New Roman"/>
          <w:i/>
          <w:color w:val="000000"/>
        </w:rPr>
      </w:pPr>
      <w:r w:rsidRPr="008C2122">
        <w:rPr>
          <w:rFonts w:ascii="Times New Roman" w:hAnsi="Times New Roman" w:cs="Times New Roman"/>
          <w:b/>
          <w:color w:val="000000"/>
          <w:u w:val="single"/>
        </w:rPr>
        <w:t>Regarding the “Post Date” (viewing date) on Turnitin.com</w:t>
      </w:r>
      <w:r w:rsidRPr="008C2122">
        <w:rPr>
          <w:rFonts w:ascii="Times New Roman" w:hAnsi="Times New Roman" w:cs="Times New Roman"/>
          <w:b/>
          <w:color w:val="000000"/>
        </w:rPr>
        <w:t>:</w:t>
      </w:r>
      <w:r w:rsidRPr="008C2122">
        <w:rPr>
          <w:rFonts w:ascii="Times New Roman" w:hAnsi="Times New Roman" w:cs="Times New Roman"/>
          <w:color w:val="000000"/>
        </w:rPr>
        <w:t xml:space="preserve"> Essays will be returned (and/or visible for viewing at turnitin.com) </w:t>
      </w:r>
      <w:r w:rsidRPr="008C2122">
        <w:rPr>
          <w:rFonts w:ascii="Times New Roman" w:hAnsi="Times New Roman" w:cs="Times New Roman"/>
          <w:b/>
          <w:color w:val="000000"/>
        </w:rPr>
        <w:t>two weeks</w:t>
      </w:r>
      <w:r w:rsidRPr="008C2122">
        <w:rPr>
          <w:rFonts w:ascii="Times New Roman" w:hAnsi="Times New Roman" w:cs="Times New Roman"/>
          <w:color w:val="000000"/>
        </w:rPr>
        <w:t xml:space="preserve"> after the submission date. They will receive a numerical score, comments, and corrections. Please do not ask me when papers will be returned, as you are being informed here. </w:t>
      </w:r>
      <w:r w:rsidRPr="008C2122">
        <w:rPr>
          <w:rFonts w:ascii="Times New Roman" w:hAnsi="Times New Roman" w:cs="Times New Roman"/>
          <w:i/>
          <w:color w:val="000000"/>
        </w:rPr>
        <w:t xml:space="preserve">Also, be sure to keep a hard copy, or an electronic backup copy, of all assignments you submit online. </w:t>
      </w:r>
    </w:p>
    <w:p w:rsidR="008C2122" w:rsidRPr="008C2122" w:rsidRDefault="008C2122" w:rsidP="008C2122">
      <w:pPr>
        <w:autoSpaceDE w:val="0"/>
        <w:autoSpaceDN w:val="0"/>
        <w:adjustRightInd w:val="0"/>
        <w:spacing w:after="23"/>
        <w:ind w:left="1140"/>
        <w:jc w:val="both"/>
        <w:rPr>
          <w:rFonts w:ascii="Times New Roman" w:hAnsi="Times New Roman" w:cs="Times New Roman"/>
          <w:i/>
          <w:color w:val="000000"/>
        </w:rPr>
      </w:pPr>
    </w:p>
    <w:p w:rsidR="008C2122" w:rsidRPr="008C2122" w:rsidRDefault="008C2122" w:rsidP="008C2122">
      <w:pPr>
        <w:jc w:val="both"/>
        <w:rPr>
          <w:rFonts w:ascii="Times New Roman" w:hAnsi="Times New Roman" w:cs="Times New Roman"/>
        </w:rPr>
      </w:pPr>
      <w:r w:rsidRPr="008C2122">
        <w:rPr>
          <w:rFonts w:ascii="Times New Roman" w:hAnsi="Times New Roman" w:cs="Times New Roman"/>
          <w:b/>
          <w:color w:val="000000"/>
          <w:u w:val="single"/>
        </w:rPr>
        <w:t>Regarding essays that require sources</w:t>
      </w:r>
      <w:r w:rsidRPr="008C2122">
        <w:rPr>
          <w:rFonts w:ascii="Times New Roman" w:hAnsi="Times New Roman" w:cs="Times New Roman"/>
          <w:b/>
          <w:color w:val="000000"/>
        </w:rPr>
        <w:t>: You must have</w:t>
      </w:r>
      <w:r w:rsidRPr="008C2122">
        <w:rPr>
          <w:rFonts w:ascii="Times New Roman" w:hAnsi="Times New Roman" w:cs="Times New Roman"/>
          <w:color w:val="000000"/>
        </w:rPr>
        <w:t xml:space="preserve"> </w:t>
      </w:r>
      <w:r w:rsidRPr="008C2122">
        <w:rPr>
          <w:rFonts w:ascii="Times New Roman" w:hAnsi="Times New Roman" w:cs="Times New Roman"/>
          <w:b/>
          <w:color w:val="000000"/>
        </w:rPr>
        <w:t>a m</w:t>
      </w:r>
      <w:r w:rsidRPr="008C2122">
        <w:rPr>
          <w:rFonts w:ascii="Times New Roman" w:hAnsi="Times New Roman" w:cs="Times New Roman"/>
          <w:b/>
        </w:rPr>
        <w:t xml:space="preserve">inimum of two standard </w:t>
      </w:r>
      <w:r w:rsidRPr="008C2122">
        <w:rPr>
          <w:rFonts w:ascii="Times New Roman" w:hAnsi="Times New Roman" w:cs="Times New Roman"/>
          <w:b/>
          <w:u w:val="single"/>
        </w:rPr>
        <w:t>sandwiched</w:t>
      </w:r>
      <w:r w:rsidRPr="008C2122">
        <w:rPr>
          <w:rFonts w:ascii="Times New Roman" w:hAnsi="Times New Roman" w:cs="Times New Roman"/>
          <w:b/>
        </w:rPr>
        <w:t xml:space="preserve"> direct quotes</w:t>
      </w:r>
      <w:r w:rsidRPr="008C2122">
        <w:rPr>
          <w:rFonts w:ascii="Times New Roman" w:hAnsi="Times New Roman" w:cs="Times New Roman"/>
        </w:rPr>
        <w:t xml:space="preserve"> </w:t>
      </w:r>
      <w:r w:rsidRPr="008C2122">
        <w:rPr>
          <w:rFonts w:ascii="Times New Roman" w:hAnsi="Times New Roman" w:cs="Times New Roman"/>
          <w:b/>
        </w:rPr>
        <w:t>per each typed page (in-text quotations of less than 4 lines)</w:t>
      </w:r>
      <w:r w:rsidRPr="008C2122">
        <w:rPr>
          <w:rFonts w:ascii="Times New Roman" w:hAnsi="Times New Roman" w:cs="Times New Roman"/>
        </w:rPr>
        <w:t xml:space="preserve">. For example:  </w:t>
      </w:r>
      <w:r w:rsidRPr="008C2122">
        <w:rPr>
          <w:rFonts w:ascii="Times New Roman" w:hAnsi="Times New Roman" w:cs="Times New Roman"/>
          <w:b/>
          <w:color w:val="FF0000"/>
        </w:rPr>
        <w:t xml:space="preserve">Aquiline and </w:t>
      </w:r>
      <w:proofErr w:type="spellStart"/>
      <w:r w:rsidRPr="008C2122">
        <w:rPr>
          <w:rFonts w:ascii="Times New Roman" w:hAnsi="Times New Roman" w:cs="Times New Roman"/>
          <w:b/>
          <w:color w:val="FF0000"/>
        </w:rPr>
        <w:t>Holdstein</w:t>
      </w:r>
      <w:proofErr w:type="spellEnd"/>
      <w:r w:rsidRPr="008C2122">
        <w:rPr>
          <w:rFonts w:ascii="Times New Roman" w:hAnsi="Times New Roman" w:cs="Times New Roman"/>
          <w:b/>
          <w:color w:val="FF0000"/>
        </w:rPr>
        <w:t xml:space="preserve"> write, “One of the best ways to avoid patchwriting-and one of the best methods for using quotes in an essay-is to learn to make a quote sandwich” (93). </w:t>
      </w:r>
      <w:r w:rsidRPr="008C2122">
        <w:rPr>
          <w:rFonts w:ascii="Times New Roman" w:hAnsi="Times New Roman" w:cs="Times New Roman"/>
          <w:b/>
        </w:rPr>
        <w:t>Only 1 block quote (4 or more typed lines together) is allowed for every 3 full pages of essay-writing</w:t>
      </w:r>
      <w:r w:rsidRPr="008C2122">
        <w:rPr>
          <w:rFonts w:ascii="Times New Roman" w:hAnsi="Times New Roman" w:cs="Times New Roman"/>
        </w:rPr>
        <w:t xml:space="preserve">. </w:t>
      </w:r>
      <w:r w:rsidRPr="008C2122">
        <w:rPr>
          <w:rFonts w:ascii="Times New Roman" w:hAnsi="Times New Roman" w:cs="Times New Roman"/>
          <w:color w:val="FF0000"/>
        </w:rPr>
        <w:t>A “Works Cited” page will be required in any essay requiring sources</w:t>
      </w:r>
      <w:r w:rsidRPr="008C2122">
        <w:rPr>
          <w:rFonts w:ascii="Times New Roman" w:hAnsi="Times New Roman" w:cs="Times New Roman"/>
        </w:rPr>
        <w:t xml:space="preserve">, and it must be </w:t>
      </w:r>
      <w:r w:rsidRPr="008C2122">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sidRPr="008C2122">
        <w:rPr>
          <w:rFonts w:ascii="Times New Roman" w:hAnsi="Times New Roman" w:cs="Times New Roman"/>
        </w:rPr>
        <w:t xml:space="preserve"> </w:t>
      </w:r>
      <w:r w:rsidRPr="008C2122">
        <w:rPr>
          <w:rFonts w:ascii="Times New Roman" w:hAnsi="Times New Roman" w:cs="Times New Roman"/>
          <w:b/>
        </w:rPr>
        <w:t>IMPORTANT TO NOTE:</w:t>
      </w:r>
      <w:r w:rsidRPr="008C2122">
        <w:rPr>
          <w:rFonts w:ascii="Times New Roman" w:hAnsi="Times New Roman" w:cs="Times New Roman"/>
        </w:rPr>
        <w:t xml:space="preserve"> </w:t>
      </w:r>
      <w:r w:rsidRPr="008C2122">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8C2122">
        <w:rPr>
          <w:rFonts w:ascii="Times New Roman" w:hAnsi="Times New Roman" w:cs="Times New Roman"/>
        </w:rPr>
        <w:t xml:space="preserve">By contrast, “unhealthy” numbers like 10 percent are too weak, and numbers like 40, 50, and 60+ percent are also unhealthy and weak for different reasons.        </w:t>
      </w:r>
    </w:p>
    <w:p w:rsidR="008C2122" w:rsidRPr="008C2122" w:rsidRDefault="008C2122" w:rsidP="008C2122">
      <w:pPr>
        <w:spacing w:before="100" w:beforeAutospacing="1" w:after="100" w:afterAutospacing="1"/>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Peer Responses:</w:t>
      </w:r>
      <w:r w:rsidRPr="008C2122">
        <w:rPr>
          <w:rFonts w:ascii="Times New Roman" w:eastAsia="Times New Roman" w:hAnsi="Times New Roman" w:cs="Times New Roman"/>
          <w:color w:val="222222"/>
          <w:sz w:val="24"/>
          <w:szCs w:val="24"/>
          <w:lang w:val="en"/>
        </w:rPr>
        <w:t xml:space="preserve"> Peer Response is when you switch and evaluate papers with your peers. It is non-negotiable, non-repeatable, and must be conducted with all 3 formal essays. Not participating in these unique classroom exercises results in both a deduction on your overall essay grade AND deduction in overall participation points in the class. We do these peer responses in class, so participation in peer responses is entirely dependent upon being present and having a TYPED draft of the assigned essay that meets </w:t>
      </w:r>
      <w:proofErr w:type="gramStart"/>
      <w:r w:rsidRPr="008C2122">
        <w:rPr>
          <w:rFonts w:ascii="Times New Roman" w:eastAsia="Times New Roman" w:hAnsi="Times New Roman" w:cs="Times New Roman"/>
          <w:color w:val="222222"/>
          <w:sz w:val="24"/>
          <w:szCs w:val="24"/>
          <w:lang w:val="en"/>
        </w:rPr>
        <w:t>all of</w:t>
      </w:r>
      <w:proofErr w:type="gramEnd"/>
      <w:r w:rsidRPr="008C2122">
        <w:rPr>
          <w:rFonts w:ascii="Times New Roman" w:eastAsia="Times New Roman" w:hAnsi="Times New Roman" w:cs="Times New Roman"/>
          <w:color w:val="222222"/>
          <w:sz w:val="24"/>
          <w:szCs w:val="24"/>
          <w:lang w:val="en"/>
        </w:rPr>
        <w:t xml:space="preserve"> the basic requirements, particularly minimum length requirements*   </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i/>
          <w:sz w:val="24"/>
          <w:szCs w:val="24"/>
          <w:lang w:val="en"/>
        </w:rPr>
      </w:pPr>
      <w:r w:rsidRPr="008C2122">
        <w:rPr>
          <w:rFonts w:ascii="Times New Roman" w:eastAsia="Times New Roman" w:hAnsi="Times New Roman" w:cs="Times New Roman"/>
          <w:b/>
          <w:i/>
          <w:sz w:val="24"/>
          <w:szCs w:val="24"/>
          <w:lang w:val="en"/>
        </w:rPr>
        <w:t xml:space="preserve">* </w:t>
      </w:r>
      <w:r w:rsidRPr="008C2122">
        <w:rPr>
          <w:rFonts w:ascii="Times New Roman" w:eastAsia="Times New Roman" w:hAnsi="Times New Roman" w:cs="Times New Roman"/>
          <w:i/>
          <w:sz w:val="24"/>
          <w:szCs w:val="24"/>
          <w:lang w:val="en"/>
        </w:rPr>
        <w:t xml:space="preserve">I suggest having a rough draft that is </w:t>
      </w:r>
      <w:proofErr w:type="gramStart"/>
      <w:r w:rsidRPr="008C2122">
        <w:rPr>
          <w:rFonts w:ascii="Times New Roman" w:eastAsia="Times New Roman" w:hAnsi="Times New Roman" w:cs="Times New Roman"/>
          <w:i/>
          <w:sz w:val="24"/>
          <w:szCs w:val="24"/>
          <w:lang w:val="en"/>
        </w:rPr>
        <w:t>actually longer</w:t>
      </w:r>
      <w:proofErr w:type="gramEnd"/>
      <w:r w:rsidRPr="008C2122">
        <w:rPr>
          <w:rFonts w:ascii="Times New Roman" w:eastAsia="Times New Roman" w:hAnsi="Times New Roman" w:cs="Times New Roman"/>
          <w:i/>
          <w:sz w:val="24"/>
          <w:szCs w:val="24"/>
          <w:lang w:val="en"/>
        </w:rPr>
        <w:t xml:space="preserve">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8C2122" w:rsidRPr="008C2122" w:rsidRDefault="008C2122" w:rsidP="008C2122">
      <w:pPr>
        <w:spacing w:after="0"/>
        <w:jc w:val="both"/>
        <w:rPr>
          <w:rFonts w:ascii="Times New Roman" w:hAnsi="Times New Roman" w:cs="Times New Roman"/>
          <w:b/>
          <w:color w:val="FF0000"/>
        </w:rPr>
      </w:pPr>
      <w:proofErr w:type="gramStart"/>
      <w:r w:rsidRPr="008C2122">
        <w:rPr>
          <w:rFonts w:ascii="Times New Roman" w:hAnsi="Times New Roman" w:cs="Times New Roman"/>
          <w:b/>
        </w:rPr>
        <w:lastRenderedPageBreak/>
        <w:t>Finally</w:t>
      </w:r>
      <w:proofErr w:type="gramEnd"/>
      <w:r w:rsidRPr="008C2122">
        <w:rPr>
          <w:rFonts w:ascii="Times New Roman" w:hAnsi="Times New Roman" w:cs="Times New Roman"/>
          <w:b/>
        </w:rPr>
        <w:t>…</w:t>
      </w:r>
      <w:r w:rsidRPr="008C2122">
        <w:rPr>
          <w:rFonts w:ascii="Times New Roman" w:hAnsi="Times New Roman" w:cs="Times New Roman"/>
          <w:b/>
          <w:color w:val="FF0000"/>
        </w:rPr>
        <w:t>No recycled materials</w:t>
      </w:r>
      <w:r w:rsidRPr="008C2122">
        <w:rPr>
          <w:rFonts w:ascii="Times New Roman" w:hAnsi="Times New Roman" w:cs="Times New Roman"/>
          <w:color w:val="FF0000"/>
        </w:rPr>
        <w:t xml:space="preserve"> </w:t>
      </w:r>
      <w:r w:rsidRPr="008C2122">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8C2122">
        <w:rPr>
          <w:rFonts w:ascii="Times New Roman" w:hAnsi="Times New Roman" w:cs="Times New Roman"/>
          <w:color w:val="FF0000"/>
        </w:rPr>
        <w:t xml:space="preserve">ABSOLUTELY </w:t>
      </w:r>
      <w:r w:rsidRPr="008C2122">
        <w:rPr>
          <w:rFonts w:ascii="Times New Roman" w:hAnsi="Times New Roman" w:cs="Times New Roman"/>
          <w:b/>
          <w:color w:val="FF0000"/>
        </w:rPr>
        <w:t>NO first or second person voice</w:t>
      </w:r>
      <w:r w:rsidRPr="008C2122">
        <w:rPr>
          <w:rFonts w:ascii="Times New Roman" w:hAnsi="Times New Roman" w:cs="Times New Roman"/>
        </w:rPr>
        <w:t xml:space="preserve"> </w:t>
      </w:r>
      <w:r w:rsidRPr="008C2122">
        <w:rPr>
          <w:rFonts w:ascii="Times New Roman" w:hAnsi="Times New Roman" w:cs="Times New Roman"/>
          <w:b/>
          <w:color w:val="FF0000"/>
        </w:rPr>
        <w:t>in any of the formal papers</w:t>
      </w:r>
      <w:r w:rsidRPr="008C2122">
        <w:rPr>
          <w:rFonts w:ascii="Times New Roman" w:hAnsi="Times New Roman" w:cs="Times New Roman"/>
          <w:color w:val="FF0000"/>
        </w:rPr>
        <w:t xml:space="preserve"> </w:t>
      </w:r>
      <w:r w:rsidRPr="008C2122">
        <w:rPr>
          <w:rFonts w:ascii="Times New Roman" w:hAnsi="Times New Roman" w:cs="Times New Roman"/>
        </w:rPr>
        <w:t xml:space="preserve">(pronoun usage </w:t>
      </w:r>
      <w:proofErr w:type="gramStart"/>
      <w:r w:rsidRPr="008C2122">
        <w:rPr>
          <w:rFonts w:ascii="Times New Roman" w:hAnsi="Times New Roman" w:cs="Times New Roman"/>
        </w:rPr>
        <w:t xml:space="preserve">of  </w:t>
      </w:r>
      <w:r w:rsidRPr="008C2122">
        <w:rPr>
          <w:rFonts w:ascii="Times New Roman" w:hAnsi="Times New Roman" w:cs="Times New Roman"/>
          <w:i/>
        </w:rPr>
        <w:t>I</w:t>
      </w:r>
      <w:proofErr w:type="gramEnd"/>
      <w:r w:rsidRPr="008C2122">
        <w:rPr>
          <w:rFonts w:ascii="Times New Roman" w:hAnsi="Times New Roman" w:cs="Times New Roman"/>
          <w:i/>
        </w:rPr>
        <w:t>, me, we, our, us, and you/your</w:t>
      </w:r>
      <w:r w:rsidRPr="008C2122">
        <w:rPr>
          <w:rFonts w:ascii="Times New Roman" w:hAnsi="Times New Roman" w:cs="Times New Roman"/>
        </w:rPr>
        <w:t xml:space="preserve">), unless the assignment specifically calls for it (such as a “narrative” essay). </w:t>
      </w:r>
      <w:r w:rsidRPr="008C2122">
        <w:rPr>
          <w:rFonts w:ascii="Times New Roman" w:hAnsi="Times New Roman" w:cs="Times New Roman"/>
          <w:b/>
          <w:color w:val="FF0000"/>
        </w:rPr>
        <w:t>Slang, non-academic, and/or highly informal word choices will result in point deductions.</w:t>
      </w:r>
    </w:p>
    <w:p w:rsidR="008C2122" w:rsidRPr="008C2122" w:rsidRDefault="008C2122" w:rsidP="008C2122">
      <w:pPr>
        <w:spacing w:after="0"/>
        <w:jc w:val="both"/>
        <w:rPr>
          <w:rFonts w:ascii="Times New Roman" w:hAnsi="Times New Roman" w:cs="Times New Roman"/>
          <w:b/>
          <w:color w:val="FF0000"/>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8C2122">
        <w:rPr>
          <w:rFonts w:ascii="Times New Roman" w:eastAsia="Times New Roman" w:hAnsi="Times New Roman" w:cs="Times New Roman"/>
          <w:b/>
          <w:color w:val="222222"/>
          <w:sz w:val="24"/>
          <w:szCs w:val="24"/>
          <w:lang w:val="en"/>
        </w:rPr>
        <w:t xml:space="preserve">Rewrites: </w:t>
      </w:r>
      <w:r w:rsidRPr="008C2122">
        <w:rPr>
          <w:rFonts w:ascii="Times New Roman" w:eastAsia="Times New Roman" w:hAnsi="Times New Roman" w:cs="Times New Roman"/>
          <w:color w:val="222222"/>
          <w:sz w:val="24"/>
          <w:szCs w:val="24"/>
          <w:lang w:val="en"/>
        </w:rPr>
        <w:t xml:space="preserve">Rewrites are available for the first two formal essays. Rewrites </w:t>
      </w:r>
      <w:r w:rsidRPr="008C2122">
        <w:rPr>
          <w:rFonts w:ascii="Times New Roman" w:eastAsia="Times New Roman" w:hAnsi="Times New Roman" w:cs="Times New Roman"/>
          <w:i/>
          <w:color w:val="222222"/>
          <w:sz w:val="24"/>
          <w:szCs w:val="24"/>
          <w:lang w:val="en"/>
        </w:rPr>
        <w:t>go to my email</w:t>
      </w:r>
      <w:r w:rsidRPr="008C2122">
        <w:rPr>
          <w:rFonts w:ascii="Times New Roman" w:eastAsia="Times New Roman" w:hAnsi="Times New Roman" w:cs="Times New Roman"/>
          <w:color w:val="222222"/>
          <w:sz w:val="24"/>
          <w:szCs w:val="24"/>
          <w:lang w:val="en"/>
        </w:rPr>
        <w:t xml:space="preserve"> as attachments. </w:t>
      </w:r>
      <w:r w:rsidRPr="008C2122">
        <w:rPr>
          <w:rFonts w:ascii="Times New Roman" w:eastAsia="Times New Roman" w:hAnsi="Times New Roman" w:cs="Times New Roman"/>
          <w:b/>
          <w:color w:val="222222"/>
          <w:sz w:val="24"/>
          <w:szCs w:val="24"/>
          <w:lang w:val="en"/>
        </w:rPr>
        <w:t>A rewrite is a privilege, not a right.</w:t>
      </w:r>
      <w:r w:rsidRPr="008C2122">
        <w:rPr>
          <w:rFonts w:ascii="Times New Roman" w:eastAsia="Times New Roman" w:hAnsi="Times New Roman" w:cs="Times New Roman"/>
          <w:color w:val="222222"/>
          <w:sz w:val="24"/>
          <w:szCs w:val="24"/>
          <w:lang w:val="en"/>
        </w:rPr>
        <w:t xml:space="preserve"> Here are the guidelines</w:t>
      </w:r>
      <w:r>
        <w:rPr>
          <w:rFonts w:ascii="Times New Roman" w:eastAsia="Times New Roman" w:hAnsi="Times New Roman" w:cs="Times New Roman"/>
          <w:color w:val="222222"/>
          <w:sz w:val="24"/>
          <w:szCs w:val="24"/>
          <w:lang w:val="en"/>
        </w:rPr>
        <w:t xml:space="preserve"> </w:t>
      </w:r>
      <w:r w:rsidRPr="008C2122">
        <w:rPr>
          <w:rFonts w:ascii="Times New Roman" w:eastAsia="Times New Roman" w:hAnsi="Times New Roman" w:cs="Times New Roman"/>
          <w:b/>
          <w:i/>
          <w:color w:val="222222"/>
          <w:sz w:val="24"/>
          <w:szCs w:val="24"/>
          <w:lang w:val="en"/>
        </w:rPr>
        <w:t xml:space="preserve">if </w:t>
      </w:r>
      <w:r>
        <w:rPr>
          <w:rFonts w:ascii="Times New Roman" w:eastAsia="Times New Roman" w:hAnsi="Times New Roman" w:cs="Times New Roman"/>
          <w:color w:val="222222"/>
          <w:sz w:val="24"/>
          <w:szCs w:val="24"/>
          <w:lang w:val="en"/>
        </w:rPr>
        <w:t>you ar</w:t>
      </w:r>
      <w:r w:rsidR="00452413">
        <w:rPr>
          <w:rFonts w:ascii="Times New Roman" w:eastAsia="Times New Roman" w:hAnsi="Times New Roman" w:cs="Times New Roman"/>
          <w:color w:val="222222"/>
          <w:sz w:val="24"/>
          <w:szCs w:val="24"/>
          <w:lang w:val="en"/>
        </w:rPr>
        <w:t>e approved to complete a rew</w:t>
      </w:r>
      <w:r>
        <w:rPr>
          <w:rFonts w:ascii="Times New Roman" w:eastAsia="Times New Roman" w:hAnsi="Times New Roman" w:cs="Times New Roman"/>
          <w:color w:val="222222"/>
          <w:sz w:val="24"/>
          <w:szCs w:val="24"/>
          <w:lang w:val="en"/>
        </w:rPr>
        <w:t>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received as </w:t>
      </w:r>
      <w:r w:rsidRPr="008C2122">
        <w:rPr>
          <w:rFonts w:ascii="Times New Roman" w:eastAsia="Times New Roman" w:hAnsi="Times New Roman" w:cs="Times New Roman"/>
          <w:i/>
          <w:color w:val="222222"/>
          <w:sz w:val="24"/>
          <w:szCs w:val="24"/>
          <w:lang w:val="en"/>
        </w:rPr>
        <w:t xml:space="preserve">an able to be opened </w:t>
      </w:r>
      <w:r w:rsidRPr="008C2122">
        <w:rPr>
          <w:rFonts w:ascii="Times New Roman" w:eastAsia="Times New Roman" w:hAnsi="Times New Roman" w:cs="Times New Roman"/>
          <w:color w:val="222222"/>
          <w:sz w:val="24"/>
          <w:szCs w:val="24"/>
          <w:lang w:val="en"/>
        </w:rPr>
        <w:t>standard Word document by the due date.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full-length when received.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New essay must</w:t>
      </w:r>
      <w:r w:rsidRPr="008C2122">
        <w:rPr>
          <w:rFonts w:ascii="Times New Roman" w:eastAsia="Times New Roman" w:hAnsi="Times New Roman" w:cs="Times New Roman"/>
          <w:color w:val="222222"/>
          <w:sz w:val="24"/>
          <w:szCs w:val="24"/>
          <w:lang w:val="en"/>
        </w:rPr>
        <w:t xml:space="preserve"> contain at least 30%-40% new content material, proven by being highlighted in the text or explained in an attachment. </w:t>
      </w:r>
      <w:r w:rsidRPr="008C2122">
        <w:rPr>
          <w:rFonts w:ascii="Times New Roman" w:eastAsia="Times New Roman" w:hAnsi="Times New Roman" w:cs="Times New Roman"/>
          <w:i/>
          <w:color w:val="222222"/>
          <w:sz w:val="24"/>
          <w:szCs w:val="24"/>
          <w:lang w:val="en"/>
        </w:rPr>
        <w:t>Editing is not creating new material</w:t>
      </w:r>
      <w:r w:rsidRPr="008C2122">
        <w:rPr>
          <w:rFonts w:ascii="Times New Roman" w:eastAsia="Times New Roman" w:hAnsi="Times New Roman" w:cs="Times New Roman"/>
          <w:color w:val="222222"/>
          <w:sz w:val="24"/>
          <w:szCs w:val="24"/>
          <w:lang w:val="en"/>
        </w:rPr>
        <w: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thoroughly and thoughtfully address </w:t>
      </w:r>
      <w:proofErr w:type="gramStart"/>
      <w:r w:rsidRPr="008C2122">
        <w:rPr>
          <w:rFonts w:ascii="Times New Roman" w:eastAsia="Times New Roman" w:hAnsi="Times New Roman" w:cs="Times New Roman"/>
          <w:color w:val="222222"/>
          <w:sz w:val="24"/>
          <w:szCs w:val="24"/>
          <w:u w:val="single"/>
          <w:lang w:val="en"/>
        </w:rPr>
        <w:t>all</w:t>
      </w:r>
      <w:r w:rsidRPr="008C2122">
        <w:rPr>
          <w:rFonts w:ascii="Times New Roman" w:eastAsia="Times New Roman" w:hAnsi="Times New Roman" w:cs="Times New Roman"/>
          <w:color w:val="222222"/>
          <w:sz w:val="24"/>
          <w:szCs w:val="24"/>
          <w:lang w:val="en"/>
        </w:rPr>
        <w:t xml:space="preserve"> of</w:t>
      </w:r>
      <w:proofErr w:type="gramEnd"/>
      <w:r w:rsidRPr="008C2122">
        <w:rPr>
          <w:rFonts w:ascii="Times New Roman" w:eastAsia="Times New Roman" w:hAnsi="Times New Roman" w:cs="Times New Roman"/>
          <w:color w:val="222222"/>
          <w:sz w:val="24"/>
          <w:szCs w:val="24"/>
          <w:lang w:val="en"/>
        </w:rPr>
        <w:t xml:space="preserve"> the instructor’s suggestions for improvement in order to receive additional points. No points will be awarded for partial improvements. If form is the issue, for instance, grammar, style, punctuation, spelling, then every line of the paper must be corrected for it.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 xml:space="preserve">Essay must </w:t>
      </w:r>
      <w:r w:rsidRPr="008C2122">
        <w:rPr>
          <w:rFonts w:ascii="Times New Roman" w:eastAsia="Times New Roman" w:hAnsi="Times New Roman" w:cs="Times New Roman"/>
          <w:color w:val="222222"/>
          <w:sz w:val="24"/>
          <w:szCs w:val="24"/>
          <w:lang w:val="en"/>
        </w:rPr>
        <w:t xml:space="preserve">be accompanied by a separate summary paragraph of instructors’ comments and </w:t>
      </w:r>
      <w:r w:rsidRPr="008C2122">
        <w:rPr>
          <w:rFonts w:ascii="Times New Roman" w:eastAsia="Times New Roman" w:hAnsi="Times New Roman" w:cs="Times New Roman"/>
          <w:i/>
          <w:color w:val="222222"/>
          <w:sz w:val="24"/>
          <w:szCs w:val="24"/>
          <w:lang w:val="en"/>
        </w:rPr>
        <w:t>how</w:t>
      </w:r>
      <w:r w:rsidRPr="008C2122">
        <w:rPr>
          <w:rFonts w:ascii="Times New Roman" w:eastAsia="Times New Roman" w:hAnsi="Times New Roman" w:cs="Times New Roman"/>
          <w:color w:val="222222"/>
          <w:sz w:val="24"/>
          <w:szCs w:val="24"/>
          <w:lang w:val="en"/>
        </w:rPr>
        <w:t xml:space="preserve"> each comment was addressed by the student in the rewrite.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 xml:space="preserve">Essay grades cannot go down after rewrites. They will stay the same or go up. </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An “F” paper can become an “A” paper, so there are no limits on what can be achieved.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Rewrites are due one week after essay grade is assigned for summer or 5-</w:t>
      </w:r>
      <w:proofErr w:type="gramStart"/>
      <w:r w:rsidRPr="008C2122">
        <w:rPr>
          <w:rFonts w:ascii="Times New Roman" w:eastAsia="Times New Roman" w:hAnsi="Times New Roman" w:cs="Times New Roman"/>
          <w:color w:val="222222"/>
          <w:sz w:val="24"/>
          <w:szCs w:val="24"/>
          <w:lang w:val="en"/>
        </w:rPr>
        <w:t>week  courses</w:t>
      </w:r>
      <w:proofErr w:type="gramEnd"/>
      <w:r w:rsidRPr="008C2122">
        <w:rPr>
          <w:rFonts w:ascii="Times New Roman" w:eastAsia="Times New Roman" w:hAnsi="Times New Roman" w:cs="Times New Roman"/>
          <w:color w:val="222222"/>
          <w:sz w:val="24"/>
          <w:szCs w:val="24"/>
          <w:lang w:val="en"/>
        </w:rPr>
        <w:t>, two weeks after for standard 18-week semester courses--</w:t>
      </w:r>
      <w:r w:rsidRPr="008C2122">
        <w:rPr>
          <w:rFonts w:ascii="Times New Roman" w:eastAsia="Times New Roman" w:hAnsi="Times New Roman" w:cs="Times New Roman"/>
          <w:i/>
          <w:color w:val="222222"/>
          <w:sz w:val="24"/>
          <w:szCs w:val="24"/>
          <w:lang w:val="en"/>
        </w:rPr>
        <w:t xml:space="preserve">to the exact day </w:t>
      </w:r>
      <w:r w:rsidRPr="008C2122">
        <w:rPr>
          <w:rFonts w:ascii="Times New Roman" w:eastAsia="Times New Roman" w:hAnsi="Times New Roman" w:cs="Times New Roman"/>
          <w:color w:val="222222"/>
          <w:sz w:val="24"/>
          <w:szCs w:val="24"/>
          <w:lang w:val="en"/>
        </w:rPr>
        <w:t>by 11 pm. You must keep track of the date that I return the essays, as it is not dependent on when a student decided to pick up her or his grade.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 papers may not be re-written. Attempting to get every point possible is just ridiculous and needs no further explanation.</w:t>
      </w:r>
    </w:p>
    <w:p w:rsidR="00236394" w:rsidRDefault="00236394"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FF0000"/>
          <w:sz w:val="24"/>
          <w:szCs w:val="24"/>
          <w:lang w:val="en"/>
        </w:rPr>
        <w:t>A few things I really dislike in academic writing</w:t>
      </w:r>
      <w:r w:rsidR="00452413">
        <w:rPr>
          <w:rFonts w:ascii="Times New Roman" w:eastAsia="Times New Roman" w:hAnsi="Times New Roman" w:cs="Times New Roman"/>
          <w:b/>
          <w:color w:val="FF0000"/>
          <w:sz w:val="24"/>
          <w:szCs w:val="24"/>
          <w:lang w:val="en"/>
        </w:rPr>
        <w:t xml:space="preserve"> for which</w:t>
      </w:r>
      <w:r w:rsidRPr="008C2122">
        <w:rPr>
          <w:rFonts w:ascii="Times New Roman" w:eastAsia="Times New Roman" w:hAnsi="Times New Roman" w:cs="Times New Roman"/>
          <w:b/>
          <w:color w:val="FF0000"/>
          <w:sz w:val="24"/>
          <w:szCs w:val="24"/>
          <w:lang w:val="en"/>
        </w:rPr>
        <w:t xml:space="preserve"> I will deduct points</w:t>
      </w:r>
      <w:r w:rsidRPr="008C2122">
        <w:rPr>
          <w:rFonts w:ascii="Times New Roman" w:eastAsia="Times New Roman" w:hAnsi="Times New Roman" w:cs="Times New Roman"/>
          <w:color w:val="FF0000"/>
          <w:sz w:val="24"/>
          <w:szCs w:val="24"/>
          <w:lang w:val="en"/>
        </w:rPr>
        <w:t xml:space="preserve">: </w:t>
      </w:r>
      <w:r w:rsidRPr="008C2122">
        <w:rPr>
          <w:rFonts w:ascii="Times New Roman" w:eastAsia="Times New Roman" w:hAnsi="Times New Roman" w:cs="Times New Roman"/>
          <w:color w:val="222222"/>
          <w:sz w:val="24"/>
          <w:szCs w:val="24"/>
          <w:lang w:val="en"/>
        </w:rPr>
        <w:t xml:space="preserve">Second person voice “you/your” references, unrequested first-person references, unless </w:t>
      </w:r>
      <w:proofErr w:type="gramStart"/>
      <w:r w:rsidRPr="008C2122">
        <w:rPr>
          <w:rFonts w:ascii="Times New Roman" w:eastAsia="Times New Roman" w:hAnsi="Times New Roman" w:cs="Times New Roman"/>
          <w:color w:val="222222"/>
          <w:sz w:val="24"/>
          <w:szCs w:val="24"/>
          <w:lang w:val="en"/>
        </w:rPr>
        <w:t>absolutely necessary</w:t>
      </w:r>
      <w:proofErr w:type="gramEnd"/>
      <w:r w:rsidRPr="008C2122">
        <w:rPr>
          <w:rFonts w:ascii="Times New Roman" w:eastAsia="Times New Roman" w:hAnsi="Times New Roman" w:cs="Times New Roman"/>
          <w:color w:val="222222"/>
          <w:sz w:val="24"/>
          <w:szCs w:val="24"/>
          <w:lang w:val="en"/>
        </w:rPr>
        <w:t xml:space="preserve"> (despite what your book may encourage), questions posed in essays (instead of answers and statements), paraphrasing, “snippet” quotes that begin mid-sentence, missing, misplaced, or weak thesis statements that lack commitment</w:t>
      </w:r>
      <w:r w:rsidRPr="008C2122">
        <w:rPr>
          <w:rFonts w:ascii="Times New Roman" w:eastAsia="Times New Roman" w:hAnsi="Times New Roman" w:cs="Times New Roman"/>
          <w:b/>
          <w:color w:val="222222"/>
          <w:sz w:val="24"/>
          <w:szCs w:val="24"/>
          <w:lang w:val="en"/>
        </w:rPr>
        <w:t xml:space="preserve">, </w:t>
      </w:r>
      <w:r w:rsidRPr="008C2122">
        <w:rPr>
          <w:rFonts w:ascii="Times New Roman" w:eastAsia="Times New Roman" w:hAnsi="Times New Roman" w:cs="Times New Roman"/>
          <w:color w:val="222222"/>
          <w:sz w:val="24"/>
          <w:szCs w:val="24"/>
          <w:lang w:val="en"/>
        </w:rPr>
        <w:t>not enough quotes, and non-sandwiched quotes. I mention these to help students navigate their points/grades early on, to save me some time marking these items later, and to be as transparent as possible.</w:t>
      </w:r>
    </w:p>
    <w:p w:rsidR="008C2122" w:rsidRPr="008C2122" w:rsidRDefault="008C2122" w:rsidP="008C2122">
      <w:pPr>
        <w:spacing w:after="0" w:line="240" w:lineRule="auto"/>
        <w:jc w:val="both"/>
        <w:rPr>
          <w:rFonts w:ascii="Tribune" w:eastAsia="Times New Roman" w:hAnsi="Tribune" w:cs="Times New Roman"/>
          <w:b/>
          <w:bCs/>
          <w:i/>
          <w:color w:val="FF0000"/>
        </w:rPr>
      </w:pPr>
      <w:r w:rsidRPr="008C2122">
        <w:rPr>
          <w:rFonts w:ascii="Tribune" w:eastAsia="Times New Roman" w:hAnsi="Tribune" w:cs="Times New Roman"/>
          <w:b/>
          <w:bCs/>
          <w:i/>
          <w:color w:val="FF0000"/>
        </w:rPr>
        <w:t>Reminder: General Requirements for Formal Essay Assignments</w:t>
      </w:r>
    </w:p>
    <w:p w:rsidR="008C2122" w:rsidRPr="008C2122" w:rsidRDefault="008C2122" w:rsidP="008C2122">
      <w:pPr>
        <w:spacing w:after="0" w:line="240" w:lineRule="auto"/>
        <w:jc w:val="both"/>
        <w:rPr>
          <w:rFonts w:ascii="Tribune" w:eastAsia="Times New Roman" w:hAnsi="Tribune" w:cs="Times New Roman"/>
          <w:b/>
          <w:bCs/>
        </w:rPr>
      </w:pP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1.  </w:t>
      </w:r>
      <w:r w:rsidRPr="008C2122">
        <w:rPr>
          <w:rFonts w:ascii="Times New Roman" w:hAnsi="Times New Roman" w:cs="Times New Roman"/>
          <w:b/>
          <w:color w:val="000000"/>
        </w:rPr>
        <w:t>All 5 writing assignments</w:t>
      </w:r>
      <w:r w:rsidRPr="008C2122">
        <w:rPr>
          <w:rFonts w:ascii="Times New Roman" w:hAnsi="Times New Roman" w:cs="Times New Roman"/>
          <w:color w:val="000000"/>
        </w:rPr>
        <w:t xml:space="preserve"> must be completed to earn an A or a B in the course, regardless of point totals (3 out-of-class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formal essays and 2 in-class essays); missing one or more of these assignments will likely resign you to a C-grade </w:t>
      </w:r>
      <w:r w:rsidRPr="008C2122">
        <w:rPr>
          <w:rFonts w:ascii="Times New Roman" w:hAnsi="Times New Roman" w:cs="Times New Roman"/>
          <w:b/>
          <w:i/>
          <w:color w:val="000000"/>
        </w:rPr>
        <w:t>at best</w:t>
      </w:r>
      <w:r w:rsidRPr="008C2122">
        <w:rPr>
          <w:rFonts w:ascii="Times New Roman" w:hAnsi="Times New Roman" w:cs="Times New Roman"/>
          <w:color w:val="000000"/>
        </w:rPr>
        <w:t xml:space="preserve">. </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2. </w:t>
      </w:r>
      <w:r w:rsidRPr="008C2122">
        <w:rPr>
          <w:rFonts w:ascii="Times New Roman" w:hAnsi="Times New Roman" w:cs="Times New Roman"/>
          <w:b/>
          <w:color w:val="000000"/>
        </w:rPr>
        <w:t xml:space="preserve">All 3 </w:t>
      </w:r>
      <w:proofErr w:type="gramStart"/>
      <w:r w:rsidRPr="008C2122">
        <w:rPr>
          <w:rFonts w:ascii="Times New Roman" w:hAnsi="Times New Roman" w:cs="Times New Roman"/>
          <w:b/>
          <w:color w:val="000000"/>
        </w:rPr>
        <w:t>formal</w:t>
      </w:r>
      <w:proofErr w:type="gramEnd"/>
      <w:r w:rsidRPr="008C2122">
        <w:rPr>
          <w:rFonts w:ascii="Times New Roman" w:hAnsi="Times New Roman" w:cs="Times New Roman"/>
          <w:b/>
          <w:color w:val="000000"/>
        </w:rPr>
        <w:t>, out-of-class essays</w:t>
      </w:r>
      <w:r w:rsidRPr="008C2122">
        <w:rPr>
          <w:rFonts w:ascii="Times New Roman" w:hAnsi="Times New Roman" w:cs="Times New Roman"/>
          <w:color w:val="000000"/>
        </w:rPr>
        <w:t xml:space="preserve"> must be written in correct MLA format; all citations of outside sources in papers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must likewise adhere to correct MLA guidelines</w:t>
      </w:r>
    </w:p>
    <w:p w:rsidR="008C2122" w:rsidRPr="008C2122" w:rsidRDefault="008C2122" w:rsidP="008C2122">
      <w:pPr>
        <w:spacing w:after="0" w:line="240" w:lineRule="auto"/>
        <w:jc w:val="both"/>
        <w:rPr>
          <w:rFonts w:ascii="Tribune" w:eastAsia="Times New Roman" w:hAnsi="Tribune" w:cs="Times New Roman"/>
          <w:b/>
          <w:bCs/>
        </w:rPr>
      </w:pPr>
      <w:r w:rsidRPr="008C2122">
        <w:rPr>
          <w:rFonts w:ascii="Times New Roman" w:hAnsi="Times New Roman" w:cs="Times New Roman"/>
          <w:color w:val="000000"/>
        </w:rPr>
        <w:t xml:space="preserve">3.  </w:t>
      </w:r>
      <w:r w:rsidR="00452413">
        <w:rPr>
          <w:rFonts w:ascii="Times New Roman" w:hAnsi="Times New Roman" w:cs="Times New Roman"/>
          <w:b/>
          <w:color w:val="000000"/>
        </w:rPr>
        <w:t>All essay assignments and</w:t>
      </w:r>
      <w:r w:rsidRPr="008C2122">
        <w:rPr>
          <w:rFonts w:ascii="Times New Roman" w:hAnsi="Times New Roman" w:cs="Times New Roman"/>
          <w:b/>
          <w:color w:val="000000"/>
        </w:rPr>
        <w:t xml:space="preserve"> 8 stamped journal entries</w:t>
      </w:r>
      <w:r w:rsidRPr="008C2122">
        <w:rPr>
          <w:rFonts w:ascii="Times New Roman" w:hAnsi="Times New Roman" w:cs="Times New Roman"/>
          <w:color w:val="000000"/>
        </w:rPr>
        <w:t xml:space="preserve"> must be completed </w:t>
      </w:r>
      <w:proofErr w:type="gramStart"/>
      <w:r w:rsidRPr="008C2122">
        <w:rPr>
          <w:rFonts w:ascii="Times New Roman" w:hAnsi="Times New Roman" w:cs="Times New Roman"/>
          <w:color w:val="000000"/>
        </w:rPr>
        <w:t>in order to</w:t>
      </w:r>
      <w:proofErr w:type="gramEnd"/>
      <w:r w:rsidRPr="008C2122">
        <w:rPr>
          <w:rFonts w:ascii="Times New Roman" w:hAnsi="Times New Roman" w:cs="Times New Roman"/>
          <w:color w:val="000000"/>
        </w:rPr>
        <w:t xml:space="preserve"> do extra credit paper.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4.  </w:t>
      </w:r>
      <w:r w:rsidRPr="008C2122">
        <w:rPr>
          <w:rFonts w:ascii="Times New Roman" w:hAnsi="Times New Roman" w:cs="Times New Roman"/>
          <w:b/>
          <w:color w:val="000000"/>
        </w:rPr>
        <w:t>All out-of-class major assignments must be submitted to turnitin.com</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5.  </w:t>
      </w:r>
      <w:r w:rsidRPr="008C2122">
        <w:rPr>
          <w:rFonts w:ascii="Times New Roman" w:hAnsi="Times New Roman" w:cs="Times New Roman"/>
          <w:b/>
          <w:color w:val="000000"/>
        </w:rPr>
        <w:t xml:space="preserve">All accompanying documentation must be submitted with each major assignment </w:t>
      </w:r>
    </w:p>
    <w:p w:rsidR="008C2122" w:rsidRPr="008C2122" w:rsidRDefault="008C2122" w:rsidP="008C2122">
      <w:pPr>
        <w:autoSpaceDE w:val="0"/>
        <w:autoSpaceDN w:val="0"/>
        <w:adjustRightInd w:val="0"/>
        <w:spacing w:after="23" w:line="240" w:lineRule="auto"/>
        <w:rPr>
          <w:rFonts w:ascii="Times New Roman" w:hAnsi="Times New Roman" w:cs="Times New Roman"/>
          <w:b/>
          <w:color w:val="FF0000"/>
        </w:rPr>
      </w:pPr>
      <w:r w:rsidRPr="008C2122">
        <w:rPr>
          <w:rFonts w:ascii="Times New Roman" w:hAnsi="Times New Roman" w:cs="Times New Roman"/>
          <w:color w:val="FF0000"/>
        </w:rPr>
        <w:t xml:space="preserve">6.  </w:t>
      </w:r>
      <w:r w:rsidRPr="008C2122">
        <w:rPr>
          <w:rFonts w:ascii="Times New Roman" w:hAnsi="Times New Roman" w:cs="Times New Roman"/>
          <w:b/>
          <w:color w:val="FF0000"/>
        </w:rPr>
        <w:t xml:space="preserve">A </w:t>
      </w:r>
      <w:r w:rsidR="00452413" w:rsidRPr="00452413">
        <w:rPr>
          <w:rFonts w:ascii="Times New Roman" w:hAnsi="Times New Roman" w:cs="Times New Roman"/>
          <w:b/>
          <w:color w:val="FF0000"/>
        </w:rPr>
        <w:t xml:space="preserve">FIRST </w:t>
      </w:r>
      <w:r w:rsidRPr="008C2122">
        <w:rPr>
          <w:rFonts w:ascii="Times New Roman" w:hAnsi="Times New Roman" w:cs="Times New Roman"/>
          <w:b/>
          <w:color w:val="FF0000"/>
        </w:rPr>
        <w:t>plagiarized paper = assignment failure with no make-up; a SECOND plagiarized paper = class failure.</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7.  </w:t>
      </w:r>
      <w:r w:rsidRPr="008C2122">
        <w:rPr>
          <w:rFonts w:ascii="Times New Roman" w:hAnsi="Times New Roman" w:cs="Times New Roman"/>
          <w:b/>
          <w:color w:val="000000"/>
        </w:rPr>
        <w:t>Essays will be returned (and/or visible for viewing at turnitin.com) two weeks after the submission date.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8.  </w:t>
      </w:r>
      <w:r w:rsidRPr="008C2122">
        <w:rPr>
          <w:rFonts w:ascii="Times New Roman" w:hAnsi="Times New Roman" w:cs="Times New Roman"/>
          <w:b/>
          <w:color w:val="000000"/>
        </w:rPr>
        <w:t>Keep a hard copy, or an electronic backup copy, of all assignments you submit online.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color w:val="000000"/>
        </w:rPr>
        <w:t>9</w:t>
      </w:r>
      <w:r w:rsidRPr="008C2122">
        <w:rPr>
          <w:rFonts w:ascii="Times New Roman" w:hAnsi="Times New Roman" w:cs="Times New Roman"/>
          <w:b/>
          <w:color w:val="000000"/>
        </w:rPr>
        <w:t>.  Each of your formal, out-of-class papers may earn five extra-credit points by taking your completed rough draft</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to the Writing Center for review; the tutor MUST SIGN their name on the draft, along with their name printed</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below it and the date of your visit (everyone is eligible for this extra credit).  </w:t>
      </w:r>
      <w:r w:rsidRPr="008C2122">
        <w:rPr>
          <w:rFonts w:ascii="Times New Roman" w:hAnsi="Times New Roman" w:cs="Times New Roman"/>
          <w:color w:val="000000"/>
        </w:rPr>
        <w:t xml:space="preserve">    </w:t>
      </w:r>
    </w:p>
    <w:p w:rsidR="008C2122" w:rsidRPr="008C2122" w:rsidRDefault="008C2122" w:rsidP="008C2122">
      <w:pPr>
        <w:spacing w:after="0"/>
        <w:jc w:val="both"/>
        <w:rPr>
          <w:rFonts w:ascii="Times New Roman" w:hAnsi="Times New Roman" w:cs="Times New Roman"/>
          <w:color w:val="FF0000"/>
        </w:rPr>
      </w:pPr>
    </w:p>
    <w:p w:rsidR="00441DEA" w:rsidRPr="00441DEA" w:rsidRDefault="008C2122" w:rsidP="00441DEA">
      <w:pPr>
        <w:jc w:val="both"/>
        <w:rPr>
          <w:rFonts w:ascii="Times New Roman" w:hAnsi="Times New Roman" w:cs="Times New Roman"/>
        </w:rPr>
      </w:pPr>
      <w:r w:rsidRPr="008C2122">
        <w:rPr>
          <w:rFonts w:ascii="Times New Roman" w:hAnsi="Times New Roman" w:cs="Times New Roman"/>
          <w:b/>
          <w:color w:val="FF0000"/>
        </w:rPr>
        <w:t xml:space="preserve">FAIR WARNING: </w:t>
      </w:r>
      <w:r w:rsidRPr="008C2122">
        <w:rPr>
          <w:rFonts w:ascii="Times New Roman" w:hAnsi="Times New Roman" w:cs="Times New Roman"/>
          <w:b/>
        </w:rPr>
        <w:t>A first plagiarized paper</w:t>
      </w:r>
      <w:r w:rsidRPr="008C2122">
        <w:rPr>
          <w:rFonts w:ascii="Times New Roman" w:hAnsi="Times New Roman" w:cs="Times New Roman"/>
        </w:rPr>
        <w:t xml:space="preserve"> will receive a zero with no possibility of a rewrite. </w:t>
      </w:r>
      <w:r w:rsidRPr="008C2122">
        <w:rPr>
          <w:rFonts w:ascii="Times New Roman" w:hAnsi="Times New Roman" w:cs="Times New Roman"/>
          <w:b/>
        </w:rPr>
        <w:t>A second plagiarized paper</w:t>
      </w:r>
      <w:r w:rsidRPr="008C2122">
        <w:rPr>
          <w:rFonts w:ascii="Times New Roman" w:hAnsi="Times New Roman" w:cs="Times New Roman"/>
        </w:rPr>
        <w:t xml:space="preserve"> will result in either failure of the course (I will seek removal from the course administratively). If you are a 1302 student with serious doubts about what plagiarism is, using sources effectively, or MLA citation methods (you should have left English 1301 well equipped with this knowledge), then you should absolutely plan on viewing the Writing Center as a necessity, not an option!!</w:t>
      </w:r>
    </w:p>
    <w:p w:rsidR="00452413" w:rsidRPr="00452413" w:rsidRDefault="00441DEA" w:rsidP="00441DEA">
      <w:pPr>
        <w:jc w:val="both"/>
        <w:rPr>
          <w:rFonts w:ascii="Times New Roman" w:hAnsi="Times New Roman" w:cs="Times New Roman"/>
          <w:b/>
          <w:i/>
          <w:color w:val="000000"/>
          <w:sz w:val="24"/>
          <w:szCs w:val="24"/>
        </w:rPr>
      </w:pPr>
      <w:r>
        <w:rPr>
          <w:rFonts w:ascii="Tribune" w:eastAsia="Times New Roman" w:hAnsi="Tribune" w:cs="Times New Roman"/>
          <w:b/>
          <w:bCs/>
        </w:rPr>
        <w:t xml:space="preserve">B. </w:t>
      </w:r>
      <w:r w:rsidR="00452413" w:rsidRPr="008455AB">
        <w:rPr>
          <w:b/>
          <w:bCs/>
          <w:noProof/>
        </w:rPr>
        <w:drawing>
          <wp:inline distT="0" distB="0" distL="0" distR="0" wp14:anchorId="587800D4" wp14:editId="0EC4BCAE">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7"/>
                    <a:stretch>
                      <a:fillRect/>
                    </a:stretch>
                  </pic:blipFill>
                  <pic:spPr>
                    <a:xfrm>
                      <a:off x="0" y="0"/>
                      <a:ext cx="743231" cy="795324"/>
                    </a:xfrm>
                    <a:prstGeom prst="rect">
                      <a:avLst/>
                    </a:prstGeom>
                  </pic:spPr>
                </pic:pic>
              </a:graphicData>
            </a:graphic>
          </wp:inline>
        </w:drawing>
      </w:r>
      <w:r w:rsidR="00452413">
        <w:rPr>
          <w:rFonts w:ascii="Tribune" w:eastAsia="Times New Roman" w:hAnsi="Tribune" w:cs="Times New Roman"/>
          <w:b/>
          <w:bCs/>
        </w:rPr>
        <w:t xml:space="preserve"> </w:t>
      </w:r>
      <w:proofErr w:type="spellStart"/>
      <w:r w:rsidR="00452413" w:rsidRPr="00452413">
        <w:rPr>
          <w:rFonts w:ascii="Tribune" w:eastAsia="Times New Roman" w:hAnsi="Tribune" w:cs="Times New Roman"/>
          <w:b/>
          <w:bCs/>
        </w:rPr>
        <w:t>nformal</w:t>
      </w:r>
      <w:proofErr w:type="spellEnd"/>
      <w:r w:rsidR="00452413" w:rsidRPr="00452413">
        <w:rPr>
          <w:rFonts w:ascii="Tribune" w:eastAsia="Times New Roman" w:hAnsi="Tribune" w:cs="Times New Roman"/>
          <w:b/>
          <w:bCs/>
        </w:rPr>
        <w:t xml:space="preserve"> Journal (also referred to as “informal assignments”</w:t>
      </w:r>
      <w:r w:rsidR="00452413">
        <w:rPr>
          <w:rFonts w:ascii="Tribune" w:eastAsia="Times New Roman" w:hAnsi="Tribune" w:cs="Times New Roman"/>
          <w:b/>
          <w:bCs/>
        </w:rPr>
        <w:t xml:space="preserve"> or “Discovery </w:t>
      </w:r>
      <w:proofErr w:type="spellStart"/>
      <w:r w:rsidR="00452413">
        <w:rPr>
          <w:rFonts w:ascii="Tribune" w:eastAsia="Times New Roman" w:hAnsi="Tribune" w:cs="Times New Roman"/>
          <w:b/>
          <w:bCs/>
        </w:rPr>
        <w:t>Jpournal</w:t>
      </w:r>
      <w:proofErr w:type="spellEnd"/>
      <w:r w:rsidR="00452413">
        <w:rPr>
          <w:rFonts w:ascii="Tribune" w:eastAsia="Times New Roman" w:hAnsi="Tribune" w:cs="Times New Roman"/>
          <w:b/>
          <w:bCs/>
        </w:rPr>
        <w:t>”</w:t>
      </w:r>
      <w:r w:rsidR="00452413" w:rsidRPr="00452413">
        <w:rPr>
          <w:rFonts w:ascii="Tribune" w:eastAsia="Times New Roman" w:hAnsi="Tribune" w:cs="Times New Roman"/>
          <w:b/>
          <w:bCs/>
        </w:rPr>
        <w:t xml:space="preserve"> in other parts of Canvas and syllabus): </w:t>
      </w:r>
      <w:r w:rsidR="00452413" w:rsidRPr="00452413">
        <w:rPr>
          <w:rFonts w:ascii="Tribune" w:eastAsia="Times New Roman" w:hAnsi="Tribune" w:cs="Times New Roman"/>
        </w:rPr>
        <w:t xml:space="preserve">You will be asked to write </w:t>
      </w:r>
      <w:r w:rsidR="00452413" w:rsidRPr="00452413">
        <w:rPr>
          <w:rFonts w:ascii="Tribune" w:eastAsia="Times New Roman" w:hAnsi="Tribune" w:cs="Times New Roman"/>
          <w:b/>
          <w:bCs/>
          <w:color w:val="FF0000"/>
        </w:rPr>
        <w:t>8</w:t>
      </w:r>
      <w:r w:rsidR="00452413" w:rsidRPr="00452413">
        <w:rPr>
          <w:rFonts w:ascii="Tribune" w:eastAsia="Times New Roman" w:hAnsi="Tribune" w:cs="Times New Roman"/>
          <w:color w:val="FF0000"/>
        </w:rPr>
        <w:t xml:space="preserve"> journal entries</w:t>
      </w:r>
      <w:r w:rsidR="00452413" w:rsidRPr="00452413">
        <w:rPr>
          <w:rFonts w:ascii="Tribune" w:eastAsia="Times New Roman" w:hAnsi="Tribune" w:cs="Times New Roman"/>
        </w:rPr>
        <w:t xml:space="preserve">, each approximately </w:t>
      </w:r>
      <w:r w:rsidR="00452413" w:rsidRPr="00452413">
        <w:rPr>
          <w:rFonts w:ascii="Tribune" w:eastAsia="Times New Roman" w:hAnsi="Tribune" w:cs="Times New Roman"/>
          <w:b/>
          <w:bCs/>
        </w:rPr>
        <w:t>1 page</w:t>
      </w:r>
      <w:r w:rsidR="00452413" w:rsidRPr="00452413">
        <w:rPr>
          <w:rFonts w:ascii="Tribune" w:eastAsia="Times New Roman" w:hAnsi="Tribune" w:cs="Times New Roman"/>
        </w:rPr>
        <w:t xml:space="preserve"> in length and VERY informal in terms of form. </w:t>
      </w:r>
      <w:proofErr w:type="gramStart"/>
      <w:r w:rsidR="00452413" w:rsidRPr="00452413">
        <w:rPr>
          <w:rFonts w:ascii="Tribune" w:hAnsi="Tribune"/>
          <w:b/>
        </w:rPr>
        <w:t>All of</w:t>
      </w:r>
      <w:proofErr w:type="gramEnd"/>
      <w:r w:rsidR="00452413" w:rsidRPr="00452413">
        <w:rPr>
          <w:rFonts w:ascii="Tribune" w:hAnsi="Tribune"/>
          <w:b/>
        </w:rPr>
        <w:t xml:space="preserve"> the journal entries you write will be direct responses to various video playlists (YouTube), readings, web links, or ideas I assign for each journal.</w:t>
      </w:r>
      <w:r w:rsidR="00452413" w:rsidRPr="00452413">
        <w:rPr>
          <w:rFonts w:ascii="Tribune" w:hAnsi="Tribune"/>
        </w:rPr>
        <w:t xml:space="preserve"> Many of these journal prompts may involve content that you may or may not entirely understand; however, the point of these writing exercises is not to gain a complete mastery of their contents or to write as an “expert” </w:t>
      </w:r>
      <w:proofErr w:type="gramStart"/>
      <w:r w:rsidR="00452413" w:rsidRPr="00452413">
        <w:rPr>
          <w:rFonts w:ascii="Tribune" w:hAnsi="Tribune"/>
        </w:rPr>
        <w:t>in order to</w:t>
      </w:r>
      <w:proofErr w:type="gramEnd"/>
      <w:r w:rsidR="00452413" w:rsidRPr="00452413">
        <w:rPr>
          <w:rFonts w:ascii="Tribune" w:hAnsi="Tribune"/>
        </w:rPr>
        <w:t xml:space="preserve"> pass some sort of exam on the content. The very point of viewing and engaging in this content is for you to engage in critical thinking skills without worrying about the final product. </w:t>
      </w:r>
      <w:r w:rsidR="00452413" w:rsidRPr="00452413">
        <w:rPr>
          <w:rFonts w:ascii="Tribune" w:hAnsi="Tribune"/>
          <w:b/>
          <w:i/>
        </w:rPr>
        <w:t>Wow, what a concept—</w:t>
      </w:r>
      <w:proofErr w:type="gramStart"/>
      <w:r w:rsidR="00452413" w:rsidRPr="00452413">
        <w:rPr>
          <w:rFonts w:ascii="Tribune" w:hAnsi="Tribune"/>
          <w:b/>
          <w:i/>
        </w:rPr>
        <w:t>actually learning</w:t>
      </w:r>
      <w:proofErr w:type="gramEnd"/>
      <w:r w:rsidR="00452413" w:rsidRPr="00452413">
        <w:rPr>
          <w:rFonts w:ascii="Tribune" w:hAnsi="Tribune"/>
          <w:b/>
          <w:i/>
        </w:rPr>
        <w:t xml:space="preserve"> something interesting for the sake of learning something interesting!</w:t>
      </w:r>
      <w:r w:rsidR="00452413" w:rsidRPr="00452413">
        <w:rPr>
          <w:rFonts w:ascii="Tribune" w:hAnsi="Tribune"/>
        </w:rPr>
        <w:t xml:space="preserve"> This may </w:t>
      </w:r>
      <w:proofErr w:type="spellStart"/>
      <w:r w:rsidR="00452413" w:rsidRPr="00452413">
        <w:rPr>
          <w:rFonts w:ascii="Tribune" w:hAnsi="Tribune"/>
        </w:rPr>
        <w:t>may</w:t>
      </w:r>
      <w:proofErr w:type="spellEnd"/>
      <w:r w:rsidR="00452413" w:rsidRPr="00452413">
        <w:rPr>
          <w:rFonts w:ascii="Tribune" w:hAnsi="Tribune"/>
        </w:rPr>
        <w:t xml:space="preserve"> sound like a revolutionary concept for those of you who have been inundated for years by the pragmatic “teaching to the test” philosophies of education that dominate K-12 schools and/or standardized testing! </w:t>
      </w:r>
      <w:r w:rsidR="00452413" w:rsidRPr="00452413">
        <w:rPr>
          <w:rFonts w:ascii="Tribune" w:hAnsi="Tribune"/>
          <w:color w:val="FF0000"/>
        </w:rPr>
        <w:t xml:space="preserve">Through these exercises, it is my hope that you will </w:t>
      </w:r>
      <w:r w:rsidR="00452413" w:rsidRPr="00452413">
        <w:rPr>
          <w:rFonts w:ascii="Tribune" w:hAnsi="Tribune"/>
          <w:b/>
          <w:color w:val="FF0000"/>
        </w:rPr>
        <w:t>build your individualized collegiate identity/voice</w:t>
      </w:r>
      <w:r w:rsidR="00452413" w:rsidRPr="00452413">
        <w:rPr>
          <w:rFonts w:ascii="Tribune" w:hAnsi="Tribune"/>
          <w:color w:val="FF0000"/>
        </w:rPr>
        <w:t xml:space="preserve">, confidence, </w:t>
      </w:r>
      <w:proofErr w:type="gramStart"/>
      <w:r w:rsidR="00452413" w:rsidRPr="00452413">
        <w:rPr>
          <w:rFonts w:ascii="Tribune" w:hAnsi="Tribune"/>
          <w:color w:val="FF0000"/>
        </w:rPr>
        <w:t>and  critical</w:t>
      </w:r>
      <w:proofErr w:type="gramEnd"/>
      <w:r w:rsidR="00452413" w:rsidRPr="00452413">
        <w:rPr>
          <w:rFonts w:ascii="Tribune" w:hAnsi="Tribune"/>
          <w:color w:val="FF0000"/>
        </w:rPr>
        <w:t xml:space="preserve"> thinking skills!  </w:t>
      </w:r>
      <w:r w:rsidR="00452413" w:rsidRPr="00452413">
        <w:rPr>
          <w:rFonts w:ascii="Tribune" w:hAnsi="Tribune"/>
          <w:b/>
          <w:color w:val="FF0000"/>
        </w:rPr>
        <w:t>Thus, it is my hope that they will help you to “own” what you learn as you invest in your own intellectual development and learn to think for yourself.</w:t>
      </w:r>
      <w:r w:rsidR="00452413" w:rsidRPr="00452413">
        <w:rPr>
          <w:rFonts w:ascii="Tribune" w:hAnsi="Tribune"/>
          <w:color w:val="FF0000"/>
        </w:rPr>
        <w:t xml:space="preserve"> </w:t>
      </w:r>
      <w:r w:rsidR="00452413" w:rsidRPr="00452413">
        <w:rPr>
          <w:rFonts w:ascii="Tribune" w:hAnsi="Tribune"/>
        </w:rPr>
        <w:t xml:space="preserve">By the way, if you don’t think for yourself, there are lots of folks out there who are chomping at the bit to think for you, especially in mainstream media, and who expect an audience of sheep for their own survival.  In general, journal-writing is a fantastic way to keep the “writing gears” moving in your mind through informal written explorations! These entries allow you to explore topics without the pressures and demands that accompany all the stages involved with formal essay-writing. Keep in mind that writing these low-stakes responses are equally as valuable to you as formal essays </w:t>
      </w:r>
      <w:r w:rsidR="00452413" w:rsidRPr="00452413">
        <w:rPr>
          <w:rFonts w:ascii="Tribune" w:hAnsi="Tribune"/>
          <w:b/>
        </w:rPr>
        <w:t>in terms of your development as a writer</w:t>
      </w:r>
      <w:r w:rsidR="00452413" w:rsidRPr="00452413">
        <w:rPr>
          <w:rFonts w:ascii="Tribune" w:hAnsi="Tribune"/>
        </w:rPr>
        <w:t xml:space="preserve">! The big difference between these journal entries and formal essays, of course, is the difference in the final product (from a reader’s standpoint).  </w:t>
      </w:r>
      <w:r w:rsidR="00452413" w:rsidRPr="00452413">
        <w:rPr>
          <w:rFonts w:ascii="Tribune" w:hAnsi="Tribune"/>
          <w:b/>
        </w:rPr>
        <w:t xml:space="preserve">IMPORTANT: journal entries need to be 1 full page (or very close to it) </w:t>
      </w:r>
      <w:proofErr w:type="gramStart"/>
      <w:r w:rsidR="00452413" w:rsidRPr="00452413">
        <w:rPr>
          <w:rFonts w:ascii="Tribune" w:hAnsi="Tribune"/>
          <w:b/>
        </w:rPr>
        <w:t>in order to</w:t>
      </w:r>
      <w:proofErr w:type="gramEnd"/>
      <w:r w:rsidR="00452413" w:rsidRPr="00452413">
        <w:rPr>
          <w:rFonts w:ascii="Tribune" w:hAnsi="Tribune"/>
          <w:b/>
        </w:rPr>
        <w:t xml:space="preserve"> get full credit.</w:t>
      </w:r>
      <w:r w:rsidR="00452413" w:rsidRPr="00452413">
        <w:rPr>
          <w:rFonts w:ascii="Tribune" w:hAnsi="Tribune"/>
        </w:rPr>
        <w:t xml:space="preserve"> </w:t>
      </w:r>
      <w:r w:rsidR="00452413" w:rsidRPr="00452413">
        <w:rPr>
          <w:rFonts w:ascii="Tribune" w:eastAsia="Times New Roman" w:hAnsi="Tribune" w:cs="Times New Roman"/>
          <w:b/>
          <w:color w:val="FF0000"/>
        </w:rPr>
        <w:t>Now, with that said, what I do NOT want to see in these entries is a mere retelling or reporting of what you see, as every journal response should be loaded with your interpretations, insights, and OPINIONS!</w:t>
      </w:r>
      <w:r w:rsidR="00452413" w:rsidRPr="00452413">
        <w:rPr>
          <w:rFonts w:ascii="Tribune" w:eastAsia="Times New Roman" w:hAnsi="Tribune" w:cs="Times New Roman"/>
        </w:rPr>
        <w:t xml:space="preserve">  </w:t>
      </w:r>
      <w:r w:rsidR="00452413" w:rsidRPr="00452413">
        <w:rPr>
          <w:rFonts w:ascii="Tribune" w:eastAsia="Times New Roman" w:hAnsi="Tribune" w:cs="Times New Roman"/>
          <w:b/>
        </w:rPr>
        <w:t xml:space="preserve"> </w:t>
      </w:r>
    </w:p>
    <w:p w:rsidR="008F08C2" w:rsidRPr="00441DEA" w:rsidRDefault="008432E6" w:rsidP="00441DEA">
      <w:pPr>
        <w:jc w:val="both"/>
        <w:rPr>
          <w:rFonts w:ascii="Tribune" w:hAnsi="Tribune"/>
        </w:rPr>
      </w:pPr>
      <w:r w:rsidRPr="00A87921">
        <w:rPr>
          <w:rFonts w:ascii="Tribune" w:hAnsi="Tribune"/>
          <w:b/>
          <w:bCs/>
        </w:rPr>
        <w:t xml:space="preserve"> </w:t>
      </w:r>
      <w:r w:rsidR="00452413">
        <w:rPr>
          <w:rFonts w:ascii="Tribune" w:hAnsi="Tribune"/>
        </w:rPr>
        <w:t xml:space="preserve"> </w:t>
      </w:r>
      <w:r w:rsidR="00441DEA">
        <w:rPr>
          <w:rFonts w:ascii="Tribune" w:hAnsi="Tribune"/>
        </w:rPr>
        <w:t>___________________________</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441DEA" w:rsidRPr="00441DEA" w:rsidRDefault="00441DEA" w:rsidP="00441DEA">
      <w:pPr>
        <w:jc w:val="both"/>
        <w:rPr>
          <w:rFonts w:ascii="Times New Roman" w:hAnsi="Times New Roman" w:cs="Times New Roman"/>
        </w:rPr>
      </w:pPr>
      <w:r w:rsidRPr="00441DEA">
        <w:rPr>
          <w:rFonts w:ascii="Times New Roman" w:eastAsia="Times New Roman" w:hAnsi="Times New Roman" w:cs="Times New Roman"/>
          <w:b/>
          <w:color w:val="222222"/>
          <w:sz w:val="24"/>
          <w:szCs w:val="24"/>
          <w:lang w:val="en"/>
        </w:rPr>
        <w:t xml:space="preserve">Participation: </w:t>
      </w:r>
      <w:r w:rsidRPr="006B47C7">
        <w:rPr>
          <w:rFonts w:ascii="Times New Roman" w:eastAsia="Times New Roman" w:hAnsi="Times New Roman" w:cs="Times New Roman"/>
          <w:b/>
          <w:color w:val="222222"/>
          <w:sz w:val="24"/>
          <w:szCs w:val="24"/>
          <w:lang w:val="en"/>
        </w:rPr>
        <w:t>Online</w:t>
      </w:r>
      <w:r w:rsidRPr="00441DEA">
        <w:rPr>
          <w:rFonts w:ascii="Times New Roman" w:eastAsia="Times New Roman" w:hAnsi="Times New Roman" w:cs="Times New Roman"/>
          <w:color w:val="222222"/>
          <w:sz w:val="24"/>
          <w:szCs w:val="24"/>
          <w:lang w:val="en"/>
        </w:rPr>
        <w:t xml:space="preserve"> participation means engaging in everything I</w:t>
      </w:r>
      <w:r w:rsidRPr="00441DEA">
        <w:rPr>
          <w:rFonts w:ascii="Times New Roman" w:hAnsi="Times New Roman" w:cs="Times New Roman"/>
        </w:rPr>
        <w:t xml:space="preserve"> post on CANVAS and communication with both me and </w:t>
      </w:r>
      <w:r w:rsidRPr="006B47C7">
        <w:rPr>
          <w:rFonts w:ascii="Times New Roman" w:hAnsi="Times New Roman" w:cs="Times New Roman"/>
          <w:b/>
        </w:rPr>
        <w:t>group members/peers</w:t>
      </w:r>
      <w:r w:rsidRPr="00441DEA">
        <w:rPr>
          <w:rFonts w:ascii="Times New Roman" w:hAnsi="Times New Roman" w:cs="Times New Roman"/>
        </w:rPr>
        <w:t xml:space="preserve">. It means taking an active role in group projects as a valuable group member (not being AWOL when group members have important information to give or receive). </w:t>
      </w:r>
      <w:r w:rsidRPr="006B47C7">
        <w:rPr>
          <w:rFonts w:ascii="Times New Roman" w:hAnsi="Times New Roman" w:cs="Times New Roman"/>
          <w:b/>
        </w:rPr>
        <w:t>In class</w:t>
      </w:r>
      <w:r w:rsidR="006B47C7">
        <w:rPr>
          <w:rFonts w:ascii="Times New Roman" w:hAnsi="Times New Roman" w:cs="Times New Roman"/>
          <w:b/>
        </w:rPr>
        <w:t>,</w:t>
      </w:r>
      <w:r w:rsidRPr="00441DEA">
        <w:rPr>
          <w:rFonts w:ascii="Times New Roman" w:hAnsi="Times New Roman" w:cs="Times New Roman"/>
        </w:rPr>
        <w:t xml:space="preserve"> it means paying attention and making verbal contributions to either whole class or group discussions.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color w:val="222222"/>
          <w:sz w:val="24"/>
          <w:szCs w:val="24"/>
          <w:lang w:val="en"/>
        </w:rPr>
        <w:t xml:space="preserve"> </w:t>
      </w:r>
      <w:r w:rsidRPr="00441DEA">
        <w:rPr>
          <w:rFonts w:ascii="Times New Roman" w:eastAsia="Times New Roman" w:hAnsi="Times New Roman" w:cs="Times New Roman"/>
          <w:sz w:val="24"/>
          <w:szCs w:val="24"/>
          <w:lang w:val="en"/>
        </w:rPr>
        <w:t>_________________________</w:t>
      </w:r>
    </w:p>
    <w:p w:rsidR="00441DEA" w:rsidRPr="00441DEA" w:rsidRDefault="00441DEA" w:rsidP="00441DEA">
      <w:pPr>
        <w:jc w:val="both"/>
        <w:rPr>
          <w:rFonts w:ascii="Times New Roman" w:hAnsi="Times New Roman" w:cs="Times New Roman"/>
          <w:bCs/>
          <w:sz w:val="24"/>
          <w:szCs w:val="24"/>
        </w:rPr>
      </w:pPr>
      <w:r w:rsidRPr="00441DEA">
        <w:rPr>
          <w:rFonts w:ascii="Tribune" w:hAnsi="Tribune"/>
          <w:b/>
          <w:sz w:val="24"/>
          <w:szCs w:val="24"/>
        </w:rPr>
        <w:t xml:space="preserve">Quizzes: </w:t>
      </w:r>
      <w:r w:rsidRPr="00441DEA">
        <w:rPr>
          <w:rFonts w:ascii="Times New Roman" w:hAnsi="Times New Roman" w:cs="Times New Roman"/>
          <w:bCs/>
          <w:sz w:val="24"/>
          <w:szCs w:val="24"/>
        </w:rPr>
        <w:t xml:space="preserve">Simply stated, </w:t>
      </w:r>
      <w:r w:rsidRPr="00441DEA">
        <w:rPr>
          <w:rFonts w:ascii="Times New Roman" w:hAnsi="Times New Roman" w:cs="Times New Roman"/>
          <w:b/>
          <w:bCs/>
          <w:sz w:val="24"/>
          <w:szCs w:val="24"/>
        </w:rPr>
        <w:t>you can expect 4 quizzes in this class.</w:t>
      </w:r>
      <w:r w:rsidRPr="00441DEA">
        <w:rPr>
          <w:rFonts w:ascii="Times New Roman" w:hAnsi="Times New Roman" w:cs="Times New Roman"/>
          <w:bCs/>
          <w:sz w:val="24"/>
          <w:szCs w:val="24"/>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 </w:t>
      </w:r>
      <w:proofErr w:type="gramStart"/>
      <w:r w:rsidRPr="00441DEA">
        <w:rPr>
          <w:rFonts w:ascii="Times New Roman" w:hAnsi="Times New Roman" w:cs="Times New Roman"/>
          <w:bCs/>
          <w:sz w:val="24"/>
          <w:szCs w:val="24"/>
        </w:rPr>
        <w:t>in order to</w:t>
      </w:r>
      <w:proofErr w:type="gramEnd"/>
      <w:r w:rsidRPr="00441DEA">
        <w:rPr>
          <w:rFonts w:ascii="Times New Roman" w:hAnsi="Times New Roman" w:cs="Times New Roman"/>
          <w:bCs/>
          <w:sz w:val="24"/>
          <w:szCs w:val="24"/>
        </w:rPr>
        <w:t xml:space="preserve"> reinforce this request, the exact days/times of these reading quizzes will be unknown until shortly before I post them in CANVAS for a small/limited time window they will be available.</w:t>
      </w:r>
    </w:p>
    <w:p w:rsidR="00441DEA" w:rsidRPr="00441DEA" w:rsidRDefault="00441DEA" w:rsidP="00441DEA">
      <w:pPr>
        <w:jc w:val="both"/>
        <w:rPr>
          <w:rFonts w:ascii="Times New Roman" w:hAnsi="Times New Roman" w:cs="Times New Roman"/>
          <w:b/>
          <w:bCs/>
          <w:sz w:val="24"/>
          <w:szCs w:val="24"/>
        </w:rPr>
      </w:pPr>
      <w:r w:rsidRPr="00441DEA">
        <w:rPr>
          <w:rFonts w:ascii="Times New Roman" w:eastAsia="Times New Roman" w:hAnsi="Times New Roman" w:cs="Times New Roman"/>
          <w:sz w:val="24"/>
          <w:szCs w:val="24"/>
          <w:lang w:val="en"/>
        </w:rPr>
        <w:lastRenderedPageBreak/>
        <w:t>_________________________</w:t>
      </w:r>
    </w:p>
    <w:p w:rsidR="00441DEA" w:rsidRPr="00441DEA" w:rsidRDefault="00441DEA" w:rsidP="00441DEA">
      <w:pPr>
        <w:spacing w:after="0" w:line="240" w:lineRule="auto"/>
        <w:rPr>
          <w:rFonts w:ascii="Times New Roman" w:eastAsia="Times New Roman" w:hAnsi="Times New Roman" w:cs="Times New Roman"/>
          <w:color w:val="2D3B45"/>
          <w:sz w:val="24"/>
          <w:szCs w:val="24"/>
          <w:lang w:val="en"/>
        </w:rPr>
      </w:pPr>
    </w:p>
    <w:p w:rsidR="00441DEA" w:rsidRPr="00441DEA" w:rsidRDefault="00441DEA" w:rsidP="00441DEA">
      <w:pPr>
        <w:spacing w:after="0"/>
        <w:jc w:val="both"/>
        <w:rPr>
          <w:rFonts w:ascii="Times New Roman" w:eastAsia="Times New Roman" w:hAnsi="Times New Roman" w:cs="Times New Roman"/>
          <w:b/>
          <w:sz w:val="24"/>
          <w:szCs w:val="24"/>
          <w:lang w:val="en"/>
        </w:rPr>
      </w:pPr>
      <w:r w:rsidRPr="00441DEA">
        <w:rPr>
          <w:rFonts w:ascii="Times New Roman" w:eastAsia="Times New Roman" w:hAnsi="Times New Roman" w:cs="Times New Roman"/>
          <w:b/>
          <w:sz w:val="24"/>
          <w:szCs w:val="24"/>
          <w:lang w:val="en"/>
        </w:rPr>
        <w:t xml:space="preserve">Extra Credit: </w:t>
      </w:r>
      <w:r w:rsidRPr="00441DEA">
        <w:rPr>
          <w:rFonts w:ascii="Times New Roman" w:eastAsia="Times New Roman" w:hAnsi="Times New Roman" w:cs="Times New Roman"/>
          <w:sz w:val="24"/>
          <w:szCs w:val="24"/>
          <w:lang w:val="en"/>
        </w:rPr>
        <w:t xml:space="preserve">Extra credit, just like a rewrite, is a privilege. It is designed for students who turn in </w:t>
      </w:r>
      <w:proofErr w:type="gramStart"/>
      <w:r w:rsidRPr="00441DEA">
        <w:rPr>
          <w:rFonts w:ascii="Times New Roman" w:eastAsia="Times New Roman" w:hAnsi="Times New Roman" w:cs="Times New Roman"/>
          <w:sz w:val="24"/>
          <w:szCs w:val="24"/>
          <w:lang w:val="en"/>
        </w:rPr>
        <w:t>all of</w:t>
      </w:r>
      <w:proofErr w:type="gramEnd"/>
      <w:r w:rsidRPr="00441DEA">
        <w:rPr>
          <w:rFonts w:ascii="Times New Roman" w:eastAsia="Times New Roman" w:hAnsi="Times New Roman" w:cs="Times New Roman"/>
          <w:sz w:val="24"/>
          <w:szCs w:val="24"/>
          <w:lang w:val="en"/>
        </w:rPr>
        <w:t xml:space="preserve"> their assignments but may need some help earning back lost points. It is </w:t>
      </w:r>
      <w:r w:rsidRPr="00441DEA">
        <w:rPr>
          <w:rFonts w:ascii="Times New Roman" w:eastAsia="Times New Roman" w:hAnsi="Times New Roman" w:cs="Times New Roman"/>
          <w:i/>
          <w:sz w:val="24"/>
          <w:szCs w:val="24"/>
          <w:lang w:val="en"/>
        </w:rPr>
        <w:t>not</w:t>
      </w:r>
      <w:r w:rsidRPr="00441DEA">
        <w:rPr>
          <w:rFonts w:ascii="Times New Roman" w:eastAsia="Times New Roman" w:hAnsi="Times New Roman" w:cs="Times New Roman"/>
          <w:sz w:val="24"/>
          <w:szCs w:val="24"/>
          <w:lang w:val="en"/>
        </w:rPr>
        <w:t xml:space="preserve"> for students who skip assignments. So, while there will be some minor extra credit points offered to everyone, the following big points assignment, due the week of the final exam, will be open only to students who have not missed </w:t>
      </w:r>
      <w:r w:rsidRPr="00441DEA">
        <w:rPr>
          <w:rFonts w:ascii="Times New Roman" w:eastAsia="Times New Roman" w:hAnsi="Times New Roman" w:cs="Times New Roman"/>
          <w:i/>
          <w:sz w:val="24"/>
          <w:szCs w:val="24"/>
          <w:lang w:val="en"/>
        </w:rPr>
        <w:t xml:space="preserve">any </w:t>
      </w:r>
      <w:r w:rsidRPr="00441DEA">
        <w:rPr>
          <w:rFonts w:ascii="Times New Roman" w:eastAsia="Times New Roman" w:hAnsi="Times New Roman" w:cs="Times New Roman"/>
          <w:sz w:val="24"/>
          <w:szCs w:val="24"/>
          <w:lang w:val="en"/>
        </w:rPr>
        <w:t>formal essays or IA’s:</w:t>
      </w:r>
    </w:p>
    <w:p w:rsidR="00441DEA" w:rsidRPr="00441DEA" w:rsidRDefault="00441DEA" w:rsidP="00441DEA">
      <w:pPr>
        <w:spacing w:after="0"/>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b/>
          <w:noProof/>
          <w:sz w:val="24"/>
          <w:szCs w:val="24"/>
        </w:rPr>
        <w:drawing>
          <wp:inline distT="0" distB="0" distL="0" distR="0" wp14:anchorId="07FA5DE9" wp14:editId="2AF178BB">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8">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p>
    <w:p w:rsidR="00441DEA" w:rsidRPr="00441DEA" w:rsidRDefault="00441DEA" w:rsidP="00441DEA">
      <w:pPr>
        <w:spacing w:after="0" w:line="240" w:lineRule="auto"/>
        <w:jc w:val="both"/>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Visit the </w:t>
      </w:r>
      <w:r w:rsidRPr="00441DEA">
        <w:rPr>
          <w:rFonts w:ascii="Times New Roman" w:eastAsia="Times New Roman" w:hAnsi="Times New Roman" w:cs="Times New Roman"/>
          <w:b/>
          <w:sz w:val="24"/>
          <w:szCs w:val="24"/>
          <w:lang w:val="en"/>
        </w:rPr>
        <w:t>Holocaust Museum in downtown Houston</w:t>
      </w:r>
      <w:r w:rsidRPr="00441DEA">
        <w:rPr>
          <w:rFonts w:ascii="Times New Roman" w:eastAsia="Times New Roman" w:hAnsi="Times New Roman" w:cs="Times New Roman"/>
          <w:sz w:val="24"/>
          <w:szCs w:val="24"/>
          <w:lang w:val="en"/>
        </w:rPr>
        <w:t xml:space="preserve"> and write a 3-page critical and/or analytic</w:t>
      </w:r>
      <w:r w:rsidR="00085F6F">
        <w:rPr>
          <w:rFonts w:ascii="Times New Roman" w:eastAsia="Times New Roman" w:hAnsi="Times New Roman" w:cs="Times New Roman"/>
          <w:sz w:val="24"/>
          <w:szCs w:val="24"/>
          <w:lang w:val="en"/>
        </w:rPr>
        <w:t xml:space="preserve">al response (a thesis-driven </w:t>
      </w:r>
      <w:r w:rsidRPr="00441DEA">
        <w:rPr>
          <w:rFonts w:ascii="Times New Roman" w:eastAsia="Times New Roman" w:hAnsi="Times New Roman" w:cs="Times New Roman"/>
          <w:sz w:val="24"/>
          <w:szCs w:val="24"/>
          <w:lang w:val="en"/>
        </w:rPr>
        <w:t>r</w:t>
      </w:r>
      <w:r w:rsidR="00085F6F">
        <w:rPr>
          <w:rFonts w:ascii="Times New Roman" w:eastAsia="Times New Roman" w:hAnsi="Times New Roman" w:cs="Times New Roman"/>
          <w:sz w:val="24"/>
          <w:szCs w:val="24"/>
          <w:lang w:val="en"/>
        </w:rPr>
        <w:t>esponse) on the exhibits or overall message of the museum</w:t>
      </w:r>
      <w:r w:rsidRPr="00441DEA">
        <w:rPr>
          <w:rFonts w:ascii="Times New Roman" w:eastAsia="Times New Roman" w:hAnsi="Times New Roman" w:cs="Times New Roman"/>
          <w:sz w:val="24"/>
          <w:szCs w:val="24"/>
          <w:lang w:val="en"/>
        </w:rPr>
        <w:t xml:space="preserve">. Be specific, descriptive, and do not write on anything else but what you saw, heard, read, or experienced at the museum.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a first-person, chronologically-ordered, narrative account of your visit to the museum, even if you loved it; doing so will result in a zero for the assignment.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on what you ate for lunch, who you went with, the awful traffic, or how you hate museums. If you do, you will likewise receive a zero, and alas, your visit will be a waste--instead of the possible 3</w:t>
      </w:r>
      <w:r w:rsidRPr="00441DEA">
        <w:rPr>
          <w:rFonts w:ascii="Times New Roman" w:eastAsia="Times New Roman" w:hAnsi="Times New Roman" w:cs="Times New Roman"/>
          <w:b/>
          <w:sz w:val="24"/>
          <w:szCs w:val="24"/>
          <w:lang w:val="en"/>
        </w:rPr>
        <w:t xml:space="preserve">0 </w:t>
      </w:r>
      <w:r w:rsidRPr="00441DEA">
        <w:rPr>
          <w:rFonts w:ascii="Times New Roman" w:eastAsia="Times New Roman" w:hAnsi="Times New Roman" w:cs="Times New Roman"/>
          <w:sz w:val="24"/>
          <w:szCs w:val="24"/>
          <w:lang w:val="en"/>
        </w:rPr>
        <w:t>points I will give you if, in addition to the paper, you do the following:</w:t>
      </w:r>
    </w:p>
    <w:p w:rsidR="00441DEA" w:rsidRPr="00441DEA" w:rsidRDefault="00441DEA" w:rsidP="00441DEA">
      <w:pPr>
        <w:spacing w:after="0"/>
        <w:jc w:val="both"/>
        <w:rPr>
          <w:rFonts w:ascii="Times New Roman" w:eastAsia="Times New Roman" w:hAnsi="Times New Roman" w:cs="Times New Roman"/>
          <w:sz w:val="24"/>
          <w:szCs w:val="24"/>
          <w:lang w:val="en"/>
        </w:rPr>
      </w:pP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Take a clear photo of yourself in front of the museum entrance (inside is even better)</w:t>
      </w: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 Have a printed receipt with </w:t>
      </w:r>
      <w:r w:rsidRPr="00441DEA">
        <w:rPr>
          <w:rFonts w:ascii="Times New Roman" w:eastAsia="Times New Roman" w:hAnsi="Times New Roman" w:cs="Times New Roman"/>
          <w:b/>
          <w:sz w:val="24"/>
          <w:szCs w:val="24"/>
          <w:lang w:val="en"/>
        </w:rPr>
        <w:t>the date</w:t>
      </w:r>
      <w:r w:rsidRPr="00441DEA">
        <w:rPr>
          <w:rFonts w:ascii="Times New Roman" w:eastAsia="Times New Roman" w:hAnsi="Times New Roman" w:cs="Times New Roman"/>
          <w:sz w:val="24"/>
          <w:szCs w:val="24"/>
          <w:lang w:val="en"/>
        </w:rPr>
        <w:t xml:space="preserve"> written/stamped on it. Be resourceful… </w:t>
      </w:r>
      <w:r w:rsidRPr="00441DEA">
        <w:rPr>
          <w:rFonts w:ascii="Times New Roman" w:eastAsia="Times New Roman" w:hAnsi="Times New Roman" w:cs="Times New Roman"/>
          <w:sz w:val="24"/>
          <w:szCs w:val="24"/>
          <w:u w:val="single"/>
          <w:lang w:val="en"/>
        </w:rPr>
        <w:t>Find a way</w:t>
      </w:r>
      <w:r w:rsidRPr="00441DEA">
        <w:rPr>
          <w:rFonts w:ascii="Times New Roman" w:eastAsia="Times New Roman" w:hAnsi="Times New Roman" w:cs="Times New Roman"/>
          <w:sz w:val="24"/>
          <w:szCs w:val="24"/>
          <w:lang w:val="en"/>
        </w:rPr>
        <w:t xml:space="preserve">!  </w:t>
      </w:r>
    </w:p>
    <w:p w:rsidR="00441DEA" w:rsidRPr="00441DEA" w:rsidRDefault="00441DEA" w:rsidP="00441DEA">
      <w:pPr>
        <w:spacing w:before="100" w:beforeAutospacing="1" w:after="100" w:afterAutospacing="1" w:line="240" w:lineRule="auto"/>
        <w:jc w:val="both"/>
        <w:rPr>
          <w:rFonts w:ascii="Tribune" w:eastAsia="Times New Roman" w:hAnsi="Tribune" w:cs="Times New Roman"/>
          <w:b/>
        </w:rPr>
      </w:pP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ribune" w:eastAsia="Times New Roman" w:hAnsi="Tribune" w:cs="Times New Roman"/>
          <w:b/>
        </w:rPr>
        <w:t xml:space="preserve">NOTE: </w:t>
      </w:r>
      <w:r w:rsidRPr="00441DEA">
        <w:rPr>
          <w:rFonts w:ascii="Tribune" w:eastAsia="Times New Roman" w:hAnsi="Tribune" w:cs="Times New Roman"/>
          <w:b/>
          <w:i/>
        </w:rPr>
        <w:t>Missing any of the 3 formal essays, 8 informal assignments, 3 Presentations, or the final exam will eliminate the extra credit assignment possibility! The extra credit is not intended to “replace” another assignment; rather, it is intended to replace points lost in various assignments (big difference).</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b/>
          <w:color w:val="222222"/>
          <w:sz w:val="24"/>
          <w:szCs w:val="24"/>
          <w:lang w:val="en"/>
        </w:rPr>
        <w:t>__________________________</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b/>
          <w:color w:val="222222"/>
          <w:sz w:val="24"/>
          <w:szCs w:val="24"/>
          <w:lang w:val="en"/>
        </w:rPr>
        <w:t>Final Exam:</w:t>
      </w:r>
      <w:r w:rsidRPr="00441DEA">
        <w:rPr>
          <w:rFonts w:ascii="Times New Roman" w:eastAsia="Times New Roman" w:hAnsi="Times New Roman" w:cs="Times New Roman"/>
          <w:color w:val="222222"/>
          <w:sz w:val="24"/>
          <w:szCs w:val="24"/>
          <w:lang w:val="en"/>
        </w:rPr>
        <w:t xml:space="preserve"> The final exam is a written, timed essay that must be taken in class (see schedule) with no exceptions. Students who need special testing accommodations for quizzes or final must contact the DSS office one week (or more) prior to the date of the exam or quiz, and I must be contacted by the DSS office.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Even though the final is only worth 50 points, it is mandatory and nobody who does not take it will pass the class—regardless of point totals</w:t>
      </w:r>
      <w:r w:rsidRPr="00441DEA">
        <w:rPr>
          <w:rFonts w:ascii="Times New Roman" w:eastAsia="Times New Roman" w:hAnsi="Times New Roman" w:cs="Times New Roman"/>
          <w:color w:val="222222"/>
          <w:sz w:val="24"/>
          <w:szCs w:val="24"/>
          <w:u w:val="single"/>
          <w:lang w:val="en"/>
        </w:rPr>
        <w:t>.</w:t>
      </w:r>
      <w:r w:rsidRPr="00441DEA">
        <w:rPr>
          <w:rFonts w:ascii="Times New Roman" w:eastAsia="Times New Roman" w:hAnsi="Times New Roman" w:cs="Times New Roman"/>
          <w:color w:val="222222"/>
          <w:sz w:val="24"/>
          <w:szCs w:val="24"/>
          <w:lang w:val="en"/>
        </w:rPr>
        <w:t xml:space="preserve"> Also, students must receive at least 70% on the final to pass the course, which should not be a problem if the student is in a passing position by the final exam.</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__________________________</w:t>
      </w:r>
    </w:p>
    <w:p w:rsidR="00441DEA" w:rsidRPr="00441DEA" w:rsidRDefault="00441DEA" w:rsidP="00441DEA">
      <w:pPr>
        <w:autoSpaceDE w:val="0"/>
        <w:autoSpaceDN w:val="0"/>
        <w:adjustRightInd w:val="0"/>
        <w:spacing w:after="0"/>
        <w:rPr>
          <w:rFonts w:ascii="Times New Roman" w:hAnsi="Times New Roman" w:cs="Times New Roman"/>
          <w:b/>
          <w:bCs/>
          <w:color w:val="000000"/>
          <w:sz w:val="24"/>
          <w:szCs w:val="24"/>
        </w:rPr>
      </w:pPr>
      <w:r w:rsidRPr="00441DEA">
        <w:rPr>
          <w:rFonts w:ascii="Times New Roman" w:eastAsia="Times New Roman" w:hAnsi="Times New Roman" w:cs="Times New Roman"/>
          <w:color w:val="222222"/>
          <w:sz w:val="24"/>
          <w:szCs w:val="24"/>
          <w:lang w:val="en"/>
        </w:rPr>
        <w:t xml:space="preserve"> </w:t>
      </w:r>
      <w:r w:rsidRPr="00441DEA">
        <w:rPr>
          <w:rFonts w:ascii="Times New Roman" w:hAnsi="Times New Roman" w:cs="Times New Roman"/>
          <w:b/>
          <w:bCs/>
          <w:color w:val="000000"/>
          <w:sz w:val="24"/>
          <w:szCs w:val="24"/>
        </w:rPr>
        <w:t xml:space="preserve">Tutoring at HCC Writing Centers: </w:t>
      </w:r>
    </w:p>
    <w:p w:rsidR="00441DEA" w:rsidRPr="00441DEA" w:rsidRDefault="00441DEA" w:rsidP="00441DEA">
      <w:pPr>
        <w:autoSpaceDE w:val="0"/>
        <w:autoSpaceDN w:val="0"/>
        <w:adjustRightInd w:val="0"/>
        <w:spacing w:after="0"/>
        <w:jc w:val="both"/>
        <w:rPr>
          <w:rFonts w:ascii="Times New Roman" w:hAnsi="Times New Roman" w:cs="Times New Roman"/>
          <w:color w:val="000000"/>
        </w:rPr>
      </w:pPr>
    </w:p>
    <w:p w:rsidR="00441DEA" w:rsidRPr="00441DEA" w:rsidRDefault="00441DEA" w:rsidP="00441DEA">
      <w:pPr>
        <w:jc w:val="both"/>
        <w:rPr>
          <w:rFonts w:ascii="Arial" w:hAnsi="Arial" w:cs="Arial"/>
          <w:b/>
          <w:sz w:val="24"/>
          <w:szCs w:val="24"/>
        </w:rPr>
      </w:pPr>
      <w:r w:rsidRPr="00441DEA">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t>
      </w:r>
      <w:r w:rsidRPr="00441DEA">
        <w:rPr>
          <w:rFonts w:ascii="Times New Roman" w:hAnsi="Times New Roman" w:cs="Times New Roman"/>
        </w:rPr>
        <w:lastRenderedPageBreak/>
        <w:t xml:space="preserve">with grammar/mechanics. </w:t>
      </w:r>
      <w:r w:rsidRPr="00441DEA">
        <w:rPr>
          <w:rFonts w:ascii="Times New Roman" w:hAnsi="Times New Roman" w:cs="Times New Roman"/>
          <w:b/>
          <w:bCs/>
          <w:i/>
          <w:iCs/>
        </w:rPr>
        <w:t xml:space="preserve">Tutors do not write, rewrite, edit, or correct papers for you, </w:t>
      </w:r>
      <w:r w:rsidRPr="00441DEA">
        <w:rPr>
          <w:rFonts w:ascii="Times New Roman" w:hAnsi="Times New Roman" w:cs="Times New Roman"/>
          <w:i/>
          <w:iCs/>
        </w:rPr>
        <w:t xml:space="preserve">but they can help you to do the tasks better yourself. </w:t>
      </w:r>
      <w:r w:rsidRPr="00441DEA">
        <w:rPr>
          <w:rFonts w:ascii="Times New Roman" w:hAnsi="Times New Roman" w:cs="Times New Roman"/>
          <w:b/>
        </w:rPr>
        <w:t xml:space="preserve">  </w:t>
      </w:r>
      <w:r w:rsidRPr="00441DEA">
        <w:rPr>
          <w:rFonts w:ascii="Arial" w:hAnsi="Arial" w:cs="Arial"/>
          <w:b/>
          <w:sz w:val="24"/>
          <w:szCs w:val="24"/>
          <w:u w:val="single"/>
        </w:rPr>
        <w:t xml:space="preserve"> </w:t>
      </w:r>
    </w:p>
    <w:p w:rsidR="00441DEA" w:rsidRPr="00441DEA" w:rsidRDefault="00441DEA" w:rsidP="00441DEA">
      <w:pPr>
        <w:spacing w:after="0" w:line="240" w:lineRule="auto"/>
        <w:ind w:left="360"/>
        <w:jc w:val="both"/>
        <w:rPr>
          <w:rFonts w:ascii="Times New Roman" w:hAnsi="Times New Roman" w:cs="Times New Roman"/>
          <w:sz w:val="24"/>
          <w:szCs w:val="24"/>
        </w:rPr>
      </w:pPr>
      <w:r w:rsidRPr="00441DEA">
        <w:rPr>
          <w:rFonts w:ascii="Times New Roman" w:hAnsi="Times New Roman" w:cs="Times New Roman"/>
          <w:b/>
          <w:i/>
          <w:sz w:val="24"/>
          <w:szCs w:val="24"/>
        </w:rPr>
        <w:t>Tutoring</w:t>
      </w:r>
      <w:r w:rsidRPr="00441DEA">
        <w:rPr>
          <w:rFonts w:ascii="Times New Roman" w:hAnsi="Times New Roman" w:cs="Times New Roman"/>
          <w:b/>
          <w:sz w:val="24"/>
          <w:szCs w:val="24"/>
        </w:rPr>
        <w:t>:</w:t>
      </w:r>
      <w:r w:rsidRPr="00441DEA">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19" w:history="1">
        <w:r w:rsidRPr="00441DEA">
          <w:rPr>
            <w:rFonts w:ascii="Times New Roman" w:hAnsi="Times New Roman" w:cs="Times New Roman"/>
            <w:color w:val="0000FF" w:themeColor="hyperlink"/>
            <w:sz w:val="24"/>
            <w:szCs w:val="24"/>
            <w:u w:val="single"/>
          </w:rPr>
          <w:t>http://ctle3.hccs.edu/alltutoring/index.php?-link=stu</w:t>
        </w:r>
      </w:hyperlink>
      <w:r w:rsidRPr="00441DEA">
        <w:rPr>
          <w:rFonts w:ascii="Times New Roman" w:hAnsi="Times New Roman" w:cs="Times New Roman"/>
          <w:sz w:val="24"/>
          <w:szCs w:val="24"/>
        </w:rPr>
        <w:t xml:space="preserve"> for Writing Center locations and times. At HCC Writing Centers, each tutoring session becomes a learning experience.</w:t>
      </w:r>
    </w:p>
    <w:p w:rsidR="00441DEA" w:rsidRPr="00441DEA" w:rsidRDefault="00441DEA" w:rsidP="00441DEA">
      <w:pPr>
        <w:spacing w:after="0" w:line="240" w:lineRule="auto"/>
        <w:ind w:left="360"/>
        <w:rPr>
          <w:rFonts w:ascii="Arial" w:hAnsi="Arial" w:cs="Arial"/>
          <w:i/>
          <w:sz w:val="24"/>
          <w:szCs w:val="24"/>
          <w:u w:val="single"/>
        </w:rPr>
      </w:pPr>
    </w:p>
    <w:p w:rsidR="00441DEA" w:rsidRPr="00441DEA" w:rsidRDefault="00441DEA" w:rsidP="00441DEA">
      <w:pPr>
        <w:autoSpaceDE w:val="0"/>
        <w:autoSpaceDN w:val="0"/>
        <w:adjustRightInd w:val="0"/>
        <w:spacing w:after="0"/>
        <w:jc w:val="both"/>
        <w:rPr>
          <w:rFonts w:ascii="Times New Roman" w:hAnsi="Times New Roman" w:cs="Times New Roman"/>
          <w:b/>
        </w:rPr>
      </w:pPr>
      <w:r w:rsidRPr="00441DEA">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sidRPr="00441DEA">
        <w:rPr>
          <w:rFonts w:ascii="Times New Roman" w:hAnsi="Times New Roman" w:cs="Times New Roman"/>
          <w:color w:val="FF0000"/>
        </w:rPr>
        <w:t xml:space="preserve"> </w:t>
      </w:r>
      <w:r w:rsidRPr="00441DEA">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441DEA" w:rsidRPr="00441DEA" w:rsidRDefault="00823E90" w:rsidP="00441DEA">
      <w:pPr>
        <w:spacing w:after="100" w:afterAutospacing="1" w:line="240" w:lineRule="auto"/>
        <w:rPr>
          <w:rFonts w:ascii="Times New Roman" w:eastAsia="Times New Roman" w:hAnsi="Times New Roman" w:cs="Times New Roman"/>
          <w:color w:val="222222"/>
          <w:sz w:val="24"/>
          <w:szCs w:val="24"/>
          <w:lang w:val="en"/>
        </w:rPr>
      </w:pPr>
      <w:r>
        <w:rPr>
          <w:rFonts w:ascii="Times New Roman" w:hAnsi="Times New Roman" w:cs="Times New Roman"/>
          <w:b/>
          <w:bCs/>
        </w:rPr>
        <w:t>___________________________</w:t>
      </w:r>
    </w:p>
    <w:p w:rsidR="00441DEA" w:rsidRPr="00441DEA" w:rsidRDefault="00441DEA" w:rsidP="00441DEA">
      <w:pPr>
        <w:spacing w:after="0" w:line="240" w:lineRule="auto"/>
        <w:jc w:val="both"/>
        <w:rPr>
          <w:rFonts w:ascii="Tribune" w:eastAsia="Times New Roman" w:hAnsi="Tribune" w:cs="Times New Roman"/>
          <w:bCs/>
          <w:sz w:val="24"/>
          <w:szCs w:val="24"/>
        </w:rPr>
      </w:pPr>
      <w:r w:rsidRPr="00441DEA">
        <w:rPr>
          <w:rFonts w:ascii="Times New Roman" w:eastAsia="Times New Roman" w:hAnsi="Times New Roman" w:cs="Times New Roman"/>
          <w:b/>
        </w:rPr>
        <w:t>EGLS3 Online Evaluation</w:t>
      </w:r>
    </w:p>
    <w:p w:rsidR="00441DEA" w:rsidRPr="00441DEA" w:rsidRDefault="00441DEA" w:rsidP="00441DEA">
      <w:pPr>
        <w:autoSpaceDE w:val="0"/>
        <w:autoSpaceDN w:val="0"/>
        <w:adjustRightInd w:val="0"/>
        <w:spacing w:after="0" w:line="240" w:lineRule="auto"/>
        <w:rPr>
          <w:rFonts w:ascii="Times New Roman" w:hAnsi="Times New Roman" w:cs="Times New Roman"/>
          <w:b/>
          <w:color w:val="000000"/>
        </w:rPr>
      </w:pPr>
    </w:p>
    <w:p w:rsidR="00441DEA" w:rsidRPr="00441DEA" w:rsidRDefault="00441DEA" w:rsidP="00441DEA">
      <w:pPr>
        <w:autoSpaceDE w:val="0"/>
        <w:autoSpaceDN w:val="0"/>
        <w:adjustRightInd w:val="0"/>
        <w:spacing w:after="0"/>
        <w:rPr>
          <w:rFonts w:ascii="Times New Roman" w:hAnsi="Times New Roman" w:cs="Times New Roman"/>
          <w:color w:val="000000"/>
        </w:rPr>
      </w:pPr>
      <w:r w:rsidRPr="00441DEA">
        <w:rPr>
          <w:rFonts w:ascii="Times New Roman" w:hAnsi="Times New Roman" w:cs="Times New Roman"/>
          <w:color w:val="000000"/>
        </w:rPr>
        <w:t xml:space="preserve">Students will be expected to participate in the </w:t>
      </w:r>
      <w:r w:rsidRPr="00441DEA">
        <w:rPr>
          <w:rFonts w:ascii="Times New Roman" w:hAnsi="Times New Roman" w:cs="Times New Roman"/>
          <w:b/>
          <w:bCs/>
          <w:color w:val="FF0000"/>
        </w:rPr>
        <w:t>EGLS3 – Evaluation for Greater Learning Student Survey System</w:t>
      </w:r>
      <w:r w:rsidRPr="00441DEA">
        <w:rPr>
          <w:rFonts w:ascii="Times New Roman" w:hAnsi="Times New Roman" w:cs="Times New Roman"/>
          <w:b/>
          <w:bCs/>
          <w:color w:val="000000"/>
        </w:rPr>
        <w:t xml:space="preserve">. </w:t>
      </w:r>
    </w:p>
    <w:p w:rsidR="00441DEA" w:rsidRPr="00441DEA" w:rsidRDefault="00441DEA" w:rsidP="00441DEA">
      <w:pPr>
        <w:autoSpaceDE w:val="0"/>
        <w:autoSpaceDN w:val="0"/>
        <w:adjustRightInd w:val="0"/>
        <w:spacing w:after="0"/>
        <w:jc w:val="both"/>
        <w:rPr>
          <w:rFonts w:ascii="Times New Roman" w:hAnsi="Times New Roman" w:cs="Times New Roman"/>
          <w:b/>
          <w:color w:val="000000"/>
        </w:rPr>
      </w:pPr>
      <w:r w:rsidRPr="00441DEA">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sidRPr="00441DEA">
        <w:rPr>
          <w:rFonts w:ascii="Times New Roman" w:hAnsi="Times New Roman" w:cs="Times New Roman"/>
          <w:b/>
          <w:color w:val="000000"/>
        </w:rPr>
        <w:t xml:space="preserve">I offer you 5 extra credit points for verification proving that you completed the survey.    </w:t>
      </w:r>
    </w:p>
    <w:p w:rsidR="00441DEA" w:rsidRPr="00441DEA" w:rsidRDefault="00C0709E" w:rsidP="00441DEA">
      <w:pPr>
        <w:autoSpaceDE w:val="0"/>
        <w:autoSpaceDN w:val="0"/>
        <w:adjustRightInd w:val="0"/>
        <w:spacing w:after="0" w:line="240" w:lineRule="auto"/>
        <w:jc w:val="both"/>
        <w:rPr>
          <w:rFonts w:ascii="Times New Roman" w:hAnsi="Times New Roman" w:cs="Times New Roman"/>
          <w:color w:val="000000"/>
        </w:rPr>
      </w:pPr>
      <w:r>
        <w:rPr>
          <w:rFonts w:ascii="Times New Roman" w:eastAsia="Times New Roman" w:hAnsi="Times New Roman" w:cs="Times New Roman"/>
          <w:b/>
          <w:sz w:val="24"/>
          <w:szCs w:val="24"/>
        </w:rPr>
        <w:t xml:space="preserve"> </w:t>
      </w:r>
    </w:p>
    <w:p w:rsidR="00C0709E" w:rsidRDefault="00C0709E"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____________________________</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Library and Computer Labs</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Libraries</w:t>
      </w:r>
      <w:r w:rsidRPr="00441DEA">
        <w:rPr>
          <w:rFonts w:ascii="Times New Roman" w:hAnsi="Times New Roman" w:cs="Times New Roman"/>
          <w:b/>
        </w:rPr>
        <w:t>:</w:t>
      </w:r>
      <w:r w:rsidRPr="00441DEA">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0" w:history="1">
        <w:r w:rsidRPr="00441DEA">
          <w:rPr>
            <w:rFonts w:ascii="Times New Roman" w:hAnsi="Times New Roman" w:cs="Times New Roman"/>
            <w:color w:val="0000FF" w:themeColor="hyperlink"/>
            <w:u w:val="single"/>
          </w:rPr>
          <w:t>https://library.hccs.edu</w:t>
        </w:r>
      </w:hyperlink>
      <w:r w:rsidRPr="00441DEA">
        <w:rPr>
          <w:rFonts w:ascii="Times New Roman" w:hAnsi="Times New Roman" w:cs="Times New Roman"/>
        </w:rPr>
        <w:t xml:space="preserve">. Additionally, many of the required texts are on reserve at the library. Find out library locations and hours here: </w:t>
      </w:r>
      <w:hyperlink r:id="rId21" w:history="1">
        <w:r w:rsidRPr="00441DEA">
          <w:rPr>
            <w:rFonts w:ascii="Times New Roman" w:hAnsi="Times New Roman" w:cs="Times New Roman"/>
            <w:color w:val="0000FF" w:themeColor="hyperlink"/>
            <w:u w:val="single"/>
          </w:rPr>
          <w:t>http://library.hccs.edu/about_us/intersession_hours</w:t>
        </w:r>
      </w:hyperlink>
    </w:p>
    <w:p w:rsidR="00441DEA" w:rsidRPr="00441DEA" w:rsidRDefault="00441DEA" w:rsidP="00441DEA">
      <w:pPr>
        <w:spacing w:after="0" w:line="240" w:lineRule="auto"/>
        <w:ind w:left="360"/>
        <w:rPr>
          <w:rFonts w:ascii="Times New Roman" w:hAnsi="Times New Roman" w:cs="Times New Roman"/>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Open Computer Labs</w:t>
      </w:r>
      <w:r w:rsidRPr="00441DEA">
        <w:rPr>
          <w:rFonts w:ascii="Times New Roman" w:hAnsi="Times New Roman" w:cs="Times New Roman"/>
          <w:b/>
        </w:rPr>
        <w:t>:</w:t>
      </w:r>
      <w:r w:rsidRPr="00441DEA">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823E90" w:rsidRDefault="00823E90" w:rsidP="00441DEA">
      <w:pPr>
        <w:jc w:val="both"/>
        <w:rPr>
          <w:rFonts w:ascii="Times New Roman" w:hAnsi="Times New Roman" w:cs="Times New Roman"/>
          <w:b/>
        </w:rPr>
      </w:pPr>
      <w:r>
        <w:rPr>
          <w:rFonts w:ascii="Times New Roman" w:hAnsi="Times New Roman" w:cs="Times New Roman"/>
          <w:b/>
        </w:rPr>
        <w:t>____________________________</w:t>
      </w:r>
    </w:p>
    <w:p w:rsidR="00441DEA" w:rsidRPr="00C0709E" w:rsidRDefault="00441DEA" w:rsidP="00441DEA">
      <w:pPr>
        <w:jc w:val="both"/>
        <w:rPr>
          <w:rFonts w:ascii="Times New Roman" w:hAnsi="Times New Roman" w:cs="Times New Roman"/>
          <w:b/>
          <w:color w:val="C00000"/>
        </w:rPr>
      </w:pPr>
      <w:r w:rsidRPr="00C0709E">
        <w:rPr>
          <w:rFonts w:ascii="Times New Roman" w:hAnsi="Times New Roman" w:cs="Times New Roman"/>
          <w:b/>
          <w:color w:val="C00000"/>
        </w:rPr>
        <w:t>Additional and/or Newly Updated Policies at HCC</w:t>
      </w:r>
      <w:r w:rsidR="00C0709E">
        <w:rPr>
          <w:rFonts w:ascii="Times New Roman" w:hAnsi="Times New Roman" w:cs="Times New Roman"/>
          <w:b/>
          <w:color w:val="C00000"/>
        </w:rPr>
        <w:t xml:space="preserve"> (2017):</w:t>
      </w:r>
    </w:p>
    <w:p w:rsidR="00C0709E" w:rsidRPr="00D5340F" w:rsidRDefault="00C0709E" w:rsidP="00C0709E">
      <w:pPr>
        <w:pStyle w:val="xxmsolistparagraph"/>
        <w:ind w:hanging="360"/>
        <w:rPr>
          <w:rFonts w:ascii="Calibri" w:hAnsi="Calibri"/>
          <w:b/>
          <w:color w:val="000000"/>
        </w:rPr>
      </w:pPr>
      <w:r>
        <w:rPr>
          <w:rFonts w:ascii="Calibri" w:hAnsi="Calibri"/>
          <w:color w:val="000000"/>
        </w:rPr>
        <w:tab/>
      </w:r>
      <w:r w:rsidR="008018DF">
        <w:rPr>
          <w:rFonts w:ascii="Calibri" w:hAnsi="Calibri"/>
          <w:b/>
          <w:color w:val="000000"/>
        </w:rPr>
        <w:t>1.</w:t>
      </w:r>
      <w:r w:rsidR="008018DF" w:rsidRPr="008018DF">
        <w:rPr>
          <w:rFonts w:ascii="Calibri" w:hAnsi="Calibri"/>
          <w:b/>
          <w:color w:val="000000"/>
        </w:rPr>
        <w:t xml:space="preserve"> </w:t>
      </w:r>
      <w:r w:rsidRPr="008018DF">
        <w:rPr>
          <w:rFonts w:ascii="Calibri" w:hAnsi="Calibri"/>
          <w:b/>
          <w:color w:val="000000"/>
        </w:rPr>
        <w:t>(Revised)</w:t>
      </w:r>
      <w:r>
        <w:rPr>
          <w:rFonts w:ascii="Calibri" w:hAnsi="Calibri"/>
          <w:color w:val="000000"/>
        </w:rPr>
        <w:t xml:space="preserve"> </w:t>
      </w:r>
      <w:r>
        <w:rPr>
          <w:rFonts w:ascii="Calibri" w:hAnsi="Calibri"/>
          <w:b/>
          <w:color w:val="000000"/>
        </w:rPr>
        <w:t>Title IX S</w:t>
      </w:r>
      <w:r w:rsidRPr="00D5340F">
        <w:rPr>
          <w:rFonts w:ascii="Calibri" w:hAnsi="Calibri"/>
          <w:b/>
          <w:color w:val="000000"/>
        </w:rPr>
        <w:t xml:space="preserve">tatement  </w:t>
      </w:r>
    </w:p>
    <w:p w:rsidR="00C0709E" w:rsidRPr="00D5340F" w:rsidRDefault="00C0709E" w:rsidP="00C0709E">
      <w:pPr>
        <w:pStyle w:val="xxmsolistparagraph"/>
        <w:jc w:val="both"/>
        <w:rPr>
          <w:rFonts w:ascii="Calibri" w:hAnsi="Calibri"/>
          <w:color w:val="000000"/>
        </w:rPr>
      </w:pPr>
      <w:r w:rsidRPr="00D5340F">
        <w:rPr>
          <w:rFonts w:ascii="Cambria" w:hAnsi="Cambria"/>
          <w:i/>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D827B4">
        <w:rPr>
          <w:rFonts w:ascii="Cambria" w:hAnsi="Cambria"/>
          <w:b/>
          <w:i/>
          <w:iCs/>
        </w:rPr>
        <w:t xml:space="preserve">Title IX prohibits discrimination </w:t>
      </w:r>
      <w:proofErr w:type="gramStart"/>
      <w:r w:rsidRPr="00D827B4">
        <w:rPr>
          <w:rFonts w:ascii="Cambria" w:hAnsi="Cambria"/>
          <w:b/>
          <w:i/>
          <w:iCs/>
        </w:rPr>
        <w:t>on the basis of</w:t>
      </w:r>
      <w:proofErr w:type="gramEnd"/>
      <w:r w:rsidRPr="00D827B4">
        <w:rPr>
          <w:rFonts w:ascii="Cambria" w:hAnsi="Cambria"/>
          <w:b/>
          <w:i/>
          <w:iCs/>
        </w:rPr>
        <w:t xml:space="preserve"> sex-includin</w:t>
      </w:r>
      <w:r>
        <w:rPr>
          <w:rFonts w:ascii="Cambria" w:hAnsi="Cambria"/>
          <w:b/>
          <w:i/>
          <w:iCs/>
        </w:rPr>
        <w:t xml:space="preserve">g pregnancy and parental status </w:t>
      </w:r>
      <w:r w:rsidRPr="00D827B4">
        <w:rPr>
          <w:rFonts w:ascii="Cambria" w:hAnsi="Cambria"/>
          <w:b/>
          <w:i/>
          <w:iCs/>
        </w:rPr>
        <w:t>in educational programs and activities.  If you require an accommodation due to pregnancy please contact an Abilities Services Counselor. </w:t>
      </w:r>
      <w:r w:rsidRPr="00D5340F">
        <w:rPr>
          <w:rFonts w:ascii="Cambria" w:hAnsi="Cambria"/>
          <w:i/>
          <w:iCs/>
          <w:color w:val="FF0000"/>
        </w:rPr>
        <w:t xml:space="preserve"> </w:t>
      </w:r>
      <w:r w:rsidRPr="00D827B4">
        <w:rPr>
          <w:rFonts w:ascii="Cambria" w:hAnsi="Cambria"/>
          <w:b/>
          <w:i/>
          <w:iCs/>
          <w:color w:val="000000"/>
        </w:rPr>
        <w:t xml:space="preserve">The Director of </w:t>
      </w:r>
      <w:r w:rsidRPr="00D827B4">
        <w:rPr>
          <w:rFonts w:ascii="Cambria" w:hAnsi="Cambria"/>
          <w:b/>
          <w:i/>
          <w:iCs/>
          <w:color w:val="000000"/>
        </w:rPr>
        <w:lastRenderedPageBreak/>
        <w:t>EEO/Compliance is designated as the Title IX Coordinator and Section 504 Coordinator.</w:t>
      </w:r>
      <w:r w:rsidRPr="00D5340F">
        <w:rPr>
          <w:rFonts w:ascii="Cambria" w:hAnsi="Cambria"/>
          <w:i/>
          <w:iCs/>
          <w:color w:val="000000"/>
        </w:rPr>
        <w:t>  All inquiries concerning HCC policies, compliance with applicable laws, statutes, and regulations (such as Title VI, Title IX, and Section 504), and complaints may be directed to:</w:t>
      </w:r>
    </w:p>
    <w:p w:rsidR="00C0709E" w:rsidRDefault="00C0709E" w:rsidP="00C0709E">
      <w:pPr>
        <w:pStyle w:val="xxmsonospacing"/>
        <w:spacing w:before="0" w:beforeAutospacing="0" w:after="0" w:afterAutospacing="0"/>
        <w:rPr>
          <w:rFonts w:ascii="Calibri" w:hAnsi="Calibri"/>
          <w:color w:val="000000"/>
        </w:rPr>
      </w:pPr>
      <w:r w:rsidRPr="00D5340F">
        <w:rPr>
          <w:rFonts w:ascii="Cambria" w:hAnsi="Cambria"/>
          <w:i/>
          <w:iCs/>
          <w:color w:val="000000"/>
        </w:rPr>
        <w:t> </w:t>
      </w:r>
      <w:r w:rsidRPr="00D5340F">
        <w:rPr>
          <w:rFonts w:ascii="Cambria" w:hAnsi="Cambria"/>
          <w:i/>
          <w:iCs/>
          <w:color w:val="000000"/>
          <w:sz w:val="22"/>
          <w:szCs w:val="22"/>
        </w:rPr>
        <w:t>David Cross</w:t>
      </w:r>
    </w:p>
    <w:p w:rsidR="00C0709E" w:rsidRPr="00D5340F" w:rsidRDefault="00C0709E" w:rsidP="00C0709E">
      <w:pPr>
        <w:pStyle w:val="xxmsonospacing"/>
        <w:spacing w:after="0" w:afterAutospacing="0"/>
        <w:rPr>
          <w:rFonts w:ascii="Calibri" w:hAnsi="Calibri"/>
          <w:color w:val="000000"/>
        </w:rPr>
      </w:pPr>
      <w:r w:rsidRPr="00D5340F">
        <w:rPr>
          <w:rFonts w:ascii="Cambria" w:hAnsi="Cambria"/>
          <w:i/>
          <w:iCs/>
          <w:color w:val="000000"/>
          <w:sz w:val="22"/>
          <w:szCs w:val="22"/>
        </w:rPr>
        <w:t>Director EEO/Compliance</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Office of Institutional Equity &amp; Diversity</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3100 Main</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(713) 718-8271</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 xml:space="preserve">Houston, TX 77266-7517 or Houston, TX 77266-7517 or </w:t>
      </w:r>
      <w:hyperlink r:id="rId22" w:tgtFrame="_blank" w:history="1">
        <w:r w:rsidRPr="00D5340F">
          <w:rPr>
            <w:rStyle w:val="Hyperlink"/>
            <w:rFonts w:ascii="Cambria" w:hAnsi="Cambria"/>
            <w:i/>
            <w:iCs/>
            <w:sz w:val="22"/>
            <w:szCs w:val="22"/>
          </w:rPr>
          <w:t>Institutional.Equity@hccs.edu</w:t>
        </w:r>
      </w:hyperlink>
    </w:p>
    <w:p w:rsidR="00C0709E" w:rsidRPr="00D5340F" w:rsidRDefault="00C0709E" w:rsidP="00C0709E">
      <w:pPr>
        <w:pStyle w:val="xxmsonormal"/>
        <w:spacing w:before="0" w:beforeAutospacing="0" w:after="0" w:afterAutospacing="0"/>
        <w:rPr>
          <w:rFonts w:ascii="Calibri" w:hAnsi="Calibri"/>
          <w:color w:val="000000"/>
          <w:sz w:val="22"/>
          <w:szCs w:val="22"/>
        </w:rPr>
      </w:pPr>
      <w:r w:rsidRPr="00D5340F">
        <w:rPr>
          <w:rFonts w:ascii="Calibri" w:hAnsi="Calibri"/>
          <w:color w:val="000000"/>
          <w:sz w:val="22"/>
          <w:szCs w:val="22"/>
        </w:rPr>
        <w:t> </w:t>
      </w:r>
    </w:p>
    <w:p w:rsidR="00C0709E" w:rsidRPr="00D5340F" w:rsidRDefault="00C0709E" w:rsidP="00C0709E">
      <w:pPr>
        <w:pStyle w:val="xxmsolistparagraph"/>
        <w:ind w:hanging="360"/>
        <w:rPr>
          <w:rFonts w:ascii="Calibri" w:hAnsi="Calibri"/>
          <w:color w:val="000000"/>
        </w:rPr>
      </w:pPr>
      <w:r>
        <w:rPr>
          <w:rFonts w:ascii="Calibri" w:hAnsi="Calibri"/>
          <w:color w:val="000000"/>
        </w:rPr>
        <w:t xml:space="preserve"> </w:t>
      </w:r>
      <w:r>
        <w:rPr>
          <w:rFonts w:ascii="Calibri" w:hAnsi="Calibri"/>
          <w:color w:val="000000"/>
        </w:rPr>
        <w:tab/>
      </w:r>
      <w:r w:rsidR="008018DF" w:rsidRPr="008018DF">
        <w:rPr>
          <w:rFonts w:ascii="Calibri" w:hAnsi="Calibri"/>
          <w:b/>
          <w:color w:val="000000"/>
        </w:rPr>
        <w:t xml:space="preserve">2. </w:t>
      </w:r>
      <w:r w:rsidRPr="00D5340F">
        <w:rPr>
          <w:rFonts w:ascii="Calibri" w:hAnsi="Calibri"/>
          <w:b/>
          <w:color w:val="000000"/>
        </w:rPr>
        <w:t>Students Requesting Accommodation Due to Qualified Disability:   </w:t>
      </w:r>
    </w:p>
    <w:p w:rsidR="00C0709E" w:rsidRDefault="00C0709E" w:rsidP="00C0709E">
      <w:pPr>
        <w:pStyle w:val="xxmsonormal"/>
        <w:jc w:val="both"/>
        <w:rPr>
          <w:rFonts w:ascii="Calibri" w:hAnsi="Calibri"/>
          <w:color w:val="000000"/>
        </w:rPr>
      </w:pPr>
      <w:r w:rsidRPr="00D5340F">
        <w:rPr>
          <w:rFonts w:ascii="Calibri" w:hAnsi="Calibri"/>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D5340F">
        <w:rPr>
          <w:rFonts w:ascii="Calibri" w:hAnsi="Calibri"/>
          <w:color w:val="000000"/>
        </w:rPr>
        <w:t>in order to</w:t>
      </w:r>
      <w:proofErr w:type="gramEnd"/>
      <w:r w:rsidRPr="00D5340F">
        <w:rPr>
          <w:rFonts w:ascii="Calibri" w:hAnsi="Calibri"/>
          <w:color w:val="000000"/>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C0709E" w:rsidRPr="00D5340F" w:rsidRDefault="00C0709E" w:rsidP="00C0709E">
      <w:pPr>
        <w:pStyle w:val="xxmsonormal"/>
        <w:jc w:val="both"/>
        <w:rPr>
          <w:rFonts w:ascii="Calibri" w:hAnsi="Calibri"/>
          <w:color w:val="000000"/>
        </w:rPr>
      </w:pPr>
      <w:r w:rsidRPr="00D5340F">
        <w:rPr>
          <w:rFonts w:ascii="Calibri" w:hAnsi="Calibri"/>
          <w:color w:val="000000"/>
        </w:rPr>
        <w:t xml:space="preserve">For more information, please go to </w:t>
      </w:r>
      <w:hyperlink r:id="rId23" w:tgtFrame="_blank" w:history="1">
        <w:r w:rsidRPr="00D5340F">
          <w:rPr>
            <w:rStyle w:val="Hyperlink"/>
            <w:rFonts w:ascii="Calibri" w:hAnsi="Calibri"/>
          </w:rPr>
          <w:t>http://www.hccs.edu/district/students/disability-services/</w:t>
        </w:r>
      </w:hyperlink>
    </w:p>
    <w:p w:rsidR="00C0709E" w:rsidRDefault="00C0709E" w:rsidP="00C0709E">
      <w:pPr>
        <w:pStyle w:val="xxmsonormal"/>
        <w:rPr>
          <w:rFonts w:ascii="Calibri" w:hAnsi="Calibri"/>
          <w:b/>
          <w:color w:val="212121"/>
        </w:rPr>
      </w:pPr>
    </w:p>
    <w:p w:rsidR="00C0709E" w:rsidRPr="00D5340F" w:rsidRDefault="008018DF" w:rsidP="00C0709E">
      <w:pPr>
        <w:pStyle w:val="xxmsonormal"/>
        <w:rPr>
          <w:rFonts w:ascii="Calibri" w:hAnsi="Calibri"/>
          <w:b/>
          <w:color w:val="212121"/>
        </w:rPr>
      </w:pPr>
      <w:r>
        <w:rPr>
          <w:rFonts w:ascii="Calibri" w:hAnsi="Calibri"/>
          <w:b/>
          <w:color w:val="212121"/>
        </w:rPr>
        <w:t xml:space="preserve">3. </w:t>
      </w:r>
      <w:r w:rsidR="00C0709E">
        <w:rPr>
          <w:rFonts w:ascii="Calibri" w:hAnsi="Calibri"/>
          <w:b/>
          <w:color w:val="212121"/>
        </w:rPr>
        <w:t>(Revised)</w:t>
      </w:r>
      <w:r w:rsidR="00C0709E" w:rsidRPr="00D5340F">
        <w:rPr>
          <w:rFonts w:ascii="Calibri" w:hAnsi="Calibri"/>
          <w:b/>
          <w:color w:val="212121"/>
        </w:rPr>
        <w:t xml:space="preserve"> “Campus Carry”</w:t>
      </w:r>
      <w:r w:rsidR="00C0709E">
        <w:rPr>
          <w:rFonts w:ascii="Calibri" w:hAnsi="Calibri"/>
          <w:b/>
          <w:color w:val="212121"/>
        </w:rPr>
        <w:t xml:space="preserve"> Policy</w:t>
      </w:r>
    </w:p>
    <w:p w:rsidR="00C0709E" w:rsidRPr="00D827B4" w:rsidRDefault="00C0709E" w:rsidP="00C0709E">
      <w:pPr>
        <w:pStyle w:val="xxmsonormal"/>
        <w:jc w:val="both"/>
        <w:rPr>
          <w:rFonts w:ascii="Calibri" w:hAnsi="Calibri"/>
          <w:b/>
          <w:color w:val="212121"/>
        </w:rPr>
      </w:pPr>
      <w:r w:rsidRPr="00D827B4">
        <w:rPr>
          <w:rFonts w:ascii="Calibri" w:hAnsi="Calibri"/>
          <w:b/>
          <w:color w:val="212121"/>
        </w:rPr>
        <w:t xml:space="preserve">At HCC the safety of our students, staff, and faculty is our </w:t>
      </w:r>
      <w:proofErr w:type="gramStart"/>
      <w:r w:rsidRPr="00D827B4">
        <w:rPr>
          <w:rFonts w:ascii="Calibri" w:hAnsi="Calibri"/>
          <w:b/>
          <w:color w:val="212121"/>
        </w:rPr>
        <w:t>first priority</w:t>
      </w:r>
      <w:proofErr w:type="gramEnd"/>
      <w:r w:rsidRPr="00D827B4">
        <w:rPr>
          <w:rFonts w:ascii="Calibri" w:hAnsi="Calibri"/>
          <w:b/>
          <w:color w:val="212121"/>
        </w:rPr>
        <w:t>. As of August 1, 2017, Houston Community College is subject to the Campus Carry Law (SB11 2015). </w:t>
      </w:r>
    </w:p>
    <w:p w:rsidR="008018DF" w:rsidRPr="008018DF" w:rsidRDefault="00C0709E" w:rsidP="00C0709E">
      <w:pPr>
        <w:pStyle w:val="xxmsonormal"/>
        <w:rPr>
          <w:rFonts w:ascii="Calibri" w:hAnsi="Calibri"/>
          <w:b/>
          <w:color w:val="212121"/>
        </w:rPr>
      </w:pPr>
      <w:r w:rsidRPr="008018DF">
        <w:rPr>
          <w:rFonts w:ascii="Calibri" w:hAnsi="Calibri"/>
          <w:b/>
          <w:color w:val="212121"/>
        </w:rPr>
        <w:t>For more information, visi</w:t>
      </w:r>
      <w:r w:rsidR="008018DF" w:rsidRPr="008018DF">
        <w:rPr>
          <w:rFonts w:ascii="Calibri" w:hAnsi="Calibri"/>
          <w:b/>
          <w:color w:val="212121"/>
        </w:rPr>
        <w:t xml:space="preserve">t the HCC Campus Carry web page </w:t>
      </w:r>
      <w:r w:rsidRPr="008018DF">
        <w:rPr>
          <w:rFonts w:ascii="Calibri" w:hAnsi="Calibri"/>
          <w:b/>
          <w:color w:val="212121"/>
        </w:rPr>
        <w:t>at</w:t>
      </w:r>
      <w:r w:rsidR="008018DF" w:rsidRPr="008018DF">
        <w:rPr>
          <w:rFonts w:ascii="Calibri" w:hAnsi="Calibri"/>
          <w:b/>
          <w:color w:val="212121"/>
        </w:rPr>
        <w:t>:</w:t>
      </w:r>
      <w:r w:rsidRPr="008018DF">
        <w:rPr>
          <w:rFonts w:ascii="Calibri" w:hAnsi="Calibri"/>
          <w:b/>
          <w:color w:val="212121"/>
        </w:rPr>
        <w:t> </w:t>
      </w:r>
    </w:p>
    <w:p w:rsidR="00C0709E" w:rsidRDefault="00C0709E" w:rsidP="00C0709E">
      <w:pPr>
        <w:pStyle w:val="xxmsonormal"/>
        <w:rPr>
          <w:rFonts w:ascii="Calibri" w:hAnsi="Calibri"/>
          <w:color w:val="212121"/>
        </w:rPr>
      </w:pPr>
      <w:hyperlink r:id="rId24" w:tgtFrame="_blank" w:history="1">
        <w:r>
          <w:rPr>
            <w:rStyle w:val="Hyperlink"/>
            <w:rFonts w:ascii="Calibri" w:hAnsi="Calibri"/>
          </w:rPr>
          <w:t>http://www.hccs.edu/district/departments/police/campus-carry/</w:t>
        </w:r>
      </w:hyperlink>
      <w:r>
        <w:rPr>
          <w:rFonts w:ascii="Calibri" w:hAnsi="Calibri"/>
          <w:color w:val="212121"/>
        </w:rPr>
        <w:t>.”</w:t>
      </w:r>
    </w:p>
    <w:p w:rsidR="00C0709E" w:rsidRDefault="00C0709E" w:rsidP="00C0709E">
      <w:pPr>
        <w:pStyle w:val="xxmsonormal"/>
        <w:rPr>
          <w:rFonts w:ascii="Calibri" w:hAnsi="Calibri"/>
          <w:color w:val="212121"/>
        </w:rPr>
      </w:pPr>
    </w:p>
    <w:p w:rsidR="00722330" w:rsidRPr="008018DF" w:rsidRDefault="00823E90" w:rsidP="008018DF">
      <w:pPr>
        <w:spacing w:after="240"/>
        <w:rPr>
          <w:rFonts w:ascii="Times New Roman" w:eastAsia="Times New Roman" w:hAnsi="Times New Roman" w:cs="Times New Roman"/>
          <w:sz w:val="24"/>
          <w:szCs w:val="24"/>
        </w:rPr>
      </w:pPr>
      <w:r>
        <w:rPr>
          <w:rFonts w:ascii="Times New Roman" w:hAnsi="Times New Roman" w:cs="Times New Roman"/>
          <w:color w:val="000000"/>
        </w:rPr>
        <w:t>______________________________</w:t>
      </w:r>
    </w:p>
    <w:p w:rsidR="00722330" w:rsidRDefault="00722330" w:rsidP="00116D02">
      <w:pPr>
        <w:autoSpaceDE w:val="0"/>
        <w:autoSpaceDN w:val="0"/>
        <w:adjustRightInd w:val="0"/>
        <w:spacing w:after="23"/>
        <w:rPr>
          <w:rFonts w:ascii="Times New Roman" w:hAnsi="Times New Roman" w:cs="Times New Roman"/>
          <w:b/>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lastRenderedPageBreak/>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 xml:space="preserve">s with enough care </w:t>
      </w:r>
      <w:proofErr w:type="gramStart"/>
      <w:r>
        <w:rPr>
          <w:color w:val="000000"/>
        </w:rPr>
        <w:t>so as to</w:t>
      </w:r>
      <w:proofErr w:type="gramEnd"/>
      <w:r>
        <w:rPr>
          <w:color w:val="000000"/>
        </w:rPr>
        <w:t xml:space="preserve">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A55356" w:rsidRPr="00823E90" w:rsidRDefault="00823E90" w:rsidP="00823E90">
      <w:pPr>
        <w:jc w:val="both"/>
        <w:rPr>
          <w:rFonts w:ascii="Tribune" w:hAnsi="Tribune"/>
          <w:b/>
          <w:bCs/>
          <w:i/>
        </w:rPr>
      </w:pPr>
      <w:r>
        <w:rPr>
          <w:rFonts w:ascii="Tribune" w:hAnsi="Tribune"/>
          <w:b/>
          <w:bCs/>
        </w:rPr>
        <w:t>__________________________</w:t>
      </w:r>
    </w:p>
    <w:p w:rsidR="00823E90" w:rsidRDefault="00823E90" w:rsidP="00CA5BF0">
      <w:pPr>
        <w:pStyle w:val="Default"/>
        <w:spacing w:line="276" w:lineRule="auto"/>
        <w:jc w:val="both"/>
        <w:rPr>
          <w:rFonts w:ascii="Tribune" w:hAnsi="Tribune"/>
          <w:b/>
          <w:bCs/>
        </w:rPr>
      </w:pPr>
    </w:p>
    <w:p w:rsidR="00CA5BF0" w:rsidRDefault="00CA5BF0" w:rsidP="00823E90">
      <w:pPr>
        <w:pStyle w:val="Default"/>
        <w:spacing w:line="276" w:lineRule="auto"/>
        <w:jc w:val="both"/>
        <w:rPr>
          <w:rFonts w:ascii="Times New Roman" w:hAnsi="Times New Roman" w:cs="Times New Roman"/>
          <w:b/>
          <w:sz w:val="22"/>
          <w:szCs w:val="22"/>
        </w:rPr>
      </w:pPr>
      <w:r w:rsidRPr="00CA5BF0">
        <w:rPr>
          <w:rFonts w:ascii="Times New Roman" w:hAnsi="Times New Roman" w:cs="Times New Roman"/>
          <w:b/>
          <w:i/>
        </w:rPr>
        <w:t>EGLS3 (Evaluation for Greater Learning Student Survey System)</w:t>
      </w:r>
      <w:r w:rsidRPr="00CA5BF0">
        <w:rPr>
          <w:rFonts w:ascii="Times New Roman" w:hAnsi="Times New Roman" w:cs="Times New Roman"/>
          <w:b/>
        </w:rPr>
        <w:t>:</w:t>
      </w:r>
      <w:r w:rsidRPr="00CA5BF0">
        <w:rPr>
          <w:rFonts w:ascii="Times New Roman" w:hAnsi="Times New Roman" w:cs="Times New Roman"/>
          <w:bCs/>
          <w:i/>
        </w:rPr>
        <w:t xml:space="preserve"> </w:t>
      </w:r>
      <w:r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5" w:history="1">
        <w:r w:rsidRPr="00CA5BF0">
          <w:rPr>
            <w:rFonts w:ascii="Times New Roman" w:hAnsi="Times New Roman" w:cs="Times New Roman"/>
            <w:color w:val="0000FF" w:themeColor="hyperlink"/>
            <w:u w:val="single"/>
          </w:rPr>
          <w:t>www.hccs.edu/egls3</w:t>
        </w:r>
      </w:hyperlink>
      <w:r w:rsidRPr="00CA5BF0">
        <w:rPr>
          <w:rFonts w:ascii="Times New Roman" w:hAnsi="Times New Roman" w:cs="Times New Roman"/>
        </w:rPr>
        <w:t xml:space="preserve"> for directions.</w:t>
      </w:r>
      <w:r>
        <w:rPr>
          <w:rFonts w:ascii="Times New Roman" w:hAnsi="Times New Roman" w:cs="Times New Roman"/>
        </w:rPr>
        <w:t xml:space="preserve"> </w:t>
      </w:r>
      <w:r w:rsidRPr="00FE211C">
        <w:rPr>
          <w:rFonts w:ascii="Times New Roman" w:hAnsi="Times New Roman" w:cs="Times New Roman"/>
          <w:b/>
          <w:sz w:val="22"/>
          <w:szCs w:val="22"/>
        </w:rPr>
        <w:t xml:space="preserve">NOTE: </w:t>
      </w:r>
      <w:r w:rsidRPr="00823E90">
        <w:rPr>
          <w:rFonts w:ascii="Times New Roman" w:hAnsi="Times New Roman" w:cs="Times New Roman"/>
          <w:b/>
          <w:color w:val="FF0000"/>
          <w:sz w:val="22"/>
          <w:szCs w:val="22"/>
        </w:rPr>
        <w:t>verification of a completed survey w</w:t>
      </w:r>
      <w:r w:rsidR="00722330" w:rsidRPr="00823E90">
        <w:rPr>
          <w:rFonts w:ascii="Times New Roman" w:hAnsi="Times New Roman" w:cs="Times New Roman"/>
          <w:b/>
          <w:color w:val="FF0000"/>
          <w:sz w:val="22"/>
          <w:szCs w:val="22"/>
        </w:rPr>
        <w:t>ill automatically result in 5</w:t>
      </w:r>
      <w:r w:rsidRPr="00823E90">
        <w:rPr>
          <w:rFonts w:ascii="Times New Roman" w:hAnsi="Times New Roman" w:cs="Times New Roman"/>
          <w:b/>
          <w:color w:val="FF0000"/>
          <w:sz w:val="22"/>
          <w:szCs w:val="22"/>
        </w:rPr>
        <w:t xml:space="preserve"> extra-credit points</w:t>
      </w:r>
      <w:r w:rsidRPr="00FE211C">
        <w:rPr>
          <w:rFonts w:ascii="Times New Roman" w:hAnsi="Times New Roman" w:cs="Times New Roman"/>
          <w:b/>
          <w:sz w:val="22"/>
          <w:szCs w:val="22"/>
        </w:rPr>
        <w:t xml:space="preserve"> (everyone is eligible for this</w:t>
      </w:r>
      <w:r w:rsidR="00722330">
        <w:rPr>
          <w:rFonts w:ascii="Times New Roman" w:hAnsi="Times New Roman" w:cs="Times New Roman"/>
          <w:b/>
          <w:sz w:val="22"/>
          <w:szCs w:val="22"/>
        </w:rPr>
        <w:t xml:space="preserve"> form of</w:t>
      </w:r>
      <w:r w:rsidRPr="00FE211C">
        <w:rPr>
          <w:rFonts w:ascii="Times New Roman" w:hAnsi="Times New Roman" w:cs="Times New Roman"/>
          <w:b/>
          <w:sz w:val="22"/>
          <w:szCs w:val="22"/>
        </w:rPr>
        <w:t xml:space="preserve"> extra credit)!</w:t>
      </w:r>
      <w:r w:rsidR="00823E90">
        <w:rPr>
          <w:rFonts w:ascii="Times New Roman" w:hAnsi="Times New Roman" w:cs="Times New Roman"/>
          <w:b/>
          <w:sz w:val="22"/>
          <w:szCs w:val="22"/>
        </w:rPr>
        <w:t xml:space="preserve"> </w:t>
      </w:r>
    </w:p>
    <w:p w:rsidR="00823E90" w:rsidRDefault="00823E90" w:rsidP="00823E90">
      <w:pPr>
        <w:pStyle w:val="Default"/>
        <w:spacing w:line="276" w:lineRule="auto"/>
        <w:jc w:val="both"/>
        <w:rPr>
          <w:rFonts w:ascii="Times New Roman" w:hAnsi="Times New Roman" w:cs="Times New Roman"/>
          <w:b/>
          <w:sz w:val="22"/>
          <w:szCs w:val="22"/>
        </w:rPr>
      </w:pPr>
    </w:p>
    <w:p w:rsidR="008018DF" w:rsidRPr="008018DF" w:rsidRDefault="008018DF" w:rsidP="00823E90">
      <w:pPr>
        <w:pStyle w:val="Default"/>
        <w:spacing w:line="276" w:lineRule="auto"/>
        <w:jc w:val="both"/>
        <w:rPr>
          <w:rFonts w:ascii="Times New Roman" w:hAnsi="Times New Roman" w:cs="Times New Roman"/>
          <w:b/>
          <w:i/>
          <w:color w:val="403152" w:themeColor="accent4" w:themeShade="80"/>
          <w:sz w:val="22"/>
          <w:szCs w:val="22"/>
        </w:rPr>
      </w:pPr>
      <w:r w:rsidRPr="008018DF">
        <w:rPr>
          <w:rFonts w:ascii="Times New Roman" w:hAnsi="Times New Roman" w:cs="Times New Roman"/>
          <w:b/>
          <w:i/>
          <w:color w:val="403152" w:themeColor="accent4" w:themeShade="80"/>
          <w:sz w:val="22"/>
          <w:szCs w:val="22"/>
        </w:rPr>
        <w:t>* Extra Credit Opportunity Here!</w:t>
      </w:r>
    </w:p>
    <w:p w:rsidR="00823E90" w:rsidRPr="00823E90" w:rsidRDefault="00823E90" w:rsidP="00823E90">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_____________________________</w:t>
      </w:r>
    </w:p>
    <w:p w:rsidR="00695342" w:rsidRDefault="00695342" w:rsidP="008432E6">
      <w:pPr>
        <w:pStyle w:val="Default"/>
        <w:spacing w:line="276" w:lineRule="auto"/>
        <w:rPr>
          <w:rFonts w:ascii="Times New Roman" w:hAnsi="Times New Roman" w:cs="Times New Roman"/>
          <w:b/>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b/>
          <w:bCs/>
        </w:rPr>
        <w:t>Tutor</w:t>
      </w:r>
      <w:r w:rsidR="000C7193">
        <w:rPr>
          <w:rFonts w:ascii="Times New Roman" w:hAnsi="Times New Roman" w:cs="Times New Roman"/>
          <w:b/>
          <w:bCs/>
        </w:rPr>
        <w:t>ing at HCC Writing Centers</w:t>
      </w:r>
      <w:r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EF061A">
        <w:rPr>
          <w:rFonts w:ascii="Times New Roman" w:hAnsi="Times New Roman" w:cs="Times New Roman"/>
          <w:sz w:val="24"/>
          <w:szCs w:val="24"/>
        </w:rPr>
        <w:t xml:space="preserve"> </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2A02BE" w:rsidRDefault="008432E6" w:rsidP="00823E90">
      <w:pPr>
        <w:jc w:val="both"/>
        <w:rPr>
          <w:rFonts w:ascii="Times New Roman" w:hAnsi="Times New Roman" w:cs="Times New Roman"/>
          <w:b/>
        </w:rPr>
      </w:pPr>
      <w:r w:rsidRPr="004712F4">
        <w:rPr>
          <w:rFonts w:ascii="Times New Roman" w:hAnsi="Times New Roman" w:cs="Times New Roman"/>
          <w:b/>
        </w:rPr>
        <w:lastRenderedPageBreak/>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26"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r w:rsidR="00823E90">
        <w:rPr>
          <w:rFonts w:ascii="Times New Roman" w:hAnsi="Times New Roman" w:cs="Times New Roman"/>
          <w:sz w:val="24"/>
          <w:szCs w:val="24"/>
        </w:rPr>
        <w:t xml:space="preserve"> </w:t>
      </w:r>
      <w:r w:rsidRPr="00A14B47">
        <w:rPr>
          <w:rFonts w:ascii="Times New Roman" w:hAnsi="Times New Roman" w:cs="Times New Roman"/>
          <w:b/>
          <w:color w:val="FF0000"/>
        </w:rPr>
        <w:t xml:space="preserve">NOTE: I am glad to offer 5 extra credit </w:t>
      </w:r>
      <w:r w:rsidR="00823E90">
        <w:rPr>
          <w:rFonts w:ascii="Times New Roman" w:hAnsi="Times New Roman" w:cs="Times New Roman"/>
          <w:b/>
          <w:color w:val="FF0000"/>
        </w:rPr>
        <w:t>points for each formal essay assignment</w:t>
      </w:r>
      <w:r w:rsidRPr="00A14B47">
        <w:rPr>
          <w:rFonts w:ascii="Times New Roman" w:hAnsi="Times New Roman" w:cs="Times New Roman"/>
          <w:b/>
          <w:color w:val="FF0000"/>
        </w:rPr>
        <w:t xml:space="preserve"> that you take to the Writing Center on one of the campuses (a 15-point possible total</w:t>
      </w:r>
      <w:r w:rsidR="00567439" w:rsidRPr="00A14B47">
        <w:rPr>
          <w:rFonts w:ascii="Times New Roman" w:hAnsi="Times New Roman" w:cs="Times New Roman"/>
          <w:b/>
          <w:color w:val="FF0000"/>
        </w:rPr>
        <w:t xml:space="preserve"> if you visit the lab for all three formal essays</w:t>
      </w:r>
      <w:r w:rsidRPr="00A14B47">
        <w:rPr>
          <w:rFonts w:ascii="Times New Roman" w:hAnsi="Times New Roman" w:cs="Times New Roman"/>
          <w:b/>
          <w:color w:val="FF0000"/>
        </w:rPr>
        <w:t>)!</w:t>
      </w:r>
      <w:r w:rsidR="00567439" w:rsidRPr="00A14B47">
        <w:rPr>
          <w:rFonts w:ascii="Times New Roman" w:hAnsi="Times New Roman" w:cs="Times New Roman"/>
          <w:color w:val="FF0000"/>
        </w:rPr>
        <w:t xml:space="preserve"> </w:t>
      </w:r>
      <w:r w:rsidR="00567439" w:rsidRPr="006402D4">
        <w:rPr>
          <w:rFonts w:ascii="Times New Roman" w:hAnsi="Times New Roman" w:cs="Times New Roman"/>
          <w:b/>
        </w:rPr>
        <w:t>If you go, you need</w:t>
      </w:r>
      <w:r w:rsidR="00AC500E" w:rsidRPr="006402D4">
        <w:rPr>
          <w:rFonts w:ascii="Times New Roman" w:hAnsi="Times New Roman" w:cs="Times New Roman"/>
          <w:b/>
        </w:rPr>
        <w:t xml:space="preserve"> to have the tutor you see</w:t>
      </w:r>
      <w:r w:rsidRPr="006402D4">
        <w:rPr>
          <w:rFonts w:ascii="Times New Roman" w:hAnsi="Times New Roman" w:cs="Times New Roman"/>
          <w:b/>
        </w:rPr>
        <w:t xml:space="preserve"> print his or her name on the top page of the roug</w:t>
      </w:r>
      <w:r w:rsidR="00AC500E" w:rsidRPr="006402D4">
        <w:rPr>
          <w:rFonts w:ascii="Times New Roman" w:hAnsi="Times New Roman" w:cs="Times New Roman"/>
          <w:b/>
        </w:rPr>
        <w:t>h draft, along with a signature.</w:t>
      </w:r>
    </w:p>
    <w:p w:rsidR="008018DF" w:rsidRPr="008018DF" w:rsidRDefault="008018DF" w:rsidP="008018DF">
      <w:pPr>
        <w:pStyle w:val="Default"/>
        <w:spacing w:line="276" w:lineRule="auto"/>
        <w:jc w:val="both"/>
        <w:rPr>
          <w:rFonts w:ascii="Times New Roman" w:hAnsi="Times New Roman" w:cs="Times New Roman"/>
          <w:b/>
          <w:i/>
          <w:color w:val="403152" w:themeColor="accent4" w:themeShade="80"/>
          <w:sz w:val="22"/>
          <w:szCs w:val="22"/>
        </w:rPr>
      </w:pPr>
      <w:r w:rsidRPr="008018DF">
        <w:rPr>
          <w:rFonts w:ascii="Times New Roman" w:hAnsi="Times New Roman" w:cs="Times New Roman"/>
          <w:b/>
          <w:i/>
          <w:color w:val="403152" w:themeColor="accent4" w:themeShade="80"/>
          <w:sz w:val="22"/>
          <w:szCs w:val="22"/>
        </w:rPr>
        <w:t>* Extra Credit Opportunity Here!</w:t>
      </w:r>
    </w:p>
    <w:p w:rsidR="00823E90" w:rsidRPr="00085F6F" w:rsidRDefault="008018DF" w:rsidP="00823E90">
      <w:pPr>
        <w:jc w:val="both"/>
        <w:rPr>
          <w:b/>
        </w:rPr>
      </w:pPr>
      <w:r>
        <w:rPr>
          <w:b/>
        </w:rPr>
        <w:t>_____________________________</w:t>
      </w:r>
    </w:p>
    <w:p w:rsidR="003157E6" w:rsidRPr="00085F6F" w:rsidRDefault="008018DF" w:rsidP="00823E90">
      <w:pPr>
        <w:jc w:val="both"/>
      </w:pPr>
      <w:r>
        <w:rPr>
          <w:b/>
          <w:i/>
          <w:color w:val="FF0000"/>
          <w:u w:val="single"/>
        </w:rPr>
        <w:t xml:space="preserve">General </w:t>
      </w:r>
      <w:r w:rsidR="00CA5BF0" w:rsidRPr="00085F6F">
        <w:rPr>
          <w:b/>
          <w:i/>
          <w:color w:val="FF0000"/>
          <w:u w:val="single"/>
        </w:rPr>
        <w:t>Campus Safety</w:t>
      </w:r>
      <w:r w:rsidR="00CA5BF0" w:rsidRPr="00085F6F">
        <w:rPr>
          <w:b/>
          <w:color w:val="FF0000"/>
        </w:rPr>
        <w:t xml:space="preserve">: </w:t>
      </w:r>
      <w:r w:rsidR="00CA5BF0" w:rsidRPr="00085F6F">
        <w:t xml:space="preserve">If you are on campus and need emergency assistance, call 713-718-8888 or, from any campus phone, 8-8888. Use this emergency number instead of 911, which gets routed back to the HCC Police Department dispatch thus lengthening response time to your </w:t>
      </w:r>
      <w:proofErr w:type="gramStart"/>
      <w:r w:rsidR="00CA5BF0" w:rsidRPr="00085F6F">
        <w:t>emergency situation</w:t>
      </w:r>
      <w:proofErr w:type="gramEnd"/>
      <w:r w:rsidR="00CA5BF0" w:rsidRPr="00085F6F">
        <w:t>.</w:t>
      </w:r>
    </w:p>
    <w:p w:rsidR="004219A8" w:rsidRPr="00085F6F" w:rsidRDefault="00823E90" w:rsidP="00823E90">
      <w:pPr>
        <w:jc w:val="both"/>
      </w:pPr>
      <w:r w:rsidRPr="00085F6F">
        <w:t>_____________________________</w:t>
      </w:r>
    </w:p>
    <w:p w:rsidR="004219A8" w:rsidRPr="00085F6F" w:rsidRDefault="003157E6" w:rsidP="00823E90">
      <w:pPr>
        <w:jc w:val="both"/>
        <w:rPr>
          <w:i/>
        </w:rPr>
      </w:pPr>
      <w:r w:rsidRPr="00085F6F">
        <w:rPr>
          <w:b/>
          <w:i/>
          <w:color w:val="FF0000"/>
          <w:u w:val="single"/>
        </w:rPr>
        <w:t>Early Alert</w:t>
      </w:r>
      <w:r w:rsidRPr="00085F6F">
        <w:rPr>
          <w:b/>
          <w:i/>
          <w:color w:val="FF0000"/>
        </w:rPr>
        <w:t>:</w:t>
      </w:r>
      <w:r w:rsidRPr="00085F6F">
        <w:rPr>
          <w:b/>
          <w:color w:val="FF0000"/>
        </w:rPr>
        <w:t xml:space="preserve"> </w:t>
      </w:r>
      <w:r w:rsidRPr="00085F6F">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885950" cy="188595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1716" cy="1881716"/>
                    </a:xfrm>
                    <a:prstGeom prst="rect">
                      <a:avLst/>
                    </a:prstGeom>
                    <a:ln>
                      <a:noFill/>
                    </a:ln>
                    <a:effectLst>
                      <a:softEdge rad="112500"/>
                    </a:effectLst>
                  </pic:spPr>
                </pic:pic>
              </a:graphicData>
            </a:graphic>
          </wp:inline>
        </w:drawing>
      </w:r>
    </w:p>
    <w:p w:rsidR="004219A8" w:rsidRDefault="00085F6F" w:rsidP="004219A8">
      <w:pPr>
        <w:pStyle w:val="BodyText"/>
        <w:spacing w:line="276" w:lineRule="auto"/>
        <w:jc w:val="center"/>
        <w:rPr>
          <w:rFonts w:ascii="Tribune" w:hAnsi="Tribune"/>
          <w:b/>
        </w:rPr>
      </w:pPr>
      <w:r w:rsidRPr="00085F6F">
        <w:rPr>
          <w:b/>
          <w:bCs/>
          <w:i/>
          <w:color w:val="0F243E" w:themeColor="text2" w:themeShade="80"/>
          <w:sz w:val="20"/>
          <w:szCs w:val="20"/>
        </w:rPr>
        <w:t xml:space="preserve">Dr. C - </w:t>
      </w:r>
      <w:r w:rsidR="004219A8" w:rsidRPr="00085F6F">
        <w:rPr>
          <w:b/>
          <w:bCs/>
          <w:i/>
          <w:color w:val="0F243E" w:themeColor="text2" w:themeShade="80"/>
          <w:sz w:val="20"/>
          <w:szCs w:val="20"/>
        </w:rPr>
        <w:t xml:space="preserve"> Malibu, CA</w:t>
      </w:r>
      <w:r w:rsidRPr="00085F6F">
        <w:rPr>
          <w:b/>
          <w:bCs/>
          <w:i/>
          <w:color w:val="0F243E" w:themeColor="text2" w:themeShade="80"/>
          <w:sz w:val="20"/>
          <w:szCs w:val="20"/>
        </w:rPr>
        <w:t xml:space="preserve"> </w:t>
      </w:r>
    </w:p>
    <w:p w:rsidR="00085F6F" w:rsidRPr="008018DF" w:rsidRDefault="00085F6F" w:rsidP="008018DF">
      <w:pPr>
        <w:spacing w:after="0"/>
        <w:jc w:val="both"/>
        <w:rPr>
          <w:rFonts w:ascii="Tribune" w:eastAsia="Times New Roman" w:hAnsi="Tribune" w:cs="Times New Roman"/>
          <w:b/>
          <w:sz w:val="24"/>
          <w:szCs w:val="24"/>
        </w:rPr>
      </w:pPr>
    </w:p>
    <w:p w:rsidR="008432E6" w:rsidRPr="008018DF" w:rsidRDefault="000B0298" w:rsidP="004C66E8">
      <w:pPr>
        <w:spacing w:after="0" w:line="240" w:lineRule="auto"/>
        <w:jc w:val="center"/>
        <w:rPr>
          <w:rFonts w:ascii="Tribune" w:eastAsia="Times New Roman" w:hAnsi="Tribune" w:cs="Times New Roman"/>
          <w:i/>
        </w:rPr>
      </w:pPr>
      <w:r w:rsidRPr="008018DF">
        <w:rPr>
          <w:b/>
          <w:i/>
          <w:sz w:val="28"/>
          <w:szCs w:val="28"/>
        </w:rPr>
        <w:t xml:space="preserve">Now, </w:t>
      </w:r>
      <w:r w:rsidR="00AC500E" w:rsidRPr="008018DF">
        <w:rPr>
          <w:b/>
          <w:i/>
          <w:sz w:val="28"/>
          <w:szCs w:val="28"/>
        </w:rPr>
        <w:t>Let’</w:t>
      </w:r>
      <w:r w:rsidR="003157E6" w:rsidRPr="008018DF">
        <w:rPr>
          <w:b/>
          <w:i/>
          <w:sz w:val="28"/>
          <w:szCs w:val="28"/>
        </w:rPr>
        <w:t>s Have a</w:t>
      </w:r>
      <w:r w:rsidR="008B7B64" w:rsidRPr="008018DF">
        <w:rPr>
          <w:b/>
          <w:i/>
          <w:sz w:val="28"/>
          <w:szCs w:val="28"/>
        </w:rPr>
        <w:t xml:space="preserve"> </w:t>
      </w:r>
      <w:r w:rsidR="008B7B64" w:rsidRPr="008018DF">
        <w:rPr>
          <w:b/>
          <w:i/>
          <w:sz w:val="28"/>
          <w:szCs w:val="28"/>
          <w:u w:val="single"/>
        </w:rPr>
        <w:t>Great</w:t>
      </w:r>
      <w:r w:rsidR="003157E6" w:rsidRPr="008018DF">
        <w:rPr>
          <w:b/>
          <w:i/>
          <w:sz w:val="28"/>
          <w:szCs w:val="28"/>
        </w:rPr>
        <w:t xml:space="preserve"> Class</w:t>
      </w:r>
      <w:r w:rsidR="008018DF" w:rsidRPr="008018DF">
        <w:rPr>
          <w:b/>
          <w:i/>
          <w:sz w:val="28"/>
          <w:szCs w:val="28"/>
        </w:rPr>
        <w:t xml:space="preserve"> and a Great Semester</w:t>
      </w:r>
      <w:r w:rsidR="003157E6" w:rsidRPr="008018DF">
        <w:rPr>
          <w:b/>
          <w:i/>
          <w:sz w:val="28"/>
          <w:szCs w:val="28"/>
        </w:rPr>
        <w:t>!</w:t>
      </w:r>
    </w:p>
    <w:p w:rsidR="004219A8" w:rsidRDefault="004219A8" w:rsidP="004219A8">
      <w:pPr>
        <w:jc w:val="center"/>
        <w:rPr>
          <w:b/>
          <w:i/>
          <w:sz w:val="28"/>
          <w:szCs w:val="28"/>
        </w:rPr>
      </w:pPr>
      <w:r>
        <w:rPr>
          <w:b/>
          <w:i/>
          <w:sz w:val="28"/>
          <w:szCs w:val="28"/>
        </w:rPr>
        <w:t>Your Success is My Success!</w:t>
      </w:r>
    </w:p>
    <w:p w:rsidR="00085F6F" w:rsidRPr="00085F6F" w:rsidRDefault="00085F6F" w:rsidP="00085F6F">
      <w:pPr>
        <w:spacing w:after="240"/>
        <w:rPr>
          <w:rFonts w:ascii="Times New Roman" w:eastAsia="Times New Roman" w:hAnsi="Times New Roman" w:cs="Times New Roman"/>
          <w:sz w:val="24"/>
          <w:szCs w:val="24"/>
        </w:rPr>
      </w:pPr>
      <w:r>
        <w:rPr>
          <w:rFonts w:ascii="Times New Roman" w:eastAsia="Times New Roman" w:hAnsi="Times New Roman" w:cs="Times New Roman"/>
          <w:b/>
        </w:rPr>
        <w:t xml:space="preserve"> </w:t>
      </w: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085F6F" w:rsidRPr="00085F6F" w:rsidRDefault="008018DF" w:rsidP="00DC71D8">
      <w:pPr>
        <w:spacing w:after="24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In Closing, </w:t>
      </w:r>
      <w:r w:rsidR="00085F6F">
        <w:rPr>
          <w:rFonts w:ascii="Times New Roman" w:eastAsia="Times New Roman" w:hAnsi="Times New Roman" w:cs="Times New Roman"/>
          <w:b/>
          <w:color w:val="0F243E" w:themeColor="text2" w:themeShade="80"/>
          <w:sz w:val="24"/>
          <w:szCs w:val="24"/>
        </w:rPr>
        <w:t>A Metaphor</w:t>
      </w:r>
      <w:r>
        <w:rPr>
          <w:rFonts w:ascii="Times New Roman" w:eastAsia="Times New Roman" w:hAnsi="Times New Roman" w:cs="Times New Roman"/>
          <w:b/>
          <w:color w:val="0F243E" w:themeColor="text2" w:themeShade="80"/>
          <w:sz w:val="24"/>
          <w:szCs w:val="24"/>
        </w:rPr>
        <w:t xml:space="preserve"> . . .</w:t>
      </w:r>
    </w:p>
    <w:p w:rsidR="00085F6F" w:rsidRP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 xml:space="preserve">In the sport of surfing, the first thing that happens after you choose your wave and paddle for it is a critical move called the “drop in” (see image below). This is where you “set your line” (create a pathway on the water) and determine how you’ll utilize the “face” of the wave most effectively as you go “down the line” and encounter both opportunities (for impressive maneuvers) and challenges (situations to overcome that threaten to cause a “wipe out”) until the wave ends. </w:t>
      </w:r>
      <w:r w:rsidRPr="00085F6F">
        <w:rPr>
          <w:rFonts w:ascii="Times New Roman" w:eastAsia="Times New Roman" w:hAnsi="Times New Roman" w:cs="Times New Roman"/>
          <w:b/>
          <w:i/>
          <w:color w:val="0F243E" w:themeColor="text2" w:themeShade="80"/>
          <w:sz w:val="24"/>
          <w:szCs w:val="24"/>
        </w:rPr>
        <w:t>Now….</w:t>
      </w:r>
      <w:r w:rsidRPr="00085F6F">
        <w:rPr>
          <w:rFonts w:ascii="Times New Roman" w:eastAsia="Times New Roman" w:hAnsi="Times New Roman" w:cs="Times New Roman"/>
          <w:color w:val="0F243E" w:themeColor="text2" w:themeShade="80"/>
          <w:sz w:val="24"/>
          <w:szCs w:val="24"/>
        </w:rPr>
        <w:t xml:space="preserve"> I’m hoping you might know where I’m going with this metaphor in the context of our class! By enrolling in the course, you have “chosen your wave” and decided to go for it. The “drop in” is essentially getting beyond the first day of class and committing to making it to the end (at essentially the same moment as you are starting it); in the context of a class, “setting your line” means studying the landscape (waterscape)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 You don’t want to go down because there are always consequences to doing so! Howeve</w:t>
      </w:r>
      <w:r w:rsidR="00DC71D8">
        <w:rPr>
          <w:rFonts w:ascii="Times New Roman" w:eastAsia="Times New Roman" w:hAnsi="Times New Roman" w:cs="Times New Roman"/>
          <w:color w:val="0F243E" w:themeColor="text2" w:themeShade="80"/>
          <w:sz w:val="24"/>
          <w:szCs w:val="24"/>
        </w:rPr>
        <w:t>r, unlike surfing at some spots that have seriously humbled me</w:t>
      </w:r>
      <w:r w:rsidRPr="00085F6F">
        <w:rPr>
          <w:rFonts w:ascii="Times New Roman" w:eastAsia="Times New Roman" w:hAnsi="Times New Roman" w:cs="Times New Roman"/>
          <w:color w:val="0F243E" w:themeColor="text2" w:themeShade="80"/>
          <w:sz w:val="24"/>
          <w:szCs w:val="24"/>
        </w:rPr>
        <w:t>, those consequences to “falling” in a class are still</w:t>
      </w:r>
      <w:r w:rsidR="00DC71D8">
        <w:rPr>
          <w:rFonts w:ascii="Times New Roman" w:eastAsia="Times New Roman" w:hAnsi="Times New Roman" w:cs="Times New Roman"/>
          <w:color w:val="0F243E" w:themeColor="text2" w:themeShade="80"/>
          <w:sz w:val="24"/>
          <w:szCs w:val="24"/>
        </w:rPr>
        <w:t xml:space="preserve"> mostly</w:t>
      </w:r>
      <w:r w:rsidRPr="00085F6F">
        <w:rPr>
          <w:rFonts w:ascii="Times New Roman" w:eastAsia="Times New Roman" w:hAnsi="Times New Roman" w:cs="Times New Roman"/>
          <w:color w:val="0F243E" w:themeColor="text2" w:themeShade="80"/>
          <w:sz w:val="24"/>
          <w:szCs w:val="24"/>
        </w:rPr>
        <w:t xml:space="preserve"> recoverable and less terrifying</w:t>
      </w:r>
      <w:r w:rsidR="00DC71D8">
        <w:rPr>
          <w:rFonts w:ascii="Times New Roman" w:eastAsia="Times New Roman" w:hAnsi="Times New Roman" w:cs="Times New Roman"/>
          <w:color w:val="0F243E" w:themeColor="text2" w:themeShade="80"/>
          <w:sz w:val="24"/>
          <w:szCs w:val="24"/>
        </w:rPr>
        <w:t xml:space="preserve"> than H20</w:t>
      </w:r>
      <w:r w:rsidRPr="00085F6F">
        <w:rPr>
          <w:rFonts w:ascii="Times New Roman" w:eastAsia="Times New Roman" w:hAnsi="Times New Roman" w:cs="Times New Roman"/>
          <w:color w:val="0F243E" w:themeColor="text2" w:themeShade="80"/>
          <w:sz w:val="24"/>
          <w:szCs w:val="24"/>
        </w:rPr>
        <w:t xml:space="preserve">!     </w:t>
      </w:r>
    </w:p>
    <w:p w:rsidR="00085F6F" w:rsidRPr="00085F6F" w:rsidRDefault="00085F6F" w:rsidP="00085F6F">
      <w:pPr>
        <w:spacing w:after="0" w:line="240" w:lineRule="auto"/>
        <w:ind w:firstLine="360"/>
        <w:jc w:val="center"/>
        <w:rPr>
          <w:rFonts w:ascii="Tribune" w:hAnsi="Tribune"/>
          <w:b/>
          <w:bCs/>
          <w:i/>
          <w:sz w:val="20"/>
          <w:szCs w:val="20"/>
        </w:rPr>
      </w:pPr>
      <w:r w:rsidRPr="00085F6F">
        <w:rPr>
          <w:rFonts w:ascii="Tribune" w:hAnsi="Tribune"/>
          <w:b/>
          <w:bCs/>
          <w:noProof/>
        </w:rPr>
        <w:drawing>
          <wp:inline distT="0" distB="0" distL="0" distR="0" wp14:anchorId="4D2170A5" wp14:editId="16EB42BC">
            <wp:extent cx="3944635" cy="2095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28">
                      <a:extLst>
                        <a:ext uri="{28A0092B-C50C-407E-A947-70E740481C1C}">
                          <a14:useLocalDpi xmlns:a14="http://schemas.microsoft.com/office/drawing/2010/main" val="0"/>
                        </a:ext>
                      </a:extLst>
                    </a:blip>
                    <a:stretch>
                      <a:fillRect/>
                    </a:stretch>
                  </pic:blipFill>
                  <pic:spPr>
                    <a:xfrm>
                      <a:off x="0" y="0"/>
                      <a:ext cx="4088244" cy="2171789"/>
                    </a:xfrm>
                    <a:prstGeom prst="rect">
                      <a:avLst/>
                    </a:prstGeom>
                    <a:ln>
                      <a:noFill/>
                    </a:ln>
                    <a:effectLst>
                      <a:softEdge rad="112500"/>
                    </a:effectLst>
                  </pic:spPr>
                </pic:pic>
              </a:graphicData>
            </a:graphic>
          </wp:inline>
        </w:drawing>
      </w:r>
      <w:r w:rsidRPr="00085F6F">
        <w:rPr>
          <w:rFonts w:ascii="Tribune" w:hAnsi="Tribune"/>
          <w:b/>
          <w:bCs/>
          <w:i/>
          <w:sz w:val="20"/>
          <w:szCs w:val="20"/>
        </w:rPr>
        <w:t xml:space="preserve"> </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ribune" w:hAnsi="Tribune"/>
          <w:b/>
          <w:bCs/>
          <w:i/>
          <w:sz w:val="20"/>
          <w:szCs w:val="20"/>
        </w:rPr>
        <w:t>Dr. C - Central Coast of California, Near Morro Bay</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imes New Roman" w:eastAsia="Times New Roman" w:hAnsi="Times New Roman" w:cs="Times New Roman"/>
          <w:color w:val="FF0000"/>
          <w:sz w:val="24"/>
          <w:szCs w:val="24"/>
        </w:rPr>
        <w:t>NOTE: This syllabus is tentative and may be adjusted at the discretion of the instructor</w:t>
      </w:r>
    </w:p>
    <w:p w:rsidR="00085F6F" w:rsidRDefault="00085F6F" w:rsidP="004219A8">
      <w:pPr>
        <w:jc w:val="center"/>
        <w:rPr>
          <w:b/>
          <w:i/>
          <w:sz w:val="28"/>
          <w:szCs w:val="28"/>
        </w:rPr>
      </w:pPr>
    </w:p>
    <w:p w:rsidR="00085F6F" w:rsidRDefault="00085F6F" w:rsidP="004219A8">
      <w:pPr>
        <w:jc w:val="center"/>
        <w:rPr>
          <w:b/>
          <w:i/>
          <w:sz w:val="28"/>
          <w:szCs w:val="28"/>
        </w:rPr>
      </w:pPr>
    </w:p>
    <w:p w:rsidR="004C66E8" w:rsidRPr="004C66E8" w:rsidRDefault="00085F6F" w:rsidP="004219A8">
      <w:pPr>
        <w:jc w:val="center"/>
        <w:rPr>
          <w:rStyle w:val="Hyperlink"/>
          <w:i/>
          <w:color w:val="auto"/>
          <w:sz w:val="28"/>
          <w:szCs w:val="28"/>
          <w:u w:val="none"/>
        </w:rPr>
      </w:pPr>
      <w:r>
        <w:rPr>
          <w:color w:val="FF0000"/>
          <w:sz w:val="20"/>
          <w:szCs w:val="20"/>
        </w:rPr>
        <w:t xml:space="preserve"> </w:t>
      </w:r>
    </w:p>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651C9"/>
    <w:rsid w:val="00082256"/>
    <w:rsid w:val="00085F6F"/>
    <w:rsid w:val="000863E1"/>
    <w:rsid w:val="0009144F"/>
    <w:rsid w:val="000B0298"/>
    <w:rsid w:val="000B36B0"/>
    <w:rsid w:val="000C7193"/>
    <w:rsid w:val="000D046B"/>
    <w:rsid w:val="000D33A3"/>
    <w:rsid w:val="00101B4C"/>
    <w:rsid w:val="00111051"/>
    <w:rsid w:val="00116D02"/>
    <w:rsid w:val="001446B2"/>
    <w:rsid w:val="0014756B"/>
    <w:rsid w:val="00182F89"/>
    <w:rsid w:val="001E0EC0"/>
    <w:rsid w:val="001F0EBE"/>
    <w:rsid w:val="0021277D"/>
    <w:rsid w:val="00232F0B"/>
    <w:rsid w:val="00236394"/>
    <w:rsid w:val="00237591"/>
    <w:rsid w:val="00272526"/>
    <w:rsid w:val="002748CD"/>
    <w:rsid w:val="00281789"/>
    <w:rsid w:val="002A02BE"/>
    <w:rsid w:val="002C0AF7"/>
    <w:rsid w:val="002E086D"/>
    <w:rsid w:val="0030128A"/>
    <w:rsid w:val="00305463"/>
    <w:rsid w:val="003055CC"/>
    <w:rsid w:val="0031085D"/>
    <w:rsid w:val="003157E6"/>
    <w:rsid w:val="00334B44"/>
    <w:rsid w:val="0036396B"/>
    <w:rsid w:val="003A4097"/>
    <w:rsid w:val="003B3A4B"/>
    <w:rsid w:val="003C0169"/>
    <w:rsid w:val="003C16B9"/>
    <w:rsid w:val="003D722C"/>
    <w:rsid w:val="003D7813"/>
    <w:rsid w:val="003E6612"/>
    <w:rsid w:val="003F0CAC"/>
    <w:rsid w:val="0040319A"/>
    <w:rsid w:val="004219A8"/>
    <w:rsid w:val="00440E87"/>
    <w:rsid w:val="00441DEA"/>
    <w:rsid w:val="00452413"/>
    <w:rsid w:val="00471688"/>
    <w:rsid w:val="00482060"/>
    <w:rsid w:val="004C4076"/>
    <w:rsid w:val="004C66E8"/>
    <w:rsid w:val="0052155C"/>
    <w:rsid w:val="00526D26"/>
    <w:rsid w:val="00552C10"/>
    <w:rsid w:val="00567439"/>
    <w:rsid w:val="00572DC7"/>
    <w:rsid w:val="00582C80"/>
    <w:rsid w:val="005840F4"/>
    <w:rsid w:val="005B260A"/>
    <w:rsid w:val="005D5A5E"/>
    <w:rsid w:val="006126D2"/>
    <w:rsid w:val="006363C1"/>
    <w:rsid w:val="006402D4"/>
    <w:rsid w:val="00654BE2"/>
    <w:rsid w:val="00660049"/>
    <w:rsid w:val="00661B84"/>
    <w:rsid w:val="00695342"/>
    <w:rsid w:val="006A44A0"/>
    <w:rsid w:val="006A4646"/>
    <w:rsid w:val="006B47C7"/>
    <w:rsid w:val="006B6FE7"/>
    <w:rsid w:val="006D0B02"/>
    <w:rsid w:val="006D204F"/>
    <w:rsid w:val="006D3612"/>
    <w:rsid w:val="006E0033"/>
    <w:rsid w:val="006E764D"/>
    <w:rsid w:val="00703088"/>
    <w:rsid w:val="00722330"/>
    <w:rsid w:val="007233C9"/>
    <w:rsid w:val="00752087"/>
    <w:rsid w:val="007944B3"/>
    <w:rsid w:val="007A65D8"/>
    <w:rsid w:val="007B1EB5"/>
    <w:rsid w:val="007D57E2"/>
    <w:rsid w:val="008018DF"/>
    <w:rsid w:val="00816F8F"/>
    <w:rsid w:val="008232AF"/>
    <w:rsid w:val="00823E90"/>
    <w:rsid w:val="00827E65"/>
    <w:rsid w:val="008358E8"/>
    <w:rsid w:val="008432E6"/>
    <w:rsid w:val="008622A3"/>
    <w:rsid w:val="00862FFE"/>
    <w:rsid w:val="00865559"/>
    <w:rsid w:val="00870D5E"/>
    <w:rsid w:val="0088007F"/>
    <w:rsid w:val="00891F41"/>
    <w:rsid w:val="0089376D"/>
    <w:rsid w:val="008B7B64"/>
    <w:rsid w:val="008C2122"/>
    <w:rsid w:val="008C3301"/>
    <w:rsid w:val="008F08C2"/>
    <w:rsid w:val="008F1F8E"/>
    <w:rsid w:val="008F7833"/>
    <w:rsid w:val="00901262"/>
    <w:rsid w:val="00924FB8"/>
    <w:rsid w:val="00925D11"/>
    <w:rsid w:val="00934AF5"/>
    <w:rsid w:val="0094405D"/>
    <w:rsid w:val="009521BF"/>
    <w:rsid w:val="0096790B"/>
    <w:rsid w:val="009865FA"/>
    <w:rsid w:val="009C13E6"/>
    <w:rsid w:val="009C177B"/>
    <w:rsid w:val="009D2FCF"/>
    <w:rsid w:val="00A02FDE"/>
    <w:rsid w:val="00A13A87"/>
    <w:rsid w:val="00A14B47"/>
    <w:rsid w:val="00A55356"/>
    <w:rsid w:val="00A70848"/>
    <w:rsid w:val="00A87921"/>
    <w:rsid w:val="00AA6404"/>
    <w:rsid w:val="00AC2C6B"/>
    <w:rsid w:val="00AC500E"/>
    <w:rsid w:val="00AE1C71"/>
    <w:rsid w:val="00AE525D"/>
    <w:rsid w:val="00AE5775"/>
    <w:rsid w:val="00AF42E2"/>
    <w:rsid w:val="00B44891"/>
    <w:rsid w:val="00B8217E"/>
    <w:rsid w:val="00B84D77"/>
    <w:rsid w:val="00B95D57"/>
    <w:rsid w:val="00BF7F9D"/>
    <w:rsid w:val="00C04038"/>
    <w:rsid w:val="00C0709E"/>
    <w:rsid w:val="00C1474F"/>
    <w:rsid w:val="00C16CC8"/>
    <w:rsid w:val="00C24E01"/>
    <w:rsid w:val="00C33212"/>
    <w:rsid w:val="00C40771"/>
    <w:rsid w:val="00C55B63"/>
    <w:rsid w:val="00C64ABC"/>
    <w:rsid w:val="00C66059"/>
    <w:rsid w:val="00C76B1D"/>
    <w:rsid w:val="00C95C4B"/>
    <w:rsid w:val="00CA5BF0"/>
    <w:rsid w:val="00CE5007"/>
    <w:rsid w:val="00CF2180"/>
    <w:rsid w:val="00CF6822"/>
    <w:rsid w:val="00D16239"/>
    <w:rsid w:val="00D16325"/>
    <w:rsid w:val="00D351B4"/>
    <w:rsid w:val="00D53516"/>
    <w:rsid w:val="00D8431C"/>
    <w:rsid w:val="00DA1676"/>
    <w:rsid w:val="00DA491A"/>
    <w:rsid w:val="00DB1B11"/>
    <w:rsid w:val="00DC71D8"/>
    <w:rsid w:val="00DF2A30"/>
    <w:rsid w:val="00E26537"/>
    <w:rsid w:val="00E771E4"/>
    <w:rsid w:val="00E80770"/>
    <w:rsid w:val="00E83D34"/>
    <w:rsid w:val="00E86E12"/>
    <w:rsid w:val="00E97440"/>
    <w:rsid w:val="00EB04DC"/>
    <w:rsid w:val="00EB1A8A"/>
    <w:rsid w:val="00ED6273"/>
    <w:rsid w:val="00EF061A"/>
    <w:rsid w:val="00F01A2E"/>
    <w:rsid w:val="00F10074"/>
    <w:rsid w:val="00F1610A"/>
    <w:rsid w:val="00F41283"/>
    <w:rsid w:val="00F4536A"/>
    <w:rsid w:val="00F67F62"/>
    <w:rsid w:val="00F706E6"/>
    <w:rsid w:val="00F73807"/>
    <w:rsid w:val="00F81D4D"/>
    <w:rsid w:val="00FC3033"/>
    <w:rsid w:val="00FE211C"/>
    <w:rsid w:val="00FE71F5"/>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5AEE"/>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hyperlink" Target="http://ctle3.hccs.edu/alltutoring/index.php?-link=stu" TargetMode="External"/><Relationship Id="rId3" Type="http://schemas.openxmlformats.org/officeDocument/2006/relationships/settings" Target="settings.xml"/><Relationship Id="rId21" Type="http://schemas.openxmlformats.org/officeDocument/2006/relationships/hyperlink" Target="http://library.hccs.edu/about_us/intersession_hours"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egls3"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library.hccs.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http://www.hccs.edu/district/departments/police/campus-carry/" TargetMode="External"/><Relationship Id="rId5" Type="http://schemas.openxmlformats.org/officeDocument/2006/relationships/image" Target="media/image1.jpg"/><Relationship Id="rId15" Type="http://schemas.openxmlformats.org/officeDocument/2006/relationships/image" Target="media/image7.gif"/><Relationship Id="rId23" Type="http://schemas.openxmlformats.org/officeDocument/2006/relationships/hyperlink" Target="http://www.hccs.edu/district/students/disability-services/" TargetMode="External"/><Relationship Id="rId28" Type="http://schemas.openxmlformats.org/officeDocument/2006/relationships/image" Target="media/image12.png"/><Relationship Id="rId10" Type="http://schemas.openxmlformats.org/officeDocument/2006/relationships/image" Target="media/image5.jpeg"/><Relationship Id="rId19" Type="http://schemas.openxmlformats.org/officeDocument/2006/relationships/hyperlink" Target="http://ctle3.hccs.edu/alltutoring/index.php?-link=stu"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g"/><Relationship Id="rId22" Type="http://schemas.openxmlformats.org/officeDocument/2006/relationships/hyperlink" Target="mailto:Institutional.Equity@hccs.edu"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18</Pages>
  <Words>8649</Words>
  <Characters>49300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p:lastModifiedBy>
  <cp:revision>7</cp:revision>
  <dcterms:created xsi:type="dcterms:W3CDTF">2017-08-20T05:01:00Z</dcterms:created>
  <dcterms:modified xsi:type="dcterms:W3CDTF">2017-08-22T16:57:00Z</dcterms:modified>
</cp:coreProperties>
</file>