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23" w:rsidRDefault="00961B23" w:rsidP="00961B23">
      <w:pPr>
        <w:spacing w:after="0" w:line="240" w:lineRule="auto"/>
        <w:rPr>
          <w:rFonts w:ascii="Times New Roman" w:hAnsi="Times New Roman" w:cs="Times New Roman"/>
          <w:b/>
        </w:rPr>
      </w:pPr>
      <w:r>
        <w:rPr>
          <w:rFonts w:ascii="Times New Roman" w:hAnsi="Times New Roman" w:cs="Times New Roman"/>
        </w:rPr>
        <w:t xml:space="preserve">Dr. C. Carney /  </w:t>
      </w:r>
      <w:r>
        <w:rPr>
          <w:rFonts w:ascii="Times New Roman" w:hAnsi="Times New Roman" w:cs="Times New Roman"/>
          <w:b/>
        </w:rPr>
        <w:t xml:space="preserve">English 1302                                                         Essay # 2: Critical Literary Analysis of a Short Story   </w:t>
      </w:r>
    </w:p>
    <w:p w:rsidR="00961B23" w:rsidRDefault="00961B23" w:rsidP="00961B23">
      <w:pPr>
        <w:rPr>
          <w:rFonts w:ascii="Times New Roman" w:hAnsi="Times New Roman" w:cs="Times New Roman"/>
        </w:rPr>
      </w:pPr>
      <w:r>
        <w:rPr>
          <w:rFonts w:ascii="Times New Roman" w:hAnsi="Times New Roman" w:cs="Times New Roman"/>
        </w:rPr>
        <w:tab/>
      </w:r>
      <w:r w:rsidR="008535B1" w:rsidRPr="008535B1">
        <w:pict>
          <v:shapetype id="_x0000_t202" coordsize="21600,21600" o:spt="202" path="m,l,21600r21600,l21600,xe">
            <v:stroke joinstyle="miter"/>
            <v:path gradientshapeok="t" o:connecttype="rect"/>
          </v:shapetype>
          <v:shape id="Text Box 9" o:spid="_x0000_s1028" type="#_x0000_t202" style="position:absolute;margin-left:277.5pt;margin-top:23.2pt;width:36.75pt;height:51.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" filled="f" stroked="f" strokeweight=".5pt">
            <v:textbox>
              <w:txbxContent>
                <w:p w:rsidR="00961B23" w:rsidRDefault="00961B23" w:rsidP="00961B23">
                  <w:pPr>
                    <w:rPr>
                      <w:rFonts w:ascii="Palatino Linotype" w:hAnsi="Palatino Linotype"/>
                      <w:b/>
                      <w:color w:val="FF0000"/>
                      <w:sz w:val="40"/>
                      <w:szCs w:val="40"/>
                    </w:rPr>
                  </w:pPr>
                </w:p>
              </w:txbxContent>
            </v:textbox>
          </v:shape>
        </w:pict>
      </w:r>
    </w:p>
    <w:p w:rsidR="00961B23" w:rsidRDefault="00961B23" w:rsidP="00961B23">
      <w:pPr>
        <w:autoSpaceDE w:val="0"/>
        <w:autoSpaceDN w:val="0"/>
        <w:adjustRightInd w:val="0"/>
        <w:spacing w:after="0" w:line="240" w:lineRule="auto"/>
        <w:jc w:val="center"/>
        <w:rPr>
          <w:rFonts w:ascii="Garamond-Bold" w:hAnsi="Garamond-Bold" w:cs="Garamond-Bold"/>
          <w:b/>
          <w:bCs/>
          <w:sz w:val="26"/>
          <w:szCs w:val="26"/>
        </w:rPr>
      </w:pPr>
      <w:r>
        <w:rPr>
          <w:rFonts w:ascii="Garamond-Bold" w:hAnsi="Garamond-Bold" w:cs="Garamond-Bold"/>
          <w:b/>
          <w:noProof/>
          <w:sz w:val="26"/>
          <w:szCs w:val="26"/>
        </w:rPr>
        <w:drawing>
          <wp:inline distT="0" distB="0" distL="0" distR="0">
            <wp:extent cx="5448300" cy="101917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448300" cy="1019175"/>
                    </a:xfrm>
                    <a:prstGeom prst="rect">
                      <a:avLst/>
                    </a:prstGeom>
                    <a:noFill/>
                    <a:ln w="9525">
                      <a:noFill/>
                      <a:miter lim="800000"/>
                      <a:headEnd/>
                      <a:tailEnd/>
                    </a:ln>
                  </pic:spPr>
                </pic:pic>
              </a:graphicData>
            </a:graphic>
          </wp:inline>
        </w:drawing>
      </w:r>
    </w:p>
    <w:p w:rsidR="00961B23" w:rsidRDefault="00961B23" w:rsidP="00961B23">
      <w:pPr>
        <w:autoSpaceDE w:val="0"/>
        <w:autoSpaceDN w:val="0"/>
        <w:adjustRightInd w:val="0"/>
        <w:spacing w:after="0" w:line="360" w:lineRule="auto"/>
        <w:jc w:val="center"/>
        <w:rPr>
          <w:rFonts w:ascii="Lucida Bright" w:hAnsi="Lucida Bright" w:cs="Garamond-Bold"/>
          <w:b/>
          <w:bCs/>
          <w:sz w:val="20"/>
          <w:szCs w:val="20"/>
        </w:rPr>
      </w:pPr>
      <w:r>
        <w:rPr>
          <w:rFonts w:ascii="Lucida Bright" w:hAnsi="Lucida Bright" w:cs="Garamond-Bold"/>
          <w:b/>
          <w:noProof/>
          <w:sz w:val="20"/>
          <w:szCs w:val="20"/>
        </w:rPr>
        <w:drawing>
          <wp:inline distT="0" distB="0" distL="0" distR="0">
            <wp:extent cx="1962150" cy="1647825"/>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962150" cy="1647825"/>
                    </a:xfrm>
                    <a:prstGeom prst="rect">
                      <a:avLst/>
                    </a:prstGeom>
                    <a:noFill/>
                    <a:ln w="9525">
                      <a:noFill/>
                      <a:miter lim="800000"/>
                      <a:headEnd/>
                      <a:tailEnd/>
                    </a:ln>
                  </pic:spPr>
                </pic:pic>
              </a:graphicData>
            </a:graphic>
          </wp:inline>
        </w:drawing>
      </w:r>
      <w:r>
        <w:rPr>
          <w:noProof/>
          <w:color w:val="0000FF"/>
        </w:rPr>
        <w:drawing>
          <wp:inline distT="0" distB="0" distL="0" distR="0">
            <wp:extent cx="1619250" cy="1638300"/>
            <wp:effectExtent l="19050" t="0" r="0" b="0"/>
            <wp:docPr id="5" name="Picture 5" descr="Image result for ursula le gu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rsula le guin">
                      <a:hlinkClick r:id="rId7"/>
                    </pic:cNvPr>
                    <pic:cNvPicPr>
                      <a:picLocks noChangeAspect="1" noChangeArrowheads="1"/>
                    </pic:cNvPicPr>
                  </pic:nvPicPr>
                  <pic:blipFill>
                    <a:blip r:embed="rId8" cstate="print"/>
                    <a:srcRect/>
                    <a:stretch>
                      <a:fillRect/>
                    </a:stretch>
                  </pic:blipFill>
                  <pic:spPr bwMode="auto">
                    <a:xfrm>
                      <a:off x="0" y="0"/>
                      <a:ext cx="1619250" cy="1638300"/>
                    </a:xfrm>
                    <a:prstGeom prst="rect">
                      <a:avLst/>
                    </a:prstGeom>
                    <a:noFill/>
                    <a:ln w="9525">
                      <a:noFill/>
                      <a:miter lim="800000"/>
                      <a:headEnd/>
                      <a:tailEnd/>
                    </a:ln>
                  </pic:spPr>
                </pic:pic>
              </a:graphicData>
            </a:graphic>
          </wp:inline>
        </w:drawing>
      </w:r>
      <w:r>
        <w:rPr>
          <w:rFonts w:ascii="Lucida Bright" w:hAnsi="Lucida Bright" w:cs="Garamond-Bold"/>
          <w:b/>
          <w:noProof/>
          <w:sz w:val="20"/>
          <w:szCs w:val="20"/>
        </w:rPr>
        <w:drawing>
          <wp:inline distT="0" distB="0" distL="0" distR="0">
            <wp:extent cx="1895475" cy="1647825"/>
            <wp:effectExtent l="1905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895475" cy="1647825"/>
                    </a:xfrm>
                    <a:prstGeom prst="rect">
                      <a:avLst/>
                    </a:prstGeom>
                    <a:noFill/>
                    <a:ln w="9525">
                      <a:noFill/>
                      <a:miter lim="800000"/>
                      <a:headEnd/>
                      <a:tailEnd/>
                    </a:ln>
                  </pic:spPr>
                </pic:pic>
              </a:graphicData>
            </a:graphic>
          </wp:inline>
        </w:drawing>
      </w:r>
    </w:p>
    <w:p w:rsidR="00961B23" w:rsidRPr="00842942" w:rsidRDefault="00961B23" w:rsidP="00961B23">
      <w:pPr>
        <w:autoSpaceDE w:val="0"/>
        <w:autoSpaceDN w:val="0"/>
        <w:adjustRightInd w:val="0"/>
        <w:spacing w:after="0" w:line="240" w:lineRule="auto"/>
        <w:rPr>
          <w:rFonts w:ascii="Garamond-Bold" w:hAnsi="Garamond-Bold" w:cs="Garamond-Bold"/>
          <w:b/>
          <w:bCs/>
          <w:color w:val="833C0B" w:themeColor="accent2" w:themeShade="80"/>
          <w:sz w:val="26"/>
          <w:szCs w:val="26"/>
        </w:rPr>
      </w:pPr>
      <w:r>
        <w:rPr>
          <w:rFonts w:ascii="Garamond-Bold" w:hAnsi="Garamond-Bold" w:cs="Garamond-Bold"/>
          <w:b/>
          <w:bCs/>
          <w:sz w:val="26"/>
          <w:szCs w:val="26"/>
        </w:rPr>
        <w:tab/>
        <w:t xml:space="preserve">                  </w:t>
      </w:r>
      <w:r w:rsidRPr="00842942">
        <w:rPr>
          <w:rFonts w:ascii="Garamond-Bold" w:hAnsi="Garamond-Bold" w:cs="Garamond-Bold"/>
          <w:b/>
          <w:bCs/>
          <w:color w:val="833C0B" w:themeColor="accent2" w:themeShade="80"/>
          <w:sz w:val="26"/>
          <w:szCs w:val="26"/>
        </w:rPr>
        <w:t xml:space="preserve">Franz Kafka                  Ursula Le </w:t>
      </w:r>
      <w:proofErr w:type="spellStart"/>
      <w:r w:rsidRPr="00842942">
        <w:rPr>
          <w:rFonts w:ascii="Garamond-Bold" w:hAnsi="Garamond-Bold" w:cs="Garamond-Bold"/>
          <w:b/>
          <w:bCs/>
          <w:color w:val="833C0B" w:themeColor="accent2" w:themeShade="80"/>
          <w:sz w:val="26"/>
          <w:szCs w:val="26"/>
        </w:rPr>
        <w:t>Guin</w:t>
      </w:r>
      <w:proofErr w:type="spellEnd"/>
      <w:r w:rsidRPr="00842942">
        <w:rPr>
          <w:rFonts w:ascii="Garamond-Bold" w:hAnsi="Garamond-Bold" w:cs="Garamond-Bold"/>
          <w:b/>
          <w:bCs/>
          <w:color w:val="833C0B" w:themeColor="accent2" w:themeShade="80"/>
          <w:sz w:val="26"/>
          <w:szCs w:val="26"/>
        </w:rPr>
        <w:t xml:space="preserve">                   Kurt Vonnegut</w:t>
      </w: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842942" w:rsidRPr="00842942" w:rsidRDefault="00842942" w:rsidP="00961B23">
      <w:pPr>
        <w:autoSpaceDE w:val="0"/>
        <w:autoSpaceDN w:val="0"/>
        <w:adjustRightInd w:val="0"/>
        <w:spacing w:after="0" w:line="240" w:lineRule="auto"/>
        <w:jc w:val="both"/>
        <w:rPr>
          <w:rFonts w:ascii="Garamond-Bold" w:hAnsi="Garamond-Bold" w:cs="Garamond-Bold"/>
          <w:b/>
          <w:bCs/>
          <w:i/>
          <w:color w:val="FF0000"/>
          <w:sz w:val="28"/>
          <w:szCs w:val="28"/>
        </w:rPr>
      </w:pPr>
      <w:r w:rsidRPr="00842942">
        <w:rPr>
          <w:rFonts w:ascii="Garamond-Bold" w:hAnsi="Garamond-Bold" w:cs="Garamond-Bold"/>
          <w:b/>
          <w:bCs/>
          <w:i/>
          <w:color w:val="FF0000"/>
          <w:sz w:val="28"/>
          <w:szCs w:val="28"/>
          <w:u w:val="single"/>
        </w:rPr>
        <w:t>Overview</w:t>
      </w:r>
      <w:r w:rsidRPr="00842942">
        <w:rPr>
          <w:rFonts w:ascii="Garamond-Bold" w:hAnsi="Garamond-Bold" w:cs="Garamond-Bold"/>
          <w:b/>
          <w:bCs/>
          <w:i/>
          <w:color w:val="FF0000"/>
          <w:sz w:val="28"/>
          <w:szCs w:val="28"/>
        </w:rPr>
        <w:t>:</w:t>
      </w:r>
    </w:p>
    <w:p w:rsidR="00842942" w:rsidRDefault="00842942" w:rsidP="00961B23">
      <w:pPr>
        <w:autoSpaceDE w:val="0"/>
        <w:autoSpaceDN w:val="0"/>
        <w:adjustRightInd w:val="0"/>
        <w:spacing w:after="0" w:line="240" w:lineRule="auto"/>
        <w:jc w:val="both"/>
        <w:rPr>
          <w:rFonts w:ascii="Garamond-Bold" w:hAnsi="Garamond-Bold" w:cs="Garamond-Bold"/>
          <w:b/>
          <w:bCs/>
          <w:i/>
          <w:sz w:val="26"/>
          <w:szCs w:val="26"/>
        </w:rPr>
      </w:pPr>
    </w:p>
    <w:p w:rsidR="00767502" w:rsidRDefault="00961B23" w:rsidP="00961B23">
      <w:pPr>
        <w:autoSpaceDE w:val="0"/>
        <w:autoSpaceDN w:val="0"/>
        <w:adjustRightInd w:val="0"/>
        <w:spacing w:after="0" w:line="240" w:lineRule="auto"/>
        <w:jc w:val="both"/>
        <w:rPr>
          <w:rFonts w:ascii="Garamond-Bold" w:hAnsi="Garamond-Bold" w:cs="Garamond-Bold"/>
          <w:b/>
          <w:bCs/>
          <w:i/>
          <w:sz w:val="26"/>
          <w:szCs w:val="26"/>
        </w:rPr>
      </w:pPr>
      <w:r>
        <w:rPr>
          <w:rFonts w:ascii="Garamond-Bold" w:hAnsi="Garamond-Bold" w:cs="Garamond-Bold"/>
          <w:b/>
          <w:bCs/>
          <w:i/>
          <w:sz w:val="26"/>
          <w:szCs w:val="26"/>
        </w:rPr>
        <w:t xml:space="preserve">This assignment requires you to </w:t>
      </w:r>
      <w:r w:rsidRPr="00961B23">
        <w:rPr>
          <w:rFonts w:ascii="Garamond-Bold" w:hAnsi="Garamond-Bold" w:cs="Garamond-Bold"/>
          <w:b/>
          <w:bCs/>
          <w:i/>
          <w:sz w:val="26"/>
          <w:szCs w:val="26"/>
          <w:u w:val="single"/>
        </w:rPr>
        <w:t xml:space="preserve">critically analyze </w:t>
      </w:r>
      <w:r w:rsidR="00E3387F">
        <w:rPr>
          <w:rFonts w:ascii="Garamond-Bold" w:hAnsi="Garamond-Bold" w:cs="Garamond-Bold"/>
          <w:b/>
          <w:bCs/>
          <w:i/>
          <w:sz w:val="26"/>
          <w:szCs w:val="26"/>
          <w:u w:val="single"/>
        </w:rPr>
        <w:t>one of three</w:t>
      </w:r>
      <w:r w:rsidRPr="00961B23">
        <w:rPr>
          <w:rFonts w:ascii="Garamond-Bold" w:hAnsi="Garamond-Bold" w:cs="Garamond-Bold"/>
          <w:b/>
          <w:bCs/>
          <w:i/>
          <w:sz w:val="26"/>
          <w:szCs w:val="26"/>
          <w:u w:val="single"/>
        </w:rPr>
        <w:t xml:space="preserve"> short stor</w:t>
      </w:r>
      <w:r w:rsidR="00E3387F">
        <w:rPr>
          <w:rFonts w:ascii="Garamond-Bold" w:hAnsi="Garamond-Bold" w:cs="Garamond-Bold"/>
          <w:b/>
          <w:bCs/>
          <w:i/>
          <w:sz w:val="26"/>
          <w:szCs w:val="26"/>
          <w:u w:val="single"/>
        </w:rPr>
        <w:t>ies</w:t>
      </w:r>
      <w:r>
        <w:rPr>
          <w:rFonts w:ascii="Garamond-Bold" w:hAnsi="Garamond-Bold" w:cs="Garamond-Bold"/>
          <w:b/>
          <w:bCs/>
          <w:i/>
          <w:sz w:val="26"/>
          <w:szCs w:val="26"/>
          <w:u w:val="single"/>
        </w:rPr>
        <w:t xml:space="preserve"> </w:t>
      </w:r>
      <w:r w:rsidRPr="00961B23">
        <w:rPr>
          <w:rFonts w:ascii="Garamond-Bold" w:hAnsi="Garamond-Bold" w:cs="Garamond-Bold"/>
          <w:b/>
          <w:bCs/>
          <w:i/>
          <w:sz w:val="26"/>
          <w:szCs w:val="26"/>
          <w:u w:val="single"/>
        </w:rPr>
        <w:t>by developing a focused and opinioned thesis about the story</w:t>
      </w:r>
      <w:r w:rsidR="004921B8">
        <w:rPr>
          <w:rFonts w:ascii="Garamond-Bold" w:hAnsi="Garamond-Bold" w:cs="Garamond-Bold"/>
          <w:b/>
          <w:bCs/>
          <w:i/>
          <w:sz w:val="26"/>
          <w:szCs w:val="26"/>
          <w:u w:val="single"/>
        </w:rPr>
        <w:t xml:space="preserve"> using literary elements as your primary language of discussion, just as any classic literary analysis paper should achieve</w:t>
      </w:r>
      <w:r w:rsidR="004921B8" w:rsidRPr="004921B8">
        <w:rPr>
          <w:rFonts w:ascii="Garamond-Bold" w:hAnsi="Garamond-Bold" w:cs="Garamond-Bold"/>
          <w:b/>
          <w:bCs/>
          <w:i/>
          <w:sz w:val="26"/>
          <w:szCs w:val="26"/>
        </w:rPr>
        <w:t>!</w:t>
      </w:r>
      <w:r w:rsidR="004921B8">
        <w:rPr>
          <w:rFonts w:ascii="Garamond-Bold" w:hAnsi="Garamond-Bold" w:cs="Garamond-Bold"/>
          <w:b/>
          <w:bCs/>
          <w:i/>
          <w:sz w:val="26"/>
          <w:szCs w:val="26"/>
        </w:rPr>
        <w:t xml:space="preserve"> HOWEVER, this literary analysis is somewhat unique insomuch as it requires you--being the sharp, critically-thinking, and advanced composition stu</w:t>
      </w:r>
      <w:r w:rsidR="00767502">
        <w:rPr>
          <w:rFonts w:ascii="Garamond-Bold" w:hAnsi="Garamond-Bold" w:cs="Garamond-Bold"/>
          <w:b/>
          <w:bCs/>
          <w:i/>
          <w:sz w:val="26"/>
          <w:szCs w:val="26"/>
        </w:rPr>
        <w:t>dents you are--to do a few</w:t>
      </w:r>
      <w:r w:rsidR="004921B8">
        <w:rPr>
          <w:rFonts w:ascii="Garamond-Bold" w:hAnsi="Garamond-Bold" w:cs="Garamond-Bold"/>
          <w:b/>
          <w:bCs/>
          <w:i/>
          <w:sz w:val="26"/>
          <w:szCs w:val="26"/>
        </w:rPr>
        <w:t xml:space="preserve"> additional things beyond a traditional literary analysis. </w:t>
      </w:r>
    </w:p>
    <w:p w:rsidR="00767502" w:rsidRDefault="00767502" w:rsidP="00961B23">
      <w:pPr>
        <w:autoSpaceDE w:val="0"/>
        <w:autoSpaceDN w:val="0"/>
        <w:adjustRightInd w:val="0"/>
        <w:spacing w:after="0" w:line="240" w:lineRule="auto"/>
        <w:jc w:val="both"/>
        <w:rPr>
          <w:rFonts w:ascii="Garamond-Bold" w:hAnsi="Garamond-Bold" w:cs="Garamond-Bold"/>
          <w:b/>
          <w:bCs/>
          <w:i/>
          <w:sz w:val="26"/>
          <w:szCs w:val="26"/>
        </w:rPr>
      </w:pPr>
    </w:p>
    <w:p w:rsidR="00767502" w:rsidRDefault="004921B8" w:rsidP="00961B23">
      <w:pPr>
        <w:autoSpaceDE w:val="0"/>
        <w:autoSpaceDN w:val="0"/>
        <w:adjustRightInd w:val="0"/>
        <w:spacing w:after="0" w:line="240" w:lineRule="auto"/>
        <w:jc w:val="both"/>
        <w:rPr>
          <w:rFonts w:ascii="Garamond-Bold" w:hAnsi="Garamond-Bold" w:cs="Garamond-Bold"/>
          <w:b/>
          <w:bCs/>
          <w:i/>
          <w:sz w:val="26"/>
          <w:szCs w:val="26"/>
        </w:rPr>
      </w:pPr>
      <w:r w:rsidRPr="005C12A0">
        <w:rPr>
          <w:rFonts w:ascii="Garamond-Bold" w:hAnsi="Garamond-Bold" w:cs="Garamond-Bold"/>
          <w:b/>
          <w:bCs/>
          <w:i/>
          <w:color w:val="FF0000"/>
          <w:sz w:val="26"/>
          <w:szCs w:val="26"/>
        </w:rPr>
        <w:t>First</w:t>
      </w:r>
      <w:r w:rsidR="00767502" w:rsidRPr="005C12A0">
        <w:rPr>
          <w:rFonts w:ascii="Garamond-Bold" w:hAnsi="Garamond-Bold" w:cs="Garamond-Bold"/>
          <w:b/>
          <w:bCs/>
          <w:i/>
          <w:color w:val="FF0000"/>
          <w:sz w:val="26"/>
          <w:szCs w:val="26"/>
        </w:rPr>
        <w:t>,</w:t>
      </w:r>
      <w:r w:rsidR="005C12A0" w:rsidRPr="005C12A0">
        <w:rPr>
          <w:rFonts w:ascii="Garamond-Bold" w:hAnsi="Garamond-Bold" w:cs="Garamond-Bold"/>
          <w:b/>
          <w:bCs/>
          <w:i/>
          <w:color w:val="FF0000"/>
          <w:sz w:val="26"/>
          <w:szCs w:val="26"/>
        </w:rPr>
        <w:t xml:space="preserve"> </w:t>
      </w:r>
      <w:r w:rsidR="00767502" w:rsidRPr="00842942">
        <w:rPr>
          <w:rFonts w:ascii="Garamond-Bold" w:hAnsi="Garamond-Bold" w:cs="Garamond-Bold"/>
          <w:b/>
          <w:bCs/>
          <w:i/>
          <w:color w:val="FF0000"/>
          <w:sz w:val="26"/>
          <w:szCs w:val="26"/>
          <w:u w:val="single"/>
        </w:rPr>
        <w:t>you are required to discuss this story</w:t>
      </w:r>
      <w:r w:rsidR="00B46F51" w:rsidRPr="00842942">
        <w:rPr>
          <w:rFonts w:ascii="Garamond-Bold" w:hAnsi="Garamond-Bold" w:cs="Garamond-Bold"/>
          <w:b/>
          <w:bCs/>
          <w:i/>
          <w:color w:val="FF0000"/>
          <w:sz w:val="26"/>
          <w:szCs w:val="26"/>
          <w:u w:val="single"/>
        </w:rPr>
        <w:t xml:space="preserve"> </w:t>
      </w:r>
      <w:r w:rsidRPr="00842942">
        <w:rPr>
          <w:rFonts w:ascii="Garamond-Bold" w:hAnsi="Garamond-Bold" w:cs="Garamond-Bold"/>
          <w:b/>
          <w:bCs/>
          <w:i/>
          <w:color w:val="FF0000"/>
          <w:sz w:val="26"/>
          <w:szCs w:val="26"/>
          <w:u w:val="single"/>
        </w:rPr>
        <w:t>within the context of</w:t>
      </w:r>
      <w:r w:rsidR="00961B23" w:rsidRPr="00842942">
        <w:rPr>
          <w:rFonts w:ascii="Garamond-Bold" w:hAnsi="Garamond-Bold" w:cs="Garamond-Bold"/>
          <w:b/>
          <w:bCs/>
          <w:i/>
          <w:color w:val="FF0000"/>
          <w:sz w:val="26"/>
          <w:szCs w:val="26"/>
          <w:u w:val="single"/>
        </w:rPr>
        <w:t xml:space="preserve"> the </w:t>
      </w:r>
      <w:r w:rsidRPr="00842942">
        <w:rPr>
          <w:rFonts w:ascii="Garamond-Bold" w:hAnsi="Garamond-Bold" w:cs="Garamond-Bold"/>
          <w:b/>
          <w:bCs/>
          <w:i/>
          <w:color w:val="FF0000"/>
          <w:sz w:val="26"/>
          <w:szCs w:val="26"/>
          <w:u w:val="single"/>
        </w:rPr>
        <w:t>"</w:t>
      </w:r>
      <w:r w:rsidR="00961B23" w:rsidRPr="00842942">
        <w:rPr>
          <w:rFonts w:ascii="Garamond-Bold" w:hAnsi="Garamond-Bold" w:cs="Garamond-Bold"/>
          <w:b/>
          <w:bCs/>
          <w:i/>
          <w:color w:val="FF0000"/>
          <w:sz w:val="26"/>
          <w:szCs w:val="26"/>
          <w:u w:val="single"/>
        </w:rPr>
        <w:t>dystopian</w:t>
      </w:r>
      <w:r w:rsidRPr="00842942">
        <w:rPr>
          <w:rFonts w:ascii="Garamond-Bold" w:hAnsi="Garamond-Bold" w:cs="Garamond-Bold"/>
          <w:b/>
          <w:bCs/>
          <w:i/>
          <w:color w:val="FF0000"/>
          <w:sz w:val="26"/>
          <w:szCs w:val="26"/>
          <w:u w:val="single"/>
        </w:rPr>
        <w:t>"</w:t>
      </w:r>
      <w:r w:rsidR="00961B23" w:rsidRPr="00842942">
        <w:rPr>
          <w:rFonts w:ascii="Garamond-Bold" w:hAnsi="Garamond-Bold" w:cs="Garamond-Bold"/>
          <w:b/>
          <w:bCs/>
          <w:i/>
          <w:color w:val="FF0000"/>
          <w:sz w:val="26"/>
          <w:szCs w:val="26"/>
          <w:u w:val="single"/>
        </w:rPr>
        <w:t xml:space="preserve"> theme</w:t>
      </w:r>
      <w:r w:rsidRPr="00842942">
        <w:rPr>
          <w:rFonts w:ascii="Garamond-Bold" w:hAnsi="Garamond-Bold" w:cs="Garamond-Bold"/>
          <w:b/>
          <w:bCs/>
          <w:i/>
          <w:color w:val="FF0000"/>
          <w:sz w:val="26"/>
          <w:szCs w:val="26"/>
          <w:u w:val="single"/>
        </w:rPr>
        <w:t>/genre of literature</w:t>
      </w:r>
      <w:r w:rsidR="00B46F51" w:rsidRPr="00842942">
        <w:rPr>
          <w:rFonts w:ascii="Garamond-Bold" w:hAnsi="Garamond-Bold" w:cs="Garamond-Bold"/>
          <w:b/>
          <w:bCs/>
          <w:i/>
          <w:color w:val="FF0000"/>
          <w:sz w:val="26"/>
          <w:szCs w:val="26"/>
          <w:u w:val="single"/>
        </w:rPr>
        <w:t xml:space="preserve"> it is and</w:t>
      </w:r>
      <w:r w:rsidR="00767502" w:rsidRPr="00842942">
        <w:rPr>
          <w:rFonts w:ascii="Garamond-Bold" w:hAnsi="Garamond-Bold" w:cs="Garamond-Bold"/>
          <w:b/>
          <w:bCs/>
          <w:i/>
          <w:color w:val="FF0000"/>
          <w:sz w:val="26"/>
          <w:szCs w:val="26"/>
          <w:u w:val="single"/>
        </w:rPr>
        <w:t xml:space="preserve"> represents</w:t>
      </w:r>
      <w:r>
        <w:rPr>
          <w:rFonts w:ascii="Garamond-Bold" w:hAnsi="Garamond-Bold" w:cs="Garamond-Bold"/>
          <w:b/>
          <w:bCs/>
          <w:i/>
          <w:sz w:val="26"/>
          <w:szCs w:val="26"/>
        </w:rPr>
        <w:t xml:space="preserve"> (see the end of this prompt for more details about dystop</w:t>
      </w:r>
      <w:r w:rsidR="00842942">
        <w:rPr>
          <w:rFonts w:ascii="Garamond-Bold" w:hAnsi="Garamond-Bold" w:cs="Garamond-Bold"/>
          <w:b/>
          <w:bCs/>
          <w:i/>
          <w:sz w:val="26"/>
          <w:szCs w:val="26"/>
        </w:rPr>
        <w:t>ian literature</w:t>
      </w:r>
      <w:r w:rsidR="00767502">
        <w:rPr>
          <w:rFonts w:ascii="Garamond-Bold" w:hAnsi="Garamond-Bold" w:cs="Garamond-Bold"/>
          <w:b/>
          <w:bCs/>
          <w:i/>
          <w:sz w:val="26"/>
          <w:szCs w:val="26"/>
        </w:rPr>
        <w:t xml:space="preserve"> in addition to resources in the Learning Web folder for this assignment). The three stories are all quite dystopian by nature, so this requirement should not be terribly difficult to accomplish.</w:t>
      </w:r>
      <w:r w:rsidR="00842942">
        <w:rPr>
          <w:rFonts w:ascii="Garamond-Bold" w:hAnsi="Garamond-Bold" w:cs="Garamond-Bold"/>
          <w:b/>
          <w:bCs/>
          <w:i/>
          <w:sz w:val="26"/>
          <w:szCs w:val="26"/>
        </w:rPr>
        <w:t xml:space="preserve"> Note that this requirement must be something that runs throughout the essay--not merely devoted to a paragraph or two within it.</w:t>
      </w:r>
    </w:p>
    <w:p w:rsidR="00767502" w:rsidRDefault="00767502" w:rsidP="00961B23">
      <w:pPr>
        <w:autoSpaceDE w:val="0"/>
        <w:autoSpaceDN w:val="0"/>
        <w:adjustRightInd w:val="0"/>
        <w:spacing w:after="0" w:line="240" w:lineRule="auto"/>
        <w:jc w:val="both"/>
        <w:rPr>
          <w:rFonts w:ascii="Garamond-Bold" w:hAnsi="Garamond-Bold" w:cs="Garamond-Bold"/>
          <w:b/>
          <w:bCs/>
          <w:i/>
          <w:sz w:val="26"/>
          <w:szCs w:val="26"/>
        </w:rPr>
      </w:pPr>
    </w:p>
    <w:p w:rsidR="00767502" w:rsidRDefault="00767502" w:rsidP="00961B23">
      <w:pPr>
        <w:autoSpaceDE w:val="0"/>
        <w:autoSpaceDN w:val="0"/>
        <w:adjustRightInd w:val="0"/>
        <w:spacing w:after="0" w:line="240" w:lineRule="auto"/>
        <w:jc w:val="both"/>
        <w:rPr>
          <w:rFonts w:ascii="Garamond-Bold" w:hAnsi="Garamond-Bold" w:cs="Garamond-Bold"/>
          <w:b/>
          <w:bCs/>
          <w:i/>
          <w:sz w:val="26"/>
          <w:szCs w:val="26"/>
        </w:rPr>
      </w:pPr>
      <w:r w:rsidRPr="00842942">
        <w:rPr>
          <w:rFonts w:ascii="Garamond-Bold" w:hAnsi="Garamond-Bold" w:cs="Garamond-Bold"/>
          <w:b/>
          <w:bCs/>
          <w:i/>
          <w:color w:val="FF0000"/>
          <w:sz w:val="26"/>
          <w:szCs w:val="26"/>
        </w:rPr>
        <w:t xml:space="preserve">Second, </w:t>
      </w:r>
      <w:r w:rsidRPr="00842942">
        <w:rPr>
          <w:rFonts w:ascii="Garamond-Bold" w:hAnsi="Garamond-Bold" w:cs="Garamond-Bold"/>
          <w:b/>
          <w:bCs/>
          <w:i/>
          <w:color w:val="FF0000"/>
          <w:sz w:val="26"/>
          <w:szCs w:val="26"/>
          <w:u w:val="single"/>
        </w:rPr>
        <w:t>you are also required to utilize some or all of the symbolism in the story to make a statement about mass media in our society today (our course theme)</w:t>
      </w:r>
      <w:r w:rsidR="00B46F51" w:rsidRPr="00842942">
        <w:rPr>
          <w:rFonts w:ascii="Garamond-Bold" w:hAnsi="Garamond-Bold" w:cs="Garamond-Bold"/>
          <w:b/>
          <w:bCs/>
          <w:i/>
          <w:color w:val="FF0000"/>
          <w:sz w:val="26"/>
          <w:szCs w:val="26"/>
        </w:rPr>
        <w:t>.</w:t>
      </w:r>
      <w:r w:rsidR="00B46F51">
        <w:rPr>
          <w:rFonts w:ascii="Garamond-Bold" w:hAnsi="Garamond-Bold" w:cs="Garamond-Bold"/>
          <w:b/>
          <w:bCs/>
          <w:i/>
          <w:sz w:val="26"/>
          <w:szCs w:val="26"/>
        </w:rPr>
        <w:t xml:space="preserve"> Of course,</w:t>
      </w:r>
      <w:r>
        <w:rPr>
          <w:rFonts w:ascii="Garamond-Bold" w:hAnsi="Garamond-Bold" w:cs="Garamond-Bold"/>
          <w:b/>
          <w:bCs/>
          <w:i/>
          <w:sz w:val="26"/>
          <w:szCs w:val="26"/>
        </w:rPr>
        <w:t xml:space="preserve"> mass media is just that: </w:t>
      </w:r>
      <w:r w:rsidR="00B46F51">
        <w:rPr>
          <w:rFonts w:ascii="Garamond-Bold" w:hAnsi="Garamond-Bold" w:cs="Garamond-Bold"/>
          <w:b/>
          <w:bCs/>
          <w:i/>
          <w:sz w:val="26"/>
          <w:szCs w:val="26"/>
        </w:rPr>
        <w:t>"mass" and/or massive</w:t>
      </w:r>
      <w:r w:rsidR="00842942">
        <w:rPr>
          <w:rFonts w:ascii="Garamond-Bold" w:hAnsi="Garamond-Bold" w:cs="Garamond-Bold"/>
          <w:b/>
          <w:bCs/>
          <w:i/>
          <w:sz w:val="26"/>
          <w:szCs w:val="26"/>
        </w:rPr>
        <w:t>. You may address television</w:t>
      </w:r>
      <w:r>
        <w:rPr>
          <w:rFonts w:ascii="Garamond-Bold" w:hAnsi="Garamond-Bold" w:cs="Garamond-Bold"/>
          <w:b/>
          <w:bCs/>
          <w:i/>
          <w:sz w:val="26"/>
          <w:szCs w:val="26"/>
        </w:rPr>
        <w:t xml:space="preserve"> (news and </w:t>
      </w:r>
      <w:r w:rsidR="00B46F51">
        <w:rPr>
          <w:rFonts w:ascii="Garamond-Bold" w:hAnsi="Garamond-Bold" w:cs="Garamond-Bold"/>
          <w:b/>
          <w:bCs/>
          <w:i/>
          <w:sz w:val="26"/>
          <w:szCs w:val="26"/>
        </w:rPr>
        <w:t>other programs),</w:t>
      </w:r>
      <w:r>
        <w:rPr>
          <w:rFonts w:ascii="Garamond-Bold" w:hAnsi="Garamond-Bold" w:cs="Garamond-Bold"/>
          <w:b/>
          <w:bCs/>
          <w:i/>
          <w:sz w:val="26"/>
          <w:szCs w:val="26"/>
        </w:rPr>
        <w:t xml:space="preserve"> print media,</w:t>
      </w:r>
      <w:r w:rsidR="00B46F51">
        <w:rPr>
          <w:rFonts w:ascii="Garamond-Bold" w:hAnsi="Garamond-Bold" w:cs="Garamond-Bold"/>
          <w:b/>
          <w:bCs/>
          <w:i/>
          <w:sz w:val="26"/>
          <w:szCs w:val="26"/>
        </w:rPr>
        <w:t xml:space="preserve"> films, social media, particular websites/forums, or any other form of media </w:t>
      </w:r>
      <w:r w:rsidR="00842942">
        <w:rPr>
          <w:rFonts w:ascii="Garamond-Bold" w:hAnsi="Garamond-Bold" w:cs="Garamond-Bold"/>
          <w:b/>
          <w:bCs/>
          <w:i/>
          <w:sz w:val="26"/>
          <w:szCs w:val="26"/>
        </w:rPr>
        <w:t xml:space="preserve">prevalent </w:t>
      </w:r>
      <w:r w:rsidR="00B46F51">
        <w:rPr>
          <w:rFonts w:ascii="Garamond-Bold" w:hAnsi="Garamond-Bold" w:cs="Garamond-Bold"/>
          <w:b/>
          <w:bCs/>
          <w:i/>
          <w:sz w:val="26"/>
          <w:szCs w:val="26"/>
        </w:rPr>
        <w:t>today.</w:t>
      </w:r>
      <w:r>
        <w:rPr>
          <w:rFonts w:ascii="Garamond-Bold" w:hAnsi="Garamond-Bold" w:cs="Garamond-Bold"/>
          <w:b/>
          <w:bCs/>
          <w:i/>
          <w:sz w:val="26"/>
          <w:szCs w:val="26"/>
        </w:rPr>
        <w:t xml:space="preserve"> </w:t>
      </w:r>
      <w:r w:rsidR="00961B23" w:rsidRPr="004921B8">
        <w:rPr>
          <w:rFonts w:ascii="Garamond-Bold" w:hAnsi="Garamond-Bold" w:cs="Garamond-Bold"/>
          <w:b/>
          <w:bCs/>
          <w:i/>
          <w:sz w:val="26"/>
          <w:szCs w:val="26"/>
        </w:rPr>
        <w:t xml:space="preserve"> </w:t>
      </w:r>
      <w:r w:rsidR="00B46F51">
        <w:rPr>
          <w:rFonts w:ascii="Garamond-Bold" w:hAnsi="Garamond-Bold" w:cs="Garamond-Bold"/>
          <w:b/>
          <w:bCs/>
          <w:i/>
          <w:sz w:val="26"/>
          <w:szCs w:val="26"/>
        </w:rPr>
        <w:t xml:space="preserve"> </w:t>
      </w:r>
    </w:p>
    <w:p w:rsidR="00B46F51" w:rsidRDefault="00B46F51" w:rsidP="00961B23">
      <w:pPr>
        <w:autoSpaceDE w:val="0"/>
        <w:autoSpaceDN w:val="0"/>
        <w:adjustRightInd w:val="0"/>
        <w:spacing w:after="0" w:line="240" w:lineRule="auto"/>
        <w:jc w:val="both"/>
        <w:rPr>
          <w:rFonts w:ascii="Garamond-Bold" w:hAnsi="Garamond-Bold" w:cs="Garamond-Bold"/>
          <w:b/>
          <w:bCs/>
          <w:i/>
          <w:sz w:val="26"/>
          <w:szCs w:val="26"/>
        </w:rPr>
      </w:pPr>
    </w:p>
    <w:p w:rsidR="00961B23" w:rsidRPr="004921B8" w:rsidRDefault="00767502" w:rsidP="00961B23">
      <w:pPr>
        <w:autoSpaceDE w:val="0"/>
        <w:autoSpaceDN w:val="0"/>
        <w:adjustRightInd w:val="0"/>
        <w:spacing w:after="0" w:line="240" w:lineRule="auto"/>
        <w:jc w:val="both"/>
        <w:rPr>
          <w:rFonts w:ascii="Garamond-Bold" w:hAnsi="Garamond-Bold" w:cs="Garamond-Bold"/>
          <w:b/>
          <w:bCs/>
          <w:i/>
          <w:sz w:val="26"/>
          <w:szCs w:val="26"/>
        </w:rPr>
      </w:pPr>
      <w:r w:rsidRPr="005C12A0">
        <w:rPr>
          <w:rFonts w:ascii="Garamond-Bold" w:hAnsi="Garamond-Bold" w:cs="Garamond-Bold"/>
          <w:b/>
          <w:bCs/>
          <w:i/>
          <w:color w:val="FF0000"/>
          <w:sz w:val="26"/>
          <w:szCs w:val="26"/>
          <w:u w:val="single"/>
        </w:rPr>
        <w:t xml:space="preserve">Third, you are also required </w:t>
      </w:r>
      <w:r w:rsidR="00961B23" w:rsidRPr="005C12A0">
        <w:rPr>
          <w:rFonts w:ascii="Garamond-Bold" w:hAnsi="Garamond-Bold" w:cs="Garamond-Bold"/>
          <w:b/>
          <w:bCs/>
          <w:i/>
          <w:color w:val="FF0000"/>
          <w:sz w:val="26"/>
          <w:szCs w:val="26"/>
          <w:u w:val="single"/>
        </w:rPr>
        <w:t>to find and use several sources to support your ideas</w:t>
      </w:r>
      <w:r w:rsidR="00961B23" w:rsidRPr="005C12A0">
        <w:rPr>
          <w:rFonts w:ascii="Garamond-Bold" w:hAnsi="Garamond-Bold" w:cs="Garamond-Bold"/>
          <w:b/>
          <w:bCs/>
          <w:i/>
          <w:color w:val="FF0000"/>
          <w:sz w:val="26"/>
          <w:szCs w:val="26"/>
        </w:rPr>
        <w:t>:</w:t>
      </w:r>
      <w:r w:rsidR="00961B23" w:rsidRPr="004921B8">
        <w:rPr>
          <w:rFonts w:ascii="Garamond-Bold" w:hAnsi="Garamond-Bold" w:cs="Garamond-Bold"/>
          <w:b/>
          <w:bCs/>
          <w:i/>
          <w:sz w:val="26"/>
          <w:szCs w:val="26"/>
        </w:rPr>
        <w:t xml:space="preserve"> </w:t>
      </w:r>
      <w:r w:rsidR="00842942">
        <w:rPr>
          <w:rFonts w:ascii="Garamond-Bold" w:hAnsi="Garamond-Bold" w:cs="Garamond-Bold"/>
          <w:b/>
          <w:bCs/>
          <w:i/>
          <w:sz w:val="26"/>
          <w:szCs w:val="26"/>
        </w:rPr>
        <w:t>two</w:t>
      </w:r>
      <w:r w:rsidR="00961B23" w:rsidRPr="004921B8">
        <w:rPr>
          <w:rFonts w:ascii="Garamond-Bold" w:hAnsi="Garamond-Bold" w:cs="Garamond-Bold"/>
          <w:b/>
          <w:bCs/>
          <w:i/>
          <w:sz w:val="26"/>
          <w:szCs w:val="26"/>
        </w:rPr>
        <w:t xml:space="preserve"> source</w:t>
      </w:r>
      <w:r w:rsidR="00842942">
        <w:rPr>
          <w:rFonts w:ascii="Garamond-Bold" w:hAnsi="Garamond-Bold" w:cs="Garamond-Bold"/>
          <w:b/>
          <w:bCs/>
          <w:i/>
          <w:sz w:val="26"/>
          <w:szCs w:val="26"/>
        </w:rPr>
        <w:t>s that pertain</w:t>
      </w:r>
      <w:r w:rsidR="005C12A0">
        <w:rPr>
          <w:rFonts w:ascii="Garamond-Bold" w:hAnsi="Garamond-Bold" w:cs="Garamond-Bold"/>
          <w:b/>
          <w:bCs/>
          <w:i/>
          <w:sz w:val="26"/>
          <w:szCs w:val="26"/>
        </w:rPr>
        <w:t xml:space="preserve"> directly</w:t>
      </w:r>
      <w:r w:rsidR="00961B23" w:rsidRPr="004921B8">
        <w:rPr>
          <w:rFonts w:ascii="Garamond-Bold" w:hAnsi="Garamond-Bold" w:cs="Garamond-Bold"/>
          <w:b/>
          <w:bCs/>
          <w:i/>
          <w:sz w:val="26"/>
          <w:szCs w:val="26"/>
        </w:rPr>
        <w:t xml:space="preserve"> to the story and/or the author, which must be obtained through the HCC library databases</w:t>
      </w:r>
      <w:r w:rsidR="005C12A0">
        <w:rPr>
          <w:rFonts w:ascii="Garamond-Bold" w:hAnsi="Garamond-Bold" w:cs="Garamond-Bold"/>
          <w:b/>
          <w:bCs/>
          <w:i/>
          <w:sz w:val="26"/>
          <w:szCs w:val="26"/>
        </w:rPr>
        <w:t>,</w:t>
      </w:r>
      <w:r w:rsidR="00961B23" w:rsidRPr="004921B8">
        <w:rPr>
          <w:rFonts w:ascii="Garamond-Bold" w:hAnsi="Garamond-Bold" w:cs="Garamond-Bold"/>
          <w:b/>
          <w:bCs/>
          <w:i/>
          <w:sz w:val="26"/>
          <w:szCs w:val="26"/>
        </w:rPr>
        <w:t xml:space="preserve"> AND another</w:t>
      </w:r>
      <w:r w:rsidR="00842942">
        <w:rPr>
          <w:rFonts w:ascii="Garamond-Bold" w:hAnsi="Garamond-Bold" w:cs="Garamond-Bold"/>
          <w:b/>
          <w:bCs/>
          <w:i/>
          <w:sz w:val="26"/>
          <w:szCs w:val="26"/>
        </w:rPr>
        <w:t xml:space="preserve"> two</w:t>
      </w:r>
      <w:r w:rsidR="00961B23" w:rsidRPr="004921B8">
        <w:rPr>
          <w:rFonts w:ascii="Garamond-Bold" w:hAnsi="Garamond-Bold" w:cs="Garamond-Bold"/>
          <w:b/>
          <w:bCs/>
          <w:i/>
          <w:sz w:val="26"/>
          <w:szCs w:val="26"/>
        </w:rPr>
        <w:t xml:space="preserve"> source</w:t>
      </w:r>
      <w:r w:rsidR="00842942">
        <w:rPr>
          <w:rFonts w:ascii="Garamond-Bold" w:hAnsi="Garamond-Bold" w:cs="Garamond-Bold"/>
          <w:b/>
          <w:bCs/>
          <w:i/>
          <w:sz w:val="26"/>
          <w:szCs w:val="26"/>
        </w:rPr>
        <w:t>s</w:t>
      </w:r>
      <w:r w:rsidR="00961B23" w:rsidRPr="004921B8">
        <w:rPr>
          <w:rFonts w:ascii="Garamond-Bold" w:hAnsi="Garamond-Bold" w:cs="Garamond-Bold"/>
          <w:b/>
          <w:bCs/>
          <w:i/>
          <w:sz w:val="26"/>
          <w:szCs w:val="26"/>
        </w:rPr>
        <w:t xml:space="preserve"> (website</w:t>
      </w:r>
      <w:r w:rsidR="00842942">
        <w:rPr>
          <w:rFonts w:ascii="Garamond-Bold" w:hAnsi="Garamond-Bold" w:cs="Garamond-Bold"/>
          <w:b/>
          <w:bCs/>
          <w:i/>
          <w:sz w:val="26"/>
          <w:szCs w:val="26"/>
        </w:rPr>
        <w:t>s preferably) that DO</w:t>
      </w:r>
      <w:r w:rsidR="00961B23" w:rsidRPr="004921B8">
        <w:rPr>
          <w:rFonts w:ascii="Garamond-Bold" w:hAnsi="Garamond-Bold" w:cs="Garamond-Bold"/>
          <w:b/>
          <w:bCs/>
          <w:i/>
          <w:sz w:val="26"/>
          <w:szCs w:val="26"/>
        </w:rPr>
        <w:t xml:space="preserve"> N</w:t>
      </w:r>
      <w:r w:rsidR="00842942">
        <w:rPr>
          <w:rFonts w:ascii="Garamond-Bold" w:hAnsi="Garamond-Bold" w:cs="Garamond-Bold"/>
          <w:b/>
          <w:bCs/>
          <w:i/>
          <w:sz w:val="26"/>
          <w:szCs w:val="26"/>
        </w:rPr>
        <w:t>OT pertain directly to the story</w:t>
      </w:r>
      <w:r w:rsidR="00961B23" w:rsidRPr="004921B8">
        <w:rPr>
          <w:rFonts w:ascii="Garamond-Bold" w:hAnsi="Garamond-Bold" w:cs="Garamond-Bold"/>
          <w:b/>
          <w:bCs/>
          <w:i/>
          <w:sz w:val="26"/>
          <w:szCs w:val="26"/>
        </w:rPr>
        <w:t xml:space="preserve"> nor </w:t>
      </w:r>
      <w:r w:rsidR="00842942">
        <w:rPr>
          <w:rFonts w:ascii="Garamond-Bold" w:hAnsi="Garamond-Bold" w:cs="Garamond-Bold"/>
          <w:b/>
          <w:bCs/>
          <w:i/>
          <w:sz w:val="26"/>
          <w:szCs w:val="26"/>
        </w:rPr>
        <w:t xml:space="preserve">to </w:t>
      </w:r>
      <w:r w:rsidR="00961B23" w:rsidRPr="004921B8">
        <w:rPr>
          <w:rFonts w:ascii="Garamond-Bold" w:hAnsi="Garamond-Bold" w:cs="Garamond-Bold"/>
          <w:b/>
          <w:bCs/>
          <w:i/>
          <w:sz w:val="26"/>
          <w:szCs w:val="26"/>
        </w:rPr>
        <w:t xml:space="preserve">the author, but rather to </w:t>
      </w:r>
      <w:r w:rsidR="00842942">
        <w:rPr>
          <w:rFonts w:ascii="Garamond-Bold" w:hAnsi="Garamond-Bold" w:cs="Garamond-Bold"/>
          <w:b/>
          <w:bCs/>
          <w:i/>
          <w:sz w:val="26"/>
          <w:szCs w:val="26"/>
        </w:rPr>
        <w:t>the thematic content pertaining to mass media and dystopias.</w:t>
      </w:r>
      <w:r w:rsidR="00961B23" w:rsidRPr="004921B8">
        <w:rPr>
          <w:rFonts w:ascii="Garamond-Bold" w:hAnsi="Garamond-Bold" w:cs="Garamond-Bold"/>
          <w:b/>
          <w:bCs/>
          <w:i/>
          <w:sz w:val="26"/>
          <w:szCs w:val="26"/>
        </w:rPr>
        <w:t xml:space="preserve"> </w:t>
      </w:r>
      <w:r w:rsidR="00842942">
        <w:rPr>
          <w:rFonts w:ascii="Garamond-Bold" w:hAnsi="Garamond-Bold" w:cs="Garamond-Bold"/>
          <w:b/>
          <w:bCs/>
          <w:i/>
          <w:sz w:val="26"/>
          <w:szCs w:val="26"/>
        </w:rPr>
        <w:t xml:space="preserve"> </w:t>
      </w:r>
      <w:r w:rsidR="00961B23" w:rsidRPr="004921B8">
        <w:rPr>
          <w:rFonts w:ascii="Garamond-Bold" w:hAnsi="Garamond-Bold" w:cs="Garamond-Bold"/>
          <w:b/>
          <w:bCs/>
          <w:i/>
          <w:sz w:val="26"/>
          <w:szCs w:val="26"/>
        </w:rPr>
        <w:t xml:space="preserve">   </w:t>
      </w: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842942" w:rsidRDefault="00842942" w:rsidP="00961B23">
      <w:pPr>
        <w:autoSpaceDE w:val="0"/>
        <w:autoSpaceDN w:val="0"/>
        <w:adjustRightInd w:val="0"/>
        <w:spacing w:after="0" w:line="240" w:lineRule="auto"/>
        <w:rPr>
          <w:rFonts w:ascii="Garamond-Bold" w:hAnsi="Garamond-Bold" w:cs="Garamond-Bold"/>
          <w:b/>
          <w:bCs/>
          <w:sz w:val="26"/>
          <w:szCs w:val="26"/>
        </w:rPr>
      </w:pPr>
    </w:p>
    <w:p w:rsidR="00961B23" w:rsidRPr="00842942" w:rsidRDefault="00961B23" w:rsidP="00961B23">
      <w:pPr>
        <w:autoSpaceDE w:val="0"/>
        <w:autoSpaceDN w:val="0"/>
        <w:adjustRightInd w:val="0"/>
        <w:spacing w:after="0" w:line="240" w:lineRule="auto"/>
        <w:rPr>
          <w:rFonts w:ascii="Garamond-Bold" w:hAnsi="Garamond-Bold" w:cs="Garamond-Bold"/>
          <w:b/>
          <w:bCs/>
          <w:i/>
          <w:color w:val="FF0000"/>
          <w:sz w:val="26"/>
          <w:szCs w:val="26"/>
        </w:rPr>
      </w:pPr>
      <w:r w:rsidRPr="00842942">
        <w:rPr>
          <w:rFonts w:ascii="Garamond-Bold" w:hAnsi="Garamond-Bold" w:cs="Garamond-Bold"/>
          <w:b/>
          <w:bCs/>
          <w:i/>
          <w:color w:val="FF0000"/>
          <w:sz w:val="26"/>
          <w:szCs w:val="26"/>
        </w:rPr>
        <w:lastRenderedPageBreak/>
        <w:t xml:space="preserve">I. The Purpose of a Literary Analysis:  </w:t>
      </w: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961B23" w:rsidRDefault="00961B23" w:rsidP="00961B23">
      <w:pPr>
        <w:autoSpaceDE w:val="0"/>
        <w:autoSpaceDN w:val="0"/>
        <w:adjustRightInd w:val="0"/>
        <w:spacing w:after="0" w:line="240" w:lineRule="auto"/>
        <w:jc w:val="both"/>
        <w:rPr>
          <w:rFonts w:ascii="Garamond" w:hAnsi="Garamond" w:cs="Garamond"/>
          <w:sz w:val="24"/>
          <w:szCs w:val="24"/>
        </w:rPr>
      </w:pPr>
      <w:r>
        <w:rPr>
          <w:rFonts w:ascii="Garamond" w:hAnsi="Garamond" w:cs="Garamond"/>
          <w:b/>
          <w:sz w:val="24"/>
          <w:szCs w:val="24"/>
        </w:rPr>
        <w:t>A literary analysis is not merely a summary of a literary work.</w:t>
      </w:r>
      <w:r w:rsidR="001E75E1">
        <w:rPr>
          <w:rFonts w:ascii="Garamond" w:hAnsi="Garamond" w:cs="Garamond"/>
          <w:sz w:val="24"/>
          <w:szCs w:val="24"/>
        </w:rPr>
        <w:t xml:space="preserve"> This kind of analysis</w:t>
      </w:r>
      <w:r>
        <w:rPr>
          <w:rFonts w:ascii="Garamond" w:hAnsi="Garamond" w:cs="Garamond"/>
          <w:sz w:val="24"/>
          <w:szCs w:val="24"/>
        </w:rPr>
        <w:t>, like any analysis, is just that</w:t>
      </w:r>
      <w:r w:rsidR="001E75E1">
        <w:rPr>
          <w:rFonts w:ascii="Garamond" w:hAnsi="Garamond" w:cs="Garamond"/>
          <w:sz w:val="24"/>
          <w:szCs w:val="24"/>
        </w:rPr>
        <w:t xml:space="preserve">: </w:t>
      </w:r>
      <w:r>
        <w:rPr>
          <w:rFonts w:ascii="Garamond" w:hAnsi="Garamond" w:cs="Garamond"/>
          <w:b/>
          <w:color w:val="FF0000"/>
          <w:sz w:val="24"/>
          <w:szCs w:val="24"/>
        </w:rPr>
        <w:t>ANALYTICAL!</w:t>
      </w:r>
      <w:r>
        <w:rPr>
          <w:rFonts w:ascii="Garamond" w:hAnsi="Garamond" w:cs="Garamond"/>
          <w:sz w:val="24"/>
          <w:szCs w:val="24"/>
        </w:rPr>
        <w:t xml:space="preserve"> It is intended to reveal and/or explain meaning. Thus, the assumption is that meaning exists, and it is the job of a (close/active) reader to ferret it out and offer a response to it! </w:t>
      </w:r>
      <w:r>
        <w:rPr>
          <w:rFonts w:ascii="Garamond" w:hAnsi="Garamond" w:cs="Garamond"/>
          <w:b/>
          <w:sz w:val="24"/>
          <w:szCs w:val="24"/>
        </w:rPr>
        <w:t>Far from being a mere summary, it is an argument, essentially, about the work that expresses the essay writer’s personal perspective, interpretation, judgment, or critical evaluation.</w:t>
      </w:r>
      <w:r>
        <w:rPr>
          <w:rFonts w:ascii="Garamond" w:hAnsi="Garamond" w:cs="Garamond"/>
          <w:sz w:val="24"/>
          <w:szCs w:val="24"/>
        </w:rPr>
        <w:t xml:space="preserve"> This is accomplished by examining the literary devices, word choices, or writing structures the author uses within the work first, followed by a critical analysis of content. Another purpose of a literary analysis is to demonstrate why the author used specific ideas, word choices, or writing structures to convey his or her message.</w:t>
      </w: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961B23" w:rsidRPr="00842942" w:rsidRDefault="00961B23" w:rsidP="00961B23">
      <w:pPr>
        <w:autoSpaceDE w:val="0"/>
        <w:autoSpaceDN w:val="0"/>
        <w:adjustRightInd w:val="0"/>
        <w:spacing w:after="0" w:line="240" w:lineRule="auto"/>
        <w:rPr>
          <w:rFonts w:ascii="Garamond-Bold" w:hAnsi="Garamond-Bold" w:cs="Garamond-Bold"/>
          <w:b/>
          <w:bCs/>
          <w:i/>
          <w:color w:val="FF0000"/>
          <w:sz w:val="26"/>
          <w:szCs w:val="26"/>
        </w:rPr>
      </w:pPr>
      <w:r w:rsidRPr="00842942">
        <w:rPr>
          <w:rFonts w:ascii="Garamond-Bold" w:hAnsi="Garamond-Bold" w:cs="Garamond-Bold"/>
          <w:b/>
          <w:bCs/>
          <w:i/>
          <w:color w:val="FF0000"/>
          <w:sz w:val="26"/>
          <w:szCs w:val="26"/>
        </w:rPr>
        <w:t>II. How to Create a Literary Analysis</w:t>
      </w:r>
      <w:r w:rsidR="00842942">
        <w:rPr>
          <w:rFonts w:ascii="Garamond-Bold" w:hAnsi="Garamond-Bold" w:cs="Garamond-Bold"/>
          <w:b/>
          <w:bCs/>
          <w:i/>
          <w:color w:val="FF0000"/>
          <w:sz w:val="26"/>
          <w:szCs w:val="26"/>
        </w:rPr>
        <w:t xml:space="preserve"> (General)</w:t>
      </w:r>
      <w:r w:rsidRPr="00842942">
        <w:rPr>
          <w:rFonts w:ascii="Garamond-Bold" w:hAnsi="Garamond-Bold" w:cs="Garamond-Bold"/>
          <w:b/>
          <w:bCs/>
          <w:i/>
          <w:color w:val="FF0000"/>
          <w:sz w:val="26"/>
          <w:szCs w:val="26"/>
        </w:rPr>
        <w:t>:</w:t>
      </w: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961B23" w:rsidRDefault="00842942" w:rsidP="00961B23">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color w:val="FF0000"/>
          <w:sz w:val="24"/>
          <w:szCs w:val="24"/>
        </w:rPr>
        <w:t xml:space="preserve">1. </w:t>
      </w:r>
      <w:r w:rsidR="00961B23">
        <w:rPr>
          <w:rFonts w:ascii="Garamond-Bold" w:hAnsi="Garamond-Bold" w:cs="Garamond-Bold"/>
          <w:b/>
          <w:bCs/>
          <w:color w:val="FF0000"/>
          <w:sz w:val="24"/>
          <w:szCs w:val="24"/>
        </w:rPr>
        <w:t xml:space="preserve">Select and </w:t>
      </w:r>
      <w:r w:rsidR="00961B23">
        <w:rPr>
          <w:rFonts w:ascii="Garamond-Bold" w:hAnsi="Garamond-Bold" w:cs="Garamond-Bold"/>
          <w:b/>
          <w:bCs/>
          <w:color w:val="FF0000"/>
          <w:sz w:val="24"/>
          <w:szCs w:val="24"/>
          <w:u w:val="single"/>
        </w:rPr>
        <w:t>print</w:t>
      </w:r>
      <w:r w:rsidR="00961B23">
        <w:rPr>
          <w:rFonts w:ascii="Garamond-Bold" w:hAnsi="Garamond-Bold" w:cs="Garamond-Bold"/>
          <w:b/>
          <w:bCs/>
          <w:color w:val="FF0000"/>
          <w:sz w:val="24"/>
          <w:szCs w:val="24"/>
        </w:rPr>
        <w:t xml:space="preserve"> </w:t>
      </w:r>
      <w:r w:rsidR="00961B23">
        <w:rPr>
          <w:rFonts w:ascii="Garamond-Bold" w:hAnsi="Garamond-Bold" w:cs="Garamond-Bold"/>
          <w:b/>
          <w:bCs/>
          <w:sz w:val="24"/>
          <w:szCs w:val="24"/>
        </w:rPr>
        <w:t>one of</w:t>
      </w:r>
      <w:r>
        <w:rPr>
          <w:rFonts w:ascii="Garamond-Bold" w:hAnsi="Garamond-Bold" w:cs="Garamond-Bold"/>
          <w:b/>
          <w:bCs/>
          <w:sz w:val="24"/>
          <w:szCs w:val="24"/>
        </w:rPr>
        <w:t xml:space="preserve"> the 3</w:t>
      </w:r>
      <w:r w:rsidR="00961B23">
        <w:rPr>
          <w:rFonts w:ascii="Garamond-Bold" w:hAnsi="Garamond-Bold" w:cs="Garamond-Bold"/>
          <w:b/>
          <w:bCs/>
          <w:sz w:val="24"/>
          <w:szCs w:val="24"/>
        </w:rPr>
        <w:t xml:space="preserve"> short stories in the “Literary Analysis” folder  (located in separate folder). The stories listed here are the only acceptable stories for this assignment, and they are all in full text so there’s no need to find them elsewhere.</w:t>
      </w:r>
    </w:p>
    <w:p w:rsidR="00961B23" w:rsidRDefault="00961B23" w:rsidP="00961B23">
      <w:pPr>
        <w:autoSpaceDE w:val="0"/>
        <w:autoSpaceDN w:val="0"/>
        <w:adjustRightInd w:val="0"/>
        <w:spacing w:after="0" w:line="240" w:lineRule="auto"/>
        <w:rPr>
          <w:rFonts w:ascii="Garamond-Bold" w:hAnsi="Garamond-Bold" w:cs="Garamond-Bold"/>
          <w:b/>
          <w:bCs/>
          <w:sz w:val="26"/>
          <w:szCs w:val="26"/>
        </w:rPr>
      </w:pPr>
    </w:p>
    <w:p w:rsidR="00961B23" w:rsidRDefault="00842942" w:rsidP="00961B23">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color w:val="FF0000"/>
          <w:sz w:val="24"/>
          <w:szCs w:val="24"/>
        </w:rPr>
        <w:t>2</w:t>
      </w:r>
      <w:r w:rsidR="00961B23" w:rsidRPr="00842942">
        <w:rPr>
          <w:rFonts w:ascii="Garamond-Bold" w:hAnsi="Garamond-Bold" w:cs="Garamond-Bold"/>
          <w:b/>
          <w:bCs/>
          <w:color w:val="FF0000"/>
          <w:sz w:val="24"/>
          <w:szCs w:val="24"/>
        </w:rPr>
        <w:t>. Read the text closely several times</w:t>
      </w:r>
      <w:r>
        <w:rPr>
          <w:rFonts w:ascii="Garamond-Bold" w:hAnsi="Garamond-Bold" w:cs="Garamond-Bold"/>
          <w:b/>
          <w:bCs/>
          <w:color w:val="FF0000"/>
          <w:sz w:val="24"/>
          <w:szCs w:val="24"/>
        </w:rPr>
        <w:t xml:space="preserve"> </w:t>
      </w:r>
      <w:r w:rsidRPr="00842942">
        <w:rPr>
          <w:rFonts w:ascii="Garamond-Bold" w:hAnsi="Garamond-Bold" w:cs="Garamond-Bold"/>
          <w:b/>
          <w:bCs/>
          <w:sz w:val="24"/>
          <w:szCs w:val="24"/>
        </w:rPr>
        <w:t>(FYI: one or two readings of a story in which you are expected to produce a detailed and thorough analysis will NOT be sufficient)</w:t>
      </w:r>
      <w:r w:rsidR="00961B23" w:rsidRPr="00842942">
        <w:rPr>
          <w:rFonts w:ascii="Garamond-Bold" w:hAnsi="Garamond-Bold" w:cs="Garamond-Bold"/>
          <w:b/>
          <w:bCs/>
          <w:sz w:val="24"/>
          <w:szCs w:val="24"/>
        </w:rPr>
        <w:t>.</w:t>
      </w:r>
      <w:r w:rsidR="00961B23">
        <w:rPr>
          <w:rFonts w:ascii="Garamond-Bold" w:hAnsi="Garamond-Bold" w:cs="Garamond-Bold"/>
          <w:b/>
          <w:bCs/>
          <w:sz w:val="24"/>
          <w:szCs w:val="24"/>
        </w:rPr>
        <w:t xml:space="preserve"> </w:t>
      </w:r>
      <w:r w:rsidR="00961B23">
        <w:rPr>
          <w:rFonts w:ascii="Garamond" w:hAnsi="Garamond" w:cs="Garamond"/>
          <w:sz w:val="24"/>
          <w:szCs w:val="24"/>
        </w:rPr>
        <w:t>Focus on the ideas that are being presented. Think about the characters’ development and the author’s writing technique. What might be considered interesting, unusual, or important?</w:t>
      </w:r>
    </w:p>
    <w:p w:rsidR="00961B23" w:rsidRDefault="00961B23" w:rsidP="00961B23">
      <w:pPr>
        <w:autoSpaceDE w:val="0"/>
        <w:autoSpaceDN w:val="0"/>
        <w:adjustRightInd w:val="0"/>
        <w:spacing w:after="0" w:line="240" w:lineRule="auto"/>
        <w:jc w:val="both"/>
        <w:rPr>
          <w:rFonts w:ascii="Garamond" w:hAnsi="Garamond" w:cs="Garamond"/>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t>3</w:t>
      </w:r>
      <w:r w:rsidR="00961B23" w:rsidRPr="005C12A0">
        <w:rPr>
          <w:rFonts w:ascii="Garamond-Bold" w:hAnsi="Garamond-Bold" w:cs="Garamond-Bold"/>
          <w:b/>
          <w:bCs/>
          <w:color w:val="FF0000"/>
          <w:sz w:val="24"/>
          <w:szCs w:val="24"/>
        </w:rPr>
        <w:t>. Brainstorm a list of potential topics.</w:t>
      </w:r>
      <w:r w:rsidR="00961B23">
        <w:rPr>
          <w:rFonts w:ascii="Garamond-Bold" w:hAnsi="Garamond-Bold" w:cs="Garamond-Bold"/>
          <w:b/>
          <w:bCs/>
          <w:sz w:val="24"/>
          <w:szCs w:val="24"/>
        </w:rPr>
        <w:t xml:space="preserve"> </w:t>
      </w:r>
      <w:r w:rsidR="00961B23">
        <w:rPr>
          <w:rFonts w:ascii="Garamond" w:hAnsi="Garamond" w:cs="Garamond"/>
          <w:sz w:val="24"/>
          <w:szCs w:val="24"/>
        </w:rPr>
        <w:t xml:space="preserve">Highlight important passages in the text and take notes on these passages. Think of the ideas/concepts that strike you as you read. Later, when writing the paper, these notes should help a writer to remember which </w:t>
      </w:r>
      <w:r>
        <w:rPr>
          <w:rFonts w:ascii="Garamond" w:hAnsi="Garamond" w:cs="Garamond"/>
          <w:sz w:val="24"/>
          <w:szCs w:val="24"/>
        </w:rPr>
        <w:t>aspects of the story caught their</w:t>
      </w:r>
      <w:r w:rsidR="00961B23">
        <w:rPr>
          <w:rFonts w:ascii="Garamond" w:hAnsi="Garamond" w:cs="Garamond"/>
          <w:sz w:val="24"/>
          <w:szCs w:val="24"/>
        </w:rPr>
        <w:t xml:space="preserve"> </w:t>
      </w:r>
      <w:r>
        <w:rPr>
          <w:rFonts w:ascii="Garamond" w:hAnsi="Garamond" w:cs="Garamond"/>
          <w:sz w:val="24"/>
          <w:szCs w:val="24"/>
        </w:rPr>
        <w:t>attention. Generally speaking, t</w:t>
      </w:r>
      <w:r w:rsidR="00961B23">
        <w:rPr>
          <w:rFonts w:ascii="Garamond" w:hAnsi="Garamond" w:cs="Garamond"/>
          <w:sz w:val="24"/>
          <w:szCs w:val="24"/>
        </w:rPr>
        <w:t xml:space="preserve">he topic chosen should be based on a writer’s interpretation of the author’s message. </w:t>
      </w:r>
    </w:p>
    <w:p w:rsidR="00961B23" w:rsidRDefault="00961B23" w:rsidP="00961B23">
      <w:pPr>
        <w:autoSpaceDE w:val="0"/>
        <w:autoSpaceDN w:val="0"/>
        <w:adjustRightInd w:val="0"/>
        <w:spacing w:after="0" w:line="240" w:lineRule="auto"/>
        <w:jc w:val="both"/>
        <w:rPr>
          <w:rFonts w:ascii="Garamond" w:hAnsi="Garamond" w:cs="Garamond"/>
          <w:sz w:val="24"/>
          <w:szCs w:val="24"/>
        </w:rPr>
      </w:pPr>
    </w:p>
    <w:p w:rsidR="00961B23" w:rsidRDefault="00961B23" w:rsidP="00961B23">
      <w:pPr>
        <w:autoSpaceDE w:val="0"/>
        <w:autoSpaceDN w:val="0"/>
        <w:adjustRightInd w:val="0"/>
        <w:spacing w:after="0" w:line="240" w:lineRule="auto"/>
        <w:jc w:val="both"/>
        <w:rPr>
          <w:rFonts w:ascii="Garamond" w:hAnsi="Garamond" w:cs="Garamond"/>
          <w:b/>
          <w:i/>
          <w:sz w:val="24"/>
          <w:szCs w:val="24"/>
          <w:u w:val="single"/>
        </w:rPr>
      </w:pPr>
    </w:p>
    <w:p w:rsidR="00961B23" w:rsidRPr="005C12A0" w:rsidRDefault="005C12A0" w:rsidP="00961B23">
      <w:pPr>
        <w:autoSpaceDE w:val="0"/>
        <w:autoSpaceDN w:val="0"/>
        <w:adjustRightInd w:val="0"/>
        <w:spacing w:after="0" w:line="240" w:lineRule="auto"/>
        <w:jc w:val="both"/>
        <w:rPr>
          <w:rFonts w:ascii="Garamond" w:hAnsi="Garamond" w:cs="Garamond"/>
          <w:b/>
          <w:i/>
          <w:sz w:val="24"/>
          <w:szCs w:val="24"/>
        </w:rPr>
      </w:pPr>
      <w:r w:rsidRPr="005C12A0">
        <w:rPr>
          <w:rFonts w:ascii="Garamond" w:hAnsi="Garamond" w:cs="Garamond"/>
          <w:b/>
          <w:color w:val="FF0000"/>
          <w:sz w:val="24"/>
          <w:szCs w:val="24"/>
        </w:rPr>
        <w:t>4.</w:t>
      </w:r>
      <w:r w:rsidRPr="005C12A0">
        <w:rPr>
          <w:rFonts w:ascii="Garamond" w:hAnsi="Garamond" w:cs="Garamond"/>
          <w:b/>
          <w:sz w:val="24"/>
          <w:szCs w:val="24"/>
        </w:rPr>
        <w:t xml:space="preserve"> </w:t>
      </w:r>
      <w:r w:rsidR="00961B23" w:rsidRPr="005C12A0">
        <w:rPr>
          <w:rFonts w:ascii="Garamond" w:hAnsi="Garamond" w:cs="Garamond"/>
          <w:b/>
          <w:i/>
          <w:color w:val="FF0000"/>
          <w:sz w:val="24"/>
          <w:szCs w:val="24"/>
          <w:u w:val="single"/>
        </w:rPr>
        <w:t>The following</w:t>
      </w:r>
      <w:r w:rsidRPr="005C12A0">
        <w:rPr>
          <w:rFonts w:ascii="Garamond" w:hAnsi="Garamond" w:cs="Garamond"/>
          <w:b/>
          <w:i/>
          <w:color w:val="FF0000"/>
          <w:sz w:val="24"/>
          <w:szCs w:val="24"/>
          <w:u w:val="single"/>
        </w:rPr>
        <w:t xml:space="preserve"> "Literary Elements" are the tools a writer needs</w:t>
      </w:r>
      <w:r w:rsidRPr="005C12A0">
        <w:rPr>
          <w:rFonts w:ascii="Garamond" w:hAnsi="Garamond" w:cs="Garamond"/>
          <w:b/>
          <w:i/>
          <w:sz w:val="24"/>
          <w:szCs w:val="24"/>
          <w:u w:val="single"/>
        </w:rPr>
        <w:t xml:space="preserve"> </w:t>
      </w:r>
      <w:r w:rsidRPr="005C12A0">
        <w:rPr>
          <w:rFonts w:ascii="Garamond" w:hAnsi="Garamond" w:cs="Garamond"/>
          <w:b/>
          <w:i/>
          <w:color w:val="FF0000"/>
          <w:sz w:val="24"/>
          <w:szCs w:val="24"/>
          <w:u w:val="single"/>
        </w:rPr>
        <w:t>to navigate his or her discussion of literature accurately.</w:t>
      </w:r>
      <w:r w:rsidRPr="005C12A0">
        <w:rPr>
          <w:rFonts w:ascii="Garamond" w:hAnsi="Garamond" w:cs="Garamond"/>
          <w:b/>
          <w:i/>
          <w:sz w:val="24"/>
          <w:szCs w:val="24"/>
          <w:u w:val="single"/>
        </w:rPr>
        <w:t xml:space="preserve"> These terms (and more of them if you do a quick Google search for other lists) are essentially the language required to speak literary analysis! </w:t>
      </w:r>
    </w:p>
    <w:p w:rsidR="00961B23" w:rsidRPr="005C12A0" w:rsidRDefault="00961B23" w:rsidP="00961B23">
      <w:pPr>
        <w:autoSpaceDE w:val="0"/>
        <w:autoSpaceDN w:val="0"/>
        <w:adjustRightInd w:val="0"/>
        <w:spacing w:after="0" w:line="240" w:lineRule="auto"/>
        <w:jc w:val="both"/>
        <w:rPr>
          <w:rFonts w:ascii="Garamond" w:hAnsi="Garamond" w:cs="Garamond"/>
          <w:b/>
          <w:i/>
          <w:color w:val="FF0000"/>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Character:</w:t>
      </w:r>
      <w:r>
        <w:rPr>
          <w:rFonts w:ascii="Garamond-Bold" w:hAnsi="Garamond-Bold" w:cs="Garamond-Bold"/>
          <w:b/>
          <w:bCs/>
          <w:i/>
          <w:sz w:val="24"/>
          <w:szCs w:val="24"/>
        </w:rPr>
        <w:t xml:space="preserve"> </w:t>
      </w:r>
      <w:r>
        <w:rPr>
          <w:rFonts w:ascii="Garamond" w:hAnsi="Garamond" w:cs="Garamond"/>
          <w:i/>
          <w:sz w:val="24"/>
          <w:szCs w:val="24"/>
        </w:rPr>
        <w:t>What observations might a writer make about the characters? Are there discrepancies in what they think, say, or do? Are the observations a writer makes different from what other characters say? How does the author describe the characters? Are the characters “dynamic” (a dynamic character is a character that undergoes important changes throughout the work)? Are the characters “static” characters (a static character is a character that stays the same throughout the work)? Are the characters “flat” characters (a flat character is a character that does not have vivid character traits) or “round” characters (a round character is a character that has vivid character traits)? Are the characters symbolic or representative of some universal quality? Is it possible that two characters in the text might be compared or contrasted?</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 xml:space="preserve">Setting: </w:t>
      </w:r>
      <w:r>
        <w:rPr>
          <w:rFonts w:ascii="Garamond" w:hAnsi="Garamond" w:cs="Garamond"/>
          <w:i/>
          <w:sz w:val="24"/>
          <w:szCs w:val="24"/>
        </w:rPr>
        <w:t>Is there a relationship between the work’s setting and its mood? Does the setting reflect the work’s theme? How does the setting impact the characters? Does a change in the setting affect the mood, characters, or conflict?</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rPr>
          <w:rFonts w:ascii="Garamond" w:hAnsi="Garamond" w:cs="Garamond"/>
          <w:i/>
          <w:sz w:val="24"/>
          <w:szCs w:val="24"/>
        </w:rPr>
      </w:pPr>
      <w:r w:rsidRPr="005C12A0">
        <w:rPr>
          <w:rFonts w:ascii="Garamond-Bold" w:hAnsi="Garamond-Bold" w:cs="Garamond-Bold"/>
          <w:b/>
          <w:bCs/>
          <w:i/>
          <w:color w:val="FF0000"/>
          <w:sz w:val="24"/>
          <w:szCs w:val="24"/>
        </w:rPr>
        <w:t>Plot:</w:t>
      </w:r>
      <w:r>
        <w:rPr>
          <w:rFonts w:ascii="Garamond-Bold" w:hAnsi="Garamond-Bold" w:cs="Garamond-Bold"/>
          <w:b/>
          <w:bCs/>
          <w:i/>
          <w:sz w:val="24"/>
          <w:szCs w:val="24"/>
        </w:rPr>
        <w:t xml:space="preserve"> </w:t>
      </w:r>
      <w:r>
        <w:rPr>
          <w:rFonts w:ascii="Garamond" w:hAnsi="Garamond" w:cs="Garamond"/>
          <w:i/>
          <w:sz w:val="24"/>
          <w:szCs w:val="24"/>
        </w:rPr>
        <w:t>How might the beginning of the work be interpreted? How does the plot build suspense? Does the author use techniques such as foreshadowing or flashback? Are there patterns of cause-effect relationships? Do events occur in a logical order? Examine the events that lead to the climax and determine how the work ends?</w:t>
      </w:r>
    </w:p>
    <w:p w:rsidR="00961B23" w:rsidRDefault="00961B23" w:rsidP="00961B23">
      <w:pPr>
        <w:autoSpaceDE w:val="0"/>
        <w:autoSpaceDN w:val="0"/>
        <w:adjustRightInd w:val="0"/>
        <w:spacing w:after="0" w:line="240" w:lineRule="auto"/>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 xml:space="preserve">Theme: </w:t>
      </w:r>
      <w:r>
        <w:rPr>
          <w:rFonts w:ascii="Garamond" w:hAnsi="Garamond" w:cs="Garamond"/>
          <w:i/>
          <w:sz w:val="24"/>
          <w:szCs w:val="24"/>
        </w:rPr>
        <w:t>What is the major idea or theme of the work? How does the author relay this theme? Is there a greater meaning to the details given? How do the characters’ moods affect the theme? What allusions are made throughout the work? Are there repeating patterns or symbols? What does the title say about the theme?</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lastRenderedPageBreak/>
        <w:t>Dialogue:</w:t>
      </w:r>
      <w:r>
        <w:rPr>
          <w:rFonts w:ascii="Garamond-Bold" w:hAnsi="Garamond-Bold" w:cs="Garamond-Bold"/>
          <w:b/>
          <w:bCs/>
          <w:i/>
          <w:sz w:val="24"/>
          <w:szCs w:val="24"/>
        </w:rPr>
        <w:t xml:space="preserve"> </w:t>
      </w:r>
      <w:r>
        <w:rPr>
          <w:rFonts w:ascii="Garamond" w:hAnsi="Garamond" w:cs="Garamond"/>
          <w:i/>
          <w:sz w:val="24"/>
          <w:szCs w:val="24"/>
        </w:rPr>
        <w:t>What is the purpose of the dialogue? Is the dialogue appropriate in terms of word choice or sentence length? How does the dialogue impact the characterization? How does the author use the dialogue to show the mood of the characters? How does this aid the author’s message? How does the dialogue impact the plot?</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Imagery:</w:t>
      </w:r>
      <w:r>
        <w:rPr>
          <w:rFonts w:ascii="Garamond-Bold" w:hAnsi="Garamond-Bold" w:cs="Garamond-Bold"/>
          <w:b/>
          <w:bCs/>
          <w:i/>
          <w:sz w:val="24"/>
          <w:szCs w:val="24"/>
        </w:rPr>
        <w:t xml:space="preserve"> </w:t>
      </w:r>
      <w:r>
        <w:rPr>
          <w:rFonts w:ascii="Garamond" w:hAnsi="Garamond" w:cs="Garamond"/>
          <w:i/>
          <w:sz w:val="24"/>
          <w:szCs w:val="24"/>
        </w:rPr>
        <w:t>In what way might a specific image or series of images be analyzed? How might the development of images throughout the work be explained? Are the images important to the meaning of the work? How are images interrelated with other literary elements?</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 xml:space="preserve">Figures of speech: </w:t>
      </w:r>
      <w:r>
        <w:rPr>
          <w:rFonts w:ascii="Garamond" w:hAnsi="Garamond" w:cs="Garamond"/>
          <w:i/>
          <w:sz w:val="24"/>
          <w:szCs w:val="24"/>
        </w:rPr>
        <w:t>How are figures of speech such as similes, metaphors, and hyperboles used throughout the text? How are these figures of speech important in relation to the meaning of the text? Are figures of speech interrelated between other literary elements?</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Tone:</w:t>
      </w:r>
      <w:r>
        <w:rPr>
          <w:rFonts w:ascii="Garamond-Bold" w:hAnsi="Garamond-Bold" w:cs="Garamond-Bold"/>
          <w:b/>
          <w:bCs/>
          <w:i/>
          <w:sz w:val="24"/>
          <w:szCs w:val="24"/>
        </w:rPr>
        <w:t xml:space="preserve"> </w:t>
      </w:r>
      <w:r>
        <w:rPr>
          <w:rFonts w:ascii="Garamond" w:hAnsi="Garamond" w:cs="Garamond"/>
          <w:i/>
          <w:sz w:val="24"/>
          <w:szCs w:val="24"/>
        </w:rPr>
        <w:t>How might describe the attitude of the author or the tone of the work be described? Is the tone serious, playful, casual, formal, or somber? How does the author achieve this tone? How does the tone impact the author’s message? Does the author say one thing but mean another? Does the author take the subject seriously or treat it lightly?</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961B23" w:rsidP="00961B23">
      <w:pPr>
        <w:autoSpaceDE w:val="0"/>
        <w:autoSpaceDN w:val="0"/>
        <w:adjustRightInd w:val="0"/>
        <w:spacing w:after="0" w:line="240" w:lineRule="auto"/>
        <w:jc w:val="both"/>
        <w:rPr>
          <w:rFonts w:ascii="Garamond" w:hAnsi="Garamond" w:cs="Garamond"/>
          <w:i/>
          <w:sz w:val="24"/>
          <w:szCs w:val="24"/>
        </w:rPr>
      </w:pPr>
      <w:r w:rsidRPr="005C12A0">
        <w:rPr>
          <w:rFonts w:ascii="Garamond-Bold" w:hAnsi="Garamond-Bold" w:cs="Garamond-Bold"/>
          <w:b/>
          <w:bCs/>
          <w:i/>
          <w:color w:val="FF0000"/>
          <w:sz w:val="24"/>
          <w:szCs w:val="24"/>
        </w:rPr>
        <w:t>Point of View:</w:t>
      </w:r>
      <w:r>
        <w:rPr>
          <w:rFonts w:ascii="Garamond-Bold" w:hAnsi="Garamond-Bold" w:cs="Garamond-Bold"/>
          <w:b/>
          <w:bCs/>
          <w:i/>
          <w:sz w:val="24"/>
          <w:szCs w:val="24"/>
        </w:rPr>
        <w:t xml:space="preserve"> </w:t>
      </w:r>
      <w:r>
        <w:rPr>
          <w:rFonts w:ascii="Garamond" w:hAnsi="Garamond" w:cs="Garamond"/>
          <w:i/>
          <w:sz w:val="24"/>
          <w:szCs w:val="24"/>
        </w:rPr>
        <w:t>What point of view do the characters display? First, second, or third? How does this point of view affect the theme, plot, or conflict of the work? How might the author’s point of view impact a writer’s analysis? Might the character’s first person point of view draw a writer to feel as though he/she is hearing a personal account and cause him/her to feel an intimate connection with the character? Might the author’s third person account cause a writer to feel as if the author is acting as the narrator of the story? Or might it cause a writer to believe that the narrator is an omniscient being who is distant but knows the character’s thoughts and feelings?</w:t>
      </w:r>
    </w:p>
    <w:p w:rsidR="00961B23" w:rsidRDefault="00961B23" w:rsidP="00961B23">
      <w:pPr>
        <w:autoSpaceDE w:val="0"/>
        <w:autoSpaceDN w:val="0"/>
        <w:adjustRightInd w:val="0"/>
        <w:spacing w:after="0" w:line="240" w:lineRule="auto"/>
        <w:jc w:val="both"/>
        <w:rPr>
          <w:rFonts w:ascii="Garamond" w:hAnsi="Garamond" w:cs="Garamond"/>
          <w:i/>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t>5</w:t>
      </w:r>
      <w:r w:rsidR="00961B23" w:rsidRPr="005C12A0">
        <w:rPr>
          <w:rFonts w:ascii="Garamond-Bold" w:hAnsi="Garamond-Bold" w:cs="Garamond-Bold"/>
          <w:b/>
          <w:bCs/>
          <w:color w:val="FF0000"/>
          <w:sz w:val="24"/>
          <w:szCs w:val="24"/>
        </w:rPr>
        <w:t>. Think about what the author is trying to say.</w:t>
      </w:r>
      <w:r w:rsidR="00961B23">
        <w:rPr>
          <w:rFonts w:ascii="Garamond-Bold" w:hAnsi="Garamond-Bold" w:cs="Garamond-Bold"/>
          <w:b/>
          <w:bCs/>
          <w:sz w:val="24"/>
          <w:szCs w:val="24"/>
        </w:rPr>
        <w:t xml:space="preserve"> </w:t>
      </w:r>
      <w:r w:rsidR="00961B23">
        <w:rPr>
          <w:rFonts w:ascii="Garamond" w:hAnsi="Garamond" w:cs="Garamond"/>
          <w:sz w:val="24"/>
          <w:szCs w:val="24"/>
        </w:rPr>
        <w:t>Why is this important? When viewing this work as a piece of art, what might a writer’s response be? What might a writer’s reactions be to the ideas presented in the work? Are these ideas truthful or relevant to today and how? If a writer were asked what they thought of this work how might they respond? What points might a writer make?”</w:t>
      </w:r>
    </w:p>
    <w:p w:rsidR="00961B23" w:rsidRDefault="00961B23" w:rsidP="00961B23">
      <w:pPr>
        <w:autoSpaceDE w:val="0"/>
        <w:autoSpaceDN w:val="0"/>
        <w:adjustRightInd w:val="0"/>
        <w:spacing w:after="0" w:line="240" w:lineRule="auto"/>
        <w:jc w:val="both"/>
        <w:rPr>
          <w:rFonts w:ascii="Garamond" w:hAnsi="Garamond" w:cs="Garamond"/>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t>6</w:t>
      </w:r>
      <w:r w:rsidR="00961B23" w:rsidRPr="005C12A0">
        <w:rPr>
          <w:rFonts w:ascii="Garamond-Bold" w:hAnsi="Garamond-Bold" w:cs="Garamond-Bold"/>
          <w:b/>
          <w:bCs/>
          <w:color w:val="FF0000"/>
          <w:sz w:val="24"/>
          <w:szCs w:val="24"/>
        </w:rPr>
        <w:t xml:space="preserve">. Select a topic that has sufficient supporting evidence. </w:t>
      </w:r>
      <w:r w:rsidR="00961B23">
        <w:rPr>
          <w:rFonts w:ascii="Garamond" w:hAnsi="Garamond" w:cs="Garamond"/>
          <w:sz w:val="24"/>
          <w:szCs w:val="24"/>
        </w:rPr>
        <w:t>A writer should make sure to include specific details to support the topic. Use highlighted sections of the book as evidence to support the topic that has been chosen.</w:t>
      </w:r>
    </w:p>
    <w:p w:rsidR="00961B23" w:rsidRDefault="00961B23" w:rsidP="00961B23">
      <w:pPr>
        <w:autoSpaceDE w:val="0"/>
        <w:autoSpaceDN w:val="0"/>
        <w:adjustRightInd w:val="0"/>
        <w:spacing w:after="0" w:line="240" w:lineRule="auto"/>
        <w:jc w:val="both"/>
        <w:rPr>
          <w:rFonts w:ascii="Garamond" w:hAnsi="Garamond" w:cs="Garamond"/>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t>7</w:t>
      </w:r>
      <w:r>
        <w:rPr>
          <w:rFonts w:ascii="Garamond-Bold" w:hAnsi="Garamond-Bold" w:cs="Garamond-Bold"/>
          <w:b/>
          <w:bCs/>
          <w:color w:val="FF0000"/>
          <w:sz w:val="24"/>
          <w:szCs w:val="24"/>
        </w:rPr>
        <w:t>. Write a debatable</w:t>
      </w:r>
      <w:r w:rsidR="00961B23" w:rsidRPr="005C12A0">
        <w:rPr>
          <w:rFonts w:ascii="Garamond-Bold" w:hAnsi="Garamond-Bold" w:cs="Garamond-Bold"/>
          <w:b/>
          <w:bCs/>
          <w:color w:val="FF0000"/>
          <w:sz w:val="24"/>
          <w:szCs w:val="24"/>
        </w:rPr>
        <w:t xml:space="preserve"> thesis.</w:t>
      </w:r>
      <w:r w:rsidR="00961B23">
        <w:rPr>
          <w:rFonts w:ascii="Garamond-Bold" w:hAnsi="Garamond-Bold" w:cs="Garamond-Bold"/>
          <w:b/>
          <w:bCs/>
          <w:sz w:val="24"/>
          <w:szCs w:val="24"/>
        </w:rPr>
        <w:t xml:space="preserve"> </w:t>
      </w:r>
      <w:r w:rsidR="00961B23">
        <w:rPr>
          <w:rFonts w:ascii="Garamond" w:hAnsi="Garamond" w:cs="Garamond"/>
          <w:sz w:val="24"/>
          <w:szCs w:val="24"/>
        </w:rPr>
        <w:t>The analysis will need a strong thesis that states a writer’s perspective but also allows it to be debated. The thesis should state a writer’s opinion, but it should also allow readers to arrive at their own conclusions.</w:t>
      </w:r>
    </w:p>
    <w:p w:rsidR="00961B23" w:rsidRDefault="00961B23" w:rsidP="00961B23">
      <w:pPr>
        <w:autoSpaceDE w:val="0"/>
        <w:autoSpaceDN w:val="0"/>
        <w:adjustRightInd w:val="0"/>
        <w:spacing w:after="0" w:line="240" w:lineRule="auto"/>
        <w:jc w:val="both"/>
        <w:rPr>
          <w:rFonts w:ascii="Garamond" w:hAnsi="Garamond" w:cs="Garamond"/>
          <w:sz w:val="24"/>
          <w:szCs w:val="24"/>
        </w:rPr>
      </w:pPr>
    </w:p>
    <w:p w:rsidR="00961B23" w:rsidRDefault="00961B23" w:rsidP="00961B23">
      <w:pPr>
        <w:autoSpaceDE w:val="0"/>
        <w:autoSpaceDN w:val="0"/>
        <w:adjustRightInd w:val="0"/>
        <w:spacing w:after="0"/>
        <w:rPr>
          <w:rFonts w:ascii="Garamond" w:hAnsi="Garamond" w:cs="Garamond"/>
          <w:color w:val="FF0000"/>
          <w:sz w:val="24"/>
          <w:szCs w:val="24"/>
        </w:rPr>
      </w:pPr>
      <w:r>
        <w:rPr>
          <w:rFonts w:ascii="Garamond" w:hAnsi="Garamond" w:cs="Garamond"/>
          <w:color w:val="FF0000"/>
          <w:sz w:val="24"/>
          <w:szCs w:val="24"/>
        </w:rPr>
        <w:t xml:space="preserve">Example of a </w:t>
      </w:r>
      <w:r>
        <w:rPr>
          <w:rFonts w:ascii="Garamond-Bold" w:hAnsi="Garamond-Bold" w:cs="Garamond-Bold"/>
          <w:b/>
          <w:bCs/>
          <w:color w:val="FF0000"/>
          <w:sz w:val="24"/>
          <w:szCs w:val="24"/>
        </w:rPr>
        <w:t>debatable thesis</w:t>
      </w:r>
      <w:r w:rsidR="005C12A0">
        <w:rPr>
          <w:rFonts w:ascii="Garamond-Bold" w:hAnsi="Garamond-Bold" w:cs="Garamond-Bold"/>
          <w:b/>
          <w:bCs/>
          <w:color w:val="FF0000"/>
          <w:sz w:val="24"/>
          <w:szCs w:val="24"/>
        </w:rPr>
        <w:t xml:space="preserve"> (using the novel </w:t>
      </w:r>
      <w:r w:rsidR="005C12A0">
        <w:rPr>
          <w:rFonts w:ascii="Garamond-Bold" w:hAnsi="Garamond-Bold" w:cs="Garamond-Bold"/>
          <w:b/>
          <w:bCs/>
          <w:i/>
          <w:color w:val="FF0000"/>
          <w:sz w:val="24"/>
          <w:szCs w:val="24"/>
        </w:rPr>
        <w:t xml:space="preserve">Pride and Prejudice </w:t>
      </w:r>
      <w:r w:rsidR="005C12A0">
        <w:rPr>
          <w:rFonts w:ascii="Garamond-Bold" w:hAnsi="Garamond-Bold" w:cs="Garamond-Bold"/>
          <w:b/>
          <w:bCs/>
          <w:color w:val="FF0000"/>
          <w:sz w:val="24"/>
          <w:szCs w:val="24"/>
        </w:rPr>
        <w:t>by Jane Austin)</w:t>
      </w:r>
      <w:r>
        <w:rPr>
          <w:rFonts w:ascii="Garamond" w:hAnsi="Garamond" w:cs="Garamond"/>
          <w:color w:val="FF0000"/>
          <w:sz w:val="24"/>
          <w:szCs w:val="24"/>
        </w:rPr>
        <w:t>:</w:t>
      </w:r>
    </w:p>
    <w:p w:rsidR="00961B23" w:rsidRDefault="00961B23" w:rsidP="00961B23">
      <w:pPr>
        <w:autoSpaceDE w:val="0"/>
        <w:autoSpaceDN w:val="0"/>
        <w:adjustRightInd w:val="0"/>
        <w:spacing w:after="0"/>
        <w:jc w:val="both"/>
        <w:rPr>
          <w:rFonts w:ascii="Garamond" w:hAnsi="Garamond" w:cs="Garamond"/>
          <w:sz w:val="24"/>
          <w:szCs w:val="24"/>
        </w:rPr>
      </w:pPr>
      <w:r>
        <w:rPr>
          <w:rFonts w:ascii="Garamond-Italic" w:hAnsi="Garamond-Italic" w:cs="Garamond-Italic"/>
          <w:b/>
          <w:i/>
          <w:iCs/>
          <w:sz w:val="24"/>
          <w:szCs w:val="24"/>
        </w:rPr>
        <w:t xml:space="preserve">Pride and Prejudice </w:t>
      </w:r>
      <w:r>
        <w:rPr>
          <w:rFonts w:ascii="Garamond" w:hAnsi="Garamond" w:cs="Garamond"/>
          <w:b/>
          <w:sz w:val="24"/>
          <w:szCs w:val="24"/>
        </w:rPr>
        <w:t xml:space="preserve">is about Elizabeth </w:t>
      </w:r>
      <w:proofErr w:type="spellStart"/>
      <w:r>
        <w:rPr>
          <w:rFonts w:ascii="Garamond" w:hAnsi="Garamond" w:cs="Garamond"/>
          <w:b/>
          <w:sz w:val="24"/>
          <w:szCs w:val="24"/>
        </w:rPr>
        <w:t>Bennet’s</w:t>
      </w:r>
      <w:proofErr w:type="spellEnd"/>
      <w:r>
        <w:rPr>
          <w:rFonts w:ascii="Garamond" w:hAnsi="Garamond" w:cs="Garamond"/>
          <w:b/>
          <w:sz w:val="24"/>
          <w:szCs w:val="24"/>
        </w:rPr>
        <w:t xml:space="preserve"> effort to overcome her own proud behavior and discrimination towards Mr. Darcy, as well as how her family is affected by the haughtiness and preconceptions of the society around them.</w:t>
      </w:r>
      <w:r>
        <w:rPr>
          <w:rFonts w:ascii="Garamond" w:hAnsi="Garamond" w:cs="Garamond"/>
          <w:sz w:val="24"/>
          <w:szCs w:val="24"/>
        </w:rPr>
        <w:t xml:space="preserve"> (</w:t>
      </w:r>
      <w:r>
        <w:rPr>
          <w:rFonts w:ascii="Garamond-Italic" w:hAnsi="Garamond-Italic" w:cs="Garamond-Italic"/>
          <w:i/>
          <w:iCs/>
          <w:sz w:val="24"/>
          <w:szCs w:val="24"/>
        </w:rPr>
        <w:t>This is a debatable thesis because it asks the reader, “Does Elizabeth actually exhibit haughtiness and preconceptions? Is this why she doesn’t get along with Mr. Darcy? How is Elizabeth’s family affected by the haughtiness and preconceptions of the society around them?”</w:t>
      </w:r>
      <w:r>
        <w:rPr>
          <w:rFonts w:ascii="Garamond" w:hAnsi="Garamond" w:cs="Garamond"/>
          <w:sz w:val="24"/>
          <w:szCs w:val="24"/>
        </w:rPr>
        <w:t>)</w:t>
      </w:r>
    </w:p>
    <w:p w:rsidR="005C12A0" w:rsidRDefault="005C12A0" w:rsidP="00961B23">
      <w:pPr>
        <w:autoSpaceDE w:val="0"/>
        <w:autoSpaceDN w:val="0"/>
        <w:adjustRightInd w:val="0"/>
        <w:spacing w:after="0"/>
        <w:rPr>
          <w:rFonts w:ascii="Garamond" w:hAnsi="Garamond" w:cs="Garamond"/>
          <w:color w:val="FF0000"/>
          <w:sz w:val="24"/>
          <w:szCs w:val="24"/>
        </w:rPr>
      </w:pPr>
    </w:p>
    <w:p w:rsidR="00961B23" w:rsidRDefault="005C12A0" w:rsidP="00961B23">
      <w:pPr>
        <w:autoSpaceDE w:val="0"/>
        <w:autoSpaceDN w:val="0"/>
        <w:adjustRightInd w:val="0"/>
        <w:spacing w:after="0"/>
        <w:rPr>
          <w:rFonts w:ascii="Wingdings-Regular" w:hAnsi="Wingdings-Regular" w:cs="Wingdings-Regular"/>
          <w:sz w:val="24"/>
          <w:szCs w:val="24"/>
        </w:rPr>
      </w:pPr>
      <w:r>
        <w:rPr>
          <w:rFonts w:ascii="Garamond" w:hAnsi="Garamond" w:cs="Garamond"/>
          <w:color w:val="FF0000"/>
          <w:sz w:val="24"/>
          <w:szCs w:val="24"/>
        </w:rPr>
        <w:t xml:space="preserve">Example of </w:t>
      </w:r>
      <w:r w:rsidR="00961B23">
        <w:rPr>
          <w:rFonts w:ascii="Garamond" w:hAnsi="Garamond" w:cs="Garamond"/>
          <w:color w:val="FF0000"/>
          <w:sz w:val="24"/>
          <w:szCs w:val="24"/>
        </w:rPr>
        <w:t xml:space="preserve"> a </w:t>
      </w:r>
      <w:r w:rsidR="00961B23">
        <w:rPr>
          <w:rFonts w:ascii="Garamond-Bold" w:hAnsi="Garamond-Bold" w:cs="Garamond-Bold"/>
          <w:b/>
          <w:bCs/>
          <w:color w:val="FF0000"/>
          <w:sz w:val="24"/>
          <w:szCs w:val="24"/>
        </w:rPr>
        <w:t xml:space="preserve">non-debatable thesis </w:t>
      </w:r>
      <w:r>
        <w:rPr>
          <w:rFonts w:ascii="Garamond-Bold" w:hAnsi="Garamond-Bold" w:cs="Garamond-Bold"/>
          <w:b/>
          <w:bCs/>
          <w:color w:val="FF0000"/>
          <w:sz w:val="24"/>
          <w:szCs w:val="24"/>
        </w:rPr>
        <w:t>(avoid this)</w:t>
      </w:r>
      <w:r w:rsidR="00961B23">
        <w:rPr>
          <w:rFonts w:ascii="Garamond" w:hAnsi="Garamond" w:cs="Garamond"/>
          <w:color w:val="FF0000"/>
          <w:sz w:val="24"/>
          <w:szCs w:val="24"/>
        </w:rPr>
        <w:t>:</w:t>
      </w:r>
    </w:p>
    <w:p w:rsidR="00961B23" w:rsidRDefault="00961B23" w:rsidP="00961B23">
      <w:pPr>
        <w:autoSpaceDE w:val="0"/>
        <w:autoSpaceDN w:val="0"/>
        <w:adjustRightInd w:val="0"/>
        <w:spacing w:after="0"/>
        <w:rPr>
          <w:rFonts w:ascii="Garamond" w:hAnsi="Garamond" w:cs="Garamond"/>
          <w:b/>
          <w:sz w:val="24"/>
          <w:szCs w:val="24"/>
        </w:rPr>
      </w:pPr>
      <w:r>
        <w:rPr>
          <w:rFonts w:ascii="Garamond-Italic" w:hAnsi="Garamond-Italic" w:cs="Garamond-Italic"/>
          <w:b/>
          <w:i/>
          <w:iCs/>
          <w:sz w:val="24"/>
          <w:szCs w:val="24"/>
        </w:rPr>
        <w:t xml:space="preserve">Pride and Prejudice </w:t>
      </w:r>
      <w:r>
        <w:rPr>
          <w:rFonts w:ascii="Garamond" w:hAnsi="Garamond" w:cs="Garamond"/>
          <w:b/>
          <w:sz w:val="24"/>
          <w:szCs w:val="24"/>
        </w:rPr>
        <w:t xml:space="preserve">is about five sisters and their journey to find love. </w:t>
      </w:r>
      <w:r>
        <w:rPr>
          <w:rFonts w:ascii="Garamond" w:hAnsi="Garamond" w:cs="Garamond"/>
          <w:sz w:val="24"/>
          <w:szCs w:val="24"/>
        </w:rPr>
        <w:t>(</w:t>
      </w:r>
      <w:r>
        <w:rPr>
          <w:rFonts w:ascii="Garamond-Italic" w:hAnsi="Garamond-Italic" w:cs="Garamond-Italic"/>
          <w:i/>
          <w:iCs/>
          <w:sz w:val="24"/>
          <w:szCs w:val="24"/>
        </w:rPr>
        <w:t>This thesis is non-debatable because it is undisputable. The paper is framed as a summary rather</w:t>
      </w:r>
      <w:r>
        <w:rPr>
          <w:rFonts w:ascii="Garamond" w:hAnsi="Garamond" w:cs="Garamond"/>
          <w:b/>
          <w:sz w:val="24"/>
          <w:szCs w:val="24"/>
        </w:rPr>
        <w:t xml:space="preserve"> </w:t>
      </w:r>
      <w:r>
        <w:rPr>
          <w:rFonts w:ascii="Garamond-Italic" w:hAnsi="Garamond-Italic" w:cs="Garamond-Italic"/>
          <w:i/>
          <w:iCs/>
          <w:sz w:val="24"/>
          <w:szCs w:val="24"/>
        </w:rPr>
        <w:t>than as a literary analysis.</w:t>
      </w:r>
      <w:r>
        <w:rPr>
          <w:rFonts w:ascii="Garamond" w:hAnsi="Garamond" w:cs="Garamond"/>
          <w:sz w:val="24"/>
          <w:szCs w:val="24"/>
        </w:rPr>
        <w:t>)</w:t>
      </w:r>
    </w:p>
    <w:p w:rsidR="00961B23"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t>8</w:t>
      </w:r>
      <w:r w:rsidR="00961B23" w:rsidRPr="005C12A0">
        <w:rPr>
          <w:rFonts w:ascii="Garamond-Bold" w:hAnsi="Garamond-Bold" w:cs="Garamond-Bold"/>
          <w:b/>
          <w:bCs/>
          <w:color w:val="FF0000"/>
          <w:sz w:val="24"/>
          <w:szCs w:val="24"/>
        </w:rPr>
        <w:t>. Make an extended list of evidence.</w:t>
      </w:r>
      <w:r w:rsidR="00961B23">
        <w:rPr>
          <w:rFonts w:ascii="Garamond-Bold" w:hAnsi="Garamond-Bold" w:cs="Garamond-Bold"/>
          <w:b/>
          <w:bCs/>
          <w:sz w:val="24"/>
          <w:szCs w:val="24"/>
        </w:rPr>
        <w:t xml:space="preserve"> </w:t>
      </w:r>
      <w:r w:rsidR="00961B23">
        <w:rPr>
          <w:rFonts w:ascii="Garamond" w:hAnsi="Garamond" w:cs="Garamond"/>
          <w:sz w:val="24"/>
          <w:szCs w:val="24"/>
        </w:rPr>
        <w:t>Find more evidence from the text to support the working thesis. Then select the evidence that will be used in the paper.</w:t>
      </w:r>
    </w:p>
    <w:p w:rsidR="00961B23" w:rsidRDefault="00961B23" w:rsidP="00961B23">
      <w:pPr>
        <w:autoSpaceDE w:val="0"/>
        <w:autoSpaceDN w:val="0"/>
        <w:adjustRightInd w:val="0"/>
        <w:spacing w:after="0"/>
        <w:rPr>
          <w:rFonts w:ascii="Garamond-Bold" w:hAnsi="Garamond-Bold" w:cs="Garamond-Bold"/>
          <w:b/>
          <w:bCs/>
          <w:sz w:val="24"/>
          <w:szCs w:val="24"/>
        </w:rPr>
      </w:pPr>
    </w:p>
    <w:p w:rsidR="00961B23" w:rsidRDefault="005C12A0" w:rsidP="00961B23">
      <w:pPr>
        <w:autoSpaceDE w:val="0"/>
        <w:autoSpaceDN w:val="0"/>
        <w:adjustRightInd w:val="0"/>
        <w:spacing w:after="0"/>
        <w:rPr>
          <w:rFonts w:ascii="Garamond" w:hAnsi="Garamond" w:cs="Garamond"/>
          <w:sz w:val="24"/>
          <w:szCs w:val="24"/>
        </w:rPr>
      </w:pPr>
      <w:r w:rsidRPr="005C12A0">
        <w:rPr>
          <w:rFonts w:ascii="Garamond-Bold" w:hAnsi="Garamond-Bold" w:cs="Garamond-Bold"/>
          <w:b/>
          <w:bCs/>
          <w:color w:val="FF0000"/>
          <w:sz w:val="24"/>
          <w:szCs w:val="24"/>
        </w:rPr>
        <w:t>9</w:t>
      </w:r>
      <w:r w:rsidR="00961B23" w:rsidRPr="005C12A0">
        <w:rPr>
          <w:rFonts w:ascii="Garamond-Bold" w:hAnsi="Garamond-Bold" w:cs="Garamond-Bold"/>
          <w:b/>
          <w:bCs/>
          <w:color w:val="FF0000"/>
          <w:sz w:val="24"/>
          <w:szCs w:val="24"/>
        </w:rPr>
        <w:t>. Refine the thesis.</w:t>
      </w:r>
      <w:r w:rsidR="00961B23">
        <w:rPr>
          <w:rFonts w:ascii="Garamond-Bold" w:hAnsi="Garamond-Bold" w:cs="Garamond-Bold"/>
          <w:b/>
          <w:bCs/>
          <w:sz w:val="24"/>
          <w:szCs w:val="24"/>
        </w:rPr>
        <w:t xml:space="preserve"> </w:t>
      </w:r>
      <w:r w:rsidR="00961B23">
        <w:rPr>
          <w:rFonts w:ascii="Garamond" w:hAnsi="Garamond" w:cs="Garamond"/>
          <w:sz w:val="24"/>
          <w:szCs w:val="24"/>
        </w:rPr>
        <w:t>Make sure the thesis fits with the evidence that has been presented.</w:t>
      </w:r>
    </w:p>
    <w:p w:rsidR="00961B23"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t>10</w:t>
      </w:r>
      <w:r w:rsidR="00961B23" w:rsidRPr="005C12A0">
        <w:rPr>
          <w:rFonts w:ascii="Garamond-Bold" w:hAnsi="Garamond-Bold" w:cs="Garamond-Bold"/>
          <w:b/>
          <w:bCs/>
          <w:color w:val="FF0000"/>
          <w:sz w:val="24"/>
          <w:szCs w:val="24"/>
        </w:rPr>
        <w:t>. Organize the evidence.</w:t>
      </w:r>
      <w:r w:rsidR="00961B23">
        <w:rPr>
          <w:rFonts w:ascii="Garamond-Bold" w:hAnsi="Garamond-Bold" w:cs="Garamond-Bold"/>
          <w:b/>
          <w:bCs/>
          <w:sz w:val="24"/>
          <w:szCs w:val="24"/>
        </w:rPr>
        <w:t xml:space="preserve"> </w:t>
      </w:r>
      <w:r w:rsidR="00961B23">
        <w:rPr>
          <w:rFonts w:ascii="Garamond" w:hAnsi="Garamond" w:cs="Garamond"/>
          <w:sz w:val="24"/>
          <w:szCs w:val="24"/>
        </w:rPr>
        <w:t>Match the evidence to the order of the thesis. Delete any of the original textual supports that may no longer follow the thesis, and gather new evidence if needed.</w:t>
      </w:r>
    </w:p>
    <w:p w:rsidR="00961B23"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Default="005C12A0" w:rsidP="00961B23">
      <w:pPr>
        <w:autoSpaceDE w:val="0"/>
        <w:autoSpaceDN w:val="0"/>
        <w:adjustRightInd w:val="0"/>
        <w:spacing w:after="0" w:line="240" w:lineRule="auto"/>
        <w:jc w:val="both"/>
        <w:rPr>
          <w:rFonts w:ascii="Garamond" w:hAnsi="Garamond" w:cs="Garamond"/>
          <w:sz w:val="24"/>
          <w:szCs w:val="24"/>
        </w:rPr>
      </w:pPr>
      <w:r w:rsidRPr="005C12A0">
        <w:rPr>
          <w:rFonts w:ascii="Garamond-Bold" w:hAnsi="Garamond-Bold" w:cs="Garamond-Bold"/>
          <w:b/>
          <w:bCs/>
          <w:color w:val="FF0000"/>
          <w:sz w:val="24"/>
          <w:szCs w:val="24"/>
        </w:rPr>
        <w:lastRenderedPageBreak/>
        <w:t>11</w:t>
      </w:r>
      <w:r w:rsidR="00961B23" w:rsidRPr="005C12A0">
        <w:rPr>
          <w:rFonts w:ascii="Garamond-Bold" w:hAnsi="Garamond-Bold" w:cs="Garamond-Bold"/>
          <w:b/>
          <w:bCs/>
          <w:color w:val="FF0000"/>
          <w:sz w:val="24"/>
          <w:szCs w:val="24"/>
        </w:rPr>
        <w:t>. Interpret the evidence.</w:t>
      </w:r>
      <w:r w:rsidR="00961B23">
        <w:rPr>
          <w:rFonts w:ascii="Garamond-Bold" w:hAnsi="Garamond-Bold" w:cs="Garamond-Bold"/>
          <w:b/>
          <w:bCs/>
          <w:sz w:val="24"/>
          <w:szCs w:val="24"/>
        </w:rPr>
        <w:t xml:space="preserve"> </w:t>
      </w:r>
      <w:r w:rsidR="00961B23">
        <w:rPr>
          <w:rFonts w:ascii="Garamond" w:hAnsi="Garamond" w:cs="Garamond"/>
          <w:sz w:val="24"/>
          <w:szCs w:val="24"/>
        </w:rPr>
        <w:t>When writing a literary analysis, it is very important for writers to make sure they express their own personal interpretation of the work. Be careful that the literary analysis is not a summary.</w:t>
      </w:r>
    </w:p>
    <w:p w:rsidR="00961B23" w:rsidRDefault="00961B23" w:rsidP="00961B23">
      <w:pPr>
        <w:autoSpaceDE w:val="0"/>
        <w:autoSpaceDN w:val="0"/>
        <w:adjustRightInd w:val="0"/>
        <w:spacing w:after="0" w:line="240" w:lineRule="auto"/>
        <w:rPr>
          <w:rFonts w:ascii="Garamond-Bold" w:hAnsi="Garamond-Bold" w:cs="Garamond-Bold"/>
          <w:b/>
          <w:bCs/>
          <w:sz w:val="28"/>
          <w:szCs w:val="28"/>
        </w:rPr>
      </w:pPr>
    </w:p>
    <w:p w:rsidR="00961B23" w:rsidRDefault="00961B23" w:rsidP="00961B23">
      <w:pPr>
        <w:autoSpaceDE w:val="0"/>
        <w:autoSpaceDN w:val="0"/>
        <w:adjustRightInd w:val="0"/>
        <w:spacing w:after="0" w:line="240" w:lineRule="auto"/>
        <w:rPr>
          <w:rFonts w:ascii="Garamond-Bold" w:hAnsi="Garamond-Bold" w:cs="Garamond-Bold"/>
          <w:b/>
          <w:bCs/>
          <w:sz w:val="28"/>
          <w:szCs w:val="28"/>
        </w:rPr>
      </w:pPr>
    </w:p>
    <w:p w:rsidR="00961B23" w:rsidRDefault="00961B23" w:rsidP="00961B23">
      <w:pPr>
        <w:autoSpaceDE w:val="0"/>
        <w:autoSpaceDN w:val="0"/>
        <w:adjustRightInd w:val="0"/>
        <w:spacing w:after="0" w:line="240" w:lineRule="auto"/>
        <w:rPr>
          <w:rFonts w:ascii="Garamond-Bold" w:hAnsi="Garamond-Bold" w:cs="Garamond-Bold"/>
          <w:b/>
          <w:bCs/>
          <w:sz w:val="28"/>
          <w:szCs w:val="28"/>
        </w:rPr>
      </w:pPr>
      <w:r>
        <w:rPr>
          <w:rFonts w:ascii="Garamond-Bold" w:hAnsi="Garamond-Bold" w:cs="Garamond-Bold"/>
          <w:b/>
          <w:bCs/>
          <w:sz w:val="28"/>
          <w:szCs w:val="28"/>
        </w:rPr>
        <w:t>III. Required:</w:t>
      </w:r>
    </w:p>
    <w:p w:rsidR="00961B23" w:rsidRDefault="00961B23" w:rsidP="00961B23">
      <w:pPr>
        <w:autoSpaceDE w:val="0"/>
        <w:autoSpaceDN w:val="0"/>
        <w:adjustRightInd w:val="0"/>
        <w:spacing w:after="0" w:line="240" w:lineRule="auto"/>
        <w:rPr>
          <w:rFonts w:ascii="Garamond-Bold" w:hAnsi="Garamond-Bold" w:cs="Garamond-Bold"/>
          <w:b/>
          <w:bCs/>
          <w:sz w:val="28"/>
          <w:szCs w:val="28"/>
        </w:rPr>
      </w:pPr>
    </w:p>
    <w:p w:rsidR="00961B23" w:rsidRDefault="001E75E1" w:rsidP="00961B23">
      <w:pPr>
        <w:autoSpaceDE w:val="0"/>
        <w:autoSpaceDN w:val="0"/>
        <w:adjustRightInd w:val="0"/>
        <w:spacing w:after="0" w:line="240" w:lineRule="auto"/>
        <w:rPr>
          <w:rFonts w:ascii="Garamond-Bold" w:hAnsi="Garamond-Bold" w:cs="Garamond-Bold"/>
          <w:b/>
          <w:bCs/>
          <w:color w:val="FF0000"/>
          <w:sz w:val="24"/>
          <w:szCs w:val="24"/>
        </w:rPr>
      </w:pPr>
      <w:r w:rsidRPr="001E75E1">
        <w:rPr>
          <w:rFonts w:ascii="Garamond-Bold" w:hAnsi="Garamond-Bold" w:cs="Garamond-Bold"/>
          <w:b/>
          <w:bCs/>
          <w:color w:val="FF0000"/>
          <w:sz w:val="24"/>
          <w:szCs w:val="24"/>
          <w:u w:val="single"/>
        </w:rPr>
        <w:t>6+ Pages in t</w:t>
      </w:r>
      <w:r w:rsidR="00961B23" w:rsidRPr="001E75E1">
        <w:rPr>
          <w:rFonts w:ascii="Garamond-Bold" w:hAnsi="Garamond-Bold" w:cs="Garamond-Bold"/>
          <w:b/>
          <w:bCs/>
          <w:color w:val="FF0000"/>
          <w:sz w:val="24"/>
          <w:szCs w:val="24"/>
          <w:u w:val="single"/>
        </w:rPr>
        <w:t xml:space="preserve">yped in MLA format </w:t>
      </w:r>
      <w:r w:rsidR="00961B23">
        <w:rPr>
          <w:rFonts w:ascii="Garamond-Bold" w:hAnsi="Garamond-Bold" w:cs="Garamond-Bold"/>
          <w:b/>
          <w:bCs/>
          <w:color w:val="FF0000"/>
          <w:sz w:val="24"/>
          <w:szCs w:val="24"/>
        </w:rPr>
        <w:t>(essays that do not meet this minimum length requirement will</w:t>
      </w:r>
    </w:p>
    <w:p w:rsidR="001E75E1" w:rsidRDefault="00961B23" w:rsidP="00961B23">
      <w:pPr>
        <w:autoSpaceDE w:val="0"/>
        <w:autoSpaceDN w:val="0"/>
        <w:adjustRightInd w:val="0"/>
        <w:spacing w:after="0" w:line="240" w:lineRule="auto"/>
        <w:rPr>
          <w:rFonts w:ascii="Garamond-Bold" w:hAnsi="Garamond-Bold" w:cs="Garamond-Bold"/>
          <w:b/>
          <w:bCs/>
          <w:color w:val="FF0000"/>
          <w:sz w:val="24"/>
          <w:szCs w:val="24"/>
        </w:rPr>
      </w:pPr>
      <w:r>
        <w:rPr>
          <w:rFonts w:ascii="Garamond-Bold" w:hAnsi="Garamond-Bold" w:cs="Garamond-Bold"/>
          <w:b/>
          <w:bCs/>
          <w:color w:val="FF0000"/>
          <w:sz w:val="24"/>
          <w:szCs w:val="24"/>
        </w:rPr>
        <w:t xml:space="preserve">     receive significant deductions).</w:t>
      </w:r>
      <w:r w:rsidR="001E75E1">
        <w:rPr>
          <w:rFonts w:ascii="Garamond-Bold" w:hAnsi="Garamond-Bold" w:cs="Garamond-Bold"/>
          <w:b/>
          <w:bCs/>
          <w:color w:val="FF0000"/>
          <w:sz w:val="24"/>
          <w:szCs w:val="24"/>
        </w:rPr>
        <w:t xml:space="preserve"> This length requirement does NOT include the "Works Cited" page,</w:t>
      </w:r>
    </w:p>
    <w:p w:rsidR="00961B23" w:rsidRDefault="001E75E1" w:rsidP="00961B23">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color w:val="FF0000"/>
          <w:sz w:val="24"/>
          <w:szCs w:val="24"/>
        </w:rPr>
        <w:t xml:space="preserve">     which always needs to start on a new, fresh page. </w:t>
      </w:r>
      <w:r w:rsidR="00961B23">
        <w:rPr>
          <w:rFonts w:ascii="Garamond-Bold" w:hAnsi="Garamond-Bold" w:cs="Garamond-Bold"/>
          <w:b/>
          <w:bCs/>
          <w:color w:val="FF0000"/>
          <w:sz w:val="24"/>
          <w:szCs w:val="24"/>
        </w:rPr>
        <w:t xml:space="preserve"> </w:t>
      </w:r>
    </w:p>
    <w:p w:rsidR="00961B23" w:rsidRDefault="00961B23" w:rsidP="00961B23">
      <w:pPr>
        <w:autoSpaceDE w:val="0"/>
        <w:autoSpaceDN w:val="0"/>
        <w:adjustRightInd w:val="0"/>
        <w:spacing w:after="0" w:line="240" w:lineRule="auto"/>
        <w:rPr>
          <w:rFonts w:ascii="Garamond-Bold" w:hAnsi="Garamond-Bold" w:cs="Garamond-Bold"/>
          <w:b/>
          <w:bCs/>
          <w:sz w:val="24"/>
          <w:szCs w:val="24"/>
        </w:rPr>
      </w:pPr>
    </w:p>
    <w:p w:rsidR="00961B23" w:rsidRDefault="001E75E1" w:rsidP="00961B23">
      <w:pPr>
        <w:autoSpaceDE w:val="0"/>
        <w:autoSpaceDN w:val="0"/>
        <w:adjustRightInd w:val="0"/>
        <w:spacing w:after="0" w:line="240" w:lineRule="auto"/>
        <w:jc w:val="both"/>
        <w:rPr>
          <w:rFonts w:ascii="Garamond-Bold" w:hAnsi="Garamond-Bold" w:cs="Garamond-Bold"/>
          <w:b/>
          <w:bCs/>
          <w:color w:val="FF0000"/>
          <w:sz w:val="24"/>
          <w:szCs w:val="24"/>
        </w:rPr>
      </w:pPr>
      <w:r>
        <w:rPr>
          <w:rFonts w:ascii="Garamond-Bold" w:hAnsi="Garamond-Bold" w:cs="Garamond-Bold"/>
          <w:b/>
          <w:bCs/>
          <w:sz w:val="24"/>
          <w:szCs w:val="24"/>
        </w:rPr>
        <w:t xml:space="preserve"> </w:t>
      </w:r>
    </w:p>
    <w:p w:rsidR="00961B23" w:rsidRPr="001E75E1"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r>
        <w:rPr>
          <w:rFonts w:ascii="Garamond-Bold" w:hAnsi="Garamond-Bold" w:cs="Garamond-Bold"/>
          <w:b/>
          <w:bCs/>
          <w:i/>
          <w:color w:val="FF0000"/>
          <w:sz w:val="24"/>
          <w:szCs w:val="24"/>
        </w:rPr>
        <w:t xml:space="preserve">A Word About Source Usage . . . </w:t>
      </w:r>
    </w:p>
    <w:p w:rsidR="00961B23" w:rsidRDefault="00961B23" w:rsidP="00961B23">
      <w:pPr>
        <w:autoSpaceDE w:val="0"/>
        <w:autoSpaceDN w:val="0"/>
        <w:adjustRightInd w:val="0"/>
        <w:spacing w:after="0" w:line="240" w:lineRule="auto"/>
        <w:jc w:val="both"/>
        <w:rPr>
          <w:rFonts w:ascii="Garamond-Bold" w:hAnsi="Garamond-Bold" w:cs="Garamond-Bold"/>
          <w:b/>
          <w:bCs/>
          <w:i/>
          <w:color w:val="FF0000"/>
          <w:sz w:val="24"/>
          <w:szCs w:val="24"/>
        </w:rPr>
      </w:pPr>
    </w:p>
    <w:p w:rsidR="00961B23"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r>
        <w:rPr>
          <w:rFonts w:ascii="Garamond-Bold" w:hAnsi="Garamond-Bold" w:cs="Garamond-Bold"/>
          <w:b/>
          <w:bCs/>
          <w:color w:val="FF0000"/>
          <w:sz w:val="24"/>
          <w:szCs w:val="24"/>
        </w:rPr>
        <w:t xml:space="preserve">     </w:t>
      </w:r>
      <w:r>
        <w:rPr>
          <w:rFonts w:ascii="Garamond-Bold" w:hAnsi="Garamond-Bold" w:cs="Garamond-Bold"/>
          <w:b/>
          <w:bCs/>
          <w:color w:val="FF0000"/>
          <w:sz w:val="24"/>
          <w:szCs w:val="24"/>
        </w:rPr>
        <w:tab/>
        <w:t>The total percentage o</w:t>
      </w:r>
      <w:r w:rsidR="001E75E1">
        <w:rPr>
          <w:rFonts w:ascii="Garamond-Bold" w:hAnsi="Garamond-Bold" w:cs="Garamond-Bold"/>
          <w:b/>
          <w:bCs/>
          <w:color w:val="FF0000"/>
          <w:sz w:val="24"/>
          <w:szCs w:val="24"/>
        </w:rPr>
        <w:t>f words used directly from your</w:t>
      </w:r>
      <w:r>
        <w:rPr>
          <w:rFonts w:ascii="Garamond-Bold" w:hAnsi="Garamond-Bold" w:cs="Garamond-Bold"/>
          <w:b/>
          <w:bCs/>
          <w:color w:val="FF0000"/>
          <w:sz w:val="24"/>
          <w:szCs w:val="24"/>
        </w:rPr>
        <w:t xml:space="preserve"> sources, and the short story itself, cannot</w:t>
      </w:r>
    </w:p>
    <w:p w:rsidR="00961B23" w:rsidRPr="001E75E1" w:rsidRDefault="001E75E1" w:rsidP="00961B23">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color w:val="FF0000"/>
          <w:sz w:val="24"/>
          <w:szCs w:val="24"/>
        </w:rPr>
        <w:t xml:space="preserve">     </w:t>
      </w:r>
      <w:r>
        <w:rPr>
          <w:rFonts w:ascii="Garamond-Bold" w:hAnsi="Garamond-Bold" w:cs="Garamond-Bold"/>
          <w:b/>
          <w:bCs/>
          <w:color w:val="FF0000"/>
          <w:sz w:val="24"/>
          <w:szCs w:val="24"/>
        </w:rPr>
        <w:tab/>
        <w:t>exceed about  22% to 25</w:t>
      </w:r>
      <w:r w:rsidR="00961B23">
        <w:rPr>
          <w:rFonts w:ascii="Garamond-Bold" w:hAnsi="Garamond-Bold" w:cs="Garamond-Bold"/>
          <w:b/>
          <w:bCs/>
          <w:color w:val="FF0000"/>
          <w:sz w:val="24"/>
          <w:szCs w:val="24"/>
        </w:rPr>
        <w:t xml:space="preserve">% overall. </w:t>
      </w:r>
      <w:r w:rsidR="00961B23" w:rsidRPr="001E75E1">
        <w:rPr>
          <w:rFonts w:ascii="Garamond-Bold" w:hAnsi="Garamond-Bold" w:cs="Garamond-Bold"/>
          <w:b/>
          <w:bCs/>
          <w:sz w:val="24"/>
          <w:szCs w:val="24"/>
        </w:rPr>
        <w:t xml:space="preserve">You can assure yourself of having this percentage </w:t>
      </w:r>
      <w:r w:rsidRPr="001E75E1">
        <w:rPr>
          <w:rFonts w:ascii="Garamond-Bold" w:hAnsi="Garamond-Bold" w:cs="Garamond-Bold"/>
          <w:b/>
          <w:bCs/>
          <w:sz w:val="24"/>
          <w:szCs w:val="24"/>
        </w:rPr>
        <w:t xml:space="preserve">by </w:t>
      </w:r>
      <w:r w:rsidR="00961B23" w:rsidRPr="001E75E1">
        <w:rPr>
          <w:rFonts w:ascii="Garamond-Bold" w:hAnsi="Garamond-Bold" w:cs="Garamond-Bold"/>
          <w:b/>
          <w:bCs/>
          <w:sz w:val="24"/>
          <w:szCs w:val="24"/>
        </w:rPr>
        <w:t xml:space="preserve">using short, </w:t>
      </w:r>
      <w:r w:rsidR="00961B23" w:rsidRPr="001E75E1">
        <w:rPr>
          <w:rFonts w:ascii="Garamond-Bold" w:hAnsi="Garamond-Bold" w:cs="Garamond-Bold"/>
          <w:b/>
          <w:bCs/>
          <w:sz w:val="24"/>
          <w:szCs w:val="24"/>
        </w:rPr>
        <w:tab/>
        <w:t xml:space="preserve">in-text direct quotes that do not exceed 2 lines each (no big block quotes) whenever you cite the </w:t>
      </w:r>
      <w:r w:rsidR="00961B23" w:rsidRPr="001E75E1">
        <w:rPr>
          <w:rFonts w:ascii="Garamond-Bold" w:hAnsi="Garamond-Bold" w:cs="Garamond-Bold"/>
          <w:b/>
          <w:bCs/>
          <w:sz w:val="24"/>
          <w:szCs w:val="24"/>
        </w:rPr>
        <w:tab/>
        <w:t xml:space="preserve">story or the articles/websites. </w:t>
      </w:r>
    </w:p>
    <w:p w:rsidR="00961B23"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p>
    <w:p w:rsidR="00961B23"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r>
        <w:rPr>
          <w:rFonts w:ascii="Garamond-Bold" w:hAnsi="Garamond-Bold" w:cs="Garamond-Bold"/>
          <w:b/>
          <w:bCs/>
          <w:color w:val="FF0000"/>
          <w:sz w:val="24"/>
          <w:szCs w:val="24"/>
        </w:rPr>
        <w:t xml:space="preserve">     </w:t>
      </w:r>
    </w:p>
    <w:p w:rsidR="00961B23" w:rsidRDefault="001E75E1" w:rsidP="00961B23">
      <w:pPr>
        <w:autoSpaceDE w:val="0"/>
        <w:autoSpaceDN w:val="0"/>
        <w:adjustRightInd w:val="0"/>
        <w:spacing w:after="0" w:line="240" w:lineRule="auto"/>
        <w:jc w:val="both"/>
        <w:rPr>
          <w:rFonts w:ascii="Garamond-Bold" w:hAnsi="Garamond-Bold" w:cs="Garamond-Bold"/>
          <w:bCs/>
          <w:color w:val="FF0000"/>
          <w:sz w:val="24"/>
          <w:szCs w:val="24"/>
        </w:rPr>
      </w:pPr>
      <w:r>
        <w:rPr>
          <w:rFonts w:ascii="Garamond-Bold" w:hAnsi="Garamond-Bold" w:cs="Garamond-Bold"/>
          <w:b/>
          <w:bCs/>
          <w:color w:val="FF0000"/>
          <w:sz w:val="24"/>
          <w:szCs w:val="24"/>
        </w:rPr>
        <w:t xml:space="preserve"> </w:t>
      </w:r>
    </w:p>
    <w:p w:rsidR="00961B23" w:rsidRPr="001E75E1" w:rsidRDefault="00961B23" w:rsidP="00961B23">
      <w:pPr>
        <w:autoSpaceDE w:val="0"/>
        <w:autoSpaceDN w:val="0"/>
        <w:adjustRightInd w:val="0"/>
        <w:spacing w:after="0" w:line="240" w:lineRule="auto"/>
        <w:jc w:val="both"/>
        <w:rPr>
          <w:rFonts w:ascii="Garamond-Bold" w:hAnsi="Garamond-Bold" w:cs="Garamond-Bold"/>
          <w:bCs/>
          <w:color w:val="FF0000"/>
          <w:sz w:val="24"/>
          <w:szCs w:val="24"/>
        </w:rPr>
      </w:pPr>
      <w:r>
        <w:rPr>
          <w:rFonts w:ascii="Garamond-Bold" w:hAnsi="Garamond-Bold" w:cs="Garamond-Bold"/>
          <w:b/>
          <w:bCs/>
          <w:sz w:val="24"/>
          <w:szCs w:val="24"/>
        </w:rPr>
        <w:t>Short Story Options for This Assignment</w:t>
      </w:r>
      <w:r>
        <w:rPr>
          <w:rFonts w:ascii="Garamond-Bold" w:hAnsi="Garamond-Bold" w:cs="Garamond-Bold"/>
          <w:bCs/>
          <w:sz w:val="24"/>
          <w:szCs w:val="24"/>
        </w:rPr>
        <w:t xml:space="preserve"> (All of the following stories</w:t>
      </w:r>
      <w:r w:rsidR="001E75E1">
        <w:rPr>
          <w:rFonts w:ascii="Garamond-Bold" w:hAnsi="Garamond-Bold" w:cs="Garamond-Bold"/>
          <w:bCs/>
          <w:sz w:val="24"/>
          <w:szCs w:val="24"/>
        </w:rPr>
        <w:t>, with full text links,</w:t>
      </w:r>
      <w:r>
        <w:rPr>
          <w:rFonts w:ascii="Garamond-Bold" w:hAnsi="Garamond-Bold" w:cs="Garamond-Bold"/>
          <w:bCs/>
          <w:sz w:val="24"/>
          <w:szCs w:val="24"/>
        </w:rPr>
        <w:t xml:space="preserve"> are located in the “</w:t>
      </w:r>
      <w:r w:rsidR="001E75E1">
        <w:rPr>
          <w:rFonts w:ascii="Garamond-Bold" w:hAnsi="Garamond-Bold" w:cs="Garamond-Bold"/>
          <w:bCs/>
          <w:sz w:val="24"/>
          <w:szCs w:val="24"/>
        </w:rPr>
        <w:t xml:space="preserve">Critical </w:t>
      </w:r>
      <w:r>
        <w:rPr>
          <w:rFonts w:ascii="Garamond-Bold" w:hAnsi="Garamond-Bold" w:cs="Garamond-Bold"/>
          <w:bCs/>
          <w:sz w:val="24"/>
          <w:szCs w:val="24"/>
        </w:rPr>
        <w:t>Literary Analysis”</w:t>
      </w:r>
      <w:r w:rsidR="001E75E1">
        <w:rPr>
          <w:rFonts w:ascii="Garamond-Bold" w:hAnsi="Garamond-Bold" w:cs="Garamond-Bold"/>
          <w:bCs/>
          <w:sz w:val="24"/>
          <w:szCs w:val="24"/>
        </w:rPr>
        <w:t xml:space="preserve"> essay</w:t>
      </w:r>
      <w:r>
        <w:rPr>
          <w:rFonts w:ascii="Garamond-Bold" w:hAnsi="Garamond-Bold" w:cs="Garamond-Bold"/>
          <w:bCs/>
          <w:sz w:val="24"/>
          <w:szCs w:val="24"/>
        </w:rPr>
        <w:t xml:space="preserve"> folder</w:t>
      </w:r>
      <w:r w:rsidR="001E75E1">
        <w:rPr>
          <w:rFonts w:ascii="Garamond-Bold" w:hAnsi="Garamond-Bold" w:cs="Garamond-Bold"/>
          <w:bCs/>
          <w:sz w:val="24"/>
          <w:szCs w:val="24"/>
        </w:rPr>
        <w:t xml:space="preserve"> on Learning Web</w:t>
      </w:r>
    </w:p>
    <w:p w:rsidR="00961B23" w:rsidRDefault="008535B1" w:rsidP="00961B23">
      <w:pPr>
        <w:numPr>
          <w:ilvl w:val="0"/>
          <w:numId w:val="1"/>
        </w:numPr>
        <w:spacing w:before="100" w:beforeAutospacing="1" w:after="0" w:line="240" w:lineRule="auto"/>
        <w:rPr>
          <w:rFonts w:ascii="Times New Roman" w:eastAsia="Times New Roman" w:hAnsi="Times New Roman" w:cs="Times New Roman"/>
        </w:rPr>
      </w:pPr>
      <w:hyperlink r:id="rId10" w:history="1">
        <w:r w:rsidRPr="008535B1">
          <w:rPr>
            <w:rFonts w:ascii="Times New Roman" w:eastAsia="Times New Roman" w:hAnsi="Times New Roman" w:cs="Times New Roman"/>
            <w:noProof/>
            <w:color w:val="0000FF"/>
          </w:rPr>
        </w:r>
        <w:r w:rsidRPr="008535B1">
          <w:rPr>
            <w:rFonts w:ascii="Times New Roman" w:eastAsia="Times New Roman" w:hAnsi="Times New Roman" w:cs="Times New Roman"/>
            <w:noProof/>
            <w:color w:val="0000FF"/>
          </w:rPr>
          <w:pict>
            <v:rect id="AutoShape 1" o:spid="_x0000_s1030" alt="Reading List" href="https://learning.hccs.edu/faculty/christopher.carney/engl1301/essay-assignments/essay-2/short-stories-for-analysis/harrison-bergeron-kurt-vonnegut" style="width:24pt;height:24pt;visibility:visible;mso-position-horizontal-relative:char;mso-position-vertical-relative:line" o:button="t" filled="f" stroked="f">
              <v:fill o:detectmouseclick="t"/>
              <o:lock v:ext="edit" aspectratio="t"/>
              <w10:wrap type="none"/>
              <w10:anchorlock/>
            </v:rect>
          </w:pict>
        </w:r>
        <w:r w:rsidR="00961B23">
          <w:rPr>
            <w:rStyle w:val="Hyperlink"/>
            <w:rFonts w:ascii="Times New Roman" w:eastAsia="Times New Roman" w:hAnsi="Times New Roman" w:cs="Times New Roman"/>
          </w:rPr>
          <w:t xml:space="preserve">Harrison Bergeron (Kurt Vonnegut) </w:t>
        </w:r>
      </w:hyperlink>
      <w:r w:rsidR="00961B23">
        <w:rPr>
          <w:rFonts w:ascii="Times New Roman" w:eastAsia="Times New Roman" w:hAnsi="Times New Roman" w:cs="Times New Roman"/>
        </w:rPr>
        <w:t xml:space="preserve"> </w:t>
      </w:r>
    </w:p>
    <w:p w:rsidR="00961B23" w:rsidRDefault="008535B1" w:rsidP="00961B23">
      <w:pPr>
        <w:numPr>
          <w:ilvl w:val="0"/>
          <w:numId w:val="1"/>
        </w:numPr>
        <w:spacing w:before="100" w:beforeAutospacing="1" w:line="360" w:lineRule="auto"/>
        <w:rPr>
          <w:rFonts w:ascii="Times New Roman" w:eastAsia="Times New Roman" w:hAnsi="Times New Roman" w:cs="Times New Roman"/>
        </w:rPr>
      </w:pPr>
      <w:hyperlink r:id="rId11" w:history="1">
        <w:r w:rsidRPr="008535B1">
          <w:rPr>
            <w:rFonts w:ascii="Times New Roman" w:eastAsia="Times New Roman" w:hAnsi="Times New Roman" w:cs="Times New Roman"/>
            <w:noProof/>
            <w:color w:val="0000FF"/>
          </w:rPr>
        </w:r>
        <w:r w:rsidRPr="008535B1">
          <w:rPr>
            <w:rFonts w:ascii="Times New Roman" w:eastAsia="Times New Roman" w:hAnsi="Times New Roman" w:cs="Times New Roman"/>
            <w:noProof/>
            <w:color w:val="0000FF"/>
          </w:rPr>
          <w:pict>
            <v:rect id="AutoShape 3" o:spid="_x0000_s1029" alt="Reading List" href="https://learning.hccs.edu/faculty/christopher.carney/engl1301/essay-assignments/essay-2/short-stories-for-analysis/a-hunger-artist-franz-kafka" style="width:24pt;height:24pt;visibility:visible;mso-position-horizontal-relative:char;mso-position-vertical-relative:line" o:button="t" filled="f" stroked="f">
              <v:fill o:detectmouseclick="t"/>
              <o:lock v:ext="edit" aspectratio="t"/>
              <w10:wrap type="none"/>
              <w10:anchorlock/>
            </v:rect>
          </w:pict>
        </w:r>
        <w:r w:rsidR="00961B23">
          <w:rPr>
            <w:rStyle w:val="Hyperlink"/>
            <w:rFonts w:ascii="Times New Roman" w:eastAsia="Times New Roman" w:hAnsi="Times New Roman" w:cs="Times New Roman"/>
          </w:rPr>
          <w:t xml:space="preserve">A Hunger Artist (Franz Kafka) </w:t>
        </w:r>
      </w:hyperlink>
      <w:r w:rsidR="00961B23">
        <w:rPr>
          <w:rFonts w:ascii="Times New Roman" w:eastAsia="Times New Roman" w:hAnsi="Times New Roman" w:cs="Times New Roman"/>
        </w:rPr>
        <w:t xml:space="preserve"> </w:t>
      </w:r>
    </w:p>
    <w:p w:rsidR="001E75E1" w:rsidRDefault="00961B23" w:rsidP="00961B23">
      <w:pPr>
        <w:numPr>
          <w:ilvl w:val="0"/>
          <w:numId w:val="1"/>
        </w:num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color w:val="0000FF"/>
        </w:rPr>
        <w:t xml:space="preserve">         </w:t>
      </w:r>
      <w:r>
        <w:rPr>
          <w:rFonts w:ascii="Times New Roman" w:eastAsia="Times New Roman" w:hAnsi="Times New Roman" w:cs="Times New Roman"/>
          <w:color w:val="0000FF"/>
          <w:u w:val="single"/>
        </w:rPr>
        <w:t xml:space="preserve">Those Who Walk Away from </w:t>
      </w:r>
      <w:proofErr w:type="spellStart"/>
      <w:r>
        <w:rPr>
          <w:rFonts w:ascii="Times New Roman" w:eastAsia="Times New Roman" w:hAnsi="Times New Roman" w:cs="Times New Roman"/>
          <w:color w:val="0000FF"/>
          <w:u w:val="single"/>
        </w:rPr>
        <w:t>Omelas</w:t>
      </w:r>
      <w:proofErr w:type="spellEnd"/>
      <w:r>
        <w:rPr>
          <w:rFonts w:ascii="Times New Roman" w:eastAsia="Times New Roman" w:hAnsi="Times New Roman" w:cs="Times New Roman"/>
          <w:color w:val="0000FF"/>
          <w:u w:val="single"/>
        </w:rPr>
        <w:t xml:space="preserve"> (Ursula Le </w:t>
      </w:r>
      <w:proofErr w:type="spellStart"/>
      <w:r>
        <w:rPr>
          <w:rFonts w:ascii="Times New Roman" w:eastAsia="Times New Roman" w:hAnsi="Times New Roman" w:cs="Times New Roman"/>
          <w:color w:val="0000FF"/>
          <w:u w:val="single"/>
        </w:rPr>
        <w:t>Guin</w:t>
      </w:r>
      <w:proofErr w:type="spellEnd"/>
      <w:r>
        <w:rPr>
          <w:rFonts w:ascii="Times New Roman" w:eastAsia="Times New Roman" w:hAnsi="Times New Roman" w:cs="Times New Roman"/>
          <w:color w:val="0000FF"/>
          <w:u w:val="single"/>
        </w:rPr>
        <w:t>)</w:t>
      </w:r>
    </w:p>
    <w:p w:rsidR="00961B23" w:rsidRDefault="00961B23" w:rsidP="001E75E1">
      <w:pPr>
        <w:spacing w:before="100" w:beforeAutospacing="1" w:after="0" w:line="240" w:lineRule="auto"/>
        <w:ind w:left="720"/>
        <w:rPr>
          <w:rFonts w:ascii="Times New Roman" w:eastAsia="Times New Roman" w:hAnsi="Times New Roman" w:cs="Times New Roman"/>
        </w:rPr>
      </w:pPr>
    </w:p>
    <w:p w:rsidR="001E75E1" w:rsidRDefault="001E75E1" w:rsidP="001E75E1">
      <w:pPr>
        <w:spacing w:before="100" w:beforeAutospacing="1" w:after="0" w:line="240" w:lineRule="auto"/>
        <w:ind w:left="720"/>
        <w:rPr>
          <w:rFonts w:ascii="Times New Roman" w:eastAsia="Times New Roman" w:hAnsi="Times New Roman" w:cs="Times New Roman"/>
        </w:rPr>
      </w:pPr>
    </w:p>
    <w:p w:rsidR="001E75E1" w:rsidRPr="001E75E1" w:rsidRDefault="001E75E1" w:rsidP="001E75E1">
      <w:pPr>
        <w:spacing w:before="100" w:beforeAutospacing="1" w:after="0" w:line="240" w:lineRule="auto"/>
        <w:ind w:left="720"/>
        <w:rPr>
          <w:rFonts w:ascii="Times New Roman" w:eastAsia="Times New Roman" w:hAnsi="Times New Roman" w:cs="Times New Roman"/>
        </w:rPr>
      </w:pPr>
    </w:p>
    <w:p w:rsidR="00961B23" w:rsidRDefault="00961B23" w:rsidP="00961B23">
      <w:pPr>
        <w:autoSpaceDE w:val="0"/>
        <w:autoSpaceDN w:val="0"/>
        <w:adjustRightInd w:val="0"/>
        <w:spacing w:after="0" w:line="240" w:lineRule="auto"/>
        <w:jc w:val="center"/>
        <w:rPr>
          <w:rFonts w:ascii="Garamond-Bold" w:hAnsi="Garamond-Bold" w:cs="Garamond-Bold"/>
          <w:b/>
          <w:bCs/>
        </w:rPr>
      </w:pPr>
      <w:r>
        <w:rPr>
          <w:noProof/>
          <w:color w:val="0000FF"/>
        </w:rPr>
        <w:drawing>
          <wp:inline distT="0" distB="0" distL="0" distR="0">
            <wp:extent cx="3467100" cy="1847850"/>
            <wp:effectExtent l="19050" t="0" r="0" b="0"/>
            <wp:docPr id="7" name="irc_mi" descr="http://s3.amazonaws.com/edcanvas-uploads/256282/local/1391397761/dystopi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amazonaws.com/edcanvas-uploads/256282/local/1391397761/dystopia.jpg">
                      <a:hlinkClick r:id="rId12"/>
                    </pic:cNvPr>
                    <pic:cNvPicPr>
                      <a:picLocks noChangeAspect="1" noChangeArrowheads="1"/>
                    </pic:cNvPicPr>
                  </pic:nvPicPr>
                  <pic:blipFill>
                    <a:blip r:embed="rId13" cstate="print"/>
                    <a:srcRect/>
                    <a:stretch>
                      <a:fillRect/>
                    </a:stretch>
                  </pic:blipFill>
                  <pic:spPr bwMode="auto">
                    <a:xfrm>
                      <a:off x="0" y="0"/>
                      <a:ext cx="3467100" cy="1847850"/>
                    </a:xfrm>
                    <a:prstGeom prst="rect">
                      <a:avLst/>
                    </a:prstGeom>
                    <a:noFill/>
                    <a:ln w="9525">
                      <a:noFill/>
                      <a:miter lim="800000"/>
                      <a:headEnd/>
                      <a:tailEnd/>
                    </a:ln>
                  </pic:spPr>
                </pic:pic>
              </a:graphicData>
            </a:graphic>
          </wp:inline>
        </w:drawing>
      </w:r>
    </w:p>
    <w:p w:rsidR="00961B23" w:rsidRDefault="00961B23" w:rsidP="00961B23">
      <w:pPr>
        <w:autoSpaceDE w:val="0"/>
        <w:autoSpaceDN w:val="0"/>
        <w:adjustRightInd w:val="0"/>
        <w:spacing w:after="0" w:line="240" w:lineRule="auto"/>
        <w:jc w:val="both"/>
        <w:rPr>
          <w:rFonts w:ascii="Garamond-Bold" w:hAnsi="Garamond-Bold" w:cs="Garamond-Bold"/>
          <w:b/>
          <w:bCs/>
        </w:rPr>
      </w:pPr>
    </w:p>
    <w:p w:rsidR="00961B23" w:rsidRDefault="00961B23" w:rsidP="00961B23">
      <w:pPr>
        <w:autoSpaceDE w:val="0"/>
        <w:autoSpaceDN w:val="0"/>
        <w:adjustRightInd w:val="0"/>
        <w:spacing w:after="0" w:line="240" w:lineRule="auto"/>
        <w:jc w:val="both"/>
        <w:rPr>
          <w:rFonts w:ascii="Garamond-Bold" w:hAnsi="Garamond-Bold" w:cs="Garamond-Bold"/>
          <w:b/>
          <w:bCs/>
        </w:rPr>
      </w:pPr>
    </w:p>
    <w:p w:rsidR="00961B23" w:rsidRDefault="00961B23" w:rsidP="00961B23">
      <w:pPr>
        <w:autoSpaceDE w:val="0"/>
        <w:autoSpaceDN w:val="0"/>
        <w:adjustRightInd w:val="0"/>
        <w:spacing w:after="0" w:line="240" w:lineRule="auto"/>
        <w:jc w:val="both"/>
        <w:rPr>
          <w:rFonts w:ascii="Garamond-Bold" w:hAnsi="Garamond-Bold" w:cs="Garamond-Bold"/>
          <w:b/>
          <w:bCs/>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Finally, a few comments about the genre of all the stories listed above: these are all early “</w:t>
      </w:r>
      <w:r w:rsidRPr="001E75E1">
        <w:rPr>
          <w:rFonts w:ascii="Garamond-Bold" w:hAnsi="Garamond-Bold" w:cs="Garamond-Bold"/>
          <w:b/>
          <w:bCs/>
          <w:color w:val="FF0000"/>
          <w:sz w:val="24"/>
          <w:szCs w:val="24"/>
        </w:rPr>
        <w:t>dystopian</w:t>
      </w:r>
      <w:r w:rsidRPr="001E75E1">
        <w:rPr>
          <w:rFonts w:ascii="Garamond-Bold" w:hAnsi="Garamond-Bold" w:cs="Garamond-Bold"/>
          <w:b/>
          <w:bCs/>
          <w:sz w:val="24"/>
          <w:szCs w:val="24"/>
        </w:rPr>
        <w:t xml:space="preserve">” works—long before Margaret Atwood or “Hunger Games”! Arguably, George Orwell’s timeless novel, </w:t>
      </w:r>
      <w:r w:rsidRPr="001E75E1">
        <w:rPr>
          <w:rFonts w:ascii="Garamond-Bold" w:hAnsi="Garamond-Bold" w:cs="Garamond-Bold"/>
          <w:b/>
          <w:bCs/>
          <w:i/>
          <w:sz w:val="24"/>
          <w:szCs w:val="24"/>
        </w:rPr>
        <w:t>1984</w:t>
      </w:r>
      <w:r w:rsidRPr="001E75E1">
        <w:rPr>
          <w:rFonts w:ascii="Garamond-Bold" w:hAnsi="Garamond-Bold" w:cs="Garamond-Bold"/>
          <w:b/>
          <w:bCs/>
          <w:sz w:val="24"/>
          <w:szCs w:val="24"/>
        </w:rPr>
        <w:t xml:space="preserve">, published in 1951, was the first work of the genre, and it has grown significantly since then!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r w:rsidRPr="001E75E1">
        <w:rPr>
          <w:rFonts w:ascii="Garamond-Bold" w:hAnsi="Garamond-Bold" w:cs="Garamond-Bold"/>
          <w:b/>
          <w:bCs/>
          <w:color w:val="FF0000"/>
          <w:sz w:val="24"/>
          <w:szCs w:val="24"/>
        </w:rPr>
        <w:lastRenderedPageBreak/>
        <w:t>Here are the fundamentals of dystopian fiction:</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It is </w:t>
      </w:r>
      <w:r w:rsidRPr="001E75E1">
        <w:rPr>
          <w:rFonts w:ascii="Garamond-Bold" w:hAnsi="Garamond-Bold" w:cs="Garamond-Bold"/>
          <w:b/>
          <w:bCs/>
          <w:color w:val="FF0000"/>
          <w:sz w:val="24"/>
          <w:szCs w:val="24"/>
        </w:rPr>
        <w:t xml:space="preserve">a direct response to the concept of “utopia,” </w:t>
      </w:r>
      <w:r w:rsidRPr="001E75E1">
        <w:rPr>
          <w:rFonts w:ascii="Garamond-Bold" w:hAnsi="Garamond-Bold" w:cs="Garamond-Bold"/>
          <w:b/>
          <w:bCs/>
          <w:sz w:val="24"/>
          <w:szCs w:val="24"/>
        </w:rPr>
        <w:t xml:space="preserve">which is a place, state, or condition that is ideally perfect in respect of politics, laws, customs, and conditions.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Therefore, </w:t>
      </w:r>
      <w:r w:rsidRPr="001E75E1">
        <w:rPr>
          <w:rFonts w:ascii="Garamond-Bold" w:hAnsi="Garamond-Bold" w:cs="Garamond-Bold"/>
          <w:b/>
          <w:bCs/>
          <w:color w:val="FF0000"/>
          <w:sz w:val="24"/>
          <w:szCs w:val="24"/>
        </w:rPr>
        <w:t xml:space="preserve">dystopia is a futuristic, imagined universe in which oppressive societal control and the illusion of a perfect society are maintained through corporate, bureaucratic, technological, moral, or totalitarian control. </w:t>
      </w:r>
      <w:r w:rsidRPr="001E75E1">
        <w:rPr>
          <w:rFonts w:ascii="Garamond-Bold" w:hAnsi="Garamond-Bold" w:cs="Garamond-Bold"/>
          <w:b/>
          <w:bCs/>
          <w:sz w:val="24"/>
          <w:szCs w:val="24"/>
        </w:rPr>
        <w:t xml:space="preserve"> Dystopias, through an exaggerated worst-case scenario, make a criticism about a current trend, societal norm, or political system. While the particular details in a dystopia may be far-fetched, it is important to remember that the essence of many disturbing realities in dystopian works are as real as anything in readers’ everyday realities!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color w:val="FF0000"/>
          <w:sz w:val="24"/>
          <w:szCs w:val="24"/>
        </w:rPr>
        <w:t xml:space="preserve">Characteristics of a Dystopian Society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Propaganda is used to control the citizens of society.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Information, independent thought, and freedom are restricted.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A figurehead or concept is worshipped by the citizens of the society.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Citizens are perceived to be under constant surveillance.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Citizens have a fear of the outside world.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Citizens live in a dehumanized state.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The natural world is banished and distrusted.</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Citizens conform to uniform expectations. Individuality and dissent are bad.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The society is an illusion of a perfect utopian world.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r w:rsidRPr="001E75E1">
        <w:rPr>
          <w:rFonts w:ascii="Garamond-Bold" w:hAnsi="Garamond-Bold" w:cs="Garamond-Bold"/>
          <w:b/>
          <w:bCs/>
          <w:color w:val="FF0000"/>
          <w:sz w:val="24"/>
          <w:szCs w:val="24"/>
        </w:rPr>
        <w:t xml:space="preserve">Types of Dystopian Controls Most dystopian works present a world in which oppressive societal control and the illusion of a perfect society are maintained through one or more of the following types of controls: </w:t>
      </w:r>
    </w:p>
    <w:p w:rsidR="00961B23" w:rsidRPr="001E75E1" w:rsidRDefault="00961B23" w:rsidP="00961B23">
      <w:pPr>
        <w:autoSpaceDE w:val="0"/>
        <w:autoSpaceDN w:val="0"/>
        <w:adjustRightInd w:val="0"/>
        <w:spacing w:after="0" w:line="240" w:lineRule="auto"/>
        <w:jc w:val="both"/>
        <w:rPr>
          <w:rFonts w:ascii="Garamond-Bold" w:hAnsi="Garamond-Bold" w:cs="Garamond-Bold"/>
          <w:b/>
          <w:bCs/>
          <w:color w:val="FF0000"/>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Corporate control: One or more large corporations control society through products, advertising, and/or the media.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Bureaucratic control: Society is controlled by a mindless bureaucracy through a tangle of red tape, relentless</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regulations, and incompetent government officials.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Technological control: Society is controlled by technology—through computers, robots, and/or scientific means.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Philosophical/religious control: Society is controlled by philosophical or religious ideology often enforced through a dictatorship or theocratic government.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color w:val="FF0000"/>
          <w:sz w:val="24"/>
          <w:szCs w:val="24"/>
        </w:rPr>
        <w:t xml:space="preserve">The Dystopian Protagonist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often feels trapped and is struggling to escape.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questions the existing social and political systems.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believes or feels that something is terribly wrong with the society in which he or she lives.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r w:rsidRPr="001E75E1">
        <w:rPr>
          <w:rFonts w:ascii="Garamond-Bold" w:hAnsi="Garamond-Bold" w:cs="Garamond-Bold"/>
          <w:b/>
          <w:bCs/>
          <w:sz w:val="24"/>
          <w:szCs w:val="24"/>
        </w:rPr>
        <w:t xml:space="preserve">• helps the audience recognizes the negative aspects of the dystopian world through his or her perspective.    </w:t>
      </w: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961B23" w:rsidRPr="001E75E1" w:rsidRDefault="00961B23" w:rsidP="00961B23">
      <w:pPr>
        <w:autoSpaceDE w:val="0"/>
        <w:autoSpaceDN w:val="0"/>
        <w:adjustRightInd w:val="0"/>
        <w:spacing w:after="0" w:line="240" w:lineRule="auto"/>
        <w:jc w:val="both"/>
        <w:rPr>
          <w:rFonts w:ascii="Garamond-Bold" w:hAnsi="Garamond-Bold" w:cs="Garamond-Bold"/>
          <w:b/>
          <w:bCs/>
          <w:sz w:val="24"/>
          <w:szCs w:val="24"/>
        </w:rPr>
      </w:pPr>
    </w:p>
    <w:p w:rsidR="001E75E1" w:rsidRPr="001E75E1" w:rsidRDefault="001E75E1" w:rsidP="00961B23">
      <w:pPr>
        <w:autoSpaceDE w:val="0"/>
        <w:autoSpaceDN w:val="0"/>
        <w:adjustRightInd w:val="0"/>
        <w:jc w:val="both"/>
        <w:rPr>
          <w:rFonts w:ascii="Garamond-Bold" w:hAnsi="Garamond-Bold" w:cs="Garamond-Bold"/>
          <w:b/>
          <w:bCs/>
          <w:color w:val="FF0000"/>
          <w:sz w:val="24"/>
          <w:szCs w:val="24"/>
        </w:rPr>
      </w:pPr>
      <w:r>
        <w:rPr>
          <w:rFonts w:ascii="Garamond-Bold" w:hAnsi="Garamond-Bold" w:cs="Garamond-Bold"/>
          <w:b/>
          <w:bCs/>
          <w:color w:val="7030A0"/>
          <w:sz w:val="24"/>
          <w:szCs w:val="24"/>
        </w:rPr>
        <w:t xml:space="preserve"> </w:t>
      </w:r>
      <w:r w:rsidRPr="001E75E1">
        <w:rPr>
          <w:rFonts w:ascii="Garamond-Bold" w:hAnsi="Garamond-Bold" w:cs="Garamond-Bold"/>
          <w:b/>
          <w:bCs/>
          <w:sz w:val="24"/>
          <w:szCs w:val="24"/>
        </w:rPr>
        <w:t>NOTE:</w:t>
      </w:r>
      <w:r w:rsidRPr="001E75E1">
        <w:rPr>
          <w:rFonts w:ascii="Garamond-Bold" w:hAnsi="Garamond-Bold" w:cs="Garamond-Bold"/>
          <w:b/>
          <w:bCs/>
          <w:color w:val="FF0000"/>
          <w:sz w:val="24"/>
          <w:szCs w:val="24"/>
        </w:rPr>
        <w:t xml:space="preserve"> Per my very specific and direct policy regarding plagiarism, as explained in the "behaviors" doc on Learning Web and in my syllabus, I take a ZERO-TOLERANCE policy towards this form of academic theft and cheating--ESPECIALLY FOR 1302 STUDENTS WHO ABSOLUTELY MUST KNOW BETTER. If you are unclear about my policy, which aligns closely with the HCC Policy </w:t>
      </w:r>
      <w:proofErr w:type="spellStart"/>
      <w:r w:rsidRPr="001E75E1">
        <w:rPr>
          <w:rFonts w:ascii="Garamond-Bold" w:hAnsi="Garamond-Bold" w:cs="Garamond-Bold"/>
          <w:b/>
          <w:bCs/>
          <w:color w:val="FF0000"/>
          <w:sz w:val="24"/>
          <w:szCs w:val="24"/>
        </w:rPr>
        <w:t>reagrding</w:t>
      </w:r>
      <w:proofErr w:type="spellEnd"/>
      <w:r w:rsidRPr="001E75E1">
        <w:rPr>
          <w:rFonts w:ascii="Garamond-Bold" w:hAnsi="Garamond-Bold" w:cs="Garamond-Bold"/>
          <w:b/>
          <w:bCs/>
          <w:color w:val="FF0000"/>
          <w:sz w:val="24"/>
          <w:szCs w:val="24"/>
        </w:rPr>
        <w:t xml:space="preserve"> the matter, I suggest going back and re-reading it.  </w:t>
      </w:r>
    </w:p>
    <w:p w:rsidR="00961B23" w:rsidRPr="001E75E1" w:rsidRDefault="00961B23" w:rsidP="00961B23">
      <w:pPr>
        <w:jc w:val="center"/>
        <w:rPr>
          <w:sz w:val="24"/>
          <w:szCs w:val="24"/>
        </w:rPr>
      </w:pPr>
    </w:p>
    <w:p w:rsidR="00D923CB" w:rsidRPr="001E75E1" w:rsidRDefault="00D923CB">
      <w:pPr>
        <w:rPr>
          <w:sz w:val="24"/>
          <w:szCs w:val="24"/>
        </w:rPr>
      </w:pPr>
    </w:p>
    <w:sectPr w:rsidR="00D923CB" w:rsidRPr="001E75E1" w:rsidSect="00961B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Bold">
    <w:altName w:val="Garamond"/>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roma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22FA4"/>
    <w:multiLevelType w:val="multilevel"/>
    <w:tmpl w:val="D1A64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61B23"/>
    <w:rsid w:val="00001632"/>
    <w:rsid w:val="00001CE7"/>
    <w:rsid w:val="0000248F"/>
    <w:rsid w:val="00003632"/>
    <w:rsid w:val="00004194"/>
    <w:rsid w:val="00004F16"/>
    <w:rsid w:val="00010377"/>
    <w:rsid w:val="000121C3"/>
    <w:rsid w:val="00012D40"/>
    <w:rsid w:val="00015793"/>
    <w:rsid w:val="00017846"/>
    <w:rsid w:val="00021350"/>
    <w:rsid w:val="0002150D"/>
    <w:rsid w:val="00021BF2"/>
    <w:rsid w:val="000222FB"/>
    <w:rsid w:val="00023921"/>
    <w:rsid w:val="00024BBD"/>
    <w:rsid w:val="0003010A"/>
    <w:rsid w:val="00032869"/>
    <w:rsid w:val="0003556A"/>
    <w:rsid w:val="00040273"/>
    <w:rsid w:val="00042C7F"/>
    <w:rsid w:val="0004311C"/>
    <w:rsid w:val="00044B34"/>
    <w:rsid w:val="00050DD4"/>
    <w:rsid w:val="000512FF"/>
    <w:rsid w:val="00051597"/>
    <w:rsid w:val="00051B39"/>
    <w:rsid w:val="00054178"/>
    <w:rsid w:val="00055AAD"/>
    <w:rsid w:val="0006032F"/>
    <w:rsid w:val="00061485"/>
    <w:rsid w:val="00063894"/>
    <w:rsid w:val="00066E1B"/>
    <w:rsid w:val="00067C9C"/>
    <w:rsid w:val="0007228E"/>
    <w:rsid w:val="0007290C"/>
    <w:rsid w:val="000741CE"/>
    <w:rsid w:val="00076368"/>
    <w:rsid w:val="000773A6"/>
    <w:rsid w:val="00083C65"/>
    <w:rsid w:val="000859AE"/>
    <w:rsid w:val="0009152F"/>
    <w:rsid w:val="000955CB"/>
    <w:rsid w:val="000A0A69"/>
    <w:rsid w:val="000A31DC"/>
    <w:rsid w:val="000B18E3"/>
    <w:rsid w:val="000B220C"/>
    <w:rsid w:val="000B2FE5"/>
    <w:rsid w:val="000B42BA"/>
    <w:rsid w:val="000B55A4"/>
    <w:rsid w:val="000B6174"/>
    <w:rsid w:val="000C1573"/>
    <w:rsid w:val="000C1A07"/>
    <w:rsid w:val="000C4EA9"/>
    <w:rsid w:val="000D0238"/>
    <w:rsid w:val="000D26BA"/>
    <w:rsid w:val="000D44F0"/>
    <w:rsid w:val="000D4BC4"/>
    <w:rsid w:val="000E1732"/>
    <w:rsid w:val="000E2118"/>
    <w:rsid w:val="000E359A"/>
    <w:rsid w:val="000E3634"/>
    <w:rsid w:val="000E4C1A"/>
    <w:rsid w:val="000E66C1"/>
    <w:rsid w:val="000F25B2"/>
    <w:rsid w:val="000F33AF"/>
    <w:rsid w:val="000F43EE"/>
    <w:rsid w:val="000F6C11"/>
    <w:rsid w:val="000F76C7"/>
    <w:rsid w:val="000F7858"/>
    <w:rsid w:val="000F7FB4"/>
    <w:rsid w:val="001004AA"/>
    <w:rsid w:val="00104027"/>
    <w:rsid w:val="001055A9"/>
    <w:rsid w:val="00112FF7"/>
    <w:rsid w:val="00114028"/>
    <w:rsid w:val="0011788C"/>
    <w:rsid w:val="001200B3"/>
    <w:rsid w:val="00125AF2"/>
    <w:rsid w:val="00130C8A"/>
    <w:rsid w:val="00130D1C"/>
    <w:rsid w:val="001315F7"/>
    <w:rsid w:val="00134103"/>
    <w:rsid w:val="001363D4"/>
    <w:rsid w:val="00140654"/>
    <w:rsid w:val="0014172D"/>
    <w:rsid w:val="00145E2E"/>
    <w:rsid w:val="00147B31"/>
    <w:rsid w:val="0015641C"/>
    <w:rsid w:val="00157957"/>
    <w:rsid w:val="00162653"/>
    <w:rsid w:val="00162FC3"/>
    <w:rsid w:val="00166A7A"/>
    <w:rsid w:val="00166C89"/>
    <w:rsid w:val="00167D21"/>
    <w:rsid w:val="00172041"/>
    <w:rsid w:val="001745F4"/>
    <w:rsid w:val="00174AAB"/>
    <w:rsid w:val="001765B2"/>
    <w:rsid w:val="00177838"/>
    <w:rsid w:val="00177AE4"/>
    <w:rsid w:val="00181B37"/>
    <w:rsid w:val="00184C09"/>
    <w:rsid w:val="00185F1D"/>
    <w:rsid w:val="00186384"/>
    <w:rsid w:val="0018684E"/>
    <w:rsid w:val="00193988"/>
    <w:rsid w:val="00193A11"/>
    <w:rsid w:val="001945F1"/>
    <w:rsid w:val="001954FF"/>
    <w:rsid w:val="00196551"/>
    <w:rsid w:val="001A0CD0"/>
    <w:rsid w:val="001A6005"/>
    <w:rsid w:val="001A7A54"/>
    <w:rsid w:val="001B2CB4"/>
    <w:rsid w:val="001B66CE"/>
    <w:rsid w:val="001C0992"/>
    <w:rsid w:val="001C197D"/>
    <w:rsid w:val="001C1A02"/>
    <w:rsid w:val="001C2544"/>
    <w:rsid w:val="001C2DFA"/>
    <w:rsid w:val="001C6ACA"/>
    <w:rsid w:val="001D0BF5"/>
    <w:rsid w:val="001D1C14"/>
    <w:rsid w:val="001D3E52"/>
    <w:rsid w:val="001D44E9"/>
    <w:rsid w:val="001D484B"/>
    <w:rsid w:val="001D7E64"/>
    <w:rsid w:val="001E061D"/>
    <w:rsid w:val="001E1B43"/>
    <w:rsid w:val="001E2470"/>
    <w:rsid w:val="001E2552"/>
    <w:rsid w:val="001E2696"/>
    <w:rsid w:val="001E2B84"/>
    <w:rsid w:val="001E4422"/>
    <w:rsid w:val="001E5692"/>
    <w:rsid w:val="001E75E1"/>
    <w:rsid w:val="001F2E43"/>
    <w:rsid w:val="001F3E0A"/>
    <w:rsid w:val="001F44B2"/>
    <w:rsid w:val="001F4ECB"/>
    <w:rsid w:val="001F4F1D"/>
    <w:rsid w:val="001F5C70"/>
    <w:rsid w:val="001F6B2F"/>
    <w:rsid w:val="002000B8"/>
    <w:rsid w:val="00200431"/>
    <w:rsid w:val="002016D8"/>
    <w:rsid w:val="002041F2"/>
    <w:rsid w:val="00204335"/>
    <w:rsid w:val="00206B82"/>
    <w:rsid w:val="0021034A"/>
    <w:rsid w:val="00211494"/>
    <w:rsid w:val="0021357B"/>
    <w:rsid w:val="00216D49"/>
    <w:rsid w:val="00217E43"/>
    <w:rsid w:val="00221524"/>
    <w:rsid w:val="00222295"/>
    <w:rsid w:val="00224602"/>
    <w:rsid w:val="002266F3"/>
    <w:rsid w:val="002338BC"/>
    <w:rsid w:val="0023640A"/>
    <w:rsid w:val="002416C1"/>
    <w:rsid w:val="002425EF"/>
    <w:rsid w:val="0024475D"/>
    <w:rsid w:val="00247033"/>
    <w:rsid w:val="00247397"/>
    <w:rsid w:val="00250B5A"/>
    <w:rsid w:val="00250EC5"/>
    <w:rsid w:val="00252B0D"/>
    <w:rsid w:val="00252EC6"/>
    <w:rsid w:val="002549DD"/>
    <w:rsid w:val="00254D6F"/>
    <w:rsid w:val="00255B73"/>
    <w:rsid w:val="00256E36"/>
    <w:rsid w:val="00260317"/>
    <w:rsid w:val="00261DC0"/>
    <w:rsid w:val="00261DF1"/>
    <w:rsid w:val="00261E5E"/>
    <w:rsid w:val="002710E2"/>
    <w:rsid w:val="00272C9D"/>
    <w:rsid w:val="00274698"/>
    <w:rsid w:val="00275711"/>
    <w:rsid w:val="00276070"/>
    <w:rsid w:val="00280BA5"/>
    <w:rsid w:val="00280CD0"/>
    <w:rsid w:val="00282486"/>
    <w:rsid w:val="00282D02"/>
    <w:rsid w:val="00287631"/>
    <w:rsid w:val="00287E25"/>
    <w:rsid w:val="00287FBD"/>
    <w:rsid w:val="00290469"/>
    <w:rsid w:val="002919A9"/>
    <w:rsid w:val="00291BB6"/>
    <w:rsid w:val="00292A13"/>
    <w:rsid w:val="002940CF"/>
    <w:rsid w:val="002A236D"/>
    <w:rsid w:val="002A39C4"/>
    <w:rsid w:val="002A410F"/>
    <w:rsid w:val="002A66E5"/>
    <w:rsid w:val="002A68A1"/>
    <w:rsid w:val="002B3626"/>
    <w:rsid w:val="002B3F96"/>
    <w:rsid w:val="002B6E19"/>
    <w:rsid w:val="002B7C67"/>
    <w:rsid w:val="002C01F8"/>
    <w:rsid w:val="002C0640"/>
    <w:rsid w:val="002C1E9B"/>
    <w:rsid w:val="002C3233"/>
    <w:rsid w:val="002C588F"/>
    <w:rsid w:val="002C5DA4"/>
    <w:rsid w:val="002C651E"/>
    <w:rsid w:val="002C672E"/>
    <w:rsid w:val="002D645B"/>
    <w:rsid w:val="002E2E6F"/>
    <w:rsid w:val="002E5716"/>
    <w:rsid w:val="002E5CD5"/>
    <w:rsid w:val="002E62D8"/>
    <w:rsid w:val="002E6B64"/>
    <w:rsid w:val="002E796E"/>
    <w:rsid w:val="002F155C"/>
    <w:rsid w:val="002F1AE7"/>
    <w:rsid w:val="002F4969"/>
    <w:rsid w:val="002F4EF4"/>
    <w:rsid w:val="003021DA"/>
    <w:rsid w:val="0030244D"/>
    <w:rsid w:val="00302699"/>
    <w:rsid w:val="00302CD9"/>
    <w:rsid w:val="003046B4"/>
    <w:rsid w:val="0030507A"/>
    <w:rsid w:val="003057E1"/>
    <w:rsid w:val="00305A9D"/>
    <w:rsid w:val="003118D6"/>
    <w:rsid w:val="003119D7"/>
    <w:rsid w:val="00314695"/>
    <w:rsid w:val="003167C6"/>
    <w:rsid w:val="00316F05"/>
    <w:rsid w:val="0031766B"/>
    <w:rsid w:val="00322B56"/>
    <w:rsid w:val="003238F0"/>
    <w:rsid w:val="003271A2"/>
    <w:rsid w:val="00330F50"/>
    <w:rsid w:val="00333CC0"/>
    <w:rsid w:val="00333ED8"/>
    <w:rsid w:val="00337C73"/>
    <w:rsid w:val="00340A46"/>
    <w:rsid w:val="00344205"/>
    <w:rsid w:val="00345B14"/>
    <w:rsid w:val="00346DB7"/>
    <w:rsid w:val="00347640"/>
    <w:rsid w:val="00350813"/>
    <w:rsid w:val="00354273"/>
    <w:rsid w:val="00355193"/>
    <w:rsid w:val="00355851"/>
    <w:rsid w:val="003579CE"/>
    <w:rsid w:val="00360460"/>
    <w:rsid w:val="00361EB4"/>
    <w:rsid w:val="00362157"/>
    <w:rsid w:val="003623EB"/>
    <w:rsid w:val="003633AC"/>
    <w:rsid w:val="003634B9"/>
    <w:rsid w:val="00364FD6"/>
    <w:rsid w:val="00365986"/>
    <w:rsid w:val="00365A6A"/>
    <w:rsid w:val="003661A3"/>
    <w:rsid w:val="00367160"/>
    <w:rsid w:val="00367F72"/>
    <w:rsid w:val="003717CD"/>
    <w:rsid w:val="003726E3"/>
    <w:rsid w:val="00373083"/>
    <w:rsid w:val="00373D54"/>
    <w:rsid w:val="00375404"/>
    <w:rsid w:val="003769C8"/>
    <w:rsid w:val="00381003"/>
    <w:rsid w:val="00381678"/>
    <w:rsid w:val="00381A4E"/>
    <w:rsid w:val="0038297C"/>
    <w:rsid w:val="0038353B"/>
    <w:rsid w:val="00387841"/>
    <w:rsid w:val="00387E6D"/>
    <w:rsid w:val="00390152"/>
    <w:rsid w:val="00395A87"/>
    <w:rsid w:val="00396767"/>
    <w:rsid w:val="003A0437"/>
    <w:rsid w:val="003A5FE9"/>
    <w:rsid w:val="003A78B1"/>
    <w:rsid w:val="003B0C1C"/>
    <w:rsid w:val="003B2B33"/>
    <w:rsid w:val="003B385F"/>
    <w:rsid w:val="003B55C8"/>
    <w:rsid w:val="003B7654"/>
    <w:rsid w:val="003B7C97"/>
    <w:rsid w:val="003C127D"/>
    <w:rsid w:val="003C4072"/>
    <w:rsid w:val="003C425B"/>
    <w:rsid w:val="003C7B5C"/>
    <w:rsid w:val="003D0CF0"/>
    <w:rsid w:val="003D16DA"/>
    <w:rsid w:val="003D2B81"/>
    <w:rsid w:val="003D6D9F"/>
    <w:rsid w:val="003D7940"/>
    <w:rsid w:val="003D7BFC"/>
    <w:rsid w:val="003E142D"/>
    <w:rsid w:val="003E2941"/>
    <w:rsid w:val="003E397B"/>
    <w:rsid w:val="003E5C38"/>
    <w:rsid w:val="003E5FEB"/>
    <w:rsid w:val="003E7202"/>
    <w:rsid w:val="003F0C28"/>
    <w:rsid w:val="003F14DC"/>
    <w:rsid w:val="003F172F"/>
    <w:rsid w:val="003F5E91"/>
    <w:rsid w:val="003F6AA9"/>
    <w:rsid w:val="003F7338"/>
    <w:rsid w:val="00400EDC"/>
    <w:rsid w:val="00402B46"/>
    <w:rsid w:val="00402ED6"/>
    <w:rsid w:val="00402FEA"/>
    <w:rsid w:val="00403CF0"/>
    <w:rsid w:val="00404DC2"/>
    <w:rsid w:val="00406DCF"/>
    <w:rsid w:val="00410AB3"/>
    <w:rsid w:val="00412745"/>
    <w:rsid w:val="004147A1"/>
    <w:rsid w:val="00414B8F"/>
    <w:rsid w:val="0042048A"/>
    <w:rsid w:val="004277B0"/>
    <w:rsid w:val="004336D7"/>
    <w:rsid w:val="00436F25"/>
    <w:rsid w:val="00436FAA"/>
    <w:rsid w:val="00442A95"/>
    <w:rsid w:val="00443C44"/>
    <w:rsid w:val="00446A9C"/>
    <w:rsid w:val="00447DEC"/>
    <w:rsid w:val="00447EA9"/>
    <w:rsid w:val="00451809"/>
    <w:rsid w:val="0045550B"/>
    <w:rsid w:val="004606E0"/>
    <w:rsid w:val="00460E29"/>
    <w:rsid w:val="00464352"/>
    <w:rsid w:val="00464BE9"/>
    <w:rsid w:val="00464DE4"/>
    <w:rsid w:val="00465592"/>
    <w:rsid w:val="004671D9"/>
    <w:rsid w:val="004674F9"/>
    <w:rsid w:val="004716A0"/>
    <w:rsid w:val="00474F39"/>
    <w:rsid w:val="00475841"/>
    <w:rsid w:val="00475CDE"/>
    <w:rsid w:val="00476E9C"/>
    <w:rsid w:val="00480FE1"/>
    <w:rsid w:val="00483633"/>
    <w:rsid w:val="00484DC6"/>
    <w:rsid w:val="00490359"/>
    <w:rsid w:val="00491FC9"/>
    <w:rsid w:val="004921B8"/>
    <w:rsid w:val="00493020"/>
    <w:rsid w:val="00493897"/>
    <w:rsid w:val="004961B3"/>
    <w:rsid w:val="0049673C"/>
    <w:rsid w:val="004A1C51"/>
    <w:rsid w:val="004A1E93"/>
    <w:rsid w:val="004A2FF6"/>
    <w:rsid w:val="004A5D0D"/>
    <w:rsid w:val="004A6B08"/>
    <w:rsid w:val="004A7748"/>
    <w:rsid w:val="004B1919"/>
    <w:rsid w:val="004B79D5"/>
    <w:rsid w:val="004C18E7"/>
    <w:rsid w:val="004C2FD5"/>
    <w:rsid w:val="004C38D5"/>
    <w:rsid w:val="004C3AF2"/>
    <w:rsid w:val="004C7E55"/>
    <w:rsid w:val="004D134F"/>
    <w:rsid w:val="004D3A09"/>
    <w:rsid w:val="004D3D36"/>
    <w:rsid w:val="004D5DEE"/>
    <w:rsid w:val="004D6BAA"/>
    <w:rsid w:val="004D7F71"/>
    <w:rsid w:val="004E0071"/>
    <w:rsid w:val="004E02C5"/>
    <w:rsid w:val="004E58AB"/>
    <w:rsid w:val="004F5639"/>
    <w:rsid w:val="004F5B59"/>
    <w:rsid w:val="004F5C0D"/>
    <w:rsid w:val="004F5ECD"/>
    <w:rsid w:val="0050180E"/>
    <w:rsid w:val="00501851"/>
    <w:rsid w:val="00502B5D"/>
    <w:rsid w:val="00503A6B"/>
    <w:rsid w:val="005048BA"/>
    <w:rsid w:val="005060A3"/>
    <w:rsid w:val="0051310F"/>
    <w:rsid w:val="005161C8"/>
    <w:rsid w:val="00516562"/>
    <w:rsid w:val="00517056"/>
    <w:rsid w:val="00517DE8"/>
    <w:rsid w:val="00521901"/>
    <w:rsid w:val="00524559"/>
    <w:rsid w:val="00527833"/>
    <w:rsid w:val="0053221C"/>
    <w:rsid w:val="005405ED"/>
    <w:rsid w:val="00540F09"/>
    <w:rsid w:val="00543E7A"/>
    <w:rsid w:val="00543EC2"/>
    <w:rsid w:val="0054558B"/>
    <w:rsid w:val="00547C2F"/>
    <w:rsid w:val="00550A45"/>
    <w:rsid w:val="005523A0"/>
    <w:rsid w:val="00554074"/>
    <w:rsid w:val="00555B05"/>
    <w:rsid w:val="00557BF5"/>
    <w:rsid w:val="00561005"/>
    <w:rsid w:val="0056118E"/>
    <w:rsid w:val="005629E3"/>
    <w:rsid w:val="00562DD7"/>
    <w:rsid w:val="00564200"/>
    <w:rsid w:val="00564A79"/>
    <w:rsid w:val="00564F55"/>
    <w:rsid w:val="00570407"/>
    <w:rsid w:val="00570E2B"/>
    <w:rsid w:val="005710BE"/>
    <w:rsid w:val="005748A1"/>
    <w:rsid w:val="00574FF6"/>
    <w:rsid w:val="00575116"/>
    <w:rsid w:val="00577346"/>
    <w:rsid w:val="00580E94"/>
    <w:rsid w:val="005812F1"/>
    <w:rsid w:val="00581372"/>
    <w:rsid w:val="005815F2"/>
    <w:rsid w:val="00582233"/>
    <w:rsid w:val="005865D0"/>
    <w:rsid w:val="00587523"/>
    <w:rsid w:val="005875E7"/>
    <w:rsid w:val="00587ACA"/>
    <w:rsid w:val="00594428"/>
    <w:rsid w:val="00596005"/>
    <w:rsid w:val="005A0177"/>
    <w:rsid w:val="005A206A"/>
    <w:rsid w:val="005A36D4"/>
    <w:rsid w:val="005A4390"/>
    <w:rsid w:val="005A7582"/>
    <w:rsid w:val="005B026A"/>
    <w:rsid w:val="005B0E65"/>
    <w:rsid w:val="005B12D7"/>
    <w:rsid w:val="005B26BA"/>
    <w:rsid w:val="005C12A0"/>
    <w:rsid w:val="005C2D9A"/>
    <w:rsid w:val="005C391E"/>
    <w:rsid w:val="005C3E34"/>
    <w:rsid w:val="005C515C"/>
    <w:rsid w:val="005C5D11"/>
    <w:rsid w:val="005C68E8"/>
    <w:rsid w:val="005C71A1"/>
    <w:rsid w:val="005C7493"/>
    <w:rsid w:val="005C7F61"/>
    <w:rsid w:val="005D3361"/>
    <w:rsid w:val="005D42E3"/>
    <w:rsid w:val="005D5123"/>
    <w:rsid w:val="005D621E"/>
    <w:rsid w:val="005D727C"/>
    <w:rsid w:val="005D7765"/>
    <w:rsid w:val="005D7C7D"/>
    <w:rsid w:val="005E0BCF"/>
    <w:rsid w:val="005E114E"/>
    <w:rsid w:val="005E121B"/>
    <w:rsid w:val="005E326F"/>
    <w:rsid w:val="005E4F44"/>
    <w:rsid w:val="005E69C0"/>
    <w:rsid w:val="005F0630"/>
    <w:rsid w:val="005F0773"/>
    <w:rsid w:val="005F44D4"/>
    <w:rsid w:val="005F50E3"/>
    <w:rsid w:val="005F51F6"/>
    <w:rsid w:val="00601362"/>
    <w:rsid w:val="00601774"/>
    <w:rsid w:val="00603C04"/>
    <w:rsid w:val="006042C4"/>
    <w:rsid w:val="00610665"/>
    <w:rsid w:val="00612DDF"/>
    <w:rsid w:val="00614E8B"/>
    <w:rsid w:val="00616CE9"/>
    <w:rsid w:val="00616FB5"/>
    <w:rsid w:val="00621287"/>
    <w:rsid w:val="00621CB0"/>
    <w:rsid w:val="00624AAD"/>
    <w:rsid w:val="00627A29"/>
    <w:rsid w:val="00631770"/>
    <w:rsid w:val="00632DB2"/>
    <w:rsid w:val="00633ED1"/>
    <w:rsid w:val="006349DC"/>
    <w:rsid w:val="00634BD5"/>
    <w:rsid w:val="006368D8"/>
    <w:rsid w:val="00636D24"/>
    <w:rsid w:val="00641F59"/>
    <w:rsid w:val="00643365"/>
    <w:rsid w:val="0064559C"/>
    <w:rsid w:val="00646BA2"/>
    <w:rsid w:val="00647069"/>
    <w:rsid w:val="00651872"/>
    <w:rsid w:val="006559C4"/>
    <w:rsid w:val="00656A86"/>
    <w:rsid w:val="00657221"/>
    <w:rsid w:val="0066036D"/>
    <w:rsid w:val="006622E8"/>
    <w:rsid w:val="00662769"/>
    <w:rsid w:val="006639A6"/>
    <w:rsid w:val="00664720"/>
    <w:rsid w:val="00677D1D"/>
    <w:rsid w:val="006863CE"/>
    <w:rsid w:val="00690D81"/>
    <w:rsid w:val="00690F9C"/>
    <w:rsid w:val="006945DC"/>
    <w:rsid w:val="00696D60"/>
    <w:rsid w:val="006A0225"/>
    <w:rsid w:val="006A09AD"/>
    <w:rsid w:val="006A21FA"/>
    <w:rsid w:val="006A63FF"/>
    <w:rsid w:val="006A7B92"/>
    <w:rsid w:val="006B05B6"/>
    <w:rsid w:val="006B128D"/>
    <w:rsid w:val="006B133C"/>
    <w:rsid w:val="006B2F7C"/>
    <w:rsid w:val="006B3301"/>
    <w:rsid w:val="006B5D67"/>
    <w:rsid w:val="006B67D3"/>
    <w:rsid w:val="006C5629"/>
    <w:rsid w:val="006C7C97"/>
    <w:rsid w:val="006D1574"/>
    <w:rsid w:val="006D47C7"/>
    <w:rsid w:val="006D4B15"/>
    <w:rsid w:val="006D7B10"/>
    <w:rsid w:val="006E3CA6"/>
    <w:rsid w:val="006E523F"/>
    <w:rsid w:val="006E5DB4"/>
    <w:rsid w:val="006E6922"/>
    <w:rsid w:val="006E6C51"/>
    <w:rsid w:val="006F34F1"/>
    <w:rsid w:val="006F6679"/>
    <w:rsid w:val="006F6DF9"/>
    <w:rsid w:val="006F705B"/>
    <w:rsid w:val="00706390"/>
    <w:rsid w:val="007067CF"/>
    <w:rsid w:val="007067EE"/>
    <w:rsid w:val="0070719F"/>
    <w:rsid w:val="00707AC4"/>
    <w:rsid w:val="0071108B"/>
    <w:rsid w:val="00712310"/>
    <w:rsid w:val="007124F5"/>
    <w:rsid w:val="007174AD"/>
    <w:rsid w:val="0072119D"/>
    <w:rsid w:val="007226FB"/>
    <w:rsid w:val="007228E0"/>
    <w:rsid w:val="00722F5B"/>
    <w:rsid w:val="007239AA"/>
    <w:rsid w:val="00723E1A"/>
    <w:rsid w:val="007240D1"/>
    <w:rsid w:val="0072429C"/>
    <w:rsid w:val="00726EDA"/>
    <w:rsid w:val="0073006F"/>
    <w:rsid w:val="007333BB"/>
    <w:rsid w:val="0073378B"/>
    <w:rsid w:val="00734002"/>
    <w:rsid w:val="00737939"/>
    <w:rsid w:val="00740FC3"/>
    <w:rsid w:val="007417B0"/>
    <w:rsid w:val="0074195D"/>
    <w:rsid w:val="00742568"/>
    <w:rsid w:val="00743092"/>
    <w:rsid w:val="00743263"/>
    <w:rsid w:val="00744B26"/>
    <w:rsid w:val="0074541E"/>
    <w:rsid w:val="00747914"/>
    <w:rsid w:val="00751189"/>
    <w:rsid w:val="00752C61"/>
    <w:rsid w:val="00752D14"/>
    <w:rsid w:val="00752E02"/>
    <w:rsid w:val="007551DC"/>
    <w:rsid w:val="00756738"/>
    <w:rsid w:val="00760166"/>
    <w:rsid w:val="00760AD1"/>
    <w:rsid w:val="0076195B"/>
    <w:rsid w:val="00764542"/>
    <w:rsid w:val="007649C5"/>
    <w:rsid w:val="00765B12"/>
    <w:rsid w:val="00766604"/>
    <w:rsid w:val="00766A44"/>
    <w:rsid w:val="00767502"/>
    <w:rsid w:val="007736F6"/>
    <w:rsid w:val="00775A32"/>
    <w:rsid w:val="007800DE"/>
    <w:rsid w:val="0078172A"/>
    <w:rsid w:val="0078292D"/>
    <w:rsid w:val="007850BC"/>
    <w:rsid w:val="007904FD"/>
    <w:rsid w:val="00791717"/>
    <w:rsid w:val="0079310F"/>
    <w:rsid w:val="007A2FF1"/>
    <w:rsid w:val="007A3BB4"/>
    <w:rsid w:val="007A4C0F"/>
    <w:rsid w:val="007A513B"/>
    <w:rsid w:val="007A538C"/>
    <w:rsid w:val="007B0A23"/>
    <w:rsid w:val="007B2FFC"/>
    <w:rsid w:val="007B4EFB"/>
    <w:rsid w:val="007C42D1"/>
    <w:rsid w:val="007C46E4"/>
    <w:rsid w:val="007C5E00"/>
    <w:rsid w:val="007C685F"/>
    <w:rsid w:val="007C707A"/>
    <w:rsid w:val="007D009A"/>
    <w:rsid w:val="007D0115"/>
    <w:rsid w:val="007D1471"/>
    <w:rsid w:val="007D22B0"/>
    <w:rsid w:val="007D43BA"/>
    <w:rsid w:val="007D5455"/>
    <w:rsid w:val="007E00EC"/>
    <w:rsid w:val="007E01B0"/>
    <w:rsid w:val="007E252B"/>
    <w:rsid w:val="007E27B9"/>
    <w:rsid w:val="007E40F6"/>
    <w:rsid w:val="007E5D92"/>
    <w:rsid w:val="007F0195"/>
    <w:rsid w:val="007F0D99"/>
    <w:rsid w:val="007F2818"/>
    <w:rsid w:val="007F3BDD"/>
    <w:rsid w:val="007F5702"/>
    <w:rsid w:val="007F60BA"/>
    <w:rsid w:val="007F7BAC"/>
    <w:rsid w:val="007F7F14"/>
    <w:rsid w:val="00810569"/>
    <w:rsid w:val="0081260B"/>
    <w:rsid w:val="00814195"/>
    <w:rsid w:val="008174F7"/>
    <w:rsid w:val="00817654"/>
    <w:rsid w:val="00822FE4"/>
    <w:rsid w:val="008232D3"/>
    <w:rsid w:val="0082607D"/>
    <w:rsid w:val="008261F5"/>
    <w:rsid w:val="00827131"/>
    <w:rsid w:val="00827D12"/>
    <w:rsid w:val="00830D73"/>
    <w:rsid w:val="008329E9"/>
    <w:rsid w:val="00833BA7"/>
    <w:rsid w:val="00833DF4"/>
    <w:rsid w:val="008365FC"/>
    <w:rsid w:val="00836B67"/>
    <w:rsid w:val="00842942"/>
    <w:rsid w:val="008429B1"/>
    <w:rsid w:val="00842FFC"/>
    <w:rsid w:val="00844F7C"/>
    <w:rsid w:val="00845409"/>
    <w:rsid w:val="00845449"/>
    <w:rsid w:val="00845A0B"/>
    <w:rsid w:val="00851072"/>
    <w:rsid w:val="00852A1C"/>
    <w:rsid w:val="00852F5E"/>
    <w:rsid w:val="008535B1"/>
    <w:rsid w:val="00853940"/>
    <w:rsid w:val="00855596"/>
    <w:rsid w:val="00855DBB"/>
    <w:rsid w:val="00862119"/>
    <w:rsid w:val="00862FD1"/>
    <w:rsid w:val="0086338D"/>
    <w:rsid w:val="00865E99"/>
    <w:rsid w:val="008704D3"/>
    <w:rsid w:val="008720A1"/>
    <w:rsid w:val="00873303"/>
    <w:rsid w:val="008736CE"/>
    <w:rsid w:val="008744F4"/>
    <w:rsid w:val="0088048D"/>
    <w:rsid w:val="00880623"/>
    <w:rsid w:val="00880A9D"/>
    <w:rsid w:val="008819D8"/>
    <w:rsid w:val="008833CD"/>
    <w:rsid w:val="0088482B"/>
    <w:rsid w:val="00892F21"/>
    <w:rsid w:val="00894C6A"/>
    <w:rsid w:val="00896CF4"/>
    <w:rsid w:val="008A02D1"/>
    <w:rsid w:val="008A1D8E"/>
    <w:rsid w:val="008A235F"/>
    <w:rsid w:val="008A3EAE"/>
    <w:rsid w:val="008A4329"/>
    <w:rsid w:val="008B15B2"/>
    <w:rsid w:val="008B4A78"/>
    <w:rsid w:val="008B79B9"/>
    <w:rsid w:val="008C091A"/>
    <w:rsid w:val="008C098D"/>
    <w:rsid w:val="008C1EC9"/>
    <w:rsid w:val="008C68E5"/>
    <w:rsid w:val="008D0475"/>
    <w:rsid w:val="008D0AEB"/>
    <w:rsid w:val="008D1BD4"/>
    <w:rsid w:val="008D36C9"/>
    <w:rsid w:val="008E021A"/>
    <w:rsid w:val="008E0D64"/>
    <w:rsid w:val="008E1134"/>
    <w:rsid w:val="008E22F3"/>
    <w:rsid w:val="008E262A"/>
    <w:rsid w:val="008E42C5"/>
    <w:rsid w:val="008E4ABD"/>
    <w:rsid w:val="008E78CE"/>
    <w:rsid w:val="008F0915"/>
    <w:rsid w:val="008F3188"/>
    <w:rsid w:val="008F3BAD"/>
    <w:rsid w:val="008F4E6F"/>
    <w:rsid w:val="008F5100"/>
    <w:rsid w:val="008F5BC0"/>
    <w:rsid w:val="008F6B7E"/>
    <w:rsid w:val="008F6D60"/>
    <w:rsid w:val="008F7A89"/>
    <w:rsid w:val="009013B9"/>
    <w:rsid w:val="00901D8A"/>
    <w:rsid w:val="0090768E"/>
    <w:rsid w:val="009108CA"/>
    <w:rsid w:val="00911CC9"/>
    <w:rsid w:val="009126D7"/>
    <w:rsid w:val="0091484A"/>
    <w:rsid w:val="009176C4"/>
    <w:rsid w:val="009176FF"/>
    <w:rsid w:val="00921A05"/>
    <w:rsid w:val="00922006"/>
    <w:rsid w:val="00923BAC"/>
    <w:rsid w:val="00924F6F"/>
    <w:rsid w:val="0092544F"/>
    <w:rsid w:val="00926E19"/>
    <w:rsid w:val="00927AAD"/>
    <w:rsid w:val="00933170"/>
    <w:rsid w:val="0093577B"/>
    <w:rsid w:val="00935D64"/>
    <w:rsid w:val="00936D02"/>
    <w:rsid w:val="00940132"/>
    <w:rsid w:val="00941B90"/>
    <w:rsid w:val="0094533A"/>
    <w:rsid w:val="00951EB3"/>
    <w:rsid w:val="0096035B"/>
    <w:rsid w:val="00960D23"/>
    <w:rsid w:val="00961B23"/>
    <w:rsid w:val="00963DF7"/>
    <w:rsid w:val="0096483D"/>
    <w:rsid w:val="00964BAD"/>
    <w:rsid w:val="00965988"/>
    <w:rsid w:val="00971205"/>
    <w:rsid w:val="00973BEB"/>
    <w:rsid w:val="00976A34"/>
    <w:rsid w:val="00977738"/>
    <w:rsid w:val="00980A9E"/>
    <w:rsid w:val="009837AA"/>
    <w:rsid w:val="00985572"/>
    <w:rsid w:val="009863D9"/>
    <w:rsid w:val="00987EC7"/>
    <w:rsid w:val="009941F5"/>
    <w:rsid w:val="009A1725"/>
    <w:rsid w:val="009A1BC1"/>
    <w:rsid w:val="009A40DE"/>
    <w:rsid w:val="009A4BCB"/>
    <w:rsid w:val="009B0885"/>
    <w:rsid w:val="009B0EFE"/>
    <w:rsid w:val="009B3F8A"/>
    <w:rsid w:val="009B48C9"/>
    <w:rsid w:val="009B54F8"/>
    <w:rsid w:val="009B6264"/>
    <w:rsid w:val="009B7509"/>
    <w:rsid w:val="009B752D"/>
    <w:rsid w:val="009C496C"/>
    <w:rsid w:val="009C520A"/>
    <w:rsid w:val="009C5DF0"/>
    <w:rsid w:val="009C5E1B"/>
    <w:rsid w:val="009C63B1"/>
    <w:rsid w:val="009C7F02"/>
    <w:rsid w:val="009C7F5E"/>
    <w:rsid w:val="009D25E7"/>
    <w:rsid w:val="009D28A6"/>
    <w:rsid w:val="009D7D0A"/>
    <w:rsid w:val="009E3681"/>
    <w:rsid w:val="009E7648"/>
    <w:rsid w:val="009E77B3"/>
    <w:rsid w:val="009E7A2C"/>
    <w:rsid w:val="009F03DF"/>
    <w:rsid w:val="009F05C3"/>
    <w:rsid w:val="009F0D9F"/>
    <w:rsid w:val="009F1CF6"/>
    <w:rsid w:val="009F4D1F"/>
    <w:rsid w:val="009F546A"/>
    <w:rsid w:val="009F5683"/>
    <w:rsid w:val="00A0075A"/>
    <w:rsid w:val="00A036A9"/>
    <w:rsid w:val="00A04F34"/>
    <w:rsid w:val="00A06870"/>
    <w:rsid w:val="00A104BF"/>
    <w:rsid w:val="00A147F0"/>
    <w:rsid w:val="00A1781D"/>
    <w:rsid w:val="00A22682"/>
    <w:rsid w:val="00A23CB0"/>
    <w:rsid w:val="00A331B8"/>
    <w:rsid w:val="00A3433B"/>
    <w:rsid w:val="00A41940"/>
    <w:rsid w:val="00A41E0D"/>
    <w:rsid w:val="00A41F85"/>
    <w:rsid w:val="00A4200C"/>
    <w:rsid w:val="00A44A0C"/>
    <w:rsid w:val="00A45B01"/>
    <w:rsid w:val="00A46149"/>
    <w:rsid w:val="00A5189F"/>
    <w:rsid w:val="00A541ED"/>
    <w:rsid w:val="00A575BE"/>
    <w:rsid w:val="00A60502"/>
    <w:rsid w:val="00A6053E"/>
    <w:rsid w:val="00A61706"/>
    <w:rsid w:val="00A623C6"/>
    <w:rsid w:val="00A635EC"/>
    <w:rsid w:val="00A659E3"/>
    <w:rsid w:val="00A664BA"/>
    <w:rsid w:val="00A710DF"/>
    <w:rsid w:val="00A77635"/>
    <w:rsid w:val="00A80ECF"/>
    <w:rsid w:val="00A82E31"/>
    <w:rsid w:val="00A90FE1"/>
    <w:rsid w:val="00A93D52"/>
    <w:rsid w:val="00A9535A"/>
    <w:rsid w:val="00A95801"/>
    <w:rsid w:val="00A95B1D"/>
    <w:rsid w:val="00A95C40"/>
    <w:rsid w:val="00AA18BF"/>
    <w:rsid w:val="00AA2A70"/>
    <w:rsid w:val="00AA55E4"/>
    <w:rsid w:val="00AA5EB9"/>
    <w:rsid w:val="00AA765B"/>
    <w:rsid w:val="00AA7674"/>
    <w:rsid w:val="00AB14E9"/>
    <w:rsid w:val="00AB1BBE"/>
    <w:rsid w:val="00AB2D9D"/>
    <w:rsid w:val="00AB61E4"/>
    <w:rsid w:val="00AB6933"/>
    <w:rsid w:val="00AB7291"/>
    <w:rsid w:val="00AB73E0"/>
    <w:rsid w:val="00AC2308"/>
    <w:rsid w:val="00AC37BC"/>
    <w:rsid w:val="00AC4C8E"/>
    <w:rsid w:val="00AC5039"/>
    <w:rsid w:val="00AC6527"/>
    <w:rsid w:val="00AD20FF"/>
    <w:rsid w:val="00AD3F2A"/>
    <w:rsid w:val="00AD5710"/>
    <w:rsid w:val="00AE064E"/>
    <w:rsid w:val="00AE2321"/>
    <w:rsid w:val="00AE5D5C"/>
    <w:rsid w:val="00AF134F"/>
    <w:rsid w:val="00AF1D51"/>
    <w:rsid w:val="00AF68C4"/>
    <w:rsid w:val="00B02A25"/>
    <w:rsid w:val="00B04E89"/>
    <w:rsid w:val="00B058A2"/>
    <w:rsid w:val="00B069BF"/>
    <w:rsid w:val="00B07F56"/>
    <w:rsid w:val="00B10DAB"/>
    <w:rsid w:val="00B12868"/>
    <w:rsid w:val="00B13D62"/>
    <w:rsid w:val="00B1512A"/>
    <w:rsid w:val="00B15412"/>
    <w:rsid w:val="00B20359"/>
    <w:rsid w:val="00B203F9"/>
    <w:rsid w:val="00B2478A"/>
    <w:rsid w:val="00B256C1"/>
    <w:rsid w:val="00B25DD3"/>
    <w:rsid w:val="00B34C47"/>
    <w:rsid w:val="00B35842"/>
    <w:rsid w:val="00B36008"/>
    <w:rsid w:val="00B42922"/>
    <w:rsid w:val="00B43703"/>
    <w:rsid w:val="00B43D60"/>
    <w:rsid w:val="00B44464"/>
    <w:rsid w:val="00B45E8E"/>
    <w:rsid w:val="00B46F51"/>
    <w:rsid w:val="00B47892"/>
    <w:rsid w:val="00B52551"/>
    <w:rsid w:val="00B52579"/>
    <w:rsid w:val="00B52CCA"/>
    <w:rsid w:val="00B5424A"/>
    <w:rsid w:val="00B55448"/>
    <w:rsid w:val="00B605F6"/>
    <w:rsid w:val="00B63A8A"/>
    <w:rsid w:val="00B64113"/>
    <w:rsid w:val="00B661CC"/>
    <w:rsid w:val="00B674F3"/>
    <w:rsid w:val="00B70500"/>
    <w:rsid w:val="00B712CD"/>
    <w:rsid w:val="00B715A0"/>
    <w:rsid w:val="00B725AB"/>
    <w:rsid w:val="00B72C0E"/>
    <w:rsid w:val="00B72C6A"/>
    <w:rsid w:val="00B73730"/>
    <w:rsid w:val="00B73EC0"/>
    <w:rsid w:val="00B74496"/>
    <w:rsid w:val="00B801E9"/>
    <w:rsid w:val="00B80988"/>
    <w:rsid w:val="00B839C9"/>
    <w:rsid w:val="00B847EA"/>
    <w:rsid w:val="00B859BF"/>
    <w:rsid w:val="00B90026"/>
    <w:rsid w:val="00B91AEC"/>
    <w:rsid w:val="00B91B38"/>
    <w:rsid w:val="00B951A8"/>
    <w:rsid w:val="00B953DA"/>
    <w:rsid w:val="00B97848"/>
    <w:rsid w:val="00BA74CB"/>
    <w:rsid w:val="00BB15B7"/>
    <w:rsid w:val="00BB3316"/>
    <w:rsid w:val="00BB390B"/>
    <w:rsid w:val="00BB47A9"/>
    <w:rsid w:val="00BB5E21"/>
    <w:rsid w:val="00BB63C6"/>
    <w:rsid w:val="00BB6DA4"/>
    <w:rsid w:val="00BB762A"/>
    <w:rsid w:val="00BB7B87"/>
    <w:rsid w:val="00BC2427"/>
    <w:rsid w:val="00BC494F"/>
    <w:rsid w:val="00BC5B55"/>
    <w:rsid w:val="00BC72BE"/>
    <w:rsid w:val="00BD0CFF"/>
    <w:rsid w:val="00BD1C72"/>
    <w:rsid w:val="00BD4881"/>
    <w:rsid w:val="00BD5380"/>
    <w:rsid w:val="00BD5CFB"/>
    <w:rsid w:val="00BD6D17"/>
    <w:rsid w:val="00BE57F3"/>
    <w:rsid w:val="00BF1528"/>
    <w:rsid w:val="00BF17F0"/>
    <w:rsid w:val="00C02F76"/>
    <w:rsid w:val="00C06153"/>
    <w:rsid w:val="00C06B13"/>
    <w:rsid w:val="00C14E0E"/>
    <w:rsid w:val="00C157B7"/>
    <w:rsid w:val="00C16CDE"/>
    <w:rsid w:val="00C17286"/>
    <w:rsid w:val="00C17EFB"/>
    <w:rsid w:val="00C20F8E"/>
    <w:rsid w:val="00C213D4"/>
    <w:rsid w:val="00C21781"/>
    <w:rsid w:val="00C21CB2"/>
    <w:rsid w:val="00C2396D"/>
    <w:rsid w:val="00C25487"/>
    <w:rsid w:val="00C261CC"/>
    <w:rsid w:val="00C26244"/>
    <w:rsid w:val="00C31DD2"/>
    <w:rsid w:val="00C326BF"/>
    <w:rsid w:val="00C34D05"/>
    <w:rsid w:val="00C3635E"/>
    <w:rsid w:val="00C364DA"/>
    <w:rsid w:val="00C40DE8"/>
    <w:rsid w:val="00C42CBF"/>
    <w:rsid w:val="00C45657"/>
    <w:rsid w:val="00C45C24"/>
    <w:rsid w:val="00C46361"/>
    <w:rsid w:val="00C47FCE"/>
    <w:rsid w:val="00C50026"/>
    <w:rsid w:val="00C503A6"/>
    <w:rsid w:val="00C521AC"/>
    <w:rsid w:val="00C53778"/>
    <w:rsid w:val="00C55CEE"/>
    <w:rsid w:val="00C602A1"/>
    <w:rsid w:val="00C61001"/>
    <w:rsid w:val="00C61162"/>
    <w:rsid w:val="00C6176D"/>
    <w:rsid w:val="00C650BC"/>
    <w:rsid w:val="00C73570"/>
    <w:rsid w:val="00C753A6"/>
    <w:rsid w:val="00C7551A"/>
    <w:rsid w:val="00C772A9"/>
    <w:rsid w:val="00C81C0B"/>
    <w:rsid w:val="00C820B3"/>
    <w:rsid w:val="00C83469"/>
    <w:rsid w:val="00C83A7E"/>
    <w:rsid w:val="00C83B03"/>
    <w:rsid w:val="00C83B6F"/>
    <w:rsid w:val="00C83E42"/>
    <w:rsid w:val="00C85BA3"/>
    <w:rsid w:val="00C86C77"/>
    <w:rsid w:val="00C87311"/>
    <w:rsid w:val="00C9373D"/>
    <w:rsid w:val="00C95029"/>
    <w:rsid w:val="00CA0C10"/>
    <w:rsid w:val="00CA2D2E"/>
    <w:rsid w:val="00CA3098"/>
    <w:rsid w:val="00CA4A48"/>
    <w:rsid w:val="00CA4F8F"/>
    <w:rsid w:val="00CB038E"/>
    <w:rsid w:val="00CB0EF7"/>
    <w:rsid w:val="00CB41B5"/>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52A3"/>
    <w:rsid w:val="00CD6A24"/>
    <w:rsid w:val="00CE21AF"/>
    <w:rsid w:val="00CE2F8B"/>
    <w:rsid w:val="00CE3C76"/>
    <w:rsid w:val="00CE4B5A"/>
    <w:rsid w:val="00CE4CA7"/>
    <w:rsid w:val="00CE777F"/>
    <w:rsid w:val="00CF00AC"/>
    <w:rsid w:val="00CF2EFB"/>
    <w:rsid w:val="00CF5ACA"/>
    <w:rsid w:val="00D014EA"/>
    <w:rsid w:val="00D01826"/>
    <w:rsid w:val="00D022E3"/>
    <w:rsid w:val="00D0379C"/>
    <w:rsid w:val="00D05B72"/>
    <w:rsid w:val="00D0730A"/>
    <w:rsid w:val="00D10410"/>
    <w:rsid w:val="00D11123"/>
    <w:rsid w:val="00D14D3B"/>
    <w:rsid w:val="00D23566"/>
    <w:rsid w:val="00D246C9"/>
    <w:rsid w:val="00D26A3F"/>
    <w:rsid w:val="00D27D81"/>
    <w:rsid w:val="00D30230"/>
    <w:rsid w:val="00D3165C"/>
    <w:rsid w:val="00D353A3"/>
    <w:rsid w:val="00D37BE0"/>
    <w:rsid w:val="00D4164A"/>
    <w:rsid w:val="00D42158"/>
    <w:rsid w:val="00D445C9"/>
    <w:rsid w:val="00D4589E"/>
    <w:rsid w:val="00D462F7"/>
    <w:rsid w:val="00D4735C"/>
    <w:rsid w:val="00D507DC"/>
    <w:rsid w:val="00D50A5F"/>
    <w:rsid w:val="00D50C0E"/>
    <w:rsid w:val="00D51626"/>
    <w:rsid w:val="00D51B71"/>
    <w:rsid w:val="00D534C4"/>
    <w:rsid w:val="00D53FF9"/>
    <w:rsid w:val="00D54291"/>
    <w:rsid w:val="00D547C4"/>
    <w:rsid w:val="00D54FB0"/>
    <w:rsid w:val="00D56BB2"/>
    <w:rsid w:val="00D56FBA"/>
    <w:rsid w:val="00D60638"/>
    <w:rsid w:val="00D63461"/>
    <w:rsid w:val="00D67070"/>
    <w:rsid w:val="00D708C8"/>
    <w:rsid w:val="00D733A1"/>
    <w:rsid w:val="00D73D6D"/>
    <w:rsid w:val="00D74B72"/>
    <w:rsid w:val="00D7572F"/>
    <w:rsid w:val="00D82B3E"/>
    <w:rsid w:val="00D83855"/>
    <w:rsid w:val="00D87555"/>
    <w:rsid w:val="00D87F2E"/>
    <w:rsid w:val="00D90A12"/>
    <w:rsid w:val="00D90BD9"/>
    <w:rsid w:val="00D923CB"/>
    <w:rsid w:val="00D926CD"/>
    <w:rsid w:val="00D927D1"/>
    <w:rsid w:val="00D93746"/>
    <w:rsid w:val="00D93BD8"/>
    <w:rsid w:val="00D9552A"/>
    <w:rsid w:val="00D9671A"/>
    <w:rsid w:val="00DA26E2"/>
    <w:rsid w:val="00DA4D34"/>
    <w:rsid w:val="00DA6B2B"/>
    <w:rsid w:val="00DA7452"/>
    <w:rsid w:val="00DB0377"/>
    <w:rsid w:val="00DB0EA8"/>
    <w:rsid w:val="00DB258D"/>
    <w:rsid w:val="00DB287C"/>
    <w:rsid w:val="00DB43DA"/>
    <w:rsid w:val="00DB4653"/>
    <w:rsid w:val="00DB4B25"/>
    <w:rsid w:val="00DC13A5"/>
    <w:rsid w:val="00DC22F8"/>
    <w:rsid w:val="00DC2E73"/>
    <w:rsid w:val="00DC3E3D"/>
    <w:rsid w:val="00DC7C15"/>
    <w:rsid w:val="00DD0703"/>
    <w:rsid w:val="00DD2DA9"/>
    <w:rsid w:val="00DD46CD"/>
    <w:rsid w:val="00DD5BEC"/>
    <w:rsid w:val="00DD766A"/>
    <w:rsid w:val="00DE098C"/>
    <w:rsid w:val="00DE1392"/>
    <w:rsid w:val="00DE3C0D"/>
    <w:rsid w:val="00DE6427"/>
    <w:rsid w:val="00DE6BD4"/>
    <w:rsid w:val="00DE7614"/>
    <w:rsid w:val="00DF33C6"/>
    <w:rsid w:val="00DF57B4"/>
    <w:rsid w:val="00DF6722"/>
    <w:rsid w:val="00DF7AFA"/>
    <w:rsid w:val="00E0236D"/>
    <w:rsid w:val="00E0276A"/>
    <w:rsid w:val="00E02A79"/>
    <w:rsid w:val="00E04A37"/>
    <w:rsid w:val="00E05C76"/>
    <w:rsid w:val="00E079A3"/>
    <w:rsid w:val="00E112B9"/>
    <w:rsid w:val="00E15304"/>
    <w:rsid w:val="00E219D0"/>
    <w:rsid w:val="00E2273C"/>
    <w:rsid w:val="00E23778"/>
    <w:rsid w:val="00E3387F"/>
    <w:rsid w:val="00E33CD1"/>
    <w:rsid w:val="00E33E1D"/>
    <w:rsid w:val="00E33F3D"/>
    <w:rsid w:val="00E35B98"/>
    <w:rsid w:val="00E362B6"/>
    <w:rsid w:val="00E364FE"/>
    <w:rsid w:val="00E40890"/>
    <w:rsid w:val="00E42B52"/>
    <w:rsid w:val="00E4354C"/>
    <w:rsid w:val="00E55B2C"/>
    <w:rsid w:val="00E5645F"/>
    <w:rsid w:val="00E6003A"/>
    <w:rsid w:val="00E60270"/>
    <w:rsid w:val="00E6289F"/>
    <w:rsid w:val="00E6344A"/>
    <w:rsid w:val="00E660AA"/>
    <w:rsid w:val="00E66EB1"/>
    <w:rsid w:val="00E71BC5"/>
    <w:rsid w:val="00E72761"/>
    <w:rsid w:val="00E73330"/>
    <w:rsid w:val="00E7414F"/>
    <w:rsid w:val="00E74182"/>
    <w:rsid w:val="00E74EA6"/>
    <w:rsid w:val="00E7785D"/>
    <w:rsid w:val="00E77F67"/>
    <w:rsid w:val="00E853F0"/>
    <w:rsid w:val="00E85A3F"/>
    <w:rsid w:val="00E8693B"/>
    <w:rsid w:val="00E90938"/>
    <w:rsid w:val="00E929C0"/>
    <w:rsid w:val="00E92EF2"/>
    <w:rsid w:val="00E965B0"/>
    <w:rsid w:val="00EA1350"/>
    <w:rsid w:val="00EA3874"/>
    <w:rsid w:val="00EA44F9"/>
    <w:rsid w:val="00EA4B4A"/>
    <w:rsid w:val="00EA4E42"/>
    <w:rsid w:val="00EA76A1"/>
    <w:rsid w:val="00EB0104"/>
    <w:rsid w:val="00EB0C12"/>
    <w:rsid w:val="00EB0DA9"/>
    <w:rsid w:val="00EB0EF5"/>
    <w:rsid w:val="00EB21E5"/>
    <w:rsid w:val="00EB28A5"/>
    <w:rsid w:val="00EB392F"/>
    <w:rsid w:val="00EB45E6"/>
    <w:rsid w:val="00EB6142"/>
    <w:rsid w:val="00EC0D25"/>
    <w:rsid w:val="00EC1881"/>
    <w:rsid w:val="00EC3369"/>
    <w:rsid w:val="00EC70CF"/>
    <w:rsid w:val="00EC76BD"/>
    <w:rsid w:val="00ED0704"/>
    <w:rsid w:val="00ED12A1"/>
    <w:rsid w:val="00ED277A"/>
    <w:rsid w:val="00ED35BD"/>
    <w:rsid w:val="00ED5FC0"/>
    <w:rsid w:val="00ED7EF1"/>
    <w:rsid w:val="00EE5AB5"/>
    <w:rsid w:val="00EE640B"/>
    <w:rsid w:val="00EE6794"/>
    <w:rsid w:val="00EE6AAE"/>
    <w:rsid w:val="00EE777F"/>
    <w:rsid w:val="00EE7E0A"/>
    <w:rsid w:val="00EF08AB"/>
    <w:rsid w:val="00EF3237"/>
    <w:rsid w:val="00EF3C8D"/>
    <w:rsid w:val="00EF3D8A"/>
    <w:rsid w:val="00EF4E79"/>
    <w:rsid w:val="00EF535F"/>
    <w:rsid w:val="00EF645C"/>
    <w:rsid w:val="00EF7F21"/>
    <w:rsid w:val="00F013FD"/>
    <w:rsid w:val="00F03C7F"/>
    <w:rsid w:val="00F05C50"/>
    <w:rsid w:val="00F05EEB"/>
    <w:rsid w:val="00F061AF"/>
    <w:rsid w:val="00F06811"/>
    <w:rsid w:val="00F1012D"/>
    <w:rsid w:val="00F1031D"/>
    <w:rsid w:val="00F155B6"/>
    <w:rsid w:val="00F17A0A"/>
    <w:rsid w:val="00F2305B"/>
    <w:rsid w:val="00F2571F"/>
    <w:rsid w:val="00F25852"/>
    <w:rsid w:val="00F26F0C"/>
    <w:rsid w:val="00F30B19"/>
    <w:rsid w:val="00F3259A"/>
    <w:rsid w:val="00F32E16"/>
    <w:rsid w:val="00F336D2"/>
    <w:rsid w:val="00F3689F"/>
    <w:rsid w:val="00F36CFD"/>
    <w:rsid w:val="00F43285"/>
    <w:rsid w:val="00F443A2"/>
    <w:rsid w:val="00F44567"/>
    <w:rsid w:val="00F4524D"/>
    <w:rsid w:val="00F467F0"/>
    <w:rsid w:val="00F473EE"/>
    <w:rsid w:val="00F510F4"/>
    <w:rsid w:val="00F560FB"/>
    <w:rsid w:val="00F5725C"/>
    <w:rsid w:val="00F57810"/>
    <w:rsid w:val="00F61044"/>
    <w:rsid w:val="00F61F12"/>
    <w:rsid w:val="00F63E08"/>
    <w:rsid w:val="00F63FB6"/>
    <w:rsid w:val="00F646FC"/>
    <w:rsid w:val="00F649AD"/>
    <w:rsid w:val="00F7071C"/>
    <w:rsid w:val="00F70C8D"/>
    <w:rsid w:val="00F724F6"/>
    <w:rsid w:val="00F72E8C"/>
    <w:rsid w:val="00F731D9"/>
    <w:rsid w:val="00F73466"/>
    <w:rsid w:val="00F7409D"/>
    <w:rsid w:val="00F7591E"/>
    <w:rsid w:val="00F76C2B"/>
    <w:rsid w:val="00F818DE"/>
    <w:rsid w:val="00F828B9"/>
    <w:rsid w:val="00F83E5D"/>
    <w:rsid w:val="00F929A1"/>
    <w:rsid w:val="00F934FE"/>
    <w:rsid w:val="00F9470B"/>
    <w:rsid w:val="00F94EB3"/>
    <w:rsid w:val="00F95130"/>
    <w:rsid w:val="00F972A9"/>
    <w:rsid w:val="00F978CC"/>
    <w:rsid w:val="00FA1449"/>
    <w:rsid w:val="00FA2889"/>
    <w:rsid w:val="00FA3988"/>
    <w:rsid w:val="00FA3B85"/>
    <w:rsid w:val="00FA4A47"/>
    <w:rsid w:val="00FA5411"/>
    <w:rsid w:val="00FA578D"/>
    <w:rsid w:val="00FA6528"/>
    <w:rsid w:val="00FA7420"/>
    <w:rsid w:val="00FA78D0"/>
    <w:rsid w:val="00FA7F63"/>
    <w:rsid w:val="00FB040D"/>
    <w:rsid w:val="00FB1A3F"/>
    <w:rsid w:val="00FB1AA0"/>
    <w:rsid w:val="00FB2379"/>
    <w:rsid w:val="00FB594B"/>
    <w:rsid w:val="00FB6424"/>
    <w:rsid w:val="00FB6CC5"/>
    <w:rsid w:val="00FB7144"/>
    <w:rsid w:val="00FC22A4"/>
    <w:rsid w:val="00FC3AD4"/>
    <w:rsid w:val="00FC502C"/>
    <w:rsid w:val="00FC701A"/>
    <w:rsid w:val="00FC76F7"/>
    <w:rsid w:val="00FD303E"/>
    <w:rsid w:val="00FD4534"/>
    <w:rsid w:val="00FD50ED"/>
    <w:rsid w:val="00FD56F4"/>
    <w:rsid w:val="00FD69BE"/>
    <w:rsid w:val="00FE055D"/>
    <w:rsid w:val="00FE09FD"/>
    <w:rsid w:val="00FE0E8B"/>
    <w:rsid w:val="00FE39F3"/>
    <w:rsid w:val="00FE5C05"/>
    <w:rsid w:val="00FE60CA"/>
    <w:rsid w:val="00FE63A8"/>
    <w:rsid w:val="00FF09FC"/>
    <w:rsid w:val="00FF5502"/>
    <w:rsid w:val="00FF5CD7"/>
    <w:rsid w:val="00FF6174"/>
    <w:rsid w:val="00FF6876"/>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B23"/>
    <w:rPr>
      <w:color w:val="0000FF"/>
      <w:u w:val="single"/>
    </w:rPr>
  </w:style>
  <w:style w:type="paragraph" w:styleId="BalloonText">
    <w:name w:val="Balloon Text"/>
    <w:basedOn w:val="Normal"/>
    <w:link w:val="BalloonTextChar"/>
    <w:uiPriority w:val="99"/>
    <w:semiHidden/>
    <w:unhideWhenUsed/>
    <w:rsid w:val="0096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7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g5-zzo9LWAhUosFQKHXJwACQQjRwIBw&amp;url=http://www.teenreads.com/authors/ursula-k-le-guin&amp;psig=AFQjCNEZqKwkZ15rKZgCHnU6C6-nhnG3rg&amp;ust=1507045319515427" TargetMode="External"/><Relationship Id="rId12" Type="http://schemas.openxmlformats.org/officeDocument/2006/relationships/hyperlink" Target="https://www.google.com/url?sa=i&amp;rct=j&amp;q=&amp;esrc=s&amp;source=images&amp;cd=&amp;cad=rja&amp;uact=8&amp;ved=0ahUKEwi-t5bo78XNAhVr3IMKHb-ZD1MQjRwIBw&amp;url=https://www.tes.com/lessons/hlLnQh3gxOlKoQ/copy-of-dystopian-society&amp;psig=AFQjCNEWjXUscNWcNF0avuRIFsnZyUJ5Tg&amp;ust=1467036694267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earning.hccs.edu/faculty/christopher.carney/engl1301/essay-assignments/essay-2/short-stories-for-analysis/a-hunger-artist-franz-kafk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earning.hccs.edu/faculty/christopher.carney/engl1301/essay-assignments/essay-2/short-stories-for-analysis/harrison-bergeron-kurt-vonnegu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2019-10-02T02:55:00Z</dcterms:created>
  <dcterms:modified xsi:type="dcterms:W3CDTF">2019-10-02T16:12:00Z</dcterms:modified>
</cp:coreProperties>
</file>