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91" w:rsidRDefault="006562D6" w:rsidP="00B5059A">
      <w:pPr>
        <w:pStyle w:val="NormalWeb"/>
        <w:jc w:val="center"/>
      </w:pPr>
      <w:r>
        <w:t xml:space="preserve"> </w:t>
      </w:r>
      <w:r w:rsidR="007544A1">
        <w:rPr>
          <w:noProof/>
        </w:rPr>
        <w:drawing>
          <wp:inline distT="0" distB="0" distL="0" distR="0">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rsidR="00997B94" w:rsidRDefault="00997B94" w:rsidP="00997B94">
      <w:pPr>
        <w:pStyle w:val="Title"/>
      </w:pPr>
      <w:r w:rsidRPr="000025CB">
        <w:lastRenderedPageBreak/>
        <w:t xml:space="preserve">Division of </w:t>
      </w:r>
      <w:r>
        <w:t>Liberal Arts, Humanities &amp; Education</w:t>
      </w:r>
    </w:p>
    <w:p w:rsidR="00A67249" w:rsidRDefault="00A67249" w:rsidP="00A67249"/>
    <w:p w:rsidR="00A67249" w:rsidRPr="00A67249" w:rsidRDefault="00A67249" w:rsidP="00A67249">
      <w:pPr>
        <w:jc w:val="center"/>
      </w:pPr>
      <w:r>
        <w:t>Dr. Christopher Carney</w:t>
      </w:r>
    </w:p>
    <w:p w:rsidR="00A67249" w:rsidRDefault="00A67249" w:rsidP="00A67249">
      <w:pPr>
        <w:jc w:val="center"/>
      </w:pPr>
      <w:r w:rsidRPr="00A67249">
        <w:rPr>
          <w:noProof/>
        </w:rPr>
        <w:drawing>
          <wp:inline distT="0" distB="0" distL="0" distR="0">
            <wp:extent cx="825529" cy="1103167"/>
            <wp:effectExtent l="19050" t="0" r="0" b="0"/>
            <wp:docPr id="4" name="Picture 3" descr="chris_cutback_W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_cutback_W_text.jpg"/>
                    <pic:cNvPicPr/>
                  </pic:nvPicPr>
                  <pic:blipFill>
                    <a:blip r:embed="rId14" cstate="print"/>
                    <a:stretch>
                      <a:fillRect/>
                    </a:stretch>
                  </pic:blipFill>
                  <pic:spPr>
                    <a:xfrm>
                      <a:off x="0" y="0"/>
                      <a:ext cx="834132" cy="1114663"/>
                    </a:xfrm>
                    <a:prstGeom prst="rect">
                      <a:avLst/>
                    </a:prstGeom>
                  </pic:spPr>
                </pic:pic>
              </a:graphicData>
            </a:graphic>
          </wp:inline>
        </w:drawing>
      </w:r>
      <w:r w:rsidRPr="00A67249">
        <w:rPr>
          <w:noProof/>
        </w:rPr>
        <w:drawing>
          <wp:inline distT="0" distB="0" distL="0" distR="0">
            <wp:extent cx="1483056" cy="1112292"/>
            <wp:effectExtent l="19050" t="0" r="2844" b="0"/>
            <wp:docPr id="3" name="Picture 2" descr="best cjc hcc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 cjc hcc photo.png"/>
                    <pic:cNvPicPr/>
                  </pic:nvPicPr>
                  <pic:blipFill>
                    <a:blip r:embed="rId15" cstate="print"/>
                    <a:stretch>
                      <a:fillRect/>
                    </a:stretch>
                  </pic:blipFill>
                  <pic:spPr>
                    <a:xfrm>
                      <a:off x="0" y="0"/>
                      <a:ext cx="1484877" cy="1113658"/>
                    </a:xfrm>
                    <a:prstGeom prst="rect">
                      <a:avLst/>
                    </a:prstGeom>
                  </pic:spPr>
                </pic:pic>
              </a:graphicData>
            </a:graphic>
          </wp:inline>
        </w:drawing>
      </w:r>
      <w:r w:rsidRPr="00A67249">
        <w:rPr>
          <w:noProof/>
        </w:rPr>
        <w:drawing>
          <wp:inline distT="0" distB="0" distL="0" distR="0">
            <wp:extent cx="816669" cy="1111405"/>
            <wp:effectExtent l="19050" t="0" r="2481" b="0"/>
            <wp:docPr id="5" name="Picture 4" descr="__chris mex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chris mex 1 - Copy.jpg"/>
                    <pic:cNvPicPr/>
                  </pic:nvPicPr>
                  <pic:blipFill>
                    <a:blip r:embed="rId16" cstate="print"/>
                    <a:stretch>
                      <a:fillRect/>
                    </a:stretch>
                  </pic:blipFill>
                  <pic:spPr>
                    <a:xfrm>
                      <a:off x="0" y="0"/>
                      <a:ext cx="817118" cy="1112015"/>
                    </a:xfrm>
                    <a:prstGeom prst="rect">
                      <a:avLst/>
                    </a:prstGeom>
                  </pic:spPr>
                </pic:pic>
              </a:graphicData>
            </a:graphic>
          </wp:inline>
        </w:drawing>
      </w:r>
    </w:p>
    <w:p w:rsidR="00A67249" w:rsidRPr="00A67249" w:rsidRDefault="00A67249" w:rsidP="00A67249">
      <w:pPr>
        <w:jc w:val="center"/>
      </w:pPr>
    </w:p>
    <w:p w:rsidR="00997B94" w:rsidRPr="00997B94" w:rsidRDefault="0051776C" w:rsidP="00997B94">
      <w:pPr>
        <w:pStyle w:val="Title"/>
      </w:pPr>
      <w:hyperlink r:id="rId17" w:history="1">
        <w:r w:rsidR="00997B94" w:rsidRPr="00997B94">
          <w:rPr>
            <w:rStyle w:val="Hyperlink"/>
          </w:rPr>
          <w:t>Humanities</w:t>
        </w:r>
        <w:bookmarkEnd w:id="0"/>
        <w:r w:rsidR="0062380A" w:rsidRPr="00997B94">
          <w:rPr>
            <w:rStyle w:val="Hyperlink"/>
          </w:rPr>
          <w:t xml:space="preserve"> Department</w:t>
        </w:r>
      </w:hyperlink>
    </w:p>
    <w:p w:rsidR="00445CAF" w:rsidRPr="00F57A40" w:rsidRDefault="0051776C" w:rsidP="00445CAF">
      <w:pPr>
        <w:pStyle w:val="Header"/>
        <w:tabs>
          <w:tab w:val="clear" w:pos="4320"/>
          <w:tab w:val="clear" w:pos="8640"/>
        </w:tabs>
        <w:jc w:val="center"/>
        <w:rPr>
          <w:szCs w:val="24"/>
        </w:rPr>
      </w:pPr>
      <w:r w:rsidRPr="0051776C">
        <w:rPr>
          <w:szCs w:val="24"/>
        </w:rPr>
        <w:pict>
          <v:rect id="_x0000_i1025" style="width:0;height:1.5pt" o:hralign="center" o:hrstd="t" o:hr="t" fillcolor="#aca899" stroked="f"/>
        </w:pict>
      </w:r>
    </w:p>
    <w:p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rsidR="00445CAF" w:rsidRPr="00F57A40" w:rsidRDefault="00445CAF" w:rsidP="004010ED">
      <w:pPr>
        <w:rPr>
          <w:b/>
          <w:szCs w:val="24"/>
        </w:rPr>
      </w:pPr>
    </w:p>
    <w:p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rsidR="00A67249" w:rsidRPr="009662DA" w:rsidRDefault="00A67249" w:rsidP="00A67249">
      <w:pPr>
        <w:shd w:val="clear" w:color="auto" w:fill="FFFFFF"/>
        <w:spacing w:after="150" w:line="300" w:lineRule="atLeast"/>
        <w:jc w:val="center"/>
        <w:rPr>
          <w:rFonts w:ascii="High Tower Text" w:hAnsi="High Tower Text" w:cs="Helvetica"/>
          <w:i/>
          <w:sz w:val="28"/>
          <w:szCs w:val="28"/>
        </w:rPr>
      </w:pPr>
      <w:r w:rsidRPr="009662DA">
        <w:rPr>
          <w:rFonts w:ascii="High Tower Text" w:hAnsi="High Tower Text" w:cs="Helvetica"/>
          <w:i/>
          <w:sz w:val="28"/>
          <w:szCs w:val="28"/>
        </w:rPr>
        <w:lastRenderedPageBreak/>
        <w:t xml:space="preserve">“As the unity of the modern world becomes increasingly a technological rather than a social affair, the techniques of the arts provide the most valuable means of insight into the real direction of our own collective purposes.” </w:t>
      </w:r>
      <w:r w:rsidRPr="009662DA">
        <w:rPr>
          <w:rFonts w:ascii="High Tower Text" w:hAnsi="High Tower Text"/>
          <w:b/>
          <w:sz w:val="28"/>
          <w:szCs w:val="28"/>
        </w:rPr>
        <w:t xml:space="preserve">-- Marshall </w:t>
      </w:r>
      <w:hyperlink r:id="rId18" w:history="1">
        <w:r w:rsidRPr="009662DA">
          <w:rPr>
            <w:rFonts w:ascii="High Tower Text" w:hAnsi="High Tower Text" w:cs="Helvetica"/>
            <w:b/>
            <w:sz w:val="28"/>
            <w:szCs w:val="28"/>
          </w:rPr>
          <w:t xml:space="preserve">McLuhan </w:t>
        </w:r>
      </w:hyperlink>
    </w:p>
    <w:p w:rsidR="00A67249" w:rsidRPr="00A67249" w:rsidRDefault="00A67249" w:rsidP="00A67249"/>
    <w:p w:rsidR="00445CAF" w:rsidRPr="00D65657" w:rsidRDefault="00997B94" w:rsidP="00C65FB6">
      <w:pPr>
        <w:pStyle w:val="Heading1"/>
      </w:pPr>
      <w:r>
        <w:t>HUMA 1</w:t>
      </w:r>
      <w:r w:rsidR="00445CAF" w:rsidRPr="00D65657">
        <w:t>301</w:t>
      </w:r>
      <w:r w:rsidR="007D5C8D">
        <w:t xml:space="preserve"> DE</w:t>
      </w:r>
      <w:r w:rsidR="00445CAF" w:rsidRPr="00D65657">
        <w:t xml:space="preserve">: </w:t>
      </w:r>
      <w:r w:rsidR="00A212F6">
        <w:t xml:space="preserve">Introduction to </w:t>
      </w:r>
      <w:r>
        <w:t>Humanities</w:t>
      </w:r>
      <w:r w:rsidR="007D5C8D">
        <w:t xml:space="preserve"> /</w:t>
      </w:r>
      <w:r w:rsidR="001D791A" w:rsidRPr="00D65657">
        <w:t xml:space="preserve"> </w:t>
      </w:r>
      <w:r>
        <w:t>CRN</w:t>
      </w:r>
      <w:r w:rsidR="001D791A" w:rsidRPr="00D65657">
        <w:t>#</w:t>
      </w:r>
      <w:r w:rsidR="00765ECA">
        <w:t>16429</w:t>
      </w:r>
    </w:p>
    <w:p w:rsidR="001D791A" w:rsidRPr="00D65657" w:rsidRDefault="00765ECA" w:rsidP="00270393">
      <w:pPr>
        <w:jc w:val="center"/>
        <w:rPr>
          <w:sz w:val="24"/>
          <w:szCs w:val="24"/>
        </w:rPr>
      </w:pPr>
      <w:r>
        <w:rPr>
          <w:sz w:val="24"/>
          <w:szCs w:val="24"/>
        </w:rPr>
        <w:t>SPRING 2020</w:t>
      </w:r>
      <w:r w:rsidR="00270393" w:rsidRPr="00D65657">
        <w:rPr>
          <w:sz w:val="24"/>
          <w:szCs w:val="24"/>
        </w:rPr>
        <w:t xml:space="preserve"> | </w:t>
      </w:r>
      <w:r w:rsidR="008C32BD">
        <w:rPr>
          <w:sz w:val="24"/>
          <w:szCs w:val="24"/>
        </w:rPr>
        <w:t>Course length</w:t>
      </w:r>
      <w:r>
        <w:rPr>
          <w:sz w:val="24"/>
          <w:szCs w:val="24"/>
        </w:rPr>
        <w:t>: 1/20 - 5/17</w:t>
      </w:r>
      <w:r w:rsidR="001D791A" w:rsidRPr="00D65657">
        <w:rPr>
          <w:sz w:val="24"/>
          <w:szCs w:val="24"/>
        </w:rPr>
        <w:t xml:space="preserve"> </w:t>
      </w:r>
    </w:p>
    <w:p w:rsidR="001D791A" w:rsidRPr="00765ECA" w:rsidRDefault="007D5C8D" w:rsidP="00270393">
      <w:pPr>
        <w:jc w:val="center"/>
        <w:rPr>
          <w:b/>
          <w:sz w:val="24"/>
          <w:szCs w:val="24"/>
        </w:rPr>
      </w:pPr>
      <w:r w:rsidRPr="00765ECA">
        <w:rPr>
          <w:b/>
          <w:sz w:val="24"/>
          <w:szCs w:val="24"/>
        </w:rPr>
        <w:t>Online Course Structure</w:t>
      </w:r>
      <w:r w:rsidR="001D791A" w:rsidRPr="00765ECA">
        <w:rPr>
          <w:b/>
          <w:sz w:val="24"/>
          <w:szCs w:val="24"/>
        </w:rPr>
        <w:t xml:space="preserve"> </w:t>
      </w:r>
      <w:r w:rsidRPr="00765ECA">
        <w:rPr>
          <w:b/>
          <w:sz w:val="24"/>
          <w:szCs w:val="24"/>
        </w:rPr>
        <w:t xml:space="preserve"> </w:t>
      </w:r>
    </w:p>
    <w:p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rsidR="00270393" w:rsidRPr="0025433F" w:rsidRDefault="00270393" w:rsidP="009D023C">
      <w:pPr>
        <w:rPr>
          <w:sz w:val="22"/>
          <w:szCs w:val="22"/>
        </w:rPr>
      </w:pPr>
    </w:p>
    <w:p w:rsidR="00A67249" w:rsidRPr="00A67249" w:rsidRDefault="00A67249" w:rsidP="00A67249">
      <w:pPr>
        <w:sectPr w:rsidR="00A67249" w:rsidRPr="00A67249" w:rsidSect="003D1A60">
          <w:type w:val="continuous"/>
          <w:pgSz w:w="12240" w:h="15840"/>
          <w:pgMar w:top="1080" w:right="720" w:bottom="720" w:left="1080" w:header="720" w:footer="566" w:gutter="0"/>
          <w:cols w:space="720"/>
          <w:formProt w:val="0"/>
          <w:docGrid w:linePitch="360"/>
        </w:sectPr>
      </w:pPr>
    </w:p>
    <w:p w:rsidR="008417BF" w:rsidRPr="008417BF" w:rsidRDefault="008417BF" w:rsidP="000C15A9">
      <w:pPr>
        <w:pStyle w:val="Heading2"/>
      </w:pPr>
      <w:r w:rsidRPr="008417BF">
        <w:lastRenderedPageBreak/>
        <w:t xml:space="preserve">Instructor </w:t>
      </w:r>
      <w:r w:rsidR="00B5059A">
        <w:t>Contact Information</w:t>
      </w:r>
    </w:p>
    <w:p w:rsidR="008417BF" w:rsidRPr="0025433F" w:rsidRDefault="008417BF" w:rsidP="009D023C">
      <w:pPr>
        <w:rPr>
          <w:sz w:val="22"/>
          <w:szCs w:val="22"/>
        </w:rPr>
      </w:pPr>
    </w:p>
    <w:p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rsidR="008417BF" w:rsidRPr="009F7E01" w:rsidRDefault="003861EB" w:rsidP="009D023C">
      <w:pPr>
        <w:rPr>
          <w:color w:val="000000" w:themeColor="text1"/>
          <w:sz w:val="22"/>
          <w:szCs w:val="22"/>
        </w:rPr>
      </w:pPr>
      <w:r>
        <w:rPr>
          <w:b/>
          <w:color w:val="000000" w:themeColor="text1"/>
          <w:sz w:val="22"/>
          <w:szCs w:val="22"/>
        </w:rPr>
        <w:lastRenderedPageBreak/>
        <w:t>Professor</w:t>
      </w:r>
      <w:r w:rsidR="008417BF" w:rsidRPr="003861EB">
        <w:rPr>
          <w:b/>
          <w:color w:val="000000" w:themeColor="text1"/>
          <w:sz w:val="22"/>
          <w:szCs w:val="22"/>
        </w:rPr>
        <w:t>:</w:t>
      </w:r>
      <w:r w:rsidR="008417BF" w:rsidRPr="009F7E01">
        <w:rPr>
          <w:color w:val="000000" w:themeColor="text1"/>
          <w:sz w:val="22"/>
          <w:szCs w:val="22"/>
        </w:rPr>
        <w:t xml:space="preserve"> </w:t>
      </w:r>
      <w:r w:rsidR="008417BF" w:rsidRPr="009F7E01">
        <w:rPr>
          <w:color w:val="000000" w:themeColor="text1"/>
          <w:sz w:val="22"/>
          <w:szCs w:val="22"/>
        </w:rPr>
        <w:tab/>
      </w:r>
      <w:r w:rsidR="007D5C8D">
        <w:rPr>
          <w:color w:val="000000" w:themeColor="text1"/>
          <w:sz w:val="22"/>
          <w:szCs w:val="22"/>
        </w:rPr>
        <w:t xml:space="preserve">Christopher Carney, </w:t>
      </w:r>
      <w:proofErr w:type="spellStart"/>
      <w:r w:rsidR="007D5C8D">
        <w:rPr>
          <w:color w:val="000000" w:themeColor="text1"/>
          <w:sz w:val="22"/>
          <w:szCs w:val="22"/>
        </w:rPr>
        <w:t>Ed.D</w:t>
      </w:r>
      <w:proofErr w:type="spellEnd"/>
      <w:r w:rsidR="007D5C8D">
        <w:rPr>
          <w:color w:val="000000" w:themeColor="text1"/>
          <w:sz w:val="22"/>
          <w:szCs w:val="22"/>
        </w:rPr>
        <w:tab/>
        <w:t xml:space="preserve"> </w:t>
      </w:r>
      <w:r w:rsidR="00BD2408">
        <w:rPr>
          <w:color w:val="000000" w:themeColor="text1"/>
          <w:sz w:val="22"/>
          <w:szCs w:val="22"/>
        </w:rPr>
        <w:t xml:space="preserve"> </w:t>
      </w:r>
      <w:r w:rsidR="00BD2408">
        <w:rPr>
          <w:b/>
          <w:color w:val="000000" w:themeColor="text1"/>
          <w:sz w:val="22"/>
          <w:szCs w:val="22"/>
        </w:rPr>
        <w:t xml:space="preserve">                 </w:t>
      </w:r>
      <w:r w:rsidR="008417BF" w:rsidRPr="003861EB">
        <w:rPr>
          <w:b/>
          <w:color w:val="000000" w:themeColor="text1"/>
          <w:sz w:val="22"/>
          <w:szCs w:val="22"/>
        </w:rPr>
        <w:t>Phone:</w:t>
      </w:r>
      <w:r w:rsidR="007D5C8D">
        <w:rPr>
          <w:color w:val="000000" w:themeColor="text1"/>
          <w:sz w:val="22"/>
          <w:szCs w:val="22"/>
        </w:rPr>
        <w:t xml:space="preserve"> N/A - Please use email</w:t>
      </w:r>
      <w:r>
        <w:rPr>
          <w:color w:val="000000" w:themeColor="text1"/>
          <w:sz w:val="22"/>
          <w:szCs w:val="22"/>
        </w:rPr>
        <w:t xml:space="preserve"> or Canvas</w:t>
      </w:r>
    </w:p>
    <w:p w:rsidR="008417BF" w:rsidRPr="00EC43C9" w:rsidRDefault="008417BF" w:rsidP="009D023C">
      <w:pPr>
        <w:rPr>
          <w:i/>
          <w:color w:val="000000" w:themeColor="text1"/>
          <w:sz w:val="22"/>
          <w:szCs w:val="22"/>
        </w:rPr>
      </w:pPr>
      <w:r w:rsidRPr="003861EB">
        <w:rPr>
          <w:b/>
          <w:color w:val="000000" w:themeColor="text1"/>
          <w:sz w:val="22"/>
          <w:szCs w:val="22"/>
        </w:rPr>
        <w:t>Office</w:t>
      </w:r>
      <w:r w:rsidR="003861EB">
        <w:rPr>
          <w:b/>
          <w:color w:val="000000" w:themeColor="text1"/>
          <w:sz w:val="22"/>
          <w:szCs w:val="22"/>
        </w:rPr>
        <w:t>:</w:t>
      </w:r>
      <w:r w:rsidR="007D5C8D">
        <w:rPr>
          <w:color w:val="000000" w:themeColor="text1"/>
          <w:sz w:val="22"/>
          <w:szCs w:val="22"/>
        </w:rPr>
        <w:t xml:space="preserve"> </w:t>
      </w:r>
      <w:r w:rsidR="003861EB">
        <w:rPr>
          <w:color w:val="000000" w:themeColor="text1"/>
          <w:sz w:val="22"/>
          <w:szCs w:val="22"/>
        </w:rPr>
        <w:t xml:space="preserve">  </w:t>
      </w:r>
      <w:r w:rsidR="007D5C8D">
        <w:rPr>
          <w:color w:val="000000" w:themeColor="text1"/>
          <w:sz w:val="22"/>
          <w:szCs w:val="22"/>
        </w:rPr>
        <w:t>Learning Hub, 3rd Floor</w:t>
      </w:r>
      <w:r w:rsidR="003861EB">
        <w:rPr>
          <w:color w:val="000000" w:themeColor="text1"/>
          <w:sz w:val="22"/>
          <w:szCs w:val="22"/>
        </w:rPr>
        <w:t xml:space="preserve">  </w:t>
      </w:r>
      <w:r w:rsidR="00BD2408">
        <w:rPr>
          <w:color w:val="000000" w:themeColor="text1"/>
          <w:sz w:val="22"/>
          <w:szCs w:val="22"/>
        </w:rPr>
        <w:t xml:space="preserve">  </w:t>
      </w:r>
      <w:r w:rsidR="00EC43C9">
        <w:rPr>
          <w:color w:val="000000" w:themeColor="text1"/>
          <w:sz w:val="22"/>
          <w:szCs w:val="22"/>
        </w:rPr>
        <w:t xml:space="preserve">  </w:t>
      </w:r>
      <w:r w:rsidR="00BD2408" w:rsidRPr="00BD2408">
        <w:rPr>
          <w:b/>
          <w:color w:val="000000" w:themeColor="text1"/>
          <w:sz w:val="22"/>
          <w:szCs w:val="22"/>
        </w:rPr>
        <w:t>Office</w:t>
      </w:r>
      <w:r w:rsidR="00BD2408">
        <w:rPr>
          <w:color w:val="000000" w:themeColor="text1"/>
          <w:sz w:val="22"/>
          <w:szCs w:val="22"/>
        </w:rPr>
        <w:t xml:space="preserve"> </w:t>
      </w:r>
      <w:r w:rsidRPr="003861EB">
        <w:rPr>
          <w:b/>
          <w:color w:val="000000" w:themeColor="text1"/>
          <w:sz w:val="22"/>
          <w:szCs w:val="22"/>
        </w:rPr>
        <w:t>Hours:</w:t>
      </w:r>
      <w:r w:rsidR="004C43DE">
        <w:rPr>
          <w:color w:val="000000" w:themeColor="text1"/>
          <w:sz w:val="22"/>
          <w:szCs w:val="22"/>
        </w:rPr>
        <w:t xml:space="preserve"> </w:t>
      </w:r>
      <w:r w:rsidR="003861EB">
        <w:rPr>
          <w:color w:val="000000" w:themeColor="text1"/>
          <w:sz w:val="22"/>
          <w:szCs w:val="22"/>
        </w:rPr>
        <w:t xml:space="preserve">TU: </w:t>
      </w:r>
      <w:r w:rsidR="00EC43C9">
        <w:rPr>
          <w:color w:val="000000" w:themeColor="text1"/>
          <w:sz w:val="22"/>
          <w:szCs w:val="22"/>
        </w:rPr>
        <w:t>8:20 - 9:20 AM</w:t>
      </w:r>
      <w:r w:rsidR="003861EB">
        <w:rPr>
          <w:color w:val="000000" w:themeColor="text1"/>
          <w:sz w:val="22"/>
          <w:szCs w:val="22"/>
        </w:rPr>
        <w:t>; TH</w:t>
      </w:r>
      <w:r w:rsidR="00EC43C9">
        <w:rPr>
          <w:color w:val="000000" w:themeColor="text1"/>
          <w:sz w:val="22"/>
          <w:szCs w:val="22"/>
        </w:rPr>
        <w:t>: 1:55 - 2:55 P</w:t>
      </w:r>
      <w:r w:rsidR="003861EB">
        <w:rPr>
          <w:color w:val="000000" w:themeColor="text1"/>
          <w:sz w:val="22"/>
          <w:szCs w:val="22"/>
        </w:rPr>
        <w:t>M</w:t>
      </w:r>
      <w:r w:rsidR="00EC43C9">
        <w:rPr>
          <w:color w:val="000000" w:themeColor="text1"/>
          <w:sz w:val="22"/>
          <w:szCs w:val="22"/>
        </w:rPr>
        <w:t xml:space="preserve"> </w:t>
      </w:r>
      <w:r w:rsidR="00EC43C9">
        <w:rPr>
          <w:color w:val="000000" w:themeColor="text1"/>
          <w:sz w:val="22"/>
          <w:szCs w:val="22"/>
        </w:rPr>
        <w:tab/>
      </w:r>
      <w:r w:rsidR="00EC43C9">
        <w:rPr>
          <w:color w:val="000000" w:themeColor="text1"/>
          <w:sz w:val="22"/>
          <w:szCs w:val="22"/>
        </w:rPr>
        <w:tab/>
      </w:r>
      <w:r w:rsidR="00EC43C9">
        <w:rPr>
          <w:color w:val="000000" w:themeColor="text1"/>
          <w:sz w:val="22"/>
          <w:szCs w:val="22"/>
        </w:rPr>
        <w:tab/>
      </w:r>
      <w:r w:rsidR="00EC43C9">
        <w:rPr>
          <w:color w:val="000000" w:themeColor="text1"/>
          <w:sz w:val="22"/>
          <w:szCs w:val="22"/>
        </w:rPr>
        <w:tab/>
      </w:r>
      <w:r w:rsidR="00EC43C9">
        <w:rPr>
          <w:color w:val="000000" w:themeColor="text1"/>
          <w:sz w:val="22"/>
          <w:szCs w:val="22"/>
        </w:rPr>
        <w:tab/>
      </w:r>
      <w:r w:rsidR="00EC43C9">
        <w:rPr>
          <w:color w:val="000000" w:themeColor="text1"/>
          <w:sz w:val="22"/>
          <w:szCs w:val="22"/>
        </w:rPr>
        <w:tab/>
      </w:r>
      <w:r w:rsidR="00EC43C9">
        <w:rPr>
          <w:color w:val="000000" w:themeColor="text1"/>
          <w:sz w:val="22"/>
          <w:szCs w:val="22"/>
        </w:rPr>
        <w:tab/>
      </w:r>
      <w:r w:rsidR="00EC43C9">
        <w:rPr>
          <w:color w:val="000000" w:themeColor="text1"/>
          <w:sz w:val="22"/>
          <w:szCs w:val="22"/>
        </w:rPr>
        <w:tab/>
      </w:r>
      <w:r w:rsidR="00EC43C9">
        <w:rPr>
          <w:color w:val="000000" w:themeColor="text1"/>
          <w:sz w:val="22"/>
          <w:szCs w:val="22"/>
        </w:rPr>
        <w:tab/>
        <w:t xml:space="preserve">       </w:t>
      </w:r>
      <w:r w:rsidR="00EC43C9">
        <w:rPr>
          <w:i/>
          <w:color w:val="000000" w:themeColor="text1"/>
          <w:sz w:val="22"/>
          <w:szCs w:val="22"/>
        </w:rPr>
        <w:t>by appointment, set via email</w:t>
      </w:r>
    </w:p>
    <w:p w:rsidR="008417BF" w:rsidRPr="009F7E01" w:rsidRDefault="008417BF" w:rsidP="009D023C">
      <w:pPr>
        <w:rPr>
          <w:color w:val="000000" w:themeColor="text1"/>
          <w:sz w:val="22"/>
          <w:szCs w:val="22"/>
        </w:rPr>
      </w:pPr>
      <w:r w:rsidRPr="003861EB">
        <w:rPr>
          <w:b/>
          <w:color w:val="000000" w:themeColor="text1"/>
          <w:sz w:val="22"/>
          <w:szCs w:val="22"/>
        </w:rPr>
        <w:t>Email</w:t>
      </w:r>
      <w:r w:rsidR="00BD2408">
        <w:rPr>
          <w:b/>
          <w:color w:val="000000" w:themeColor="text1"/>
          <w:sz w:val="22"/>
          <w:szCs w:val="22"/>
        </w:rPr>
        <w:t xml:space="preserve">:  </w:t>
      </w:r>
      <w:r w:rsidR="003861EB">
        <w:rPr>
          <w:color w:val="000000" w:themeColor="text1"/>
          <w:sz w:val="22"/>
          <w:szCs w:val="22"/>
        </w:rPr>
        <w:t>christopher.carney</w:t>
      </w:r>
      <w:r w:rsidR="004C43DE">
        <w:rPr>
          <w:color w:val="000000" w:themeColor="text1"/>
          <w:sz w:val="22"/>
          <w:szCs w:val="22"/>
        </w:rPr>
        <w:t>@hccs.edu</w:t>
      </w:r>
      <w:r w:rsidR="003861EB">
        <w:rPr>
          <w:color w:val="000000" w:themeColor="text1"/>
          <w:sz w:val="22"/>
          <w:szCs w:val="22"/>
        </w:rPr>
        <w:t xml:space="preserve"> </w:t>
      </w:r>
      <w:r w:rsidR="00BD2408">
        <w:rPr>
          <w:color w:val="000000" w:themeColor="text1"/>
          <w:sz w:val="22"/>
          <w:szCs w:val="22"/>
        </w:rPr>
        <w:t xml:space="preserve"> </w:t>
      </w:r>
      <w:r w:rsidR="00BB0352" w:rsidRPr="003861EB">
        <w:rPr>
          <w:b/>
          <w:color w:val="000000" w:themeColor="text1"/>
          <w:sz w:val="22"/>
          <w:szCs w:val="22"/>
        </w:rPr>
        <w:t>Office Location:</w:t>
      </w:r>
      <w:r w:rsidR="00BB0352" w:rsidRPr="009F7E01">
        <w:rPr>
          <w:color w:val="000000" w:themeColor="text1"/>
          <w:sz w:val="22"/>
          <w:szCs w:val="22"/>
        </w:rPr>
        <w:t xml:space="preserve"> </w:t>
      </w:r>
      <w:r w:rsidR="003861EB">
        <w:rPr>
          <w:color w:val="000000" w:themeColor="text1"/>
          <w:sz w:val="22"/>
          <w:szCs w:val="22"/>
        </w:rPr>
        <w:t>Stafford Campus, Southwest</w:t>
      </w:r>
      <w:r w:rsidR="00BD2408">
        <w:rPr>
          <w:color w:val="000000" w:themeColor="text1"/>
          <w:sz w:val="22"/>
          <w:szCs w:val="22"/>
        </w:rPr>
        <w:t xml:space="preserve"> College</w:t>
      </w:r>
    </w:p>
    <w:p w:rsidR="008417BF" w:rsidRPr="009F7E01" w:rsidRDefault="008417BF" w:rsidP="009D023C">
      <w:pPr>
        <w:rPr>
          <w:color w:val="000000" w:themeColor="text1"/>
          <w:sz w:val="22"/>
          <w:szCs w:val="22"/>
        </w:rPr>
      </w:pPr>
    </w:p>
    <w:p w:rsidR="00A67249" w:rsidRDefault="00FF794B" w:rsidP="00BD2408">
      <w:pPr>
        <w:shd w:val="clear" w:color="auto" w:fill="FFFFFF"/>
        <w:jc w:val="both"/>
        <w:rPr>
          <w:color w:val="000000" w:themeColor="text1"/>
          <w:sz w:val="22"/>
          <w:szCs w:val="22"/>
        </w:rPr>
      </w:pPr>
      <w:r w:rsidRPr="009F7E01">
        <w:rPr>
          <w:color w:val="000000" w:themeColor="text1"/>
          <w:sz w:val="22"/>
          <w:szCs w:val="22"/>
        </w:rPr>
        <w:t>Please feel free to contact me concerning any problems that you are</w:t>
      </w:r>
      <w:r w:rsidR="00BD2408">
        <w:rPr>
          <w:color w:val="000000" w:themeColor="text1"/>
          <w:sz w:val="22"/>
          <w:szCs w:val="22"/>
        </w:rPr>
        <w:t xml:space="preserve"> experiencing in this course, as y</w:t>
      </w:r>
      <w:r w:rsidRPr="009F7E01">
        <w:rPr>
          <w:color w:val="000000" w:themeColor="text1"/>
          <w:sz w:val="22"/>
          <w:szCs w:val="22"/>
        </w:rPr>
        <w:t xml:space="preserve">our performance in my class is very important to me.  I am available to hear </w:t>
      </w:r>
      <w:r>
        <w:rPr>
          <w:color w:val="000000" w:themeColor="text1"/>
          <w:sz w:val="22"/>
          <w:szCs w:val="22"/>
        </w:rPr>
        <w:t>your</w:t>
      </w:r>
      <w:r w:rsidRPr="009F7E01">
        <w:rPr>
          <w:color w:val="000000" w:themeColor="text1"/>
          <w:sz w:val="22"/>
          <w:szCs w:val="22"/>
        </w:rPr>
        <w:t xml:space="preserve"> concerns and to discuss course topics.</w:t>
      </w:r>
      <w:r w:rsidR="00BD2408">
        <w:rPr>
          <w:color w:val="000000" w:themeColor="text1"/>
          <w:sz w:val="22"/>
          <w:szCs w:val="22"/>
        </w:rPr>
        <w:t xml:space="preserve"> However, as a college student (whom I consider a professional and a stark contrast to a high school student), I expect su</w:t>
      </w:r>
      <w:r w:rsidR="00A67249">
        <w:rPr>
          <w:color w:val="000000" w:themeColor="text1"/>
          <w:sz w:val="22"/>
          <w:szCs w:val="22"/>
        </w:rPr>
        <w:t>ch expressions of concern to be professional, thoughtful, and mature</w:t>
      </w:r>
      <w:r w:rsidR="00BD2408">
        <w:rPr>
          <w:color w:val="000000" w:themeColor="text1"/>
          <w:sz w:val="22"/>
          <w:szCs w:val="22"/>
        </w:rPr>
        <w:t>.</w:t>
      </w:r>
      <w:r w:rsidR="00A67249">
        <w:rPr>
          <w:color w:val="000000" w:themeColor="text1"/>
          <w:sz w:val="22"/>
          <w:szCs w:val="22"/>
        </w:rPr>
        <w:t xml:space="preserve"> Thus, email messages should be written as college students are expected to write them regarding word choices, tone, grammar/clarity, and salutation (i.e. the word "hey" is a poor word choice for a salutation!).</w:t>
      </w:r>
    </w:p>
    <w:p w:rsidR="00BD2408" w:rsidRPr="00025CE6" w:rsidRDefault="00A67249" w:rsidP="00BD2408">
      <w:pPr>
        <w:shd w:val="clear" w:color="auto" w:fill="FFFFFF"/>
        <w:jc w:val="both"/>
        <w:rPr>
          <w:sz w:val="22"/>
          <w:szCs w:val="22"/>
        </w:rPr>
      </w:pPr>
      <w:r>
        <w:rPr>
          <w:color w:val="000000" w:themeColor="text1"/>
          <w:sz w:val="22"/>
          <w:szCs w:val="22"/>
        </w:rPr>
        <w:t xml:space="preserve"> </w:t>
      </w:r>
    </w:p>
    <w:p w:rsidR="004010ED" w:rsidRDefault="004010ED" w:rsidP="000C15A9">
      <w:pPr>
        <w:pStyle w:val="Heading2"/>
        <w:sectPr w:rsidR="004010ED" w:rsidSect="003D1A60">
          <w:type w:val="continuous"/>
          <w:pgSz w:w="12240" w:h="15840"/>
          <w:pgMar w:top="1080" w:right="720" w:bottom="720" w:left="1080" w:header="720" w:footer="566" w:gutter="0"/>
          <w:cols w:space="720"/>
          <w:formProt w:val="0"/>
          <w:docGrid w:linePitch="360"/>
        </w:sectPr>
      </w:pPr>
    </w:p>
    <w:p w:rsidR="003F5B1B" w:rsidRPr="003A132E" w:rsidRDefault="003F5B1B" w:rsidP="00B560F9">
      <w:pPr>
        <w:pStyle w:val="Heading3"/>
      </w:pPr>
      <w:r w:rsidRPr="003A132E">
        <w:lastRenderedPageBreak/>
        <w:t>Instructor’s Preferred Method of Contact</w:t>
      </w:r>
    </w:p>
    <w:p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rsidR="004E2DCE" w:rsidRPr="008C32BD" w:rsidRDefault="004C43DE" w:rsidP="004E2DCE">
      <w:pPr>
        <w:rPr>
          <w:color w:val="000000" w:themeColor="text1"/>
          <w:sz w:val="22"/>
          <w:szCs w:val="22"/>
        </w:rPr>
      </w:pPr>
      <w:r w:rsidRPr="00994ABF">
        <w:rPr>
          <w:color w:val="000000" w:themeColor="text1"/>
          <w:sz w:val="22"/>
          <w:szCs w:val="22"/>
        </w:rPr>
        <w:lastRenderedPageBreak/>
        <w:t xml:space="preserve">Please contact me with questions or concerns via </w:t>
      </w:r>
      <w:r w:rsidRPr="00A67249">
        <w:rPr>
          <w:b/>
          <w:color w:val="000000" w:themeColor="text1"/>
          <w:sz w:val="22"/>
          <w:szCs w:val="22"/>
        </w:rPr>
        <w:t>email</w:t>
      </w:r>
      <w:r w:rsidRPr="00994ABF">
        <w:rPr>
          <w:color w:val="000000" w:themeColor="text1"/>
          <w:sz w:val="22"/>
          <w:szCs w:val="22"/>
        </w:rPr>
        <w:t xml:space="preserve"> at </w:t>
      </w:r>
      <w:hyperlink r:id="rId19" w:history="1">
        <w:r w:rsidR="00BD2408">
          <w:rPr>
            <w:rStyle w:val="Hyperlink"/>
            <w:sz w:val="22"/>
            <w:szCs w:val="22"/>
          </w:rPr>
          <w:t>christopher.carney</w:t>
        </w:r>
        <w:r w:rsidRPr="00994ABF">
          <w:rPr>
            <w:rStyle w:val="Hyperlink"/>
            <w:sz w:val="22"/>
            <w:szCs w:val="22"/>
          </w:rPr>
          <w:t>@hccs.edu</w:t>
        </w:r>
      </w:hyperlink>
      <w:r w:rsidR="00BD2408">
        <w:rPr>
          <w:color w:val="000000" w:themeColor="text1"/>
          <w:sz w:val="22"/>
          <w:szCs w:val="22"/>
        </w:rPr>
        <w:t xml:space="preserve"> </w:t>
      </w:r>
      <w:r w:rsidR="00BD2408" w:rsidRPr="00A67249">
        <w:rPr>
          <w:b/>
          <w:color w:val="000000" w:themeColor="text1"/>
          <w:sz w:val="22"/>
          <w:szCs w:val="22"/>
        </w:rPr>
        <w:t>or via Canvas messages</w:t>
      </w:r>
      <w:r>
        <w:rPr>
          <w:color w:val="000000" w:themeColor="text1"/>
          <w:sz w:val="22"/>
          <w:szCs w:val="22"/>
        </w:rPr>
        <w:t xml:space="preserve">. </w:t>
      </w:r>
      <w:r w:rsidRPr="00994ABF">
        <w:rPr>
          <w:color w:val="000000" w:themeColor="text1"/>
          <w:sz w:val="22"/>
          <w:szCs w:val="22"/>
        </w:rPr>
        <w:t xml:space="preserve">I </w:t>
      </w:r>
      <w:r>
        <w:rPr>
          <w:color w:val="000000" w:themeColor="text1"/>
          <w:sz w:val="22"/>
          <w:szCs w:val="22"/>
        </w:rPr>
        <w:t>will respond to emai</w:t>
      </w:r>
      <w:r w:rsidRPr="00994ABF">
        <w:rPr>
          <w:color w:val="000000" w:themeColor="text1"/>
          <w:sz w:val="22"/>
          <w:szCs w:val="22"/>
        </w:rPr>
        <w:t>ls</w:t>
      </w:r>
      <w:r w:rsidR="00BD2408">
        <w:rPr>
          <w:color w:val="000000" w:themeColor="text1"/>
          <w:sz w:val="22"/>
          <w:szCs w:val="22"/>
        </w:rPr>
        <w:t>/messages</w:t>
      </w:r>
      <w:r w:rsidRPr="00994ABF">
        <w:rPr>
          <w:color w:val="000000" w:themeColor="text1"/>
          <w:sz w:val="22"/>
          <w:szCs w:val="22"/>
        </w:rPr>
        <w:t xml:space="preserve"> within 24 hours Monday through Friday; I will reply to we</w:t>
      </w:r>
      <w:r w:rsidR="00A67249">
        <w:rPr>
          <w:color w:val="000000" w:themeColor="text1"/>
          <w:sz w:val="22"/>
          <w:szCs w:val="22"/>
        </w:rPr>
        <w:t>ekend messages on Monday</w:t>
      </w:r>
      <w:r w:rsidRPr="00994ABF">
        <w:rPr>
          <w:color w:val="000000" w:themeColor="text1"/>
          <w:sz w:val="22"/>
          <w:szCs w:val="22"/>
        </w:rPr>
        <w:t>s.</w:t>
      </w:r>
    </w:p>
    <w:p w:rsidR="004E2DCE" w:rsidRDefault="004E2DCE" w:rsidP="009D023C">
      <w:pPr>
        <w:rPr>
          <w:sz w:val="22"/>
          <w:szCs w:val="22"/>
        </w:rPr>
      </w:pPr>
    </w:p>
    <w:p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rsidR="00A67249" w:rsidRDefault="00A67249" w:rsidP="000C15A9">
      <w:pPr>
        <w:pStyle w:val="Heading2"/>
      </w:pPr>
    </w:p>
    <w:p w:rsidR="000C78A3" w:rsidRPr="008417BF" w:rsidRDefault="00A67249" w:rsidP="000C15A9">
      <w:pPr>
        <w:pStyle w:val="Heading2"/>
      </w:pPr>
      <w:r>
        <w:t xml:space="preserve">What’s </w:t>
      </w:r>
      <w:r w:rsidR="00C273B2">
        <w:t>Unique</w:t>
      </w:r>
      <w:r>
        <w:t xml:space="preserve"> and Interesting</w:t>
      </w:r>
      <w:r w:rsidR="00293386">
        <w:t xml:space="preserve"> </w:t>
      </w:r>
      <w:r w:rsidR="00616984">
        <w:t>A</w:t>
      </w:r>
      <w:r w:rsidR="00293386">
        <w:t xml:space="preserve">bout </w:t>
      </w:r>
      <w:r w:rsidR="00616984">
        <w:t>T</w:t>
      </w:r>
      <w:r w:rsidR="00293386">
        <w:t>his</w:t>
      </w:r>
      <w:r w:rsidR="000C78A3">
        <w:t xml:space="preserve"> Course</w:t>
      </w:r>
      <w:r w:rsidR="00C273B2">
        <w:t>?</w:t>
      </w:r>
    </w:p>
    <w:p w:rsidR="004010ED" w:rsidRDefault="004010ED" w:rsidP="009D023C">
      <w:pPr>
        <w:rPr>
          <w:sz w:val="22"/>
          <w:szCs w:val="22"/>
        </w:rPr>
        <w:sectPr w:rsidR="004010ED" w:rsidSect="003D1A60">
          <w:type w:val="continuous"/>
          <w:pgSz w:w="12240" w:h="15840"/>
          <w:pgMar w:top="1080" w:right="720" w:bottom="720" w:left="1080" w:header="720" w:footer="566" w:gutter="0"/>
          <w:cols w:space="720"/>
          <w:formProt w:val="0"/>
          <w:docGrid w:linePitch="360"/>
        </w:sectPr>
      </w:pPr>
    </w:p>
    <w:p w:rsidR="000C78A3" w:rsidRPr="0025433F" w:rsidRDefault="000C78A3" w:rsidP="009D023C">
      <w:pPr>
        <w:rPr>
          <w:sz w:val="22"/>
          <w:szCs w:val="22"/>
        </w:rPr>
      </w:pPr>
    </w:p>
    <w:p w:rsidR="00A67249" w:rsidRPr="00A67249" w:rsidRDefault="00A67249" w:rsidP="00A67249">
      <w:pPr>
        <w:jc w:val="both"/>
        <w:rPr>
          <w:bCs/>
          <w:i/>
          <w:sz w:val="22"/>
          <w:szCs w:val="22"/>
        </w:rPr>
      </w:pPr>
      <w:r w:rsidRPr="00A67249">
        <w:rPr>
          <w:bCs/>
          <w:sz w:val="22"/>
          <w:szCs w:val="22"/>
        </w:rPr>
        <w:t xml:space="preserve">First, this class is hosted entirely in Canvas, as my Canvas page is where you will find all official assignments and announcements. </w:t>
      </w:r>
      <w:r w:rsidRPr="00A67249">
        <w:rPr>
          <w:bCs/>
          <w:color w:val="FF0000"/>
          <w:sz w:val="22"/>
          <w:szCs w:val="22"/>
        </w:rPr>
        <w:t>Second, this Distance Education</w:t>
      </w:r>
      <w:r>
        <w:rPr>
          <w:bCs/>
          <w:color w:val="FF0000"/>
          <w:sz w:val="22"/>
          <w:szCs w:val="22"/>
        </w:rPr>
        <w:t xml:space="preserve"> (DE)</w:t>
      </w:r>
      <w:r w:rsidRPr="00A67249">
        <w:rPr>
          <w:bCs/>
          <w:color w:val="FF0000"/>
          <w:sz w:val="22"/>
          <w:szCs w:val="22"/>
        </w:rPr>
        <w:t xml:space="preserve"> Course</w:t>
      </w:r>
      <w:r>
        <w:rPr>
          <w:bCs/>
          <w:color w:val="FF0000"/>
          <w:sz w:val="22"/>
          <w:szCs w:val="22"/>
        </w:rPr>
        <w:t xml:space="preserve"> </w:t>
      </w:r>
      <w:r w:rsidRPr="00A67249">
        <w:rPr>
          <w:bCs/>
          <w:color w:val="FF0000"/>
          <w:sz w:val="22"/>
          <w:szCs w:val="22"/>
        </w:rPr>
        <w:t xml:space="preserve"> occurs entirely online</w:t>
      </w:r>
      <w:r>
        <w:rPr>
          <w:bCs/>
          <w:color w:val="FF0000"/>
          <w:sz w:val="22"/>
          <w:szCs w:val="22"/>
        </w:rPr>
        <w:t>.</w:t>
      </w:r>
      <w:r w:rsidRPr="00A67249">
        <w:rPr>
          <w:bCs/>
          <w:color w:val="FF0000"/>
          <w:sz w:val="22"/>
          <w:szCs w:val="22"/>
        </w:rPr>
        <w:t xml:space="preserve"> </w:t>
      </w:r>
      <w:r w:rsidRPr="00A67249">
        <w:rPr>
          <w:bCs/>
          <w:i/>
          <w:color w:val="FF0000"/>
          <w:sz w:val="22"/>
          <w:szCs w:val="22"/>
        </w:rPr>
        <w:t>Therefore, you are expected to thoroughly fulfill your responsibility of understanding and applyin</w:t>
      </w:r>
      <w:r>
        <w:rPr>
          <w:bCs/>
          <w:i/>
          <w:color w:val="FF0000"/>
          <w:sz w:val="22"/>
          <w:szCs w:val="22"/>
        </w:rPr>
        <w:t>g</w:t>
      </w:r>
      <w:r w:rsidRPr="00A67249">
        <w:rPr>
          <w:bCs/>
          <w:i/>
          <w:color w:val="FF0000"/>
          <w:sz w:val="22"/>
          <w:szCs w:val="22"/>
        </w:rPr>
        <w:t xml:space="preserve"> what this means, how it applies to you, and what specific/unique responsibilities are associated with this form of instruction. </w:t>
      </w:r>
      <w:r w:rsidR="00DD2BA2">
        <w:rPr>
          <w:sz w:val="22"/>
          <w:szCs w:val="22"/>
        </w:rPr>
        <w:t>Third, b</w:t>
      </w:r>
      <w:r w:rsidRPr="00A67249">
        <w:rPr>
          <w:sz w:val="22"/>
          <w:szCs w:val="22"/>
        </w:rPr>
        <w:t>e sure to check CAN</w:t>
      </w:r>
      <w:r w:rsidR="00DD2BA2">
        <w:rPr>
          <w:sz w:val="22"/>
          <w:szCs w:val="22"/>
        </w:rPr>
        <w:t>VAS for announcements every day.</w:t>
      </w:r>
      <w:r w:rsidRPr="00A67249">
        <w:rPr>
          <w:sz w:val="22"/>
          <w:szCs w:val="22"/>
        </w:rPr>
        <w:t xml:space="preserve"> While I may not make an announcement every day, it is good practice for you visit CANVAS every day and check your HCC email frequently. In addition to announcements, you’ll also need to go to Canvas for assignments, quizzes, and chat discussions.</w:t>
      </w:r>
    </w:p>
    <w:p w:rsidR="004010ED" w:rsidRDefault="004010ED" w:rsidP="0025433F">
      <w:pPr>
        <w:pStyle w:val="Heading3"/>
        <w:rPr>
          <w:rFonts w:eastAsia="Times New Roman" w:cs="Times New Roman"/>
          <w:b w:val="0"/>
          <w:color w:val="auto"/>
          <w:szCs w:val="22"/>
        </w:rPr>
      </w:pPr>
    </w:p>
    <w:p w:rsidR="00DD2BA2" w:rsidRPr="00DD2BA2" w:rsidRDefault="00DD2BA2" w:rsidP="00DD2BA2">
      <w:pPr>
        <w:rPr>
          <w:rFonts w:ascii="Tribune" w:hAnsi="Tribune"/>
          <w:bCs/>
          <w:sz w:val="22"/>
          <w:szCs w:val="22"/>
        </w:rPr>
      </w:pPr>
      <w:r w:rsidRPr="00DD2BA2">
        <w:rPr>
          <w:bCs/>
          <w:sz w:val="22"/>
          <w:szCs w:val="22"/>
        </w:rPr>
        <w:t xml:space="preserve">II.  </w:t>
      </w:r>
      <w:r w:rsidR="00F749E3">
        <w:rPr>
          <w:bCs/>
          <w:sz w:val="22"/>
          <w:szCs w:val="22"/>
        </w:rPr>
        <w:t xml:space="preserve">Course Definition and </w:t>
      </w:r>
      <w:r w:rsidRPr="00DD2BA2">
        <w:rPr>
          <w:bCs/>
          <w:sz w:val="22"/>
          <w:szCs w:val="22"/>
        </w:rPr>
        <w:t>Descr</w:t>
      </w:r>
      <w:r w:rsidR="00F749E3">
        <w:rPr>
          <w:bCs/>
          <w:sz w:val="22"/>
          <w:szCs w:val="22"/>
        </w:rPr>
        <w:t>iption</w:t>
      </w:r>
      <w:r w:rsidRPr="00DD2BA2">
        <w:rPr>
          <w:bCs/>
          <w:sz w:val="22"/>
          <w:szCs w:val="22"/>
        </w:rPr>
        <w:t>:</w:t>
      </w:r>
    </w:p>
    <w:p w:rsidR="00DD2BA2" w:rsidRPr="00DD2BA2" w:rsidRDefault="00DD2BA2" w:rsidP="00DD2BA2">
      <w:pPr>
        <w:rPr>
          <w:rFonts w:ascii="Tribune" w:hAnsi="Tribune"/>
          <w:bCs/>
          <w:sz w:val="22"/>
          <w:szCs w:val="22"/>
        </w:rPr>
      </w:pPr>
    </w:p>
    <w:tbl>
      <w:tblPr>
        <w:tblW w:w="11157" w:type="dxa"/>
        <w:tblBorders>
          <w:top w:val="nil"/>
          <w:left w:val="nil"/>
          <w:bottom w:val="nil"/>
          <w:right w:val="nil"/>
        </w:tblBorders>
        <w:tblLayout w:type="fixed"/>
        <w:tblLook w:val="0000"/>
      </w:tblPr>
      <w:tblGrid>
        <w:gridCol w:w="11157"/>
      </w:tblGrid>
      <w:tr w:rsidR="00DD2BA2" w:rsidRPr="00DD2BA2" w:rsidTr="00F67C66">
        <w:trPr>
          <w:trHeight w:val="144"/>
        </w:trPr>
        <w:tc>
          <w:tcPr>
            <w:tcW w:w="11157" w:type="dxa"/>
          </w:tcPr>
          <w:p w:rsidR="00DD2BA2" w:rsidRPr="00DD2BA2" w:rsidRDefault="00DD2BA2" w:rsidP="00F67C66">
            <w:pPr>
              <w:autoSpaceDE w:val="0"/>
              <w:autoSpaceDN w:val="0"/>
              <w:adjustRightInd w:val="0"/>
              <w:rPr>
                <w:color w:val="000000" w:themeColor="text1"/>
              </w:rPr>
            </w:pPr>
            <w:r w:rsidRPr="00DD2BA2">
              <w:rPr>
                <w:color w:val="000000" w:themeColor="text1"/>
                <w:sz w:val="22"/>
                <w:szCs w:val="22"/>
              </w:rPr>
              <w:t xml:space="preserve">A.  HCC Course Definition and Description </w:t>
            </w:r>
          </w:p>
        </w:tc>
      </w:tr>
      <w:tr w:rsidR="00DD2BA2" w:rsidRPr="00D97FE3" w:rsidTr="00F67C66">
        <w:trPr>
          <w:trHeight w:val="2240"/>
        </w:trPr>
        <w:tc>
          <w:tcPr>
            <w:tcW w:w="11157" w:type="dxa"/>
          </w:tcPr>
          <w:p w:rsidR="00DD2BA2" w:rsidRDefault="00DD2BA2" w:rsidP="00DD2BA2">
            <w:pPr>
              <w:autoSpaceDE w:val="0"/>
              <w:autoSpaceDN w:val="0"/>
              <w:adjustRightInd w:val="0"/>
              <w:jc w:val="both"/>
              <w:rPr>
                <w:color w:val="000000" w:themeColor="text1"/>
                <w:sz w:val="22"/>
                <w:szCs w:val="22"/>
              </w:rPr>
            </w:pPr>
            <w:r w:rsidRPr="00DD2BA2">
              <w:rPr>
                <w:b/>
                <w:bCs/>
                <w:color w:val="000000" w:themeColor="text1"/>
                <w:sz w:val="22"/>
                <w:szCs w:val="22"/>
              </w:rPr>
              <w:t>An interdisciplinary, multi-perspective assessment of cultural, political, philosophical, and aesthetic factors critical to the formulation of values and the historical development of the individual and of society.</w:t>
            </w:r>
            <w:r w:rsidRPr="00D97FE3">
              <w:rPr>
                <w:bCs/>
                <w:color w:val="000000" w:themeColor="text1"/>
                <w:sz w:val="22"/>
                <w:szCs w:val="22"/>
              </w:rPr>
              <w:t xml:space="preserve"> (Texas ACGM – Approval Number: 24.0103.51 12)</w:t>
            </w:r>
            <w:r>
              <w:rPr>
                <w:bCs/>
                <w:color w:val="000000" w:themeColor="text1"/>
                <w:sz w:val="22"/>
                <w:szCs w:val="22"/>
              </w:rPr>
              <w:t>.</w:t>
            </w:r>
            <w:r w:rsidRPr="00D97FE3">
              <w:rPr>
                <w:bCs/>
                <w:color w:val="000000" w:themeColor="text1"/>
                <w:sz w:val="22"/>
                <w:szCs w:val="22"/>
              </w:rPr>
              <w:t xml:space="preserve"> </w:t>
            </w:r>
            <w:r>
              <w:rPr>
                <w:bCs/>
                <w:color w:val="000000" w:themeColor="text1"/>
                <w:sz w:val="22"/>
                <w:szCs w:val="22"/>
              </w:rPr>
              <w:t>"</w:t>
            </w:r>
            <w:r w:rsidRPr="00D97FE3">
              <w:rPr>
                <w:b/>
                <w:bCs/>
                <w:color w:val="000000" w:themeColor="text1"/>
                <w:sz w:val="22"/>
                <w:szCs w:val="22"/>
              </w:rPr>
              <w:t>This course investigates connections between individual human lives and a broad range of culture, aesthetics, and philosophy</w:t>
            </w:r>
            <w:r>
              <w:rPr>
                <w:b/>
                <w:bCs/>
                <w:color w:val="000000" w:themeColor="text1"/>
                <w:sz w:val="22"/>
                <w:szCs w:val="22"/>
              </w:rPr>
              <w:t xml:space="preserve">" - </w:t>
            </w:r>
            <w:r>
              <w:rPr>
                <w:bCs/>
                <w:color w:val="000000" w:themeColor="text1"/>
                <w:sz w:val="22"/>
                <w:szCs w:val="22"/>
              </w:rPr>
              <w:t>HCCS Catalog</w:t>
            </w:r>
            <w:r w:rsidRPr="00D97FE3">
              <w:rPr>
                <w:bCs/>
                <w:color w:val="000000" w:themeColor="text1"/>
                <w:sz w:val="22"/>
                <w:szCs w:val="22"/>
              </w:rPr>
              <w:t xml:space="preserve"> </w:t>
            </w:r>
            <w:r>
              <w:rPr>
                <w:color w:val="000000" w:themeColor="text1"/>
                <w:sz w:val="22"/>
                <w:szCs w:val="22"/>
              </w:rPr>
              <w:t xml:space="preserve"> </w:t>
            </w:r>
          </w:p>
          <w:p w:rsidR="00551872" w:rsidRDefault="00551872" w:rsidP="00DD2BA2">
            <w:pPr>
              <w:autoSpaceDE w:val="0"/>
              <w:autoSpaceDN w:val="0"/>
              <w:adjustRightInd w:val="0"/>
              <w:jc w:val="both"/>
              <w:rPr>
                <w:color w:val="000000" w:themeColor="text1"/>
                <w:sz w:val="22"/>
                <w:szCs w:val="22"/>
              </w:rPr>
            </w:pPr>
          </w:p>
          <w:p w:rsidR="00551872" w:rsidRPr="00DD2BA2" w:rsidRDefault="00551872" w:rsidP="00551872">
            <w:pPr>
              <w:autoSpaceDE w:val="0"/>
              <w:autoSpaceDN w:val="0"/>
              <w:adjustRightInd w:val="0"/>
              <w:jc w:val="center"/>
              <w:rPr>
                <w:bCs/>
                <w:color w:val="000000" w:themeColor="text1"/>
              </w:rPr>
            </w:pPr>
            <w:r w:rsidRPr="00551872">
              <w:rPr>
                <w:bCs/>
                <w:noProof/>
                <w:color w:val="000000" w:themeColor="text1"/>
              </w:rPr>
              <w:drawing>
                <wp:inline distT="0" distB="0" distL="0" distR="0">
                  <wp:extent cx="2227958" cy="1490461"/>
                  <wp:effectExtent l="19050" t="0" r="892"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ave-Painting-by-Banksy.jpg"/>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50420" cy="1505487"/>
                          </a:xfrm>
                          <a:prstGeom prst="rect">
                            <a:avLst/>
                          </a:prstGeom>
                        </pic:spPr>
                      </pic:pic>
                    </a:graphicData>
                  </a:graphic>
                </wp:inline>
              </w:drawing>
            </w:r>
          </w:p>
        </w:tc>
      </w:tr>
    </w:tbl>
    <w:p w:rsidR="00DD2BA2" w:rsidRPr="00D97FE3" w:rsidRDefault="00B7734E" w:rsidP="00B44022">
      <w:pPr>
        <w:widowControl w:val="0"/>
        <w:spacing w:line="268" w:lineRule="exact"/>
        <w:ind w:right="-20"/>
        <w:jc w:val="both"/>
        <w:rPr>
          <w:color w:val="000000" w:themeColor="text1"/>
          <w:sz w:val="22"/>
          <w:szCs w:val="22"/>
        </w:rPr>
      </w:pPr>
      <w:r>
        <w:rPr>
          <w:color w:val="000000" w:themeColor="text1"/>
          <w:sz w:val="22"/>
          <w:szCs w:val="22"/>
        </w:rPr>
        <w:t xml:space="preserve">B. My </w:t>
      </w:r>
      <w:r w:rsidR="00DD2BA2" w:rsidRPr="00DD2BA2">
        <w:rPr>
          <w:color w:val="000000" w:themeColor="text1"/>
          <w:sz w:val="22"/>
          <w:szCs w:val="22"/>
        </w:rPr>
        <w:t xml:space="preserve">Expanded Definition and Description: </w:t>
      </w:r>
      <w:r w:rsidR="00DD2BA2" w:rsidRPr="00D97FE3">
        <w:rPr>
          <w:b/>
          <w:color w:val="000000" w:themeColor="text1"/>
          <w:sz w:val="22"/>
          <w:szCs w:val="22"/>
        </w:rPr>
        <w:t xml:space="preserve">The </w:t>
      </w:r>
      <w:r w:rsidR="00DD2BA2" w:rsidRPr="00D97FE3">
        <w:rPr>
          <w:b/>
          <w:color w:val="000000" w:themeColor="text1"/>
          <w:spacing w:val="-1"/>
          <w:sz w:val="22"/>
          <w:szCs w:val="22"/>
        </w:rPr>
        <w:t>c</w:t>
      </w:r>
      <w:r w:rsidR="00DD2BA2" w:rsidRPr="00D97FE3">
        <w:rPr>
          <w:b/>
          <w:color w:val="000000" w:themeColor="text1"/>
          <w:sz w:val="22"/>
          <w:szCs w:val="22"/>
        </w:rPr>
        <w:t>our</w:t>
      </w:r>
      <w:r w:rsidR="00DD2BA2" w:rsidRPr="00D97FE3">
        <w:rPr>
          <w:b/>
          <w:color w:val="000000" w:themeColor="text1"/>
          <w:spacing w:val="2"/>
          <w:sz w:val="22"/>
          <w:szCs w:val="22"/>
        </w:rPr>
        <w:t>s</w:t>
      </w:r>
      <w:r w:rsidR="00DD2BA2" w:rsidRPr="00D97FE3">
        <w:rPr>
          <w:b/>
          <w:color w:val="000000" w:themeColor="text1"/>
          <w:sz w:val="22"/>
          <w:szCs w:val="22"/>
        </w:rPr>
        <w:t>e investig</w:t>
      </w:r>
      <w:r w:rsidR="00DD2BA2" w:rsidRPr="00D97FE3">
        <w:rPr>
          <w:b/>
          <w:color w:val="000000" w:themeColor="text1"/>
          <w:spacing w:val="-1"/>
          <w:sz w:val="22"/>
          <w:szCs w:val="22"/>
        </w:rPr>
        <w:t>a</w:t>
      </w:r>
      <w:r w:rsidR="00DD2BA2" w:rsidRPr="00D97FE3">
        <w:rPr>
          <w:b/>
          <w:color w:val="000000" w:themeColor="text1"/>
          <w:sz w:val="22"/>
          <w:szCs w:val="22"/>
        </w:rPr>
        <w:t>tes</w:t>
      </w:r>
      <w:r w:rsidR="00DD2BA2" w:rsidRPr="00D97FE3">
        <w:rPr>
          <w:b/>
          <w:color w:val="000000" w:themeColor="text1"/>
          <w:spacing w:val="26"/>
          <w:sz w:val="22"/>
          <w:szCs w:val="22"/>
        </w:rPr>
        <w:t xml:space="preserve"> </w:t>
      </w:r>
      <w:r w:rsidR="00DD2BA2" w:rsidRPr="00D97FE3">
        <w:rPr>
          <w:b/>
          <w:color w:val="000000" w:themeColor="text1"/>
          <w:sz w:val="22"/>
          <w:szCs w:val="22"/>
        </w:rPr>
        <w:t>the</w:t>
      </w:r>
      <w:r w:rsidR="00DD2BA2" w:rsidRPr="00D97FE3">
        <w:rPr>
          <w:b/>
          <w:color w:val="000000" w:themeColor="text1"/>
          <w:spacing w:val="23"/>
          <w:sz w:val="22"/>
          <w:szCs w:val="22"/>
        </w:rPr>
        <w:t xml:space="preserve"> </w:t>
      </w:r>
      <w:r w:rsidR="00DD2BA2" w:rsidRPr="00D97FE3">
        <w:rPr>
          <w:b/>
          <w:color w:val="000000" w:themeColor="text1"/>
          <w:sz w:val="22"/>
          <w:szCs w:val="22"/>
        </w:rPr>
        <w:t>r</w:t>
      </w:r>
      <w:r w:rsidR="00DD2BA2" w:rsidRPr="00D97FE3">
        <w:rPr>
          <w:b/>
          <w:color w:val="000000" w:themeColor="text1"/>
          <w:spacing w:val="-2"/>
          <w:sz w:val="22"/>
          <w:szCs w:val="22"/>
        </w:rPr>
        <w:t>e</w:t>
      </w:r>
      <w:r w:rsidR="00DD2BA2" w:rsidRPr="00D97FE3">
        <w:rPr>
          <w:b/>
          <w:color w:val="000000" w:themeColor="text1"/>
          <w:sz w:val="22"/>
          <w:szCs w:val="22"/>
        </w:rPr>
        <w:t>lationships and interconnections b</w:t>
      </w:r>
      <w:r w:rsidR="00DD2BA2" w:rsidRPr="00D97FE3">
        <w:rPr>
          <w:b/>
          <w:color w:val="000000" w:themeColor="text1"/>
          <w:spacing w:val="-1"/>
          <w:sz w:val="22"/>
          <w:szCs w:val="22"/>
        </w:rPr>
        <w:t>e</w:t>
      </w:r>
      <w:r w:rsidR="00DD2BA2" w:rsidRPr="00D97FE3">
        <w:rPr>
          <w:b/>
          <w:color w:val="000000" w:themeColor="text1"/>
          <w:sz w:val="22"/>
          <w:szCs w:val="22"/>
        </w:rPr>
        <w:t>tw</w:t>
      </w:r>
      <w:r w:rsidR="00DD2BA2" w:rsidRPr="00D97FE3">
        <w:rPr>
          <w:b/>
          <w:color w:val="000000" w:themeColor="text1"/>
          <w:spacing w:val="1"/>
          <w:sz w:val="22"/>
          <w:szCs w:val="22"/>
        </w:rPr>
        <w:t>e</w:t>
      </w:r>
      <w:r w:rsidR="00DD2BA2" w:rsidRPr="00D97FE3">
        <w:rPr>
          <w:b/>
          <w:color w:val="000000" w:themeColor="text1"/>
          <w:spacing w:val="-1"/>
          <w:sz w:val="22"/>
          <w:szCs w:val="22"/>
        </w:rPr>
        <w:t>e</w:t>
      </w:r>
      <w:r w:rsidR="00DD2BA2" w:rsidRPr="00D97FE3">
        <w:rPr>
          <w:b/>
          <w:color w:val="000000" w:themeColor="text1"/>
          <w:sz w:val="22"/>
          <w:szCs w:val="22"/>
        </w:rPr>
        <w:t>n ind</w:t>
      </w:r>
      <w:r w:rsidR="00DD2BA2" w:rsidRPr="00D97FE3">
        <w:rPr>
          <w:b/>
          <w:color w:val="000000" w:themeColor="text1"/>
          <w:spacing w:val="1"/>
          <w:sz w:val="22"/>
          <w:szCs w:val="22"/>
        </w:rPr>
        <w:t>i</w:t>
      </w:r>
      <w:r w:rsidR="00DD2BA2" w:rsidRPr="00D97FE3">
        <w:rPr>
          <w:b/>
          <w:color w:val="000000" w:themeColor="text1"/>
          <w:sz w:val="22"/>
          <w:szCs w:val="22"/>
        </w:rPr>
        <w:t>vidual human l</w:t>
      </w:r>
      <w:r w:rsidR="00DD2BA2" w:rsidRPr="00D97FE3">
        <w:rPr>
          <w:b/>
          <w:color w:val="000000" w:themeColor="text1"/>
          <w:spacing w:val="1"/>
          <w:sz w:val="22"/>
          <w:szCs w:val="22"/>
        </w:rPr>
        <w:t>i</w:t>
      </w:r>
      <w:r w:rsidR="00DD2BA2" w:rsidRPr="00D97FE3">
        <w:rPr>
          <w:b/>
          <w:color w:val="000000" w:themeColor="text1"/>
          <w:sz w:val="22"/>
          <w:szCs w:val="22"/>
        </w:rPr>
        <w:t>v</w:t>
      </w:r>
      <w:r w:rsidR="00DD2BA2" w:rsidRPr="00D97FE3">
        <w:rPr>
          <w:b/>
          <w:color w:val="000000" w:themeColor="text1"/>
          <w:spacing w:val="-1"/>
          <w:sz w:val="22"/>
          <w:szCs w:val="22"/>
        </w:rPr>
        <w:t>e</w:t>
      </w:r>
      <w:r w:rsidR="00DD2BA2" w:rsidRPr="00D97FE3">
        <w:rPr>
          <w:b/>
          <w:color w:val="000000" w:themeColor="text1"/>
          <w:sz w:val="22"/>
          <w:szCs w:val="22"/>
        </w:rPr>
        <w:t>s</w:t>
      </w:r>
      <w:r w:rsidR="00DD2BA2" w:rsidRPr="00D97FE3">
        <w:rPr>
          <w:b/>
          <w:color w:val="000000" w:themeColor="text1"/>
          <w:spacing w:val="2"/>
          <w:sz w:val="22"/>
          <w:szCs w:val="22"/>
        </w:rPr>
        <w:t xml:space="preserve"> </w:t>
      </w:r>
      <w:r w:rsidR="00DD2BA2" w:rsidRPr="00D97FE3">
        <w:rPr>
          <w:b/>
          <w:color w:val="000000" w:themeColor="text1"/>
          <w:spacing w:val="-1"/>
          <w:sz w:val="22"/>
          <w:szCs w:val="22"/>
        </w:rPr>
        <w:t>a</w:t>
      </w:r>
      <w:r w:rsidR="00DD2BA2" w:rsidRPr="00D97FE3">
        <w:rPr>
          <w:b/>
          <w:color w:val="000000" w:themeColor="text1"/>
          <w:sz w:val="22"/>
          <w:szCs w:val="22"/>
        </w:rPr>
        <w:t>nd wo</w:t>
      </w:r>
      <w:r w:rsidR="00DD2BA2" w:rsidRPr="00D97FE3">
        <w:rPr>
          <w:b/>
          <w:color w:val="000000" w:themeColor="text1"/>
          <w:spacing w:val="-1"/>
          <w:sz w:val="22"/>
          <w:szCs w:val="22"/>
        </w:rPr>
        <w:t>r</w:t>
      </w:r>
      <w:r w:rsidR="00DD2BA2" w:rsidRPr="00D97FE3">
        <w:rPr>
          <w:b/>
          <w:color w:val="000000" w:themeColor="text1"/>
          <w:sz w:val="22"/>
          <w:szCs w:val="22"/>
        </w:rPr>
        <w:t>ks</w:t>
      </w:r>
      <w:r w:rsidR="00DD2BA2" w:rsidRPr="008857D7">
        <w:rPr>
          <w:b/>
          <w:color w:val="000000" w:themeColor="text1"/>
          <w:spacing w:val="1"/>
        </w:rPr>
        <w:t xml:space="preserve"> </w:t>
      </w:r>
      <w:r w:rsidR="00DD2BA2" w:rsidRPr="00D97FE3">
        <w:rPr>
          <w:b/>
          <w:color w:val="000000" w:themeColor="text1"/>
          <w:sz w:val="22"/>
          <w:szCs w:val="22"/>
        </w:rPr>
        <w:t>of</w:t>
      </w:r>
      <w:r w:rsidR="00DD2BA2" w:rsidRPr="00D97FE3">
        <w:rPr>
          <w:b/>
          <w:color w:val="000000" w:themeColor="text1"/>
          <w:spacing w:val="2"/>
          <w:sz w:val="22"/>
          <w:szCs w:val="22"/>
        </w:rPr>
        <w:t xml:space="preserve"> </w:t>
      </w:r>
      <w:r w:rsidR="00DD2BA2" w:rsidRPr="00D97FE3">
        <w:rPr>
          <w:b/>
          <w:color w:val="000000" w:themeColor="text1"/>
          <w:sz w:val="22"/>
          <w:szCs w:val="22"/>
        </w:rPr>
        <w:t>i</w:t>
      </w:r>
      <w:r w:rsidR="00DD2BA2" w:rsidRPr="00D97FE3">
        <w:rPr>
          <w:b/>
          <w:color w:val="000000" w:themeColor="text1"/>
          <w:spacing w:val="1"/>
          <w:sz w:val="22"/>
          <w:szCs w:val="22"/>
        </w:rPr>
        <w:t>ma</w:t>
      </w:r>
      <w:r w:rsidR="00DD2BA2" w:rsidRPr="00D97FE3">
        <w:rPr>
          <w:b/>
          <w:color w:val="000000" w:themeColor="text1"/>
          <w:spacing w:val="-2"/>
          <w:sz w:val="22"/>
          <w:szCs w:val="22"/>
        </w:rPr>
        <w:t>g</w:t>
      </w:r>
      <w:r w:rsidR="00DD2BA2" w:rsidRPr="00D97FE3">
        <w:rPr>
          <w:b/>
          <w:color w:val="000000" w:themeColor="text1"/>
          <w:sz w:val="22"/>
          <w:szCs w:val="22"/>
        </w:rPr>
        <w:t>ination</w:t>
      </w:r>
      <w:r w:rsidR="00DD2BA2" w:rsidRPr="00D97FE3">
        <w:rPr>
          <w:b/>
          <w:color w:val="000000" w:themeColor="text1"/>
          <w:spacing w:val="1"/>
          <w:sz w:val="22"/>
          <w:szCs w:val="22"/>
        </w:rPr>
        <w:t xml:space="preserve"> </w:t>
      </w:r>
      <w:r w:rsidR="00DD2BA2" w:rsidRPr="00D97FE3">
        <w:rPr>
          <w:b/>
          <w:color w:val="000000" w:themeColor="text1"/>
          <w:spacing w:val="-1"/>
          <w:sz w:val="22"/>
          <w:szCs w:val="22"/>
        </w:rPr>
        <w:t>a</w:t>
      </w:r>
      <w:r w:rsidR="00DD2BA2" w:rsidRPr="00D97FE3">
        <w:rPr>
          <w:b/>
          <w:color w:val="000000" w:themeColor="text1"/>
          <w:sz w:val="22"/>
          <w:szCs w:val="22"/>
        </w:rPr>
        <w:t>nd thou</w:t>
      </w:r>
      <w:r w:rsidR="00DD2BA2" w:rsidRPr="00D97FE3">
        <w:rPr>
          <w:b/>
          <w:color w:val="000000" w:themeColor="text1"/>
          <w:spacing w:val="-2"/>
          <w:sz w:val="22"/>
          <w:szCs w:val="22"/>
        </w:rPr>
        <w:t>g</w:t>
      </w:r>
      <w:r w:rsidR="00DD2BA2" w:rsidRPr="00D97FE3">
        <w:rPr>
          <w:b/>
          <w:color w:val="000000" w:themeColor="text1"/>
          <w:sz w:val="22"/>
          <w:szCs w:val="22"/>
        </w:rPr>
        <w:t>h</w:t>
      </w:r>
      <w:r w:rsidR="00DD2BA2" w:rsidRPr="00D97FE3">
        <w:rPr>
          <w:b/>
          <w:color w:val="000000" w:themeColor="text1"/>
          <w:spacing w:val="3"/>
          <w:sz w:val="22"/>
          <w:szCs w:val="22"/>
        </w:rPr>
        <w:t>t</w:t>
      </w:r>
      <w:r w:rsidR="00DD2BA2" w:rsidRPr="00D97FE3">
        <w:rPr>
          <w:b/>
          <w:color w:val="000000" w:themeColor="text1"/>
          <w:sz w:val="22"/>
          <w:szCs w:val="22"/>
        </w:rPr>
        <w:t xml:space="preserve">. </w:t>
      </w:r>
      <w:r w:rsidR="00DD2BA2" w:rsidRPr="00D97FE3">
        <w:rPr>
          <w:b/>
          <w:color w:val="000000" w:themeColor="text1"/>
          <w:spacing w:val="1"/>
          <w:sz w:val="22"/>
          <w:szCs w:val="22"/>
        </w:rPr>
        <w:t>S</w:t>
      </w:r>
      <w:r w:rsidR="00DD2BA2" w:rsidRPr="00D97FE3">
        <w:rPr>
          <w:b/>
          <w:color w:val="000000" w:themeColor="text1"/>
          <w:sz w:val="22"/>
          <w:szCs w:val="22"/>
        </w:rPr>
        <w:t>tudents</w:t>
      </w:r>
      <w:r w:rsidR="00DD2BA2" w:rsidRPr="00D97FE3">
        <w:rPr>
          <w:b/>
          <w:color w:val="000000" w:themeColor="text1"/>
          <w:spacing w:val="1"/>
          <w:sz w:val="22"/>
          <w:szCs w:val="22"/>
        </w:rPr>
        <w:t xml:space="preserve"> </w:t>
      </w:r>
      <w:r w:rsidR="00DD2BA2" w:rsidRPr="00D97FE3">
        <w:rPr>
          <w:b/>
          <w:color w:val="000000" w:themeColor="text1"/>
          <w:sz w:val="22"/>
          <w:szCs w:val="22"/>
        </w:rPr>
        <w:t>fo</w:t>
      </w:r>
      <w:r w:rsidR="00DD2BA2" w:rsidRPr="00D97FE3">
        <w:rPr>
          <w:b/>
          <w:color w:val="000000" w:themeColor="text1"/>
          <w:spacing w:val="-2"/>
          <w:sz w:val="22"/>
          <w:szCs w:val="22"/>
        </w:rPr>
        <w:t>c</w:t>
      </w:r>
      <w:r w:rsidR="00DD2BA2" w:rsidRPr="00D97FE3">
        <w:rPr>
          <w:b/>
          <w:color w:val="000000" w:themeColor="text1"/>
          <w:sz w:val="22"/>
          <w:szCs w:val="22"/>
        </w:rPr>
        <w:t>us</w:t>
      </w:r>
      <w:r w:rsidR="00DD2BA2" w:rsidRPr="00D97FE3">
        <w:rPr>
          <w:b/>
          <w:color w:val="000000" w:themeColor="text1"/>
          <w:spacing w:val="1"/>
          <w:sz w:val="22"/>
          <w:szCs w:val="22"/>
        </w:rPr>
        <w:t xml:space="preserve"> </w:t>
      </w:r>
      <w:r w:rsidR="00DD2BA2" w:rsidRPr="00D97FE3">
        <w:rPr>
          <w:b/>
          <w:color w:val="000000" w:themeColor="text1"/>
          <w:sz w:val="22"/>
          <w:szCs w:val="22"/>
        </w:rPr>
        <w:t>on the</w:t>
      </w:r>
      <w:r w:rsidR="00DD2BA2" w:rsidRPr="00D97FE3">
        <w:rPr>
          <w:b/>
          <w:color w:val="000000" w:themeColor="text1"/>
          <w:spacing w:val="2"/>
          <w:sz w:val="22"/>
          <w:szCs w:val="22"/>
        </w:rPr>
        <w:t xml:space="preserve"> </w:t>
      </w:r>
      <w:r w:rsidR="00DD2BA2" w:rsidRPr="00D97FE3">
        <w:rPr>
          <w:b/>
          <w:color w:val="000000" w:themeColor="text1"/>
          <w:spacing w:val="-1"/>
          <w:sz w:val="22"/>
          <w:szCs w:val="22"/>
        </w:rPr>
        <w:t>c</w:t>
      </w:r>
      <w:r w:rsidR="00DD2BA2" w:rsidRPr="00D97FE3">
        <w:rPr>
          <w:b/>
          <w:color w:val="000000" w:themeColor="text1"/>
          <w:sz w:val="22"/>
          <w:szCs w:val="22"/>
        </w:rPr>
        <w:t>onn</w:t>
      </w:r>
      <w:r w:rsidR="00DD2BA2" w:rsidRPr="00D97FE3">
        <w:rPr>
          <w:b/>
          <w:color w:val="000000" w:themeColor="text1"/>
          <w:spacing w:val="-1"/>
          <w:sz w:val="22"/>
          <w:szCs w:val="22"/>
        </w:rPr>
        <w:t>ec</w:t>
      </w:r>
      <w:r w:rsidR="00DD2BA2" w:rsidRPr="00D97FE3">
        <w:rPr>
          <w:b/>
          <w:color w:val="000000" w:themeColor="text1"/>
          <w:sz w:val="22"/>
          <w:szCs w:val="22"/>
        </w:rPr>
        <w:t>t</w:t>
      </w:r>
      <w:r w:rsidR="00DD2BA2" w:rsidRPr="00D97FE3">
        <w:rPr>
          <w:b/>
          <w:color w:val="000000" w:themeColor="text1"/>
          <w:spacing w:val="1"/>
          <w:sz w:val="22"/>
          <w:szCs w:val="22"/>
        </w:rPr>
        <w:t>i</w:t>
      </w:r>
      <w:r w:rsidR="00DD2BA2" w:rsidRPr="00D97FE3">
        <w:rPr>
          <w:b/>
          <w:color w:val="000000" w:themeColor="text1"/>
          <w:spacing w:val="2"/>
          <w:sz w:val="22"/>
          <w:szCs w:val="22"/>
        </w:rPr>
        <w:t>o</w:t>
      </w:r>
      <w:r w:rsidR="00DD2BA2" w:rsidRPr="00D97FE3">
        <w:rPr>
          <w:b/>
          <w:color w:val="000000" w:themeColor="text1"/>
          <w:sz w:val="22"/>
          <w:szCs w:val="22"/>
        </w:rPr>
        <w:t>ns b</w:t>
      </w:r>
      <w:r w:rsidR="00DD2BA2" w:rsidRPr="00D97FE3">
        <w:rPr>
          <w:b/>
          <w:color w:val="000000" w:themeColor="text1"/>
          <w:spacing w:val="-1"/>
          <w:sz w:val="22"/>
          <w:szCs w:val="22"/>
        </w:rPr>
        <w:t>e</w:t>
      </w:r>
      <w:r w:rsidR="00DD2BA2" w:rsidRPr="00D97FE3">
        <w:rPr>
          <w:b/>
          <w:color w:val="000000" w:themeColor="text1"/>
          <w:sz w:val="22"/>
          <w:szCs w:val="22"/>
        </w:rPr>
        <w:t>tw</w:t>
      </w:r>
      <w:r w:rsidR="00DD2BA2" w:rsidRPr="00D97FE3">
        <w:rPr>
          <w:b/>
          <w:color w:val="000000" w:themeColor="text1"/>
          <w:spacing w:val="-1"/>
          <w:sz w:val="22"/>
          <w:szCs w:val="22"/>
        </w:rPr>
        <w:t>ee</w:t>
      </w:r>
      <w:r w:rsidR="00DD2BA2" w:rsidRPr="00D97FE3">
        <w:rPr>
          <w:b/>
          <w:color w:val="000000" w:themeColor="text1"/>
          <w:sz w:val="22"/>
          <w:szCs w:val="22"/>
        </w:rPr>
        <w:t>n their own l</w:t>
      </w:r>
      <w:r w:rsidR="00DD2BA2" w:rsidRPr="00D97FE3">
        <w:rPr>
          <w:b/>
          <w:color w:val="000000" w:themeColor="text1"/>
          <w:spacing w:val="1"/>
          <w:sz w:val="22"/>
          <w:szCs w:val="22"/>
        </w:rPr>
        <w:t>i</w:t>
      </w:r>
      <w:r w:rsidR="00DD2BA2" w:rsidRPr="00D97FE3">
        <w:rPr>
          <w:b/>
          <w:color w:val="000000" w:themeColor="text1"/>
          <w:sz w:val="22"/>
          <w:szCs w:val="22"/>
        </w:rPr>
        <w:t>v</w:t>
      </w:r>
      <w:r w:rsidR="00DD2BA2" w:rsidRPr="00D97FE3">
        <w:rPr>
          <w:b/>
          <w:color w:val="000000" w:themeColor="text1"/>
          <w:spacing w:val="-1"/>
          <w:sz w:val="22"/>
          <w:szCs w:val="22"/>
        </w:rPr>
        <w:t>e</w:t>
      </w:r>
      <w:r w:rsidR="00DD2BA2" w:rsidRPr="00D97FE3">
        <w:rPr>
          <w:b/>
          <w:color w:val="000000" w:themeColor="text1"/>
          <w:sz w:val="22"/>
          <w:szCs w:val="22"/>
        </w:rPr>
        <w:t>s</w:t>
      </w:r>
      <w:r w:rsidR="00DD2BA2" w:rsidRPr="00D97FE3">
        <w:rPr>
          <w:b/>
          <w:color w:val="000000" w:themeColor="text1"/>
          <w:spacing w:val="3"/>
          <w:sz w:val="22"/>
          <w:szCs w:val="22"/>
        </w:rPr>
        <w:t>/</w:t>
      </w:r>
      <w:r w:rsidR="00DD2BA2" w:rsidRPr="00D97FE3">
        <w:rPr>
          <w:b/>
          <w:color w:val="000000" w:themeColor="text1"/>
          <w:sz w:val="22"/>
          <w:szCs w:val="22"/>
        </w:rPr>
        <w:t>societies and those expressed by others in different times and places</w:t>
      </w:r>
      <w:r w:rsidR="00DD2BA2" w:rsidRPr="00D97FE3">
        <w:rPr>
          <w:color w:val="000000" w:themeColor="text1"/>
          <w:sz w:val="22"/>
          <w:szCs w:val="22"/>
        </w:rPr>
        <w:t xml:space="preserve">. </w:t>
      </w:r>
      <w:r w:rsidR="00DD2BA2" w:rsidRPr="00D97FE3">
        <w:rPr>
          <w:b/>
          <w:color w:val="000000" w:themeColor="text1"/>
          <w:sz w:val="22"/>
          <w:szCs w:val="22"/>
        </w:rPr>
        <w:t xml:space="preserve">We will be looking three major time eras of human history, often referred to as </w:t>
      </w:r>
      <w:r w:rsidR="00DD2BA2" w:rsidRPr="00B44022">
        <w:rPr>
          <w:b/>
          <w:i/>
          <w:color w:val="000000" w:themeColor="text1"/>
          <w:sz w:val="22"/>
          <w:szCs w:val="22"/>
        </w:rPr>
        <w:t>pre-modern, modern, and postmodern</w:t>
      </w:r>
      <w:r w:rsidR="00DD2BA2" w:rsidRPr="00D97FE3">
        <w:rPr>
          <w:b/>
          <w:color w:val="000000" w:themeColor="text1"/>
          <w:sz w:val="22"/>
          <w:szCs w:val="22"/>
        </w:rPr>
        <w:t xml:space="preserve"> eras.</w:t>
      </w:r>
      <w:r w:rsidR="00DD2BA2" w:rsidRPr="00D97FE3">
        <w:rPr>
          <w:color w:val="000000" w:themeColor="text1"/>
          <w:sz w:val="22"/>
          <w:szCs w:val="22"/>
        </w:rPr>
        <w:t xml:space="preserve"> Beyond focusing our attention on exact dates that began or ended an era, since such sharp distinctions are subject to debate, our primary interest will be on the unanimously agreed-upon </w:t>
      </w:r>
      <w:r w:rsidR="00DD2BA2" w:rsidRPr="00D97FE3">
        <w:rPr>
          <w:b/>
          <w:i/>
          <w:color w:val="000000" w:themeColor="text1"/>
          <w:sz w:val="22"/>
          <w:szCs w:val="22"/>
        </w:rPr>
        <w:t>characteristics</w:t>
      </w:r>
      <w:r w:rsidR="00DD2BA2" w:rsidRPr="00D97FE3">
        <w:rPr>
          <w:color w:val="000000" w:themeColor="text1"/>
          <w:sz w:val="22"/>
          <w:szCs w:val="22"/>
        </w:rPr>
        <w:t xml:space="preserve"> that mark the three eras within the context of </w:t>
      </w:r>
      <w:r w:rsidR="00DD2BA2" w:rsidRPr="00D97FE3">
        <w:rPr>
          <w:i/>
          <w:color w:val="000000" w:themeColor="text1"/>
          <w:sz w:val="22"/>
          <w:szCs w:val="22"/>
        </w:rPr>
        <w:t>Humanities Through the Arts</w:t>
      </w:r>
      <w:r w:rsidR="00DD2BA2" w:rsidRPr="00D97FE3">
        <w:rPr>
          <w:color w:val="000000" w:themeColor="text1"/>
          <w:sz w:val="22"/>
          <w:szCs w:val="22"/>
        </w:rPr>
        <w:t xml:space="preserve">—the title of our course text. </w:t>
      </w:r>
    </w:p>
    <w:p w:rsidR="00DD2BA2" w:rsidRPr="00D97FE3" w:rsidRDefault="00DD2BA2" w:rsidP="00DD2BA2">
      <w:pPr>
        <w:widowControl w:val="0"/>
        <w:spacing w:line="268" w:lineRule="exact"/>
        <w:ind w:right="-20"/>
        <w:jc w:val="both"/>
        <w:rPr>
          <w:color w:val="000000" w:themeColor="text1"/>
          <w:sz w:val="22"/>
          <w:szCs w:val="22"/>
        </w:rPr>
      </w:pPr>
    </w:p>
    <w:p w:rsidR="00DD2BA2" w:rsidRPr="00B44022" w:rsidRDefault="00DD2BA2" w:rsidP="00DD2BA2">
      <w:pPr>
        <w:widowControl w:val="0"/>
        <w:spacing w:line="268" w:lineRule="exact"/>
        <w:ind w:right="-20"/>
        <w:jc w:val="both"/>
        <w:rPr>
          <w:sz w:val="22"/>
          <w:szCs w:val="22"/>
        </w:rPr>
      </w:pPr>
      <w:r w:rsidRPr="00D97FE3">
        <w:rPr>
          <w:color w:val="000000" w:themeColor="text1"/>
          <w:sz w:val="22"/>
          <w:szCs w:val="22"/>
        </w:rPr>
        <w:t>As students examine tangible manifestations</w:t>
      </w:r>
      <w:r w:rsidRPr="00D97FE3">
        <w:rPr>
          <w:color w:val="000000" w:themeColor="text1"/>
          <w:spacing w:val="1"/>
          <w:sz w:val="22"/>
          <w:szCs w:val="22"/>
        </w:rPr>
        <w:t xml:space="preserve"> </w:t>
      </w:r>
      <w:r w:rsidRPr="00D97FE3">
        <w:rPr>
          <w:color w:val="000000" w:themeColor="text1"/>
          <w:sz w:val="22"/>
          <w:szCs w:val="22"/>
        </w:rPr>
        <w:t>of human i</w:t>
      </w:r>
      <w:r w:rsidRPr="00D97FE3">
        <w:rPr>
          <w:color w:val="000000" w:themeColor="text1"/>
          <w:spacing w:val="1"/>
          <w:sz w:val="22"/>
          <w:szCs w:val="22"/>
        </w:rPr>
        <w:t>m</w:t>
      </w:r>
      <w:r w:rsidRPr="00D97FE3">
        <w:rPr>
          <w:color w:val="000000" w:themeColor="text1"/>
          <w:spacing w:val="-1"/>
          <w:sz w:val="22"/>
          <w:szCs w:val="22"/>
        </w:rPr>
        <w:t>a</w:t>
      </w:r>
      <w:r w:rsidRPr="00D97FE3">
        <w:rPr>
          <w:color w:val="000000" w:themeColor="text1"/>
          <w:spacing w:val="-2"/>
          <w:sz w:val="22"/>
          <w:szCs w:val="22"/>
        </w:rPr>
        <w:t>g</w:t>
      </w:r>
      <w:r w:rsidRPr="00D97FE3">
        <w:rPr>
          <w:color w:val="000000" w:themeColor="text1"/>
          <w:sz w:val="22"/>
          <w:szCs w:val="22"/>
        </w:rPr>
        <w:t>ination</w:t>
      </w:r>
      <w:r w:rsidRPr="00D97FE3">
        <w:rPr>
          <w:color w:val="000000" w:themeColor="text1"/>
          <w:spacing w:val="1"/>
          <w:sz w:val="22"/>
          <w:szCs w:val="22"/>
        </w:rPr>
        <w:t xml:space="preserve"> a</w:t>
      </w:r>
      <w:r w:rsidRPr="00D97FE3">
        <w:rPr>
          <w:color w:val="000000" w:themeColor="text1"/>
          <w:sz w:val="22"/>
          <w:szCs w:val="22"/>
        </w:rPr>
        <w:t>nd thou</w:t>
      </w:r>
      <w:r w:rsidRPr="00D97FE3">
        <w:rPr>
          <w:color w:val="000000" w:themeColor="text1"/>
          <w:spacing w:val="-2"/>
          <w:sz w:val="22"/>
          <w:szCs w:val="22"/>
        </w:rPr>
        <w:t>g</w:t>
      </w:r>
      <w:r w:rsidRPr="00D97FE3">
        <w:rPr>
          <w:color w:val="000000" w:themeColor="text1"/>
          <w:sz w:val="22"/>
          <w:szCs w:val="22"/>
        </w:rPr>
        <w:t xml:space="preserve">ht, they will hopefully see how such works only become evident because of the intangible values and philosophies that shape them—of which we will likewise study and discuss. We will examine and celebrate a wide variety of innovations, by innovative people, who perceived worlds beyond their own to advance humanity. </w:t>
      </w:r>
      <w:r w:rsidRPr="00B44022">
        <w:rPr>
          <w:sz w:val="22"/>
          <w:szCs w:val="22"/>
        </w:rPr>
        <w:t>Th</w:t>
      </w:r>
      <w:r w:rsidRPr="00B44022">
        <w:rPr>
          <w:spacing w:val="-1"/>
          <w:sz w:val="22"/>
          <w:szCs w:val="22"/>
        </w:rPr>
        <w:t>r</w:t>
      </w:r>
      <w:r w:rsidRPr="00B44022">
        <w:rPr>
          <w:sz w:val="22"/>
          <w:szCs w:val="22"/>
        </w:rPr>
        <w:t>o</w:t>
      </w:r>
      <w:r w:rsidRPr="00B44022">
        <w:rPr>
          <w:spacing w:val="2"/>
          <w:sz w:val="22"/>
          <w:szCs w:val="22"/>
        </w:rPr>
        <w:t>u</w:t>
      </w:r>
      <w:r w:rsidRPr="00B44022">
        <w:rPr>
          <w:spacing w:val="-2"/>
          <w:sz w:val="22"/>
          <w:szCs w:val="22"/>
        </w:rPr>
        <w:t>g</w:t>
      </w:r>
      <w:r w:rsidRPr="00B44022">
        <w:rPr>
          <w:sz w:val="22"/>
          <w:szCs w:val="22"/>
        </w:rPr>
        <w:t>h</w:t>
      </w:r>
      <w:r w:rsidRPr="00B44022">
        <w:rPr>
          <w:spacing w:val="6"/>
          <w:sz w:val="22"/>
          <w:szCs w:val="22"/>
        </w:rPr>
        <w:t xml:space="preserve"> </w:t>
      </w:r>
      <w:r w:rsidRPr="00B44022">
        <w:rPr>
          <w:sz w:val="22"/>
          <w:szCs w:val="22"/>
        </w:rPr>
        <w:t>inqu</w:t>
      </w:r>
      <w:r w:rsidRPr="00B44022">
        <w:rPr>
          <w:spacing w:val="1"/>
          <w:sz w:val="22"/>
          <w:szCs w:val="22"/>
        </w:rPr>
        <w:t>i</w:t>
      </w:r>
      <w:r w:rsidRPr="00B44022">
        <w:rPr>
          <w:sz w:val="22"/>
          <w:szCs w:val="22"/>
        </w:rPr>
        <w:t>ry in</w:t>
      </w:r>
      <w:r w:rsidRPr="00B44022">
        <w:rPr>
          <w:spacing w:val="1"/>
          <w:sz w:val="22"/>
          <w:szCs w:val="22"/>
        </w:rPr>
        <w:t>t</w:t>
      </w:r>
      <w:r w:rsidRPr="00B44022">
        <w:rPr>
          <w:sz w:val="22"/>
          <w:szCs w:val="22"/>
        </w:rPr>
        <w:t>o</w:t>
      </w:r>
      <w:r w:rsidRPr="00B44022">
        <w:rPr>
          <w:spacing w:val="6"/>
          <w:sz w:val="22"/>
          <w:szCs w:val="22"/>
        </w:rPr>
        <w:t xml:space="preserve"> </w:t>
      </w:r>
      <w:r w:rsidRPr="00B44022">
        <w:rPr>
          <w:sz w:val="22"/>
          <w:szCs w:val="22"/>
        </w:rPr>
        <w:t>s</w:t>
      </w:r>
      <w:r w:rsidRPr="00B44022">
        <w:rPr>
          <w:spacing w:val="-1"/>
          <w:sz w:val="22"/>
          <w:szCs w:val="22"/>
        </w:rPr>
        <w:t>e</w:t>
      </w:r>
      <w:r w:rsidRPr="00B44022">
        <w:rPr>
          <w:sz w:val="22"/>
          <w:szCs w:val="22"/>
        </w:rPr>
        <w:t>le</w:t>
      </w:r>
      <w:r w:rsidRPr="00B44022">
        <w:rPr>
          <w:spacing w:val="-1"/>
          <w:sz w:val="22"/>
          <w:szCs w:val="22"/>
        </w:rPr>
        <w:t>c</w:t>
      </w:r>
      <w:r w:rsidRPr="00B44022">
        <w:rPr>
          <w:spacing w:val="3"/>
          <w:sz w:val="22"/>
          <w:szCs w:val="22"/>
        </w:rPr>
        <w:t>t</w:t>
      </w:r>
      <w:r w:rsidRPr="00B44022">
        <w:rPr>
          <w:spacing w:val="-1"/>
          <w:sz w:val="22"/>
          <w:szCs w:val="22"/>
        </w:rPr>
        <w:t>e</w:t>
      </w:r>
      <w:r w:rsidRPr="00B44022">
        <w:rPr>
          <w:sz w:val="22"/>
          <w:szCs w:val="22"/>
        </w:rPr>
        <w:t>d</w:t>
      </w:r>
      <w:r w:rsidRPr="00B44022">
        <w:rPr>
          <w:spacing w:val="6"/>
          <w:sz w:val="22"/>
          <w:szCs w:val="22"/>
        </w:rPr>
        <w:t xml:space="preserve"> </w:t>
      </w:r>
      <w:r w:rsidRPr="00B44022">
        <w:rPr>
          <w:sz w:val="22"/>
          <w:szCs w:val="22"/>
        </w:rPr>
        <w:t>l</w:t>
      </w:r>
      <w:r w:rsidRPr="00B44022">
        <w:rPr>
          <w:spacing w:val="1"/>
          <w:sz w:val="22"/>
          <w:szCs w:val="22"/>
        </w:rPr>
        <w:t>i</w:t>
      </w:r>
      <w:r w:rsidRPr="00B44022">
        <w:rPr>
          <w:sz w:val="22"/>
          <w:szCs w:val="22"/>
        </w:rPr>
        <w:t>te</w:t>
      </w:r>
      <w:r w:rsidRPr="00B44022">
        <w:rPr>
          <w:spacing w:val="-1"/>
          <w:sz w:val="22"/>
          <w:szCs w:val="22"/>
        </w:rPr>
        <w:t>ra</w:t>
      </w:r>
      <w:r w:rsidRPr="00B44022">
        <w:rPr>
          <w:sz w:val="22"/>
          <w:szCs w:val="22"/>
        </w:rPr>
        <w:t>tur</w:t>
      </w:r>
      <w:r w:rsidRPr="00B44022">
        <w:rPr>
          <w:spacing w:val="1"/>
          <w:sz w:val="22"/>
          <w:szCs w:val="22"/>
        </w:rPr>
        <w:t>e</w:t>
      </w:r>
      <w:r w:rsidRPr="00B44022">
        <w:rPr>
          <w:sz w:val="22"/>
          <w:szCs w:val="22"/>
        </w:rPr>
        <w:t>,</w:t>
      </w:r>
      <w:r w:rsidRPr="00B44022">
        <w:rPr>
          <w:spacing w:val="6"/>
          <w:sz w:val="22"/>
          <w:szCs w:val="22"/>
        </w:rPr>
        <w:t xml:space="preserve"> </w:t>
      </w:r>
      <w:r w:rsidRPr="00B44022">
        <w:rPr>
          <w:sz w:val="22"/>
          <w:szCs w:val="22"/>
        </w:rPr>
        <w:t>phi</w:t>
      </w:r>
      <w:r w:rsidRPr="00B44022">
        <w:rPr>
          <w:spacing w:val="1"/>
          <w:sz w:val="22"/>
          <w:szCs w:val="22"/>
        </w:rPr>
        <w:t>l</w:t>
      </w:r>
      <w:r w:rsidRPr="00B44022">
        <w:rPr>
          <w:sz w:val="22"/>
          <w:szCs w:val="22"/>
        </w:rPr>
        <w:t>osop</w:t>
      </w:r>
      <w:r w:rsidRPr="00B44022">
        <w:rPr>
          <w:spacing w:val="2"/>
          <w:sz w:val="22"/>
          <w:szCs w:val="22"/>
        </w:rPr>
        <w:t>h</w:t>
      </w:r>
      <w:r w:rsidRPr="00B44022">
        <w:rPr>
          <w:spacing w:val="-7"/>
          <w:sz w:val="22"/>
          <w:szCs w:val="22"/>
        </w:rPr>
        <w:t>y</w:t>
      </w:r>
      <w:r w:rsidRPr="00B44022">
        <w:rPr>
          <w:sz w:val="22"/>
          <w:szCs w:val="22"/>
        </w:rPr>
        <w:t>,</w:t>
      </w:r>
      <w:r w:rsidRPr="00B44022">
        <w:rPr>
          <w:spacing w:val="6"/>
          <w:sz w:val="22"/>
          <w:szCs w:val="22"/>
        </w:rPr>
        <w:t xml:space="preserve"> </w:t>
      </w:r>
      <w:r w:rsidRPr="00B44022">
        <w:rPr>
          <w:spacing w:val="-1"/>
          <w:sz w:val="22"/>
          <w:szCs w:val="22"/>
        </w:rPr>
        <w:t>a</w:t>
      </w:r>
      <w:r w:rsidRPr="00B44022">
        <w:rPr>
          <w:sz w:val="22"/>
          <w:szCs w:val="22"/>
        </w:rPr>
        <w:t>nd</w:t>
      </w:r>
      <w:r w:rsidRPr="00B44022">
        <w:rPr>
          <w:spacing w:val="6"/>
          <w:sz w:val="22"/>
          <w:szCs w:val="22"/>
        </w:rPr>
        <w:t xml:space="preserve"> </w:t>
      </w:r>
      <w:r w:rsidRPr="00B44022">
        <w:rPr>
          <w:sz w:val="22"/>
          <w:szCs w:val="22"/>
        </w:rPr>
        <w:t>works of</w:t>
      </w:r>
      <w:r w:rsidRPr="00B44022">
        <w:rPr>
          <w:spacing w:val="5"/>
          <w:sz w:val="22"/>
          <w:szCs w:val="22"/>
        </w:rPr>
        <w:t xml:space="preserve"> </w:t>
      </w:r>
      <w:r w:rsidRPr="00B44022">
        <w:rPr>
          <w:sz w:val="22"/>
          <w:szCs w:val="22"/>
        </w:rPr>
        <w:t>visual</w:t>
      </w:r>
      <w:r w:rsidRPr="00B44022">
        <w:rPr>
          <w:spacing w:val="6"/>
          <w:sz w:val="22"/>
          <w:szCs w:val="22"/>
        </w:rPr>
        <w:t>/</w:t>
      </w:r>
      <w:r w:rsidRPr="00B44022">
        <w:rPr>
          <w:sz w:val="22"/>
          <w:szCs w:val="22"/>
        </w:rPr>
        <w:t>p</w:t>
      </w:r>
      <w:r w:rsidRPr="00B44022">
        <w:rPr>
          <w:spacing w:val="-1"/>
          <w:sz w:val="22"/>
          <w:szCs w:val="22"/>
        </w:rPr>
        <w:t>e</w:t>
      </w:r>
      <w:r w:rsidRPr="00B44022">
        <w:rPr>
          <w:sz w:val="22"/>
          <w:szCs w:val="22"/>
        </w:rPr>
        <w:t>r</w:t>
      </w:r>
      <w:r w:rsidRPr="00B44022">
        <w:rPr>
          <w:spacing w:val="-1"/>
          <w:sz w:val="22"/>
          <w:szCs w:val="22"/>
        </w:rPr>
        <w:t>f</w:t>
      </w:r>
      <w:r w:rsidRPr="00B44022">
        <w:rPr>
          <w:sz w:val="22"/>
          <w:szCs w:val="22"/>
        </w:rPr>
        <w:t>o</w:t>
      </w:r>
      <w:r w:rsidRPr="00B44022">
        <w:rPr>
          <w:spacing w:val="-1"/>
          <w:sz w:val="22"/>
          <w:szCs w:val="22"/>
        </w:rPr>
        <w:t>r</w:t>
      </w:r>
      <w:r w:rsidRPr="00B44022">
        <w:rPr>
          <w:sz w:val="22"/>
          <w:szCs w:val="22"/>
        </w:rPr>
        <w:t>m</w:t>
      </w:r>
      <w:r w:rsidRPr="00B44022">
        <w:rPr>
          <w:spacing w:val="7"/>
          <w:sz w:val="22"/>
          <w:szCs w:val="22"/>
        </w:rPr>
        <w:t>i</w:t>
      </w:r>
      <w:r w:rsidRPr="00B44022">
        <w:rPr>
          <w:sz w:val="22"/>
          <w:szCs w:val="22"/>
        </w:rPr>
        <w:t>ng</w:t>
      </w:r>
      <w:r w:rsidRPr="00B44022">
        <w:rPr>
          <w:spacing w:val="3"/>
          <w:sz w:val="22"/>
          <w:szCs w:val="22"/>
        </w:rPr>
        <w:t xml:space="preserve"> </w:t>
      </w:r>
      <w:r w:rsidRPr="00B44022">
        <w:rPr>
          <w:spacing w:val="1"/>
          <w:sz w:val="22"/>
          <w:szCs w:val="22"/>
        </w:rPr>
        <w:t>a</w:t>
      </w:r>
      <w:r w:rsidRPr="00B44022">
        <w:rPr>
          <w:sz w:val="22"/>
          <w:szCs w:val="22"/>
        </w:rPr>
        <w:t>rts, students</w:t>
      </w:r>
      <w:r w:rsidRPr="00B44022">
        <w:rPr>
          <w:spacing w:val="1"/>
          <w:sz w:val="22"/>
          <w:szCs w:val="22"/>
        </w:rPr>
        <w:t xml:space="preserve"> </w:t>
      </w:r>
      <w:r w:rsidRPr="00B44022">
        <w:rPr>
          <w:sz w:val="22"/>
          <w:szCs w:val="22"/>
        </w:rPr>
        <w:t>will</w:t>
      </w:r>
      <w:r w:rsidRPr="00B44022">
        <w:rPr>
          <w:spacing w:val="1"/>
          <w:sz w:val="22"/>
          <w:szCs w:val="22"/>
        </w:rPr>
        <w:t xml:space="preserve"> </w:t>
      </w:r>
      <w:r w:rsidRPr="00B44022">
        <w:rPr>
          <w:spacing w:val="-1"/>
          <w:sz w:val="22"/>
          <w:szCs w:val="22"/>
        </w:rPr>
        <w:t>e</w:t>
      </w:r>
      <w:r w:rsidRPr="00B44022">
        <w:rPr>
          <w:sz w:val="22"/>
          <w:szCs w:val="22"/>
        </w:rPr>
        <w:t>n</w:t>
      </w:r>
      <w:r w:rsidRPr="00B44022">
        <w:rPr>
          <w:spacing w:val="-2"/>
          <w:sz w:val="22"/>
          <w:szCs w:val="22"/>
        </w:rPr>
        <w:t>g</w:t>
      </w:r>
      <w:r w:rsidRPr="00B44022">
        <w:rPr>
          <w:spacing w:val="1"/>
          <w:sz w:val="22"/>
          <w:szCs w:val="22"/>
        </w:rPr>
        <w:t>a</w:t>
      </w:r>
      <w:r w:rsidRPr="00B44022">
        <w:rPr>
          <w:sz w:val="22"/>
          <w:szCs w:val="22"/>
        </w:rPr>
        <w:t>ge in</w:t>
      </w:r>
      <w:r w:rsidRPr="00B44022">
        <w:rPr>
          <w:spacing w:val="1"/>
          <w:sz w:val="22"/>
          <w:szCs w:val="22"/>
        </w:rPr>
        <w:t xml:space="preserve"> c</w:t>
      </w:r>
      <w:r w:rsidRPr="00B44022">
        <w:rPr>
          <w:sz w:val="22"/>
          <w:szCs w:val="22"/>
        </w:rPr>
        <w:t>ritic</w:t>
      </w:r>
      <w:r w:rsidRPr="00B44022">
        <w:rPr>
          <w:spacing w:val="-1"/>
          <w:sz w:val="22"/>
          <w:szCs w:val="22"/>
        </w:rPr>
        <w:t>a</w:t>
      </w:r>
      <w:r w:rsidRPr="00B44022">
        <w:rPr>
          <w:sz w:val="22"/>
          <w:szCs w:val="22"/>
        </w:rPr>
        <w:t>l</w:t>
      </w:r>
      <w:r w:rsidRPr="00B44022">
        <w:rPr>
          <w:spacing w:val="1"/>
          <w:sz w:val="22"/>
          <w:szCs w:val="22"/>
        </w:rPr>
        <w:t xml:space="preserve"> </w:t>
      </w:r>
      <w:r w:rsidRPr="00B44022">
        <w:rPr>
          <w:sz w:val="22"/>
          <w:szCs w:val="22"/>
        </w:rPr>
        <w:t>th</w:t>
      </w:r>
      <w:r w:rsidRPr="00B44022">
        <w:rPr>
          <w:spacing w:val="1"/>
          <w:sz w:val="22"/>
          <w:szCs w:val="22"/>
        </w:rPr>
        <w:t>i</w:t>
      </w:r>
      <w:r w:rsidRPr="00B44022">
        <w:rPr>
          <w:sz w:val="22"/>
          <w:szCs w:val="22"/>
        </w:rPr>
        <w:t>nkin</w:t>
      </w:r>
      <w:r w:rsidRPr="00B44022">
        <w:rPr>
          <w:spacing w:val="-2"/>
          <w:sz w:val="22"/>
          <w:szCs w:val="22"/>
        </w:rPr>
        <w:t>g</w:t>
      </w:r>
      <w:r w:rsidRPr="00B44022">
        <w:rPr>
          <w:sz w:val="22"/>
          <w:szCs w:val="22"/>
        </w:rPr>
        <w:t>,</w:t>
      </w:r>
      <w:r w:rsidRPr="00B44022">
        <w:rPr>
          <w:spacing w:val="1"/>
          <w:sz w:val="22"/>
          <w:szCs w:val="22"/>
        </w:rPr>
        <w:t xml:space="preserve"> </w:t>
      </w:r>
      <w:r w:rsidRPr="00B44022">
        <w:rPr>
          <w:sz w:val="22"/>
          <w:szCs w:val="22"/>
        </w:rPr>
        <w:t>fo</w:t>
      </w:r>
      <w:r w:rsidRPr="00B44022">
        <w:rPr>
          <w:spacing w:val="-1"/>
          <w:sz w:val="22"/>
          <w:szCs w:val="22"/>
        </w:rPr>
        <w:t>r</w:t>
      </w:r>
      <w:r w:rsidRPr="00B44022">
        <w:rPr>
          <w:sz w:val="22"/>
          <w:szCs w:val="22"/>
        </w:rPr>
        <w:t>m</w:t>
      </w:r>
      <w:r w:rsidRPr="00B44022">
        <w:rPr>
          <w:spacing w:val="3"/>
          <w:sz w:val="22"/>
          <w:szCs w:val="22"/>
        </w:rPr>
        <w:t xml:space="preserve"> </w:t>
      </w:r>
      <w:r w:rsidRPr="00B44022">
        <w:rPr>
          <w:spacing w:val="-1"/>
          <w:sz w:val="22"/>
          <w:szCs w:val="22"/>
        </w:rPr>
        <w:t>ae</w:t>
      </w:r>
      <w:r w:rsidRPr="00B44022">
        <w:rPr>
          <w:sz w:val="22"/>
          <w:szCs w:val="22"/>
        </w:rPr>
        <w:t>s</w:t>
      </w:r>
      <w:r w:rsidRPr="00B44022">
        <w:rPr>
          <w:spacing w:val="3"/>
          <w:sz w:val="22"/>
          <w:szCs w:val="22"/>
        </w:rPr>
        <w:t>t</w:t>
      </w:r>
      <w:r w:rsidRPr="00B44022">
        <w:rPr>
          <w:sz w:val="22"/>
          <w:szCs w:val="22"/>
        </w:rPr>
        <w:t>h</w:t>
      </w:r>
      <w:r w:rsidRPr="00B44022">
        <w:rPr>
          <w:spacing w:val="-1"/>
          <w:sz w:val="22"/>
          <w:szCs w:val="22"/>
        </w:rPr>
        <w:t>e</w:t>
      </w:r>
      <w:r w:rsidRPr="00B44022">
        <w:rPr>
          <w:sz w:val="22"/>
          <w:szCs w:val="22"/>
        </w:rPr>
        <w:t>t</w:t>
      </w:r>
      <w:r w:rsidRPr="00B44022">
        <w:rPr>
          <w:spacing w:val="1"/>
          <w:sz w:val="22"/>
          <w:szCs w:val="22"/>
        </w:rPr>
        <w:t>i</w:t>
      </w:r>
      <w:r w:rsidRPr="00B44022">
        <w:rPr>
          <w:sz w:val="22"/>
          <w:szCs w:val="22"/>
        </w:rPr>
        <w:t>c jud</w:t>
      </w:r>
      <w:r w:rsidRPr="00B44022">
        <w:rPr>
          <w:spacing w:val="-2"/>
          <w:sz w:val="22"/>
          <w:szCs w:val="22"/>
        </w:rPr>
        <w:t>g</w:t>
      </w:r>
      <w:r w:rsidRPr="00B44022">
        <w:rPr>
          <w:sz w:val="22"/>
          <w:szCs w:val="22"/>
        </w:rPr>
        <w:t>ments,</w:t>
      </w:r>
      <w:r w:rsidRPr="00B44022">
        <w:rPr>
          <w:spacing w:val="3"/>
          <w:sz w:val="22"/>
          <w:szCs w:val="22"/>
        </w:rPr>
        <w:t xml:space="preserve"> </w:t>
      </w:r>
      <w:r w:rsidRPr="00B44022">
        <w:rPr>
          <w:spacing w:val="-1"/>
          <w:sz w:val="22"/>
          <w:szCs w:val="22"/>
        </w:rPr>
        <w:t>a</w:t>
      </w:r>
      <w:r w:rsidRPr="00B44022">
        <w:rPr>
          <w:sz w:val="22"/>
          <w:szCs w:val="22"/>
        </w:rPr>
        <w:t>nd</w:t>
      </w:r>
      <w:r w:rsidRPr="00B44022">
        <w:rPr>
          <w:spacing w:val="1"/>
          <w:sz w:val="22"/>
          <w:szCs w:val="22"/>
        </w:rPr>
        <w:t xml:space="preserve"> </w:t>
      </w:r>
      <w:r w:rsidRPr="00B44022">
        <w:rPr>
          <w:sz w:val="22"/>
          <w:szCs w:val="22"/>
        </w:rPr>
        <w:t>d</w:t>
      </w:r>
      <w:r w:rsidRPr="00B44022">
        <w:rPr>
          <w:spacing w:val="-1"/>
          <w:sz w:val="22"/>
          <w:szCs w:val="22"/>
        </w:rPr>
        <w:t>e</w:t>
      </w:r>
      <w:r w:rsidRPr="00B44022">
        <w:rPr>
          <w:spacing w:val="2"/>
          <w:sz w:val="22"/>
          <w:szCs w:val="22"/>
        </w:rPr>
        <w:t>v</w:t>
      </w:r>
      <w:r w:rsidRPr="00B44022">
        <w:rPr>
          <w:spacing w:val="-1"/>
          <w:sz w:val="22"/>
          <w:szCs w:val="22"/>
        </w:rPr>
        <w:t>e</w:t>
      </w:r>
      <w:r w:rsidRPr="00B44022">
        <w:rPr>
          <w:sz w:val="22"/>
          <w:szCs w:val="22"/>
        </w:rPr>
        <w:t>lop</w:t>
      </w:r>
      <w:r w:rsidRPr="00B44022">
        <w:rPr>
          <w:spacing w:val="1"/>
          <w:sz w:val="22"/>
          <w:szCs w:val="22"/>
        </w:rPr>
        <w:t xml:space="preserve"> </w:t>
      </w:r>
      <w:r w:rsidRPr="00B44022">
        <w:rPr>
          <w:spacing w:val="-1"/>
          <w:sz w:val="22"/>
          <w:szCs w:val="22"/>
        </w:rPr>
        <w:t>a</w:t>
      </w:r>
      <w:r w:rsidRPr="00B44022">
        <w:rPr>
          <w:sz w:val="22"/>
          <w:szCs w:val="22"/>
        </w:rPr>
        <w:t>n</w:t>
      </w:r>
      <w:r w:rsidRPr="00B44022">
        <w:rPr>
          <w:spacing w:val="1"/>
          <w:sz w:val="22"/>
          <w:szCs w:val="22"/>
        </w:rPr>
        <w:t xml:space="preserve"> </w:t>
      </w:r>
      <w:r w:rsidRPr="00B44022">
        <w:rPr>
          <w:spacing w:val="-1"/>
          <w:sz w:val="22"/>
          <w:szCs w:val="22"/>
        </w:rPr>
        <w:t>a</w:t>
      </w:r>
      <w:r w:rsidRPr="00B44022">
        <w:rPr>
          <w:sz w:val="22"/>
          <w:szCs w:val="22"/>
        </w:rPr>
        <w:t>pp</w:t>
      </w:r>
      <w:r w:rsidRPr="00B44022">
        <w:rPr>
          <w:spacing w:val="1"/>
          <w:sz w:val="22"/>
          <w:szCs w:val="22"/>
        </w:rPr>
        <w:t>r</w:t>
      </w:r>
      <w:r w:rsidRPr="00B44022">
        <w:rPr>
          <w:spacing w:val="-1"/>
          <w:sz w:val="22"/>
          <w:szCs w:val="22"/>
        </w:rPr>
        <w:t>ec</w:t>
      </w:r>
      <w:r w:rsidRPr="00B44022">
        <w:rPr>
          <w:sz w:val="22"/>
          <w:szCs w:val="22"/>
        </w:rPr>
        <w:t>iation</w:t>
      </w:r>
      <w:r w:rsidRPr="00B44022">
        <w:rPr>
          <w:spacing w:val="1"/>
          <w:sz w:val="22"/>
          <w:szCs w:val="22"/>
        </w:rPr>
        <w:t xml:space="preserve"> </w:t>
      </w:r>
      <w:r w:rsidRPr="00B44022">
        <w:rPr>
          <w:sz w:val="22"/>
          <w:szCs w:val="22"/>
        </w:rPr>
        <w:t xml:space="preserve">of </w:t>
      </w:r>
      <w:r w:rsidRPr="00B44022">
        <w:rPr>
          <w:spacing w:val="3"/>
          <w:sz w:val="22"/>
          <w:szCs w:val="22"/>
        </w:rPr>
        <w:t>t</w:t>
      </w:r>
      <w:r w:rsidRPr="00B44022">
        <w:rPr>
          <w:sz w:val="22"/>
          <w:szCs w:val="22"/>
        </w:rPr>
        <w:t xml:space="preserve">he </w:t>
      </w:r>
      <w:r w:rsidRPr="00B44022">
        <w:rPr>
          <w:spacing w:val="-1"/>
          <w:sz w:val="22"/>
          <w:szCs w:val="22"/>
        </w:rPr>
        <w:t>a</w:t>
      </w:r>
      <w:r w:rsidRPr="00B44022">
        <w:rPr>
          <w:sz w:val="22"/>
          <w:szCs w:val="22"/>
        </w:rPr>
        <w:t>rts</w:t>
      </w:r>
      <w:r w:rsidRPr="00B44022">
        <w:rPr>
          <w:spacing w:val="41"/>
          <w:sz w:val="22"/>
          <w:szCs w:val="22"/>
        </w:rPr>
        <w:t xml:space="preserve"> </w:t>
      </w:r>
      <w:r w:rsidRPr="00B44022">
        <w:rPr>
          <w:spacing w:val="-1"/>
          <w:sz w:val="22"/>
          <w:szCs w:val="22"/>
        </w:rPr>
        <w:t>a</w:t>
      </w:r>
      <w:r w:rsidRPr="00B44022">
        <w:rPr>
          <w:sz w:val="22"/>
          <w:szCs w:val="22"/>
        </w:rPr>
        <w:t>nd</w:t>
      </w:r>
      <w:r w:rsidRPr="00B44022">
        <w:rPr>
          <w:spacing w:val="41"/>
          <w:sz w:val="22"/>
          <w:szCs w:val="22"/>
        </w:rPr>
        <w:t xml:space="preserve"> </w:t>
      </w:r>
      <w:r w:rsidRPr="00B44022">
        <w:rPr>
          <w:sz w:val="22"/>
          <w:szCs w:val="22"/>
        </w:rPr>
        <w:t>humanit</w:t>
      </w:r>
      <w:r w:rsidRPr="00B44022">
        <w:rPr>
          <w:spacing w:val="1"/>
          <w:sz w:val="22"/>
          <w:szCs w:val="22"/>
        </w:rPr>
        <w:t>i</w:t>
      </w:r>
      <w:r w:rsidRPr="00B44022">
        <w:rPr>
          <w:spacing w:val="-1"/>
          <w:sz w:val="22"/>
          <w:szCs w:val="22"/>
        </w:rPr>
        <w:t>e</w:t>
      </w:r>
      <w:r w:rsidRPr="00B44022">
        <w:rPr>
          <w:sz w:val="22"/>
          <w:szCs w:val="22"/>
        </w:rPr>
        <w:t>s—thus making them more informed and valuable citizens.</w:t>
      </w:r>
    </w:p>
    <w:p w:rsidR="00A67249" w:rsidRPr="00B44022" w:rsidRDefault="00A67249" w:rsidP="00B44022">
      <w:pPr>
        <w:widowControl w:val="0"/>
        <w:spacing w:line="268" w:lineRule="exact"/>
        <w:ind w:right="-20"/>
        <w:jc w:val="both"/>
        <w:rPr>
          <w:sz w:val="22"/>
          <w:szCs w:val="22"/>
        </w:rPr>
        <w:sectPr w:rsidR="00A67249" w:rsidRPr="00B44022" w:rsidSect="003D1A60">
          <w:type w:val="continuous"/>
          <w:pgSz w:w="12240" w:h="15840"/>
          <w:pgMar w:top="1080" w:right="720" w:bottom="720" w:left="1080" w:header="720" w:footer="566" w:gutter="0"/>
          <w:cols w:space="720"/>
          <w:formProt w:val="0"/>
          <w:docGrid w:linePitch="360"/>
        </w:sectPr>
      </w:pPr>
    </w:p>
    <w:p w:rsidR="004D0D47" w:rsidRPr="004D0D47" w:rsidRDefault="004D0D47" w:rsidP="00B44022">
      <w:pPr>
        <w:pStyle w:val="Heading2"/>
        <w:sectPr w:rsidR="004D0D47" w:rsidRPr="004D0D47" w:rsidSect="003D1A60">
          <w:type w:val="continuous"/>
          <w:pgSz w:w="12240" w:h="15840"/>
          <w:pgMar w:top="1080" w:right="720" w:bottom="720" w:left="1080" w:header="720" w:footer="566" w:gutter="0"/>
          <w:cols w:space="720"/>
          <w:formProt w:val="0"/>
          <w:docGrid w:linePitch="360"/>
        </w:sectPr>
      </w:pPr>
    </w:p>
    <w:p w:rsidR="00A73AA1" w:rsidRDefault="00A73AA1" w:rsidP="008C32BD">
      <w:pPr>
        <w:rPr>
          <w:color w:val="000000" w:themeColor="text1"/>
          <w:sz w:val="22"/>
          <w:szCs w:val="22"/>
        </w:rPr>
        <w:sectPr w:rsidR="00A73AA1" w:rsidSect="003D1A60">
          <w:type w:val="continuous"/>
          <w:pgSz w:w="12240" w:h="15840"/>
          <w:pgMar w:top="1080" w:right="720" w:bottom="720" w:left="1080" w:header="720" w:footer="566" w:gutter="0"/>
          <w:cols w:space="720"/>
          <w:formProt w:val="0"/>
          <w:docGrid w:linePitch="360"/>
        </w:sectPr>
      </w:pPr>
    </w:p>
    <w:p w:rsidR="008C32BD" w:rsidRPr="009F7E01" w:rsidRDefault="008C32BD" w:rsidP="008C32BD">
      <w:pPr>
        <w:rPr>
          <w:color w:val="000000" w:themeColor="text1"/>
          <w:sz w:val="22"/>
          <w:szCs w:val="22"/>
        </w:rPr>
      </w:pPr>
    </w:p>
    <w:p w:rsidR="000C78A3" w:rsidRPr="0025433F" w:rsidRDefault="000C78A3" w:rsidP="009D023C">
      <w:pPr>
        <w:rPr>
          <w:sz w:val="22"/>
          <w:szCs w:val="22"/>
        </w:rPr>
      </w:pPr>
    </w:p>
    <w:p w:rsidR="00F94777" w:rsidRDefault="00F94777" w:rsidP="0025433F">
      <w:pPr>
        <w:pStyle w:val="Heading3"/>
        <w:sectPr w:rsidR="00F94777" w:rsidSect="003D1A60">
          <w:type w:val="continuous"/>
          <w:pgSz w:w="12240" w:h="15840"/>
          <w:pgMar w:top="1080" w:right="720" w:bottom="720" w:left="1080" w:header="720" w:footer="566" w:gutter="0"/>
          <w:cols w:space="720"/>
          <w:docGrid w:linePitch="360"/>
        </w:sectPr>
      </w:pPr>
    </w:p>
    <w:p w:rsidR="009D023C" w:rsidRPr="008417BF" w:rsidRDefault="009D023C" w:rsidP="000C15A9">
      <w:pPr>
        <w:pStyle w:val="Heading2"/>
      </w:pPr>
      <w:r w:rsidRPr="008417BF">
        <w:lastRenderedPageBreak/>
        <w:t>Prerequisites</w:t>
      </w:r>
      <w:r w:rsidR="00D02875" w:rsidRPr="008417BF">
        <w:t xml:space="preserve"> and/</w:t>
      </w:r>
      <w:r w:rsidR="005032CF" w:rsidRPr="008417BF">
        <w:t>or Co-</w:t>
      </w:r>
      <w:r w:rsidR="0025433F">
        <w:t>R</w:t>
      </w:r>
      <w:r w:rsidR="005032CF" w:rsidRPr="008417BF">
        <w:t>equisites</w:t>
      </w:r>
    </w:p>
    <w:p w:rsidR="0025433F" w:rsidRPr="0025433F" w:rsidRDefault="0025433F" w:rsidP="009D023C">
      <w:pPr>
        <w:rPr>
          <w:sz w:val="22"/>
          <w:szCs w:val="22"/>
        </w:rPr>
      </w:pPr>
    </w:p>
    <w:p w:rsidR="008F033B" w:rsidRDefault="00306954" w:rsidP="009D023C">
      <w:pPr>
        <w:rPr>
          <w:sz w:val="22"/>
          <w:szCs w:val="22"/>
        </w:rPr>
        <w:sectPr w:rsidR="008F033B" w:rsidSect="003D1A60">
          <w:type w:val="continuous"/>
          <w:pgSz w:w="12240" w:h="15840"/>
          <w:pgMar w:top="1080" w:right="720" w:bottom="720" w:left="1080" w:header="720" w:footer="566" w:gutter="0"/>
          <w:cols w:space="720"/>
          <w:formProt w:val="0"/>
          <w:docGrid w:linePitch="360"/>
        </w:sectPr>
      </w:pPr>
      <w:r>
        <w:rPr>
          <w:sz w:val="22"/>
          <w:szCs w:val="22"/>
        </w:rPr>
        <w:t>Must be placed into college-level reading and college-level writing.</w:t>
      </w:r>
      <w:r w:rsidRPr="0025433F">
        <w:rPr>
          <w:sz w:val="22"/>
          <w:szCs w:val="22"/>
        </w:rPr>
        <w:t xml:space="preserve"> </w:t>
      </w:r>
    </w:p>
    <w:p w:rsidR="009D023C" w:rsidRPr="0025433F" w:rsidRDefault="009D023C" w:rsidP="009D023C">
      <w:pPr>
        <w:rPr>
          <w:sz w:val="22"/>
          <w:szCs w:val="22"/>
        </w:rPr>
      </w:pPr>
    </w:p>
    <w:p w:rsidR="00F94777" w:rsidRDefault="00F94777" w:rsidP="00F94777">
      <w:pPr>
        <w:tabs>
          <w:tab w:val="left" w:pos="3555"/>
        </w:tabs>
        <w:rPr>
          <w:bCs/>
          <w:sz w:val="22"/>
          <w:szCs w:val="22"/>
        </w:rPr>
      </w:pPr>
    </w:p>
    <w:p w:rsidR="00A14E4D" w:rsidRPr="008417BF" w:rsidRDefault="00A14E4D" w:rsidP="000C15A9">
      <w:pPr>
        <w:pStyle w:val="Heading2"/>
      </w:pPr>
      <w:r w:rsidRPr="008417BF">
        <w:t>Canvas Learning Management System</w:t>
      </w:r>
    </w:p>
    <w:p w:rsidR="005B2BEE" w:rsidRPr="00C2090B" w:rsidRDefault="005B2BEE" w:rsidP="005B2BEE"/>
    <w:p w:rsidR="002544B4" w:rsidRDefault="002544B4" w:rsidP="00B44022">
      <w:pPr>
        <w:jc w:val="both"/>
        <w:rPr>
          <w:sz w:val="22"/>
          <w:szCs w:val="22"/>
        </w:rPr>
      </w:pPr>
      <w:r w:rsidRPr="0025433F">
        <w:rPr>
          <w:sz w:val="22"/>
          <w:szCs w:val="22"/>
        </w:rPr>
        <w:t xml:space="preserve">This section of </w:t>
      </w:r>
      <w:r>
        <w:rPr>
          <w:sz w:val="22"/>
          <w:szCs w:val="22"/>
        </w:rPr>
        <w:t>HUMA 1301</w:t>
      </w:r>
      <w:r w:rsidRPr="0025433F">
        <w:rPr>
          <w:sz w:val="22"/>
          <w:szCs w:val="22"/>
        </w:rPr>
        <w:t xml:space="preserve"> </w:t>
      </w:r>
      <w:r>
        <w:rPr>
          <w:sz w:val="22"/>
          <w:szCs w:val="22"/>
        </w:rPr>
        <w:t xml:space="preserve">will use </w:t>
      </w:r>
      <w:hyperlink r:id="rId21" w:history="1">
        <w:r w:rsidRPr="00B44022">
          <w:rPr>
            <w:rStyle w:val="Hyperlink"/>
            <w:b/>
            <w:color w:val="auto"/>
            <w:sz w:val="22"/>
            <w:szCs w:val="22"/>
            <w:u w:val="none"/>
          </w:rPr>
          <w:t>Eagle Online Canvas</w:t>
        </w:r>
      </w:hyperlink>
      <w:r w:rsidR="00B44022">
        <w:rPr>
          <w:sz w:val="22"/>
          <w:szCs w:val="22"/>
        </w:rPr>
        <w:t xml:space="preserve"> and the </w:t>
      </w:r>
      <w:r w:rsidR="00B44022" w:rsidRPr="00B44022">
        <w:rPr>
          <w:b/>
          <w:sz w:val="22"/>
          <w:szCs w:val="22"/>
        </w:rPr>
        <w:t>HCC Learning Web</w:t>
      </w:r>
      <w:r w:rsidR="00B44022">
        <w:rPr>
          <w:sz w:val="22"/>
          <w:szCs w:val="22"/>
        </w:rPr>
        <w:t>.</w:t>
      </w:r>
      <w:r>
        <w:rPr>
          <w:sz w:val="22"/>
          <w:szCs w:val="22"/>
        </w:rPr>
        <w:t xml:space="preserve"> Lab locations may be </w:t>
      </w:r>
      <w:r w:rsidR="00B44022">
        <w:rPr>
          <w:sz w:val="22"/>
          <w:szCs w:val="22"/>
        </w:rPr>
        <w:t xml:space="preserve">used to access both of these resources. These labs are also where students can receive assistance regarding anything that pertains to using Canvas. </w:t>
      </w:r>
      <w:r>
        <w:rPr>
          <w:sz w:val="22"/>
          <w:szCs w:val="22"/>
        </w:rPr>
        <w:t xml:space="preserve">It is recommended that you use </w:t>
      </w:r>
      <w:r w:rsidR="00B44022">
        <w:rPr>
          <w:sz w:val="22"/>
          <w:szCs w:val="22"/>
        </w:rPr>
        <w:t xml:space="preserve">either </w:t>
      </w:r>
      <w:hyperlink r:id="rId22" w:history="1">
        <w:r w:rsidRPr="00B44022">
          <w:rPr>
            <w:rStyle w:val="Hyperlink"/>
            <w:color w:val="auto"/>
            <w:sz w:val="22"/>
            <w:szCs w:val="22"/>
            <w:u w:val="none"/>
          </w:rPr>
          <w:t>FIREFOX</w:t>
        </w:r>
      </w:hyperlink>
      <w:r>
        <w:rPr>
          <w:sz w:val="22"/>
          <w:szCs w:val="22"/>
        </w:rPr>
        <w:t xml:space="preserve"> or </w:t>
      </w:r>
      <w:hyperlink r:id="rId23" w:history="1">
        <w:r w:rsidRPr="00B44022">
          <w:rPr>
            <w:rStyle w:val="Hyperlink"/>
            <w:color w:val="auto"/>
            <w:sz w:val="22"/>
            <w:szCs w:val="22"/>
            <w:u w:val="none"/>
          </w:rPr>
          <w:t>CHROME</w:t>
        </w:r>
      </w:hyperlink>
      <w:r w:rsidR="00B44022">
        <w:rPr>
          <w:sz w:val="22"/>
          <w:szCs w:val="22"/>
        </w:rPr>
        <w:t xml:space="preserve"> </w:t>
      </w:r>
      <w:r>
        <w:rPr>
          <w:sz w:val="22"/>
          <w:szCs w:val="22"/>
        </w:rPr>
        <w:t>browser</w:t>
      </w:r>
      <w:r w:rsidR="00B44022">
        <w:rPr>
          <w:sz w:val="22"/>
          <w:szCs w:val="22"/>
        </w:rPr>
        <w:t>s</w:t>
      </w:r>
      <w:r>
        <w:rPr>
          <w:sz w:val="22"/>
          <w:szCs w:val="22"/>
        </w:rPr>
        <w:t xml:space="preserve">. </w:t>
      </w:r>
    </w:p>
    <w:p w:rsidR="00757870" w:rsidRDefault="00757870" w:rsidP="00A14E4D">
      <w:pPr>
        <w:rPr>
          <w:sz w:val="22"/>
          <w:szCs w:val="22"/>
        </w:rPr>
      </w:pPr>
    </w:p>
    <w:p w:rsidR="00757870" w:rsidRPr="008417BF" w:rsidRDefault="00757870" w:rsidP="00B560F9">
      <w:pPr>
        <w:pStyle w:val="Heading3"/>
      </w:pPr>
      <w:r w:rsidRPr="008417BF">
        <w:t>HCC Online Information and Policies</w:t>
      </w:r>
      <w:r w:rsidR="002544B4">
        <w:t xml:space="preserve"> </w:t>
      </w:r>
      <w:r w:rsidR="00B44022">
        <w:t xml:space="preserve"> </w:t>
      </w:r>
    </w:p>
    <w:p w:rsidR="00757870" w:rsidRPr="005E20B1" w:rsidRDefault="0051776C" w:rsidP="00757870">
      <w:pPr>
        <w:rPr>
          <w:rStyle w:val="Hyperlink"/>
          <w:rFonts w:cs="Arial"/>
          <w:color w:val="auto"/>
          <w:sz w:val="22"/>
          <w:szCs w:val="22"/>
          <w:u w:val="none"/>
        </w:rPr>
      </w:pPr>
      <w:hyperlink r:id="rId24" w:history="1">
        <w:r w:rsidR="00757870" w:rsidRPr="005E20B1">
          <w:rPr>
            <w:rStyle w:val="Hyperlink"/>
            <w:rFonts w:cs="Arial"/>
            <w:sz w:val="22"/>
            <w:szCs w:val="22"/>
          </w:rPr>
          <w:t>http://www.hccs.edu/online/</w:t>
        </w:r>
      </w:hyperlink>
      <w:r w:rsidR="00757870" w:rsidRPr="005E20B1">
        <w:rPr>
          <w:rStyle w:val="Hyperlink"/>
          <w:rFonts w:cs="Arial"/>
          <w:color w:val="auto"/>
          <w:sz w:val="22"/>
          <w:szCs w:val="22"/>
          <w:u w:val="none"/>
        </w:rPr>
        <w:t xml:space="preserve"> </w:t>
      </w:r>
    </w:p>
    <w:p w:rsidR="00757870" w:rsidRDefault="00757870" w:rsidP="00A14E4D">
      <w:pPr>
        <w:rPr>
          <w:sz w:val="22"/>
          <w:szCs w:val="22"/>
        </w:rPr>
      </w:pPr>
    </w:p>
    <w:p w:rsidR="00D65657" w:rsidRPr="000F6631" w:rsidRDefault="00D65657" w:rsidP="00B560F9">
      <w:pPr>
        <w:pStyle w:val="Heading3"/>
      </w:pPr>
      <w:r w:rsidRPr="000F6631">
        <w:t>Scoring Rubrics, Sample Assignments, etc.</w:t>
      </w:r>
    </w:p>
    <w:p w:rsidR="00663AF8" w:rsidRDefault="00F612D0" w:rsidP="00895476">
      <w:pPr>
        <w:rPr>
          <w:sz w:val="22"/>
          <w:szCs w:val="22"/>
          <w:shd w:val="clear" w:color="auto" w:fill="FFFFFF"/>
        </w:rPr>
      </w:pPr>
      <w:r>
        <w:rPr>
          <w:sz w:val="22"/>
          <w:szCs w:val="22"/>
          <w:shd w:val="clear" w:color="auto" w:fill="FFFFFF"/>
        </w:rPr>
        <w:t xml:space="preserve">Refer to </w:t>
      </w:r>
      <w:r w:rsidR="00316074">
        <w:rPr>
          <w:sz w:val="22"/>
          <w:szCs w:val="22"/>
          <w:shd w:val="clear" w:color="auto" w:fill="FFFFFF"/>
        </w:rPr>
        <w:t xml:space="preserve">your course website </w:t>
      </w:r>
      <w:r w:rsidR="00D65657" w:rsidRPr="000F6631">
        <w:rPr>
          <w:sz w:val="22"/>
          <w:szCs w:val="22"/>
          <w:shd w:val="clear" w:color="auto" w:fill="FFFFFF"/>
        </w:rPr>
        <w:t>for the scoring rubrics for assignment</w:t>
      </w:r>
      <w:r w:rsidR="00D65657">
        <w:rPr>
          <w:sz w:val="22"/>
          <w:szCs w:val="22"/>
          <w:shd w:val="clear" w:color="auto" w:fill="FFFFFF"/>
        </w:rPr>
        <w:t>s</w:t>
      </w:r>
      <w:r w:rsidR="00D65657" w:rsidRPr="000F6631">
        <w:rPr>
          <w:sz w:val="22"/>
          <w:szCs w:val="22"/>
          <w:shd w:val="clear" w:color="auto" w:fill="FFFFFF"/>
        </w:rPr>
        <w:t xml:space="preserve">, samples of class assignments, and other information to assist you in the course. </w:t>
      </w:r>
      <w:r w:rsidR="00316074">
        <w:rPr>
          <w:sz w:val="22"/>
          <w:szCs w:val="22"/>
          <w:shd w:val="clear" w:color="auto" w:fill="FFFFFF"/>
        </w:rPr>
        <w:t>&lt;&lt;Insert the link for your course (either Canvas or Learning Web)&gt;&gt;</w:t>
      </w:r>
      <w:r w:rsidR="00895476">
        <w:rPr>
          <w:sz w:val="22"/>
          <w:szCs w:val="22"/>
          <w:shd w:val="clear" w:color="auto" w:fill="FFFFFF"/>
        </w:rPr>
        <w:t xml:space="preserve"> </w:t>
      </w:r>
    </w:p>
    <w:p w:rsidR="00895476" w:rsidRDefault="00895476" w:rsidP="00895476">
      <w:pPr>
        <w:rPr>
          <w:rFonts w:eastAsiaTheme="majorEastAsia" w:cstheme="majorBidi"/>
          <w:b/>
          <w:color w:val="000000" w:themeColor="text1"/>
          <w:sz w:val="28"/>
          <w:szCs w:val="28"/>
        </w:rPr>
      </w:pPr>
    </w:p>
    <w:p w:rsidR="00F7570B" w:rsidRDefault="00F7570B" w:rsidP="00C65FB6">
      <w:pPr>
        <w:pStyle w:val="Heading1"/>
      </w:pPr>
      <w:r w:rsidRPr="00A508B4">
        <w:t>Instructional Materials</w:t>
      </w:r>
    </w:p>
    <w:p w:rsidR="0025433F" w:rsidRPr="0025433F" w:rsidRDefault="0025433F" w:rsidP="0025433F">
      <w:pPr>
        <w:rPr>
          <w:sz w:val="22"/>
          <w:szCs w:val="22"/>
        </w:rPr>
      </w:pPr>
    </w:p>
    <w:p w:rsidR="008A2DBD" w:rsidRDefault="008A2DBD" w:rsidP="0025433F">
      <w:pPr>
        <w:pStyle w:val="Heading3"/>
        <w:sectPr w:rsidR="008A2DBD" w:rsidSect="003D1A60">
          <w:type w:val="continuous"/>
          <w:pgSz w:w="12240" w:h="15840"/>
          <w:pgMar w:top="1080" w:right="720" w:bottom="720" w:left="1080" w:header="720" w:footer="566" w:gutter="0"/>
          <w:cols w:space="720"/>
          <w:formProt w:val="0"/>
          <w:docGrid w:linePitch="360"/>
        </w:sectPr>
      </w:pPr>
    </w:p>
    <w:p w:rsidR="00F7570B" w:rsidRDefault="00F749E3" w:rsidP="000C15A9">
      <w:pPr>
        <w:pStyle w:val="Heading2"/>
      </w:pPr>
      <w:r>
        <w:lastRenderedPageBreak/>
        <w:t>Course Book</w:t>
      </w:r>
      <w:r w:rsidR="00F7570B" w:rsidRPr="00A508B4">
        <w:t xml:space="preserve"> Information</w:t>
      </w:r>
    </w:p>
    <w:p w:rsidR="00C2090B" w:rsidRPr="00C2090B" w:rsidRDefault="00C2090B" w:rsidP="00C2090B"/>
    <w:p w:rsidR="00F749E3" w:rsidRPr="00DD2BA2" w:rsidRDefault="00F749E3" w:rsidP="00F749E3">
      <w:pPr>
        <w:pStyle w:val="NormalWeb"/>
        <w:spacing w:before="0" w:after="0"/>
        <w:rPr>
          <w:color w:val="222222"/>
          <w:sz w:val="22"/>
          <w:szCs w:val="22"/>
        </w:rPr>
      </w:pPr>
      <w:r>
        <w:rPr>
          <w:rFonts w:cs="Arial"/>
          <w:sz w:val="22"/>
          <w:szCs w:val="22"/>
        </w:rPr>
        <w:t xml:space="preserve"> </w:t>
      </w:r>
      <w:r w:rsidRPr="00DD2BA2">
        <w:rPr>
          <w:color w:val="222222"/>
          <w:sz w:val="22"/>
          <w:szCs w:val="22"/>
        </w:rPr>
        <w:t>I. Required Materials and Museum Visits</w:t>
      </w:r>
    </w:p>
    <w:p w:rsidR="00F749E3" w:rsidRPr="00D97FE3" w:rsidRDefault="00F749E3" w:rsidP="00F749E3">
      <w:pPr>
        <w:pStyle w:val="NormalWeb"/>
        <w:spacing w:before="0" w:after="0"/>
        <w:rPr>
          <w:b/>
          <w:color w:val="222222"/>
          <w:sz w:val="22"/>
          <w:szCs w:val="22"/>
        </w:rPr>
      </w:pPr>
    </w:p>
    <w:p w:rsidR="00F749E3" w:rsidRDefault="00F749E3" w:rsidP="00F749E3">
      <w:pPr>
        <w:pStyle w:val="NormalWeb"/>
        <w:spacing w:before="0" w:after="0" w:line="360" w:lineRule="auto"/>
        <w:rPr>
          <w:sz w:val="22"/>
          <w:szCs w:val="22"/>
        </w:rPr>
      </w:pPr>
      <w:r w:rsidRPr="00A67249">
        <w:rPr>
          <w:color w:val="222222"/>
          <w:sz w:val="22"/>
          <w:szCs w:val="22"/>
          <w:u w:val="single"/>
        </w:rPr>
        <w:t>REQUIRED</w:t>
      </w:r>
      <w:r w:rsidRPr="00A67249">
        <w:rPr>
          <w:color w:val="222222"/>
          <w:sz w:val="22"/>
          <w:szCs w:val="22"/>
        </w:rPr>
        <w:t xml:space="preserve"> TEXT (</w:t>
      </w:r>
      <w:r w:rsidRPr="00DD2BA2">
        <w:rPr>
          <w:b/>
          <w:color w:val="FF0000"/>
          <w:sz w:val="22"/>
          <w:szCs w:val="22"/>
        </w:rPr>
        <w:t>you</w:t>
      </w:r>
      <w:r>
        <w:rPr>
          <w:color w:val="222222"/>
          <w:sz w:val="22"/>
          <w:szCs w:val="22"/>
        </w:rPr>
        <w:t xml:space="preserve"> </w:t>
      </w:r>
      <w:r w:rsidRPr="00A67249">
        <w:rPr>
          <w:b/>
          <w:color w:val="FF0000"/>
          <w:sz w:val="22"/>
          <w:szCs w:val="22"/>
        </w:rPr>
        <w:t>must have this book by week two</w:t>
      </w:r>
      <w:r>
        <w:rPr>
          <w:b/>
          <w:color w:val="FF0000"/>
          <w:sz w:val="22"/>
          <w:szCs w:val="22"/>
        </w:rPr>
        <w:t>--no exceptions</w:t>
      </w:r>
      <w:r w:rsidRPr="00A67249">
        <w:rPr>
          <w:color w:val="222222"/>
          <w:sz w:val="22"/>
          <w:szCs w:val="22"/>
        </w:rPr>
        <w:t xml:space="preserve">): </w:t>
      </w:r>
      <w:r w:rsidRPr="00A67249">
        <w:rPr>
          <w:sz w:val="22"/>
          <w:szCs w:val="22"/>
        </w:rPr>
        <w:t xml:space="preserve"> </w:t>
      </w:r>
    </w:p>
    <w:p w:rsidR="00F749E3" w:rsidRPr="00DD2BA2" w:rsidRDefault="00F749E3" w:rsidP="00F749E3">
      <w:pPr>
        <w:pStyle w:val="NormalWeb"/>
        <w:spacing w:before="0" w:after="0" w:line="360" w:lineRule="auto"/>
        <w:rPr>
          <w:b/>
          <w:sz w:val="22"/>
          <w:szCs w:val="22"/>
        </w:rPr>
      </w:pPr>
      <w:r w:rsidRPr="00DD2BA2">
        <w:rPr>
          <w:b/>
          <w:i/>
          <w:sz w:val="22"/>
          <w:szCs w:val="22"/>
        </w:rPr>
        <w:t>The Humanities Through the Arts</w:t>
      </w:r>
      <w:r w:rsidRPr="00A67249">
        <w:rPr>
          <w:i/>
          <w:sz w:val="22"/>
          <w:szCs w:val="22"/>
        </w:rPr>
        <w:t xml:space="preserve"> </w:t>
      </w:r>
      <w:r w:rsidRPr="00A67249">
        <w:rPr>
          <w:sz w:val="22"/>
          <w:szCs w:val="22"/>
        </w:rPr>
        <w:t>/ 10</w:t>
      </w:r>
      <w:r w:rsidRPr="00A67249">
        <w:rPr>
          <w:sz w:val="22"/>
          <w:szCs w:val="22"/>
          <w:vertAlign w:val="superscript"/>
        </w:rPr>
        <w:t>th</w:t>
      </w:r>
      <w:r w:rsidRPr="00A67249">
        <w:rPr>
          <w:sz w:val="22"/>
          <w:szCs w:val="22"/>
        </w:rPr>
        <w:t xml:space="preserve"> Edition</w:t>
      </w:r>
      <w:r>
        <w:rPr>
          <w:sz w:val="22"/>
          <w:szCs w:val="22"/>
        </w:rPr>
        <w:t xml:space="preserve"> / </w:t>
      </w:r>
      <w:r w:rsidRPr="00A67249">
        <w:rPr>
          <w:sz w:val="22"/>
          <w:szCs w:val="22"/>
        </w:rPr>
        <w:t xml:space="preserve">Lee </w:t>
      </w:r>
      <w:proofErr w:type="spellStart"/>
      <w:r w:rsidRPr="00A67249">
        <w:rPr>
          <w:sz w:val="22"/>
          <w:szCs w:val="22"/>
        </w:rPr>
        <w:t>Jacobus</w:t>
      </w:r>
      <w:proofErr w:type="spellEnd"/>
      <w:r w:rsidRPr="00A67249">
        <w:rPr>
          <w:sz w:val="22"/>
          <w:szCs w:val="22"/>
        </w:rPr>
        <w:t xml:space="preserve"> and David Martin</w:t>
      </w:r>
      <w:r w:rsidRPr="00D97FE3">
        <w:rPr>
          <w:b/>
          <w:sz w:val="22"/>
          <w:szCs w:val="22"/>
        </w:rPr>
        <w:t xml:space="preserve"> </w:t>
      </w:r>
    </w:p>
    <w:p w:rsidR="00F749E3" w:rsidRDefault="00F749E3" w:rsidP="00F749E3">
      <w:pPr>
        <w:pStyle w:val="NormalWeb"/>
        <w:spacing w:before="0" w:after="0" w:line="360" w:lineRule="auto"/>
        <w:rPr>
          <w:b/>
          <w:color w:val="222222"/>
        </w:rPr>
      </w:pPr>
      <w:r>
        <w:rPr>
          <w:b/>
          <w:noProof/>
          <w:color w:val="222222"/>
        </w:rPr>
        <w:drawing>
          <wp:inline distT="0" distB="0" distL="0" distR="0">
            <wp:extent cx="1010550" cy="1247593"/>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B2aAIrO2L__SX433_BO1,204,203,200_.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31781" cy="1273805"/>
                    </a:xfrm>
                    <a:prstGeom prst="rect">
                      <a:avLst/>
                    </a:prstGeom>
                  </pic:spPr>
                </pic:pic>
              </a:graphicData>
            </a:graphic>
          </wp:inline>
        </w:drawing>
      </w:r>
    </w:p>
    <w:p w:rsidR="00F7570B" w:rsidRPr="00F749E3" w:rsidRDefault="00F749E3" w:rsidP="00F749E3">
      <w:pPr>
        <w:pStyle w:val="NormalWeb"/>
        <w:spacing w:before="0" w:after="0" w:line="360" w:lineRule="auto"/>
        <w:rPr>
          <w:b/>
          <w:color w:val="222222"/>
          <w:sz w:val="22"/>
          <w:szCs w:val="22"/>
        </w:rPr>
      </w:pPr>
      <w:r>
        <w:rPr>
          <w:b/>
          <w:color w:val="222222"/>
          <w:sz w:val="22"/>
          <w:szCs w:val="22"/>
        </w:rPr>
        <w:t xml:space="preserve">( </w:t>
      </w:r>
      <w:r w:rsidRPr="00D97FE3">
        <w:rPr>
          <w:b/>
          <w:color w:val="222222"/>
          <w:sz w:val="22"/>
          <w:szCs w:val="22"/>
        </w:rPr>
        <w:t xml:space="preserve">ISBN: </w:t>
      </w:r>
      <w:r w:rsidRPr="00D97FE3">
        <w:rPr>
          <w:rStyle w:val="a-size-base"/>
          <w:sz w:val="22"/>
          <w:szCs w:val="22"/>
        </w:rPr>
        <w:t>978-1260154184</w:t>
      </w:r>
      <w:r>
        <w:rPr>
          <w:rStyle w:val="a-size-base"/>
          <w:sz w:val="22"/>
          <w:szCs w:val="22"/>
        </w:rPr>
        <w:t xml:space="preserve"> )</w:t>
      </w:r>
    </w:p>
    <w:p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rsidR="001B513E" w:rsidRDefault="00C2322A" w:rsidP="000C15A9">
      <w:pPr>
        <w:pStyle w:val="Heading2"/>
      </w:pPr>
      <w:r w:rsidRPr="00A508B4">
        <w:lastRenderedPageBreak/>
        <w:t>Other Instructional Resources</w:t>
      </w:r>
    </w:p>
    <w:p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rsidR="002E4453" w:rsidRDefault="002E4453" w:rsidP="000C15A9">
      <w:pPr>
        <w:pStyle w:val="Heading2"/>
        <w:sectPr w:rsidR="002E4453" w:rsidSect="003D1A60">
          <w:type w:val="continuous"/>
          <w:pgSz w:w="12240" w:h="15840"/>
          <w:pgMar w:top="1080" w:right="720" w:bottom="720" w:left="1080" w:header="720" w:footer="566" w:gutter="0"/>
          <w:cols w:space="720"/>
          <w:formProt w:val="0"/>
          <w:docGrid w:linePitch="360"/>
        </w:sectPr>
      </w:pPr>
    </w:p>
    <w:p w:rsidR="00025CE6" w:rsidRPr="000F6631" w:rsidRDefault="00025CE6" w:rsidP="00B560F9">
      <w:pPr>
        <w:pStyle w:val="Heading3"/>
      </w:pPr>
      <w:r w:rsidRPr="000F6631">
        <w:lastRenderedPageBreak/>
        <w:t>Tutoring</w:t>
      </w:r>
    </w:p>
    <w:p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r w:rsidR="0043290A">
        <w:rPr>
          <w:sz w:val="22"/>
          <w:szCs w:val="22"/>
          <w:shd w:val="clear" w:color="auto" w:fill="FFFFFF"/>
        </w:rPr>
        <w:t xml:space="preserve">critiques, </w:t>
      </w:r>
      <w:r w:rsidR="0043290A" w:rsidRPr="000F6631">
        <w:rPr>
          <w:sz w:val="22"/>
          <w:szCs w:val="22"/>
          <w:shd w:val="clear" w:color="auto" w:fill="FFFFFF"/>
        </w:rPr>
        <w:t>to</w:t>
      </w:r>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6"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rsidR="00025CE6" w:rsidRPr="000F6631" w:rsidRDefault="00025CE6" w:rsidP="00025CE6">
      <w:pPr>
        <w:rPr>
          <w:sz w:val="22"/>
          <w:szCs w:val="22"/>
          <w:shd w:val="clear" w:color="auto" w:fill="FFFFFF"/>
        </w:rPr>
      </w:pPr>
    </w:p>
    <w:p w:rsidR="00025CE6" w:rsidRDefault="00025CE6" w:rsidP="00B560F9">
      <w:pPr>
        <w:pStyle w:val="Heading3"/>
      </w:pPr>
      <w:r>
        <w:lastRenderedPageBreak/>
        <w:t>Libraries</w:t>
      </w:r>
    </w:p>
    <w:p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7" w:tgtFrame="_blank" w:history="1">
        <w:r w:rsidR="00CE5A0D" w:rsidRPr="00982503">
          <w:rPr>
            <w:rStyle w:val="Hyperlink"/>
            <w:iCs/>
            <w:sz w:val="22"/>
            <w:szCs w:val="22"/>
          </w:rPr>
          <w:t>http://library.hccs.edu</w:t>
        </w:r>
      </w:hyperlink>
      <w:r w:rsidR="00CE5A0D" w:rsidRPr="00CE5A0D">
        <w:rPr>
          <w:iCs/>
          <w:color w:val="000000"/>
          <w:sz w:val="22"/>
          <w:szCs w:val="22"/>
        </w:rPr>
        <w:t>.</w:t>
      </w:r>
    </w:p>
    <w:p w:rsidR="00025CE6" w:rsidRDefault="00CE5A0D" w:rsidP="00025CE6">
      <w:pPr>
        <w:rPr>
          <w:rFonts w:eastAsiaTheme="majorEastAsia" w:cstheme="majorBidi"/>
          <w:sz w:val="22"/>
          <w:szCs w:val="22"/>
        </w:rPr>
      </w:pPr>
      <w:r>
        <w:rPr>
          <w:rFonts w:ascii="Calibri" w:hAnsi="Calibri"/>
          <w:sz w:val="22"/>
          <w:szCs w:val="22"/>
        </w:rPr>
        <w:t> </w:t>
      </w:r>
    </w:p>
    <w:p w:rsidR="00025CE6" w:rsidRDefault="00025CE6" w:rsidP="00B560F9">
      <w:pPr>
        <w:pStyle w:val="Heading3"/>
      </w:pPr>
      <w:r>
        <w:t>Supplementary Instruction</w:t>
      </w:r>
    </w:p>
    <w:p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8" w:history="1">
        <w:r w:rsidRPr="000779C0">
          <w:rPr>
            <w:rStyle w:val="Hyperlink"/>
            <w:sz w:val="22"/>
            <w:szCs w:val="22"/>
          </w:rPr>
          <w:t>http://www.hccs.edu/resources-for/current-students/supplemental-instruction/</w:t>
        </w:r>
      </w:hyperlink>
      <w:r>
        <w:rPr>
          <w:rStyle w:val="main-indent"/>
          <w:sz w:val="22"/>
          <w:szCs w:val="22"/>
        </w:rPr>
        <w:t>.</w:t>
      </w:r>
    </w:p>
    <w:p w:rsidR="000065D7" w:rsidRDefault="000065D7" w:rsidP="00982503">
      <w:pPr>
        <w:rPr>
          <w:rStyle w:val="main-indent"/>
          <w:sz w:val="22"/>
          <w:szCs w:val="22"/>
        </w:rPr>
      </w:pPr>
    </w:p>
    <w:p w:rsidR="001F7283" w:rsidRDefault="001F7283" w:rsidP="00982503">
      <w:pPr>
        <w:rPr>
          <w:rStyle w:val="main-indent"/>
          <w:sz w:val="22"/>
          <w:szCs w:val="22"/>
        </w:rPr>
      </w:pPr>
    </w:p>
    <w:p w:rsidR="001F7283" w:rsidRDefault="001F7283" w:rsidP="00982503">
      <w:pPr>
        <w:rPr>
          <w:rStyle w:val="main-indent"/>
          <w:sz w:val="22"/>
          <w:szCs w:val="22"/>
        </w:rPr>
      </w:pPr>
    </w:p>
    <w:p w:rsidR="001F7283" w:rsidRDefault="001F7283" w:rsidP="00982503">
      <w:pPr>
        <w:rPr>
          <w:rStyle w:val="main-indent"/>
          <w:sz w:val="22"/>
          <w:szCs w:val="22"/>
        </w:rPr>
      </w:pPr>
    </w:p>
    <w:p w:rsidR="00F612D0" w:rsidRDefault="00F612D0" w:rsidP="00C65FB6">
      <w:pPr>
        <w:pStyle w:val="Heading1"/>
      </w:pPr>
    </w:p>
    <w:p w:rsidR="000065D7" w:rsidRPr="00A508B4" w:rsidRDefault="000065D7" w:rsidP="00C65FB6">
      <w:pPr>
        <w:pStyle w:val="Heading1"/>
      </w:pPr>
      <w:r w:rsidRPr="00A508B4">
        <w:t>Course Overview</w:t>
      </w:r>
    </w:p>
    <w:p w:rsidR="00025CE6" w:rsidRDefault="00025CE6" w:rsidP="00025CE6">
      <w:pPr>
        <w:rPr>
          <w:rFonts w:eastAsiaTheme="majorEastAsia" w:cstheme="majorBidi"/>
          <w:sz w:val="22"/>
          <w:szCs w:val="22"/>
        </w:rPr>
      </w:pPr>
    </w:p>
    <w:p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rsidR="00895476" w:rsidRPr="003C68B0" w:rsidRDefault="00895476" w:rsidP="00895476">
      <w:pPr>
        <w:shd w:val="clear" w:color="auto" w:fill="FFFFFF"/>
        <w:rPr>
          <w:sz w:val="22"/>
          <w:szCs w:val="22"/>
        </w:rPr>
      </w:pPr>
      <w:r>
        <w:rPr>
          <w:sz w:val="22"/>
          <w:szCs w:val="22"/>
        </w:rPr>
        <w:lastRenderedPageBreak/>
        <w:t xml:space="preserve">This </w:t>
      </w:r>
      <w:r w:rsidRPr="003C68B0">
        <w:rPr>
          <w:sz w:val="22"/>
          <w:szCs w:val="22"/>
        </w:rPr>
        <w:t>stand-alone course is an interdisciplinary survey of cultures focusing on the philosophical and aesthetic factors in human values with an emphasis on the historical development of the individual and society and the need to create.</w:t>
      </w:r>
    </w:p>
    <w:p w:rsidR="00445CAF" w:rsidRPr="0025433F" w:rsidRDefault="00445CAF" w:rsidP="00445CAF">
      <w:pPr>
        <w:rPr>
          <w:sz w:val="22"/>
          <w:szCs w:val="22"/>
        </w:rPr>
      </w:pPr>
    </w:p>
    <w:p w:rsidR="00526321" w:rsidRPr="00A508B4" w:rsidRDefault="00526321" w:rsidP="000C15A9">
      <w:pPr>
        <w:pStyle w:val="Heading2"/>
      </w:pPr>
      <w:r w:rsidRPr="00A508B4">
        <w:t>Core Curriculum Objectives (CCOs)</w:t>
      </w:r>
    </w:p>
    <w:p w:rsidR="0025433F" w:rsidRPr="0025433F" w:rsidRDefault="0025433F" w:rsidP="00526321">
      <w:pPr>
        <w:widowControl w:val="0"/>
        <w:rPr>
          <w:sz w:val="22"/>
          <w:szCs w:val="22"/>
        </w:rPr>
      </w:pPr>
    </w:p>
    <w:p w:rsidR="00526321" w:rsidRPr="0025433F" w:rsidRDefault="004E6294" w:rsidP="00526321">
      <w:pPr>
        <w:widowControl w:val="0"/>
        <w:rPr>
          <w:sz w:val="22"/>
          <w:szCs w:val="22"/>
        </w:rPr>
      </w:pPr>
      <w:r>
        <w:rPr>
          <w:sz w:val="22"/>
          <w:szCs w:val="22"/>
        </w:rPr>
        <w:t>HUMA 1301</w:t>
      </w:r>
      <w:r w:rsidRPr="004E6294">
        <w:rPr>
          <w:rFonts w:cs="Arial"/>
          <w:color w:val="000000"/>
          <w:sz w:val="22"/>
          <w:szCs w:val="22"/>
          <w:shd w:val="clear" w:color="auto" w:fill="FFFFFF"/>
        </w:rPr>
        <w:t xml:space="preserve"> satisfies the Creative Arts or Component Area Option of the HCC core.</w:t>
      </w:r>
      <w:r w:rsidR="00823E66" w:rsidRPr="0025433F">
        <w:rPr>
          <w:sz w:val="22"/>
          <w:szCs w:val="22"/>
        </w:rPr>
        <w:t xml:space="preserve"> </w:t>
      </w:r>
      <w:r w:rsidR="00526321" w:rsidRPr="0025433F">
        <w:rPr>
          <w:sz w:val="22"/>
          <w:szCs w:val="22"/>
        </w:rPr>
        <w:t>T</w:t>
      </w:r>
      <w:r w:rsidR="000F22CD">
        <w:rPr>
          <w:sz w:val="22"/>
          <w:szCs w:val="22"/>
        </w:rPr>
        <w:t>HECB established the following objectives</w:t>
      </w:r>
      <w:r w:rsidR="00A81AC6" w:rsidRPr="0025433F">
        <w:rPr>
          <w:sz w:val="22"/>
          <w:szCs w:val="22"/>
        </w:rPr>
        <w:t>:</w:t>
      </w:r>
      <w:r w:rsidR="00526321" w:rsidRPr="0025433F">
        <w:rPr>
          <w:sz w:val="22"/>
          <w:szCs w:val="22"/>
        </w:rPr>
        <w:t xml:space="preserve"> </w:t>
      </w:r>
    </w:p>
    <w:p w:rsidR="00A81AC6" w:rsidRPr="0025433F" w:rsidRDefault="00A81AC6" w:rsidP="00A81AC6">
      <w:pPr>
        <w:pStyle w:val="ListParagraph"/>
        <w:widowControl w:val="0"/>
        <w:numPr>
          <w:ilvl w:val="0"/>
          <w:numId w:val="3"/>
        </w:numPr>
        <w:rPr>
          <w:sz w:val="22"/>
          <w:szCs w:val="22"/>
        </w:rPr>
      </w:pPr>
      <w:r w:rsidRPr="0025433F">
        <w:rPr>
          <w:b/>
          <w:i/>
          <w:sz w:val="22"/>
          <w:szCs w:val="22"/>
        </w:rPr>
        <w:t>Critical Thinking</w:t>
      </w:r>
      <w:r w:rsidRPr="0025433F">
        <w:rPr>
          <w:sz w:val="22"/>
          <w:szCs w:val="22"/>
        </w:rPr>
        <w:t>: Students will demonstrate the ability to engage in inquiry and analysis, evaluation and synthesis of information, and creative thinking.</w:t>
      </w:r>
    </w:p>
    <w:p w:rsidR="00A81AC6" w:rsidRPr="0025433F" w:rsidRDefault="00A81AC6" w:rsidP="00A81AC6">
      <w:pPr>
        <w:pStyle w:val="ListParagraph"/>
        <w:widowControl w:val="0"/>
        <w:numPr>
          <w:ilvl w:val="0"/>
          <w:numId w:val="3"/>
        </w:numPr>
        <w:rPr>
          <w:sz w:val="22"/>
          <w:szCs w:val="22"/>
        </w:rPr>
      </w:pPr>
      <w:r w:rsidRPr="0025433F">
        <w:rPr>
          <w:b/>
          <w:i/>
          <w:sz w:val="22"/>
          <w:szCs w:val="22"/>
        </w:rPr>
        <w:t>Communication Skills</w:t>
      </w:r>
      <w:r w:rsidRPr="0025433F">
        <w:rPr>
          <w:sz w:val="22"/>
          <w:szCs w:val="22"/>
        </w:rPr>
        <w:t>: Students will demonstrate effective development, interpretation and expression of ideas through written, oral, and visual communication.</w:t>
      </w:r>
    </w:p>
    <w:p w:rsidR="00A81AC6" w:rsidRPr="0025433F" w:rsidRDefault="00FB5069" w:rsidP="00A81AC6">
      <w:pPr>
        <w:pStyle w:val="ListParagraph"/>
        <w:widowControl w:val="0"/>
        <w:numPr>
          <w:ilvl w:val="0"/>
          <w:numId w:val="3"/>
        </w:numPr>
        <w:rPr>
          <w:sz w:val="22"/>
          <w:szCs w:val="22"/>
        </w:rPr>
      </w:pPr>
      <w:r>
        <w:rPr>
          <w:b/>
          <w:i/>
          <w:sz w:val="22"/>
          <w:szCs w:val="22"/>
        </w:rPr>
        <w:t>Team Work</w:t>
      </w:r>
      <w:r w:rsidR="00A81AC6" w:rsidRPr="0025433F">
        <w:rPr>
          <w:sz w:val="22"/>
          <w:szCs w:val="22"/>
        </w:rPr>
        <w:t xml:space="preserve">: </w:t>
      </w:r>
      <w:r>
        <w:rPr>
          <w:rFonts w:cs="Arial"/>
          <w:sz w:val="22"/>
          <w:szCs w:val="22"/>
        </w:rPr>
        <w:t>Students will demonstrate</w:t>
      </w:r>
      <w:r w:rsidRPr="0015427F">
        <w:rPr>
          <w:rFonts w:cs="Arial"/>
          <w:sz w:val="22"/>
          <w:szCs w:val="22"/>
        </w:rPr>
        <w:t xml:space="preserve"> the ability to consider different points of view and to work effectively with others to support a shared purpose or goal.</w:t>
      </w:r>
    </w:p>
    <w:p w:rsidR="00A81AC6" w:rsidRPr="0025433F" w:rsidRDefault="00A81AC6" w:rsidP="00A81AC6">
      <w:pPr>
        <w:pStyle w:val="ListParagraph"/>
        <w:widowControl w:val="0"/>
        <w:numPr>
          <w:ilvl w:val="0"/>
          <w:numId w:val="3"/>
        </w:numPr>
        <w:rPr>
          <w:sz w:val="22"/>
          <w:szCs w:val="22"/>
        </w:rPr>
      </w:pPr>
      <w:r w:rsidRPr="0025433F">
        <w:rPr>
          <w:b/>
          <w:i/>
          <w:sz w:val="22"/>
          <w:szCs w:val="22"/>
        </w:rPr>
        <w:t>Social Responsibility</w:t>
      </w:r>
      <w:r w:rsidRPr="0025433F">
        <w:rPr>
          <w:sz w:val="22"/>
          <w:szCs w:val="22"/>
        </w:rPr>
        <w:t>: Students will demonstrate cultural self-awareness, intercultural competency, civil knowledge, and the ability to engage effectively in regional, national, and global communities.</w:t>
      </w:r>
    </w:p>
    <w:p w:rsidR="00F10D32" w:rsidRPr="0025433F" w:rsidRDefault="00F10D32" w:rsidP="00526321">
      <w:pPr>
        <w:pStyle w:val="BodyText"/>
        <w:rPr>
          <w:color w:val="auto"/>
          <w:sz w:val="22"/>
          <w:szCs w:val="22"/>
        </w:rPr>
      </w:pPr>
    </w:p>
    <w:p w:rsidR="00445CAF" w:rsidRPr="00A508B4" w:rsidRDefault="00445CAF" w:rsidP="000C15A9">
      <w:pPr>
        <w:pStyle w:val="Heading2"/>
      </w:pPr>
      <w:r w:rsidRPr="00A508B4">
        <w:t>Program Student Learning Outcomes (PSLOs)</w:t>
      </w:r>
    </w:p>
    <w:p w:rsidR="0025433F" w:rsidRPr="0025433F" w:rsidRDefault="0025433F" w:rsidP="00ED1E34">
      <w:pPr>
        <w:rPr>
          <w:sz w:val="22"/>
          <w:szCs w:val="22"/>
        </w:rPr>
      </w:pPr>
    </w:p>
    <w:p w:rsidR="004042BC" w:rsidRDefault="00ED1E34" w:rsidP="00ED1E34">
      <w:pPr>
        <w:rPr>
          <w:sz w:val="22"/>
          <w:szCs w:val="22"/>
        </w:rPr>
      </w:pPr>
      <w:r w:rsidRPr="0025433F">
        <w:rPr>
          <w:sz w:val="22"/>
          <w:szCs w:val="22"/>
        </w:rPr>
        <w:t>Can be found at</w:t>
      </w:r>
      <w:r w:rsidR="004042BC">
        <w:rPr>
          <w:sz w:val="22"/>
          <w:szCs w:val="22"/>
        </w:rPr>
        <w:t>:</w:t>
      </w:r>
      <w:r w:rsidRPr="0025433F">
        <w:rPr>
          <w:sz w:val="22"/>
          <w:szCs w:val="22"/>
        </w:rPr>
        <w:t xml:space="preserve"> </w:t>
      </w:r>
    </w:p>
    <w:p w:rsidR="00ED1E34" w:rsidRPr="00197E92" w:rsidRDefault="0051776C" w:rsidP="00ED1E34">
      <w:pPr>
        <w:rPr>
          <w:sz w:val="22"/>
          <w:szCs w:val="22"/>
        </w:rPr>
      </w:pPr>
      <w:hyperlink r:id="rId29" w:history="1">
        <w:r w:rsidR="00197E92" w:rsidRPr="00197E92">
          <w:rPr>
            <w:rStyle w:val="Hyperlink"/>
            <w:sz w:val="22"/>
            <w:szCs w:val="22"/>
          </w:rPr>
          <w:t>https://www.hccs.edu/programs/areas-of-study/liberal-arts-humanities--education/humanitiesinterdisciplinary-studies/</w:t>
        </w:r>
      </w:hyperlink>
    </w:p>
    <w:p w:rsidR="002D24B3" w:rsidRPr="0025433F" w:rsidRDefault="002D24B3" w:rsidP="00445CAF">
      <w:pPr>
        <w:rPr>
          <w:sz w:val="22"/>
          <w:szCs w:val="22"/>
        </w:rPr>
      </w:pPr>
    </w:p>
    <w:p w:rsidR="00A91EAF" w:rsidRPr="00A508B4" w:rsidRDefault="00445CAF" w:rsidP="000C15A9">
      <w:pPr>
        <w:pStyle w:val="Heading2"/>
      </w:pPr>
      <w:r w:rsidRPr="00A508B4">
        <w:t>Course Student Learning Outcomes (CSLOs)</w:t>
      </w:r>
    </w:p>
    <w:p w:rsidR="0025433F" w:rsidRPr="0025433F" w:rsidRDefault="0025433F" w:rsidP="00A91EAF">
      <w:pPr>
        <w:rPr>
          <w:sz w:val="22"/>
          <w:szCs w:val="22"/>
        </w:rPr>
      </w:pPr>
    </w:p>
    <w:p w:rsidR="00D01935" w:rsidRPr="00D01935" w:rsidRDefault="00D01935" w:rsidP="00A91EAF">
      <w:pPr>
        <w:rPr>
          <w:sz w:val="22"/>
        </w:rPr>
      </w:pPr>
      <w:r>
        <w:rPr>
          <w:sz w:val="22"/>
          <w:szCs w:val="22"/>
        </w:rPr>
        <w:t xml:space="preserve">Can be found at: </w:t>
      </w:r>
      <w:hyperlink r:id="rId30" w:history="1">
        <w:r w:rsidRPr="00D01935">
          <w:rPr>
            <w:rStyle w:val="Hyperlink"/>
            <w:sz w:val="22"/>
          </w:rPr>
          <w:t>https://learning.hccs.edu/programs/humanities/course-student-learning-outcomes-and-learning-objectives/huma-1301</w:t>
        </w:r>
      </w:hyperlink>
    </w:p>
    <w:p w:rsidR="00D01935" w:rsidRDefault="00D01935" w:rsidP="00A91EAF">
      <w:pPr>
        <w:rPr>
          <w:sz w:val="22"/>
          <w:szCs w:val="22"/>
        </w:rPr>
      </w:pPr>
    </w:p>
    <w:p w:rsidR="00A45544" w:rsidRDefault="00025CE6" w:rsidP="00C65FB6">
      <w:pPr>
        <w:pStyle w:val="Heading1"/>
      </w:pPr>
      <w:r>
        <w:lastRenderedPageBreak/>
        <w:t>Student Success</w:t>
      </w:r>
    </w:p>
    <w:p w:rsidR="00A45544" w:rsidRDefault="00A45544" w:rsidP="00D01FA0">
      <w:pPr>
        <w:rPr>
          <w:sz w:val="22"/>
          <w:szCs w:val="22"/>
        </w:rPr>
      </w:pPr>
    </w:p>
    <w:p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rsidR="00AC1F25" w:rsidRDefault="005718F1" w:rsidP="00424E50">
      <w:pPr>
        <w:shd w:val="clear" w:color="auto" w:fill="FFFFFF" w:themeFill="background1"/>
        <w:rPr>
          <w:sz w:val="22"/>
          <w:szCs w:val="22"/>
        </w:rPr>
      </w:pPr>
      <w:r w:rsidRPr="00D040D0">
        <w:rPr>
          <w:sz w:val="22"/>
          <w:szCs w:val="22"/>
        </w:rPr>
        <w:lastRenderedPageBreak/>
        <w:t>As wi</w:t>
      </w:r>
      <w:r>
        <w:rPr>
          <w:sz w:val="22"/>
          <w:szCs w:val="22"/>
        </w:rPr>
        <w:t xml:space="preserve">th any three-hour course, </w:t>
      </w:r>
      <w:r w:rsidRPr="00E16290">
        <w:rPr>
          <w:sz w:val="22"/>
          <w:szCs w:val="22"/>
        </w:rPr>
        <w:t xml:space="preserve">expect to spend </w:t>
      </w:r>
      <w:r w:rsidRPr="00E16290">
        <w:rPr>
          <w:b/>
          <w:i/>
          <w:sz w:val="22"/>
          <w:szCs w:val="22"/>
        </w:rPr>
        <w:t>at least</w:t>
      </w:r>
      <w:r w:rsidRPr="00E16290">
        <w:rPr>
          <w:sz w:val="22"/>
          <w:szCs w:val="22"/>
        </w:rPr>
        <w:t xml:space="preserve"> </w:t>
      </w:r>
      <w:r w:rsidRPr="00E16290">
        <w:rPr>
          <w:b/>
          <w:i/>
          <w:sz w:val="22"/>
          <w:szCs w:val="22"/>
        </w:rPr>
        <w:t>six hours per week</w:t>
      </w:r>
      <w:r w:rsidRPr="00E16290">
        <w:rPr>
          <w:sz w:val="22"/>
          <w:szCs w:val="22"/>
        </w:rPr>
        <w:t xml:space="preserve"> outside of</w:t>
      </w:r>
      <w:r w:rsidRPr="00D040D0">
        <w:rPr>
          <w:sz w:val="22"/>
          <w:szCs w:val="22"/>
        </w:rPr>
        <w:t xml:space="preserve"> class reading and studying the material.  I will provide assignments to help you use those six hours per week wisely.  Additional time will be required for written assignment</w:t>
      </w:r>
      <w:r>
        <w:rPr>
          <w:sz w:val="22"/>
          <w:szCs w:val="22"/>
        </w:rPr>
        <w:t>s</w:t>
      </w:r>
      <w:r w:rsidRPr="00D040D0">
        <w:rPr>
          <w:sz w:val="22"/>
          <w:szCs w:val="22"/>
        </w:rPr>
        <w:t>.  Successful completion of this course requires a combination of reading the textbook, attending class, completing assignments in Eagle Online, and participating in class discussions.  There is no short cut for success in this course; it requires reading (and probably re-reading) and studying the material using the course objectives as your guide.</w:t>
      </w:r>
    </w:p>
    <w:p w:rsidR="008A2DBD" w:rsidRDefault="008A2DBD" w:rsidP="003D51C1">
      <w:pPr>
        <w:pStyle w:val="Heading3"/>
      </w:pPr>
    </w:p>
    <w:p w:rsidR="003D51C1" w:rsidRPr="00A508B4" w:rsidRDefault="003D51C1" w:rsidP="000C15A9">
      <w:pPr>
        <w:pStyle w:val="Heading2"/>
      </w:pPr>
      <w:r w:rsidRPr="00A508B4">
        <w:t>Instructor and Student Responsibilities</w:t>
      </w:r>
    </w:p>
    <w:p w:rsidR="003D51C1" w:rsidRPr="00D040D0" w:rsidRDefault="003D51C1" w:rsidP="003D51C1">
      <w:pPr>
        <w:rPr>
          <w:sz w:val="22"/>
          <w:szCs w:val="22"/>
          <w:u w:val="single"/>
        </w:rPr>
      </w:pPr>
    </w:p>
    <w:p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rsidR="003D51C1" w:rsidRPr="00D040D0" w:rsidRDefault="003D51C1" w:rsidP="009662DA">
      <w:pPr>
        <w:rPr>
          <w:sz w:val="22"/>
          <w:szCs w:val="22"/>
        </w:rPr>
      </w:pPr>
      <w:r w:rsidRPr="00D040D0">
        <w:rPr>
          <w:sz w:val="22"/>
          <w:szCs w:val="22"/>
          <w:u w:val="single"/>
        </w:rPr>
        <w:lastRenderedPageBreak/>
        <w:t>As your Instructor, it is my responsibility to</w:t>
      </w:r>
      <w:r w:rsidRPr="00D040D0">
        <w:rPr>
          <w:b/>
          <w:sz w:val="22"/>
          <w:szCs w:val="22"/>
        </w:rPr>
        <w:t>:</w:t>
      </w:r>
    </w:p>
    <w:p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rsidR="003D51C1" w:rsidRPr="00D040D0" w:rsidRDefault="003D51C1" w:rsidP="003D51C1">
      <w:pPr>
        <w:numPr>
          <w:ilvl w:val="0"/>
          <w:numId w:val="2"/>
        </w:numPr>
        <w:rPr>
          <w:sz w:val="22"/>
          <w:szCs w:val="22"/>
        </w:rPr>
      </w:pPr>
      <w:r w:rsidRPr="00D040D0">
        <w:rPr>
          <w:sz w:val="22"/>
          <w:szCs w:val="22"/>
        </w:rPr>
        <w:t>Arrange to meet with individual students before and after class as required</w:t>
      </w:r>
    </w:p>
    <w:p w:rsidR="003D51C1" w:rsidRPr="00D040D0" w:rsidRDefault="003D51C1" w:rsidP="003D51C1">
      <w:pPr>
        <w:rPr>
          <w:sz w:val="22"/>
          <w:szCs w:val="22"/>
        </w:rPr>
      </w:pPr>
    </w:p>
    <w:p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in person and/or online</w:t>
      </w:r>
    </w:p>
    <w:p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rsidR="003D51C1" w:rsidRPr="00D040D0" w:rsidRDefault="003D51C1" w:rsidP="003D51C1">
      <w:pPr>
        <w:numPr>
          <w:ilvl w:val="0"/>
          <w:numId w:val="1"/>
        </w:numPr>
        <w:rPr>
          <w:sz w:val="22"/>
          <w:szCs w:val="22"/>
        </w:rPr>
      </w:pPr>
      <w:r w:rsidRPr="00D040D0">
        <w:rPr>
          <w:sz w:val="22"/>
          <w:szCs w:val="22"/>
        </w:rPr>
        <w:t>Read and comprehend the textbook</w:t>
      </w:r>
    </w:p>
    <w:p w:rsidR="003D51C1" w:rsidRPr="00D040D0" w:rsidRDefault="003D51C1" w:rsidP="003D51C1">
      <w:pPr>
        <w:numPr>
          <w:ilvl w:val="0"/>
          <w:numId w:val="1"/>
        </w:numPr>
        <w:rPr>
          <w:sz w:val="22"/>
          <w:szCs w:val="22"/>
        </w:rPr>
      </w:pPr>
      <w:r w:rsidRPr="00D040D0">
        <w:rPr>
          <w:sz w:val="22"/>
          <w:szCs w:val="22"/>
        </w:rPr>
        <w:t>Complete the</w:t>
      </w:r>
      <w:r w:rsidR="00AC1F25">
        <w:rPr>
          <w:sz w:val="22"/>
          <w:szCs w:val="22"/>
        </w:rPr>
        <w:t xml:space="preserve"> required assignments and exams</w:t>
      </w:r>
    </w:p>
    <w:p w:rsidR="003D51C1" w:rsidRPr="00D040D0" w:rsidRDefault="003D51C1" w:rsidP="003D51C1">
      <w:pPr>
        <w:numPr>
          <w:ilvl w:val="0"/>
          <w:numId w:val="1"/>
        </w:numPr>
        <w:rPr>
          <w:sz w:val="22"/>
          <w:szCs w:val="22"/>
        </w:rPr>
      </w:pPr>
      <w:r w:rsidRPr="00D040D0">
        <w:rPr>
          <w:sz w:val="22"/>
          <w:szCs w:val="22"/>
        </w:rPr>
        <w:t>Ask for help when there is a question or problem</w:t>
      </w:r>
    </w:p>
    <w:p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rsidR="003D51C1" w:rsidRPr="00D040D0" w:rsidRDefault="003D51C1" w:rsidP="003D51C1">
      <w:pPr>
        <w:numPr>
          <w:ilvl w:val="0"/>
          <w:numId w:val="1"/>
        </w:numPr>
        <w:rPr>
          <w:b/>
          <w:sz w:val="22"/>
          <w:szCs w:val="22"/>
        </w:rPr>
      </w:pPr>
      <w:r w:rsidRPr="00D040D0">
        <w:rPr>
          <w:sz w:val="22"/>
          <w:szCs w:val="22"/>
        </w:rPr>
        <w:t>Attain a raw score of at least 50% on the departmental final exam</w:t>
      </w:r>
    </w:p>
    <w:p w:rsidR="003D51C1" w:rsidRPr="00D040D0" w:rsidRDefault="003D51C1" w:rsidP="003D51C1">
      <w:pPr>
        <w:numPr>
          <w:ilvl w:val="0"/>
          <w:numId w:val="1"/>
        </w:numPr>
        <w:rPr>
          <w:sz w:val="22"/>
          <w:szCs w:val="22"/>
        </w:rPr>
      </w:pPr>
      <w:r w:rsidRPr="00D040D0">
        <w:rPr>
          <w:sz w:val="22"/>
          <w:szCs w:val="22"/>
        </w:rPr>
        <w:t xml:space="preserve">Be aware of and comply with academic honesty policies in the </w:t>
      </w:r>
      <w:hyperlink r:id="rId31" w:history="1">
        <w:r w:rsidRPr="00D040D0">
          <w:rPr>
            <w:rStyle w:val="Hyperlink"/>
            <w:color w:val="auto"/>
            <w:sz w:val="22"/>
            <w:szCs w:val="22"/>
          </w:rPr>
          <w:t>HCCS Student Handbook</w:t>
        </w:r>
      </w:hyperlink>
      <w:r w:rsidRPr="00D040D0">
        <w:rPr>
          <w:sz w:val="22"/>
          <w:szCs w:val="22"/>
        </w:rPr>
        <w:t xml:space="preserve"> </w:t>
      </w:r>
    </w:p>
    <w:p w:rsidR="003D51C1" w:rsidRDefault="003D51C1" w:rsidP="003D51C1">
      <w:pPr>
        <w:rPr>
          <w:sz w:val="22"/>
          <w:szCs w:val="22"/>
        </w:rPr>
      </w:pPr>
    </w:p>
    <w:p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rsidR="003D51C1" w:rsidRPr="00DC703C" w:rsidRDefault="003D51C1" w:rsidP="003D51C1">
      <w:pPr>
        <w:rPr>
          <w:sz w:val="22"/>
          <w:szCs w:val="22"/>
        </w:rPr>
      </w:pPr>
    </w:p>
    <w:p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rsidR="009662DA" w:rsidRPr="00620518" w:rsidRDefault="009662DA" w:rsidP="009662DA">
      <w:pPr>
        <w:shd w:val="clear" w:color="auto" w:fill="FFFFFF"/>
        <w:spacing w:after="150" w:line="300" w:lineRule="atLeast"/>
        <w:jc w:val="center"/>
        <w:rPr>
          <w:rFonts w:ascii="High Tower Text" w:hAnsi="High Tower Text"/>
          <w:i/>
          <w:sz w:val="28"/>
          <w:szCs w:val="28"/>
        </w:rPr>
      </w:pPr>
      <w:r w:rsidRPr="00620518">
        <w:rPr>
          <w:rFonts w:ascii="High Tower Text" w:hAnsi="High Tower Text"/>
          <w:i/>
          <w:sz w:val="28"/>
          <w:szCs w:val="28"/>
        </w:rPr>
        <w:lastRenderedPageBreak/>
        <w:t xml:space="preserve">“That's what education should be," I said, "the art of orientation. Educators should devise the simplest and most effective methods of turning minds around. It shouldn't be the art of implanting sight in the organ, but should proceed on the understanding that the organ already has the capacity, but is improperly aligned and isn't facing the right way.”   </w:t>
      </w:r>
    </w:p>
    <w:p w:rsidR="009662DA" w:rsidRPr="009662DA" w:rsidRDefault="009662DA" w:rsidP="009662DA">
      <w:pPr>
        <w:shd w:val="clear" w:color="auto" w:fill="FFFFFF"/>
        <w:spacing w:after="150" w:line="300" w:lineRule="atLeast"/>
        <w:jc w:val="center"/>
        <w:rPr>
          <w:rStyle w:val="Hyperlink"/>
          <w:rFonts w:ascii="High Tower Text" w:hAnsi="High Tower Text"/>
          <w:color w:val="auto"/>
          <w:sz w:val="24"/>
          <w:szCs w:val="24"/>
          <w:u w:val="none"/>
        </w:rPr>
      </w:pPr>
      <w:r w:rsidRPr="009662DA">
        <w:rPr>
          <w:b/>
          <w:sz w:val="24"/>
          <w:szCs w:val="24"/>
        </w:rPr>
        <w:t>―</w:t>
      </w:r>
      <w:r w:rsidRPr="009662DA">
        <w:rPr>
          <w:rFonts w:ascii="High Tower Text" w:hAnsi="High Tower Text"/>
          <w:b/>
          <w:sz w:val="24"/>
          <w:szCs w:val="24"/>
        </w:rPr>
        <w:t xml:space="preserve"> </w:t>
      </w:r>
      <w:hyperlink r:id="rId32" w:history="1">
        <w:r w:rsidRPr="009662DA">
          <w:rPr>
            <w:rStyle w:val="Hyperlink"/>
            <w:rFonts w:ascii="High Tower Text" w:hAnsi="High Tower Text"/>
            <w:b/>
            <w:color w:val="auto"/>
            <w:sz w:val="24"/>
            <w:szCs w:val="24"/>
            <w:u w:val="none"/>
          </w:rPr>
          <w:t>Plato</w:t>
        </w:r>
      </w:hyperlink>
      <w:r w:rsidRPr="009662DA">
        <w:rPr>
          <w:rFonts w:ascii="High Tower Text" w:hAnsi="High Tower Text"/>
          <w:b/>
          <w:sz w:val="24"/>
          <w:szCs w:val="24"/>
        </w:rPr>
        <w:t xml:space="preserve">, </w:t>
      </w:r>
      <w:hyperlink r:id="rId33" w:history="1">
        <w:r w:rsidRPr="009662DA">
          <w:rPr>
            <w:rStyle w:val="Hyperlink"/>
            <w:rFonts w:ascii="High Tower Text" w:hAnsi="High Tower Text"/>
            <w:b/>
            <w:i/>
            <w:iCs/>
            <w:color w:val="auto"/>
            <w:sz w:val="24"/>
            <w:szCs w:val="24"/>
            <w:u w:val="none"/>
          </w:rPr>
          <w:t>The Republic</w:t>
        </w:r>
      </w:hyperlink>
    </w:p>
    <w:p w:rsidR="003D51C1" w:rsidRPr="00A508B4" w:rsidRDefault="003D51C1" w:rsidP="000C15A9">
      <w:pPr>
        <w:pStyle w:val="Heading2"/>
      </w:pPr>
      <w:r w:rsidRPr="00DC703C">
        <w:t>Written Assignment</w:t>
      </w:r>
      <w:r w:rsidR="00B7734E">
        <w:t>s</w:t>
      </w:r>
    </w:p>
    <w:p w:rsidR="003D51C1" w:rsidRDefault="003D51C1" w:rsidP="003D51C1">
      <w:pPr>
        <w:rPr>
          <w:color w:val="C00000"/>
          <w:sz w:val="22"/>
          <w:szCs w:val="22"/>
        </w:rPr>
      </w:pPr>
    </w:p>
    <w:p w:rsidR="009662DA" w:rsidRPr="00D97FE3" w:rsidRDefault="009662DA" w:rsidP="009662DA">
      <w:pPr>
        <w:tabs>
          <w:tab w:val="left" w:pos="900"/>
          <w:tab w:val="left" w:pos="1440"/>
          <w:tab w:val="left" w:pos="1980"/>
          <w:tab w:val="left" w:pos="6660"/>
          <w:tab w:val="left" w:pos="8640"/>
          <w:tab w:val="left" w:pos="9360"/>
        </w:tabs>
        <w:spacing w:line="276" w:lineRule="auto"/>
        <w:ind w:right="144"/>
        <w:jc w:val="both"/>
        <w:rPr>
          <w:b/>
          <w:sz w:val="22"/>
          <w:szCs w:val="22"/>
        </w:rPr>
      </w:pPr>
      <w:r w:rsidRPr="00D97FE3">
        <w:rPr>
          <w:b/>
          <w:bCs/>
          <w:color w:val="1F4E79" w:themeColor="accent1" w:themeShade="80"/>
          <w:sz w:val="22"/>
          <w:szCs w:val="22"/>
        </w:rPr>
        <w:t xml:space="preserve">∙ </w:t>
      </w:r>
      <w:r w:rsidRPr="00D97FE3">
        <w:rPr>
          <w:b/>
          <w:color w:val="1F4E79" w:themeColor="accent1" w:themeShade="80"/>
          <w:sz w:val="22"/>
          <w:szCs w:val="22"/>
        </w:rPr>
        <w:t>Connecting Humanities Essay</w:t>
      </w:r>
      <w:r w:rsidR="00620518">
        <w:rPr>
          <w:b/>
          <w:color w:val="1F4E79" w:themeColor="accent1" w:themeShade="80"/>
          <w:sz w:val="22"/>
          <w:szCs w:val="22"/>
        </w:rPr>
        <w:t>(s)</w:t>
      </w:r>
      <w:r w:rsidRPr="00D97FE3">
        <w:rPr>
          <w:b/>
          <w:color w:val="1F4E79" w:themeColor="accent1" w:themeShade="80"/>
          <w:sz w:val="22"/>
          <w:szCs w:val="22"/>
        </w:rPr>
        <w:t xml:space="preserve">: </w:t>
      </w:r>
      <w:r w:rsidRPr="00D97FE3">
        <w:rPr>
          <w:sz w:val="22"/>
          <w:szCs w:val="22"/>
        </w:rPr>
        <w:t xml:space="preserve">First, as the title of this assignment denotes, you can expect this essay assignment to synthesize and incorporate (“connect”) individuals, mediums, works of art, philosophies, historical events, geographical places, and social/artistic/intellectual/technological movements discussed in the book. It will require you </w:t>
      </w:r>
      <w:r w:rsidRPr="00D97FE3">
        <w:rPr>
          <w:sz w:val="22"/>
          <w:szCs w:val="22"/>
        </w:rPr>
        <w:lastRenderedPageBreak/>
        <w:t xml:space="preserve">to develop your own unique focus as you explain and defend your conclusions through strong (provable) insights, inferences, and perspectives. You will be expected to treat this assignment as a formal essay, which means that it needs to be edited for clarity and formatted according to either </w:t>
      </w:r>
      <w:r w:rsidRPr="00D97FE3">
        <w:rPr>
          <w:b/>
          <w:sz w:val="22"/>
          <w:szCs w:val="22"/>
        </w:rPr>
        <w:t>MLA or APA</w:t>
      </w:r>
      <w:r w:rsidRPr="00D97FE3">
        <w:rPr>
          <w:sz w:val="22"/>
          <w:szCs w:val="22"/>
        </w:rPr>
        <w:t xml:space="preserve"> guidelines (whichever you are most comfortable using</w:t>
      </w:r>
      <w:r>
        <w:rPr>
          <w:sz w:val="22"/>
          <w:szCs w:val="22"/>
        </w:rPr>
        <w:t xml:space="preserve"> </w:t>
      </w:r>
      <w:r w:rsidRPr="00D97FE3">
        <w:rPr>
          <w:sz w:val="22"/>
          <w:szCs w:val="22"/>
        </w:rPr>
        <w:t xml:space="preserve">correctly). </w:t>
      </w:r>
      <w:r w:rsidRPr="00620518">
        <w:rPr>
          <w:b/>
          <w:sz w:val="22"/>
          <w:szCs w:val="22"/>
        </w:rPr>
        <w:t xml:space="preserve">200 Points (Two @ 100 Points Each </w:t>
      </w:r>
      <w:r w:rsidRPr="00620518">
        <w:rPr>
          <w:i/>
          <w:sz w:val="22"/>
          <w:szCs w:val="22"/>
        </w:rPr>
        <w:t>OR</w:t>
      </w:r>
      <w:r w:rsidRPr="00620518">
        <w:rPr>
          <w:b/>
          <w:sz w:val="22"/>
          <w:szCs w:val="22"/>
        </w:rPr>
        <w:t xml:space="preserve"> One @ 200 Points)</w:t>
      </w:r>
    </w:p>
    <w:p w:rsidR="009662DA" w:rsidRPr="00D040D0" w:rsidRDefault="009662DA" w:rsidP="003D51C1">
      <w:pPr>
        <w:rPr>
          <w:color w:val="C00000"/>
          <w:sz w:val="22"/>
          <w:szCs w:val="22"/>
        </w:rPr>
      </w:pPr>
    </w:p>
    <w:p w:rsidR="00620518" w:rsidRPr="00620518" w:rsidRDefault="00620518" w:rsidP="00620518">
      <w:pPr>
        <w:tabs>
          <w:tab w:val="left" w:pos="900"/>
          <w:tab w:val="left" w:pos="1440"/>
          <w:tab w:val="left" w:pos="1980"/>
          <w:tab w:val="left" w:pos="6660"/>
          <w:tab w:val="left" w:pos="8640"/>
          <w:tab w:val="left" w:pos="9360"/>
        </w:tabs>
        <w:spacing w:line="276" w:lineRule="auto"/>
        <w:ind w:right="-144"/>
        <w:jc w:val="both"/>
        <w:rPr>
          <w:rFonts w:ascii="Tribune" w:hAnsi="Tribune"/>
          <w:b/>
          <w:i/>
          <w:sz w:val="22"/>
          <w:szCs w:val="22"/>
        </w:rPr>
      </w:pPr>
      <w:r w:rsidRPr="00D97FE3">
        <w:rPr>
          <w:b/>
          <w:bCs/>
          <w:color w:val="1F4E79" w:themeColor="accent1" w:themeShade="80"/>
          <w:sz w:val="22"/>
          <w:szCs w:val="22"/>
        </w:rPr>
        <w:t xml:space="preserve">∙ </w:t>
      </w:r>
      <w:r w:rsidRPr="00D97FE3">
        <w:rPr>
          <w:rFonts w:ascii="Tribune" w:hAnsi="Tribune"/>
          <w:b/>
          <w:bCs/>
          <w:color w:val="1F4E79" w:themeColor="accent1" w:themeShade="80"/>
          <w:sz w:val="22"/>
          <w:szCs w:val="22"/>
        </w:rPr>
        <w:t>Exploring Humanities Journal (</w:t>
      </w:r>
      <w:r w:rsidR="00F67C66">
        <w:rPr>
          <w:rFonts w:ascii="Tribune" w:hAnsi="Tribune"/>
          <w:b/>
          <w:bCs/>
          <w:color w:val="1F4E79" w:themeColor="accent1" w:themeShade="80"/>
          <w:sz w:val="22"/>
          <w:szCs w:val="22"/>
        </w:rPr>
        <w:t>8</w:t>
      </w:r>
      <w:r w:rsidRPr="00D97FE3">
        <w:rPr>
          <w:rFonts w:ascii="Tribune" w:hAnsi="Tribune"/>
          <w:b/>
          <w:bCs/>
          <w:color w:val="1F4E79" w:themeColor="accent1" w:themeShade="80"/>
          <w:sz w:val="22"/>
          <w:szCs w:val="22"/>
        </w:rPr>
        <w:t>)</w:t>
      </w:r>
      <w:r w:rsidRPr="00D97FE3">
        <w:rPr>
          <w:color w:val="1F4E79" w:themeColor="accent1" w:themeShade="80"/>
          <w:sz w:val="22"/>
          <w:szCs w:val="22"/>
        </w:rPr>
        <w:t xml:space="preserve">: </w:t>
      </w:r>
      <w:r w:rsidRPr="00D97FE3">
        <w:rPr>
          <w:rFonts w:ascii="Tribune" w:hAnsi="Tribune"/>
          <w:sz w:val="22"/>
          <w:szCs w:val="22"/>
        </w:rPr>
        <w:t xml:space="preserve">You will be asked to write </w:t>
      </w:r>
      <w:r w:rsidR="00F67C66">
        <w:rPr>
          <w:rFonts w:ascii="Tribune" w:hAnsi="Tribune"/>
          <w:b/>
          <w:bCs/>
          <w:sz w:val="22"/>
          <w:szCs w:val="22"/>
        </w:rPr>
        <w:t>8</w:t>
      </w:r>
      <w:r w:rsidRPr="00D97FE3">
        <w:rPr>
          <w:rFonts w:ascii="Tribune" w:hAnsi="Tribune"/>
          <w:sz w:val="22"/>
          <w:szCs w:val="22"/>
        </w:rPr>
        <w:t xml:space="preserve"> journal entries, each a</w:t>
      </w:r>
      <w:r>
        <w:rPr>
          <w:rFonts w:ascii="Tribune" w:hAnsi="Tribune"/>
          <w:sz w:val="22"/>
          <w:szCs w:val="22"/>
        </w:rPr>
        <w:t>pproximately</w:t>
      </w:r>
      <w:r w:rsidRPr="00D97FE3">
        <w:rPr>
          <w:rFonts w:ascii="Tribune" w:hAnsi="Tribune"/>
          <w:b/>
          <w:bCs/>
          <w:sz w:val="22"/>
          <w:szCs w:val="22"/>
        </w:rPr>
        <w:t xml:space="preserve"> </w:t>
      </w:r>
      <w:r>
        <w:rPr>
          <w:rFonts w:ascii="Tribune" w:hAnsi="Tribune"/>
          <w:b/>
          <w:bCs/>
          <w:sz w:val="22"/>
          <w:szCs w:val="22"/>
        </w:rPr>
        <w:t>1,000 words</w:t>
      </w:r>
      <w:r w:rsidRPr="00D97FE3">
        <w:rPr>
          <w:rFonts w:ascii="Tribune" w:hAnsi="Tribune"/>
          <w:sz w:val="22"/>
          <w:szCs w:val="22"/>
        </w:rPr>
        <w:t xml:space="preserve"> in length and VERY </w:t>
      </w:r>
      <w:r w:rsidRPr="00D97FE3">
        <w:rPr>
          <w:rFonts w:ascii="Tribune" w:hAnsi="Tribune"/>
          <w:b/>
          <w:sz w:val="22"/>
          <w:szCs w:val="22"/>
        </w:rPr>
        <w:t>informal</w:t>
      </w:r>
      <w:r w:rsidRPr="00D97FE3">
        <w:rPr>
          <w:rFonts w:ascii="Tribune" w:hAnsi="Tribune"/>
          <w:sz w:val="22"/>
          <w:szCs w:val="22"/>
        </w:rPr>
        <w:t xml:space="preserve"> in terms of correctness of form (grammar/spelling). </w:t>
      </w:r>
      <w:r w:rsidRPr="00D97FE3">
        <w:rPr>
          <w:rFonts w:ascii="Tribune" w:hAnsi="Tribune"/>
          <w:b/>
          <w:sz w:val="22"/>
          <w:szCs w:val="22"/>
        </w:rPr>
        <w:t xml:space="preserve">All the journal entries you write will be direct responses to various selections from media and reading material I will post with each prompt in CANVAS. </w:t>
      </w:r>
      <w:r w:rsidRPr="00D97FE3">
        <w:rPr>
          <w:rFonts w:ascii="Tribune" w:hAnsi="Tribune"/>
          <w:sz w:val="22"/>
          <w:szCs w:val="22"/>
        </w:rPr>
        <w:t>Maybe you’ll discover that some of</w:t>
      </w:r>
      <w:r w:rsidRPr="00D97FE3">
        <w:rPr>
          <w:rFonts w:ascii="Tribune" w:hAnsi="Tribune"/>
          <w:b/>
          <w:sz w:val="22"/>
          <w:szCs w:val="22"/>
        </w:rPr>
        <w:t xml:space="preserve"> </w:t>
      </w:r>
      <w:r w:rsidRPr="00D97FE3">
        <w:rPr>
          <w:rFonts w:ascii="Tribune" w:hAnsi="Tribune"/>
          <w:sz w:val="22"/>
          <w:szCs w:val="22"/>
        </w:rPr>
        <w:t>these videos/discussions will involve subject matter that you may or may not entirely understand. Well, let me just remind you that the point of learning new things is just that:</w:t>
      </w:r>
      <w:r>
        <w:rPr>
          <w:rFonts w:ascii="Tribune" w:hAnsi="Tribune"/>
          <w:i/>
          <w:sz w:val="22"/>
          <w:szCs w:val="22"/>
        </w:rPr>
        <w:t xml:space="preserve"> </w:t>
      </w:r>
      <w:r w:rsidRPr="00D97FE3">
        <w:rPr>
          <w:rFonts w:ascii="Tribune" w:hAnsi="Tribune"/>
          <w:i/>
          <w:sz w:val="22"/>
          <w:szCs w:val="22"/>
        </w:rPr>
        <w:t>learn</w:t>
      </w:r>
      <w:r>
        <w:rPr>
          <w:rFonts w:ascii="Tribune" w:hAnsi="Tribune"/>
          <w:i/>
          <w:sz w:val="22"/>
          <w:szCs w:val="22"/>
        </w:rPr>
        <w:t xml:space="preserve">ing new things </w:t>
      </w:r>
      <w:r w:rsidRPr="00D97FE3">
        <w:rPr>
          <w:rFonts w:ascii="Tribune" w:hAnsi="Tribune"/>
          <w:i/>
          <w:sz w:val="22"/>
          <w:szCs w:val="22"/>
        </w:rPr>
        <w:t>and enjoying the ride!</w:t>
      </w:r>
      <w:r w:rsidRPr="00D97FE3">
        <w:rPr>
          <w:rFonts w:ascii="Tribune" w:hAnsi="Tribune"/>
          <w:sz w:val="22"/>
          <w:szCs w:val="22"/>
        </w:rPr>
        <w:t xml:space="preserve"> The ultimate goal behind viewing media selections, completing the required reading associated with them, and responding to journal prompts themselves in these informal</w:t>
      </w:r>
      <w:r>
        <w:rPr>
          <w:rFonts w:ascii="Tribune" w:hAnsi="Tribune"/>
          <w:sz w:val="22"/>
          <w:szCs w:val="22"/>
        </w:rPr>
        <w:t xml:space="preserve"> </w:t>
      </w:r>
      <w:r w:rsidRPr="00D97FE3">
        <w:rPr>
          <w:rFonts w:ascii="Tribune" w:hAnsi="Tribune"/>
          <w:sz w:val="22"/>
          <w:szCs w:val="22"/>
        </w:rPr>
        <w:t xml:space="preserve">assignments is not to prove a complete mastery of their contents in order to pass some sort of standardized test. </w:t>
      </w:r>
      <w:r w:rsidRPr="00D97FE3">
        <w:rPr>
          <w:rFonts w:ascii="Tribune" w:hAnsi="Tribune"/>
          <w:b/>
          <w:i/>
          <w:sz w:val="22"/>
          <w:szCs w:val="22"/>
        </w:rPr>
        <w:t xml:space="preserve">Rather, </w:t>
      </w:r>
      <w:r w:rsidRPr="00D97FE3">
        <w:rPr>
          <w:rFonts w:ascii="Tribune" w:hAnsi="Tribune"/>
          <w:sz w:val="22"/>
          <w:szCs w:val="22"/>
        </w:rPr>
        <w:t>the very point of viewing and engaging in this content is for you to first appreciate what you see and hear discussed</w:t>
      </w:r>
      <w:r w:rsidR="004B1E47">
        <w:rPr>
          <w:rFonts w:ascii="Tribune" w:hAnsi="Tribune"/>
          <w:sz w:val="22"/>
          <w:szCs w:val="22"/>
        </w:rPr>
        <w:t>; then engage</w:t>
      </w:r>
      <w:r w:rsidRPr="00D97FE3">
        <w:rPr>
          <w:rFonts w:ascii="Tribune" w:hAnsi="Tribune"/>
          <w:sz w:val="22"/>
          <w:szCs w:val="22"/>
        </w:rPr>
        <w:t>, in your own words,</w:t>
      </w:r>
      <w:r w:rsidR="004B1E47">
        <w:rPr>
          <w:rFonts w:ascii="Tribune" w:hAnsi="Tribune"/>
          <w:sz w:val="22"/>
          <w:szCs w:val="22"/>
        </w:rPr>
        <w:t xml:space="preserve"> through thoughtful, insightful, and interconnected</w:t>
      </w:r>
      <w:r>
        <w:rPr>
          <w:rFonts w:ascii="Tribune" w:hAnsi="Tribune"/>
          <w:sz w:val="22"/>
          <w:szCs w:val="22"/>
        </w:rPr>
        <w:t xml:space="preserve"> responses.</w:t>
      </w:r>
      <w:r w:rsidRPr="00D97FE3">
        <w:rPr>
          <w:rFonts w:ascii="Tribune" w:hAnsi="Tribune"/>
          <w:sz w:val="22"/>
          <w:szCs w:val="22"/>
        </w:rPr>
        <w:t xml:space="preserve"> For more information on these assignments, refer to the detailed guidelines sheet for the “EH” assignments I will post in Canvas.</w:t>
      </w:r>
      <w:r>
        <w:rPr>
          <w:rFonts w:ascii="Tribune" w:hAnsi="Tribune"/>
          <w:b/>
          <w:i/>
          <w:sz w:val="22"/>
          <w:szCs w:val="22"/>
        </w:rPr>
        <w:t xml:space="preserve"> I do NOT want to see</w:t>
      </w:r>
      <w:r w:rsidRPr="00D97FE3">
        <w:rPr>
          <w:rFonts w:ascii="Tribune" w:hAnsi="Tribune"/>
          <w:b/>
          <w:i/>
          <w:sz w:val="22"/>
          <w:szCs w:val="22"/>
        </w:rPr>
        <w:t xml:space="preserve"> a mere retelling or reporting of what you see or read, as every journal response should be loaded with your interpretations, insights,</w:t>
      </w:r>
      <w:r>
        <w:rPr>
          <w:rFonts w:ascii="Tribune" w:hAnsi="Tribune"/>
          <w:b/>
          <w:i/>
          <w:sz w:val="22"/>
          <w:szCs w:val="22"/>
        </w:rPr>
        <w:t xml:space="preserve"> CONNECTIONS,</w:t>
      </w:r>
      <w:r w:rsidR="004B1E47">
        <w:rPr>
          <w:rFonts w:ascii="Tribune" w:hAnsi="Tribune"/>
          <w:b/>
          <w:i/>
          <w:sz w:val="22"/>
          <w:szCs w:val="22"/>
        </w:rPr>
        <w:t xml:space="preserve"> and OPINIONS.</w:t>
      </w:r>
      <w:r w:rsidRPr="00D97FE3">
        <w:rPr>
          <w:rFonts w:ascii="Tribune" w:hAnsi="Tribune"/>
          <w:b/>
          <w:i/>
          <w:sz w:val="22"/>
          <w:szCs w:val="22"/>
        </w:rPr>
        <w:t xml:space="preserve">  </w:t>
      </w:r>
      <w:r w:rsidR="00F67C66">
        <w:rPr>
          <w:rFonts w:ascii="Tribune" w:hAnsi="Tribune"/>
          <w:b/>
          <w:sz w:val="22"/>
          <w:szCs w:val="22"/>
        </w:rPr>
        <w:t>4</w:t>
      </w:r>
      <w:r w:rsidRPr="00620518">
        <w:rPr>
          <w:rFonts w:ascii="Tribune" w:hAnsi="Tribune"/>
          <w:b/>
          <w:sz w:val="22"/>
          <w:szCs w:val="22"/>
        </w:rPr>
        <w:t>00 points (</w:t>
      </w:r>
      <w:r w:rsidR="00F67C66">
        <w:rPr>
          <w:rFonts w:ascii="Tribune" w:hAnsi="Tribune"/>
          <w:b/>
          <w:sz w:val="22"/>
          <w:szCs w:val="22"/>
        </w:rPr>
        <w:t>8</w:t>
      </w:r>
      <w:r w:rsidRPr="00620518">
        <w:rPr>
          <w:rFonts w:ascii="Tribune" w:hAnsi="Tribune"/>
          <w:b/>
          <w:sz w:val="22"/>
          <w:szCs w:val="22"/>
        </w:rPr>
        <w:t xml:space="preserve"> entries @ 50 points each)</w:t>
      </w:r>
    </w:p>
    <w:p w:rsidR="003D51C1" w:rsidRPr="009F7E01" w:rsidRDefault="00B7734E" w:rsidP="003D51C1">
      <w:pPr>
        <w:rPr>
          <w:color w:val="000000" w:themeColor="text1"/>
          <w:sz w:val="22"/>
          <w:szCs w:val="22"/>
        </w:rPr>
      </w:pPr>
      <w:r>
        <w:rPr>
          <w:b/>
          <w:color w:val="000000" w:themeColor="text1"/>
          <w:sz w:val="22"/>
          <w:szCs w:val="22"/>
        </w:rPr>
        <w:t xml:space="preserve"> </w:t>
      </w:r>
    </w:p>
    <w:p w:rsidR="000C2123" w:rsidRPr="00D040D0" w:rsidRDefault="000C2123" w:rsidP="003D51C1">
      <w:pPr>
        <w:rPr>
          <w:color w:val="C00000"/>
          <w:sz w:val="22"/>
          <w:szCs w:val="22"/>
        </w:rPr>
      </w:pPr>
    </w:p>
    <w:p w:rsidR="004D0D47" w:rsidRPr="004D0D47" w:rsidRDefault="000C2123" w:rsidP="00B7734E">
      <w:pPr>
        <w:pStyle w:val="Heading2"/>
      </w:pPr>
      <w:r w:rsidRPr="00DC703C">
        <w:t>Exams</w:t>
      </w:r>
    </w:p>
    <w:p w:rsidR="00B7734E" w:rsidRDefault="00B7734E" w:rsidP="00B7734E">
      <w:pPr>
        <w:pStyle w:val="Heading2"/>
        <w:rPr>
          <w:rStyle w:val="Hyperlink"/>
          <w:color w:val="auto"/>
          <w:u w:val="none"/>
        </w:rPr>
      </w:pPr>
      <w:r>
        <w:rPr>
          <w:noProof/>
          <w:color w:val="auto"/>
        </w:rPr>
        <w:drawing>
          <wp:inline distT="0" distB="0" distL="0" distR="0">
            <wp:extent cx="2073630" cy="662400"/>
            <wp:effectExtent l="19050" t="0" r="2820" b="0"/>
            <wp:docPr id="9" name="Picture 3" descr="C:\Users\CJ\Pictures\mfah-blo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Pictures\mfah-block-logo.jpg"/>
                    <pic:cNvPicPr>
                      <a:picLocks noChangeAspect="1" noChangeArrowheads="1"/>
                    </pic:cNvPicPr>
                  </pic:nvPicPr>
                  <pic:blipFill>
                    <a:blip r:embed="rId34" cstate="print"/>
                    <a:srcRect/>
                    <a:stretch>
                      <a:fillRect/>
                    </a:stretch>
                  </pic:blipFill>
                  <pic:spPr bwMode="auto">
                    <a:xfrm>
                      <a:off x="0" y="0"/>
                      <a:ext cx="2073391" cy="662324"/>
                    </a:xfrm>
                    <a:prstGeom prst="rect">
                      <a:avLst/>
                    </a:prstGeom>
                    <a:noFill/>
                    <a:ln w="9525">
                      <a:noFill/>
                      <a:miter lim="800000"/>
                      <a:headEnd/>
                      <a:tailEnd/>
                    </a:ln>
                  </pic:spPr>
                </pic:pic>
              </a:graphicData>
            </a:graphic>
          </wp:inline>
        </w:drawing>
      </w:r>
      <w:r>
        <w:rPr>
          <w:rStyle w:val="Hyperlink"/>
          <w:color w:val="auto"/>
          <w:u w:val="none"/>
        </w:rPr>
        <w:t xml:space="preserve">        </w:t>
      </w:r>
      <w:r>
        <w:rPr>
          <w:noProof/>
          <w:color w:val="auto"/>
        </w:rPr>
        <w:drawing>
          <wp:inline distT="0" distB="0" distL="0" distR="0">
            <wp:extent cx="1161097" cy="943200"/>
            <wp:effectExtent l="19050" t="0" r="953" b="0"/>
            <wp:docPr id="10" name="Picture 4" descr="C:\Users\CJ\Pictures\8807790673950_C0000000000027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J\Pictures\8807790673950_C00000000000273B.jpg"/>
                    <pic:cNvPicPr>
                      <a:picLocks noChangeAspect="1" noChangeArrowheads="1"/>
                    </pic:cNvPicPr>
                  </pic:nvPicPr>
                  <pic:blipFill>
                    <a:blip r:embed="rId35" cstate="print"/>
                    <a:srcRect/>
                    <a:stretch>
                      <a:fillRect/>
                    </a:stretch>
                  </pic:blipFill>
                  <pic:spPr bwMode="auto">
                    <a:xfrm>
                      <a:off x="0" y="0"/>
                      <a:ext cx="1160678" cy="942860"/>
                    </a:xfrm>
                    <a:prstGeom prst="rect">
                      <a:avLst/>
                    </a:prstGeom>
                    <a:noFill/>
                    <a:ln w="9525">
                      <a:noFill/>
                      <a:miter lim="800000"/>
                      <a:headEnd/>
                      <a:tailEnd/>
                    </a:ln>
                  </pic:spPr>
                </pic:pic>
              </a:graphicData>
            </a:graphic>
          </wp:inline>
        </w:drawing>
      </w:r>
    </w:p>
    <w:p w:rsidR="00620518" w:rsidRDefault="00620518" w:rsidP="00B7734E">
      <w:pPr>
        <w:pStyle w:val="NormalWeb"/>
        <w:spacing w:before="0" w:after="0"/>
        <w:jc w:val="both"/>
        <w:rPr>
          <w:b/>
          <w:color w:val="222222"/>
          <w:sz w:val="22"/>
          <w:szCs w:val="22"/>
        </w:rPr>
      </w:pPr>
    </w:p>
    <w:p w:rsidR="00B7734E" w:rsidRPr="00DD2BA2" w:rsidRDefault="00B7734E" w:rsidP="00B7734E">
      <w:pPr>
        <w:pStyle w:val="NormalWeb"/>
        <w:spacing w:before="0" w:after="0"/>
        <w:jc w:val="both"/>
        <w:rPr>
          <w:b/>
          <w:color w:val="222222"/>
          <w:sz w:val="22"/>
          <w:szCs w:val="22"/>
        </w:rPr>
      </w:pPr>
      <w:r>
        <w:rPr>
          <w:b/>
          <w:color w:val="222222"/>
          <w:sz w:val="22"/>
          <w:szCs w:val="22"/>
        </w:rPr>
        <w:t xml:space="preserve">While I do not require going to a physical HCC campus for the midterm and final exam, </w:t>
      </w:r>
      <w:r>
        <w:rPr>
          <w:color w:val="222222"/>
          <w:sz w:val="22"/>
          <w:szCs w:val="22"/>
        </w:rPr>
        <w:t>t</w:t>
      </w:r>
      <w:r w:rsidRPr="00D97FE3">
        <w:rPr>
          <w:sz w:val="22"/>
          <w:szCs w:val="22"/>
        </w:rPr>
        <w:t xml:space="preserve">his particular course </w:t>
      </w:r>
      <w:r w:rsidRPr="00DD2BA2">
        <w:rPr>
          <w:sz w:val="22"/>
          <w:szCs w:val="22"/>
          <w:u w:val="single"/>
        </w:rPr>
        <w:t>requires</w:t>
      </w:r>
      <w:r w:rsidRPr="00D97FE3">
        <w:rPr>
          <w:sz w:val="22"/>
          <w:szCs w:val="22"/>
        </w:rPr>
        <w:t xml:space="preserve"> access to </w:t>
      </w:r>
      <w:r w:rsidRPr="00D97FE3">
        <w:rPr>
          <w:b/>
          <w:sz w:val="22"/>
          <w:szCs w:val="22"/>
        </w:rPr>
        <w:t>downtown Houston*</w:t>
      </w:r>
      <w:r w:rsidRPr="00D97FE3">
        <w:rPr>
          <w:sz w:val="22"/>
          <w:szCs w:val="22"/>
        </w:rPr>
        <w:t xml:space="preserve"> to visit specific museums for the</w:t>
      </w:r>
      <w:r>
        <w:rPr>
          <w:sz w:val="22"/>
          <w:szCs w:val="22"/>
        </w:rPr>
        <w:t>se</w:t>
      </w:r>
      <w:r w:rsidRPr="00D97FE3">
        <w:rPr>
          <w:sz w:val="22"/>
          <w:szCs w:val="22"/>
        </w:rPr>
        <w:t xml:space="preserve"> exams. Your HCC student ID gives you (not everyone in your party) free admission to these museums, so don't forget it when you go. However, you will naturally be required to provide your own transportation to these venues, and timing of your visit </w:t>
      </w:r>
      <w:r w:rsidRPr="00DD2BA2">
        <w:rPr>
          <w:b/>
          <w:i/>
          <w:sz w:val="22"/>
          <w:szCs w:val="22"/>
        </w:rPr>
        <w:t>prior</w:t>
      </w:r>
      <w:r w:rsidRPr="00D97FE3">
        <w:rPr>
          <w:sz w:val="22"/>
          <w:szCs w:val="22"/>
        </w:rPr>
        <w:t xml:space="preserve"> to the midterm and final exam are your responsibility (be sure to call museums first and/or visit their website before making plans; ask any and all questions necessary). </w:t>
      </w:r>
    </w:p>
    <w:p w:rsidR="00B7734E" w:rsidRDefault="00B7734E" w:rsidP="00B7734E">
      <w:pPr>
        <w:jc w:val="both"/>
        <w:rPr>
          <w:sz w:val="22"/>
          <w:szCs w:val="22"/>
        </w:rPr>
      </w:pPr>
    </w:p>
    <w:p w:rsidR="00620518" w:rsidRPr="00620518" w:rsidRDefault="00620518" w:rsidP="00620518">
      <w:pPr>
        <w:tabs>
          <w:tab w:val="left" w:pos="900"/>
          <w:tab w:val="left" w:pos="1440"/>
          <w:tab w:val="left" w:pos="1980"/>
          <w:tab w:val="left" w:pos="6660"/>
          <w:tab w:val="left" w:pos="8640"/>
          <w:tab w:val="left" w:pos="9360"/>
        </w:tabs>
        <w:spacing w:line="276" w:lineRule="auto"/>
        <w:ind w:right="-144"/>
        <w:jc w:val="both"/>
        <w:rPr>
          <w:b/>
          <w:sz w:val="22"/>
          <w:szCs w:val="22"/>
        </w:rPr>
      </w:pPr>
      <w:r w:rsidRPr="00D97FE3">
        <w:rPr>
          <w:b/>
          <w:bCs/>
          <w:color w:val="1F4E79" w:themeColor="accent1" w:themeShade="80"/>
          <w:sz w:val="22"/>
          <w:szCs w:val="22"/>
        </w:rPr>
        <w:t xml:space="preserve">∙ </w:t>
      </w:r>
      <w:r w:rsidRPr="00D97FE3">
        <w:rPr>
          <w:b/>
          <w:color w:val="1F4E79" w:themeColor="accent1" w:themeShade="80"/>
          <w:sz w:val="22"/>
          <w:szCs w:val="22"/>
        </w:rPr>
        <w:t xml:space="preserve">Critical Responses to Museums </w:t>
      </w:r>
      <w:r w:rsidRPr="00202A59">
        <w:rPr>
          <w:b/>
          <w:sz w:val="22"/>
          <w:szCs w:val="22"/>
        </w:rPr>
        <w:t>(Midterm and Final Exams).</w:t>
      </w:r>
      <w:r w:rsidRPr="00D97FE3">
        <w:rPr>
          <w:b/>
          <w:color w:val="323E4F" w:themeColor="text2" w:themeShade="BF"/>
          <w:sz w:val="22"/>
          <w:szCs w:val="22"/>
        </w:rPr>
        <w:t xml:space="preserve"> </w:t>
      </w:r>
      <w:r w:rsidRPr="00D97FE3">
        <w:rPr>
          <w:sz w:val="22"/>
          <w:szCs w:val="22"/>
        </w:rPr>
        <w:t xml:space="preserve">You will be required to visit TWO museums for our class this semester. Following these visits, on designated exam dates, you will be asked to write   critical responses to very unique/specific prompts I’ll ask you to answer. </w:t>
      </w:r>
      <w:r w:rsidRPr="00D97FE3">
        <w:rPr>
          <w:b/>
          <w:sz w:val="22"/>
          <w:szCs w:val="22"/>
        </w:rPr>
        <w:t>NOTE: a valid receipt of your visit AND a “</w:t>
      </w:r>
      <w:proofErr w:type="spellStart"/>
      <w:r w:rsidRPr="00D97FE3">
        <w:rPr>
          <w:b/>
          <w:sz w:val="22"/>
          <w:szCs w:val="22"/>
        </w:rPr>
        <w:t>selfie</w:t>
      </w:r>
      <w:proofErr w:type="spellEnd"/>
      <w:r w:rsidRPr="00D97FE3">
        <w:rPr>
          <w:b/>
          <w:sz w:val="22"/>
          <w:szCs w:val="22"/>
        </w:rPr>
        <w:t>” photo at a designated location inside the museums are required in order to take both exams (for DE students, these will need to pasted right into the text box on Canvas).</w:t>
      </w:r>
      <w:r w:rsidRPr="00D97FE3">
        <w:rPr>
          <w:sz w:val="22"/>
          <w:szCs w:val="22"/>
        </w:rPr>
        <w:t xml:space="preserve"> If these proofs are not incl</w:t>
      </w:r>
      <w:r w:rsidR="001177B4">
        <w:rPr>
          <w:sz w:val="22"/>
          <w:szCs w:val="22"/>
        </w:rPr>
        <w:t>uded, your exam will not be accepted</w:t>
      </w:r>
      <w:r w:rsidRPr="00D97FE3">
        <w:rPr>
          <w:sz w:val="22"/>
          <w:szCs w:val="22"/>
        </w:rPr>
        <w:t xml:space="preserve">. </w:t>
      </w:r>
      <w:r w:rsidRPr="00620518">
        <w:rPr>
          <w:b/>
          <w:sz w:val="22"/>
          <w:szCs w:val="22"/>
        </w:rPr>
        <w:t>200 points</w:t>
      </w:r>
      <w:r w:rsidRPr="00620518">
        <w:rPr>
          <w:sz w:val="22"/>
          <w:szCs w:val="22"/>
        </w:rPr>
        <w:t xml:space="preserve"> </w:t>
      </w:r>
      <w:r w:rsidRPr="00620518">
        <w:rPr>
          <w:b/>
          <w:sz w:val="22"/>
          <w:szCs w:val="22"/>
        </w:rPr>
        <w:t>(Two @ 100 points each)</w:t>
      </w:r>
      <w:r w:rsidR="001177B4">
        <w:rPr>
          <w:b/>
          <w:sz w:val="22"/>
          <w:szCs w:val="22"/>
        </w:rPr>
        <w:t>.</w:t>
      </w:r>
    </w:p>
    <w:p w:rsidR="00620518" w:rsidRPr="00D97FE3" w:rsidRDefault="00620518" w:rsidP="00B7734E">
      <w:pPr>
        <w:jc w:val="both"/>
        <w:rPr>
          <w:sz w:val="22"/>
          <w:szCs w:val="22"/>
        </w:rPr>
      </w:pPr>
    </w:p>
    <w:p w:rsidR="00B7734E" w:rsidRPr="00F749E3" w:rsidRDefault="00B7734E" w:rsidP="00B7734E">
      <w:pPr>
        <w:jc w:val="both"/>
        <w:rPr>
          <w:i/>
          <w:sz w:val="22"/>
          <w:szCs w:val="22"/>
        </w:rPr>
      </w:pPr>
      <w:r w:rsidRPr="00D97FE3">
        <w:rPr>
          <w:b/>
          <w:i/>
          <w:sz w:val="22"/>
          <w:szCs w:val="22"/>
        </w:rPr>
        <w:t>*</w:t>
      </w:r>
      <w:r w:rsidRPr="00D97FE3">
        <w:rPr>
          <w:i/>
          <w:sz w:val="22"/>
          <w:szCs w:val="22"/>
        </w:rPr>
        <w:t xml:space="preserve"> I assume students are in the greater Houston area. However, as is common to DE course</w:t>
      </w:r>
      <w:r>
        <w:rPr>
          <w:i/>
          <w:sz w:val="22"/>
          <w:szCs w:val="22"/>
        </w:rPr>
        <w:t xml:space="preserve">s, you may reside somewhere </w:t>
      </w:r>
      <w:r w:rsidRPr="00D97FE3">
        <w:rPr>
          <w:i/>
          <w:sz w:val="22"/>
          <w:szCs w:val="22"/>
        </w:rPr>
        <w:t>away from Houston. If so, email me and tell me where you are. We can then find alternatives to museum visits based on your location.</w:t>
      </w:r>
    </w:p>
    <w:p w:rsidR="000C2123" w:rsidRPr="009F7E01" w:rsidRDefault="00B7734E" w:rsidP="000C2123">
      <w:pPr>
        <w:rPr>
          <w:color w:val="000000" w:themeColor="text1"/>
          <w:sz w:val="22"/>
          <w:szCs w:val="22"/>
        </w:rPr>
      </w:pPr>
      <w:r>
        <w:rPr>
          <w:b/>
          <w:color w:val="000000" w:themeColor="text1"/>
          <w:sz w:val="22"/>
          <w:szCs w:val="22"/>
        </w:rPr>
        <w:t xml:space="preserve"> </w:t>
      </w:r>
      <w:r w:rsidR="000C2123" w:rsidRPr="009F7E01">
        <w:rPr>
          <w:color w:val="000000" w:themeColor="text1"/>
          <w:sz w:val="22"/>
          <w:szCs w:val="22"/>
        </w:rPr>
        <w:t xml:space="preserve"> </w:t>
      </w:r>
    </w:p>
    <w:p w:rsidR="003D51C1" w:rsidRPr="00D040D0" w:rsidRDefault="003D51C1" w:rsidP="003D51C1">
      <w:pPr>
        <w:rPr>
          <w:sz w:val="22"/>
          <w:szCs w:val="22"/>
        </w:rPr>
      </w:pPr>
    </w:p>
    <w:p w:rsidR="003D51C1" w:rsidRPr="00A508B4" w:rsidRDefault="001A6B9E" w:rsidP="000C15A9">
      <w:pPr>
        <w:pStyle w:val="Heading2"/>
      </w:pPr>
      <w:r>
        <w:t>Online</w:t>
      </w:r>
      <w:r w:rsidR="00F67C66">
        <w:t xml:space="preserve"> Class</w:t>
      </w:r>
      <w:r>
        <w:t xml:space="preserve"> Activities</w:t>
      </w:r>
    </w:p>
    <w:p w:rsidR="003D51C1" w:rsidRPr="00D040D0" w:rsidRDefault="003D51C1" w:rsidP="003D51C1">
      <w:pPr>
        <w:rPr>
          <w:color w:val="C00000"/>
          <w:sz w:val="22"/>
          <w:szCs w:val="22"/>
        </w:rPr>
      </w:pPr>
    </w:p>
    <w:p w:rsidR="003D51C1" w:rsidRPr="001A6B9E" w:rsidRDefault="001A6B9E" w:rsidP="001A6B9E">
      <w:pPr>
        <w:jc w:val="both"/>
        <w:rPr>
          <w:color w:val="000000" w:themeColor="text1"/>
          <w:sz w:val="22"/>
          <w:szCs w:val="22"/>
        </w:rPr>
      </w:pPr>
      <w:r w:rsidRPr="001A6B9E">
        <w:rPr>
          <w:color w:val="000000" w:themeColor="text1"/>
          <w:sz w:val="22"/>
          <w:szCs w:val="22"/>
        </w:rPr>
        <w:t>Students in HUMA 1301</w:t>
      </w:r>
      <w:r>
        <w:rPr>
          <w:color w:val="000000" w:themeColor="text1"/>
          <w:sz w:val="22"/>
          <w:szCs w:val="22"/>
        </w:rPr>
        <w:t>-</w:t>
      </w:r>
      <w:r w:rsidRPr="001A6B9E">
        <w:rPr>
          <w:color w:val="000000" w:themeColor="text1"/>
          <w:sz w:val="22"/>
          <w:szCs w:val="22"/>
        </w:rPr>
        <w:t>DE can expect to participate in online discussion threads</w:t>
      </w:r>
      <w:r>
        <w:rPr>
          <w:color w:val="000000" w:themeColor="text1"/>
          <w:sz w:val="22"/>
          <w:szCs w:val="22"/>
        </w:rPr>
        <w:t xml:space="preserve"> (in Canvas)</w:t>
      </w:r>
      <w:r w:rsidRPr="001A6B9E">
        <w:rPr>
          <w:color w:val="000000" w:themeColor="text1"/>
          <w:sz w:val="22"/>
          <w:szCs w:val="22"/>
        </w:rPr>
        <w:t xml:space="preserve"> and take quizzes based upon readings and multimedia.</w:t>
      </w:r>
      <w:r>
        <w:rPr>
          <w:color w:val="000000" w:themeColor="text1"/>
          <w:sz w:val="22"/>
          <w:szCs w:val="22"/>
        </w:rPr>
        <w:t xml:space="preserve"> These activities will constitute </w:t>
      </w:r>
      <w:r w:rsidRPr="001A6B9E">
        <w:rPr>
          <w:b/>
          <w:color w:val="000000" w:themeColor="text1"/>
          <w:sz w:val="22"/>
          <w:szCs w:val="22"/>
        </w:rPr>
        <w:t>200 points overall</w:t>
      </w:r>
      <w:r>
        <w:rPr>
          <w:color w:val="000000" w:themeColor="text1"/>
          <w:sz w:val="22"/>
          <w:szCs w:val="22"/>
        </w:rPr>
        <w:t>, while the distribution of points in these areas varies.</w:t>
      </w:r>
    </w:p>
    <w:p w:rsidR="00AC75AA" w:rsidRDefault="00AC75AA" w:rsidP="00EC4D5B">
      <w:pPr>
        <w:pStyle w:val="Heading2"/>
      </w:pPr>
    </w:p>
    <w:p w:rsidR="00EC4D5B" w:rsidRDefault="00EC4D5B" w:rsidP="00EC4D5B">
      <w:pPr>
        <w:pStyle w:val="Heading2"/>
      </w:pPr>
      <w:r>
        <w:t>Incomplete Policy</w:t>
      </w:r>
    </w:p>
    <w:p w:rsidR="00EC4D5B" w:rsidRDefault="00EC4D5B" w:rsidP="00EC4D5B"/>
    <w:p w:rsidR="001177B4" w:rsidRPr="00C2090B" w:rsidRDefault="00B84FEF" w:rsidP="00B84FEF">
      <w:pPr>
        <w:jc w:val="both"/>
      </w:pPr>
      <w:r>
        <w:t>As a rule, I do not designate work as complete or incomplete. I naturally assume students submit complete work upon due dates</w:t>
      </w:r>
      <w:r w:rsidR="00CB5ED9">
        <w:t xml:space="preserve"> (assuming it is complete in their eyes)</w:t>
      </w:r>
      <w:r>
        <w:t xml:space="preserve">. For example, if an assignment is </w:t>
      </w:r>
      <w:r w:rsidR="00CB5ED9">
        <w:t xml:space="preserve">only </w:t>
      </w:r>
      <w:r>
        <w:t xml:space="preserve">half </w:t>
      </w:r>
      <w:r w:rsidR="00CB5ED9">
        <w:t xml:space="preserve">of </w:t>
      </w:r>
      <w:r>
        <w:t xml:space="preserve">the expected length and/or contains </w:t>
      </w:r>
      <w:r w:rsidR="00CB5ED9">
        <w:t xml:space="preserve">only </w:t>
      </w:r>
      <w:r>
        <w:t>half of the expected elements, I will not call it</w:t>
      </w:r>
      <w:r w:rsidR="00CB5ED9">
        <w:t xml:space="preserve"> an</w:t>
      </w:r>
      <w:r>
        <w:t xml:space="preserve"> </w:t>
      </w:r>
      <w:r w:rsidR="00CB5ED9">
        <w:t>"</w:t>
      </w:r>
      <w:r>
        <w:t>incomplete</w:t>
      </w:r>
      <w:r w:rsidR="00CB5ED9">
        <w:t>" assignment</w:t>
      </w:r>
      <w:r>
        <w:t>; rather, such an assignment will likely receive an F</w:t>
      </w:r>
      <w:r w:rsidR="00CB5ED9">
        <w:t>.</w:t>
      </w:r>
      <w:r>
        <w:t xml:space="preserve">  </w:t>
      </w:r>
    </w:p>
    <w:p w:rsidR="008A2DBD" w:rsidRDefault="00B7734E" w:rsidP="00422551">
      <w:pPr>
        <w:pStyle w:val="Heading3"/>
      </w:pPr>
      <w:r>
        <w:t xml:space="preserve"> </w:t>
      </w:r>
    </w:p>
    <w:p w:rsidR="00190A5D" w:rsidRDefault="00447EAD" w:rsidP="000C15A9">
      <w:pPr>
        <w:pStyle w:val="Heading2"/>
      </w:pPr>
      <w:r>
        <w:t>Grade Formula</w:t>
      </w:r>
    </w:p>
    <w:p w:rsidR="00F67C66" w:rsidRDefault="00F67C66" w:rsidP="00190A5D"/>
    <w:p w:rsidR="001434C9" w:rsidRDefault="001434C9" w:rsidP="00F67C66">
      <w:pPr>
        <w:jc w:val="both"/>
      </w:pPr>
      <w:r>
        <w:t xml:space="preserve">Formal Essay(s):                                                  </w:t>
      </w:r>
      <w:r w:rsidRPr="00887FA1">
        <w:rPr>
          <w:b/>
        </w:rPr>
        <w:t>200</w:t>
      </w:r>
      <w:r>
        <w:t xml:space="preserve"> PTS</w:t>
      </w:r>
    </w:p>
    <w:p w:rsidR="001434C9" w:rsidRDefault="001434C9" w:rsidP="00F67C66">
      <w:pPr>
        <w:jc w:val="both"/>
      </w:pPr>
      <w:r>
        <w:t>Exploring Humanity (EH) Assignments</w:t>
      </w:r>
      <w:r w:rsidR="00EF4267">
        <w:t xml:space="preserve"> (8):             </w:t>
      </w:r>
      <w:r w:rsidRPr="00887FA1">
        <w:rPr>
          <w:b/>
        </w:rPr>
        <w:t>400</w:t>
      </w:r>
      <w:r>
        <w:t xml:space="preserve"> PTS</w:t>
      </w:r>
    </w:p>
    <w:p w:rsidR="001434C9" w:rsidRDefault="001434C9" w:rsidP="00F67C66">
      <w:pPr>
        <w:jc w:val="both"/>
      </w:pPr>
      <w:r>
        <w:t xml:space="preserve">MIDTERM:                                                            </w:t>
      </w:r>
      <w:r w:rsidRPr="00887FA1">
        <w:rPr>
          <w:b/>
        </w:rPr>
        <w:t xml:space="preserve">100 </w:t>
      </w:r>
      <w:r>
        <w:t>PTS</w:t>
      </w:r>
    </w:p>
    <w:p w:rsidR="001434C9" w:rsidRDefault="001434C9" w:rsidP="00F67C66">
      <w:pPr>
        <w:jc w:val="both"/>
      </w:pPr>
      <w:r>
        <w:t xml:space="preserve">FINAL:                                                                 </w:t>
      </w:r>
      <w:r w:rsidRPr="00887FA1">
        <w:rPr>
          <w:b/>
        </w:rPr>
        <w:t>100</w:t>
      </w:r>
      <w:r>
        <w:t xml:space="preserve"> PTS</w:t>
      </w:r>
    </w:p>
    <w:p w:rsidR="001434C9" w:rsidRDefault="001434C9" w:rsidP="00F67C66">
      <w:pPr>
        <w:jc w:val="both"/>
      </w:pPr>
      <w:r>
        <w:t>QUIZZES</w:t>
      </w:r>
      <w:r w:rsidR="00EF4267">
        <w:t xml:space="preserve"> (2 or 3):</w:t>
      </w:r>
      <w:r w:rsidR="00EF4267">
        <w:tab/>
      </w:r>
      <w:r w:rsidR="00EF4267">
        <w:tab/>
      </w:r>
      <w:r w:rsidR="00EF4267">
        <w:tab/>
      </w:r>
      <w:r w:rsidR="00EF4267">
        <w:tab/>
        <w:t xml:space="preserve">             </w:t>
      </w:r>
      <w:r w:rsidRPr="00887FA1">
        <w:rPr>
          <w:b/>
        </w:rPr>
        <w:t>150</w:t>
      </w:r>
      <w:r>
        <w:t xml:space="preserve"> PTS</w:t>
      </w:r>
    </w:p>
    <w:p w:rsidR="001434C9" w:rsidRDefault="001434C9" w:rsidP="00F67C66">
      <w:pPr>
        <w:jc w:val="both"/>
      </w:pPr>
      <w:r>
        <w:t xml:space="preserve">PARTICIPATION: </w:t>
      </w:r>
      <w:r>
        <w:tab/>
      </w:r>
      <w:r>
        <w:tab/>
      </w:r>
      <w:r>
        <w:tab/>
      </w:r>
      <w:r>
        <w:tab/>
        <w:t xml:space="preserve">               </w:t>
      </w:r>
      <w:r w:rsidRPr="00887FA1">
        <w:rPr>
          <w:b/>
        </w:rPr>
        <w:t>50</w:t>
      </w:r>
      <w:r>
        <w:t xml:space="preserve"> PTS</w:t>
      </w:r>
    </w:p>
    <w:p w:rsidR="001434C9" w:rsidRDefault="001434C9" w:rsidP="00F67C66">
      <w:pPr>
        <w:jc w:val="both"/>
      </w:pPr>
      <w:r>
        <w:tab/>
      </w:r>
      <w:r>
        <w:tab/>
      </w:r>
      <w:r>
        <w:tab/>
      </w:r>
      <w:r>
        <w:tab/>
      </w:r>
      <w:r>
        <w:tab/>
      </w:r>
      <w:r>
        <w:tab/>
      </w:r>
      <w:r>
        <w:tab/>
        <w:t xml:space="preserve">  _______</w:t>
      </w:r>
    </w:p>
    <w:p w:rsidR="001434C9" w:rsidRPr="00887FA1" w:rsidRDefault="001434C9" w:rsidP="00F67C66">
      <w:pPr>
        <w:jc w:val="both"/>
        <w:rPr>
          <w:b/>
        </w:rPr>
      </w:pPr>
      <w:r>
        <w:tab/>
      </w:r>
      <w:r>
        <w:tab/>
      </w:r>
      <w:r>
        <w:tab/>
      </w:r>
      <w:r>
        <w:tab/>
      </w:r>
      <w:r>
        <w:tab/>
      </w:r>
      <w:r>
        <w:tab/>
        <w:t xml:space="preserve">          </w:t>
      </w:r>
      <w:r w:rsidRPr="00887FA1">
        <w:rPr>
          <w:b/>
        </w:rPr>
        <w:t xml:space="preserve">1,000  PTS </w:t>
      </w:r>
    </w:p>
    <w:p w:rsidR="00887FA1" w:rsidRDefault="00887FA1" w:rsidP="00F67C66">
      <w:pPr>
        <w:jc w:val="both"/>
      </w:pPr>
    </w:p>
    <w:p w:rsidR="00887FA1" w:rsidRDefault="00887FA1" w:rsidP="00F67C66">
      <w:pPr>
        <w:jc w:val="both"/>
      </w:pPr>
      <w:r>
        <w:t xml:space="preserve">NOTE: I use a standard 1,000-point system for grades and NOT a percentage system. For reasons beyond my knowledge or expertise, the Canvas default mode is a percentage system (??). Anyhow, it is important to keep track of the POINTS you earn on assignments, since those points will determine your final grade in the class. I say this because, on a few occasions, students have thought there was an error in computing their final grade when they expected a different letter grade based upon a percentage score they found in Canvas.    </w:t>
      </w:r>
    </w:p>
    <w:p w:rsidR="001434C9" w:rsidRDefault="001434C9" w:rsidP="00F67C66">
      <w:pPr>
        <w:jc w:val="both"/>
      </w:pPr>
    </w:p>
    <w:p w:rsidR="00F67C66" w:rsidRPr="00C2090B" w:rsidRDefault="00F67C66" w:rsidP="00F67C66">
      <w:pPr>
        <w:jc w:val="both"/>
      </w:pPr>
      <w:r>
        <w:t>Detailed generic grading rubrics (grade formula) for the</w:t>
      </w:r>
      <w:r w:rsidR="001177B4">
        <w:t xml:space="preserve"> informal</w:t>
      </w:r>
      <w:r>
        <w:t xml:space="preserve"> "Exploring Humanities" (EH) assignments are posted in Canvas; The grade formula for the</w:t>
      </w:r>
      <w:r w:rsidR="001177B4">
        <w:t xml:space="preserve"> formal</w:t>
      </w:r>
      <w:r>
        <w:t xml:space="preserve"> </w:t>
      </w:r>
      <w:r w:rsidR="001177B4">
        <w:t>"</w:t>
      </w:r>
      <w:r>
        <w:t>Co</w:t>
      </w:r>
      <w:r w:rsidR="001177B4">
        <w:t xml:space="preserve">nnecting Humanities" (CH) </w:t>
      </w:r>
      <w:r>
        <w:t>assignment(s) is attached to the prompt(s); the grade formula for the midterm and final exams, following museum visits, is based in part on adhering to specific guidelines associated with these assignments</w:t>
      </w:r>
      <w:r w:rsidR="001177B4">
        <w:t xml:space="preserve">, and the rubric for the written essays is provided in the "exam prep" document (posted approximately two weeks before the exam dates). The grade formula for quizzes is self-explanatory (correct vs. incorrect answers), and the grade formula for discussion threads is largely based upon participation and/or students' degrees of engagement.   </w:t>
      </w:r>
      <w:r>
        <w:t xml:space="preserve"> </w:t>
      </w:r>
    </w:p>
    <w:p w:rsidR="00190A5D" w:rsidRPr="00C2651A" w:rsidRDefault="00B7734E" w:rsidP="00190A5D">
      <w:pPr>
        <w:spacing w:line="276" w:lineRule="auto"/>
        <w:rPr>
          <w:rFonts w:cs="Arial"/>
          <w:sz w:val="22"/>
          <w:szCs w:val="22"/>
        </w:rPr>
      </w:pPr>
      <w:r>
        <w:rPr>
          <w:rFonts w:cs="Arial"/>
          <w:sz w:val="22"/>
          <w:szCs w:val="22"/>
        </w:rPr>
        <w:t xml:space="preserve"> </w:t>
      </w:r>
    </w:p>
    <w:p w:rsidR="00190A5D" w:rsidRPr="00190A5D" w:rsidRDefault="00190A5D" w:rsidP="00190A5D">
      <w:pPr>
        <w:sectPr w:rsidR="00190A5D" w:rsidRPr="00190A5D" w:rsidSect="003D1A60">
          <w:type w:val="continuous"/>
          <w:pgSz w:w="12240" w:h="15840"/>
          <w:pgMar w:top="1080" w:right="720" w:bottom="720" w:left="1080" w:header="720" w:footer="566" w:gutter="0"/>
          <w:cols w:space="720"/>
          <w:formProt w:val="0"/>
          <w:docGrid w:linePitch="360"/>
        </w:sectPr>
      </w:pPr>
    </w:p>
    <w:p w:rsidR="003D51C1" w:rsidRPr="009F7E01" w:rsidRDefault="003D51C1" w:rsidP="003D51C1">
      <w:pPr>
        <w:rPr>
          <w:color w:val="000000" w:themeColor="text1"/>
          <w:sz w:val="22"/>
          <w:szCs w:val="22"/>
        </w:rPr>
      </w:pPr>
    </w:p>
    <w:p w:rsidR="001102DD" w:rsidRPr="00A508B4" w:rsidRDefault="001102DD" w:rsidP="001102DD">
      <w:pPr>
        <w:pStyle w:val="Heading3"/>
      </w:pPr>
      <w:r w:rsidRPr="00A508B4">
        <w:t xml:space="preserve">HCC Grading Scale can be found on this site under Academic Information: </w:t>
      </w:r>
    </w:p>
    <w:p w:rsidR="001102DD" w:rsidRDefault="0051776C" w:rsidP="001102DD">
      <w:pPr>
        <w:rPr>
          <w:rStyle w:val="Hyperlink"/>
          <w:b/>
          <w:sz w:val="22"/>
        </w:rPr>
      </w:pPr>
      <w:hyperlink r:id="rId36" w:history="1">
        <w:r w:rsidR="001102DD" w:rsidRPr="00F305B3">
          <w:rPr>
            <w:rStyle w:val="Hyperlink"/>
            <w:b/>
            <w:sz w:val="22"/>
          </w:rPr>
          <w:t>http://www.hccs.edu/resources-for/current-students/student-handbook/</w:t>
        </w:r>
      </w:hyperlink>
    </w:p>
    <w:p w:rsidR="00D9109C" w:rsidRPr="00D9109C" w:rsidRDefault="00D9109C" w:rsidP="00D9109C"/>
    <w:p w:rsidR="00812ED0" w:rsidRPr="00D040D0" w:rsidRDefault="00812ED0" w:rsidP="00812ED0">
      <w:pPr>
        <w:rPr>
          <w:sz w:val="22"/>
          <w:szCs w:val="22"/>
        </w:rPr>
      </w:pPr>
    </w:p>
    <w:p w:rsidR="00812ED0" w:rsidRDefault="00812ED0" w:rsidP="00C65FB6">
      <w:pPr>
        <w:pStyle w:val="Heading1"/>
      </w:pPr>
    </w:p>
    <w:p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p w:rsidR="00193055" w:rsidRPr="004E44CD" w:rsidRDefault="00193055" w:rsidP="00193055">
      <w:pPr>
        <w:shd w:val="clear" w:color="auto" w:fill="FFFFFF"/>
        <w:spacing w:after="150" w:line="300" w:lineRule="atLeast"/>
        <w:jc w:val="both"/>
        <w:rPr>
          <w:rFonts w:ascii="High Tower Text" w:hAnsi="High Tower Text"/>
          <w:sz w:val="32"/>
          <w:szCs w:val="32"/>
        </w:rPr>
      </w:pPr>
      <w:r w:rsidRPr="00193055">
        <w:rPr>
          <w:rFonts w:ascii="Arial" w:hAnsi="Arial" w:cs="Arial"/>
          <w:b/>
          <w:color w:val="FF0000"/>
        </w:rPr>
        <w:lastRenderedPageBreak/>
        <w:t>IMPORTANT DATES:</w:t>
      </w:r>
      <w:r w:rsidRPr="004E44CD">
        <w:rPr>
          <w:rFonts w:ascii="Arial" w:hAnsi="Arial" w:cs="Arial"/>
          <w:b/>
        </w:rPr>
        <w:t xml:space="preserve"> </w:t>
      </w:r>
      <w:r>
        <w:rPr>
          <w:rFonts w:ascii="Arial" w:hAnsi="Arial" w:cs="Arial"/>
          <w:b/>
        </w:rPr>
        <w:t xml:space="preserve">Jan. 20 - MLK Day; </w:t>
      </w:r>
      <w:r w:rsidRPr="004E44CD">
        <w:rPr>
          <w:rFonts w:ascii="Arial" w:hAnsi="Arial" w:cs="Arial"/>
          <w:b/>
        </w:rPr>
        <w:t>Feb. 17 - Presidents Day; March 16</w:t>
      </w:r>
      <w:r>
        <w:rPr>
          <w:rFonts w:ascii="Arial" w:hAnsi="Arial" w:cs="Arial"/>
          <w:b/>
        </w:rPr>
        <w:t xml:space="preserve"> </w:t>
      </w:r>
      <w:r w:rsidRPr="004E44CD">
        <w:rPr>
          <w:rFonts w:ascii="Arial" w:hAnsi="Arial" w:cs="Arial"/>
          <w:b/>
        </w:rPr>
        <w:t>-</w:t>
      </w:r>
      <w:r>
        <w:rPr>
          <w:rFonts w:ascii="Arial" w:hAnsi="Arial" w:cs="Arial"/>
          <w:b/>
        </w:rPr>
        <w:t xml:space="preserve"> </w:t>
      </w:r>
      <w:r w:rsidRPr="004E44CD">
        <w:rPr>
          <w:rFonts w:ascii="Arial" w:hAnsi="Arial" w:cs="Arial"/>
          <w:b/>
        </w:rPr>
        <w:t xml:space="preserve">22 - Spring Break; April 10-12 - Spring Holiday; May 25 - Memorial Day </w:t>
      </w:r>
    </w:p>
    <w:p w:rsidR="00191027" w:rsidRDefault="00191027" w:rsidP="003D51C1">
      <w:pPr>
        <w:rPr>
          <w:color w:val="C00000"/>
          <w:sz w:val="22"/>
          <w:szCs w:val="22"/>
        </w:rPr>
      </w:pPr>
    </w:p>
    <w:p w:rsidR="00193055" w:rsidRPr="00D040D0" w:rsidRDefault="00193055" w:rsidP="003D51C1">
      <w:pPr>
        <w:rPr>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1827"/>
        <w:gridCol w:w="6300"/>
        <w:gridCol w:w="1345"/>
      </w:tblGrid>
      <w:tr w:rsidR="001F7283" w:rsidRPr="009F7E01" w:rsidTr="001F7283">
        <w:trPr>
          <w:tblHeader/>
        </w:trPr>
        <w:tc>
          <w:tcPr>
            <w:tcW w:w="958" w:type="dxa"/>
            <w:shd w:val="clear" w:color="auto" w:fill="auto"/>
          </w:tcPr>
          <w:p w:rsidR="001F7283" w:rsidRPr="009F7E01" w:rsidRDefault="001F7283" w:rsidP="00A67249">
            <w:pPr>
              <w:jc w:val="center"/>
              <w:rPr>
                <w:b/>
                <w:color w:val="000000" w:themeColor="text1"/>
                <w:sz w:val="22"/>
                <w:szCs w:val="22"/>
              </w:rPr>
            </w:pPr>
            <w:r w:rsidRPr="009F7E01">
              <w:rPr>
                <w:b/>
                <w:color w:val="000000" w:themeColor="text1"/>
                <w:sz w:val="22"/>
                <w:szCs w:val="22"/>
              </w:rPr>
              <w:lastRenderedPageBreak/>
              <w:t>Week</w:t>
            </w:r>
          </w:p>
        </w:tc>
        <w:tc>
          <w:tcPr>
            <w:tcW w:w="1827" w:type="dxa"/>
            <w:shd w:val="clear" w:color="auto" w:fill="auto"/>
          </w:tcPr>
          <w:p w:rsidR="001F7283" w:rsidRPr="009F7E01" w:rsidRDefault="001F7283" w:rsidP="00A67249">
            <w:pPr>
              <w:jc w:val="center"/>
              <w:rPr>
                <w:b/>
                <w:color w:val="000000" w:themeColor="text1"/>
                <w:sz w:val="22"/>
                <w:szCs w:val="22"/>
              </w:rPr>
            </w:pPr>
            <w:r w:rsidRPr="009F7E01">
              <w:rPr>
                <w:b/>
                <w:color w:val="000000" w:themeColor="text1"/>
                <w:sz w:val="22"/>
                <w:szCs w:val="22"/>
              </w:rPr>
              <w:t>Dates</w:t>
            </w:r>
          </w:p>
        </w:tc>
        <w:tc>
          <w:tcPr>
            <w:tcW w:w="6300" w:type="dxa"/>
            <w:shd w:val="clear" w:color="auto" w:fill="auto"/>
          </w:tcPr>
          <w:p w:rsidR="001F7283" w:rsidRPr="009F7E01" w:rsidRDefault="001F7283" w:rsidP="00264C11">
            <w:pPr>
              <w:jc w:val="center"/>
              <w:rPr>
                <w:b/>
                <w:color w:val="000000" w:themeColor="text1"/>
                <w:sz w:val="22"/>
                <w:szCs w:val="22"/>
              </w:rPr>
            </w:pPr>
            <w:r w:rsidRPr="009F7E01">
              <w:rPr>
                <w:b/>
                <w:color w:val="000000" w:themeColor="text1"/>
                <w:sz w:val="22"/>
                <w:szCs w:val="22"/>
              </w:rPr>
              <w:t>Topic</w:t>
            </w:r>
            <w:r>
              <w:rPr>
                <w:b/>
                <w:color w:val="000000" w:themeColor="text1"/>
                <w:sz w:val="22"/>
                <w:szCs w:val="22"/>
              </w:rPr>
              <w:t xml:space="preserve"> </w:t>
            </w:r>
            <w:r w:rsidRPr="009F7E01">
              <w:rPr>
                <w:b/>
                <w:color w:val="000000" w:themeColor="text1"/>
                <w:sz w:val="22"/>
                <w:szCs w:val="22"/>
              </w:rPr>
              <w:t>/</w:t>
            </w:r>
            <w:r>
              <w:rPr>
                <w:b/>
                <w:color w:val="000000" w:themeColor="text1"/>
                <w:sz w:val="22"/>
                <w:szCs w:val="22"/>
              </w:rPr>
              <w:t xml:space="preserve"> Assignments D</w:t>
            </w:r>
            <w:r w:rsidRPr="009F7E01">
              <w:rPr>
                <w:b/>
                <w:color w:val="000000" w:themeColor="text1"/>
                <w:sz w:val="22"/>
                <w:szCs w:val="22"/>
              </w:rPr>
              <w:t>ue</w:t>
            </w:r>
          </w:p>
        </w:tc>
        <w:tc>
          <w:tcPr>
            <w:tcW w:w="1345" w:type="dxa"/>
          </w:tcPr>
          <w:p w:rsidR="001F7283" w:rsidRPr="009F7E01" w:rsidRDefault="00CB5ED9" w:rsidP="00264C11">
            <w:pPr>
              <w:jc w:val="center"/>
              <w:rPr>
                <w:b/>
                <w:color w:val="000000" w:themeColor="text1"/>
                <w:sz w:val="22"/>
                <w:szCs w:val="22"/>
              </w:rPr>
            </w:pPr>
            <w:r>
              <w:rPr>
                <w:b/>
                <w:color w:val="000000" w:themeColor="text1"/>
                <w:sz w:val="22"/>
                <w:szCs w:val="22"/>
              </w:rPr>
              <w:t xml:space="preserve"> </w:t>
            </w:r>
          </w:p>
        </w:tc>
      </w:tr>
      <w:tr w:rsidR="001F7283" w:rsidRPr="009F7E01" w:rsidTr="00EF4267">
        <w:trPr>
          <w:trHeight w:val="656"/>
        </w:trPr>
        <w:tc>
          <w:tcPr>
            <w:tcW w:w="958" w:type="dxa"/>
            <w:shd w:val="clear" w:color="auto" w:fill="auto"/>
            <w:vAlign w:val="center"/>
          </w:tcPr>
          <w:p w:rsidR="001F7283" w:rsidRPr="009F7E01" w:rsidRDefault="00CB5ED9" w:rsidP="00A67249">
            <w:pPr>
              <w:jc w:val="center"/>
              <w:rPr>
                <w:color w:val="000000" w:themeColor="text1"/>
                <w:sz w:val="22"/>
                <w:szCs w:val="22"/>
              </w:rPr>
            </w:pPr>
            <w:r>
              <w:rPr>
                <w:color w:val="000000" w:themeColor="text1"/>
                <w:sz w:val="22"/>
                <w:szCs w:val="22"/>
              </w:rPr>
              <w:t>1</w:t>
            </w:r>
          </w:p>
        </w:tc>
        <w:tc>
          <w:tcPr>
            <w:tcW w:w="1827" w:type="dxa"/>
            <w:shd w:val="clear" w:color="auto" w:fill="auto"/>
          </w:tcPr>
          <w:p w:rsidR="001F7283" w:rsidRPr="009F7E01" w:rsidRDefault="00193055" w:rsidP="00A67249">
            <w:pPr>
              <w:rPr>
                <w:color w:val="000000" w:themeColor="text1"/>
                <w:sz w:val="22"/>
                <w:szCs w:val="22"/>
              </w:rPr>
            </w:pPr>
            <w:r>
              <w:rPr>
                <w:color w:val="000000" w:themeColor="text1"/>
                <w:sz w:val="22"/>
                <w:szCs w:val="22"/>
              </w:rPr>
              <w:t>Starting Tues. 1</w:t>
            </w:r>
            <w:r w:rsidR="00EF4267">
              <w:rPr>
                <w:color w:val="000000" w:themeColor="text1"/>
                <w:sz w:val="22"/>
                <w:szCs w:val="22"/>
              </w:rPr>
              <w:t>/2</w:t>
            </w:r>
            <w:r>
              <w:rPr>
                <w:color w:val="000000" w:themeColor="text1"/>
                <w:sz w:val="22"/>
                <w:szCs w:val="22"/>
              </w:rPr>
              <w:t>1</w:t>
            </w:r>
          </w:p>
        </w:tc>
        <w:tc>
          <w:tcPr>
            <w:tcW w:w="6300" w:type="dxa"/>
            <w:shd w:val="clear" w:color="auto" w:fill="auto"/>
          </w:tcPr>
          <w:p w:rsidR="001F7283" w:rsidRPr="0079753C" w:rsidRDefault="00EF4267" w:rsidP="00CB5ED9">
            <w:pPr>
              <w:rPr>
                <w:sz w:val="18"/>
                <w:szCs w:val="18"/>
              </w:rPr>
            </w:pPr>
            <w:r w:rsidRPr="0079753C">
              <w:rPr>
                <w:color w:val="000000" w:themeColor="text1"/>
                <w:sz w:val="18"/>
                <w:szCs w:val="18"/>
              </w:rPr>
              <w:t xml:space="preserve">READ </w:t>
            </w:r>
            <w:r w:rsidR="001F7283" w:rsidRPr="0079753C">
              <w:rPr>
                <w:b/>
                <w:color w:val="000000" w:themeColor="text1"/>
                <w:sz w:val="18"/>
                <w:szCs w:val="18"/>
              </w:rPr>
              <w:t>Syllabus</w:t>
            </w:r>
            <w:r w:rsidRPr="0079753C">
              <w:rPr>
                <w:color w:val="000000" w:themeColor="text1"/>
                <w:sz w:val="18"/>
                <w:szCs w:val="18"/>
              </w:rPr>
              <w:t xml:space="preserve"> thoroughly. READ my </w:t>
            </w:r>
            <w:r w:rsidRPr="0079753C">
              <w:rPr>
                <w:b/>
                <w:color w:val="000000" w:themeColor="text1"/>
                <w:sz w:val="18"/>
                <w:szCs w:val="18"/>
              </w:rPr>
              <w:t>CANVAS home page</w:t>
            </w:r>
            <w:r w:rsidRPr="0079753C">
              <w:rPr>
                <w:color w:val="000000" w:themeColor="text1"/>
                <w:sz w:val="18"/>
                <w:szCs w:val="18"/>
              </w:rPr>
              <w:t xml:space="preserve"> thoroughly. </w:t>
            </w:r>
            <w:r w:rsidRPr="0079753C">
              <w:rPr>
                <w:b/>
                <w:color w:val="FF0000"/>
                <w:sz w:val="18"/>
                <w:szCs w:val="18"/>
              </w:rPr>
              <w:t xml:space="preserve">OBTAIN </w:t>
            </w:r>
            <w:r w:rsidR="0079753C">
              <w:rPr>
                <w:b/>
                <w:color w:val="FF0000"/>
                <w:sz w:val="18"/>
                <w:szCs w:val="18"/>
              </w:rPr>
              <w:t xml:space="preserve">REQUIRED </w:t>
            </w:r>
            <w:r w:rsidRPr="0079753C">
              <w:rPr>
                <w:b/>
                <w:color w:val="FF0000"/>
                <w:sz w:val="18"/>
                <w:szCs w:val="18"/>
              </w:rPr>
              <w:t>BOOK</w:t>
            </w:r>
            <w:r w:rsidR="0079753C">
              <w:rPr>
                <w:b/>
                <w:color w:val="FF0000"/>
                <w:sz w:val="18"/>
                <w:szCs w:val="18"/>
              </w:rPr>
              <w:t xml:space="preserve"> THIS WEEK</w:t>
            </w:r>
            <w:r w:rsidRPr="0079753C">
              <w:rPr>
                <w:b/>
                <w:color w:val="FF0000"/>
                <w:sz w:val="18"/>
                <w:szCs w:val="18"/>
              </w:rPr>
              <w:t xml:space="preserve">! </w:t>
            </w:r>
            <w:r w:rsidRPr="0079753C">
              <w:rPr>
                <w:b/>
                <w:sz w:val="18"/>
                <w:szCs w:val="18"/>
              </w:rPr>
              <w:t>RESPOND to the "DAY 1 INTRODUCTIONS" ANNOUNCENT in CANVAS</w:t>
            </w:r>
            <w:r w:rsidR="0079753C">
              <w:rPr>
                <w:b/>
                <w:sz w:val="18"/>
                <w:szCs w:val="18"/>
              </w:rPr>
              <w:t xml:space="preserve"> (one continuous</w:t>
            </w:r>
            <w:r w:rsidRPr="0079753C">
              <w:rPr>
                <w:b/>
                <w:sz w:val="18"/>
                <w:szCs w:val="18"/>
              </w:rPr>
              <w:t xml:space="preserve"> thread</w:t>
            </w:r>
            <w:r w:rsidR="0079753C">
              <w:rPr>
                <w:b/>
                <w:sz w:val="18"/>
                <w:szCs w:val="18"/>
              </w:rPr>
              <w:t>--not separate responses</w:t>
            </w:r>
            <w:r w:rsidRPr="0079753C">
              <w:rPr>
                <w:b/>
                <w:sz w:val="18"/>
                <w:szCs w:val="18"/>
              </w:rPr>
              <w:t>)</w:t>
            </w:r>
            <w:r w:rsidR="00193055">
              <w:rPr>
                <w:b/>
                <w:sz w:val="18"/>
                <w:szCs w:val="18"/>
              </w:rPr>
              <w:t xml:space="preserve"> </w:t>
            </w:r>
            <w:r w:rsidR="00193055" w:rsidRPr="00193055">
              <w:rPr>
                <w:b/>
                <w:color w:val="FF0000"/>
                <w:sz w:val="18"/>
                <w:szCs w:val="18"/>
              </w:rPr>
              <w:t>by midnight on 1/21</w:t>
            </w:r>
            <w:r w:rsidR="0079753C" w:rsidRPr="00193055">
              <w:rPr>
                <w:b/>
                <w:color w:val="FF0000"/>
                <w:sz w:val="18"/>
                <w:szCs w:val="18"/>
              </w:rPr>
              <w:t>!</w:t>
            </w:r>
            <w:r w:rsidR="001F7283" w:rsidRPr="0079753C">
              <w:rPr>
                <w:color w:val="000000" w:themeColor="text1"/>
                <w:sz w:val="18"/>
                <w:szCs w:val="18"/>
              </w:rPr>
              <w:t xml:space="preserve"> </w:t>
            </w:r>
            <w:r w:rsidR="00CB5ED9" w:rsidRPr="0079753C">
              <w:rPr>
                <w:color w:val="000000" w:themeColor="text1"/>
                <w:sz w:val="18"/>
                <w:szCs w:val="18"/>
              </w:rPr>
              <w:t xml:space="preserve"> </w:t>
            </w:r>
          </w:p>
        </w:tc>
        <w:tc>
          <w:tcPr>
            <w:tcW w:w="1345" w:type="dxa"/>
          </w:tcPr>
          <w:p w:rsidR="001F7283" w:rsidRPr="009F7E01" w:rsidRDefault="00CB5ED9" w:rsidP="00A67249">
            <w:pPr>
              <w:rPr>
                <w:color w:val="000000" w:themeColor="text1"/>
                <w:sz w:val="22"/>
                <w:szCs w:val="22"/>
              </w:rPr>
            </w:pPr>
            <w:r>
              <w:rPr>
                <w:color w:val="000000" w:themeColor="text1"/>
                <w:sz w:val="22"/>
                <w:szCs w:val="22"/>
              </w:rPr>
              <w:t xml:space="preserve"> </w:t>
            </w:r>
          </w:p>
        </w:tc>
      </w:tr>
      <w:tr w:rsidR="001F7283" w:rsidRPr="009F7E01" w:rsidTr="001F7283">
        <w:tc>
          <w:tcPr>
            <w:tcW w:w="958" w:type="dxa"/>
            <w:shd w:val="clear" w:color="auto" w:fill="auto"/>
            <w:vAlign w:val="center"/>
          </w:tcPr>
          <w:p w:rsidR="001F7283" w:rsidRPr="009F7E01" w:rsidRDefault="001F7283" w:rsidP="00A67249">
            <w:pPr>
              <w:jc w:val="center"/>
              <w:rPr>
                <w:color w:val="000000" w:themeColor="text1"/>
                <w:sz w:val="22"/>
                <w:szCs w:val="22"/>
              </w:rPr>
            </w:pPr>
            <w:r w:rsidRPr="009F7E01">
              <w:rPr>
                <w:color w:val="000000" w:themeColor="text1"/>
                <w:sz w:val="22"/>
                <w:szCs w:val="22"/>
              </w:rPr>
              <w:t>2</w:t>
            </w:r>
          </w:p>
        </w:tc>
        <w:tc>
          <w:tcPr>
            <w:tcW w:w="1827" w:type="dxa"/>
            <w:shd w:val="clear" w:color="auto" w:fill="auto"/>
          </w:tcPr>
          <w:p w:rsidR="001F7283" w:rsidRPr="009F7E01" w:rsidRDefault="00193055" w:rsidP="00A67249">
            <w:pPr>
              <w:rPr>
                <w:color w:val="000000" w:themeColor="text1"/>
                <w:sz w:val="22"/>
                <w:szCs w:val="22"/>
              </w:rPr>
            </w:pPr>
            <w:r>
              <w:rPr>
                <w:color w:val="000000" w:themeColor="text1"/>
                <w:sz w:val="22"/>
                <w:szCs w:val="22"/>
              </w:rPr>
              <w:t>Starting Mon. 1</w:t>
            </w:r>
            <w:r w:rsidR="00EF4267">
              <w:rPr>
                <w:color w:val="000000" w:themeColor="text1"/>
                <w:sz w:val="22"/>
                <w:szCs w:val="22"/>
              </w:rPr>
              <w:t>/2</w:t>
            </w:r>
            <w:r>
              <w:rPr>
                <w:color w:val="000000" w:themeColor="text1"/>
                <w:sz w:val="22"/>
                <w:szCs w:val="22"/>
              </w:rPr>
              <w:t>7</w:t>
            </w:r>
          </w:p>
        </w:tc>
        <w:tc>
          <w:tcPr>
            <w:tcW w:w="6300" w:type="dxa"/>
            <w:shd w:val="clear" w:color="auto" w:fill="auto"/>
          </w:tcPr>
          <w:p w:rsidR="00AB77D5" w:rsidRPr="00AB77D5" w:rsidRDefault="00AB77D5" w:rsidP="00AB77D5">
            <w:pPr>
              <w:jc w:val="both"/>
              <w:rPr>
                <w:rFonts w:asciiTheme="majorHAnsi" w:hAnsiTheme="majorHAnsi"/>
                <w:b/>
                <w:i/>
                <w:color w:val="C00000"/>
              </w:rPr>
            </w:pPr>
            <w:r w:rsidRPr="00AB77D5">
              <w:rPr>
                <w:rFonts w:asciiTheme="majorHAnsi" w:hAnsiTheme="majorHAnsi"/>
                <w:b/>
                <w:i/>
                <w:color w:val="1F4E79" w:themeColor="accent1" w:themeShade="80"/>
              </w:rPr>
              <w:t xml:space="preserve">This week, </w:t>
            </w:r>
            <w:r w:rsidR="00184887">
              <w:rPr>
                <w:rFonts w:asciiTheme="majorHAnsi" w:hAnsiTheme="majorHAnsi"/>
                <w:b/>
                <w:i/>
                <w:color w:val="1F4E79" w:themeColor="accent1" w:themeShade="80"/>
              </w:rPr>
              <w:t>read the following pages</w:t>
            </w:r>
            <w:r w:rsidRPr="00AB77D5">
              <w:rPr>
                <w:rFonts w:asciiTheme="majorHAnsi" w:hAnsiTheme="majorHAnsi"/>
                <w:b/>
                <w:i/>
                <w:color w:val="1F4E79" w:themeColor="accent1" w:themeShade="80"/>
              </w:rPr>
              <w:t>:  Preface, Chapter 1 (The Humanities: An Introduction), and Chapter 2 (What is a Work of Art?)</w:t>
            </w:r>
          </w:p>
          <w:p w:rsidR="001F7283" w:rsidRPr="0079753C" w:rsidRDefault="001F7283" w:rsidP="00CB5ED9">
            <w:pPr>
              <w:rPr>
                <w:b/>
                <w:color w:val="C45911" w:themeColor="accent2" w:themeShade="BF"/>
                <w:sz w:val="18"/>
                <w:szCs w:val="18"/>
              </w:rPr>
            </w:pPr>
          </w:p>
        </w:tc>
        <w:tc>
          <w:tcPr>
            <w:tcW w:w="1345" w:type="dxa"/>
          </w:tcPr>
          <w:p w:rsidR="001F7283" w:rsidRPr="009F7E01" w:rsidRDefault="001F7283" w:rsidP="00A67249">
            <w:pPr>
              <w:rPr>
                <w:color w:val="000000" w:themeColor="text1"/>
                <w:sz w:val="22"/>
                <w:szCs w:val="22"/>
              </w:rPr>
            </w:pPr>
          </w:p>
        </w:tc>
      </w:tr>
      <w:tr w:rsidR="001F7283" w:rsidRPr="009F7E01" w:rsidTr="001F7283">
        <w:tc>
          <w:tcPr>
            <w:tcW w:w="958" w:type="dxa"/>
            <w:shd w:val="clear" w:color="auto" w:fill="auto"/>
            <w:vAlign w:val="center"/>
          </w:tcPr>
          <w:p w:rsidR="001F7283" w:rsidRPr="009F7E01" w:rsidRDefault="001F7283" w:rsidP="00A67249">
            <w:pPr>
              <w:jc w:val="center"/>
              <w:rPr>
                <w:color w:val="000000" w:themeColor="text1"/>
                <w:sz w:val="22"/>
                <w:szCs w:val="22"/>
              </w:rPr>
            </w:pPr>
            <w:r w:rsidRPr="009F7E01">
              <w:rPr>
                <w:color w:val="000000" w:themeColor="text1"/>
                <w:sz w:val="22"/>
                <w:szCs w:val="22"/>
              </w:rPr>
              <w:t>3</w:t>
            </w:r>
          </w:p>
        </w:tc>
        <w:tc>
          <w:tcPr>
            <w:tcW w:w="1827" w:type="dxa"/>
            <w:shd w:val="clear" w:color="auto" w:fill="auto"/>
          </w:tcPr>
          <w:p w:rsidR="001F7283" w:rsidRPr="009F7E01" w:rsidRDefault="00193055" w:rsidP="00A67249">
            <w:pPr>
              <w:rPr>
                <w:color w:val="000000" w:themeColor="text1"/>
                <w:sz w:val="22"/>
                <w:szCs w:val="22"/>
              </w:rPr>
            </w:pPr>
            <w:r>
              <w:rPr>
                <w:color w:val="000000" w:themeColor="text1"/>
                <w:sz w:val="22"/>
                <w:szCs w:val="22"/>
              </w:rPr>
              <w:t>Starting Mon. 2</w:t>
            </w:r>
            <w:r w:rsidR="00EF4267">
              <w:rPr>
                <w:color w:val="000000" w:themeColor="text1"/>
                <w:sz w:val="22"/>
                <w:szCs w:val="22"/>
              </w:rPr>
              <w:t>/</w:t>
            </w:r>
            <w:r>
              <w:rPr>
                <w:color w:val="000000" w:themeColor="text1"/>
                <w:sz w:val="22"/>
                <w:szCs w:val="22"/>
              </w:rPr>
              <w:t>3</w:t>
            </w:r>
          </w:p>
        </w:tc>
        <w:tc>
          <w:tcPr>
            <w:tcW w:w="6300" w:type="dxa"/>
            <w:shd w:val="clear" w:color="auto" w:fill="auto"/>
          </w:tcPr>
          <w:p w:rsidR="001F7283" w:rsidRDefault="00AB77D5" w:rsidP="00184887">
            <w:pPr>
              <w:rPr>
                <w:rFonts w:asciiTheme="majorHAnsi" w:hAnsiTheme="majorHAnsi"/>
                <w:b/>
                <w:i/>
                <w:color w:val="1F4E79" w:themeColor="accent1" w:themeShade="80"/>
              </w:rPr>
            </w:pPr>
            <w:r w:rsidRPr="00AB77D5">
              <w:rPr>
                <w:rFonts w:asciiTheme="majorHAnsi" w:hAnsiTheme="majorHAnsi"/>
                <w:b/>
                <w:i/>
                <w:color w:val="1F4E79" w:themeColor="accent1" w:themeShade="80"/>
              </w:rPr>
              <w:t>This</w:t>
            </w:r>
            <w:r w:rsidR="00184887">
              <w:rPr>
                <w:rFonts w:asciiTheme="majorHAnsi" w:hAnsiTheme="majorHAnsi"/>
                <w:b/>
                <w:i/>
                <w:color w:val="1F4E79" w:themeColor="accent1" w:themeShade="80"/>
              </w:rPr>
              <w:t xml:space="preserve"> week, read the following pages</w:t>
            </w:r>
            <w:r w:rsidRPr="00AB77D5">
              <w:rPr>
                <w:rFonts w:asciiTheme="majorHAnsi" w:hAnsiTheme="majorHAnsi"/>
                <w:b/>
                <w:i/>
                <w:color w:val="1F4E79" w:themeColor="accent1" w:themeShade="80"/>
              </w:rPr>
              <w:t xml:space="preserve">: Chapter 3 (Being a Critic of the Arts), </w:t>
            </w:r>
            <w:r w:rsidR="004076E9">
              <w:rPr>
                <w:rFonts w:asciiTheme="majorHAnsi" w:hAnsiTheme="majorHAnsi"/>
                <w:b/>
                <w:i/>
                <w:color w:val="1F4E79" w:themeColor="accent1" w:themeShade="80"/>
              </w:rPr>
              <w:t xml:space="preserve">and </w:t>
            </w:r>
            <w:r w:rsidRPr="00AB77D5">
              <w:rPr>
                <w:rFonts w:asciiTheme="majorHAnsi" w:hAnsiTheme="majorHAnsi"/>
                <w:b/>
                <w:i/>
                <w:color w:val="1F4E79" w:themeColor="accent1" w:themeShade="80"/>
              </w:rPr>
              <w:t>Chapter 4 (Painting)</w:t>
            </w:r>
          </w:p>
          <w:p w:rsidR="001C7512" w:rsidRDefault="00193055" w:rsidP="001C7512">
            <w:pPr>
              <w:rPr>
                <w:b/>
                <w:color w:val="FF0000"/>
                <w:sz w:val="18"/>
                <w:szCs w:val="18"/>
              </w:rPr>
            </w:pPr>
            <w:r w:rsidRPr="00193055">
              <w:rPr>
                <w:rFonts w:asciiTheme="majorHAnsi" w:hAnsiTheme="majorHAnsi"/>
                <w:b/>
                <w:i/>
                <w:color w:val="FF0000"/>
                <w:sz w:val="22"/>
                <w:szCs w:val="22"/>
              </w:rPr>
              <w:t>Friday 2/7</w:t>
            </w:r>
            <w:r w:rsidR="001C7512" w:rsidRPr="00193055">
              <w:rPr>
                <w:rFonts w:asciiTheme="majorHAnsi" w:hAnsiTheme="majorHAnsi"/>
                <w:b/>
                <w:i/>
                <w:color w:val="FF0000"/>
                <w:sz w:val="22"/>
                <w:szCs w:val="22"/>
              </w:rPr>
              <w:t xml:space="preserve"> by 11:59 PM:</w:t>
            </w:r>
            <w:r w:rsidR="001C7512" w:rsidRPr="001C7512">
              <w:rPr>
                <w:rFonts w:asciiTheme="majorHAnsi" w:hAnsiTheme="majorHAnsi"/>
                <w:b/>
                <w:i/>
                <w:color w:val="385623" w:themeColor="accent6" w:themeShade="80"/>
                <w:sz w:val="22"/>
                <w:szCs w:val="22"/>
              </w:rPr>
              <w:t xml:space="preserve"> Exploring Humanity Responses </w:t>
            </w:r>
            <w:r w:rsidR="001C7512" w:rsidRPr="00193055">
              <w:rPr>
                <w:rFonts w:asciiTheme="majorHAnsi" w:hAnsiTheme="majorHAnsi"/>
                <w:b/>
                <w:i/>
                <w:color w:val="FF0000"/>
                <w:sz w:val="22"/>
                <w:szCs w:val="22"/>
              </w:rPr>
              <w:t>(EH) #1 &amp; #2</w:t>
            </w:r>
            <w:r w:rsidR="001C7512" w:rsidRPr="001C7512">
              <w:rPr>
                <w:rFonts w:asciiTheme="majorHAnsi" w:hAnsiTheme="majorHAnsi"/>
                <w:b/>
                <w:i/>
                <w:color w:val="385623" w:themeColor="accent6" w:themeShade="80"/>
                <w:sz w:val="22"/>
                <w:szCs w:val="22"/>
              </w:rPr>
              <w:t xml:space="preserve"> DUE in Canvas! (two separate assignments; DO NOT combine them!)</w:t>
            </w:r>
          </w:p>
          <w:p w:rsidR="001C7512" w:rsidRPr="00AB77D5" w:rsidRDefault="001C7512" w:rsidP="00184887">
            <w:pPr>
              <w:rPr>
                <w:rFonts w:asciiTheme="majorHAnsi" w:hAnsiTheme="majorHAnsi"/>
                <w:color w:val="000000" w:themeColor="text1"/>
                <w:sz w:val="22"/>
                <w:szCs w:val="22"/>
              </w:rPr>
            </w:pPr>
          </w:p>
        </w:tc>
        <w:tc>
          <w:tcPr>
            <w:tcW w:w="1345" w:type="dxa"/>
          </w:tcPr>
          <w:p w:rsidR="001F7283" w:rsidRPr="009F7E01" w:rsidRDefault="001F7283" w:rsidP="00A67249">
            <w:pPr>
              <w:rPr>
                <w:color w:val="000000" w:themeColor="text1"/>
                <w:sz w:val="22"/>
                <w:szCs w:val="22"/>
              </w:rPr>
            </w:pPr>
          </w:p>
        </w:tc>
      </w:tr>
      <w:tr w:rsidR="001F7283" w:rsidRPr="009F7E01" w:rsidTr="001F7283">
        <w:tc>
          <w:tcPr>
            <w:tcW w:w="958" w:type="dxa"/>
            <w:shd w:val="clear" w:color="auto" w:fill="auto"/>
            <w:vAlign w:val="center"/>
          </w:tcPr>
          <w:p w:rsidR="001F7283" w:rsidRPr="009F7E01" w:rsidRDefault="001F7283" w:rsidP="00A67249">
            <w:pPr>
              <w:jc w:val="center"/>
              <w:rPr>
                <w:color w:val="000000" w:themeColor="text1"/>
                <w:sz w:val="22"/>
                <w:szCs w:val="22"/>
              </w:rPr>
            </w:pPr>
            <w:r w:rsidRPr="009F7E01">
              <w:rPr>
                <w:color w:val="000000" w:themeColor="text1"/>
                <w:sz w:val="22"/>
                <w:szCs w:val="22"/>
              </w:rPr>
              <w:t>4</w:t>
            </w:r>
          </w:p>
        </w:tc>
        <w:tc>
          <w:tcPr>
            <w:tcW w:w="1827" w:type="dxa"/>
            <w:shd w:val="clear" w:color="auto" w:fill="auto"/>
          </w:tcPr>
          <w:p w:rsidR="001F7283" w:rsidRPr="009F7E01" w:rsidRDefault="00193055" w:rsidP="00A67249">
            <w:pPr>
              <w:rPr>
                <w:color w:val="000000" w:themeColor="text1"/>
                <w:sz w:val="22"/>
                <w:szCs w:val="22"/>
              </w:rPr>
            </w:pPr>
            <w:r>
              <w:rPr>
                <w:color w:val="000000" w:themeColor="text1"/>
                <w:sz w:val="22"/>
                <w:szCs w:val="22"/>
              </w:rPr>
              <w:t>Starting Mon. 2</w:t>
            </w:r>
            <w:r w:rsidR="00EF4267">
              <w:rPr>
                <w:color w:val="000000" w:themeColor="text1"/>
                <w:sz w:val="22"/>
                <w:szCs w:val="22"/>
              </w:rPr>
              <w:t>/1</w:t>
            </w:r>
            <w:r>
              <w:rPr>
                <w:color w:val="000000" w:themeColor="text1"/>
                <w:sz w:val="22"/>
                <w:szCs w:val="22"/>
              </w:rPr>
              <w:t>0</w:t>
            </w:r>
          </w:p>
        </w:tc>
        <w:tc>
          <w:tcPr>
            <w:tcW w:w="6300" w:type="dxa"/>
            <w:shd w:val="clear" w:color="auto" w:fill="auto"/>
          </w:tcPr>
          <w:p w:rsidR="001F7283" w:rsidRPr="009F7E01" w:rsidRDefault="00685300" w:rsidP="00193055">
            <w:pPr>
              <w:rPr>
                <w:color w:val="000000" w:themeColor="text1"/>
                <w:sz w:val="22"/>
                <w:szCs w:val="22"/>
              </w:rPr>
            </w:pPr>
            <w:r w:rsidRPr="0079753C">
              <w:rPr>
                <w:color w:val="FF0000"/>
                <w:sz w:val="18"/>
                <w:szCs w:val="18"/>
              </w:rPr>
              <w:t xml:space="preserve">The </w:t>
            </w:r>
            <w:r>
              <w:rPr>
                <w:color w:val="FF0000"/>
                <w:sz w:val="18"/>
                <w:szCs w:val="18"/>
              </w:rPr>
              <w:t>"pre-midterm" announcement is posted today.</w:t>
            </w:r>
            <w:r w:rsidRPr="00685300">
              <w:rPr>
                <w:b/>
                <w:color w:val="FF0000"/>
                <w:sz w:val="18"/>
                <w:szCs w:val="18"/>
              </w:rPr>
              <w:t xml:space="preserve"> </w:t>
            </w:r>
            <w:r w:rsidR="00AB77D5" w:rsidRPr="00AB77D5">
              <w:rPr>
                <w:rFonts w:asciiTheme="majorHAnsi" w:hAnsiTheme="majorHAnsi"/>
                <w:b/>
                <w:i/>
                <w:color w:val="1F4E79" w:themeColor="accent1" w:themeShade="80"/>
              </w:rPr>
              <w:t xml:space="preserve">This week, read the following pages : </w:t>
            </w:r>
            <w:r w:rsidR="001F7283" w:rsidRPr="00AB77D5">
              <w:rPr>
                <w:rFonts w:asciiTheme="majorHAnsi" w:hAnsiTheme="majorHAnsi"/>
                <w:color w:val="000000" w:themeColor="text1"/>
                <w:sz w:val="22"/>
                <w:szCs w:val="22"/>
              </w:rPr>
              <w:t xml:space="preserve"> </w:t>
            </w:r>
            <w:r w:rsidR="00AB77D5" w:rsidRPr="00AB77D5">
              <w:rPr>
                <w:rFonts w:asciiTheme="majorHAnsi" w:hAnsiTheme="majorHAnsi"/>
                <w:b/>
                <w:i/>
                <w:color w:val="1F4E79" w:themeColor="accent1" w:themeShade="80"/>
              </w:rPr>
              <w:t>Chapter 5 (Sculpture), and Chapter 6 (Architecture)</w:t>
            </w:r>
            <w:r w:rsidR="00CB5ED9" w:rsidRPr="00AB77D5">
              <w:rPr>
                <w:rFonts w:asciiTheme="majorHAnsi" w:hAnsiTheme="majorHAnsi"/>
                <w:color w:val="000000" w:themeColor="text1"/>
                <w:sz w:val="22"/>
                <w:szCs w:val="22"/>
              </w:rPr>
              <w:t xml:space="preserve"> </w:t>
            </w:r>
            <w:r w:rsidR="00AB77D5">
              <w:rPr>
                <w:rFonts w:asciiTheme="majorHAnsi" w:hAnsiTheme="majorHAnsi"/>
                <w:color w:val="000000" w:themeColor="text1"/>
                <w:sz w:val="22"/>
                <w:szCs w:val="22"/>
              </w:rPr>
              <w:t xml:space="preserve">. </w:t>
            </w:r>
            <w:r w:rsidR="00666637">
              <w:rPr>
                <w:rFonts w:asciiTheme="majorHAnsi" w:hAnsiTheme="majorHAnsi"/>
                <w:color w:val="000000" w:themeColor="text1"/>
                <w:sz w:val="22"/>
                <w:szCs w:val="22"/>
              </w:rPr>
              <w:t xml:space="preserve">NOTE: </w:t>
            </w:r>
            <w:r w:rsidR="004076E9" w:rsidRPr="004076E9">
              <w:rPr>
                <w:rFonts w:asciiTheme="majorHAnsi" w:hAnsiTheme="majorHAnsi"/>
                <w:b/>
                <w:color w:val="FF0000"/>
                <w:sz w:val="22"/>
                <w:szCs w:val="22"/>
              </w:rPr>
              <w:t>QUIZ 1</w:t>
            </w:r>
            <w:r w:rsidR="004076E9" w:rsidRPr="004076E9">
              <w:rPr>
                <w:rFonts w:asciiTheme="majorHAnsi" w:hAnsiTheme="majorHAnsi"/>
                <w:b/>
                <w:color w:val="000000" w:themeColor="text1"/>
                <w:sz w:val="22"/>
                <w:szCs w:val="22"/>
              </w:rPr>
              <w:t xml:space="preserve"> on </w:t>
            </w:r>
            <w:r w:rsidR="00AB77D5" w:rsidRPr="004076E9">
              <w:rPr>
                <w:rFonts w:asciiTheme="majorHAnsi" w:hAnsiTheme="majorHAnsi"/>
                <w:b/>
                <w:color w:val="000000" w:themeColor="text1"/>
                <w:sz w:val="22"/>
                <w:szCs w:val="22"/>
              </w:rPr>
              <w:t>SATURDAY</w:t>
            </w:r>
            <w:r w:rsidR="004076E9">
              <w:rPr>
                <w:rFonts w:asciiTheme="majorHAnsi" w:hAnsiTheme="majorHAnsi"/>
                <w:b/>
                <w:color w:val="000000" w:themeColor="text1"/>
                <w:sz w:val="22"/>
                <w:szCs w:val="22"/>
              </w:rPr>
              <w:t xml:space="preserve">  </w:t>
            </w:r>
            <w:r w:rsidR="00193055">
              <w:rPr>
                <w:rFonts w:asciiTheme="majorHAnsi" w:hAnsiTheme="majorHAnsi"/>
                <w:b/>
                <w:color w:val="FF0000"/>
                <w:sz w:val="22"/>
                <w:szCs w:val="22"/>
              </w:rPr>
              <w:t>2/15</w:t>
            </w:r>
            <w:r w:rsidR="004076E9" w:rsidRPr="004076E9">
              <w:rPr>
                <w:rFonts w:asciiTheme="majorHAnsi" w:hAnsiTheme="majorHAnsi"/>
                <w:b/>
                <w:color w:val="FF0000"/>
                <w:sz w:val="22"/>
                <w:szCs w:val="22"/>
              </w:rPr>
              <w:t xml:space="preserve"> </w:t>
            </w:r>
            <w:r w:rsidR="004076E9" w:rsidRPr="004076E9">
              <w:rPr>
                <w:rFonts w:asciiTheme="majorHAnsi" w:hAnsiTheme="majorHAnsi"/>
                <w:b/>
                <w:color w:val="000000" w:themeColor="text1"/>
                <w:sz w:val="22"/>
                <w:szCs w:val="22"/>
              </w:rPr>
              <w:t xml:space="preserve">in Canvas (open from 9:00 AM to </w:t>
            </w:r>
            <w:r w:rsidR="00193055">
              <w:rPr>
                <w:rFonts w:asciiTheme="majorHAnsi" w:hAnsiTheme="majorHAnsi"/>
                <w:b/>
                <w:color w:val="000000" w:themeColor="text1"/>
                <w:sz w:val="22"/>
                <w:szCs w:val="22"/>
              </w:rPr>
              <w:t>Noon</w:t>
            </w:r>
            <w:r w:rsidR="004076E9" w:rsidRPr="004076E9">
              <w:rPr>
                <w:rFonts w:asciiTheme="majorHAnsi" w:hAnsiTheme="majorHAnsi"/>
                <w:b/>
                <w:color w:val="000000" w:themeColor="text1"/>
                <w:sz w:val="22"/>
                <w:szCs w:val="22"/>
              </w:rPr>
              <w:t xml:space="preserve">) and covers all reading assigned on </w:t>
            </w:r>
            <w:r w:rsidR="004076E9" w:rsidRPr="00666637">
              <w:rPr>
                <w:rFonts w:asciiTheme="majorHAnsi" w:hAnsiTheme="majorHAnsi"/>
                <w:b/>
                <w:color w:val="FF0000"/>
                <w:sz w:val="22"/>
                <w:szCs w:val="22"/>
              </w:rPr>
              <w:t>weeks 2, 3, and 4</w:t>
            </w:r>
            <w:r w:rsidR="005050C1">
              <w:rPr>
                <w:rFonts w:asciiTheme="majorHAnsi" w:hAnsiTheme="majorHAnsi"/>
                <w:b/>
                <w:color w:val="000000" w:themeColor="text1"/>
                <w:sz w:val="22"/>
                <w:szCs w:val="22"/>
              </w:rPr>
              <w:t xml:space="preserve"> (should not take you more th</w:t>
            </w:r>
            <w:r w:rsidR="00193055">
              <w:rPr>
                <w:rFonts w:asciiTheme="majorHAnsi" w:hAnsiTheme="majorHAnsi"/>
                <w:b/>
                <w:color w:val="000000" w:themeColor="text1"/>
                <w:sz w:val="22"/>
                <w:szCs w:val="22"/>
              </w:rPr>
              <w:t>an 20</w:t>
            </w:r>
            <w:r w:rsidR="00666637">
              <w:rPr>
                <w:rFonts w:asciiTheme="majorHAnsi" w:hAnsiTheme="majorHAnsi"/>
                <w:b/>
                <w:color w:val="000000" w:themeColor="text1"/>
                <w:sz w:val="22"/>
                <w:szCs w:val="22"/>
              </w:rPr>
              <w:t xml:space="preserve"> minutes</w:t>
            </w:r>
            <w:r w:rsidR="00193055">
              <w:rPr>
                <w:rFonts w:asciiTheme="majorHAnsi" w:hAnsiTheme="majorHAnsi"/>
                <w:b/>
                <w:color w:val="000000" w:themeColor="text1"/>
                <w:sz w:val="22"/>
                <w:szCs w:val="22"/>
              </w:rPr>
              <w:t xml:space="preserve"> or so to complete</w:t>
            </w:r>
            <w:r w:rsidR="005050C1">
              <w:rPr>
                <w:rFonts w:asciiTheme="majorHAnsi" w:hAnsiTheme="majorHAnsi"/>
                <w:b/>
                <w:color w:val="000000" w:themeColor="text1"/>
                <w:sz w:val="22"/>
                <w:szCs w:val="22"/>
              </w:rPr>
              <w:t>)</w:t>
            </w:r>
            <w:r w:rsidR="004076E9" w:rsidRPr="004076E9">
              <w:rPr>
                <w:rFonts w:asciiTheme="majorHAnsi" w:hAnsiTheme="majorHAnsi"/>
                <w:b/>
                <w:color w:val="000000" w:themeColor="text1"/>
                <w:sz w:val="22"/>
                <w:szCs w:val="22"/>
              </w:rPr>
              <w:t>.</w:t>
            </w:r>
            <w:r w:rsidR="004076E9">
              <w:rPr>
                <w:rFonts w:asciiTheme="majorHAnsi" w:hAnsiTheme="majorHAnsi"/>
                <w:color w:val="000000" w:themeColor="text1"/>
                <w:sz w:val="22"/>
                <w:szCs w:val="22"/>
              </w:rPr>
              <w:t xml:space="preserve"> </w:t>
            </w:r>
          </w:p>
        </w:tc>
        <w:tc>
          <w:tcPr>
            <w:tcW w:w="1345" w:type="dxa"/>
          </w:tcPr>
          <w:p w:rsidR="001F7283" w:rsidRPr="009F7E01" w:rsidRDefault="001F7283" w:rsidP="00A67249">
            <w:pPr>
              <w:rPr>
                <w:color w:val="000000" w:themeColor="text1"/>
                <w:sz w:val="22"/>
                <w:szCs w:val="22"/>
              </w:rPr>
            </w:pPr>
          </w:p>
        </w:tc>
      </w:tr>
      <w:tr w:rsidR="001F7283" w:rsidRPr="009F7E01" w:rsidTr="001F7283">
        <w:tc>
          <w:tcPr>
            <w:tcW w:w="958" w:type="dxa"/>
            <w:shd w:val="clear" w:color="auto" w:fill="auto"/>
            <w:vAlign w:val="center"/>
          </w:tcPr>
          <w:p w:rsidR="001F7283" w:rsidRPr="009F7E01" w:rsidRDefault="001F7283" w:rsidP="00A67249">
            <w:pPr>
              <w:jc w:val="center"/>
              <w:rPr>
                <w:color w:val="000000" w:themeColor="text1"/>
                <w:sz w:val="22"/>
                <w:szCs w:val="22"/>
              </w:rPr>
            </w:pPr>
            <w:r w:rsidRPr="009F7E01">
              <w:rPr>
                <w:color w:val="000000" w:themeColor="text1"/>
                <w:sz w:val="22"/>
                <w:szCs w:val="22"/>
              </w:rPr>
              <w:t>5</w:t>
            </w:r>
          </w:p>
        </w:tc>
        <w:tc>
          <w:tcPr>
            <w:tcW w:w="1827" w:type="dxa"/>
            <w:shd w:val="clear" w:color="auto" w:fill="auto"/>
          </w:tcPr>
          <w:p w:rsidR="001F7283" w:rsidRPr="009F7E01" w:rsidRDefault="00FB5A83" w:rsidP="00A67249">
            <w:pPr>
              <w:rPr>
                <w:color w:val="000000" w:themeColor="text1"/>
                <w:sz w:val="22"/>
                <w:szCs w:val="22"/>
              </w:rPr>
            </w:pPr>
            <w:r>
              <w:rPr>
                <w:color w:val="000000" w:themeColor="text1"/>
                <w:sz w:val="22"/>
                <w:szCs w:val="22"/>
              </w:rPr>
              <w:t>Starting Mon. 2</w:t>
            </w:r>
            <w:r w:rsidR="00EF4267">
              <w:rPr>
                <w:color w:val="000000" w:themeColor="text1"/>
                <w:sz w:val="22"/>
                <w:szCs w:val="22"/>
              </w:rPr>
              <w:t>/</w:t>
            </w:r>
            <w:r>
              <w:rPr>
                <w:color w:val="000000" w:themeColor="text1"/>
                <w:sz w:val="22"/>
                <w:szCs w:val="22"/>
              </w:rPr>
              <w:t>17</w:t>
            </w:r>
          </w:p>
        </w:tc>
        <w:tc>
          <w:tcPr>
            <w:tcW w:w="6300" w:type="dxa"/>
            <w:shd w:val="clear" w:color="auto" w:fill="auto"/>
          </w:tcPr>
          <w:p w:rsidR="00C61034" w:rsidRDefault="00184887" w:rsidP="00CB5ED9">
            <w:pPr>
              <w:rPr>
                <w:rFonts w:asciiTheme="majorHAnsi" w:hAnsiTheme="majorHAnsi"/>
                <w:b/>
                <w:i/>
                <w:color w:val="1F4E79" w:themeColor="accent1" w:themeShade="80"/>
              </w:rPr>
            </w:pPr>
            <w:r w:rsidRPr="00184887">
              <w:rPr>
                <w:rFonts w:asciiTheme="majorHAnsi" w:hAnsiTheme="majorHAnsi"/>
                <w:b/>
                <w:i/>
                <w:color w:val="1F4E79" w:themeColor="accent1" w:themeShade="80"/>
              </w:rPr>
              <w:t>This week, read the f</w:t>
            </w:r>
            <w:r>
              <w:rPr>
                <w:rFonts w:asciiTheme="majorHAnsi" w:hAnsiTheme="majorHAnsi"/>
                <w:b/>
                <w:i/>
                <w:color w:val="1F4E79" w:themeColor="accent1" w:themeShade="80"/>
              </w:rPr>
              <w:t>ollowing pages</w:t>
            </w:r>
            <w:r w:rsidRPr="00184887">
              <w:rPr>
                <w:rFonts w:asciiTheme="majorHAnsi" w:hAnsiTheme="majorHAnsi"/>
                <w:b/>
                <w:i/>
                <w:color w:val="1F4E79" w:themeColor="accent1" w:themeShade="80"/>
              </w:rPr>
              <w:t>: Chapter 7 (Literature) and Chapter 8 (Theatre).</w:t>
            </w:r>
            <w:r w:rsidR="00C61034">
              <w:rPr>
                <w:rFonts w:asciiTheme="majorHAnsi" w:hAnsiTheme="majorHAnsi"/>
                <w:b/>
                <w:i/>
                <w:color w:val="1F4E79" w:themeColor="accent1" w:themeShade="80"/>
              </w:rPr>
              <w:t xml:space="preserve">  </w:t>
            </w:r>
          </w:p>
          <w:p w:rsidR="00C61034" w:rsidRDefault="00C61034" w:rsidP="00CB5ED9">
            <w:pPr>
              <w:rPr>
                <w:rFonts w:asciiTheme="majorHAnsi" w:hAnsiTheme="majorHAnsi"/>
                <w:b/>
                <w:i/>
                <w:color w:val="1F4E79" w:themeColor="accent1" w:themeShade="80"/>
              </w:rPr>
            </w:pPr>
            <w:r>
              <w:rPr>
                <w:rFonts w:asciiTheme="majorHAnsi" w:hAnsiTheme="majorHAnsi"/>
                <w:b/>
                <w:i/>
                <w:color w:val="1F4E79" w:themeColor="accent1" w:themeShade="80"/>
              </w:rPr>
              <w:t>Midterm Preview Sheet Posted by Tuesday 2/18</w:t>
            </w:r>
          </w:p>
          <w:p w:rsidR="001F7283" w:rsidRPr="00184887" w:rsidRDefault="00C61034" w:rsidP="00CB5ED9">
            <w:pPr>
              <w:rPr>
                <w:rFonts w:asciiTheme="majorHAnsi" w:hAnsiTheme="majorHAnsi"/>
                <w:color w:val="000000" w:themeColor="text1"/>
                <w:sz w:val="22"/>
                <w:szCs w:val="22"/>
              </w:rPr>
            </w:pPr>
            <w:r w:rsidRPr="00C61034">
              <w:rPr>
                <w:rFonts w:asciiTheme="majorHAnsi" w:hAnsiTheme="majorHAnsi"/>
                <w:color w:val="1F4E79" w:themeColor="accent1" w:themeShade="80"/>
              </w:rPr>
              <w:t>Note: This would be a good week to visit the Museum of Fine Arts, since visiting the museum and verifying the visit is required for the midterm exam.</w:t>
            </w:r>
          </w:p>
        </w:tc>
        <w:tc>
          <w:tcPr>
            <w:tcW w:w="1345" w:type="dxa"/>
          </w:tcPr>
          <w:p w:rsidR="001F7283" w:rsidRPr="00C61034" w:rsidRDefault="001F7283" w:rsidP="00A67249">
            <w:pPr>
              <w:rPr>
                <w:color w:val="000000" w:themeColor="text1"/>
                <w:sz w:val="18"/>
                <w:szCs w:val="18"/>
              </w:rPr>
            </w:pPr>
          </w:p>
        </w:tc>
      </w:tr>
      <w:tr w:rsidR="001F7283" w:rsidRPr="009F7E01" w:rsidTr="001F7283">
        <w:tc>
          <w:tcPr>
            <w:tcW w:w="958" w:type="dxa"/>
            <w:shd w:val="clear" w:color="auto" w:fill="auto"/>
            <w:vAlign w:val="center"/>
          </w:tcPr>
          <w:p w:rsidR="001F7283" w:rsidRPr="009F7E01" w:rsidRDefault="001F7283" w:rsidP="00A67249">
            <w:pPr>
              <w:jc w:val="center"/>
              <w:rPr>
                <w:color w:val="000000" w:themeColor="text1"/>
                <w:sz w:val="22"/>
                <w:szCs w:val="22"/>
              </w:rPr>
            </w:pPr>
            <w:r w:rsidRPr="009F7E01">
              <w:rPr>
                <w:color w:val="000000" w:themeColor="text1"/>
                <w:sz w:val="22"/>
                <w:szCs w:val="22"/>
              </w:rPr>
              <w:t>6</w:t>
            </w:r>
          </w:p>
        </w:tc>
        <w:tc>
          <w:tcPr>
            <w:tcW w:w="1827" w:type="dxa"/>
            <w:shd w:val="clear" w:color="auto" w:fill="auto"/>
          </w:tcPr>
          <w:p w:rsidR="001F7283" w:rsidRPr="009F7E01" w:rsidRDefault="00FB5A83" w:rsidP="00A67249">
            <w:pPr>
              <w:rPr>
                <w:color w:val="000000" w:themeColor="text1"/>
                <w:sz w:val="22"/>
                <w:szCs w:val="22"/>
              </w:rPr>
            </w:pPr>
            <w:r>
              <w:rPr>
                <w:color w:val="000000" w:themeColor="text1"/>
                <w:sz w:val="22"/>
                <w:szCs w:val="22"/>
              </w:rPr>
              <w:t>Starting Mon. 2</w:t>
            </w:r>
            <w:r w:rsidR="00EF4267">
              <w:rPr>
                <w:color w:val="000000" w:themeColor="text1"/>
                <w:sz w:val="22"/>
                <w:szCs w:val="22"/>
              </w:rPr>
              <w:t>/</w:t>
            </w:r>
            <w:r>
              <w:rPr>
                <w:color w:val="000000" w:themeColor="text1"/>
                <w:sz w:val="22"/>
                <w:szCs w:val="22"/>
              </w:rPr>
              <w:t>24</w:t>
            </w:r>
          </w:p>
        </w:tc>
        <w:tc>
          <w:tcPr>
            <w:tcW w:w="6300" w:type="dxa"/>
            <w:shd w:val="clear" w:color="auto" w:fill="auto"/>
          </w:tcPr>
          <w:p w:rsidR="001F7283" w:rsidRPr="00184887" w:rsidRDefault="00184887" w:rsidP="00A67249">
            <w:pPr>
              <w:rPr>
                <w:rFonts w:asciiTheme="majorHAnsi" w:hAnsiTheme="majorHAnsi"/>
                <w:color w:val="000000" w:themeColor="text1"/>
                <w:sz w:val="22"/>
                <w:szCs w:val="22"/>
              </w:rPr>
            </w:pPr>
            <w:r w:rsidRPr="00184887">
              <w:rPr>
                <w:rFonts w:asciiTheme="majorHAnsi" w:hAnsiTheme="majorHAnsi"/>
                <w:b/>
                <w:i/>
                <w:color w:val="1F4E79" w:themeColor="accent1" w:themeShade="80"/>
              </w:rPr>
              <w:t xml:space="preserve">This week, read the </w:t>
            </w:r>
            <w:r>
              <w:rPr>
                <w:rFonts w:asciiTheme="majorHAnsi" w:hAnsiTheme="majorHAnsi"/>
                <w:b/>
                <w:i/>
                <w:color w:val="1F4E79" w:themeColor="accent1" w:themeShade="80"/>
              </w:rPr>
              <w:t>following pages</w:t>
            </w:r>
            <w:r w:rsidRPr="00184887">
              <w:rPr>
                <w:rFonts w:asciiTheme="majorHAnsi" w:hAnsiTheme="majorHAnsi"/>
                <w:b/>
                <w:i/>
                <w:color w:val="1F4E79" w:themeColor="accent1" w:themeShade="80"/>
              </w:rPr>
              <w:t xml:space="preserve">: </w:t>
            </w:r>
            <w:r>
              <w:rPr>
                <w:rFonts w:asciiTheme="majorHAnsi" w:hAnsiTheme="majorHAnsi"/>
                <w:b/>
                <w:i/>
                <w:color w:val="1F4E79" w:themeColor="accent1" w:themeShade="80"/>
              </w:rPr>
              <w:t>Chapter 9 (Music)</w:t>
            </w:r>
            <w:r w:rsidRPr="00184887">
              <w:rPr>
                <w:rFonts w:asciiTheme="majorHAnsi" w:hAnsiTheme="majorHAnsi"/>
                <w:b/>
                <w:i/>
                <w:color w:val="1F4E79" w:themeColor="accent1" w:themeShade="80"/>
              </w:rPr>
              <w:t xml:space="preserve"> and Chapter 10 (Dance)</w:t>
            </w:r>
            <w:r>
              <w:rPr>
                <w:rFonts w:asciiTheme="majorHAnsi" w:hAnsiTheme="majorHAnsi"/>
                <w:b/>
                <w:i/>
                <w:color w:val="1F4E79" w:themeColor="accent1" w:themeShade="80"/>
              </w:rPr>
              <w:t>.</w:t>
            </w:r>
            <w:r w:rsidR="00C61034">
              <w:rPr>
                <w:rFonts w:asciiTheme="majorHAnsi" w:hAnsiTheme="majorHAnsi"/>
                <w:b/>
                <w:i/>
                <w:color w:val="1F4E79" w:themeColor="accent1" w:themeShade="80"/>
              </w:rPr>
              <w:t xml:space="preserve"> </w:t>
            </w:r>
            <w:r w:rsidR="00C61034" w:rsidRPr="00C61034">
              <w:rPr>
                <w:rFonts w:asciiTheme="majorHAnsi" w:hAnsiTheme="majorHAnsi"/>
                <w:color w:val="1F4E79" w:themeColor="accent1" w:themeShade="80"/>
              </w:rPr>
              <w:t>Note: This would be a good week to visit the Museum of Fine Arts, since visiting the museum and verifying the visit is required for the midterm exam.</w:t>
            </w:r>
          </w:p>
        </w:tc>
        <w:tc>
          <w:tcPr>
            <w:tcW w:w="1345" w:type="dxa"/>
          </w:tcPr>
          <w:p w:rsidR="001F7283" w:rsidRPr="009F7E01" w:rsidRDefault="001F7283" w:rsidP="00A67249">
            <w:pPr>
              <w:rPr>
                <w:color w:val="000000" w:themeColor="text1"/>
                <w:sz w:val="22"/>
                <w:szCs w:val="22"/>
              </w:rPr>
            </w:pPr>
          </w:p>
        </w:tc>
      </w:tr>
      <w:tr w:rsidR="001F7283" w:rsidRPr="009F7E01" w:rsidTr="001F7283">
        <w:tc>
          <w:tcPr>
            <w:tcW w:w="958" w:type="dxa"/>
            <w:shd w:val="clear" w:color="auto" w:fill="auto"/>
            <w:vAlign w:val="center"/>
          </w:tcPr>
          <w:p w:rsidR="001F7283" w:rsidRPr="009F7E01" w:rsidRDefault="001F7283" w:rsidP="00A67249">
            <w:pPr>
              <w:jc w:val="center"/>
              <w:rPr>
                <w:color w:val="000000" w:themeColor="text1"/>
                <w:sz w:val="22"/>
                <w:szCs w:val="22"/>
              </w:rPr>
            </w:pPr>
            <w:r w:rsidRPr="009F7E01">
              <w:rPr>
                <w:color w:val="000000" w:themeColor="text1"/>
                <w:sz w:val="22"/>
                <w:szCs w:val="22"/>
              </w:rPr>
              <w:t>7</w:t>
            </w:r>
          </w:p>
        </w:tc>
        <w:tc>
          <w:tcPr>
            <w:tcW w:w="1827" w:type="dxa"/>
            <w:shd w:val="clear" w:color="auto" w:fill="auto"/>
          </w:tcPr>
          <w:p w:rsidR="001F7283" w:rsidRPr="009F7E01" w:rsidRDefault="00FB5A83" w:rsidP="00A67249">
            <w:pPr>
              <w:rPr>
                <w:color w:val="000000" w:themeColor="text1"/>
                <w:sz w:val="22"/>
                <w:szCs w:val="22"/>
              </w:rPr>
            </w:pPr>
            <w:r>
              <w:rPr>
                <w:color w:val="000000" w:themeColor="text1"/>
                <w:sz w:val="22"/>
                <w:szCs w:val="22"/>
              </w:rPr>
              <w:t>Starting Mon. 3</w:t>
            </w:r>
            <w:r w:rsidR="00EF4267">
              <w:rPr>
                <w:color w:val="000000" w:themeColor="text1"/>
                <w:sz w:val="22"/>
                <w:szCs w:val="22"/>
              </w:rPr>
              <w:t>/</w:t>
            </w:r>
            <w:r>
              <w:rPr>
                <w:color w:val="000000" w:themeColor="text1"/>
                <w:sz w:val="22"/>
                <w:szCs w:val="22"/>
              </w:rPr>
              <w:t>2</w:t>
            </w:r>
          </w:p>
        </w:tc>
        <w:tc>
          <w:tcPr>
            <w:tcW w:w="6300" w:type="dxa"/>
            <w:shd w:val="clear" w:color="auto" w:fill="auto"/>
          </w:tcPr>
          <w:p w:rsidR="001F7283" w:rsidRDefault="00184887" w:rsidP="00A67249">
            <w:pPr>
              <w:rPr>
                <w:rFonts w:asciiTheme="majorHAnsi" w:hAnsiTheme="majorHAnsi"/>
                <w:b/>
                <w:i/>
                <w:color w:val="1F4E79" w:themeColor="accent1" w:themeShade="80"/>
              </w:rPr>
            </w:pPr>
            <w:r w:rsidRPr="00184887">
              <w:rPr>
                <w:rFonts w:asciiTheme="majorHAnsi" w:hAnsiTheme="majorHAnsi"/>
                <w:b/>
                <w:i/>
                <w:color w:val="1F4E79" w:themeColor="accent1" w:themeShade="80"/>
              </w:rPr>
              <w:t xml:space="preserve">This week, read the following pages: </w:t>
            </w:r>
            <w:r>
              <w:rPr>
                <w:rFonts w:asciiTheme="majorHAnsi" w:hAnsiTheme="majorHAnsi"/>
                <w:b/>
                <w:i/>
                <w:color w:val="1F4E79" w:themeColor="accent1" w:themeShade="80"/>
              </w:rPr>
              <w:t>Chapter 11 (Photography) and</w:t>
            </w:r>
            <w:r w:rsidRPr="00184887">
              <w:rPr>
                <w:rFonts w:asciiTheme="majorHAnsi" w:hAnsiTheme="majorHAnsi"/>
                <w:b/>
                <w:i/>
                <w:color w:val="1F4E79" w:themeColor="accent1" w:themeShade="80"/>
              </w:rPr>
              <w:t xml:space="preserve"> Chapter 12 (Cinema</w:t>
            </w:r>
            <w:r>
              <w:rPr>
                <w:rFonts w:asciiTheme="majorHAnsi" w:hAnsiTheme="majorHAnsi"/>
                <w:b/>
                <w:i/>
                <w:color w:val="1F4E79" w:themeColor="accent1" w:themeShade="80"/>
              </w:rPr>
              <w:t>)</w:t>
            </w:r>
          </w:p>
          <w:p w:rsidR="001C7512" w:rsidRPr="001C7512" w:rsidRDefault="001C7512" w:rsidP="00A67249">
            <w:pPr>
              <w:rPr>
                <w:b/>
                <w:color w:val="FF0000"/>
                <w:sz w:val="18"/>
                <w:szCs w:val="18"/>
              </w:rPr>
            </w:pPr>
            <w:r>
              <w:rPr>
                <w:rFonts w:asciiTheme="majorHAnsi" w:hAnsiTheme="majorHAnsi"/>
                <w:b/>
                <w:i/>
                <w:color w:val="385623" w:themeColor="accent6" w:themeShade="80"/>
                <w:sz w:val="22"/>
                <w:szCs w:val="22"/>
              </w:rPr>
              <w:t xml:space="preserve">Tuesday </w:t>
            </w:r>
            <w:r w:rsidR="00FB5A83">
              <w:rPr>
                <w:rFonts w:asciiTheme="majorHAnsi" w:hAnsiTheme="majorHAnsi"/>
                <w:b/>
                <w:i/>
                <w:color w:val="385623" w:themeColor="accent6" w:themeShade="80"/>
                <w:sz w:val="22"/>
                <w:szCs w:val="22"/>
              </w:rPr>
              <w:t>3</w:t>
            </w:r>
            <w:r w:rsidRPr="001C7512">
              <w:rPr>
                <w:rFonts w:asciiTheme="majorHAnsi" w:hAnsiTheme="majorHAnsi"/>
                <w:b/>
                <w:i/>
                <w:color w:val="385623" w:themeColor="accent6" w:themeShade="80"/>
                <w:sz w:val="22"/>
                <w:szCs w:val="22"/>
              </w:rPr>
              <w:t>/</w:t>
            </w:r>
            <w:r w:rsidR="00FB5A83">
              <w:rPr>
                <w:rFonts w:asciiTheme="majorHAnsi" w:hAnsiTheme="majorHAnsi"/>
                <w:b/>
                <w:i/>
                <w:color w:val="385623" w:themeColor="accent6" w:themeShade="80"/>
                <w:sz w:val="22"/>
                <w:szCs w:val="22"/>
              </w:rPr>
              <w:t xml:space="preserve">3 </w:t>
            </w:r>
            <w:r w:rsidRPr="001C7512">
              <w:rPr>
                <w:rFonts w:asciiTheme="majorHAnsi" w:hAnsiTheme="majorHAnsi"/>
                <w:b/>
                <w:i/>
                <w:color w:val="385623" w:themeColor="accent6" w:themeShade="80"/>
                <w:sz w:val="22"/>
                <w:szCs w:val="22"/>
              </w:rPr>
              <w:t>by 11:59 PM: Exploring Humanity Responses (EH) #</w:t>
            </w:r>
            <w:r>
              <w:rPr>
                <w:rFonts w:asciiTheme="majorHAnsi" w:hAnsiTheme="majorHAnsi"/>
                <w:b/>
                <w:i/>
                <w:color w:val="385623" w:themeColor="accent6" w:themeShade="80"/>
                <w:sz w:val="22"/>
                <w:szCs w:val="22"/>
              </w:rPr>
              <w:t>3</w:t>
            </w:r>
            <w:r w:rsidRPr="001C7512">
              <w:rPr>
                <w:rFonts w:asciiTheme="majorHAnsi" w:hAnsiTheme="majorHAnsi"/>
                <w:b/>
                <w:i/>
                <w:color w:val="385623" w:themeColor="accent6" w:themeShade="80"/>
                <w:sz w:val="22"/>
                <w:szCs w:val="22"/>
              </w:rPr>
              <w:t xml:space="preserve"> &amp; #</w:t>
            </w:r>
            <w:r>
              <w:rPr>
                <w:rFonts w:asciiTheme="majorHAnsi" w:hAnsiTheme="majorHAnsi"/>
                <w:b/>
                <w:i/>
                <w:color w:val="385623" w:themeColor="accent6" w:themeShade="80"/>
                <w:sz w:val="22"/>
                <w:szCs w:val="22"/>
              </w:rPr>
              <w:t>4</w:t>
            </w:r>
            <w:r w:rsidRPr="001C7512">
              <w:rPr>
                <w:rFonts w:asciiTheme="majorHAnsi" w:hAnsiTheme="majorHAnsi"/>
                <w:b/>
                <w:i/>
                <w:color w:val="385623" w:themeColor="accent6" w:themeShade="80"/>
                <w:sz w:val="22"/>
                <w:szCs w:val="22"/>
              </w:rPr>
              <w:t xml:space="preserve"> DUE in Canvas! (two separate assignments; DO NOT combine them!</w:t>
            </w:r>
            <w:r>
              <w:rPr>
                <w:rFonts w:asciiTheme="majorHAnsi" w:hAnsiTheme="majorHAnsi"/>
                <w:b/>
                <w:i/>
                <w:color w:val="385623" w:themeColor="accent6" w:themeShade="80"/>
                <w:sz w:val="22"/>
                <w:szCs w:val="22"/>
              </w:rPr>
              <w:t>)</w:t>
            </w:r>
          </w:p>
        </w:tc>
        <w:tc>
          <w:tcPr>
            <w:tcW w:w="1345" w:type="dxa"/>
          </w:tcPr>
          <w:p w:rsidR="001F7283" w:rsidRPr="009F7E01" w:rsidRDefault="001F7283" w:rsidP="00A67249">
            <w:pPr>
              <w:rPr>
                <w:color w:val="000000" w:themeColor="text1"/>
                <w:sz w:val="22"/>
                <w:szCs w:val="22"/>
              </w:rPr>
            </w:pPr>
          </w:p>
        </w:tc>
      </w:tr>
      <w:tr w:rsidR="001F7283" w:rsidRPr="009F7E01" w:rsidTr="001F7283">
        <w:tc>
          <w:tcPr>
            <w:tcW w:w="958" w:type="dxa"/>
            <w:shd w:val="clear" w:color="auto" w:fill="auto"/>
            <w:vAlign w:val="center"/>
          </w:tcPr>
          <w:p w:rsidR="001F7283" w:rsidRPr="009F7E01" w:rsidRDefault="001F7283" w:rsidP="00A67249">
            <w:pPr>
              <w:jc w:val="center"/>
              <w:rPr>
                <w:color w:val="000000" w:themeColor="text1"/>
                <w:sz w:val="22"/>
                <w:szCs w:val="22"/>
              </w:rPr>
            </w:pPr>
            <w:r w:rsidRPr="009F7E01">
              <w:rPr>
                <w:color w:val="000000" w:themeColor="text1"/>
                <w:sz w:val="22"/>
                <w:szCs w:val="22"/>
              </w:rPr>
              <w:t>8</w:t>
            </w:r>
          </w:p>
        </w:tc>
        <w:tc>
          <w:tcPr>
            <w:tcW w:w="1827" w:type="dxa"/>
            <w:shd w:val="clear" w:color="auto" w:fill="auto"/>
          </w:tcPr>
          <w:p w:rsidR="001F7283" w:rsidRPr="009F7E01" w:rsidRDefault="00FB5A83" w:rsidP="00A67249">
            <w:pPr>
              <w:rPr>
                <w:color w:val="000000" w:themeColor="text1"/>
                <w:sz w:val="22"/>
                <w:szCs w:val="22"/>
              </w:rPr>
            </w:pPr>
            <w:r>
              <w:rPr>
                <w:color w:val="000000" w:themeColor="text1"/>
                <w:sz w:val="22"/>
                <w:szCs w:val="22"/>
              </w:rPr>
              <w:t>Starting Mon. 3</w:t>
            </w:r>
            <w:r w:rsidR="00EF4267">
              <w:rPr>
                <w:color w:val="000000" w:themeColor="text1"/>
                <w:sz w:val="22"/>
                <w:szCs w:val="22"/>
              </w:rPr>
              <w:t>/</w:t>
            </w:r>
            <w:r>
              <w:rPr>
                <w:color w:val="000000" w:themeColor="text1"/>
                <w:sz w:val="22"/>
                <w:szCs w:val="22"/>
              </w:rPr>
              <w:t>9</w:t>
            </w:r>
          </w:p>
        </w:tc>
        <w:tc>
          <w:tcPr>
            <w:tcW w:w="6300" w:type="dxa"/>
            <w:shd w:val="clear" w:color="auto" w:fill="auto"/>
          </w:tcPr>
          <w:p w:rsidR="001F7283" w:rsidRPr="00685300" w:rsidRDefault="00685300" w:rsidP="00A67249">
            <w:pPr>
              <w:rPr>
                <w:b/>
                <w:color w:val="FF0000"/>
                <w:sz w:val="18"/>
                <w:szCs w:val="18"/>
              </w:rPr>
            </w:pPr>
            <w:r w:rsidRPr="00685300">
              <w:rPr>
                <w:b/>
                <w:color w:val="FF0000"/>
                <w:sz w:val="18"/>
                <w:szCs w:val="18"/>
              </w:rPr>
              <w:t>MIDTERM EXAM (Hosted in Ca</w:t>
            </w:r>
            <w:r w:rsidR="00FB5A83">
              <w:rPr>
                <w:b/>
                <w:color w:val="FF0000"/>
                <w:sz w:val="18"/>
                <w:szCs w:val="18"/>
              </w:rPr>
              <w:t>nvas): on WEDNESDAY NIGHT, 3/11</w:t>
            </w:r>
            <w:r w:rsidRPr="00685300">
              <w:rPr>
                <w:b/>
                <w:color w:val="FF0000"/>
                <w:sz w:val="18"/>
                <w:szCs w:val="18"/>
              </w:rPr>
              <w:t>, between the hours of 6:00 and 9:00 PM</w:t>
            </w:r>
            <w:r>
              <w:rPr>
                <w:b/>
                <w:color w:val="FF0000"/>
                <w:sz w:val="18"/>
                <w:szCs w:val="18"/>
              </w:rPr>
              <w:t xml:space="preserve"> </w:t>
            </w:r>
            <w:r w:rsidRPr="00C61034">
              <w:rPr>
                <w:color w:val="FF0000"/>
                <w:sz w:val="18"/>
                <w:szCs w:val="18"/>
              </w:rPr>
              <w:t xml:space="preserve">(Be sure you have visited the </w:t>
            </w:r>
            <w:r w:rsidRPr="00C61034">
              <w:rPr>
                <w:b/>
                <w:sz w:val="18"/>
                <w:szCs w:val="18"/>
              </w:rPr>
              <w:t>Museum of Fine Arts</w:t>
            </w:r>
            <w:r w:rsidR="0079753C" w:rsidRPr="00C61034">
              <w:rPr>
                <w:b/>
                <w:sz w:val="18"/>
                <w:szCs w:val="18"/>
              </w:rPr>
              <w:t>, Houston</w:t>
            </w:r>
            <w:r w:rsidRPr="00C61034">
              <w:rPr>
                <w:color w:val="FF0000"/>
                <w:sz w:val="18"/>
                <w:szCs w:val="18"/>
              </w:rPr>
              <w:t xml:space="preserve"> well before this date, and be sure to read </w:t>
            </w:r>
            <w:r w:rsidR="00C61034">
              <w:rPr>
                <w:color w:val="FF0000"/>
                <w:sz w:val="18"/>
                <w:szCs w:val="18"/>
              </w:rPr>
              <w:t>the detailed midterm preview sheet</w:t>
            </w:r>
            <w:r w:rsidR="00CE1131" w:rsidRPr="00C61034">
              <w:rPr>
                <w:color w:val="FF0000"/>
                <w:sz w:val="18"/>
                <w:szCs w:val="18"/>
              </w:rPr>
              <w:t xml:space="preserve"> thoroughly</w:t>
            </w:r>
            <w:r w:rsidR="00C61034" w:rsidRPr="00C61034">
              <w:rPr>
                <w:color w:val="FF0000"/>
                <w:sz w:val="18"/>
                <w:szCs w:val="18"/>
              </w:rPr>
              <w:t>)</w:t>
            </w:r>
            <w:r w:rsidRPr="00685300">
              <w:rPr>
                <w:b/>
                <w:color w:val="FF0000"/>
                <w:sz w:val="18"/>
                <w:szCs w:val="18"/>
              </w:rPr>
              <w:t xml:space="preserve"> </w:t>
            </w:r>
          </w:p>
        </w:tc>
        <w:tc>
          <w:tcPr>
            <w:tcW w:w="1345" w:type="dxa"/>
          </w:tcPr>
          <w:p w:rsidR="001F7283" w:rsidRPr="009F7E01" w:rsidRDefault="001F7283" w:rsidP="00A67249">
            <w:pPr>
              <w:rPr>
                <w:color w:val="000000" w:themeColor="text1"/>
                <w:sz w:val="22"/>
                <w:szCs w:val="22"/>
              </w:rPr>
            </w:pPr>
          </w:p>
        </w:tc>
      </w:tr>
      <w:tr w:rsidR="001F7283" w:rsidRPr="009F7E01" w:rsidTr="001F7283">
        <w:tc>
          <w:tcPr>
            <w:tcW w:w="958" w:type="dxa"/>
            <w:shd w:val="clear" w:color="auto" w:fill="auto"/>
            <w:vAlign w:val="center"/>
          </w:tcPr>
          <w:p w:rsidR="001F7283" w:rsidRPr="009F7E01" w:rsidRDefault="001F7283" w:rsidP="00A67249">
            <w:pPr>
              <w:jc w:val="center"/>
              <w:rPr>
                <w:color w:val="000000" w:themeColor="text1"/>
                <w:sz w:val="22"/>
                <w:szCs w:val="22"/>
              </w:rPr>
            </w:pPr>
            <w:r w:rsidRPr="009F7E01">
              <w:rPr>
                <w:color w:val="000000" w:themeColor="text1"/>
                <w:sz w:val="22"/>
                <w:szCs w:val="22"/>
              </w:rPr>
              <w:t>9</w:t>
            </w:r>
          </w:p>
        </w:tc>
        <w:tc>
          <w:tcPr>
            <w:tcW w:w="1827" w:type="dxa"/>
            <w:shd w:val="clear" w:color="auto" w:fill="auto"/>
          </w:tcPr>
          <w:p w:rsidR="001F7283" w:rsidRPr="009F7E01" w:rsidRDefault="00EF4267" w:rsidP="00A67249">
            <w:pPr>
              <w:rPr>
                <w:color w:val="000000" w:themeColor="text1"/>
                <w:sz w:val="22"/>
                <w:szCs w:val="22"/>
              </w:rPr>
            </w:pPr>
            <w:r>
              <w:rPr>
                <w:color w:val="000000" w:themeColor="text1"/>
                <w:sz w:val="22"/>
                <w:szCs w:val="22"/>
              </w:rPr>
              <w:t xml:space="preserve">Starting Mon. </w:t>
            </w:r>
            <w:r w:rsidR="00C61034">
              <w:rPr>
                <w:color w:val="000000" w:themeColor="text1"/>
                <w:sz w:val="22"/>
                <w:szCs w:val="22"/>
              </w:rPr>
              <w:t>3</w:t>
            </w:r>
            <w:r w:rsidR="00191027">
              <w:rPr>
                <w:color w:val="000000" w:themeColor="text1"/>
                <w:sz w:val="22"/>
                <w:szCs w:val="22"/>
              </w:rPr>
              <w:t>/</w:t>
            </w:r>
            <w:r w:rsidR="00C61034">
              <w:rPr>
                <w:color w:val="000000" w:themeColor="text1"/>
                <w:sz w:val="22"/>
                <w:szCs w:val="22"/>
              </w:rPr>
              <w:t>16</w:t>
            </w:r>
          </w:p>
        </w:tc>
        <w:tc>
          <w:tcPr>
            <w:tcW w:w="6300" w:type="dxa"/>
            <w:shd w:val="clear" w:color="auto" w:fill="auto"/>
          </w:tcPr>
          <w:p w:rsidR="001F7283" w:rsidRPr="00C61034" w:rsidRDefault="00C61034" w:rsidP="00C61034">
            <w:pPr>
              <w:jc w:val="both"/>
              <w:rPr>
                <w:rFonts w:asciiTheme="majorHAnsi" w:hAnsiTheme="majorHAnsi"/>
                <w:b/>
                <w:i/>
              </w:rPr>
            </w:pPr>
            <w:r w:rsidRPr="00C61034">
              <w:rPr>
                <w:rFonts w:asciiTheme="majorHAnsi" w:hAnsiTheme="majorHAnsi"/>
                <w:b/>
                <w:i/>
              </w:rPr>
              <w:t>Spring Break Week</w:t>
            </w:r>
          </w:p>
        </w:tc>
        <w:tc>
          <w:tcPr>
            <w:tcW w:w="1345" w:type="dxa"/>
          </w:tcPr>
          <w:p w:rsidR="001F7283" w:rsidRPr="009F7E01" w:rsidRDefault="001F7283" w:rsidP="00A67249">
            <w:pPr>
              <w:rPr>
                <w:color w:val="000000" w:themeColor="text1"/>
                <w:sz w:val="22"/>
                <w:szCs w:val="22"/>
              </w:rPr>
            </w:pPr>
          </w:p>
        </w:tc>
      </w:tr>
      <w:tr w:rsidR="001F7283" w:rsidRPr="009F7E01" w:rsidTr="001F7283">
        <w:tc>
          <w:tcPr>
            <w:tcW w:w="958" w:type="dxa"/>
            <w:shd w:val="clear" w:color="auto" w:fill="auto"/>
            <w:vAlign w:val="center"/>
          </w:tcPr>
          <w:p w:rsidR="001F7283" w:rsidRPr="009F7E01" w:rsidRDefault="001F7283" w:rsidP="00A67249">
            <w:pPr>
              <w:jc w:val="center"/>
              <w:rPr>
                <w:color w:val="000000" w:themeColor="text1"/>
                <w:sz w:val="22"/>
                <w:szCs w:val="22"/>
              </w:rPr>
            </w:pPr>
            <w:r w:rsidRPr="009F7E01">
              <w:rPr>
                <w:color w:val="000000" w:themeColor="text1"/>
                <w:sz w:val="22"/>
                <w:szCs w:val="22"/>
              </w:rPr>
              <w:t>10</w:t>
            </w:r>
          </w:p>
        </w:tc>
        <w:tc>
          <w:tcPr>
            <w:tcW w:w="1827" w:type="dxa"/>
            <w:shd w:val="clear" w:color="auto" w:fill="auto"/>
          </w:tcPr>
          <w:p w:rsidR="001F7283" w:rsidRDefault="00EF4267" w:rsidP="00A67249">
            <w:pPr>
              <w:rPr>
                <w:color w:val="000000" w:themeColor="text1"/>
                <w:sz w:val="22"/>
                <w:szCs w:val="22"/>
              </w:rPr>
            </w:pPr>
            <w:r>
              <w:rPr>
                <w:color w:val="000000" w:themeColor="text1"/>
                <w:sz w:val="22"/>
                <w:szCs w:val="22"/>
              </w:rPr>
              <w:t>S</w:t>
            </w:r>
            <w:r w:rsidR="00C61034">
              <w:rPr>
                <w:color w:val="000000" w:themeColor="text1"/>
                <w:sz w:val="22"/>
                <w:szCs w:val="22"/>
              </w:rPr>
              <w:t>tarting Mon. 3</w:t>
            </w:r>
            <w:r w:rsidR="00191027">
              <w:rPr>
                <w:color w:val="000000" w:themeColor="text1"/>
                <w:sz w:val="22"/>
                <w:szCs w:val="22"/>
              </w:rPr>
              <w:t>/2</w:t>
            </w:r>
            <w:r w:rsidR="00C61034">
              <w:rPr>
                <w:color w:val="000000" w:themeColor="text1"/>
                <w:sz w:val="22"/>
                <w:szCs w:val="22"/>
              </w:rPr>
              <w:t>3</w:t>
            </w:r>
          </w:p>
          <w:p w:rsidR="00C61034" w:rsidRDefault="00C61034" w:rsidP="00A67249">
            <w:pPr>
              <w:rPr>
                <w:color w:val="000000" w:themeColor="text1"/>
                <w:sz w:val="22"/>
                <w:szCs w:val="22"/>
              </w:rPr>
            </w:pPr>
          </w:p>
          <w:p w:rsidR="00C61034" w:rsidRPr="00C61034" w:rsidRDefault="00C61034" w:rsidP="00A67249">
            <w:pPr>
              <w:rPr>
                <w:color w:val="FF0000"/>
                <w:sz w:val="22"/>
                <w:szCs w:val="22"/>
              </w:rPr>
            </w:pPr>
            <w:r w:rsidRPr="00C61034">
              <w:rPr>
                <w:color w:val="FF0000"/>
                <w:sz w:val="22"/>
                <w:szCs w:val="22"/>
              </w:rPr>
              <w:t>BIG WEEK!</w:t>
            </w:r>
          </w:p>
        </w:tc>
        <w:tc>
          <w:tcPr>
            <w:tcW w:w="6300" w:type="dxa"/>
            <w:shd w:val="clear" w:color="auto" w:fill="auto"/>
          </w:tcPr>
          <w:p w:rsidR="00C61034" w:rsidRPr="00666637" w:rsidRDefault="00C61034" w:rsidP="00C61034">
            <w:pPr>
              <w:jc w:val="both"/>
              <w:rPr>
                <w:rFonts w:asciiTheme="majorHAnsi" w:hAnsiTheme="majorHAnsi"/>
                <w:b/>
                <w:color w:val="FF0000"/>
              </w:rPr>
            </w:pPr>
            <w:r w:rsidRPr="00184887">
              <w:rPr>
                <w:rFonts w:asciiTheme="majorHAnsi" w:hAnsiTheme="majorHAnsi"/>
                <w:b/>
                <w:i/>
                <w:color w:val="1F4E79" w:themeColor="accent1" w:themeShade="80"/>
              </w:rPr>
              <w:t>This week, read the following pages:</w:t>
            </w:r>
            <w:r>
              <w:rPr>
                <w:rFonts w:asciiTheme="majorHAnsi" w:hAnsiTheme="majorHAnsi"/>
                <w:b/>
                <w:i/>
                <w:color w:val="1F4E79" w:themeColor="accent1" w:themeShade="80"/>
              </w:rPr>
              <w:t xml:space="preserve"> </w:t>
            </w:r>
            <w:r w:rsidRPr="00666637">
              <w:rPr>
                <w:rFonts w:asciiTheme="majorHAnsi" w:hAnsiTheme="majorHAnsi"/>
                <w:b/>
                <w:i/>
                <w:color w:val="1F4E79" w:themeColor="accent1" w:themeShade="80"/>
              </w:rPr>
              <w:t xml:space="preserve">Chapter 13 (Television and Video Art), and Chapter 14 (Is It Art or Something Like It?) </w:t>
            </w:r>
          </w:p>
          <w:p w:rsidR="00C61034" w:rsidRDefault="00C61034" w:rsidP="00A67249">
            <w:pPr>
              <w:rPr>
                <w:rFonts w:asciiTheme="majorHAnsi" w:hAnsiTheme="majorHAnsi"/>
                <w:b/>
                <w:sz w:val="22"/>
                <w:szCs w:val="22"/>
              </w:rPr>
            </w:pPr>
            <w:r>
              <w:rPr>
                <w:rFonts w:asciiTheme="majorHAnsi" w:hAnsiTheme="majorHAnsi"/>
                <w:b/>
                <w:i/>
                <w:color w:val="7030A0"/>
              </w:rPr>
              <w:t>Mon</w:t>
            </w:r>
            <w:r w:rsidRPr="001C7512">
              <w:rPr>
                <w:rFonts w:asciiTheme="majorHAnsi" w:hAnsiTheme="majorHAnsi"/>
                <w:b/>
                <w:i/>
                <w:color w:val="7030A0"/>
              </w:rPr>
              <w:t>day</w:t>
            </w:r>
            <w:r>
              <w:rPr>
                <w:rFonts w:asciiTheme="majorHAnsi" w:hAnsiTheme="majorHAnsi"/>
                <w:b/>
                <w:i/>
                <w:color w:val="7030A0"/>
              </w:rPr>
              <w:t xml:space="preserve"> 3/23 </w:t>
            </w:r>
            <w:r w:rsidRPr="001C7512">
              <w:rPr>
                <w:rFonts w:asciiTheme="majorHAnsi" w:hAnsiTheme="majorHAnsi"/>
                <w:b/>
                <w:i/>
                <w:color w:val="7030A0"/>
              </w:rPr>
              <w:t xml:space="preserve"> by 11:59 P.M. – </w:t>
            </w:r>
            <w:r>
              <w:rPr>
                <w:rFonts w:asciiTheme="majorHAnsi" w:hAnsiTheme="majorHAnsi"/>
                <w:b/>
                <w:i/>
                <w:color w:val="7030A0"/>
              </w:rPr>
              <w:t xml:space="preserve">Arts Film Comparison and Contrast </w:t>
            </w:r>
            <w:r w:rsidRPr="001C7512">
              <w:rPr>
                <w:rFonts w:asciiTheme="majorHAnsi" w:hAnsiTheme="majorHAnsi"/>
                <w:b/>
                <w:i/>
                <w:color w:val="7030A0"/>
              </w:rPr>
              <w:t xml:space="preserve">Formal </w:t>
            </w:r>
            <w:r>
              <w:rPr>
                <w:rFonts w:asciiTheme="majorHAnsi" w:hAnsiTheme="majorHAnsi"/>
                <w:b/>
                <w:i/>
                <w:color w:val="7030A0"/>
              </w:rPr>
              <w:t>paper #1</w:t>
            </w:r>
            <w:r w:rsidRPr="001C7512">
              <w:rPr>
                <w:rFonts w:asciiTheme="majorHAnsi" w:hAnsiTheme="majorHAnsi"/>
                <w:b/>
                <w:i/>
                <w:color w:val="7030A0"/>
              </w:rPr>
              <w:t xml:space="preserve"> due</w:t>
            </w:r>
            <w:r>
              <w:rPr>
                <w:rFonts w:asciiTheme="majorHAnsi" w:hAnsiTheme="majorHAnsi"/>
                <w:b/>
                <w:i/>
                <w:color w:val="7030A0"/>
              </w:rPr>
              <w:t>.</w:t>
            </w:r>
            <w:r w:rsidRPr="001C7512">
              <w:rPr>
                <w:rFonts w:asciiTheme="majorHAnsi" w:hAnsiTheme="majorHAnsi"/>
                <w:b/>
                <w:i/>
                <w:color w:val="7030A0"/>
              </w:rPr>
              <w:t xml:space="preserve"> </w:t>
            </w:r>
            <w:r>
              <w:rPr>
                <w:rFonts w:asciiTheme="majorHAnsi" w:hAnsiTheme="majorHAnsi"/>
                <w:b/>
                <w:i/>
                <w:color w:val="7030A0"/>
              </w:rPr>
              <w:t xml:space="preserve"> </w:t>
            </w:r>
          </w:p>
          <w:p w:rsidR="00666637" w:rsidRPr="009F7E01" w:rsidRDefault="00666637" w:rsidP="00A67249">
            <w:pPr>
              <w:rPr>
                <w:color w:val="000000" w:themeColor="text1"/>
                <w:sz w:val="22"/>
                <w:szCs w:val="22"/>
              </w:rPr>
            </w:pPr>
            <w:r w:rsidRPr="00666637">
              <w:rPr>
                <w:rFonts w:asciiTheme="majorHAnsi" w:hAnsiTheme="majorHAnsi"/>
                <w:b/>
                <w:sz w:val="22"/>
                <w:szCs w:val="22"/>
              </w:rPr>
              <w:t>NOTE:</w:t>
            </w:r>
            <w:r>
              <w:rPr>
                <w:rFonts w:asciiTheme="majorHAnsi" w:hAnsiTheme="majorHAnsi"/>
                <w:b/>
                <w:color w:val="FF0000"/>
                <w:sz w:val="22"/>
                <w:szCs w:val="22"/>
              </w:rPr>
              <w:t xml:space="preserve"> QUIZ 2</w:t>
            </w:r>
            <w:r w:rsidR="00C61034">
              <w:rPr>
                <w:rFonts w:asciiTheme="majorHAnsi" w:hAnsiTheme="majorHAnsi"/>
                <w:b/>
                <w:color w:val="000000" w:themeColor="text1"/>
                <w:sz w:val="22"/>
                <w:szCs w:val="22"/>
              </w:rPr>
              <w:t xml:space="preserve"> on SATURDAY</w:t>
            </w:r>
            <w:r>
              <w:rPr>
                <w:rFonts w:asciiTheme="majorHAnsi" w:hAnsiTheme="majorHAnsi"/>
                <w:b/>
                <w:color w:val="000000" w:themeColor="text1"/>
                <w:sz w:val="22"/>
                <w:szCs w:val="22"/>
              </w:rPr>
              <w:t xml:space="preserve">  </w:t>
            </w:r>
            <w:r w:rsidR="00C61034">
              <w:rPr>
                <w:rFonts w:asciiTheme="majorHAnsi" w:hAnsiTheme="majorHAnsi"/>
                <w:b/>
                <w:color w:val="FF0000"/>
                <w:sz w:val="22"/>
                <w:szCs w:val="22"/>
              </w:rPr>
              <w:t>3</w:t>
            </w:r>
            <w:r>
              <w:rPr>
                <w:rFonts w:asciiTheme="majorHAnsi" w:hAnsiTheme="majorHAnsi"/>
                <w:b/>
                <w:color w:val="FF0000"/>
                <w:sz w:val="22"/>
                <w:szCs w:val="22"/>
              </w:rPr>
              <w:t>/2</w:t>
            </w:r>
            <w:r w:rsidR="00C61034">
              <w:rPr>
                <w:rFonts w:asciiTheme="majorHAnsi" w:hAnsiTheme="majorHAnsi"/>
                <w:b/>
                <w:color w:val="FF0000"/>
                <w:sz w:val="22"/>
                <w:szCs w:val="22"/>
              </w:rPr>
              <w:t>8</w:t>
            </w:r>
            <w:r w:rsidR="00AB785E">
              <w:rPr>
                <w:rFonts w:asciiTheme="majorHAnsi" w:hAnsiTheme="majorHAnsi"/>
                <w:b/>
                <w:color w:val="FF0000"/>
                <w:sz w:val="22"/>
                <w:szCs w:val="22"/>
              </w:rPr>
              <w:t xml:space="preserve"> </w:t>
            </w:r>
            <w:r w:rsidRPr="004076E9">
              <w:rPr>
                <w:rFonts w:asciiTheme="majorHAnsi" w:hAnsiTheme="majorHAnsi"/>
                <w:b/>
                <w:color w:val="FF0000"/>
                <w:sz w:val="22"/>
                <w:szCs w:val="22"/>
              </w:rPr>
              <w:t xml:space="preserve"> </w:t>
            </w:r>
            <w:r w:rsidRPr="004076E9">
              <w:rPr>
                <w:rFonts w:asciiTheme="majorHAnsi" w:hAnsiTheme="majorHAnsi"/>
                <w:b/>
                <w:color w:val="000000" w:themeColor="text1"/>
                <w:sz w:val="22"/>
                <w:szCs w:val="22"/>
              </w:rPr>
              <w:t xml:space="preserve">in Canvas (open from 9:00 AM to </w:t>
            </w:r>
            <w:r w:rsidR="00C61034">
              <w:rPr>
                <w:rFonts w:asciiTheme="majorHAnsi" w:hAnsiTheme="majorHAnsi"/>
                <w:b/>
                <w:color w:val="000000" w:themeColor="text1"/>
                <w:sz w:val="22"/>
                <w:szCs w:val="22"/>
              </w:rPr>
              <w:t>NOON</w:t>
            </w:r>
            <w:r w:rsidRPr="004076E9">
              <w:rPr>
                <w:rFonts w:asciiTheme="majorHAnsi" w:hAnsiTheme="majorHAnsi"/>
                <w:b/>
                <w:color w:val="000000" w:themeColor="text1"/>
                <w:sz w:val="22"/>
                <w:szCs w:val="22"/>
              </w:rPr>
              <w:t>) and covers all reading assigne</w:t>
            </w:r>
            <w:r>
              <w:rPr>
                <w:rFonts w:asciiTheme="majorHAnsi" w:hAnsiTheme="majorHAnsi"/>
                <w:b/>
                <w:color w:val="000000" w:themeColor="text1"/>
                <w:sz w:val="22"/>
                <w:szCs w:val="22"/>
              </w:rPr>
              <w:t xml:space="preserve">d on </w:t>
            </w:r>
            <w:r w:rsidR="00C61034">
              <w:rPr>
                <w:rFonts w:asciiTheme="majorHAnsi" w:hAnsiTheme="majorHAnsi"/>
                <w:b/>
                <w:color w:val="FF0000"/>
                <w:sz w:val="22"/>
                <w:szCs w:val="22"/>
              </w:rPr>
              <w:t>weeks 5,6,7, and 10</w:t>
            </w:r>
            <w:r w:rsidRPr="00666637">
              <w:rPr>
                <w:rFonts w:asciiTheme="majorHAnsi" w:hAnsiTheme="majorHAnsi"/>
                <w:b/>
                <w:color w:val="FF0000"/>
                <w:sz w:val="22"/>
                <w:szCs w:val="22"/>
              </w:rPr>
              <w:t xml:space="preserve"> </w:t>
            </w:r>
            <w:r>
              <w:rPr>
                <w:rFonts w:asciiTheme="majorHAnsi" w:hAnsiTheme="majorHAnsi"/>
                <w:b/>
                <w:color w:val="000000" w:themeColor="text1"/>
                <w:sz w:val="22"/>
                <w:szCs w:val="22"/>
              </w:rPr>
              <w:t>(should not take you more than 20  to 30 minutes)</w:t>
            </w:r>
            <w:r w:rsidRPr="004076E9">
              <w:rPr>
                <w:rFonts w:asciiTheme="majorHAnsi" w:hAnsiTheme="majorHAnsi"/>
                <w:b/>
                <w:color w:val="000000" w:themeColor="text1"/>
                <w:sz w:val="22"/>
                <w:szCs w:val="22"/>
              </w:rPr>
              <w:t>.</w:t>
            </w:r>
            <w:r>
              <w:rPr>
                <w:rFonts w:asciiTheme="majorHAnsi" w:hAnsiTheme="majorHAnsi"/>
                <w:color w:val="000000" w:themeColor="text1"/>
                <w:sz w:val="22"/>
                <w:szCs w:val="22"/>
              </w:rPr>
              <w:t xml:space="preserve"> </w:t>
            </w:r>
          </w:p>
        </w:tc>
        <w:tc>
          <w:tcPr>
            <w:tcW w:w="1345" w:type="dxa"/>
          </w:tcPr>
          <w:p w:rsidR="001F7283" w:rsidRPr="009F7E01" w:rsidRDefault="001F7283" w:rsidP="00A67249">
            <w:pPr>
              <w:rPr>
                <w:color w:val="000000" w:themeColor="text1"/>
                <w:sz w:val="22"/>
                <w:szCs w:val="22"/>
              </w:rPr>
            </w:pPr>
          </w:p>
        </w:tc>
      </w:tr>
      <w:tr w:rsidR="001F7283" w:rsidRPr="009F7E01" w:rsidTr="00EF4267">
        <w:trPr>
          <w:trHeight w:val="665"/>
        </w:trPr>
        <w:tc>
          <w:tcPr>
            <w:tcW w:w="958" w:type="dxa"/>
            <w:shd w:val="clear" w:color="auto" w:fill="auto"/>
            <w:vAlign w:val="center"/>
          </w:tcPr>
          <w:p w:rsidR="001F7283" w:rsidRPr="009F7E01" w:rsidRDefault="001F7283" w:rsidP="00A67249">
            <w:pPr>
              <w:jc w:val="center"/>
              <w:rPr>
                <w:color w:val="000000" w:themeColor="text1"/>
                <w:sz w:val="22"/>
                <w:szCs w:val="22"/>
              </w:rPr>
            </w:pPr>
            <w:r w:rsidRPr="009F7E01">
              <w:rPr>
                <w:color w:val="000000" w:themeColor="text1"/>
                <w:sz w:val="22"/>
                <w:szCs w:val="22"/>
              </w:rPr>
              <w:t>11</w:t>
            </w:r>
          </w:p>
        </w:tc>
        <w:tc>
          <w:tcPr>
            <w:tcW w:w="1827" w:type="dxa"/>
            <w:shd w:val="clear" w:color="auto" w:fill="auto"/>
          </w:tcPr>
          <w:p w:rsidR="001F7283" w:rsidRPr="009F7E01" w:rsidRDefault="00EF4267" w:rsidP="00A67249">
            <w:pPr>
              <w:rPr>
                <w:color w:val="000000" w:themeColor="text1"/>
                <w:sz w:val="22"/>
                <w:szCs w:val="22"/>
              </w:rPr>
            </w:pPr>
            <w:r>
              <w:rPr>
                <w:color w:val="000000" w:themeColor="text1"/>
                <w:sz w:val="22"/>
                <w:szCs w:val="22"/>
              </w:rPr>
              <w:t xml:space="preserve">Starting Mon. </w:t>
            </w:r>
            <w:r w:rsidR="00A463C4">
              <w:rPr>
                <w:color w:val="000000" w:themeColor="text1"/>
                <w:sz w:val="22"/>
                <w:szCs w:val="22"/>
              </w:rPr>
              <w:t>3</w:t>
            </w:r>
            <w:r w:rsidR="00191027">
              <w:rPr>
                <w:color w:val="000000" w:themeColor="text1"/>
                <w:sz w:val="22"/>
                <w:szCs w:val="22"/>
              </w:rPr>
              <w:t>/</w:t>
            </w:r>
            <w:r w:rsidR="00A463C4">
              <w:rPr>
                <w:color w:val="000000" w:themeColor="text1"/>
                <w:sz w:val="22"/>
                <w:szCs w:val="22"/>
              </w:rPr>
              <w:t>30</w:t>
            </w:r>
          </w:p>
        </w:tc>
        <w:tc>
          <w:tcPr>
            <w:tcW w:w="6300" w:type="dxa"/>
            <w:shd w:val="clear" w:color="auto" w:fill="auto"/>
          </w:tcPr>
          <w:p w:rsidR="001F7283" w:rsidRPr="009F7E01" w:rsidRDefault="001F7283" w:rsidP="00A67249">
            <w:pPr>
              <w:rPr>
                <w:color w:val="000000" w:themeColor="text1"/>
                <w:sz w:val="22"/>
                <w:szCs w:val="22"/>
              </w:rPr>
            </w:pPr>
          </w:p>
        </w:tc>
        <w:tc>
          <w:tcPr>
            <w:tcW w:w="1345" w:type="dxa"/>
          </w:tcPr>
          <w:p w:rsidR="001F7283" w:rsidRPr="009F7E01" w:rsidRDefault="001F7283" w:rsidP="00A67249">
            <w:pPr>
              <w:rPr>
                <w:color w:val="000000" w:themeColor="text1"/>
                <w:sz w:val="22"/>
                <w:szCs w:val="22"/>
              </w:rPr>
            </w:pPr>
          </w:p>
        </w:tc>
      </w:tr>
      <w:tr w:rsidR="001F7283" w:rsidRPr="009F7E01" w:rsidTr="001F7283">
        <w:tc>
          <w:tcPr>
            <w:tcW w:w="958" w:type="dxa"/>
            <w:shd w:val="clear" w:color="auto" w:fill="auto"/>
            <w:vAlign w:val="center"/>
          </w:tcPr>
          <w:p w:rsidR="001F7283" w:rsidRPr="009F7E01" w:rsidRDefault="001F7283" w:rsidP="00A67249">
            <w:pPr>
              <w:jc w:val="center"/>
              <w:rPr>
                <w:color w:val="000000" w:themeColor="text1"/>
                <w:sz w:val="22"/>
                <w:szCs w:val="22"/>
              </w:rPr>
            </w:pPr>
            <w:r w:rsidRPr="009F7E01">
              <w:rPr>
                <w:color w:val="000000" w:themeColor="text1"/>
                <w:sz w:val="22"/>
                <w:szCs w:val="22"/>
              </w:rPr>
              <w:t>12</w:t>
            </w:r>
          </w:p>
        </w:tc>
        <w:tc>
          <w:tcPr>
            <w:tcW w:w="1827" w:type="dxa"/>
            <w:shd w:val="clear" w:color="auto" w:fill="auto"/>
          </w:tcPr>
          <w:p w:rsidR="001F7283" w:rsidRPr="009F7E01" w:rsidRDefault="00EF4267" w:rsidP="00A67249">
            <w:pPr>
              <w:rPr>
                <w:color w:val="000000" w:themeColor="text1"/>
                <w:sz w:val="22"/>
                <w:szCs w:val="22"/>
              </w:rPr>
            </w:pPr>
            <w:r>
              <w:rPr>
                <w:color w:val="000000" w:themeColor="text1"/>
                <w:sz w:val="22"/>
                <w:szCs w:val="22"/>
              </w:rPr>
              <w:t>St</w:t>
            </w:r>
            <w:r w:rsidR="00A463C4">
              <w:rPr>
                <w:color w:val="000000" w:themeColor="text1"/>
                <w:sz w:val="22"/>
                <w:szCs w:val="22"/>
              </w:rPr>
              <w:t>arting Mon. 4</w:t>
            </w:r>
            <w:r w:rsidR="00191027">
              <w:rPr>
                <w:color w:val="000000" w:themeColor="text1"/>
                <w:sz w:val="22"/>
                <w:szCs w:val="22"/>
              </w:rPr>
              <w:t>/</w:t>
            </w:r>
            <w:r w:rsidR="00A463C4">
              <w:rPr>
                <w:color w:val="000000" w:themeColor="text1"/>
                <w:sz w:val="22"/>
                <w:szCs w:val="22"/>
              </w:rPr>
              <w:t>6</w:t>
            </w:r>
          </w:p>
        </w:tc>
        <w:tc>
          <w:tcPr>
            <w:tcW w:w="6300" w:type="dxa"/>
            <w:shd w:val="clear" w:color="auto" w:fill="auto"/>
          </w:tcPr>
          <w:p w:rsidR="001C7512" w:rsidRPr="001C7512" w:rsidRDefault="001C7512" w:rsidP="001C7512">
            <w:pPr>
              <w:jc w:val="both"/>
              <w:rPr>
                <w:rFonts w:asciiTheme="majorHAnsi" w:hAnsiTheme="majorHAnsi"/>
                <w:b/>
                <w:i/>
                <w:color w:val="385623" w:themeColor="accent6" w:themeShade="80"/>
                <w:sz w:val="22"/>
                <w:szCs w:val="22"/>
              </w:rPr>
            </w:pPr>
            <w:r>
              <w:rPr>
                <w:rFonts w:asciiTheme="majorHAnsi" w:hAnsiTheme="majorHAnsi"/>
                <w:b/>
                <w:i/>
                <w:color w:val="385623" w:themeColor="accent6" w:themeShade="80"/>
                <w:sz w:val="22"/>
                <w:szCs w:val="22"/>
              </w:rPr>
              <w:t xml:space="preserve">Tuesday </w:t>
            </w:r>
            <w:r w:rsidR="00A463C4">
              <w:rPr>
                <w:rFonts w:asciiTheme="majorHAnsi" w:hAnsiTheme="majorHAnsi"/>
                <w:b/>
                <w:i/>
                <w:color w:val="385623" w:themeColor="accent6" w:themeShade="80"/>
                <w:sz w:val="22"/>
                <w:szCs w:val="22"/>
              </w:rPr>
              <w:t>4/7</w:t>
            </w:r>
            <w:r w:rsidRPr="001C7512">
              <w:rPr>
                <w:rFonts w:asciiTheme="majorHAnsi" w:hAnsiTheme="majorHAnsi"/>
                <w:b/>
                <w:i/>
                <w:color w:val="385623" w:themeColor="accent6" w:themeShade="80"/>
                <w:sz w:val="22"/>
                <w:szCs w:val="22"/>
              </w:rPr>
              <w:t xml:space="preserve"> by 11:59 PM: Exploring Humanity Responses (EH) #5 &amp; #6 DUE in Canvas! (two separate assignments; DO NOT combi</w:t>
            </w:r>
            <w:r w:rsidR="00A463C4">
              <w:rPr>
                <w:rFonts w:asciiTheme="majorHAnsi" w:hAnsiTheme="majorHAnsi"/>
                <w:b/>
                <w:i/>
                <w:color w:val="385623" w:themeColor="accent6" w:themeShade="80"/>
                <w:sz w:val="22"/>
                <w:szCs w:val="22"/>
              </w:rPr>
              <w:t>ne them</w:t>
            </w:r>
            <w:r w:rsidRPr="001C7512">
              <w:rPr>
                <w:rFonts w:asciiTheme="majorHAnsi" w:hAnsiTheme="majorHAnsi"/>
                <w:b/>
                <w:i/>
                <w:color w:val="385623" w:themeColor="accent6" w:themeShade="80"/>
                <w:sz w:val="22"/>
                <w:szCs w:val="22"/>
              </w:rPr>
              <w:t>)</w:t>
            </w:r>
          </w:p>
          <w:p w:rsidR="001F7283" w:rsidRPr="009F7E01" w:rsidRDefault="001F7283" w:rsidP="00A67249">
            <w:pPr>
              <w:rPr>
                <w:color w:val="000000" w:themeColor="text1"/>
                <w:sz w:val="22"/>
                <w:szCs w:val="22"/>
              </w:rPr>
            </w:pPr>
          </w:p>
        </w:tc>
        <w:tc>
          <w:tcPr>
            <w:tcW w:w="1345" w:type="dxa"/>
          </w:tcPr>
          <w:p w:rsidR="001F7283" w:rsidRPr="009F7E01" w:rsidRDefault="001F7283" w:rsidP="00A67249">
            <w:pPr>
              <w:rPr>
                <w:color w:val="000000" w:themeColor="text1"/>
                <w:sz w:val="22"/>
                <w:szCs w:val="22"/>
              </w:rPr>
            </w:pPr>
          </w:p>
        </w:tc>
      </w:tr>
      <w:tr w:rsidR="001F7283" w:rsidRPr="009F7E01" w:rsidTr="001F7283">
        <w:tc>
          <w:tcPr>
            <w:tcW w:w="958" w:type="dxa"/>
            <w:shd w:val="clear" w:color="auto" w:fill="auto"/>
            <w:vAlign w:val="center"/>
          </w:tcPr>
          <w:p w:rsidR="001F7283" w:rsidRPr="009F7E01" w:rsidRDefault="001F7283" w:rsidP="00A67249">
            <w:pPr>
              <w:jc w:val="center"/>
              <w:rPr>
                <w:color w:val="000000" w:themeColor="text1"/>
                <w:sz w:val="22"/>
                <w:szCs w:val="22"/>
              </w:rPr>
            </w:pPr>
            <w:r w:rsidRPr="009F7E01">
              <w:rPr>
                <w:color w:val="000000" w:themeColor="text1"/>
                <w:sz w:val="22"/>
                <w:szCs w:val="22"/>
              </w:rPr>
              <w:t>13</w:t>
            </w:r>
          </w:p>
        </w:tc>
        <w:tc>
          <w:tcPr>
            <w:tcW w:w="1827" w:type="dxa"/>
            <w:shd w:val="clear" w:color="auto" w:fill="auto"/>
          </w:tcPr>
          <w:p w:rsidR="001F7283" w:rsidRPr="009F7E01" w:rsidRDefault="00EF4267" w:rsidP="00A67249">
            <w:pPr>
              <w:rPr>
                <w:color w:val="000000" w:themeColor="text1"/>
                <w:sz w:val="22"/>
                <w:szCs w:val="22"/>
              </w:rPr>
            </w:pPr>
            <w:r>
              <w:rPr>
                <w:color w:val="000000" w:themeColor="text1"/>
                <w:sz w:val="22"/>
                <w:szCs w:val="22"/>
              </w:rPr>
              <w:t xml:space="preserve">Starting Mon. </w:t>
            </w:r>
            <w:r w:rsidR="00A463C4">
              <w:rPr>
                <w:color w:val="000000" w:themeColor="text1"/>
                <w:sz w:val="22"/>
                <w:szCs w:val="22"/>
              </w:rPr>
              <w:t>4</w:t>
            </w:r>
            <w:r w:rsidR="00191027">
              <w:rPr>
                <w:color w:val="000000" w:themeColor="text1"/>
                <w:sz w:val="22"/>
                <w:szCs w:val="22"/>
              </w:rPr>
              <w:t>/1</w:t>
            </w:r>
            <w:r w:rsidR="00A463C4">
              <w:rPr>
                <w:color w:val="000000" w:themeColor="text1"/>
                <w:sz w:val="22"/>
                <w:szCs w:val="22"/>
              </w:rPr>
              <w:t>3</w:t>
            </w:r>
          </w:p>
        </w:tc>
        <w:tc>
          <w:tcPr>
            <w:tcW w:w="6300" w:type="dxa"/>
            <w:shd w:val="clear" w:color="auto" w:fill="auto"/>
          </w:tcPr>
          <w:p w:rsidR="001F7283" w:rsidRPr="00630061" w:rsidRDefault="00A463C4" w:rsidP="00630061">
            <w:pPr>
              <w:rPr>
                <w:rFonts w:asciiTheme="majorHAnsi" w:hAnsiTheme="majorHAnsi"/>
                <w:i/>
                <w:color w:val="7030A0"/>
                <w:sz w:val="22"/>
                <w:szCs w:val="22"/>
              </w:rPr>
            </w:pPr>
            <w:r>
              <w:rPr>
                <w:rFonts w:asciiTheme="majorHAnsi" w:hAnsiTheme="majorHAnsi"/>
                <w:i/>
                <w:color w:val="7030A0"/>
                <w:sz w:val="22"/>
                <w:szCs w:val="22"/>
              </w:rPr>
              <w:t>Saturday 4/18</w:t>
            </w:r>
            <w:r w:rsidR="00630061">
              <w:rPr>
                <w:rFonts w:asciiTheme="majorHAnsi" w:hAnsiTheme="majorHAnsi"/>
                <w:i/>
                <w:color w:val="7030A0"/>
                <w:sz w:val="22"/>
                <w:szCs w:val="22"/>
              </w:rPr>
              <w:t xml:space="preserve"> by 11:59 PM</w:t>
            </w:r>
            <w:r w:rsidR="00630061" w:rsidRPr="00630061">
              <w:rPr>
                <w:rFonts w:asciiTheme="majorHAnsi" w:hAnsiTheme="majorHAnsi"/>
                <w:i/>
                <w:color w:val="7030A0"/>
                <w:sz w:val="22"/>
                <w:szCs w:val="22"/>
              </w:rPr>
              <w:t>: Formal essay# 2 due: "Stephen Hicks' Three Time Eras and the Arts</w:t>
            </w:r>
            <w:r w:rsidR="00630061">
              <w:rPr>
                <w:rFonts w:asciiTheme="majorHAnsi" w:hAnsiTheme="majorHAnsi"/>
                <w:i/>
                <w:color w:val="7030A0"/>
                <w:sz w:val="22"/>
                <w:szCs w:val="22"/>
              </w:rPr>
              <w:t>"</w:t>
            </w:r>
            <w:r w:rsidR="00630061" w:rsidRPr="00630061">
              <w:rPr>
                <w:rFonts w:asciiTheme="majorHAnsi" w:hAnsiTheme="majorHAnsi"/>
                <w:i/>
                <w:color w:val="7030A0"/>
                <w:sz w:val="22"/>
                <w:szCs w:val="22"/>
              </w:rPr>
              <w:t xml:space="preserve"> Analysis paper due.</w:t>
            </w:r>
          </w:p>
        </w:tc>
        <w:tc>
          <w:tcPr>
            <w:tcW w:w="1345" w:type="dxa"/>
          </w:tcPr>
          <w:p w:rsidR="001F7283" w:rsidRPr="009F7E01" w:rsidRDefault="001F7283" w:rsidP="00A67249">
            <w:pPr>
              <w:rPr>
                <w:color w:val="000000" w:themeColor="text1"/>
                <w:sz w:val="22"/>
                <w:szCs w:val="22"/>
              </w:rPr>
            </w:pPr>
          </w:p>
        </w:tc>
      </w:tr>
      <w:tr w:rsidR="001F7283" w:rsidRPr="009F7E01" w:rsidTr="001F7283">
        <w:tc>
          <w:tcPr>
            <w:tcW w:w="958" w:type="dxa"/>
            <w:shd w:val="clear" w:color="auto" w:fill="auto"/>
            <w:vAlign w:val="center"/>
          </w:tcPr>
          <w:p w:rsidR="001F7283" w:rsidRPr="009F7E01" w:rsidRDefault="001F7283" w:rsidP="00A67249">
            <w:pPr>
              <w:jc w:val="center"/>
              <w:rPr>
                <w:color w:val="000000" w:themeColor="text1"/>
                <w:sz w:val="22"/>
                <w:szCs w:val="22"/>
              </w:rPr>
            </w:pPr>
            <w:r w:rsidRPr="009F7E01">
              <w:rPr>
                <w:color w:val="000000" w:themeColor="text1"/>
                <w:sz w:val="22"/>
                <w:szCs w:val="22"/>
              </w:rPr>
              <w:lastRenderedPageBreak/>
              <w:t>14</w:t>
            </w:r>
          </w:p>
        </w:tc>
        <w:tc>
          <w:tcPr>
            <w:tcW w:w="1827" w:type="dxa"/>
            <w:shd w:val="clear" w:color="auto" w:fill="auto"/>
          </w:tcPr>
          <w:p w:rsidR="001F7283" w:rsidRPr="009F7E01" w:rsidRDefault="00EF4267" w:rsidP="00A67249">
            <w:pPr>
              <w:rPr>
                <w:color w:val="000000" w:themeColor="text1"/>
                <w:sz w:val="22"/>
                <w:szCs w:val="22"/>
              </w:rPr>
            </w:pPr>
            <w:r>
              <w:rPr>
                <w:color w:val="000000" w:themeColor="text1"/>
                <w:sz w:val="22"/>
                <w:szCs w:val="22"/>
              </w:rPr>
              <w:t>S</w:t>
            </w:r>
            <w:r w:rsidR="00E14185">
              <w:rPr>
                <w:color w:val="000000" w:themeColor="text1"/>
                <w:sz w:val="22"/>
                <w:szCs w:val="22"/>
              </w:rPr>
              <w:t>tarting Mon. 4</w:t>
            </w:r>
            <w:r w:rsidR="00191027">
              <w:rPr>
                <w:color w:val="000000" w:themeColor="text1"/>
                <w:sz w:val="22"/>
                <w:szCs w:val="22"/>
              </w:rPr>
              <w:t>/2</w:t>
            </w:r>
            <w:r w:rsidR="00E14185">
              <w:rPr>
                <w:color w:val="000000" w:themeColor="text1"/>
                <w:sz w:val="22"/>
                <w:szCs w:val="22"/>
              </w:rPr>
              <w:t>0</w:t>
            </w:r>
          </w:p>
        </w:tc>
        <w:tc>
          <w:tcPr>
            <w:tcW w:w="6300" w:type="dxa"/>
            <w:shd w:val="clear" w:color="auto" w:fill="auto"/>
          </w:tcPr>
          <w:p w:rsidR="00C7406C" w:rsidRDefault="00C7406C" w:rsidP="00A67249">
            <w:pPr>
              <w:rPr>
                <w:color w:val="FF0000"/>
                <w:sz w:val="18"/>
                <w:szCs w:val="18"/>
              </w:rPr>
            </w:pPr>
            <w:r>
              <w:rPr>
                <w:color w:val="FF0000"/>
                <w:sz w:val="18"/>
                <w:szCs w:val="18"/>
              </w:rPr>
              <w:t>"pre-final exam" announcement posted on 4/20</w:t>
            </w:r>
          </w:p>
          <w:p w:rsidR="00C7406C" w:rsidRDefault="00C7406C" w:rsidP="00A67249">
            <w:pPr>
              <w:rPr>
                <w:color w:val="000000" w:themeColor="text1"/>
                <w:sz w:val="22"/>
                <w:szCs w:val="22"/>
              </w:rPr>
            </w:pPr>
          </w:p>
          <w:p w:rsidR="001F7283" w:rsidRPr="0079753C" w:rsidRDefault="00E14185" w:rsidP="00A67249">
            <w:pPr>
              <w:rPr>
                <w:b/>
                <w:color w:val="C45911" w:themeColor="accent2" w:themeShade="BF"/>
                <w:sz w:val="18"/>
                <w:szCs w:val="18"/>
              </w:rPr>
            </w:pPr>
            <w:r>
              <w:rPr>
                <w:color w:val="000000" w:themeColor="text1"/>
                <w:sz w:val="22"/>
                <w:szCs w:val="22"/>
              </w:rPr>
              <w:t>This would be a good week to visit the Holocaust Museum, which is required for the final exam.</w:t>
            </w:r>
          </w:p>
        </w:tc>
        <w:tc>
          <w:tcPr>
            <w:tcW w:w="1345" w:type="dxa"/>
          </w:tcPr>
          <w:p w:rsidR="001F7283" w:rsidRPr="009F7E01" w:rsidRDefault="001F7283" w:rsidP="00A67249">
            <w:pPr>
              <w:rPr>
                <w:color w:val="000000" w:themeColor="text1"/>
                <w:sz w:val="22"/>
                <w:szCs w:val="22"/>
              </w:rPr>
            </w:pPr>
          </w:p>
        </w:tc>
      </w:tr>
      <w:tr w:rsidR="001F7283" w:rsidRPr="009F7E01" w:rsidTr="001F7283">
        <w:tc>
          <w:tcPr>
            <w:tcW w:w="958" w:type="dxa"/>
            <w:shd w:val="clear" w:color="auto" w:fill="auto"/>
            <w:vAlign w:val="center"/>
          </w:tcPr>
          <w:p w:rsidR="001F7283" w:rsidRPr="009F7E01" w:rsidRDefault="001F7283" w:rsidP="00A67249">
            <w:pPr>
              <w:jc w:val="center"/>
              <w:rPr>
                <w:color w:val="000000" w:themeColor="text1"/>
                <w:sz w:val="22"/>
                <w:szCs w:val="22"/>
              </w:rPr>
            </w:pPr>
            <w:r w:rsidRPr="009F7E01">
              <w:rPr>
                <w:color w:val="000000" w:themeColor="text1"/>
                <w:sz w:val="22"/>
                <w:szCs w:val="22"/>
              </w:rPr>
              <w:t>15</w:t>
            </w:r>
          </w:p>
        </w:tc>
        <w:tc>
          <w:tcPr>
            <w:tcW w:w="1827" w:type="dxa"/>
            <w:shd w:val="clear" w:color="auto" w:fill="auto"/>
          </w:tcPr>
          <w:p w:rsidR="001F7283" w:rsidRPr="009F7E01" w:rsidRDefault="00EF4267" w:rsidP="00A67249">
            <w:pPr>
              <w:rPr>
                <w:color w:val="000000" w:themeColor="text1"/>
                <w:sz w:val="22"/>
                <w:szCs w:val="22"/>
              </w:rPr>
            </w:pPr>
            <w:r>
              <w:rPr>
                <w:color w:val="000000" w:themeColor="text1"/>
                <w:sz w:val="22"/>
                <w:szCs w:val="22"/>
              </w:rPr>
              <w:t>Starting Mon.</w:t>
            </w:r>
            <w:r w:rsidR="00E14185">
              <w:rPr>
                <w:color w:val="000000" w:themeColor="text1"/>
                <w:sz w:val="22"/>
                <w:szCs w:val="22"/>
              </w:rPr>
              <w:t xml:space="preserve"> 4</w:t>
            </w:r>
            <w:r w:rsidR="00191027">
              <w:rPr>
                <w:color w:val="000000" w:themeColor="text1"/>
                <w:sz w:val="22"/>
                <w:szCs w:val="22"/>
              </w:rPr>
              <w:t>/2</w:t>
            </w:r>
            <w:r w:rsidR="00E14185">
              <w:rPr>
                <w:color w:val="000000" w:themeColor="text1"/>
                <w:sz w:val="22"/>
                <w:szCs w:val="22"/>
              </w:rPr>
              <w:t>7</w:t>
            </w:r>
            <w:r>
              <w:rPr>
                <w:color w:val="000000" w:themeColor="text1"/>
                <w:sz w:val="22"/>
                <w:szCs w:val="22"/>
              </w:rPr>
              <w:t xml:space="preserve"> </w:t>
            </w:r>
          </w:p>
        </w:tc>
        <w:tc>
          <w:tcPr>
            <w:tcW w:w="6300" w:type="dxa"/>
            <w:shd w:val="clear" w:color="auto" w:fill="auto"/>
          </w:tcPr>
          <w:p w:rsidR="00630061" w:rsidRPr="001C7512" w:rsidRDefault="001C7512" w:rsidP="001C7512">
            <w:pPr>
              <w:jc w:val="both"/>
              <w:rPr>
                <w:rFonts w:asciiTheme="majorHAnsi" w:hAnsiTheme="majorHAnsi"/>
                <w:b/>
                <w:i/>
                <w:color w:val="385623" w:themeColor="accent6" w:themeShade="80"/>
                <w:sz w:val="22"/>
                <w:szCs w:val="22"/>
              </w:rPr>
            </w:pPr>
            <w:r>
              <w:rPr>
                <w:rFonts w:asciiTheme="majorHAnsi" w:hAnsiTheme="majorHAnsi"/>
                <w:b/>
                <w:i/>
                <w:color w:val="385623" w:themeColor="accent6" w:themeShade="80"/>
                <w:sz w:val="22"/>
                <w:szCs w:val="22"/>
              </w:rPr>
              <w:t xml:space="preserve">Tuesday </w:t>
            </w:r>
            <w:r w:rsidR="00E14185">
              <w:rPr>
                <w:rFonts w:asciiTheme="majorHAnsi" w:hAnsiTheme="majorHAnsi"/>
                <w:b/>
                <w:i/>
                <w:color w:val="385623" w:themeColor="accent6" w:themeShade="80"/>
                <w:sz w:val="22"/>
                <w:szCs w:val="22"/>
              </w:rPr>
              <w:t>4</w:t>
            </w:r>
            <w:r w:rsidR="00666637" w:rsidRPr="001C7512">
              <w:rPr>
                <w:rFonts w:asciiTheme="majorHAnsi" w:hAnsiTheme="majorHAnsi"/>
                <w:b/>
                <w:i/>
                <w:color w:val="385623" w:themeColor="accent6" w:themeShade="80"/>
                <w:sz w:val="22"/>
                <w:szCs w:val="22"/>
              </w:rPr>
              <w:t>/</w:t>
            </w:r>
            <w:r w:rsidR="00E14185">
              <w:rPr>
                <w:rFonts w:asciiTheme="majorHAnsi" w:hAnsiTheme="majorHAnsi"/>
                <w:b/>
                <w:i/>
                <w:color w:val="385623" w:themeColor="accent6" w:themeShade="80"/>
                <w:sz w:val="22"/>
                <w:szCs w:val="22"/>
              </w:rPr>
              <w:t>28</w:t>
            </w:r>
            <w:r w:rsidRPr="001C7512">
              <w:rPr>
                <w:rFonts w:asciiTheme="majorHAnsi" w:hAnsiTheme="majorHAnsi"/>
                <w:b/>
                <w:i/>
                <w:color w:val="385623" w:themeColor="accent6" w:themeShade="80"/>
                <w:sz w:val="22"/>
                <w:szCs w:val="22"/>
              </w:rPr>
              <w:t xml:space="preserve"> by 11:59 PM: </w:t>
            </w:r>
            <w:r w:rsidR="00666637" w:rsidRPr="001C7512">
              <w:rPr>
                <w:rFonts w:asciiTheme="majorHAnsi" w:hAnsiTheme="majorHAnsi"/>
                <w:b/>
                <w:i/>
                <w:color w:val="385623" w:themeColor="accent6" w:themeShade="80"/>
                <w:sz w:val="22"/>
                <w:szCs w:val="22"/>
              </w:rPr>
              <w:t>Exploring Humanity Responses (EH) #7 &amp; #8 DUE in Canvas! (two separate as</w:t>
            </w:r>
            <w:r>
              <w:rPr>
                <w:rFonts w:asciiTheme="majorHAnsi" w:hAnsiTheme="majorHAnsi"/>
                <w:b/>
                <w:i/>
                <w:color w:val="385623" w:themeColor="accent6" w:themeShade="80"/>
                <w:sz w:val="22"/>
                <w:szCs w:val="22"/>
              </w:rPr>
              <w:t>signments; DO NOT combine them!)</w:t>
            </w:r>
          </w:p>
        </w:tc>
        <w:tc>
          <w:tcPr>
            <w:tcW w:w="1345" w:type="dxa"/>
          </w:tcPr>
          <w:p w:rsidR="001F7283" w:rsidRPr="009F7E01" w:rsidRDefault="001F7283" w:rsidP="00A67249">
            <w:pPr>
              <w:rPr>
                <w:color w:val="000000" w:themeColor="text1"/>
                <w:sz w:val="22"/>
                <w:szCs w:val="22"/>
              </w:rPr>
            </w:pPr>
          </w:p>
        </w:tc>
      </w:tr>
      <w:tr w:rsidR="001F7283" w:rsidRPr="009F7E01" w:rsidTr="001F7283">
        <w:tc>
          <w:tcPr>
            <w:tcW w:w="958" w:type="dxa"/>
            <w:shd w:val="clear" w:color="auto" w:fill="auto"/>
            <w:vAlign w:val="center"/>
          </w:tcPr>
          <w:p w:rsidR="001F7283" w:rsidRPr="009F7E01" w:rsidRDefault="001F7283" w:rsidP="00A67249">
            <w:pPr>
              <w:jc w:val="center"/>
              <w:rPr>
                <w:color w:val="000000" w:themeColor="text1"/>
                <w:sz w:val="22"/>
                <w:szCs w:val="22"/>
              </w:rPr>
            </w:pPr>
            <w:r w:rsidRPr="009F7E01">
              <w:rPr>
                <w:color w:val="000000" w:themeColor="text1"/>
                <w:sz w:val="22"/>
                <w:szCs w:val="22"/>
              </w:rPr>
              <w:t>16</w:t>
            </w:r>
          </w:p>
        </w:tc>
        <w:tc>
          <w:tcPr>
            <w:tcW w:w="1827" w:type="dxa"/>
            <w:shd w:val="clear" w:color="auto" w:fill="auto"/>
          </w:tcPr>
          <w:p w:rsidR="001F7283" w:rsidRPr="009F7E01" w:rsidRDefault="00EF4267" w:rsidP="00A67249">
            <w:pPr>
              <w:rPr>
                <w:color w:val="000000" w:themeColor="text1"/>
                <w:sz w:val="22"/>
                <w:szCs w:val="22"/>
              </w:rPr>
            </w:pPr>
            <w:r>
              <w:rPr>
                <w:color w:val="000000" w:themeColor="text1"/>
                <w:sz w:val="22"/>
                <w:szCs w:val="22"/>
              </w:rPr>
              <w:t xml:space="preserve">Starting Mon. </w:t>
            </w:r>
            <w:r w:rsidR="00E14185">
              <w:rPr>
                <w:color w:val="000000" w:themeColor="text1"/>
                <w:sz w:val="22"/>
                <w:szCs w:val="22"/>
              </w:rPr>
              <w:t>5</w:t>
            </w:r>
            <w:r w:rsidR="00191027">
              <w:rPr>
                <w:color w:val="000000" w:themeColor="text1"/>
                <w:sz w:val="22"/>
                <w:szCs w:val="22"/>
              </w:rPr>
              <w:t>/</w:t>
            </w:r>
            <w:r w:rsidR="00E14185">
              <w:rPr>
                <w:color w:val="000000" w:themeColor="text1"/>
                <w:sz w:val="22"/>
                <w:szCs w:val="22"/>
              </w:rPr>
              <w:t>4</w:t>
            </w:r>
          </w:p>
        </w:tc>
        <w:tc>
          <w:tcPr>
            <w:tcW w:w="6300" w:type="dxa"/>
            <w:shd w:val="clear" w:color="auto" w:fill="auto"/>
          </w:tcPr>
          <w:p w:rsidR="001F7283" w:rsidRPr="00A01AC2" w:rsidRDefault="00685300" w:rsidP="00A67249">
            <w:pPr>
              <w:rPr>
                <w:b/>
                <w:color w:val="000000" w:themeColor="text1"/>
                <w:sz w:val="22"/>
                <w:szCs w:val="22"/>
              </w:rPr>
            </w:pPr>
            <w:r>
              <w:rPr>
                <w:b/>
                <w:color w:val="FF0000"/>
                <w:sz w:val="18"/>
                <w:szCs w:val="18"/>
              </w:rPr>
              <w:t>FINAL</w:t>
            </w:r>
            <w:r w:rsidRPr="00685300">
              <w:rPr>
                <w:b/>
                <w:color w:val="FF0000"/>
                <w:sz w:val="18"/>
                <w:szCs w:val="18"/>
              </w:rPr>
              <w:t xml:space="preserve"> EXAM (Hosted in Canvas): on </w:t>
            </w:r>
            <w:r w:rsidR="00E14185">
              <w:rPr>
                <w:b/>
                <w:color w:val="FF0000"/>
                <w:sz w:val="18"/>
                <w:szCs w:val="18"/>
              </w:rPr>
              <w:t>THURSDAY</w:t>
            </w:r>
            <w:r w:rsidRPr="00685300">
              <w:rPr>
                <w:b/>
                <w:color w:val="FF0000"/>
                <w:sz w:val="18"/>
                <w:szCs w:val="18"/>
              </w:rPr>
              <w:t xml:space="preserve"> NIGHT</w:t>
            </w:r>
            <w:r w:rsidR="00263184">
              <w:rPr>
                <w:b/>
                <w:color w:val="FF0000"/>
                <w:sz w:val="18"/>
                <w:szCs w:val="18"/>
              </w:rPr>
              <w:t xml:space="preserve"> 5/7</w:t>
            </w:r>
            <w:r w:rsidRPr="00685300">
              <w:rPr>
                <w:b/>
                <w:color w:val="FF0000"/>
                <w:sz w:val="18"/>
                <w:szCs w:val="18"/>
              </w:rPr>
              <w:t>,  between the hours of 6:00 and 9:00 PM</w:t>
            </w:r>
            <w:r>
              <w:rPr>
                <w:b/>
                <w:color w:val="FF0000"/>
                <w:sz w:val="18"/>
                <w:szCs w:val="18"/>
              </w:rPr>
              <w:t xml:space="preserve"> </w:t>
            </w:r>
            <w:r>
              <w:rPr>
                <w:color w:val="FF0000"/>
                <w:sz w:val="18"/>
                <w:szCs w:val="18"/>
              </w:rPr>
              <w:t xml:space="preserve">(Be sure you have visited the </w:t>
            </w:r>
            <w:r w:rsidRPr="00685300">
              <w:rPr>
                <w:b/>
                <w:sz w:val="18"/>
                <w:szCs w:val="18"/>
              </w:rPr>
              <w:t>Holocaust Museum</w:t>
            </w:r>
            <w:r>
              <w:rPr>
                <w:color w:val="FF0000"/>
                <w:sz w:val="18"/>
                <w:szCs w:val="18"/>
              </w:rPr>
              <w:t xml:space="preserve"> well before this date, and be sure to read the detailed "pre-final</w:t>
            </w:r>
            <w:r w:rsidR="0079753C">
              <w:rPr>
                <w:color w:val="FF0000"/>
                <w:sz w:val="18"/>
                <w:szCs w:val="18"/>
              </w:rPr>
              <w:t xml:space="preserve"> exam</w:t>
            </w:r>
            <w:r>
              <w:rPr>
                <w:color w:val="FF0000"/>
                <w:sz w:val="18"/>
                <w:szCs w:val="18"/>
              </w:rPr>
              <w:t>" annou</w:t>
            </w:r>
            <w:r w:rsidR="00263184">
              <w:rPr>
                <w:color w:val="FF0000"/>
                <w:sz w:val="18"/>
                <w:szCs w:val="18"/>
              </w:rPr>
              <w:t>ncement thoroughly, of which will be posted on</w:t>
            </w:r>
            <w:r w:rsidR="00C7406C">
              <w:rPr>
                <w:color w:val="FF0000"/>
                <w:sz w:val="18"/>
                <w:szCs w:val="18"/>
              </w:rPr>
              <w:t xml:space="preserve"> Monday 4</w:t>
            </w:r>
            <w:r w:rsidR="00263184">
              <w:rPr>
                <w:color w:val="FF0000"/>
                <w:sz w:val="18"/>
                <w:szCs w:val="18"/>
              </w:rPr>
              <w:t>/2O</w:t>
            </w:r>
            <w:r w:rsidR="00C7406C">
              <w:rPr>
                <w:color w:val="FF0000"/>
                <w:sz w:val="18"/>
                <w:szCs w:val="18"/>
              </w:rPr>
              <w:t>)</w:t>
            </w:r>
            <w:r>
              <w:rPr>
                <w:color w:val="FF0000"/>
                <w:sz w:val="18"/>
                <w:szCs w:val="18"/>
              </w:rPr>
              <w:t>.</w:t>
            </w:r>
          </w:p>
        </w:tc>
        <w:tc>
          <w:tcPr>
            <w:tcW w:w="1345" w:type="dxa"/>
          </w:tcPr>
          <w:p w:rsidR="001F7283" w:rsidRPr="009F7E01" w:rsidRDefault="001F7283" w:rsidP="00A67249">
            <w:pPr>
              <w:rPr>
                <w:color w:val="000000" w:themeColor="text1"/>
                <w:sz w:val="22"/>
                <w:szCs w:val="22"/>
              </w:rPr>
            </w:pPr>
          </w:p>
        </w:tc>
      </w:tr>
    </w:tbl>
    <w:p w:rsidR="008A2DBD" w:rsidRDefault="008A2DBD" w:rsidP="000C15A9">
      <w:pPr>
        <w:pStyle w:val="Heading2"/>
      </w:pPr>
    </w:p>
    <w:p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rsidR="003D51C1" w:rsidRPr="00A508B4" w:rsidRDefault="003D51C1" w:rsidP="000C15A9">
      <w:pPr>
        <w:pStyle w:val="Heading2"/>
      </w:pPr>
      <w:r w:rsidRPr="00A508B4">
        <w:lastRenderedPageBreak/>
        <w:t>Syllabus Modifications</w:t>
      </w:r>
    </w:p>
    <w:p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rsidR="00B50530" w:rsidRDefault="00B50530" w:rsidP="003D51C1">
      <w:pPr>
        <w:rPr>
          <w:sz w:val="22"/>
          <w:szCs w:val="22"/>
        </w:rPr>
      </w:pPr>
    </w:p>
    <w:p w:rsidR="00F612D0" w:rsidRPr="00D040D0" w:rsidRDefault="00F612D0" w:rsidP="003D51C1">
      <w:pPr>
        <w:rPr>
          <w:sz w:val="22"/>
          <w:szCs w:val="22"/>
        </w:rPr>
      </w:pPr>
    </w:p>
    <w:p w:rsidR="00D66A52" w:rsidRDefault="00D66A52" w:rsidP="00C65FB6">
      <w:pPr>
        <w:pStyle w:val="Heading1"/>
      </w:pPr>
      <w:r>
        <w:t>Instructor’s Practices and Procedures</w:t>
      </w:r>
    </w:p>
    <w:p w:rsidR="00D66A52" w:rsidRDefault="00D66A52" w:rsidP="00D66A52">
      <w:pPr>
        <w:rPr>
          <w:sz w:val="22"/>
          <w:szCs w:val="22"/>
        </w:rPr>
      </w:pPr>
    </w:p>
    <w:p w:rsidR="008A2DBD" w:rsidRDefault="00D66A52" w:rsidP="000C15A9">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rsidR="00D66A52" w:rsidRDefault="00D66A52" w:rsidP="00D66A52">
      <w:pPr>
        <w:pStyle w:val="BodyText"/>
        <w:rPr>
          <w:b/>
          <w:color w:val="000000" w:themeColor="text1"/>
          <w:sz w:val="22"/>
          <w:szCs w:val="22"/>
        </w:rPr>
      </w:pPr>
    </w:p>
    <w:p w:rsidR="00CB5ED9" w:rsidRPr="009F7E01" w:rsidRDefault="00D042FD" w:rsidP="00CB5ED9">
      <w:pPr>
        <w:pStyle w:val="BodyText"/>
        <w:jc w:val="both"/>
        <w:rPr>
          <w:color w:val="000000" w:themeColor="text1"/>
          <w:sz w:val="22"/>
          <w:szCs w:val="22"/>
        </w:rPr>
      </w:pPr>
      <w:r>
        <w:rPr>
          <w:color w:val="000000" w:themeColor="text1"/>
          <w:sz w:val="22"/>
          <w:szCs w:val="22"/>
        </w:rPr>
        <w:t>Late assignments</w:t>
      </w:r>
      <w:r w:rsidR="00CB5ED9">
        <w:rPr>
          <w:color w:val="000000" w:themeColor="text1"/>
          <w:sz w:val="22"/>
          <w:szCs w:val="22"/>
        </w:rPr>
        <w:t xml:space="preserve"> will NOT be accepted, so please don't ask or submit late assignments with the pre</w:t>
      </w:r>
      <w:r>
        <w:rPr>
          <w:color w:val="000000" w:themeColor="text1"/>
          <w:sz w:val="22"/>
          <w:szCs w:val="22"/>
        </w:rPr>
        <w:t>sumption that I will accept such assignments</w:t>
      </w:r>
      <w:r w:rsidR="00CB5ED9">
        <w:rPr>
          <w:color w:val="000000" w:themeColor="text1"/>
          <w:sz w:val="22"/>
          <w:szCs w:val="22"/>
        </w:rPr>
        <w:t>.</w:t>
      </w:r>
      <w:r>
        <w:rPr>
          <w:color w:val="000000" w:themeColor="text1"/>
          <w:sz w:val="22"/>
          <w:szCs w:val="22"/>
        </w:rPr>
        <w:t xml:space="preserve"> Meeting deadlines is very important to your academic career in the present and your vocational/professional career in the future! However, i</w:t>
      </w:r>
      <w:r w:rsidR="00CB5ED9">
        <w:rPr>
          <w:color w:val="000000" w:themeColor="text1"/>
          <w:sz w:val="22"/>
          <w:szCs w:val="22"/>
        </w:rPr>
        <w:t xml:space="preserve">n the rare event that you should encounter a legitimate emergency (of which I sincerely hope you do not), such emergencies typically fall into the easily verifiable categories of </w:t>
      </w:r>
      <w:r>
        <w:rPr>
          <w:color w:val="000000" w:themeColor="text1"/>
          <w:sz w:val="22"/>
          <w:szCs w:val="22"/>
        </w:rPr>
        <w:t xml:space="preserve">the </w:t>
      </w:r>
      <w:r w:rsidR="00CB5ED9">
        <w:rPr>
          <w:color w:val="000000" w:themeColor="text1"/>
          <w:sz w:val="22"/>
          <w:szCs w:val="22"/>
        </w:rPr>
        <w:t>medical or legal</w:t>
      </w:r>
      <w:r>
        <w:rPr>
          <w:color w:val="000000" w:themeColor="text1"/>
          <w:sz w:val="22"/>
          <w:szCs w:val="22"/>
        </w:rPr>
        <w:t xml:space="preserve"> realms</w:t>
      </w:r>
      <w:r w:rsidR="00CB5ED9">
        <w:rPr>
          <w:color w:val="000000" w:themeColor="text1"/>
          <w:sz w:val="22"/>
          <w:szCs w:val="22"/>
        </w:rPr>
        <w:t xml:space="preserve"> (verifiable in writing); therefore, if you have such an emergen</w:t>
      </w:r>
      <w:r>
        <w:rPr>
          <w:color w:val="000000" w:themeColor="text1"/>
          <w:sz w:val="22"/>
          <w:szCs w:val="22"/>
        </w:rPr>
        <w:t>cy in the next 16 weeks</w:t>
      </w:r>
      <w:r w:rsidR="00CB5ED9">
        <w:rPr>
          <w:color w:val="000000" w:themeColor="text1"/>
          <w:sz w:val="22"/>
          <w:szCs w:val="22"/>
        </w:rPr>
        <w:t>, then email me directly and we can</w:t>
      </w:r>
      <w:r>
        <w:rPr>
          <w:color w:val="000000" w:themeColor="text1"/>
          <w:sz w:val="22"/>
          <w:szCs w:val="22"/>
        </w:rPr>
        <w:t xml:space="preserve"> discuss alternatives. </w:t>
      </w:r>
      <w:r w:rsidR="00CB5ED9">
        <w:rPr>
          <w:color w:val="000000" w:themeColor="text1"/>
          <w:sz w:val="22"/>
          <w:szCs w:val="22"/>
        </w:rPr>
        <w:t xml:space="preserve">    </w:t>
      </w:r>
    </w:p>
    <w:p w:rsidR="00D66A52" w:rsidRPr="00D040D0" w:rsidRDefault="00D66A52" w:rsidP="00D66A52">
      <w:pPr>
        <w:rPr>
          <w:sz w:val="22"/>
          <w:szCs w:val="22"/>
        </w:rPr>
      </w:pPr>
    </w:p>
    <w:p w:rsidR="008A2DBD" w:rsidRDefault="008A2DBD" w:rsidP="000C15A9">
      <w:pPr>
        <w:pStyle w:val="Heading2"/>
        <w:sectPr w:rsidR="008A2DBD" w:rsidSect="003D1A60">
          <w:type w:val="continuous"/>
          <w:pgSz w:w="12240" w:h="15840"/>
          <w:pgMar w:top="1080" w:right="720" w:bottom="720" w:left="1080" w:header="720" w:footer="566" w:gutter="0"/>
          <w:cols w:space="720"/>
          <w:formProt w:val="0"/>
          <w:docGrid w:linePitch="360"/>
        </w:sectPr>
      </w:pPr>
    </w:p>
    <w:p w:rsidR="008A2DBD" w:rsidRDefault="00D66A52" w:rsidP="000C15A9">
      <w:pPr>
        <w:pStyle w:val="Heading2"/>
        <w:sectPr w:rsidR="008A2DBD" w:rsidSect="003D1A60">
          <w:type w:val="continuous"/>
          <w:pgSz w:w="12240" w:h="15840"/>
          <w:pgMar w:top="1080" w:right="720" w:bottom="720" w:left="1080" w:header="720" w:footer="566" w:gutter="0"/>
          <w:cols w:space="720"/>
          <w:docGrid w:linePitch="360"/>
        </w:sectPr>
      </w:pPr>
      <w:r>
        <w:lastRenderedPageBreak/>
        <w:t>Academic Integrity</w:t>
      </w:r>
    </w:p>
    <w:p w:rsidR="00D042FD" w:rsidRDefault="00D042FD" w:rsidP="00D66A52">
      <w:pPr>
        <w:rPr>
          <w:b/>
          <w:color w:val="000000" w:themeColor="text1"/>
          <w:sz w:val="22"/>
          <w:szCs w:val="22"/>
        </w:rPr>
      </w:pPr>
    </w:p>
    <w:p w:rsidR="00D042FD" w:rsidRPr="00D042FD" w:rsidRDefault="00D042FD" w:rsidP="00D042FD">
      <w:pPr>
        <w:pStyle w:val="NormalWeb"/>
        <w:spacing w:before="0" w:after="0"/>
        <w:jc w:val="both"/>
        <w:rPr>
          <w:color w:val="222222"/>
          <w:sz w:val="22"/>
          <w:szCs w:val="22"/>
        </w:rPr>
      </w:pPr>
      <w:r w:rsidRPr="00D042FD">
        <w:rPr>
          <w:b/>
          <w:sz w:val="22"/>
          <w:szCs w:val="22"/>
        </w:rPr>
        <w:t>Plagiarism/Cheating:</w:t>
      </w:r>
      <w:r w:rsidRPr="005E3702">
        <w:rPr>
          <w:b/>
          <w:color w:val="FF0000"/>
          <w:sz w:val="22"/>
          <w:szCs w:val="22"/>
        </w:rPr>
        <w:t xml:space="preserve"> </w:t>
      </w:r>
      <w:r w:rsidRPr="005E3702">
        <w:rPr>
          <w:i/>
          <w:color w:val="222222"/>
          <w:sz w:val="22"/>
          <w:szCs w:val="22"/>
        </w:rPr>
        <w:t>Plagiarized work (</w:t>
      </w:r>
      <w:r w:rsidRPr="005E3702">
        <w:rPr>
          <w:color w:val="222222"/>
          <w:sz w:val="22"/>
          <w:szCs w:val="22"/>
        </w:rPr>
        <w:t>stolen work), whether intentional or unintenti</w:t>
      </w:r>
      <w:r>
        <w:rPr>
          <w:color w:val="222222"/>
          <w:sz w:val="22"/>
          <w:szCs w:val="22"/>
        </w:rPr>
        <w:t xml:space="preserve">onal, will receive zero points. </w:t>
      </w:r>
      <w:r w:rsidRPr="00D042FD">
        <w:rPr>
          <w:rFonts w:eastAsiaTheme="minorHAnsi"/>
          <w:sz w:val="22"/>
          <w:szCs w:val="22"/>
        </w:rPr>
        <w:t xml:space="preserve">To plagiarize is to submit the words/ideas of another as one’s own without giving them due credit they deserve. It is a form of theft, in addition to being academically dishonest and unethical.  </w:t>
      </w:r>
      <w:r w:rsidRPr="00D042FD">
        <w:rPr>
          <w:rFonts w:eastAsiaTheme="minorHAnsi"/>
          <w:sz w:val="22"/>
          <w:szCs w:val="22"/>
          <w:u w:val="single"/>
        </w:rPr>
        <w:t>Like all other forms of cheating, plagiarism carries serious penalties that are not only</w:t>
      </w:r>
      <w:r w:rsidRPr="00D042FD">
        <w:rPr>
          <w:rFonts w:eastAsiaTheme="minorHAnsi"/>
          <w:sz w:val="22"/>
          <w:szCs w:val="22"/>
        </w:rPr>
        <w:t xml:space="preserve"> </w:t>
      </w:r>
      <w:r w:rsidRPr="00D042FD">
        <w:rPr>
          <w:rFonts w:eastAsiaTheme="minorHAnsi"/>
          <w:sz w:val="22"/>
          <w:szCs w:val="22"/>
          <w:u w:val="single"/>
        </w:rPr>
        <w:t>enforced by me, but also by HCC</w:t>
      </w:r>
      <w:r w:rsidRPr="00D042FD">
        <w:rPr>
          <w:rFonts w:eastAsiaTheme="minorHAnsi"/>
          <w:sz w:val="22"/>
          <w:szCs w:val="22"/>
        </w:rPr>
        <w:t xml:space="preserve">. </w:t>
      </w:r>
    </w:p>
    <w:p w:rsidR="00D042FD" w:rsidRPr="005E3702" w:rsidRDefault="00D042FD" w:rsidP="00D042FD">
      <w:pPr>
        <w:autoSpaceDE w:val="0"/>
        <w:autoSpaceDN w:val="0"/>
        <w:adjustRightInd w:val="0"/>
        <w:spacing w:line="276" w:lineRule="auto"/>
        <w:ind w:firstLine="720"/>
        <w:jc w:val="both"/>
        <w:rPr>
          <w:rFonts w:eastAsiaTheme="minorHAnsi"/>
          <w:color w:val="000000"/>
          <w:sz w:val="22"/>
          <w:szCs w:val="22"/>
        </w:rPr>
      </w:pPr>
    </w:p>
    <w:p w:rsidR="00D042FD" w:rsidRPr="00D042FD" w:rsidRDefault="00D042FD" w:rsidP="00D042FD">
      <w:pPr>
        <w:autoSpaceDE w:val="0"/>
        <w:autoSpaceDN w:val="0"/>
        <w:adjustRightInd w:val="0"/>
        <w:spacing w:line="276" w:lineRule="auto"/>
        <w:ind w:firstLine="720"/>
        <w:jc w:val="both"/>
        <w:rPr>
          <w:rFonts w:eastAsiaTheme="minorHAnsi"/>
          <w:b/>
          <w:i/>
          <w:sz w:val="22"/>
          <w:szCs w:val="22"/>
        </w:rPr>
      </w:pPr>
      <w:r w:rsidRPr="00D042FD">
        <w:rPr>
          <w:rFonts w:eastAsiaTheme="minorHAnsi"/>
          <w:b/>
          <w:i/>
          <w:sz w:val="22"/>
          <w:szCs w:val="22"/>
        </w:rPr>
        <w:t xml:space="preserve">HCC Official Policy states: </w:t>
      </w:r>
    </w:p>
    <w:p w:rsidR="00D042FD" w:rsidRDefault="00D042FD" w:rsidP="00D042FD">
      <w:pPr>
        <w:autoSpaceDE w:val="0"/>
        <w:autoSpaceDN w:val="0"/>
        <w:adjustRightInd w:val="0"/>
        <w:spacing w:line="276" w:lineRule="auto"/>
        <w:ind w:left="720"/>
        <w:jc w:val="both"/>
        <w:rPr>
          <w:rFonts w:eastAsiaTheme="minorHAnsi"/>
          <w:sz w:val="22"/>
          <w:szCs w:val="22"/>
        </w:rPr>
      </w:pPr>
      <w:r w:rsidRPr="00465CB4">
        <w:rPr>
          <w:rFonts w:eastAsiaTheme="minorHAnsi"/>
          <w:i/>
          <w:sz w:val="22"/>
          <w:szCs w:val="22"/>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incorporation of that work in one’s own written work for credit. ‘Collusion’ means the unauthorized collaboration with another person in preparing written work offered for credit.”</w:t>
      </w:r>
      <w:r w:rsidRPr="00465CB4">
        <w:rPr>
          <w:rFonts w:eastAsiaTheme="minorHAnsi"/>
          <w:sz w:val="22"/>
          <w:szCs w:val="22"/>
        </w:rPr>
        <w:t xml:space="preserve"> </w:t>
      </w:r>
    </w:p>
    <w:p w:rsidR="00D042FD" w:rsidRDefault="00D042FD" w:rsidP="00D042FD">
      <w:pPr>
        <w:autoSpaceDE w:val="0"/>
        <w:autoSpaceDN w:val="0"/>
        <w:adjustRightInd w:val="0"/>
        <w:spacing w:line="276" w:lineRule="auto"/>
        <w:jc w:val="both"/>
        <w:rPr>
          <w:rFonts w:eastAsiaTheme="minorHAnsi"/>
          <w:sz w:val="22"/>
          <w:szCs w:val="22"/>
        </w:rPr>
      </w:pPr>
    </w:p>
    <w:p w:rsidR="00D66A52" w:rsidRDefault="00D042FD" w:rsidP="00D042FD">
      <w:pPr>
        <w:jc w:val="both"/>
        <w:rPr>
          <w:rFonts w:eastAsiaTheme="minorHAnsi"/>
          <w:color w:val="000000"/>
          <w:sz w:val="22"/>
          <w:szCs w:val="22"/>
        </w:rPr>
      </w:pPr>
      <w:r>
        <w:rPr>
          <w:rFonts w:eastAsiaTheme="minorHAnsi"/>
          <w:sz w:val="22"/>
          <w:szCs w:val="22"/>
        </w:rPr>
        <w:t>Thusly, i</w:t>
      </w:r>
      <w:r w:rsidRPr="00D042FD">
        <w:rPr>
          <w:rFonts w:eastAsiaTheme="minorHAnsi"/>
          <w:sz w:val="22"/>
          <w:szCs w:val="22"/>
        </w:rPr>
        <w:t xml:space="preserve">f </w:t>
      </w:r>
      <w:r w:rsidRPr="00D042FD">
        <w:rPr>
          <w:rFonts w:eastAsiaTheme="minorHAnsi"/>
          <w:color w:val="000000"/>
          <w:sz w:val="22"/>
          <w:szCs w:val="22"/>
        </w:rPr>
        <w:t xml:space="preserve">you consult any sources, whether oral or written, </w:t>
      </w:r>
      <w:r w:rsidRPr="00D042FD">
        <w:rPr>
          <w:rFonts w:eastAsiaTheme="minorHAnsi"/>
          <w:color w:val="000000"/>
          <w:sz w:val="22"/>
          <w:szCs w:val="22"/>
          <w:u w:val="single"/>
        </w:rPr>
        <w:t>you must clearly distinguish bet</w:t>
      </w:r>
      <w:r>
        <w:rPr>
          <w:rFonts w:eastAsiaTheme="minorHAnsi"/>
          <w:color w:val="000000"/>
          <w:sz w:val="22"/>
          <w:szCs w:val="22"/>
          <w:u w:val="single"/>
        </w:rPr>
        <w:t>ween your words/ideas and their words</w:t>
      </w:r>
      <w:r w:rsidRPr="00D042FD">
        <w:rPr>
          <w:rFonts w:eastAsiaTheme="minorHAnsi"/>
          <w:color w:val="000000"/>
          <w:sz w:val="22"/>
          <w:szCs w:val="22"/>
          <w:u w:val="single"/>
        </w:rPr>
        <w:t xml:space="preserve"> at all times</w:t>
      </w:r>
      <w:r w:rsidRPr="00D042FD">
        <w:rPr>
          <w:rFonts w:eastAsiaTheme="minorHAnsi"/>
          <w:color w:val="000000"/>
          <w:sz w:val="22"/>
          <w:szCs w:val="22"/>
        </w:rPr>
        <w:t>. Students who plagiarize, collude, or cheat may face disciplinary actions that include a zero for the assignment, an F for the course, and/or further administrative action</w:t>
      </w:r>
      <w:r>
        <w:rPr>
          <w:rFonts w:eastAsiaTheme="minorHAnsi"/>
          <w:color w:val="000000"/>
          <w:sz w:val="22"/>
          <w:szCs w:val="22"/>
        </w:rPr>
        <w:t>.</w:t>
      </w:r>
    </w:p>
    <w:p w:rsidR="00F70281" w:rsidRDefault="00F70281" w:rsidP="00D042FD">
      <w:pPr>
        <w:jc w:val="both"/>
        <w:rPr>
          <w:rFonts w:eastAsiaTheme="minorHAnsi"/>
          <w:color w:val="000000"/>
          <w:sz w:val="22"/>
          <w:szCs w:val="22"/>
        </w:rPr>
      </w:pPr>
    </w:p>
    <w:p w:rsidR="00F70281" w:rsidRPr="009F7E01" w:rsidRDefault="00F70281" w:rsidP="00D042FD">
      <w:pPr>
        <w:jc w:val="both"/>
        <w:rPr>
          <w:color w:val="000000" w:themeColor="text1"/>
          <w:sz w:val="22"/>
          <w:szCs w:val="22"/>
        </w:rPr>
      </w:pPr>
      <w:r w:rsidRPr="00F70281">
        <w:rPr>
          <w:rFonts w:eastAsiaTheme="minorHAnsi"/>
          <w:sz w:val="22"/>
          <w:szCs w:val="22"/>
        </w:rPr>
        <w:t xml:space="preserve">NOTE: </w:t>
      </w:r>
      <w:r w:rsidRPr="00F70281">
        <w:rPr>
          <w:rFonts w:eastAsiaTheme="minorHAnsi"/>
          <w:i/>
          <w:sz w:val="22"/>
          <w:szCs w:val="22"/>
        </w:rPr>
        <w:t xml:space="preserve">Even without plagiarizing, an essay can still receive a low or a failing grade for having a disproportionate amount of content from source material, since doing so provides so little of your writing for me to evaluate that I have no other choice than to fail the assignment for quantitative reasons alone! In case you are unaware of this feature of Turnitin.com, the site provides me with a specific percentage of words from outside sources on every essay. So, an </w:t>
      </w:r>
      <w:proofErr w:type="spellStart"/>
      <w:r w:rsidRPr="00F70281">
        <w:rPr>
          <w:rFonts w:eastAsiaTheme="minorHAnsi"/>
          <w:i/>
          <w:sz w:val="22"/>
          <w:szCs w:val="22"/>
        </w:rPr>
        <w:t>essa</w:t>
      </w:r>
      <w:proofErr w:type="spellEnd"/>
      <w:r w:rsidRPr="00F70281">
        <w:rPr>
          <w:rFonts w:eastAsiaTheme="minorHAnsi"/>
          <w:i/>
          <w:sz w:val="22"/>
          <w:szCs w:val="22"/>
        </w:rPr>
        <w:t xml:space="preserve"> requiring source material should have a source-usage percentage of approximately 20 percent-- which is what I consider a “healthy” percentage.</w:t>
      </w:r>
      <w:r w:rsidRPr="005E3702">
        <w:rPr>
          <w:rFonts w:eastAsiaTheme="minorHAnsi"/>
          <w:b/>
          <w:i/>
          <w:sz w:val="22"/>
          <w:szCs w:val="22"/>
        </w:rPr>
        <w:t xml:space="preserve"> </w:t>
      </w:r>
      <w:r w:rsidRPr="005E3702">
        <w:rPr>
          <w:rFonts w:eastAsiaTheme="minorHAnsi"/>
          <w:sz w:val="22"/>
          <w:szCs w:val="22"/>
        </w:rPr>
        <w:t>By contrast, “unhealthy” numbers like 10 and 15 percent are too weak (under-usage of sources) and numbers like 50, 60, and 70+ percent are also unhealthy (over-usage of sources).</w:t>
      </w:r>
    </w:p>
    <w:p w:rsidR="00D66A52" w:rsidRPr="00791607" w:rsidRDefault="00D66A52" w:rsidP="00D66A52">
      <w:pPr>
        <w:rPr>
          <w:sz w:val="22"/>
          <w:szCs w:val="22"/>
        </w:rPr>
      </w:pPr>
    </w:p>
    <w:p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rsidR="00D66A52" w:rsidRPr="00791607" w:rsidRDefault="00D66A52" w:rsidP="00D66A52">
      <w:pPr>
        <w:rPr>
          <w:sz w:val="22"/>
          <w:szCs w:val="22"/>
        </w:rPr>
      </w:pPr>
      <w:r w:rsidRPr="00791607">
        <w:rPr>
          <w:sz w:val="22"/>
          <w:szCs w:val="22"/>
        </w:rPr>
        <w:lastRenderedPageBreak/>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rsidR="00D66A52" w:rsidRDefault="0051776C" w:rsidP="00D66A52">
      <w:pPr>
        <w:rPr>
          <w:sz w:val="22"/>
          <w:szCs w:val="22"/>
        </w:rPr>
      </w:pPr>
      <w:hyperlink r:id="rId37"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rsidR="00D66A52" w:rsidRDefault="00D66A52" w:rsidP="00D66A52">
      <w:pPr>
        <w:rPr>
          <w:sz w:val="22"/>
          <w:szCs w:val="22"/>
        </w:rPr>
      </w:pPr>
    </w:p>
    <w:p w:rsidR="009E7B70" w:rsidRDefault="00D66A52" w:rsidP="000C15A9">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rsidR="00D66A52" w:rsidRDefault="00D66A52" w:rsidP="00D042FD">
      <w:pPr>
        <w:jc w:val="both"/>
        <w:rPr>
          <w:b/>
          <w:color w:val="000000" w:themeColor="text1"/>
          <w:sz w:val="22"/>
          <w:szCs w:val="22"/>
        </w:rPr>
      </w:pPr>
    </w:p>
    <w:p w:rsidR="00D042FD" w:rsidRPr="008658E5" w:rsidRDefault="00D042FD" w:rsidP="00D042FD">
      <w:pPr>
        <w:jc w:val="both"/>
        <w:rPr>
          <w:b/>
          <w:i/>
          <w:color w:val="000000" w:themeColor="text1"/>
          <w:sz w:val="22"/>
          <w:szCs w:val="22"/>
        </w:rPr>
      </w:pPr>
      <w:r>
        <w:rPr>
          <w:b/>
          <w:color w:val="000000" w:themeColor="text1"/>
          <w:sz w:val="22"/>
          <w:szCs w:val="22"/>
        </w:rPr>
        <w:t xml:space="preserve">While our DE course does not physically "meet" in person, </w:t>
      </w:r>
      <w:r w:rsidR="00EB3E05">
        <w:rPr>
          <w:b/>
          <w:color w:val="000000" w:themeColor="text1"/>
          <w:sz w:val="22"/>
          <w:szCs w:val="22"/>
        </w:rPr>
        <w:t>it becomes obvious to me, once the semester gets underway, who is and who is not actively participating in it. There will inevitably be th</w:t>
      </w:r>
      <w:r w:rsidR="001A1F31">
        <w:rPr>
          <w:b/>
          <w:color w:val="000000" w:themeColor="text1"/>
          <w:sz w:val="22"/>
          <w:szCs w:val="22"/>
        </w:rPr>
        <w:t>ose students who quickly engage-</w:t>
      </w:r>
      <w:r w:rsidR="00EB3E05">
        <w:rPr>
          <w:b/>
          <w:color w:val="000000" w:themeColor="text1"/>
          <w:sz w:val="22"/>
          <w:szCs w:val="22"/>
        </w:rPr>
        <w:t>in</w:t>
      </w:r>
      <w:r w:rsidR="001A1F31">
        <w:rPr>
          <w:b/>
          <w:color w:val="000000" w:themeColor="text1"/>
          <w:sz w:val="22"/>
          <w:szCs w:val="22"/>
        </w:rPr>
        <w:t xml:space="preserve"> or even initiate</w:t>
      </w:r>
      <w:r w:rsidR="00EB3E05">
        <w:rPr>
          <w:b/>
          <w:color w:val="000000" w:themeColor="text1"/>
          <w:sz w:val="22"/>
          <w:szCs w:val="22"/>
        </w:rPr>
        <w:t xml:space="preserve"> discussion threads (as a whole class or between specific students)</w:t>
      </w:r>
      <w:r w:rsidR="001A1F31">
        <w:rPr>
          <w:b/>
          <w:color w:val="000000" w:themeColor="text1"/>
          <w:sz w:val="22"/>
          <w:szCs w:val="22"/>
        </w:rPr>
        <w:t>, display proactive participation,</w:t>
      </w:r>
      <w:r w:rsidR="00CF79EB">
        <w:rPr>
          <w:b/>
          <w:color w:val="000000" w:themeColor="text1"/>
          <w:sz w:val="22"/>
          <w:szCs w:val="22"/>
        </w:rPr>
        <w:t xml:space="preserve"> submit work on time,</w:t>
      </w:r>
      <w:r w:rsidR="001A1F31">
        <w:rPr>
          <w:b/>
          <w:color w:val="000000" w:themeColor="text1"/>
          <w:sz w:val="22"/>
          <w:szCs w:val="22"/>
        </w:rPr>
        <w:t xml:space="preserve">  and/or email me with questi</w:t>
      </w:r>
      <w:r w:rsidR="00CF79EB">
        <w:rPr>
          <w:b/>
          <w:color w:val="000000" w:themeColor="text1"/>
          <w:sz w:val="22"/>
          <w:szCs w:val="22"/>
        </w:rPr>
        <w:t>ons or concerns as they arise. O</w:t>
      </w:r>
      <w:r w:rsidR="001A1F31">
        <w:rPr>
          <w:b/>
          <w:color w:val="000000" w:themeColor="text1"/>
          <w:sz w:val="22"/>
          <w:szCs w:val="22"/>
        </w:rPr>
        <w:t>n the other hand, there will likewise be other students who</w:t>
      </w:r>
      <w:r w:rsidR="00EB3E05">
        <w:rPr>
          <w:b/>
          <w:color w:val="000000" w:themeColor="text1"/>
          <w:sz w:val="22"/>
          <w:szCs w:val="22"/>
        </w:rPr>
        <w:t xml:space="preserve"> essentially ghost themselves</w:t>
      </w:r>
      <w:r w:rsidR="001A1F31">
        <w:rPr>
          <w:b/>
          <w:color w:val="000000" w:themeColor="text1"/>
          <w:sz w:val="22"/>
          <w:szCs w:val="22"/>
        </w:rPr>
        <w:t xml:space="preserve"> and fail to do any or all of the aforementioned activities--thus receiving grades according to such engagement or lack thereof. To summarize, the operative word is "proactive" as it applies to your "being" in </w:t>
      </w:r>
      <w:r w:rsidR="00CF79EB">
        <w:rPr>
          <w:b/>
          <w:color w:val="000000" w:themeColor="text1"/>
          <w:sz w:val="22"/>
          <w:szCs w:val="22"/>
        </w:rPr>
        <w:t xml:space="preserve">this </w:t>
      </w:r>
      <w:r w:rsidR="001A1F31">
        <w:rPr>
          <w:b/>
          <w:color w:val="000000" w:themeColor="text1"/>
          <w:sz w:val="22"/>
          <w:szCs w:val="22"/>
        </w:rPr>
        <w:t>class</w:t>
      </w:r>
      <w:r w:rsidR="00CF79EB">
        <w:rPr>
          <w:b/>
          <w:color w:val="000000" w:themeColor="text1"/>
          <w:sz w:val="22"/>
          <w:szCs w:val="22"/>
        </w:rPr>
        <w:t>, since merely having your name appear on the roster is not the same as proactively being in a class.</w:t>
      </w:r>
      <w:r w:rsidR="00297108">
        <w:rPr>
          <w:b/>
          <w:color w:val="000000" w:themeColor="text1"/>
          <w:sz w:val="22"/>
          <w:szCs w:val="22"/>
        </w:rPr>
        <w:t xml:space="preserve"> </w:t>
      </w:r>
      <w:r w:rsidR="00297108" w:rsidRPr="008658E5">
        <w:rPr>
          <w:b/>
          <w:i/>
          <w:color w:val="000000" w:themeColor="text1"/>
          <w:sz w:val="22"/>
          <w:szCs w:val="22"/>
        </w:rPr>
        <w:t>The first proactive move on your part pertains to</w:t>
      </w:r>
      <w:r w:rsidR="008658E5" w:rsidRPr="008658E5">
        <w:rPr>
          <w:b/>
          <w:i/>
          <w:color w:val="000000" w:themeColor="text1"/>
          <w:sz w:val="22"/>
          <w:szCs w:val="22"/>
        </w:rPr>
        <w:t xml:space="preserve"> attai</w:t>
      </w:r>
      <w:r w:rsidR="008658E5">
        <w:rPr>
          <w:b/>
          <w:i/>
          <w:color w:val="000000" w:themeColor="text1"/>
          <w:sz w:val="22"/>
          <w:szCs w:val="22"/>
        </w:rPr>
        <w:t>ning</w:t>
      </w:r>
      <w:r w:rsidR="008658E5" w:rsidRPr="008658E5">
        <w:rPr>
          <w:b/>
          <w:i/>
          <w:color w:val="000000" w:themeColor="text1"/>
          <w:sz w:val="22"/>
          <w:szCs w:val="22"/>
        </w:rPr>
        <w:t xml:space="preserve"> the book for our class </w:t>
      </w:r>
      <w:r w:rsidR="008658E5" w:rsidRPr="008658E5">
        <w:rPr>
          <w:b/>
          <w:i/>
          <w:color w:val="000000" w:themeColor="text1"/>
          <w:sz w:val="22"/>
          <w:szCs w:val="22"/>
          <w:u w:val="single"/>
        </w:rPr>
        <w:t>before</w:t>
      </w:r>
      <w:r w:rsidR="008658E5" w:rsidRPr="008658E5">
        <w:rPr>
          <w:b/>
          <w:i/>
          <w:color w:val="000000" w:themeColor="text1"/>
          <w:sz w:val="22"/>
          <w:szCs w:val="22"/>
        </w:rPr>
        <w:t xml:space="preserve"> the start of week two!</w:t>
      </w:r>
    </w:p>
    <w:p w:rsidR="00D042FD" w:rsidRDefault="00D042FD" w:rsidP="00D66A52">
      <w:pPr>
        <w:rPr>
          <w:b/>
          <w:color w:val="000000" w:themeColor="text1"/>
          <w:sz w:val="22"/>
          <w:szCs w:val="22"/>
        </w:rPr>
      </w:pPr>
    </w:p>
    <w:p w:rsidR="009E7B70" w:rsidRDefault="009E7B70" w:rsidP="000C15A9">
      <w:pPr>
        <w:pStyle w:val="Heading2"/>
        <w:sectPr w:rsidR="009E7B70" w:rsidSect="003D1A60">
          <w:type w:val="continuous"/>
          <w:pgSz w:w="12240" w:h="15840"/>
          <w:pgMar w:top="1080" w:right="720" w:bottom="720" w:left="1080" w:header="720" w:footer="566" w:gutter="0"/>
          <w:cols w:space="720"/>
          <w:formProt w:val="0"/>
          <w:docGrid w:linePitch="360"/>
        </w:sectPr>
      </w:pPr>
    </w:p>
    <w:p w:rsidR="009E7B70" w:rsidRDefault="00D66A52" w:rsidP="000C15A9">
      <w:pPr>
        <w:pStyle w:val="Heading2"/>
        <w:sectPr w:rsidR="009E7B70" w:rsidSect="003D1A60">
          <w:type w:val="continuous"/>
          <w:pgSz w:w="12240" w:h="15840"/>
          <w:pgMar w:top="1080" w:right="720" w:bottom="720" w:left="1080" w:header="720" w:footer="566" w:gutter="0"/>
          <w:cols w:space="720"/>
          <w:docGrid w:linePitch="360"/>
        </w:sectPr>
      </w:pPr>
      <w:r>
        <w:lastRenderedPageBreak/>
        <w:t>Student Conduct</w:t>
      </w:r>
    </w:p>
    <w:p w:rsidR="00D66A52" w:rsidRDefault="00D66A52" w:rsidP="00220987">
      <w:pPr>
        <w:shd w:val="clear" w:color="auto" w:fill="FFFFFF" w:themeFill="background1"/>
        <w:rPr>
          <w:color w:val="000000" w:themeColor="text1"/>
          <w:sz w:val="22"/>
          <w:szCs w:val="22"/>
        </w:rPr>
      </w:pPr>
    </w:p>
    <w:p w:rsidR="001A1F31" w:rsidRPr="009F7E01" w:rsidRDefault="001A1F31" w:rsidP="00220987">
      <w:pPr>
        <w:shd w:val="clear" w:color="auto" w:fill="FFFFFF" w:themeFill="background1"/>
        <w:rPr>
          <w:color w:val="000000" w:themeColor="text1"/>
          <w:sz w:val="22"/>
          <w:szCs w:val="22"/>
        </w:rPr>
      </w:pPr>
      <w:r>
        <w:rPr>
          <w:color w:val="000000" w:themeColor="text1"/>
          <w:sz w:val="22"/>
          <w:szCs w:val="22"/>
        </w:rPr>
        <w:t>See "Attendance Procedures" above</w:t>
      </w:r>
    </w:p>
    <w:p w:rsidR="00D66A52" w:rsidRDefault="00D66A52" w:rsidP="00D66A52">
      <w:pPr>
        <w:rPr>
          <w:sz w:val="22"/>
          <w:szCs w:val="22"/>
        </w:rPr>
      </w:pPr>
    </w:p>
    <w:p w:rsidR="00D66A52" w:rsidRDefault="00D66A52" w:rsidP="000C15A9">
      <w:pPr>
        <w:pStyle w:val="Heading2"/>
      </w:pPr>
      <w:r>
        <w:t xml:space="preserve">Instructor’s Course-Specific Information </w:t>
      </w:r>
      <w:r w:rsidR="00CF79EB">
        <w:t xml:space="preserve"> </w:t>
      </w:r>
    </w:p>
    <w:p w:rsidR="00D66A52" w:rsidRDefault="00D66A52" w:rsidP="00220987">
      <w:pPr>
        <w:shd w:val="clear" w:color="auto" w:fill="FFFFFF" w:themeFill="background1"/>
        <w:rPr>
          <w:b/>
          <w:color w:val="000000" w:themeColor="text1"/>
          <w:sz w:val="22"/>
          <w:szCs w:val="22"/>
        </w:rPr>
      </w:pPr>
    </w:p>
    <w:p w:rsidR="00CF79EB" w:rsidRPr="009F7E01" w:rsidRDefault="00CF79EB" w:rsidP="00CF79EB">
      <w:pPr>
        <w:shd w:val="clear" w:color="auto" w:fill="FFFFFF" w:themeFill="background1"/>
        <w:jc w:val="both"/>
        <w:rPr>
          <w:color w:val="000000" w:themeColor="text1"/>
          <w:sz w:val="22"/>
          <w:szCs w:val="22"/>
        </w:rPr>
      </w:pPr>
      <w:r>
        <w:rPr>
          <w:b/>
          <w:color w:val="000000" w:themeColor="text1"/>
          <w:sz w:val="22"/>
          <w:szCs w:val="22"/>
        </w:rPr>
        <w:t>All assignments in this class have detailed guidelines associated with them</w:t>
      </w:r>
      <w:r w:rsidR="00297108">
        <w:rPr>
          <w:b/>
          <w:color w:val="000000" w:themeColor="text1"/>
          <w:sz w:val="22"/>
          <w:szCs w:val="22"/>
        </w:rPr>
        <w:t xml:space="preserve">. </w:t>
      </w:r>
      <w:r w:rsidR="00297108" w:rsidRPr="003C1F59">
        <w:rPr>
          <w:b/>
          <w:color w:val="FF0000"/>
          <w:sz w:val="22"/>
          <w:szCs w:val="22"/>
          <w:u w:val="single"/>
        </w:rPr>
        <w:t xml:space="preserve">It is </w:t>
      </w:r>
      <w:r w:rsidR="003C1F59">
        <w:rPr>
          <w:b/>
          <w:color w:val="FF0000"/>
          <w:sz w:val="22"/>
          <w:szCs w:val="22"/>
          <w:u w:val="single"/>
        </w:rPr>
        <w:t>MY</w:t>
      </w:r>
      <w:r w:rsidR="00297108" w:rsidRPr="003C1F59">
        <w:rPr>
          <w:b/>
          <w:color w:val="FF0000"/>
          <w:sz w:val="22"/>
          <w:szCs w:val="22"/>
          <w:u w:val="single"/>
        </w:rPr>
        <w:t xml:space="preserve"> responsibility to provide such guidelines and it is </w:t>
      </w:r>
      <w:r w:rsidR="003C1F59">
        <w:rPr>
          <w:b/>
          <w:color w:val="FF0000"/>
          <w:sz w:val="22"/>
          <w:szCs w:val="22"/>
          <w:u w:val="single"/>
        </w:rPr>
        <w:t>YOUR</w:t>
      </w:r>
      <w:r w:rsidR="00297108" w:rsidRPr="003C1F59">
        <w:rPr>
          <w:b/>
          <w:color w:val="FF0000"/>
          <w:sz w:val="22"/>
          <w:szCs w:val="22"/>
          <w:u w:val="single"/>
        </w:rPr>
        <w:t xml:space="preserve"> responsibility to read these guidelines/directions closely and carefully</w:t>
      </w:r>
      <w:r w:rsidR="00297108">
        <w:rPr>
          <w:b/>
          <w:color w:val="000000" w:themeColor="text1"/>
          <w:sz w:val="22"/>
          <w:szCs w:val="22"/>
        </w:rPr>
        <w:t>, addressing questions or concerns you may have about them well in advance of due dates</w:t>
      </w:r>
      <w:r>
        <w:rPr>
          <w:b/>
          <w:color w:val="000000" w:themeColor="text1"/>
          <w:sz w:val="22"/>
          <w:szCs w:val="22"/>
        </w:rPr>
        <w:t xml:space="preserve">. These guidelines/directions are located on the </w:t>
      </w:r>
      <w:r w:rsidR="00297108">
        <w:rPr>
          <w:b/>
          <w:color w:val="000000" w:themeColor="text1"/>
          <w:sz w:val="22"/>
          <w:szCs w:val="22"/>
        </w:rPr>
        <w:t xml:space="preserve">Word Doc </w:t>
      </w:r>
      <w:r>
        <w:rPr>
          <w:b/>
          <w:color w:val="000000" w:themeColor="text1"/>
          <w:sz w:val="22"/>
          <w:szCs w:val="22"/>
        </w:rPr>
        <w:t>prompts for specific assignments</w:t>
      </w:r>
      <w:r w:rsidR="00297108">
        <w:rPr>
          <w:b/>
          <w:color w:val="000000" w:themeColor="text1"/>
          <w:sz w:val="22"/>
          <w:szCs w:val="22"/>
        </w:rPr>
        <w:t xml:space="preserve">, </w:t>
      </w:r>
      <w:r w:rsidR="003C1F59">
        <w:rPr>
          <w:b/>
          <w:color w:val="000000" w:themeColor="text1"/>
          <w:sz w:val="22"/>
          <w:szCs w:val="22"/>
        </w:rPr>
        <w:t>on specific</w:t>
      </w:r>
      <w:r w:rsidR="00297108">
        <w:rPr>
          <w:b/>
          <w:color w:val="000000" w:themeColor="text1"/>
          <w:sz w:val="22"/>
          <w:szCs w:val="22"/>
        </w:rPr>
        <w:t xml:space="preserve"> Canvas assignment </w:t>
      </w:r>
      <w:r w:rsidR="003C1F59">
        <w:rPr>
          <w:b/>
          <w:color w:val="000000" w:themeColor="text1"/>
          <w:sz w:val="22"/>
          <w:szCs w:val="22"/>
        </w:rPr>
        <w:t>prompts</w:t>
      </w:r>
      <w:r w:rsidR="00297108">
        <w:rPr>
          <w:b/>
          <w:color w:val="000000" w:themeColor="text1"/>
          <w:sz w:val="22"/>
          <w:szCs w:val="22"/>
        </w:rPr>
        <w:t>, and</w:t>
      </w:r>
      <w:r w:rsidR="003C1F59">
        <w:rPr>
          <w:b/>
          <w:color w:val="000000" w:themeColor="text1"/>
          <w:sz w:val="22"/>
          <w:szCs w:val="22"/>
        </w:rPr>
        <w:t xml:space="preserve"> </w:t>
      </w:r>
      <w:r w:rsidR="00297108">
        <w:rPr>
          <w:b/>
          <w:color w:val="000000" w:themeColor="text1"/>
          <w:sz w:val="22"/>
          <w:szCs w:val="22"/>
        </w:rPr>
        <w:t>posted as</w:t>
      </w:r>
      <w:r>
        <w:rPr>
          <w:b/>
          <w:color w:val="000000" w:themeColor="text1"/>
          <w:sz w:val="22"/>
          <w:szCs w:val="22"/>
        </w:rPr>
        <w:t xml:space="preserve"> separate guidelines documents</w:t>
      </w:r>
      <w:r w:rsidR="00297108">
        <w:rPr>
          <w:b/>
          <w:color w:val="000000" w:themeColor="text1"/>
          <w:sz w:val="22"/>
          <w:szCs w:val="22"/>
        </w:rPr>
        <w:t xml:space="preserve"> in Canvas that cover specific categories of assignment types.</w:t>
      </w:r>
      <w:r>
        <w:rPr>
          <w:b/>
          <w:color w:val="000000" w:themeColor="text1"/>
          <w:sz w:val="22"/>
          <w:szCs w:val="22"/>
        </w:rPr>
        <w:t xml:space="preserve">   </w:t>
      </w:r>
    </w:p>
    <w:p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rsidR="000C2123" w:rsidRPr="00A508B4" w:rsidRDefault="00D66A52" w:rsidP="00C65FB6">
      <w:pPr>
        <w:pStyle w:val="Heading1"/>
      </w:pPr>
      <w:r>
        <w:lastRenderedPageBreak/>
        <w:t>HCC Policies</w:t>
      </w:r>
    </w:p>
    <w:p w:rsidR="000C2123" w:rsidRDefault="000C2123" w:rsidP="000C2123">
      <w:pPr>
        <w:rPr>
          <w:sz w:val="22"/>
          <w:szCs w:val="22"/>
        </w:rPr>
      </w:pPr>
      <w:r>
        <w:rPr>
          <w:sz w:val="22"/>
          <w:szCs w:val="22"/>
        </w:rPr>
        <w:t xml:space="preserve">Here’s the link to the HCC Student Handbook </w:t>
      </w:r>
      <w:hyperlink r:id="rId38"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rsidR="00FB4E15" w:rsidRDefault="00FB4E15" w:rsidP="000C2123">
      <w:pPr>
        <w:rPr>
          <w:sz w:val="22"/>
          <w:szCs w:val="22"/>
        </w:rPr>
      </w:pPr>
    </w:p>
    <w:p w:rsidR="00FB4E15" w:rsidRPr="00C42C88" w:rsidRDefault="00FB4E15" w:rsidP="00C42C88">
      <w:pPr>
        <w:pStyle w:val="ListParagraph"/>
        <w:numPr>
          <w:ilvl w:val="0"/>
          <w:numId w:val="18"/>
        </w:numPr>
        <w:rPr>
          <w:sz w:val="22"/>
          <w:szCs w:val="22"/>
        </w:rPr>
      </w:pPr>
      <w:r w:rsidRPr="00C42C88">
        <w:rPr>
          <w:sz w:val="22"/>
          <w:szCs w:val="22"/>
        </w:rPr>
        <w:t>Academic Information</w:t>
      </w:r>
    </w:p>
    <w:p w:rsidR="00FB4E15" w:rsidRPr="00C42C88" w:rsidRDefault="00FB4E15" w:rsidP="00C42C88">
      <w:pPr>
        <w:pStyle w:val="ListParagraph"/>
        <w:numPr>
          <w:ilvl w:val="0"/>
          <w:numId w:val="18"/>
        </w:numPr>
        <w:rPr>
          <w:sz w:val="22"/>
          <w:szCs w:val="22"/>
        </w:rPr>
      </w:pPr>
      <w:r w:rsidRPr="00C42C88">
        <w:rPr>
          <w:sz w:val="22"/>
          <w:szCs w:val="22"/>
        </w:rPr>
        <w:t>Academic Support</w:t>
      </w:r>
    </w:p>
    <w:p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rsidR="00FB4E15" w:rsidRPr="00C42C88" w:rsidRDefault="00FB4E15" w:rsidP="00C42C88">
      <w:pPr>
        <w:pStyle w:val="ListParagraph"/>
        <w:numPr>
          <w:ilvl w:val="0"/>
          <w:numId w:val="18"/>
        </w:numPr>
        <w:rPr>
          <w:sz w:val="22"/>
          <w:szCs w:val="22"/>
        </w:rPr>
      </w:pPr>
      <w:r w:rsidRPr="00C42C88">
        <w:rPr>
          <w:sz w:val="22"/>
          <w:szCs w:val="22"/>
        </w:rPr>
        <w:t>Career Planning and Job Search</w:t>
      </w:r>
    </w:p>
    <w:p w:rsidR="00FB4E15" w:rsidRPr="00C42C88" w:rsidRDefault="00FB4E15" w:rsidP="00C42C88">
      <w:pPr>
        <w:pStyle w:val="ListParagraph"/>
        <w:numPr>
          <w:ilvl w:val="0"/>
          <w:numId w:val="18"/>
        </w:numPr>
        <w:rPr>
          <w:sz w:val="22"/>
          <w:szCs w:val="22"/>
        </w:rPr>
      </w:pPr>
      <w:r w:rsidRPr="00C42C88">
        <w:rPr>
          <w:sz w:val="22"/>
          <w:szCs w:val="22"/>
        </w:rPr>
        <w:t>Childcare</w:t>
      </w:r>
    </w:p>
    <w:p w:rsidR="00FB4E15" w:rsidRPr="00C42C88" w:rsidRDefault="00FB4E15" w:rsidP="00C42C88">
      <w:pPr>
        <w:pStyle w:val="ListParagraph"/>
        <w:numPr>
          <w:ilvl w:val="0"/>
          <w:numId w:val="18"/>
        </w:numPr>
        <w:rPr>
          <w:sz w:val="22"/>
          <w:szCs w:val="22"/>
        </w:rPr>
      </w:pPr>
      <w:r w:rsidRPr="00C42C88">
        <w:rPr>
          <w:sz w:val="22"/>
          <w:szCs w:val="22"/>
        </w:rPr>
        <w:t>disAbility Support Services</w:t>
      </w:r>
    </w:p>
    <w:p w:rsidR="00FB4E15" w:rsidRPr="00C42C88" w:rsidRDefault="00FB4E15" w:rsidP="00C42C88">
      <w:pPr>
        <w:pStyle w:val="ListParagraph"/>
        <w:numPr>
          <w:ilvl w:val="0"/>
          <w:numId w:val="18"/>
        </w:numPr>
        <w:rPr>
          <w:sz w:val="22"/>
          <w:szCs w:val="22"/>
        </w:rPr>
      </w:pPr>
      <w:r w:rsidRPr="00C42C88">
        <w:rPr>
          <w:sz w:val="22"/>
          <w:szCs w:val="22"/>
        </w:rPr>
        <w:t>Electronic Devices</w:t>
      </w:r>
    </w:p>
    <w:p w:rsidR="00FB4E15" w:rsidRPr="00C42C88" w:rsidRDefault="00FB4E15" w:rsidP="00C42C88">
      <w:pPr>
        <w:pStyle w:val="ListParagraph"/>
        <w:numPr>
          <w:ilvl w:val="0"/>
          <w:numId w:val="18"/>
        </w:numPr>
        <w:rPr>
          <w:sz w:val="22"/>
          <w:szCs w:val="22"/>
        </w:rPr>
      </w:pPr>
      <w:r w:rsidRPr="00C42C88">
        <w:rPr>
          <w:sz w:val="22"/>
          <w:szCs w:val="22"/>
        </w:rPr>
        <w:t>Equal Educational Opportunity</w:t>
      </w:r>
    </w:p>
    <w:p w:rsidR="00FB4E15" w:rsidRPr="00C42C88" w:rsidRDefault="00FB4E15" w:rsidP="00C42C88">
      <w:pPr>
        <w:pStyle w:val="ListParagraph"/>
        <w:numPr>
          <w:ilvl w:val="0"/>
          <w:numId w:val="18"/>
        </w:numPr>
        <w:rPr>
          <w:sz w:val="22"/>
          <w:szCs w:val="22"/>
        </w:rPr>
      </w:pPr>
      <w:r w:rsidRPr="00C42C88">
        <w:rPr>
          <w:sz w:val="22"/>
          <w:szCs w:val="22"/>
        </w:rPr>
        <w:t>Financial Aid TV (FATV)</w:t>
      </w:r>
    </w:p>
    <w:p w:rsidR="00FB4E15" w:rsidRPr="00C42C88" w:rsidRDefault="00FB4E15" w:rsidP="00C42C88">
      <w:pPr>
        <w:pStyle w:val="ListParagraph"/>
        <w:numPr>
          <w:ilvl w:val="0"/>
          <w:numId w:val="18"/>
        </w:numPr>
        <w:rPr>
          <w:sz w:val="22"/>
          <w:szCs w:val="22"/>
        </w:rPr>
      </w:pPr>
      <w:r w:rsidRPr="00C42C88">
        <w:rPr>
          <w:sz w:val="22"/>
          <w:szCs w:val="22"/>
        </w:rPr>
        <w:t>General Student Complaints</w:t>
      </w:r>
    </w:p>
    <w:p w:rsidR="00FB4E15" w:rsidRPr="00C42C88" w:rsidRDefault="00FB4E15" w:rsidP="00C42C88">
      <w:pPr>
        <w:pStyle w:val="ListParagraph"/>
        <w:numPr>
          <w:ilvl w:val="0"/>
          <w:numId w:val="18"/>
        </w:numPr>
        <w:rPr>
          <w:sz w:val="22"/>
          <w:szCs w:val="22"/>
        </w:rPr>
      </w:pPr>
      <w:r w:rsidRPr="00C42C88">
        <w:rPr>
          <w:sz w:val="22"/>
          <w:szCs w:val="22"/>
        </w:rPr>
        <w:t>Grade of FX</w:t>
      </w:r>
    </w:p>
    <w:p w:rsidR="00C42C88" w:rsidRPr="00C42C88" w:rsidRDefault="00C42C88" w:rsidP="00C42C88">
      <w:pPr>
        <w:pStyle w:val="ListParagraph"/>
        <w:numPr>
          <w:ilvl w:val="0"/>
          <w:numId w:val="18"/>
        </w:numPr>
        <w:rPr>
          <w:sz w:val="22"/>
          <w:szCs w:val="22"/>
        </w:rPr>
      </w:pPr>
      <w:r w:rsidRPr="00C42C88">
        <w:rPr>
          <w:sz w:val="22"/>
          <w:szCs w:val="22"/>
        </w:rPr>
        <w:t>Incomplete Grades</w:t>
      </w:r>
    </w:p>
    <w:p w:rsidR="00C42C88" w:rsidRPr="00C42C88" w:rsidRDefault="00C42C88" w:rsidP="00C42C88">
      <w:pPr>
        <w:pStyle w:val="ListParagraph"/>
        <w:numPr>
          <w:ilvl w:val="0"/>
          <w:numId w:val="18"/>
        </w:numPr>
        <w:rPr>
          <w:sz w:val="22"/>
          <w:szCs w:val="22"/>
        </w:rPr>
      </w:pPr>
      <w:r w:rsidRPr="00C42C88">
        <w:rPr>
          <w:sz w:val="22"/>
          <w:szCs w:val="22"/>
        </w:rPr>
        <w:t>International Student Services</w:t>
      </w:r>
    </w:p>
    <w:p w:rsidR="00C42C88" w:rsidRPr="00C42C88" w:rsidRDefault="00C42C88" w:rsidP="00C42C88">
      <w:pPr>
        <w:pStyle w:val="ListParagraph"/>
        <w:numPr>
          <w:ilvl w:val="0"/>
          <w:numId w:val="18"/>
        </w:numPr>
        <w:rPr>
          <w:sz w:val="22"/>
          <w:szCs w:val="22"/>
        </w:rPr>
      </w:pPr>
      <w:r w:rsidRPr="00C42C88">
        <w:rPr>
          <w:sz w:val="22"/>
          <w:szCs w:val="22"/>
        </w:rPr>
        <w:t>Health Awareness</w:t>
      </w:r>
    </w:p>
    <w:p w:rsidR="00C42C88" w:rsidRPr="00C42C88" w:rsidRDefault="00C42C88" w:rsidP="00C42C88">
      <w:pPr>
        <w:pStyle w:val="ListParagraph"/>
        <w:numPr>
          <w:ilvl w:val="0"/>
          <w:numId w:val="18"/>
        </w:numPr>
        <w:rPr>
          <w:sz w:val="22"/>
          <w:szCs w:val="22"/>
        </w:rPr>
      </w:pPr>
      <w:r w:rsidRPr="00C42C88">
        <w:rPr>
          <w:sz w:val="22"/>
          <w:szCs w:val="22"/>
        </w:rPr>
        <w:t>Libraries/Bookstore</w:t>
      </w:r>
    </w:p>
    <w:p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rsidR="00C42C88" w:rsidRPr="00C42C88" w:rsidRDefault="00C42C88" w:rsidP="00C42C88">
      <w:pPr>
        <w:pStyle w:val="ListParagraph"/>
        <w:numPr>
          <w:ilvl w:val="0"/>
          <w:numId w:val="18"/>
        </w:numPr>
        <w:rPr>
          <w:sz w:val="22"/>
          <w:szCs w:val="22"/>
        </w:rPr>
      </w:pPr>
      <w:r w:rsidRPr="00C42C88">
        <w:rPr>
          <w:sz w:val="22"/>
          <w:szCs w:val="22"/>
        </w:rPr>
        <w:t>Student Life at HCC</w:t>
      </w:r>
    </w:p>
    <w:p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rsidR="00C42C88" w:rsidRPr="00C42C88" w:rsidRDefault="00C42C88" w:rsidP="00C42C88">
      <w:pPr>
        <w:pStyle w:val="ListParagraph"/>
        <w:numPr>
          <w:ilvl w:val="0"/>
          <w:numId w:val="18"/>
        </w:numPr>
        <w:rPr>
          <w:sz w:val="22"/>
          <w:szCs w:val="22"/>
        </w:rPr>
      </w:pPr>
      <w:r w:rsidRPr="00C42C88">
        <w:rPr>
          <w:sz w:val="22"/>
          <w:szCs w:val="22"/>
        </w:rPr>
        <w:t>Student Services</w:t>
      </w:r>
    </w:p>
    <w:p w:rsidR="00C42C88" w:rsidRPr="00C42C88" w:rsidRDefault="00C42C88" w:rsidP="00C42C88">
      <w:pPr>
        <w:pStyle w:val="ListParagraph"/>
        <w:numPr>
          <w:ilvl w:val="0"/>
          <w:numId w:val="18"/>
        </w:numPr>
        <w:rPr>
          <w:sz w:val="22"/>
          <w:szCs w:val="22"/>
        </w:rPr>
      </w:pPr>
      <w:r w:rsidRPr="00C42C88">
        <w:rPr>
          <w:sz w:val="22"/>
          <w:szCs w:val="22"/>
        </w:rPr>
        <w:t>Testing</w:t>
      </w:r>
    </w:p>
    <w:p w:rsidR="00C42C88" w:rsidRPr="00C42C88" w:rsidRDefault="00C42C88" w:rsidP="00C42C88">
      <w:pPr>
        <w:pStyle w:val="ListParagraph"/>
        <w:numPr>
          <w:ilvl w:val="0"/>
          <w:numId w:val="18"/>
        </w:numPr>
        <w:rPr>
          <w:sz w:val="22"/>
          <w:szCs w:val="22"/>
        </w:rPr>
      </w:pPr>
      <w:r w:rsidRPr="00C42C88">
        <w:rPr>
          <w:sz w:val="22"/>
          <w:szCs w:val="22"/>
        </w:rPr>
        <w:t>Transfer Planning</w:t>
      </w:r>
    </w:p>
    <w:p w:rsidR="00C42C88" w:rsidRPr="00C42C88" w:rsidRDefault="00C42C88" w:rsidP="00C42C88">
      <w:pPr>
        <w:pStyle w:val="ListParagraph"/>
        <w:numPr>
          <w:ilvl w:val="0"/>
          <w:numId w:val="18"/>
        </w:numPr>
        <w:rPr>
          <w:sz w:val="22"/>
          <w:szCs w:val="22"/>
        </w:rPr>
      </w:pPr>
      <w:r w:rsidRPr="00C42C88">
        <w:rPr>
          <w:sz w:val="22"/>
          <w:szCs w:val="22"/>
        </w:rPr>
        <w:t>Veteran Services</w:t>
      </w:r>
    </w:p>
    <w:p w:rsidR="000C2123" w:rsidRDefault="000C2123" w:rsidP="000C2123">
      <w:pPr>
        <w:rPr>
          <w:sz w:val="22"/>
          <w:szCs w:val="22"/>
        </w:rPr>
      </w:pPr>
    </w:p>
    <w:p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rsidR="00D66A52" w:rsidRPr="008417BF" w:rsidRDefault="00D66A52" w:rsidP="000C15A9">
      <w:pPr>
        <w:pStyle w:val="Heading2"/>
      </w:pPr>
      <w:r w:rsidRPr="008417BF">
        <w:lastRenderedPageBreak/>
        <w:t>EGLS</w:t>
      </w:r>
      <w:r w:rsidRPr="008417BF">
        <w:rPr>
          <w:vertAlign w:val="superscript"/>
        </w:rPr>
        <w:t>3</w:t>
      </w:r>
    </w:p>
    <w:p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9"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rsidR="00D66A52" w:rsidRPr="0025433F" w:rsidRDefault="0051776C" w:rsidP="00D66A52">
      <w:pPr>
        <w:rPr>
          <w:sz w:val="22"/>
          <w:szCs w:val="22"/>
        </w:rPr>
      </w:pPr>
      <w:hyperlink r:id="rId40" w:history="1">
        <w:r w:rsidR="004042BC" w:rsidRPr="004042BC">
          <w:rPr>
            <w:rStyle w:val="Hyperlink"/>
            <w:sz w:val="22"/>
          </w:rPr>
          <w:t>http://www.hccs.edu/resources-for/current-students/egls3-evaluate-your-professors/</w:t>
        </w:r>
      </w:hyperlink>
      <w:r w:rsidR="004042BC" w:rsidRPr="004042BC">
        <w:rPr>
          <w:sz w:val="22"/>
        </w:rPr>
        <w:t xml:space="preserve"> </w:t>
      </w:r>
    </w:p>
    <w:p w:rsidR="00D66A52" w:rsidRPr="0025433F" w:rsidRDefault="00D66A52" w:rsidP="00D66A52">
      <w:pPr>
        <w:rPr>
          <w:sz w:val="22"/>
          <w:szCs w:val="22"/>
        </w:rPr>
      </w:pPr>
    </w:p>
    <w:p w:rsidR="009E7B70" w:rsidRDefault="009E7B70" w:rsidP="000C15A9">
      <w:pPr>
        <w:pStyle w:val="Heading2"/>
        <w:sectPr w:rsidR="009E7B70" w:rsidSect="003D1A60">
          <w:type w:val="continuous"/>
          <w:pgSz w:w="12240" w:h="15840"/>
          <w:pgMar w:top="1080" w:right="720" w:bottom="720" w:left="1080" w:header="720" w:footer="566" w:gutter="0"/>
          <w:cols w:space="720"/>
          <w:formProt w:val="0"/>
          <w:docGrid w:linePitch="360"/>
        </w:sectPr>
      </w:pPr>
    </w:p>
    <w:p w:rsidR="00422551" w:rsidRPr="00A508B4" w:rsidRDefault="00422551" w:rsidP="000C15A9">
      <w:pPr>
        <w:pStyle w:val="Heading2"/>
      </w:pPr>
      <w:r w:rsidRPr="00A508B4">
        <w:lastRenderedPageBreak/>
        <w:t>HCC Email Policy</w:t>
      </w:r>
    </w:p>
    <w:p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1"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rsidR="00422551" w:rsidRDefault="00422551" w:rsidP="004D619F">
      <w:pPr>
        <w:pStyle w:val="NoSpacing"/>
        <w:rPr>
          <w:rFonts w:ascii="Verdana" w:hAnsi="Verdana"/>
        </w:rPr>
      </w:pPr>
    </w:p>
    <w:p w:rsidR="009E7B70" w:rsidRDefault="009E7B70" w:rsidP="000C15A9">
      <w:pPr>
        <w:pStyle w:val="Heading2"/>
        <w:sectPr w:rsidR="009E7B70" w:rsidSect="003D1A60">
          <w:type w:val="continuous"/>
          <w:pgSz w:w="12240" w:h="15840"/>
          <w:pgMar w:top="1080" w:right="720" w:bottom="720" w:left="1080" w:header="720" w:footer="566" w:gutter="0"/>
          <w:cols w:space="720"/>
          <w:docGrid w:linePitch="360"/>
        </w:sectPr>
      </w:pPr>
    </w:p>
    <w:p w:rsidR="009D1F34" w:rsidRPr="00A508B4" w:rsidRDefault="009D1F34" w:rsidP="00C65FB6">
      <w:pPr>
        <w:pStyle w:val="Heading1"/>
      </w:pPr>
      <w:r w:rsidRPr="00A508B4">
        <w:lastRenderedPageBreak/>
        <w:t>Office of Institutional Equity</w:t>
      </w:r>
    </w:p>
    <w:p w:rsidR="00D040D0" w:rsidRPr="00D040D0" w:rsidRDefault="00D040D0" w:rsidP="00CC43BA">
      <w:pPr>
        <w:rPr>
          <w:sz w:val="22"/>
          <w:szCs w:val="22"/>
        </w:rPr>
      </w:pPr>
    </w:p>
    <w:p w:rsidR="005E3054" w:rsidRDefault="00CC43BA" w:rsidP="005E3054">
      <w:pPr>
        <w:rPr>
          <w:sz w:val="22"/>
          <w:szCs w:val="22"/>
        </w:rPr>
      </w:pPr>
      <w:r w:rsidRPr="00D040D0">
        <w:rPr>
          <w:sz w:val="22"/>
          <w:szCs w:val="22"/>
        </w:rPr>
        <w:t xml:space="preserve"> </w:t>
      </w:r>
      <w:r w:rsidR="00E72A8A">
        <w:rPr>
          <w:sz w:val="22"/>
          <w:szCs w:val="22"/>
        </w:rPr>
        <w:t>(</w:t>
      </w:r>
      <w:hyperlink r:id="rId42" w:history="1">
        <w:r w:rsidR="00E72A8A" w:rsidRPr="005332D2">
          <w:rPr>
            <w:rStyle w:val="Hyperlink"/>
            <w:sz w:val="22"/>
            <w:szCs w:val="22"/>
          </w:rPr>
          <w:t>http://www.hccs.edu/departments/institutional-equity/</w:t>
        </w:r>
      </w:hyperlink>
      <w:r w:rsidR="00E72A8A">
        <w:rPr>
          <w:sz w:val="22"/>
          <w:szCs w:val="22"/>
        </w:rPr>
        <w:t xml:space="preserve">) </w:t>
      </w:r>
    </w:p>
    <w:p w:rsidR="00E72A8A" w:rsidRDefault="00E72A8A" w:rsidP="005E3054">
      <w:pPr>
        <w:rPr>
          <w:sz w:val="22"/>
          <w:szCs w:val="22"/>
        </w:rPr>
      </w:pPr>
    </w:p>
    <w:p w:rsidR="00E72A8A" w:rsidRDefault="00E72A8A" w:rsidP="000C15A9">
      <w:pPr>
        <w:pStyle w:val="Heading2"/>
      </w:pPr>
      <w:r>
        <w:t xml:space="preserve">disAbility Services </w:t>
      </w:r>
    </w:p>
    <w:p w:rsidR="00E72A8A" w:rsidRDefault="0051776C" w:rsidP="00E72A8A">
      <w:pPr>
        <w:rPr>
          <w:sz w:val="22"/>
          <w:szCs w:val="22"/>
        </w:rPr>
      </w:pPr>
      <w:hyperlink r:id="rId43" w:history="1">
        <w:r w:rsidR="00E72A8A" w:rsidRPr="005332D2">
          <w:rPr>
            <w:rStyle w:val="Hyperlink"/>
            <w:sz w:val="22"/>
            <w:szCs w:val="22"/>
          </w:rPr>
          <w:t>http://www.hccs.edu/support-services/disability-services/</w:t>
        </w:r>
      </w:hyperlink>
      <w:r w:rsidR="00E72A8A">
        <w:rPr>
          <w:sz w:val="22"/>
          <w:szCs w:val="22"/>
        </w:rPr>
        <w:t xml:space="preserve"> </w:t>
      </w:r>
    </w:p>
    <w:p w:rsidR="00E72A8A" w:rsidRDefault="00E72A8A" w:rsidP="005E3054">
      <w:pPr>
        <w:rPr>
          <w:sz w:val="22"/>
          <w:szCs w:val="22"/>
        </w:rPr>
      </w:pPr>
    </w:p>
    <w:p w:rsidR="00E72A8A" w:rsidRDefault="00E72A8A" w:rsidP="000C15A9">
      <w:pPr>
        <w:pStyle w:val="Heading2"/>
      </w:pPr>
      <w:r>
        <w:t>Title IX</w:t>
      </w:r>
    </w:p>
    <w:p w:rsidR="000F58F2" w:rsidRDefault="0051776C" w:rsidP="005E3054">
      <w:pPr>
        <w:rPr>
          <w:sz w:val="22"/>
        </w:rPr>
      </w:pPr>
      <w:hyperlink r:id="rId44" w:history="1">
        <w:r w:rsidR="004042BC" w:rsidRPr="004042BC">
          <w:rPr>
            <w:rStyle w:val="Hyperlink"/>
            <w:sz w:val="22"/>
          </w:rPr>
          <w:t>http://www.hccs.edu/departments/institutional-equity/title-ix-know-your-rights/</w:t>
        </w:r>
      </w:hyperlink>
      <w:r w:rsidR="004042BC" w:rsidRPr="004042BC">
        <w:rPr>
          <w:sz w:val="22"/>
        </w:rPr>
        <w:t xml:space="preserve"> </w:t>
      </w:r>
    </w:p>
    <w:p w:rsidR="00CE3EB6" w:rsidRDefault="00CE3EB6" w:rsidP="005E3054">
      <w:pPr>
        <w:rPr>
          <w:sz w:val="22"/>
        </w:rPr>
      </w:pPr>
    </w:p>
    <w:p w:rsidR="000F58F2" w:rsidRDefault="000F58F2" w:rsidP="000C15A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rsidR="000F58F2" w:rsidRDefault="0051776C" w:rsidP="000F58F2">
      <w:pPr>
        <w:rPr>
          <w:sz w:val="22"/>
          <w:szCs w:val="22"/>
        </w:rPr>
      </w:pPr>
      <w:hyperlink r:id="rId45" w:history="1">
        <w:r w:rsidR="000F58F2" w:rsidRPr="000E0FCB">
          <w:rPr>
            <w:rStyle w:val="Hyperlink"/>
            <w:sz w:val="22"/>
            <w:szCs w:val="22"/>
          </w:rPr>
          <w:t>https://www.hccs.edu/about-hcc/procedures/student-rights-policies--procedures/student-complaints/speak-with-the-dean-of-students/</w:t>
        </w:r>
      </w:hyperlink>
    </w:p>
    <w:p w:rsidR="00411CB9" w:rsidRDefault="00411CB9" w:rsidP="005E3054">
      <w:pPr>
        <w:rPr>
          <w:sz w:val="22"/>
          <w:szCs w:val="22"/>
        </w:rPr>
      </w:pPr>
    </w:p>
    <w:p w:rsidR="009E7B70" w:rsidRDefault="009C38A1" w:rsidP="000C15A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rsidR="00551872" w:rsidRDefault="001E0CAB" w:rsidP="00A02EE0">
      <w:pPr>
        <w:rPr>
          <w:color w:val="000000" w:themeColor="text1"/>
          <w:sz w:val="22"/>
          <w:szCs w:val="22"/>
        </w:rPr>
      </w:pPr>
      <w:bookmarkStart w:id="1" w:name="_GoBack"/>
      <w:bookmarkEnd w:id="1"/>
      <w:r>
        <w:rPr>
          <w:color w:val="000000" w:themeColor="text1"/>
          <w:sz w:val="22"/>
          <w:szCs w:val="22"/>
        </w:rPr>
        <w:lastRenderedPageBreak/>
        <w:t xml:space="preserve">Dr. Helen Graham, </w:t>
      </w:r>
      <w:hyperlink r:id="rId46" w:history="1">
        <w:r w:rsidRPr="0008521D">
          <w:rPr>
            <w:rStyle w:val="Hyperlink"/>
            <w:sz w:val="22"/>
            <w:szCs w:val="22"/>
          </w:rPr>
          <w:t>helen.graham@hccs.edu</w:t>
        </w:r>
      </w:hyperlink>
      <w:r>
        <w:rPr>
          <w:color w:val="000000" w:themeColor="text1"/>
          <w:sz w:val="22"/>
          <w:szCs w:val="22"/>
        </w:rPr>
        <w:t>, 713-718-7258</w:t>
      </w:r>
      <w:bookmarkStart w:id="2" w:name="_PictureBullets"/>
    </w:p>
    <w:p w:rsidR="00551872" w:rsidRDefault="00551872" w:rsidP="00A02EE0">
      <w:pPr>
        <w:rPr>
          <w:color w:val="000000" w:themeColor="text1"/>
          <w:sz w:val="22"/>
          <w:szCs w:val="22"/>
        </w:rPr>
      </w:pPr>
    </w:p>
    <w:p w:rsidR="00551872" w:rsidRDefault="00551872" w:rsidP="00A02EE0">
      <w:pPr>
        <w:rPr>
          <w:color w:val="000000" w:themeColor="text1"/>
          <w:sz w:val="22"/>
          <w:szCs w:val="22"/>
        </w:rPr>
      </w:pPr>
    </w:p>
    <w:p w:rsidR="00EF4267" w:rsidRDefault="00EF4267" w:rsidP="00A02EE0"/>
    <w:p w:rsidR="00EF4267" w:rsidRDefault="00EF4267" w:rsidP="00A02EE0"/>
    <w:p w:rsidR="003265EE" w:rsidRPr="00D040D0" w:rsidRDefault="0051776C" w:rsidP="00EF4267">
      <w:pPr>
        <w:jc w:val="center"/>
        <w:rPr>
          <w:sz w:val="22"/>
          <w:szCs w:val="22"/>
        </w:rPr>
      </w:pPr>
      <w:r w:rsidRPr="0051776C">
        <w:rPr>
          <w:vanish/>
        </w:rPr>
        <w:pict>
          <v:rect id="_x0000_i1026" style="width:0;height:1.5pt" o:hralign="center" o:bullet="t" o:hrstd="t" o:hr="t" fillcolor="#aca899" stroked="f"/>
        </w:pict>
      </w:r>
      <w:bookmarkEnd w:id="2"/>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071" w:rsidRDefault="00C41071" w:rsidP="00EB04C8">
      <w:r>
        <w:separator/>
      </w:r>
    </w:p>
  </w:endnote>
  <w:endnote w:type="continuationSeparator" w:id="0">
    <w:p w:rsidR="00C41071" w:rsidRDefault="00C41071" w:rsidP="00EB04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Tribune">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916481"/>
      <w:docPartObj>
        <w:docPartGallery w:val="Page Numbers (Bottom of Page)"/>
        <w:docPartUnique/>
      </w:docPartObj>
    </w:sdtPr>
    <w:sdtEndPr>
      <w:rPr>
        <w:noProof/>
      </w:rPr>
    </w:sdtEndPr>
    <w:sdtContent>
      <w:p w:rsidR="00C61034" w:rsidRDefault="00C61034">
        <w:pPr>
          <w:pStyle w:val="Footer"/>
          <w:jc w:val="center"/>
        </w:pPr>
        <w:fldSimple w:instr=" PAGE   \* MERGEFORMAT ">
          <w:r w:rsidR="00C7406C">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071" w:rsidRDefault="00C41071" w:rsidP="00EB04C8">
      <w:r>
        <w:separator/>
      </w:r>
    </w:p>
  </w:footnote>
  <w:footnote w:type="continuationSeparator" w:id="0">
    <w:p w:rsidR="00C41071" w:rsidRDefault="00C41071" w:rsidP="00EB0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34" w:rsidRDefault="00C61034" w:rsidP="003F5B1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1">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8"/>
  </w:num>
  <w:num w:numId="4">
    <w:abstractNumId w:val="14"/>
  </w:num>
  <w:num w:numId="5">
    <w:abstractNumId w:val="6"/>
  </w:num>
  <w:num w:numId="6">
    <w:abstractNumId w:val="10"/>
  </w:num>
  <w:num w:numId="7">
    <w:abstractNumId w:val="4"/>
  </w:num>
  <w:num w:numId="8">
    <w:abstractNumId w:val="3"/>
  </w:num>
  <w:num w:numId="9">
    <w:abstractNumId w:val="7"/>
  </w:num>
  <w:num w:numId="10">
    <w:abstractNumId w:val="2"/>
  </w:num>
  <w:num w:numId="11">
    <w:abstractNumId w:val="0"/>
  </w:num>
  <w:num w:numId="12">
    <w:abstractNumId w:val="5"/>
  </w:num>
  <w:num w:numId="13">
    <w:abstractNumId w:val="11"/>
  </w:num>
  <w:num w:numId="14">
    <w:abstractNumId w:val="17"/>
  </w:num>
  <w:num w:numId="15">
    <w:abstractNumId w:val="12"/>
  </w:num>
  <w:num w:numId="16">
    <w:abstractNumId w:val="9"/>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ocumentProtection w:edit="forms" w:enforcement="1" w:cryptProviderType="rsaAES" w:cryptAlgorithmClass="hash" w:cryptAlgorithmType="typeAny" w:cryptAlgorithmSid="14" w:cryptSpinCount="100000" w:hash="j0+Pl73u/8mqFcdtN3YT6Jmak9IyUn3ZhAOdp37Fcu4Y5FNLDi4pcc2OOt5EJi6faui3wpC3rNk+&#10;Lj+cqXPPBg==" w:salt="MjVO7eDITuMgj7XlDmDldg=="/>
  <w:defaultTabStop w:val="720"/>
  <w:characterSpacingControl w:val="doNotCompress"/>
  <w:hdrShapeDefaults>
    <o:shapedefaults v:ext="edit" spidmax="2662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2B8"/>
    <w:rsid w:val="00015CEB"/>
    <w:rsid w:val="00025CE6"/>
    <w:rsid w:val="00025DBD"/>
    <w:rsid w:val="00030A66"/>
    <w:rsid w:val="00033927"/>
    <w:rsid w:val="00035398"/>
    <w:rsid w:val="00036519"/>
    <w:rsid w:val="00041A84"/>
    <w:rsid w:val="0005295F"/>
    <w:rsid w:val="00056BF8"/>
    <w:rsid w:val="000577F2"/>
    <w:rsid w:val="00063186"/>
    <w:rsid w:val="00063325"/>
    <w:rsid w:val="00072F1F"/>
    <w:rsid w:val="00080789"/>
    <w:rsid w:val="000A0522"/>
    <w:rsid w:val="000A0FED"/>
    <w:rsid w:val="000A6D60"/>
    <w:rsid w:val="000C15A9"/>
    <w:rsid w:val="000C2123"/>
    <w:rsid w:val="000C3515"/>
    <w:rsid w:val="000C78A3"/>
    <w:rsid w:val="000D7A2D"/>
    <w:rsid w:val="000E381D"/>
    <w:rsid w:val="000F22CD"/>
    <w:rsid w:val="000F53E9"/>
    <w:rsid w:val="000F58F2"/>
    <w:rsid w:val="000F5E85"/>
    <w:rsid w:val="000F6631"/>
    <w:rsid w:val="00100F68"/>
    <w:rsid w:val="0010217A"/>
    <w:rsid w:val="0010508F"/>
    <w:rsid w:val="00106EBB"/>
    <w:rsid w:val="001102DD"/>
    <w:rsid w:val="001177B4"/>
    <w:rsid w:val="00122FF2"/>
    <w:rsid w:val="00124493"/>
    <w:rsid w:val="00135EDB"/>
    <w:rsid w:val="001409B0"/>
    <w:rsid w:val="001434C9"/>
    <w:rsid w:val="001473D5"/>
    <w:rsid w:val="00155021"/>
    <w:rsid w:val="001745C9"/>
    <w:rsid w:val="00175DAD"/>
    <w:rsid w:val="00184887"/>
    <w:rsid w:val="001873EC"/>
    <w:rsid w:val="00190A5D"/>
    <w:rsid w:val="00191027"/>
    <w:rsid w:val="0019188D"/>
    <w:rsid w:val="00191C74"/>
    <w:rsid w:val="00193055"/>
    <w:rsid w:val="00193424"/>
    <w:rsid w:val="0019798D"/>
    <w:rsid w:val="00197E92"/>
    <w:rsid w:val="001A1F31"/>
    <w:rsid w:val="001A4302"/>
    <w:rsid w:val="001A6B9E"/>
    <w:rsid w:val="001B0EC6"/>
    <w:rsid w:val="001B4A78"/>
    <w:rsid w:val="001B513E"/>
    <w:rsid w:val="001C6CCD"/>
    <w:rsid w:val="001C7512"/>
    <w:rsid w:val="001D791A"/>
    <w:rsid w:val="001E0CAB"/>
    <w:rsid w:val="001F0B91"/>
    <w:rsid w:val="001F159D"/>
    <w:rsid w:val="001F2F87"/>
    <w:rsid w:val="001F5DC0"/>
    <w:rsid w:val="001F7283"/>
    <w:rsid w:val="00202A59"/>
    <w:rsid w:val="00202EA3"/>
    <w:rsid w:val="00207999"/>
    <w:rsid w:val="00214B25"/>
    <w:rsid w:val="002160CE"/>
    <w:rsid w:val="00217915"/>
    <w:rsid w:val="00217D43"/>
    <w:rsid w:val="00220987"/>
    <w:rsid w:val="00224A74"/>
    <w:rsid w:val="00225F5D"/>
    <w:rsid w:val="00237007"/>
    <w:rsid w:val="00253BAB"/>
    <w:rsid w:val="0025433F"/>
    <w:rsid w:val="002544B4"/>
    <w:rsid w:val="002544F9"/>
    <w:rsid w:val="00257F35"/>
    <w:rsid w:val="002608B6"/>
    <w:rsid w:val="00263184"/>
    <w:rsid w:val="00264C11"/>
    <w:rsid w:val="00266C86"/>
    <w:rsid w:val="00270393"/>
    <w:rsid w:val="00271825"/>
    <w:rsid w:val="002722EA"/>
    <w:rsid w:val="00273F6E"/>
    <w:rsid w:val="002756E1"/>
    <w:rsid w:val="00293386"/>
    <w:rsid w:val="002936F6"/>
    <w:rsid w:val="00296822"/>
    <w:rsid w:val="00297108"/>
    <w:rsid w:val="002A1338"/>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F0E6C"/>
    <w:rsid w:val="002F7D43"/>
    <w:rsid w:val="0030340B"/>
    <w:rsid w:val="00306954"/>
    <w:rsid w:val="00316074"/>
    <w:rsid w:val="00320BEC"/>
    <w:rsid w:val="003240A4"/>
    <w:rsid w:val="003265EE"/>
    <w:rsid w:val="00327ABD"/>
    <w:rsid w:val="00335E88"/>
    <w:rsid w:val="00341751"/>
    <w:rsid w:val="00350601"/>
    <w:rsid w:val="003537E2"/>
    <w:rsid w:val="00382B3B"/>
    <w:rsid w:val="00383695"/>
    <w:rsid w:val="00384AE7"/>
    <w:rsid w:val="003861EB"/>
    <w:rsid w:val="003A132E"/>
    <w:rsid w:val="003A4962"/>
    <w:rsid w:val="003C1F59"/>
    <w:rsid w:val="003C320D"/>
    <w:rsid w:val="003C33B8"/>
    <w:rsid w:val="003D1A60"/>
    <w:rsid w:val="003D51C1"/>
    <w:rsid w:val="003F3782"/>
    <w:rsid w:val="003F5B1B"/>
    <w:rsid w:val="00400558"/>
    <w:rsid w:val="004010ED"/>
    <w:rsid w:val="004042BC"/>
    <w:rsid w:val="004056B3"/>
    <w:rsid w:val="004076E9"/>
    <w:rsid w:val="00407BD2"/>
    <w:rsid w:val="00411CB9"/>
    <w:rsid w:val="0041657F"/>
    <w:rsid w:val="0041767F"/>
    <w:rsid w:val="00422551"/>
    <w:rsid w:val="00424E50"/>
    <w:rsid w:val="0043290A"/>
    <w:rsid w:val="00432BFD"/>
    <w:rsid w:val="0043743A"/>
    <w:rsid w:val="00440A3C"/>
    <w:rsid w:val="004415E4"/>
    <w:rsid w:val="00442830"/>
    <w:rsid w:val="004444C8"/>
    <w:rsid w:val="00444F34"/>
    <w:rsid w:val="00445CAF"/>
    <w:rsid w:val="00447EAD"/>
    <w:rsid w:val="004574C5"/>
    <w:rsid w:val="00464C41"/>
    <w:rsid w:val="0048137A"/>
    <w:rsid w:val="004823DB"/>
    <w:rsid w:val="0049021A"/>
    <w:rsid w:val="004A173B"/>
    <w:rsid w:val="004B1E47"/>
    <w:rsid w:val="004C1932"/>
    <w:rsid w:val="004C43DE"/>
    <w:rsid w:val="004D0D47"/>
    <w:rsid w:val="004D619F"/>
    <w:rsid w:val="004D6D9D"/>
    <w:rsid w:val="004E2DCE"/>
    <w:rsid w:val="004E6294"/>
    <w:rsid w:val="004F0580"/>
    <w:rsid w:val="004F0E21"/>
    <w:rsid w:val="004F369E"/>
    <w:rsid w:val="004F6A52"/>
    <w:rsid w:val="004F7BF6"/>
    <w:rsid w:val="0050110B"/>
    <w:rsid w:val="00503280"/>
    <w:rsid w:val="005032CF"/>
    <w:rsid w:val="005050C1"/>
    <w:rsid w:val="0051615D"/>
    <w:rsid w:val="0051642D"/>
    <w:rsid w:val="0051776C"/>
    <w:rsid w:val="005245EF"/>
    <w:rsid w:val="00526321"/>
    <w:rsid w:val="00534A14"/>
    <w:rsid w:val="005413C0"/>
    <w:rsid w:val="00541E3F"/>
    <w:rsid w:val="00546812"/>
    <w:rsid w:val="00551872"/>
    <w:rsid w:val="00553307"/>
    <w:rsid w:val="005548B7"/>
    <w:rsid w:val="005718F1"/>
    <w:rsid w:val="0057513B"/>
    <w:rsid w:val="00577D77"/>
    <w:rsid w:val="005A79A1"/>
    <w:rsid w:val="005B2BEE"/>
    <w:rsid w:val="005B3A17"/>
    <w:rsid w:val="005B3DD4"/>
    <w:rsid w:val="005B4047"/>
    <w:rsid w:val="005C0F2E"/>
    <w:rsid w:val="005C58FC"/>
    <w:rsid w:val="005C601D"/>
    <w:rsid w:val="005D312F"/>
    <w:rsid w:val="005D5F5E"/>
    <w:rsid w:val="005E20B1"/>
    <w:rsid w:val="005E2BD9"/>
    <w:rsid w:val="005E3054"/>
    <w:rsid w:val="005F10AA"/>
    <w:rsid w:val="005F3726"/>
    <w:rsid w:val="00601EB1"/>
    <w:rsid w:val="0060531A"/>
    <w:rsid w:val="00616984"/>
    <w:rsid w:val="00620518"/>
    <w:rsid w:val="006221DC"/>
    <w:rsid w:val="0062380A"/>
    <w:rsid w:val="006269A9"/>
    <w:rsid w:val="00630061"/>
    <w:rsid w:val="00631943"/>
    <w:rsid w:val="00647DEA"/>
    <w:rsid w:val="006562D6"/>
    <w:rsid w:val="006612D8"/>
    <w:rsid w:val="00663AF8"/>
    <w:rsid w:val="00666637"/>
    <w:rsid w:val="00672C9A"/>
    <w:rsid w:val="006805D7"/>
    <w:rsid w:val="00685300"/>
    <w:rsid w:val="0069775A"/>
    <w:rsid w:val="006A5B72"/>
    <w:rsid w:val="006B4AB1"/>
    <w:rsid w:val="006D5D30"/>
    <w:rsid w:val="006E698D"/>
    <w:rsid w:val="006F47E4"/>
    <w:rsid w:val="006F4B9F"/>
    <w:rsid w:val="007136C3"/>
    <w:rsid w:val="00720DCE"/>
    <w:rsid w:val="0072121A"/>
    <w:rsid w:val="00725021"/>
    <w:rsid w:val="00725707"/>
    <w:rsid w:val="00730B89"/>
    <w:rsid w:val="007544A1"/>
    <w:rsid w:val="00757870"/>
    <w:rsid w:val="00764128"/>
    <w:rsid w:val="00765ECA"/>
    <w:rsid w:val="007736CD"/>
    <w:rsid w:val="007813B7"/>
    <w:rsid w:val="007820EB"/>
    <w:rsid w:val="00786165"/>
    <w:rsid w:val="00790087"/>
    <w:rsid w:val="00791607"/>
    <w:rsid w:val="00791E87"/>
    <w:rsid w:val="0079753C"/>
    <w:rsid w:val="007B270A"/>
    <w:rsid w:val="007B5446"/>
    <w:rsid w:val="007C46E0"/>
    <w:rsid w:val="007D08B1"/>
    <w:rsid w:val="007D1A65"/>
    <w:rsid w:val="007D5C8D"/>
    <w:rsid w:val="007E034C"/>
    <w:rsid w:val="007E239E"/>
    <w:rsid w:val="007E448C"/>
    <w:rsid w:val="007E6C89"/>
    <w:rsid w:val="007F36E0"/>
    <w:rsid w:val="007F654F"/>
    <w:rsid w:val="007F7B36"/>
    <w:rsid w:val="00800C8A"/>
    <w:rsid w:val="00811563"/>
    <w:rsid w:val="00812E60"/>
    <w:rsid w:val="00812ED0"/>
    <w:rsid w:val="00822167"/>
    <w:rsid w:val="00823E66"/>
    <w:rsid w:val="00830822"/>
    <w:rsid w:val="00833269"/>
    <w:rsid w:val="00834BE5"/>
    <w:rsid w:val="00836367"/>
    <w:rsid w:val="00837C9F"/>
    <w:rsid w:val="008417BF"/>
    <w:rsid w:val="00843746"/>
    <w:rsid w:val="00854960"/>
    <w:rsid w:val="00857A85"/>
    <w:rsid w:val="0086453E"/>
    <w:rsid w:val="008658E5"/>
    <w:rsid w:val="0087261D"/>
    <w:rsid w:val="008754A6"/>
    <w:rsid w:val="008812D1"/>
    <w:rsid w:val="0088650F"/>
    <w:rsid w:val="00887FA1"/>
    <w:rsid w:val="00891A2A"/>
    <w:rsid w:val="00895476"/>
    <w:rsid w:val="008A2DBD"/>
    <w:rsid w:val="008A6E3A"/>
    <w:rsid w:val="008B2D72"/>
    <w:rsid w:val="008C32BD"/>
    <w:rsid w:val="008C79AC"/>
    <w:rsid w:val="008D2CBF"/>
    <w:rsid w:val="008D3ED0"/>
    <w:rsid w:val="008D6E68"/>
    <w:rsid w:val="008D7E53"/>
    <w:rsid w:val="008E301B"/>
    <w:rsid w:val="008E4638"/>
    <w:rsid w:val="008F033B"/>
    <w:rsid w:val="008F7D9E"/>
    <w:rsid w:val="00907D0D"/>
    <w:rsid w:val="00921067"/>
    <w:rsid w:val="009218A5"/>
    <w:rsid w:val="009219A2"/>
    <w:rsid w:val="009254F7"/>
    <w:rsid w:val="00933C9C"/>
    <w:rsid w:val="00937292"/>
    <w:rsid w:val="0096193C"/>
    <w:rsid w:val="009662DA"/>
    <w:rsid w:val="0097370C"/>
    <w:rsid w:val="00982503"/>
    <w:rsid w:val="00982F96"/>
    <w:rsid w:val="00991ADD"/>
    <w:rsid w:val="0099348E"/>
    <w:rsid w:val="00997B94"/>
    <w:rsid w:val="009A04DF"/>
    <w:rsid w:val="009B13BC"/>
    <w:rsid w:val="009B33DF"/>
    <w:rsid w:val="009B4211"/>
    <w:rsid w:val="009C32F2"/>
    <w:rsid w:val="009C38A1"/>
    <w:rsid w:val="009C64A6"/>
    <w:rsid w:val="009C76EA"/>
    <w:rsid w:val="009D023C"/>
    <w:rsid w:val="009D0A59"/>
    <w:rsid w:val="009D1F34"/>
    <w:rsid w:val="009E1C47"/>
    <w:rsid w:val="009E29A2"/>
    <w:rsid w:val="009E4655"/>
    <w:rsid w:val="009E7B70"/>
    <w:rsid w:val="009F1CEE"/>
    <w:rsid w:val="009F2DE9"/>
    <w:rsid w:val="009F7E01"/>
    <w:rsid w:val="00A00B10"/>
    <w:rsid w:val="00A01AC2"/>
    <w:rsid w:val="00A02EE0"/>
    <w:rsid w:val="00A06627"/>
    <w:rsid w:val="00A121A0"/>
    <w:rsid w:val="00A14E4D"/>
    <w:rsid w:val="00A212F6"/>
    <w:rsid w:val="00A2467D"/>
    <w:rsid w:val="00A41553"/>
    <w:rsid w:val="00A45544"/>
    <w:rsid w:val="00A463C4"/>
    <w:rsid w:val="00A508B4"/>
    <w:rsid w:val="00A531D6"/>
    <w:rsid w:val="00A67249"/>
    <w:rsid w:val="00A73AA1"/>
    <w:rsid w:val="00A766E9"/>
    <w:rsid w:val="00A80062"/>
    <w:rsid w:val="00A81AC6"/>
    <w:rsid w:val="00A82D5D"/>
    <w:rsid w:val="00A91EAF"/>
    <w:rsid w:val="00A975D2"/>
    <w:rsid w:val="00AA0A1A"/>
    <w:rsid w:val="00AA453F"/>
    <w:rsid w:val="00AB290C"/>
    <w:rsid w:val="00AB4143"/>
    <w:rsid w:val="00AB77D5"/>
    <w:rsid w:val="00AB785E"/>
    <w:rsid w:val="00AC1F25"/>
    <w:rsid w:val="00AC2E10"/>
    <w:rsid w:val="00AC75AA"/>
    <w:rsid w:val="00AC75FC"/>
    <w:rsid w:val="00AD4BAD"/>
    <w:rsid w:val="00AD62E6"/>
    <w:rsid w:val="00AD6D8E"/>
    <w:rsid w:val="00AD6FF0"/>
    <w:rsid w:val="00AE216C"/>
    <w:rsid w:val="00AE4316"/>
    <w:rsid w:val="00AE45F0"/>
    <w:rsid w:val="00AE536C"/>
    <w:rsid w:val="00AE6934"/>
    <w:rsid w:val="00AF051A"/>
    <w:rsid w:val="00AF0FE4"/>
    <w:rsid w:val="00AF3601"/>
    <w:rsid w:val="00AF5073"/>
    <w:rsid w:val="00AF61F9"/>
    <w:rsid w:val="00B0539C"/>
    <w:rsid w:val="00B07CCC"/>
    <w:rsid w:val="00B11368"/>
    <w:rsid w:val="00B21DBE"/>
    <w:rsid w:val="00B3083E"/>
    <w:rsid w:val="00B33ECD"/>
    <w:rsid w:val="00B35BA8"/>
    <w:rsid w:val="00B36FE8"/>
    <w:rsid w:val="00B44022"/>
    <w:rsid w:val="00B46904"/>
    <w:rsid w:val="00B50530"/>
    <w:rsid w:val="00B5059A"/>
    <w:rsid w:val="00B5174E"/>
    <w:rsid w:val="00B534AC"/>
    <w:rsid w:val="00B560F9"/>
    <w:rsid w:val="00B62819"/>
    <w:rsid w:val="00B65220"/>
    <w:rsid w:val="00B66CCE"/>
    <w:rsid w:val="00B679E4"/>
    <w:rsid w:val="00B72AB0"/>
    <w:rsid w:val="00B7734E"/>
    <w:rsid w:val="00B84FEF"/>
    <w:rsid w:val="00B90844"/>
    <w:rsid w:val="00B93658"/>
    <w:rsid w:val="00B93BA9"/>
    <w:rsid w:val="00B96FD3"/>
    <w:rsid w:val="00BA2DF4"/>
    <w:rsid w:val="00BA33DB"/>
    <w:rsid w:val="00BA3A20"/>
    <w:rsid w:val="00BA5AA5"/>
    <w:rsid w:val="00BA5B60"/>
    <w:rsid w:val="00BA5D2C"/>
    <w:rsid w:val="00BB0352"/>
    <w:rsid w:val="00BB1F6B"/>
    <w:rsid w:val="00BB6B97"/>
    <w:rsid w:val="00BD2408"/>
    <w:rsid w:val="00BD2E92"/>
    <w:rsid w:val="00BE6750"/>
    <w:rsid w:val="00BF4305"/>
    <w:rsid w:val="00BF7505"/>
    <w:rsid w:val="00C14B44"/>
    <w:rsid w:val="00C164B1"/>
    <w:rsid w:val="00C16A28"/>
    <w:rsid w:val="00C2090B"/>
    <w:rsid w:val="00C20AAF"/>
    <w:rsid w:val="00C2322A"/>
    <w:rsid w:val="00C23B65"/>
    <w:rsid w:val="00C273B2"/>
    <w:rsid w:val="00C35BD2"/>
    <w:rsid w:val="00C37241"/>
    <w:rsid w:val="00C41071"/>
    <w:rsid w:val="00C413B3"/>
    <w:rsid w:val="00C42C88"/>
    <w:rsid w:val="00C518E1"/>
    <w:rsid w:val="00C61034"/>
    <w:rsid w:val="00C65FB6"/>
    <w:rsid w:val="00C71F3C"/>
    <w:rsid w:val="00C73E96"/>
    <w:rsid w:val="00C7406C"/>
    <w:rsid w:val="00C80BD2"/>
    <w:rsid w:val="00C822C4"/>
    <w:rsid w:val="00C93428"/>
    <w:rsid w:val="00C949F1"/>
    <w:rsid w:val="00CA0A23"/>
    <w:rsid w:val="00CA4088"/>
    <w:rsid w:val="00CA450A"/>
    <w:rsid w:val="00CB05EB"/>
    <w:rsid w:val="00CB5ED9"/>
    <w:rsid w:val="00CC21E6"/>
    <w:rsid w:val="00CC43BA"/>
    <w:rsid w:val="00CD027E"/>
    <w:rsid w:val="00CD231F"/>
    <w:rsid w:val="00CE1131"/>
    <w:rsid w:val="00CE1A06"/>
    <w:rsid w:val="00CE3EB6"/>
    <w:rsid w:val="00CE5A0D"/>
    <w:rsid w:val="00CF79EB"/>
    <w:rsid w:val="00D01935"/>
    <w:rsid w:val="00D01FA0"/>
    <w:rsid w:val="00D02875"/>
    <w:rsid w:val="00D03AA7"/>
    <w:rsid w:val="00D040D0"/>
    <w:rsid w:val="00D042FD"/>
    <w:rsid w:val="00D059CB"/>
    <w:rsid w:val="00D1566E"/>
    <w:rsid w:val="00D24903"/>
    <w:rsid w:val="00D321EC"/>
    <w:rsid w:val="00D36AA6"/>
    <w:rsid w:val="00D43191"/>
    <w:rsid w:val="00D47260"/>
    <w:rsid w:val="00D64FAB"/>
    <w:rsid w:val="00D65657"/>
    <w:rsid w:val="00D658B3"/>
    <w:rsid w:val="00D66A52"/>
    <w:rsid w:val="00D8454F"/>
    <w:rsid w:val="00D9109C"/>
    <w:rsid w:val="00DB7642"/>
    <w:rsid w:val="00DC2E8C"/>
    <w:rsid w:val="00DC703C"/>
    <w:rsid w:val="00DD2BA2"/>
    <w:rsid w:val="00DE4ACA"/>
    <w:rsid w:val="00DF6EE5"/>
    <w:rsid w:val="00DF7BCD"/>
    <w:rsid w:val="00E01BCF"/>
    <w:rsid w:val="00E0423B"/>
    <w:rsid w:val="00E042C2"/>
    <w:rsid w:val="00E07F56"/>
    <w:rsid w:val="00E105C5"/>
    <w:rsid w:val="00E114C0"/>
    <w:rsid w:val="00E11CB7"/>
    <w:rsid w:val="00E14185"/>
    <w:rsid w:val="00E169F2"/>
    <w:rsid w:val="00E210F9"/>
    <w:rsid w:val="00E43B8B"/>
    <w:rsid w:val="00E46A20"/>
    <w:rsid w:val="00E54A87"/>
    <w:rsid w:val="00E65161"/>
    <w:rsid w:val="00E7116F"/>
    <w:rsid w:val="00E72744"/>
    <w:rsid w:val="00E72A8A"/>
    <w:rsid w:val="00E807B0"/>
    <w:rsid w:val="00E851F2"/>
    <w:rsid w:val="00E86392"/>
    <w:rsid w:val="00E9112B"/>
    <w:rsid w:val="00E91745"/>
    <w:rsid w:val="00EA19FE"/>
    <w:rsid w:val="00EB04C8"/>
    <w:rsid w:val="00EB3E05"/>
    <w:rsid w:val="00EC43C9"/>
    <w:rsid w:val="00EC4D5B"/>
    <w:rsid w:val="00ED1E34"/>
    <w:rsid w:val="00EE2CE5"/>
    <w:rsid w:val="00EF19C4"/>
    <w:rsid w:val="00EF1A28"/>
    <w:rsid w:val="00EF4267"/>
    <w:rsid w:val="00F00463"/>
    <w:rsid w:val="00F03A26"/>
    <w:rsid w:val="00F10D32"/>
    <w:rsid w:val="00F23778"/>
    <w:rsid w:val="00F271CB"/>
    <w:rsid w:val="00F3116A"/>
    <w:rsid w:val="00F3389E"/>
    <w:rsid w:val="00F44454"/>
    <w:rsid w:val="00F44FAA"/>
    <w:rsid w:val="00F52291"/>
    <w:rsid w:val="00F53A72"/>
    <w:rsid w:val="00F57A40"/>
    <w:rsid w:val="00F612D0"/>
    <w:rsid w:val="00F67C66"/>
    <w:rsid w:val="00F70281"/>
    <w:rsid w:val="00F72CDC"/>
    <w:rsid w:val="00F73AD7"/>
    <w:rsid w:val="00F749E3"/>
    <w:rsid w:val="00F7570B"/>
    <w:rsid w:val="00F846C1"/>
    <w:rsid w:val="00F91B74"/>
    <w:rsid w:val="00F94777"/>
    <w:rsid w:val="00F94959"/>
    <w:rsid w:val="00FA5FE5"/>
    <w:rsid w:val="00FA6E05"/>
    <w:rsid w:val="00FB4E15"/>
    <w:rsid w:val="00FB5069"/>
    <w:rsid w:val="00FB5A83"/>
    <w:rsid w:val="00FB7AFF"/>
    <w:rsid w:val="00FD13C7"/>
    <w:rsid w:val="00FD275B"/>
    <w:rsid w:val="00FD3478"/>
    <w:rsid w:val="00FD4A08"/>
    <w:rsid w:val="00FD5507"/>
    <w:rsid w:val="00FE0C3B"/>
    <w:rsid w:val="00FE7B26"/>
    <w:rsid w:val="00FF4ACE"/>
    <w:rsid w:val="00FF53BD"/>
    <w:rsid w:val="00FF794B"/>
    <w:rsid w:val="00FF7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0C15A9"/>
    <w:pPr>
      <w:keepNext/>
      <w:keepLines/>
      <w:spacing w:before="40"/>
      <w:outlineLvl w:val="1"/>
    </w:pPr>
    <w:rPr>
      <w:rFonts w:eastAsiaTheme="majorEastAsia" w:cstheme="majorBidi"/>
      <w:b/>
      <w:color w:val="2F5496" w:themeColor="accent5" w:themeShade="BF"/>
      <w:sz w:val="22"/>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0C15A9"/>
    <w:rPr>
      <w:rFonts w:ascii="Verdana" w:eastAsiaTheme="majorEastAsia" w:hAnsi="Verdana" w:cstheme="majorBidi"/>
      <w:b/>
      <w:color w:val="2F5496" w:themeColor="accent5" w:themeShade="BF"/>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
    <w:name w:val="Unresolved Mention"/>
    <w:basedOn w:val="DefaultParagraphFont"/>
    <w:uiPriority w:val="99"/>
    <w:semiHidden/>
    <w:unhideWhenUsed/>
    <w:rsid w:val="00B33ECD"/>
    <w:rPr>
      <w:color w:val="605E5C"/>
      <w:shd w:val="clear" w:color="auto" w:fill="E1DFDD"/>
    </w:rPr>
  </w:style>
  <w:style w:type="character" w:customStyle="1" w:styleId="a-size-base">
    <w:name w:val="a-size-base"/>
    <w:basedOn w:val="DefaultParagraphFont"/>
    <w:rsid w:val="00A67249"/>
  </w:style>
</w:styles>
</file>

<file path=word/webSettings.xml><?xml version="1.0" encoding="utf-8"?>
<w:webSettings xmlns:r="http://schemas.openxmlformats.org/officeDocument/2006/relationships" xmlns:w="http://schemas.openxmlformats.org/wordprocessingml/2006/main">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833833709">
      <w:bodyDiv w:val="1"/>
      <w:marLeft w:val="0"/>
      <w:marRight w:val="0"/>
      <w:marTop w:val="0"/>
      <w:marBottom w:val="0"/>
      <w:divBdr>
        <w:top w:val="none" w:sz="0" w:space="0" w:color="auto"/>
        <w:left w:val="none" w:sz="0" w:space="0" w:color="auto"/>
        <w:bottom w:val="none" w:sz="0" w:space="0" w:color="auto"/>
        <w:right w:val="none" w:sz="0" w:space="0" w:color="auto"/>
      </w:divBdr>
      <w:divsChild>
        <w:div w:id="1935018882">
          <w:marLeft w:val="0"/>
          <w:marRight w:val="0"/>
          <w:marTop w:val="0"/>
          <w:marBottom w:val="0"/>
          <w:divBdr>
            <w:top w:val="none" w:sz="0" w:space="0" w:color="auto"/>
            <w:left w:val="none" w:sz="0" w:space="0" w:color="auto"/>
            <w:bottom w:val="none" w:sz="0" w:space="0" w:color="auto"/>
            <w:right w:val="none" w:sz="0" w:space="0" w:color="auto"/>
          </w:divBdr>
        </w:div>
        <w:div w:id="1976251256">
          <w:marLeft w:val="0"/>
          <w:marRight w:val="0"/>
          <w:marTop w:val="0"/>
          <w:marBottom w:val="0"/>
          <w:divBdr>
            <w:top w:val="none" w:sz="0" w:space="0" w:color="auto"/>
            <w:left w:val="none" w:sz="0" w:space="0" w:color="auto"/>
            <w:bottom w:val="none" w:sz="0" w:space="0" w:color="auto"/>
            <w:right w:val="none" w:sz="0" w:space="0" w:color="auto"/>
          </w:divBdr>
        </w:div>
        <w:div w:id="606960014">
          <w:marLeft w:val="0"/>
          <w:marRight w:val="0"/>
          <w:marTop w:val="0"/>
          <w:marBottom w:val="0"/>
          <w:divBdr>
            <w:top w:val="none" w:sz="0" w:space="0" w:color="auto"/>
            <w:left w:val="none" w:sz="0" w:space="0" w:color="auto"/>
            <w:bottom w:val="none" w:sz="0" w:space="0" w:color="auto"/>
            <w:right w:val="none" w:sz="0" w:space="0" w:color="auto"/>
          </w:divBdr>
        </w:div>
        <w:div w:id="1921865071">
          <w:marLeft w:val="0"/>
          <w:marRight w:val="0"/>
          <w:marTop w:val="0"/>
          <w:marBottom w:val="0"/>
          <w:divBdr>
            <w:top w:val="none" w:sz="0" w:space="0" w:color="auto"/>
            <w:left w:val="none" w:sz="0" w:space="0" w:color="auto"/>
            <w:bottom w:val="none" w:sz="0" w:space="0" w:color="auto"/>
            <w:right w:val="none" w:sz="0" w:space="0" w:color="auto"/>
          </w:divBdr>
        </w:div>
        <w:div w:id="917330138">
          <w:marLeft w:val="0"/>
          <w:marRight w:val="0"/>
          <w:marTop w:val="0"/>
          <w:marBottom w:val="0"/>
          <w:divBdr>
            <w:top w:val="none" w:sz="0" w:space="0" w:color="auto"/>
            <w:left w:val="none" w:sz="0" w:space="0" w:color="auto"/>
            <w:bottom w:val="none" w:sz="0" w:space="0" w:color="auto"/>
            <w:right w:val="none" w:sz="0" w:space="0" w:color="auto"/>
          </w:divBdr>
        </w:div>
        <w:div w:id="1143085775">
          <w:marLeft w:val="0"/>
          <w:marRight w:val="0"/>
          <w:marTop w:val="0"/>
          <w:marBottom w:val="0"/>
          <w:divBdr>
            <w:top w:val="none" w:sz="0" w:space="0" w:color="auto"/>
            <w:left w:val="none" w:sz="0" w:space="0" w:color="auto"/>
            <w:bottom w:val="none" w:sz="0" w:space="0" w:color="auto"/>
            <w:right w:val="none" w:sz="0" w:space="0" w:color="auto"/>
          </w:divBdr>
        </w:div>
        <w:div w:id="1954942050">
          <w:marLeft w:val="0"/>
          <w:marRight w:val="0"/>
          <w:marTop w:val="0"/>
          <w:marBottom w:val="0"/>
          <w:divBdr>
            <w:top w:val="none" w:sz="0" w:space="0" w:color="auto"/>
            <w:left w:val="none" w:sz="0" w:space="0" w:color="auto"/>
            <w:bottom w:val="none" w:sz="0" w:space="0" w:color="auto"/>
            <w:right w:val="none" w:sz="0" w:space="0" w:color="auto"/>
          </w:divBdr>
        </w:div>
        <w:div w:id="415784693">
          <w:marLeft w:val="0"/>
          <w:marRight w:val="0"/>
          <w:marTop w:val="0"/>
          <w:marBottom w:val="0"/>
          <w:divBdr>
            <w:top w:val="none" w:sz="0" w:space="0" w:color="auto"/>
            <w:left w:val="none" w:sz="0" w:space="0" w:color="auto"/>
            <w:bottom w:val="none" w:sz="0" w:space="0" w:color="auto"/>
            <w:right w:val="none" w:sz="0" w:space="0" w:color="auto"/>
          </w:divBdr>
        </w:div>
        <w:div w:id="31540853">
          <w:marLeft w:val="0"/>
          <w:marRight w:val="0"/>
          <w:marTop w:val="0"/>
          <w:marBottom w:val="0"/>
          <w:divBdr>
            <w:top w:val="none" w:sz="0" w:space="0" w:color="auto"/>
            <w:left w:val="none" w:sz="0" w:space="0" w:color="auto"/>
            <w:bottom w:val="none" w:sz="0" w:space="0" w:color="auto"/>
            <w:right w:val="none" w:sz="0" w:space="0" w:color="auto"/>
          </w:divBdr>
        </w:div>
        <w:div w:id="271863008">
          <w:marLeft w:val="0"/>
          <w:marRight w:val="0"/>
          <w:marTop w:val="0"/>
          <w:marBottom w:val="0"/>
          <w:divBdr>
            <w:top w:val="none" w:sz="0" w:space="0" w:color="auto"/>
            <w:left w:val="none" w:sz="0" w:space="0" w:color="auto"/>
            <w:bottom w:val="none" w:sz="0" w:space="0" w:color="auto"/>
            <w:right w:val="none" w:sz="0" w:space="0" w:color="auto"/>
          </w:divBdr>
        </w:div>
        <w:div w:id="1128428499">
          <w:marLeft w:val="0"/>
          <w:marRight w:val="0"/>
          <w:marTop w:val="0"/>
          <w:marBottom w:val="0"/>
          <w:divBdr>
            <w:top w:val="none" w:sz="0" w:space="0" w:color="auto"/>
            <w:left w:val="none" w:sz="0" w:space="0" w:color="auto"/>
            <w:bottom w:val="none" w:sz="0" w:space="0" w:color="auto"/>
            <w:right w:val="none" w:sz="0" w:space="0" w:color="auto"/>
          </w:divBdr>
        </w:div>
        <w:div w:id="423036347">
          <w:marLeft w:val="0"/>
          <w:marRight w:val="0"/>
          <w:marTop w:val="0"/>
          <w:marBottom w:val="0"/>
          <w:divBdr>
            <w:top w:val="none" w:sz="0" w:space="0" w:color="auto"/>
            <w:left w:val="none" w:sz="0" w:space="0" w:color="auto"/>
            <w:bottom w:val="none" w:sz="0" w:space="0" w:color="auto"/>
            <w:right w:val="none" w:sz="0" w:space="0" w:color="auto"/>
          </w:divBdr>
        </w:div>
        <w:div w:id="1623729292">
          <w:marLeft w:val="0"/>
          <w:marRight w:val="0"/>
          <w:marTop w:val="0"/>
          <w:marBottom w:val="0"/>
          <w:divBdr>
            <w:top w:val="none" w:sz="0" w:space="0" w:color="auto"/>
            <w:left w:val="none" w:sz="0" w:space="0" w:color="auto"/>
            <w:bottom w:val="none" w:sz="0" w:space="0" w:color="auto"/>
            <w:right w:val="none" w:sz="0" w:space="0" w:color="auto"/>
          </w:divBdr>
        </w:div>
        <w:div w:id="589779558">
          <w:marLeft w:val="0"/>
          <w:marRight w:val="0"/>
          <w:marTop w:val="0"/>
          <w:marBottom w:val="0"/>
          <w:divBdr>
            <w:top w:val="none" w:sz="0" w:space="0" w:color="auto"/>
            <w:left w:val="none" w:sz="0" w:space="0" w:color="auto"/>
            <w:bottom w:val="none" w:sz="0" w:space="0" w:color="auto"/>
            <w:right w:val="none" w:sz="0" w:space="0" w:color="auto"/>
          </w:divBdr>
        </w:div>
        <w:div w:id="549610886">
          <w:marLeft w:val="0"/>
          <w:marRight w:val="0"/>
          <w:marTop w:val="0"/>
          <w:marBottom w:val="0"/>
          <w:divBdr>
            <w:top w:val="none" w:sz="0" w:space="0" w:color="auto"/>
            <w:left w:val="none" w:sz="0" w:space="0" w:color="auto"/>
            <w:bottom w:val="none" w:sz="0" w:space="0" w:color="auto"/>
            <w:right w:val="none" w:sz="0" w:space="0" w:color="auto"/>
          </w:divBdr>
        </w:div>
        <w:div w:id="1548368794">
          <w:marLeft w:val="0"/>
          <w:marRight w:val="0"/>
          <w:marTop w:val="0"/>
          <w:marBottom w:val="0"/>
          <w:divBdr>
            <w:top w:val="none" w:sz="0" w:space="0" w:color="auto"/>
            <w:left w:val="none" w:sz="0" w:space="0" w:color="auto"/>
            <w:bottom w:val="none" w:sz="0" w:space="0" w:color="auto"/>
            <w:right w:val="none" w:sz="0" w:space="0" w:color="auto"/>
          </w:divBdr>
        </w:div>
        <w:div w:id="573859298">
          <w:marLeft w:val="0"/>
          <w:marRight w:val="0"/>
          <w:marTop w:val="0"/>
          <w:marBottom w:val="0"/>
          <w:divBdr>
            <w:top w:val="none" w:sz="0" w:space="0" w:color="auto"/>
            <w:left w:val="none" w:sz="0" w:space="0" w:color="auto"/>
            <w:bottom w:val="none" w:sz="0" w:space="0" w:color="auto"/>
            <w:right w:val="none" w:sz="0" w:space="0" w:color="auto"/>
          </w:divBdr>
        </w:div>
        <w:div w:id="793331313">
          <w:marLeft w:val="0"/>
          <w:marRight w:val="0"/>
          <w:marTop w:val="0"/>
          <w:marBottom w:val="0"/>
          <w:divBdr>
            <w:top w:val="none" w:sz="0" w:space="0" w:color="auto"/>
            <w:left w:val="none" w:sz="0" w:space="0" w:color="auto"/>
            <w:bottom w:val="none" w:sz="0" w:space="0" w:color="auto"/>
            <w:right w:val="none" w:sz="0" w:space="0" w:color="auto"/>
          </w:divBdr>
        </w:div>
        <w:div w:id="1845129529">
          <w:marLeft w:val="0"/>
          <w:marRight w:val="0"/>
          <w:marTop w:val="0"/>
          <w:marBottom w:val="0"/>
          <w:divBdr>
            <w:top w:val="none" w:sz="0" w:space="0" w:color="auto"/>
            <w:left w:val="none" w:sz="0" w:space="0" w:color="auto"/>
            <w:bottom w:val="none" w:sz="0" w:space="0" w:color="auto"/>
            <w:right w:val="none" w:sz="0" w:space="0" w:color="auto"/>
          </w:divBdr>
        </w:div>
        <w:div w:id="1400202760">
          <w:marLeft w:val="0"/>
          <w:marRight w:val="0"/>
          <w:marTop w:val="0"/>
          <w:marBottom w:val="0"/>
          <w:divBdr>
            <w:top w:val="none" w:sz="0" w:space="0" w:color="auto"/>
            <w:left w:val="none" w:sz="0" w:space="0" w:color="auto"/>
            <w:bottom w:val="none" w:sz="0" w:space="0" w:color="auto"/>
            <w:right w:val="none" w:sz="0" w:space="0" w:color="auto"/>
          </w:divBdr>
        </w:div>
        <w:div w:id="1748766035">
          <w:marLeft w:val="0"/>
          <w:marRight w:val="0"/>
          <w:marTop w:val="0"/>
          <w:marBottom w:val="0"/>
          <w:divBdr>
            <w:top w:val="none" w:sz="0" w:space="0" w:color="auto"/>
            <w:left w:val="none" w:sz="0" w:space="0" w:color="auto"/>
            <w:bottom w:val="none" w:sz="0" w:space="0" w:color="auto"/>
            <w:right w:val="none" w:sz="0" w:space="0" w:color="auto"/>
          </w:divBdr>
        </w:div>
        <w:div w:id="618872966">
          <w:marLeft w:val="0"/>
          <w:marRight w:val="0"/>
          <w:marTop w:val="0"/>
          <w:marBottom w:val="0"/>
          <w:divBdr>
            <w:top w:val="none" w:sz="0" w:space="0" w:color="auto"/>
            <w:left w:val="none" w:sz="0" w:space="0" w:color="auto"/>
            <w:bottom w:val="none" w:sz="0" w:space="0" w:color="auto"/>
            <w:right w:val="none" w:sz="0" w:space="0" w:color="auto"/>
          </w:divBdr>
        </w:div>
        <w:div w:id="21173746">
          <w:marLeft w:val="0"/>
          <w:marRight w:val="0"/>
          <w:marTop w:val="0"/>
          <w:marBottom w:val="0"/>
          <w:divBdr>
            <w:top w:val="none" w:sz="0" w:space="0" w:color="auto"/>
            <w:left w:val="none" w:sz="0" w:space="0" w:color="auto"/>
            <w:bottom w:val="none" w:sz="0" w:space="0" w:color="auto"/>
            <w:right w:val="none" w:sz="0" w:space="0" w:color="auto"/>
          </w:divBdr>
        </w:div>
        <w:div w:id="1722826589">
          <w:marLeft w:val="0"/>
          <w:marRight w:val="0"/>
          <w:marTop w:val="0"/>
          <w:marBottom w:val="0"/>
          <w:divBdr>
            <w:top w:val="none" w:sz="0" w:space="0" w:color="auto"/>
            <w:left w:val="none" w:sz="0" w:space="0" w:color="auto"/>
            <w:bottom w:val="none" w:sz="0" w:space="0" w:color="auto"/>
            <w:right w:val="none" w:sz="0" w:space="0" w:color="auto"/>
          </w:divBdr>
        </w:div>
        <w:div w:id="1683164954">
          <w:marLeft w:val="0"/>
          <w:marRight w:val="0"/>
          <w:marTop w:val="0"/>
          <w:marBottom w:val="0"/>
          <w:divBdr>
            <w:top w:val="none" w:sz="0" w:space="0" w:color="auto"/>
            <w:left w:val="none" w:sz="0" w:space="0" w:color="auto"/>
            <w:bottom w:val="none" w:sz="0" w:space="0" w:color="auto"/>
            <w:right w:val="none" w:sz="0" w:space="0" w:color="auto"/>
          </w:divBdr>
        </w:div>
        <w:div w:id="1378774650">
          <w:marLeft w:val="0"/>
          <w:marRight w:val="0"/>
          <w:marTop w:val="0"/>
          <w:marBottom w:val="0"/>
          <w:divBdr>
            <w:top w:val="none" w:sz="0" w:space="0" w:color="auto"/>
            <w:left w:val="none" w:sz="0" w:space="0" w:color="auto"/>
            <w:bottom w:val="none" w:sz="0" w:space="0" w:color="auto"/>
            <w:right w:val="none" w:sz="0" w:space="0" w:color="auto"/>
          </w:divBdr>
        </w:div>
        <w:div w:id="1885486020">
          <w:marLeft w:val="0"/>
          <w:marRight w:val="0"/>
          <w:marTop w:val="0"/>
          <w:marBottom w:val="0"/>
          <w:divBdr>
            <w:top w:val="none" w:sz="0" w:space="0" w:color="auto"/>
            <w:left w:val="none" w:sz="0" w:space="0" w:color="auto"/>
            <w:bottom w:val="none" w:sz="0" w:space="0" w:color="auto"/>
            <w:right w:val="none" w:sz="0" w:space="0" w:color="auto"/>
          </w:divBdr>
        </w:div>
        <w:div w:id="1907372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brainyquote.com/quotes/authors/m/marshall_mcluhan.html" TargetMode="External"/><Relationship Id="rId26" Type="http://schemas.openxmlformats.org/officeDocument/2006/relationships/hyperlink" Target="http://www.hccs.edu/resources-for/current-students/tutoring/" TargetMode="External"/><Relationship Id="rId39" Type="http://schemas.openxmlformats.org/officeDocument/2006/relationships/hyperlink" Target="http://www.hccs.edu/resources-for/current-students/egls3-evaluate-your-professors/" TargetMode="External"/><Relationship Id="rId3" Type="http://schemas.openxmlformats.org/officeDocument/2006/relationships/customXml" Target="../customXml/item3.xml"/><Relationship Id="rId21" Type="http://schemas.openxmlformats.org/officeDocument/2006/relationships/hyperlink" Target="https://eagleonline.hccs.edu/login/ldap" TargetMode="External"/><Relationship Id="rId34" Type="http://schemas.openxmlformats.org/officeDocument/2006/relationships/image" Target="media/image7.jpeg"/><Relationship Id="rId42" Type="http://schemas.openxmlformats.org/officeDocument/2006/relationships/hyperlink" Target="http://www.hccs.edu/departments/institutional-equity/"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ccs.edu/programs/areas-of-study/liberal-arts-humanities--education/humanitiesinterdisciplinary-studies/" TargetMode="External"/><Relationship Id="rId25" Type="http://schemas.openxmlformats.org/officeDocument/2006/relationships/image" Target="media/image6.jpeg"/><Relationship Id="rId33" Type="http://schemas.openxmlformats.org/officeDocument/2006/relationships/hyperlink" Target="http://www.goodreads.com/work/quotes/1625515" TargetMode="External"/><Relationship Id="rId38" Type="http://schemas.openxmlformats.org/officeDocument/2006/relationships/hyperlink" Target="http://www.hccs.edu/resources-for/current-students/student-handbook/" TargetMode="External"/><Relationship Id="rId46" Type="http://schemas.openxmlformats.org/officeDocument/2006/relationships/hyperlink" Target="mailto:helen.graham@hccs.edu"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5.jpeg"/><Relationship Id="rId29" Type="http://schemas.openxmlformats.org/officeDocument/2006/relationships/hyperlink" Target="https://www.hccs.edu/programs/areas-of-study/liberal-arts-humanities--education/humanitiesinterdisciplinary-studies/" TargetMode="External"/><Relationship Id="rId41" Type="http://schemas.openxmlformats.org/officeDocument/2006/relationships/hyperlink" Target="http://www.hccs.edu/resources-for/current-students/student-e-maileagle-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online/" TargetMode="External"/><Relationship Id="rId32" Type="http://schemas.openxmlformats.org/officeDocument/2006/relationships/hyperlink" Target="http://www.goodreads.com/author/show/879.Plato" TargetMode="External"/><Relationship Id="rId37" Type="http://schemas.openxmlformats.org/officeDocument/2006/relationships/hyperlink" Target="http://www.hccs.edu/about-hcc/procedures/student-rights-policies--procedures/student-procedures/" TargetMode="External"/><Relationship Id="rId40" Type="http://schemas.openxmlformats.org/officeDocument/2006/relationships/hyperlink" Target="http://www.hccs.edu/resources-for/current-students/egls3-evaluate-your-professors/" TargetMode="External"/><Relationship Id="rId45" Type="http://schemas.openxmlformats.org/officeDocument/2006/relationships/hyperlink" Target="https://www.hccs.edu/about-hcc/procedures/student-rights-policies--procedures/student-complaints/speak-with-the-dean-of-students/"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google.com/chrome/browser/desktop/index.html" TargetMode="External"/><Relationship Id="rId28" Type="http://schemas.openxmlformats.org/officeDocument/2006/relationships/hyperlink" Target="http://www.hccs.edu/resources-for/current-students/supplemental-instruction/" TargetMode="External"/><Relationship Id="rId36" Type="http://schemas.openxmlformats.org/officeDocument/2006/relationships/hyperlink" Target="http://www.hccs.edu/resources-for/current-students/student-handbook/" TargetMode="External"/><Relationship Id="rId10" Type="http://schemas.openxmlformats.org/officeDocument/2006/relationships/endnotes" Target="endnotes.xml"/><Relationship Id="rId19" Type="http://schemas.openxmlformats.org/officeDocument/2006/relationships/hyperlink" Target="mailto:firstname.lastname@hccs.edu" TargetMode="External"/><Relationship Id="rId31" Type="http://schemas.openxmlformats.org/officeDocument/2006/relationships/hyperlink" Target="http://www.hccs.edu/resources-for/current-students/student-handbook/" TargetMode="External"/><Relationship Id="rId44" Type="http://schemas.openxmlformats.org/officeDocument/2006/relationships/hyperlink" Target="http://www.hccs.edu/departments/institutional-equity/title-ix-know-your-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mozilla.org/en-US/firefox/new/" TargetMode="External"/><Relationship Id="rId27" Type="http://schemas.openxmlformats.org/officeDocument/2006/relationships/hyperlink" Target="http://library.hccs.edu/" TargetMode="External"/><Relationship Id="rId30" Type="http://schemas.openxmlformats.org/officeDocument/2006/relationships/hyperlink" Target="https://learning.hccs.edu/programs/humanities/course-student-learning-outcomes-and-learning-objectives/huma-1301" TargetMode="External"/><Relationship Id="rId35" Type="http://schemas.openxmlformats.org/officeDocument/2006/relationships/image" Target="media/image8.jpeg"/><Relationship Id="rId43" Type="http://schemas.openxmlformats.org/officeDocument/2006/relationships/hyperlink" Target="http://www.hccs.edu/support-services/disability-service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4.xml><?xml version="1.0" encoding="utf-8"?>
<ds:datastoreItem xmlns:ds="http://schemas.openxmlformats.org/officeDocument/2006/customXml" ds:itemID="{076632FB-115B-4208-BEB4-78365EBB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4473</Words>
  <Characters>25500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CJ</cp:lastModifiedBy>
  <cp:revision>8</cp:revision>
  <cp:lastPrinted>2018-06-18T12:43:00Z</cp:lastPrinted>
  <dcterms:created xsi:type="dcterms:W3CDTF">2020-01-06T18:04:00Z</dcterms:created>
  <dcterms:modified xsi:type="dcterms:W3CDTF">2020-01-12T04:02:00Z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