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DF5" w:rsidRPr="00A50DF5" w:rsidRDefault="00A50DF5" w:rsidP="00A50DF5">
      <w:pPr>
        <w:rPr>
          <w:rFonts w:cstheme="minorHAnsi"/>
          <w:sz w:val="24"/>
          <w:szCs w:val="24"/>
        </w:rPr>
      </w:pPr>
      <w:r w:rsidRPr="00A50DF5">
        <w:rPr>
          <w:rFonts w:cstheme="minorHAnsi"/>
          <w:sz w:val="24"/>
          <w:szCs w:val="24"/>
        </w:rPr>
        <w:t>World Lit. I Syllabus 2332 Fall 2017 (ENGL. 2332)</w:t>
      </w:r>
    </w:p>
    <w:p w:rsidR="00A50DF5" w:rsidRPr="00A50DF5" w:rsidRDefault="00A50DF5" w:rsidP="00A50DF5">
      <w:pPr>
        <w:rPr>
          <w:rFonts w:cstheme="minorHAnsi"/>
          <w:sz w:val="24"/>
          <w:szCs w:val="24"/>
        </w:rPr>
      </w:pPr>
      <w:r w:rsidRPr="00A50DF5">
        <w:rPr>
          <w:rFonts w:cstheme="minorHAnsi"/>
          <w:sz w:val="24"/>
          <w:szCs w:val="24"/>
        </w:rPr>
        <w:t>Instructor: </w:t>
      </w:r>
      <w:r w:rsidR="004D793A">
        <w:rPr>
          <w:rFonts w:cstheme="minorHAnsi"/>
          <w:sz w:val="24"/>
          <w:szCs w:val="24"/>
        </w:rPr>
        <w:t>Cindy Goodson</w:t>
      </w:r>
    </w:p>
    <w:p w:rsidR="00A50DF5" w:rsidRPr="00A50DF5" w:rsidRDefault="00A50DF5" w:rsidP="00A50DF5">
      <w:pPr>
        <w:rPr>
          <w:rFonts w:cstheme="minorHAnsi"/>
          <w:sz w:val="24"/>
          <w:szCs w:val="24"/>
        </w:rPr>
      </w:pPr>
      <w:r w:rsidRPr="00A50DF5">
        <w:rPr>
          <w:rFonts w:cstheme="minorHAnsi"/>
          <w:sz w:val="24"/>
          <w:szCs w:val="24"/>
        </w:rPr>
        <w:t>World Lit. I Syllabus Fall 2017</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 </w:t>
      </w:r>
      <w:r w:rsidRPr="00A50DF5">
        <w:rPr>
          <w:rFonts w:cstheme="minorHAnsi"/>
          <w:b/>
          <w:bCs/>
          <w:noProof/>
          <w:sz w:val="24"/>
          <w:szCs w:val="24"/>
        </w:rPr>
        <w:drawing>
          <wp:inline distT="0" distB="0" distL="0" distR="0">
            <wp:extent cx="1532255" cy="1104900"/>
            <wp:effectExtent l="0" t="0" r="0" b="0"/>
            <wp:docPr id="1" name="Picture 1" descr="https://learning.hccs.edu/faculty/randall.watson/engl.2332/resolveuid/9a694414-80cf-4609-b2bc-fa9fecc910dc/@@images/imag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arning.hccs.edu/faculty/randall.watson/engl.2332/resolveuid/9a694414-80cf-4609-b2bc-fa9fecc910dc/@@images/image/la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2255" cy="1104900"/>
                    </a:xfrm>
                    <a:prstGeom prst="rect">
                      <a:avLst/>
                    </a:prstGeom>
                    <a:noFill/>
                    <a:ln>
                      <a:noFill/>
                    </a:ln>
                  </pic:spPr>
                </pic:pic>
              </a:graphicData>
            </a:graphic>
          </wp:inline>
        </w:drawing>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World Literature I (2332)</w:t>
      </w:r>
    </w:p>
    <w:p w:rsidR="00A50DF5" w:rsidRPr="00A50DF5" w:rsidRDefault="00A50DF5" w:rsidP="00A50DF5">
      <w:pPr>
        <w:rPr>
          <w:rFonts w:cstheme="minorHAnsi"/>
          <w:sz w:val="24"/>
          <w:szCs w:val="24"/>
        </w:rPr>
      </w:pPr>
      <w:r w:rsidRPr="00A50DF5">
        <w:rPr>
          <w:rFonts w:cstheme="minorHAnsi"/>
          <w:b/>
          <w:bCs/>
          <w:sz w:val="24"/>
          <w:szCs w:val="24"/>
        </w:rPr>
        <w:t>Fall 2017 Syllabus</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i/>
          <w:iCs/>
          <w:sz w:val="24"/>
          <w:szCs w:val="24"/>
        </w:rPr>
        <w:t>Instructor</w:t>
      </w:r>
      <w:r w:rsidRPr="00A50DF5">
        <w:rPr>
          <w:rFonts w:cstheme="minorHAnsi"/>
          <w:sz w:val="24"/>
          <w:szCs w:val="24"/>
        </w:rPr>
        <w:t xml:space="preserve">: </w:t>
      </w:r>
      <w:r w:rsidR="004D793A">
        <w:rPr>
          <w:rFonts w:cstheme="minorHAnsi"/>
          <w:sz w:val="24"/>
          <w:szCs w:val="24"/>
        </w:rPr>
        <w:t>Prof. Cindy Goodson</w:t>
      </w:r>
      <w:r w:rsidRPr="00A50DF5">
        <w:rPr>
          <w:rFonts w:cstheme="minorHAnsi"/>
          <w:sz w:val="24"/>
          <w:szCs w:val="24"/>
        </w:rPr>
        <w:t>   </w:t>
      </w:r>
      <w:r w:rsidRPr="00A50DF5">
        <w:rPr>
          <w:rFonts w:cstheme="minorHAnsi"/>
          <w:b/>
          <w:bCs/>
          <w:i/>
          <w:iCs/>
          <w:sz w:val="24"/>
          <w:szCs w:val="24"/>
        </w:rPr>
        <w:t>Office Hours</w:t>
      </w:r>
      <w:r w:rsidRPr="00A50DF5">
        <w:rPr>
          <w:rFonts w:cstheme="minorHAnsi"/>
          <w:sz w:val="24"/>
          <w:szCs w:val="24"/>
        </w:rPr>
        <w:t>: By Appointment</w:t>
      </w:r>
    </w:p>
    <w:p w:rsidR="00A50DF5" w:rsidRPr="00A50DF5" w:rsidRDefault="00A50DF5" w:rsidP="00A50DF5">
      <w:pPr>
        <w:rPr>
          <w:rFonts w:cstheme="minorHAnsi"/>
          <w:sz w:val="24"/>
          <w:szCs w:val="24"/>
        </w:rPr>
      </w:pPr>
      <w:r w:rsidRPr="00A50DF5">
        <w:rPr>
          <w:rFonts w:cstheme="minorHAnsi"/>
          <w:b/>
          <w:bCs/>
          <w:i/>
          <w:iCs/>
          <w:sz w:val="24"/>
          <w:szCs w:val="24"/>
        </w:rPr>
        <w:t>Course CRN</w:t>
      </w:r>
      <w:r w:rsidRPr="00A50DF5">
        <w:rPr>
          <w:rFonts w:cstheme="minorHAnsi"/>
          <w:sz w:val="24"/>
          <w:szCs w:val="24"/>
        </w:rPr>
        <w:t>: 32907 </w:t>
      </w:r>
      <w:r w:rsidRPr="00A50DF5">
        <w:rPr>
          <w:rFonts w:cstheme="minorHAnsi"/>
          <w:i/>
          <w:iCs/>
          <w:sz w:val="24"/>
          <w:szCs w:val="24"/>
        </w:rPr>
        <w:t>Days/Time</w:t>
      </w:r>
      <w:r w:rsidRPr="00A50DF5">
        <w:rPr>
          <w:rFonts w:cstheme="minorHAnsi"/>
          <w:sz w:val="24"/>
          <w:szCs w:val="24"/>
        </w:rPr>
        <w:t>: T/TR 10 AM to 12 PM </w:t>
      </w:r>
      <w:r w:rsidRPr="00A50DF5">
        <w:rPr>
          <w:rFonts w:cstheme="minorHAnsi"/>
          <w:b/>
          <w:bCs/>
          <w:i/>
          <w:iCs/>
          <w:sz w:val="24"/>
          <w:szCs w:val="24"/>
        </w:rPr>
        <w:t>Room</w:t>
      </w:r>
      <w:r w:rsidRPr="00A50DF5">
        <w:rPr>
          <w:rFonts w:cstheme="minorHAnsi"/>
          <w:b/>
          <w:bCs/>
          <w:sz w:val="24"/>
          <w:szCs w:val="24"/>
        </w:rPr>
        <w:t> </w:t>
      </w:r>
      <w:r w:rsidRPr="00A50DF5">
        <w:rPr>
          <w:rFonts w:cstheme="minorHAnsi"/>
          <w:b/>
          <w:bCs/>
          <w:i/>
          <w:iCs/>
          <w:sz w:val="24"/>
          <w:szCs w:val="24"/>
        </w:rPr>
        <w:t>Number</w:t>
      </w:r>
      <w:r w:rsidRPr="00A50DF5">
        <w:rPr>
          <w:rFonts w:cstheme="minorHAnsi"/>
          <w:sz w:val="24"/>
          <w:szCs w:val="24"/>
        </w:rPr>
        <w:t xml:space="preserve">: </w:t>
      </w:r>
      <w:r w:rsidR="004D793A">
        <w:rPr>
          <w:rFonts w:cstheme="minorHAnsi"/>
          <w:sz w:val="24"/>
          <w:szCs w:val="24"/>
        </w:rPr>
        <w:t xml:space="preserve"> Rm 107</w:t>
      </w:r>
    </w:p>
    <w:p w:rsidR="00A50DF5" w:rsidRPr="00A50DF5" w:rsidRDefault="00A50DF5" w:rsidP="00A50DF5">
      <w:pPr>
        <w:rPr>
          <w:rFonts w:cstheme="minorHAnsi"/>
          <w:sz w:val="24"/>
          <w:szCs w:val="24"/>
        </w:rPr>
      </w:pPr>
      <w:r w:rsidRPr="00A50DF5">
        <w:rPr>
          <w:rFonts w:cstheme="minorHAnsi"/>
          <w:i/>
          <w:iCs/>
          <w:sz w:val="24"/>
          <w:szCs w:val="24"/>
        </w:rPr>
        <w:t>EMAIL</w:t>
      </w:r>
      <w:r w:rsidRPr="00A50DF5">
        <w:rPr>
          <w:rFonts w:cstheme="minorHAnsi"/>
          <w:b/>
          <w:bCs/>
          <w:sz w:val="24"/>
          <w:szCs w:val="24"/>
        </w:rPr>
        <w:t>: </w:t>
      </w:r>
      <w:r w:rsidR="00B35AC2">
        <w:rPr>
          <w:rFonts w:cstheme="minorHAnsi"/>
          <w:b/>
          <w:bCs/>
          <w:sz w:val="24"/>
          <w:szCs w:val="24"/>
        </w:rPr>
        <w:t>cindy.goodson</w:t>
      </w:r>
      <w:r w:rsidRPr="00A50DF5">
        <w:rPr>
          <w:rFonts w:cstheme="minorHAnsi"/>
          <w:b/>
          <w:bCs/>
          <w:sz w:val="24"/>
          <w:szCs w:val="24"/>
        </w:rPr>
        <w:t>@hccs.edu</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Textbook: </w:t>
      </w:r>
      <w:r w:rsidRPr="00A50DF5">
        <w:rPr>
          <w:rFonts w:cstheme="minorHAnsi"/>
          <w:b/>
          <w:bCs/>
          <w:i/>
          <w:iCs/>
          <w:sz w:val="24"/>
          <w:szCs w:val="24"/>
        </w:rPr>
        <w:t>The Norton Anthology of World Literature, 3</w:t>
      </w:r>
      <w:r w:rsidRPr="00A50DF5">
        <w:rPr>
          <w:rFonts w:cstheme="minorHAnsi"/>
          <w:b/>
          <w:bCs/>
          <w:i/>
          <w:iCs/>
          <w:sz w:val="24"/>
          <w:szCs w:val="24"/>
          <w:vertAlign w:val="superscript"/>
        </w:rPr>
        <w:t>th</w:t>
      </w:r>
      <w:r w:rsidRPr="00A50DF5">
        <w:rPr>
          <w:rFonts w:cstheme="minorHAnsi"/>
          <w:b/>
          <w:bCs/>
          <w:i/>
          <w:iCs/>
          <w:sz w:val="24"/>
          <w:szCs w:val="24"/>
        </w:rPr>
        <w:t> Edition, Vols. A, B, and C.</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COURSE OVERVIEW:</w:t>
      </w:r>
    </w:p>
    <w:p w:rsidR="00A50DF5" w:rsidRPr="00A50DF5" w:rsidRDefault="00A50DF5" w:rsidP="00A50DF5">
      <w:pPr>
        <w:rPr>
          <w:rFonts w:cstheme="minorHAnsi"/>
          <w:sz w:val="24"/>
          <w:szCs w:val="24"/>
        </w:rPr>
      </w:pPr>
      <w:r w:rsidRPr="00A50DF5">
        <w:rPr>
          <w:rFonts w:cstheme="minorHAnsi"/>
          <w:b/>
          <w:bCs/>
          <w:sz w:val="24"/>
          <w:szCs w:val="24"/>
        </w:rPr>
        <w:t>GOAL:</w:t>
      </w:r>
      <w:r w:rsidRPr="00A50DF5">
        <w:rPr>
          <w:rFonts w:cstheme="minorHAnsi"/>
          <w:sz w:val="24"/>
          <w:szCs w:val="24"/>
        </w:rPr>
        <w:t> In </w:t>
      </w:r>
      <w:r w:rsidRPr="00A50DF5">
        <w:rPr>
          <w:rFonts w:cstheme="minorHAnsi"/>
          <w:i/>
          <w:iCs/>
          <w:sz w:val="24"/>
          <w:szCs w:val="24"/>
        </w:rPr>
        <w:t>World Lit. I</w:t>
      </w:r>
      <w:r w:rsidRPr="00A50DF5">
        <w:rPr>
          <w:rFonts w:cstheme="minorHAnsi"/>
          <w:sz w:val="24"/>
          <w:szCs w:val="24"/>
        </w:rPr>
        <w:t>, students engage in literary analysis and the research process, using and developing the critical thinking and writing skills introduced in Engl. 1301 &amp; 1302. They develop the ability to analyze and interpret various forms of spoken communication, and the ability to communicate orally in clear, coherent, and persuasive language appropriate to purpose, occasion, and audience. Over the course of the semester, we will survey a wide range of literature from many cultures and epochs. By successfully completing the course, students will be able to:</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numPr>
          <w:ilvl w:val="0"/>
          <w:numId w:val="1"/>
        </w:numPr>
        <w:rPr>
          <w:rFonts w:cstheme="minorHAnsi"/>
          <w:sz w:val="24"/>
          <w:szCs w:val="24"/>
        </w:rPr>
      </w:pPr>
      <w:r w:rsidRPr="00A50DF5">
        <w:rPr>
          <w:rFonts w:cstheme="minorHAnsi"/>
          <w:sz w:val="24"/>
          <w:szCs w:val="24"/>
        </w:rPr>
        <w:lastRenderedPageBreak/>
        <w:t>Identify key ideas, representative authors and works, significant historical or cultural events, and characteristic perspectives or attitudes expressed in the literature of different periods or regions.</w:t>
      </w:r>
    </w:p>
    <w:p w:rsidR="00A50DF5" w:rsidRPr="00A50DF5" w:rsidRDefault="00A50DF5" w:rsidP="00A50DF5">
      <w:pPr>
        <w:numPr>
          <w:ilvl w:val="0"/>
          <w:numId w:val="1"/>
        </w:numPr>
        <w:rPr>
          <w:rFonts w:cstheme="minorHAnsi"/>
          <w:sz w:val="24"/>
          <w:szCs w:val="24"/>
        </w:rPr>
      </w:pPr>
      <w:r w:rsidRPr="00A50DF5">
        <w:rPr>
          <w:rFonts w:cstheme="minorHAnsi"/>
          <w:sz w:val="24"/>
          <w:szCs w:val="24"/>
        </w:rPr>
        <w:t>Analyze literary works as expressions of individual or communal values within the social, political, cultural, or religious contexts of different literary periods.</w:t>
      </w:r>
    </w:p>
    <w:p w:rsidR="00A50DF5" w:rsidRPr="00A50DF5" w:rsidRDefault="00A50DF5" w:rsidP="00A50DF5">
      <w:pPr>
        <w:numPr>
          <w:ilvl w:val="0"/>
          <w:numId w:val="1"/>
        </w:numPr>
        <w:rPr>
          <w:rFonts w:cstheme="minorHAnsi"/>
          <w:sz w:val="24"/>
          <w:szCs w:val="24"/>
        </w:rPr>
      </w:pPr>
      <w:r w:rsidRPr="00A50DF5">
        <w:rPr>
          <w:rFonts w:cstheme="minorHAnsi"/>
          <w:sz w:val="24"/>
          <w:szCs w:val="24"/>
        </w:rPr>
        <w:t>Demonstrate knowledge of the development of characteristic forms or styles of expression during different historical periods or in different regions.</w:t>
      </w:r>
    </w:p>
    <w:p w:rsidR="00A50DF5" w:rsidRPr="00A50DF5" w:rsidRDefault="00A50DF5" w:rsidP="00A50DF5">
      <w:pPr>
        <w:numPr>
          <w:ilvl w:val="0"/>
          <w:numId w:val="1"/>
        </w:numPr>
        <w:rPr>
          <w:rFonts w:cstheme="minorHAnsi"/>
          <w:sz w:val="24"/>
          <w:szCs w:val="24"/>
        </w:rPr>
      </w:pPr>
      <w:r w:rsidRPr="00A50DF5">
        <w:rPr>
          <w:rFonts w:cstheme="minorHAnsi"/>
          <w:sz w:val="24"/>
          <w:szCs w:val="24"/>
        </w:rPr>
        <w:t>Articulate the aesthetic principles that guide the scope and variety of works in the arts and humanities.</w:t>
      </w:r>
    </w:p>
    <w:p w:rsidR="00A50DF5" w:rsidRPr="00A50DF5" w:rsidRDefault="00A50DF5" w:rsidP="00A50DF5">
      <w:pPr>
        <w:numPr>
          <w:ilvl w:val="0"/>
          <w:numId w:val="1"/>
        </w:numPr>
        <w:rPr>
          <w:rFonts w:cstheme="minorHAnsi"/>
          <w:sz w:val="24"/>
          <w:szCs w:val="24"/>
        </w:rPr>
      </w:pPr>
      <w:r w:rsidRPr="00A50DF5">
        <w:rPr>
          <w:rFonts w:cstheme="minorHAnsi"/>
          <w:sz w:val="24"/>
          <w:szCs w:val="24"/>
        </w:rPr>
        <w:t>Write research-based critical papers about the assigned readings in clear and grammatically correct prose, using various critical approaches to literature.</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SUPPORT SERVICES:</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Tutoring:</w:t>
      </w:r>
      <w:r w:rsidRPr="00A50DF5">
        <w:rPr>
          <w:rFonts w:cstheme="minorHAnsi"/>
          <w:sz w:val="24"/>
          <w:szCs w:val="24"/>
        </w:rPr>
        <w:t> Free tutoring is available in SJAC 215. Check with the English Department for exact times.</w:t>
      </w:r>
    </w:p>
    <w:p w:rsidR="00A50DF5" w:rsidRPr="00A50DF5" w:rsidRDefault="00A50DF5" w:rsidP="00A50DF5">
      <w:pPr>
        <w:rPr>
          <w:rFonts w:cstheme="minorHAnsi"/>
          <w:sz w:val="24"/>
          <w:szCs w:val="24"/>
        </w:rPr>
      </w:pPr>
      <w:r w:rsidRPr="00A50DF5">
        <w:rPr>
          <w:rFonts w:cstheme="minorHAnsi"/>
          <w:b/>
          <w:bCs/>
          <w:sz w:val="24"/>
          <w:szCs w:val="24"/>
        </w:rPr>
        <w:t>Library:</w:t>
      </w:r>
      <w:r w:rsidRPr="00A50DF5">
        <w:rPr>
          <w:rFonts w:cstheme="minorHAnsi"/>
          <w:sz w:val="24"/>
          <w:szCs w:val="24"/>
        </w:rPr>
        <w:t> The library is now located on the third floor of the new Learning Hub/Science Building. </w:t>
      </w:r>
      <w:hyperlink r:id="rId6" w:history="1">
        <w:r w:rsidRPr="00A50DF5">
          <w:rPr>
            <w:rStyle w:val="Hyperlink"/>
            <w:rFonts w:cstheme="minorHAnsi"/>
            <w:sz w:val="24"/>
            <w:szCs w:val="24"/>
          </w:rPr>
          <w:t>HCCS Library Homepage</w:t>
        </w:r>
      </w:hyperlink>
    </w:p>
    <w:p w:rsidR="00A50DF5" w:rsidRPr="00A50DF5" w:rsidRDefault="00A50DF5" w:rsidP="00A50DF5">
      <w:pPr>
        <w:rPr>
          <w:rFonts w:cstheme="minorHAnsi"/>
          <w:sz w:val="24"/>
          <w:szCs w:val="24"/>
        </w:rPr>
      </w:pPr>
      <w:r w:rsidRPr="00A50DF5">
        <w:rPr>
          <w:rFonts w:cstheme="minorHAnsi"/>
          <w:b/>
          <w:bCs/>
          <w:sz w:val="24"/>
          <w:szCs w:val="24"/>
        </w:rPr>
        <w:t>Open Computer Labs:</w:t>
      </w:r>
      <w:r w:rsidRPr="00A50DF5">
        <w:rPr>
          <w:rFonts w:cstheme="minorHAnsi"/>
          <w:sz w:val="24"/>
          <w:szCs w:val="24"/>
        </w:rPr>
        <w:t> Computers are available for word processing. Check with the English Dept. and the Library for locations and open hours.</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Reasonable accommodations:</w:t>
      </w:r>
    </w:p>
    <w:p w:rsidR="00A50DF5" w:rsidRPr="00A50DF5" w:rsidRDefault="00A50DF5" w:rsidP="00A50DF5">
      <w:pPr>
        <w:rPr>
          <w:rFonts w:cstheme="minorHAnsi"/>
          <w:sz w:val="24"/>
          <w:szCs w:val="24"/>
        </w:rPr>
      </w:pPr>
      <w:r w:rsidRPr="00A50DF5">
        <w:rPr>
          <w:rFonts w:cstheme="minorHAnsi"/>
          <w:i/>
          <w:iCs/>
          <w:sz w:val="24"/>
          <w:szCs w:val="24"/>
        </w:rPr>
        <w:t>The Office of Students with Disabilities</w:t>
      </w:r>
      <w:r w:rsidRPr="00A50DF5">
        <w:rPr>
          <w:rFonts w:cstheme="minorHAnsi"/>
          <w:sz w:val="24"/>
          <w:szCs w:val="24"/>
        </w:rPr>
        <w:t>.</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sz w:val="24"/>
          <w:szCs w:val="24"/>
        </w:rPr>
        <w:t>Any student with a documented disability (e.g. physical, learning,</w:t>
      </w:r>
    </w:p>
    <w:p w:rsidR="00A50DF5" w:rsidRPr="00A50DF5" w:rsidRDefault="00A50DF5" w:rsidP="00A50DF5">
      <w:pPr>
        <w:rPr>
          <w:rFonts w:cstheme="minorHAnsi"/>
          <w:sz w:val="24"/>
          <w:szCs w:val="24"/>
        </w:rPr>
      </w:pPr>
      <w:r w:rsidRPr="00A50DF5">
        <w:rPr>
          <w:rFonts w:cstheme="minorHAnsi"/>
          <w:sz w:val="24"/>
          <w:szCs w:val="24"/>
        </w:rPr>
        <w:t>psychiatric, vision, hearing, etc.) who needs to arrange reasonable</w:t>
      </w:r>
    </w:p>
    <w:p w:rsidR="00A50DF5" w:rsidRPr="00A50DF5" w:rsidRDefault="00A50DF5" w:rsidP="00A50DF5">
      <w:pPr>
        <w:rPr>
          <w:rFonts w:cstheme="minorHAnsi"/>
          <w:sz w:val="24"/>
          <w:szCs w:val="24"/>
        </w:rPr>
      </w:pPr>
      <w:r w:rsidRPr="00A50DF5">
        <w:rPr>
          <w:rFonts w:cstheme="minorHAnsi"/>
          <w:sz w:val="24"/>
          <w:szCs w:val="24"/>
        </w:rPr>
        <w:t>accommodations must contact the Disability Services Office at the</w:t>
      </w:r>
    </w:p>
    <w:p w:rsidR="00A50DF5" w:rsidRPr="00A50DF5" w:rsidRDefault="00A50DF5" w:rsidP="00A50DF5">
      <w:pPr>
        <w:rPr>
          <w:rFonts w:cstheme="minorHAnsi"/>
          <w:sz w:val="24"/>
          <w:szCs w:val="24"/>
        </w:rPr>
      </w:pPr>
      <w:r w:rsidRPr="00A50DF5">
        <w:rPr>
          <w:rFonts w:cstheme="minorHAnsi"/>
          <w:sz w:val="24"/>
          <w:szCs w:val="24"/>
        </w:rPr>
        <w:t>respective college at the beginning of each semester. Faculty is authorized</w:t>
      </w:r>
    </w:p>
    <w:p w:rsidR="00A50DF5" w:rsidRPr="00A50DF5" w:rsidRDefault="00A50DF5" w:rsidP="00A50DF5">
      <w:pPr>
        <w:rPr>
          <w:rFonts w:cstheme="minorHAnsi"/>
          <w:sz w:val="24"/>
          <w:szCs w:val="24"/>
        </w:rPr>
      </w:pPr>
      <w:r w:rsidRPr="00A50DF5">
        <w:rPr>
          <w:rFonts w:cstheme="minorHAnsi"/>
          <w:sz w:val="24"/>
          <w:szCs w:val="24"/>
        </w:rPr>
        <w:t>to provide only the accommodations requested by the Disability Support</w:t>
      </w:r>
    </w:p>
    <w:p w:rsidR="00A50DF5" w:rsidRPr="00A50DF5" w:rsidRDefault="00A50DF5" w:rsidP="00A50DF5">
      <w:pPr>
        <w:rPr>
          <w:rFonts w:cstheme="minorHAnsi"/>
          <w:sz w:val="24"/>
          <w:szCs w:val="24"/>
        </w:rPr>
      </w:pPr>
      <w:r w:rsidRPr="00A50DF5">
        <w:rPr>
          <w:rFonts w:cstheme="minorHAnsi"/>
          <w:sz w:val="24"/>
          <w:szCs w:val="24"/>
        </w:rPr>
        <w:t>Services Office.</w:t>
      </w:r>
    </w:p>
    <w:p w:rsidR="00A50DF5" w:rsidRPr="00A50DF5" w:rsidRDefault="00A50DF5" w:rsidP="00A50DF5">
      <w:pPr>
        <w:rPr>
          <w:rFonts w:cstheme="minorHAnsi"/>
          <w:sz w:val="24"/>
          <w:szCs w:val="24"/>
        </w:rPr>
      </w:pPr>
      <w:r w:rsidRPr="00A50DF5">
        <w:rPr>
          <w:rFonts w:cstheme="minorHAnsi"/>
          <w:sz w:val="24"/>
          <w:szCs w:val="24"/>
        </w:rPr>
        <w:lastRenderedPageBreak/>
        <w:t> </w:t>
      </w:r>
    </w:p>
    <w:p w:rsidR="00A50DF5" w:rsidRPr="00A50DF5" w:rsidRDefault="00A50DF5" w:rsidP="00A50DF5">
      <w:pPr>
        <w:rPr>
          <w:rFonts w:cstheme="minorHAnsi"/>
          <w:sz w:val="24"/>
          <w:szCs w:val="24"/>
        </w:rPr>
      </w:pPr>
      <w:r w:rsidRPr="00A50DF5">
        <w:rPr>
          <w:rFonts w:cstheme="minorHAnsi"/>
          <w:sz w:val="24"/>
          <w:szCs w:val="24"/>
        </w:rPr>
        <w:t xml:space="preserve">For questions, please contact Donna Price at 713.718.5165 or the Disability Counselor at your college. To visit the ADA Web site, please visit www.hccs.edu then click Future students, scroll down the page and click on the words Disability Information. At Central, this office </w:t>
      </w:r>
      <w:proofErr w:type="gramStart"/>
      <w:r w:rsidRPr="00A50DF5">
        <w:rPr>
          <w:rFonts w:cstheme="minorHAnsi"/>
          <w:sz w:val="24"/>
          <w:szCs w:val="24"/>
        </w:rPr>
        <w:t>is located in</w:t>
      </w:r>
      <w:proofErr w:type="gramEnd"/>
      <w:r w:rsidRPr="00A50DF5">
        <w:rPr>
          <w:rFonts w:cstheme="minorHAnsi"/>
          <w:sz w:val="24"/>
          <w:szCs w:val="24"/>
        </w:rPr>
        <w:t xml:space="preserve"> LHSB Room 106 (713-718-6164).</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sz w:val="24"/>
          <w:szCs w:val="24"/>
        </w:rPr>
        <w:t>District ADA Coordinator – Donna Price – 713.718.5165</w:t>
      </w:r>
    </w:p>
    <w:p w:rsidR="00A50DF5" w:rsidRPr="00A50DF5" w:rsidRDefault="00A50DF5" w:rsidP="00A50DF5">
      <w:pPr>
        <w:rPr>
          <w:rFonts w:cstheme="minorHAnsi"/>
          <w:sz w:val="24"/>
          <w:szCs w:val="24"/>
        </w:rPr>
      </w:pPr>
      <w:r w:rsidRPr="00A50DF5">
        <w:rPr>
          <w:rFonts w:cstheme="minorHAnsi"/>
          <w:sz w:val="24"/>
          <w:szCs w:val="24"/>
        </w:rPr>
        <w:t>Central ADA Counselors – Jaime Torres - 713.718.6164</w:t>
      </w:r>
    </w:p>
    <w:p w:rsidR="00A50DF5" w:rsidRPr="00A50DF5" w:rsidRDefault="00A50DF5" w:rsidP="00A50DF5">
      <w:pPr>
        <w:rPr>
          <w:rFonts w:cstheme="minorHAnsi"/>
          <w:sz w:val="24"/>
          <w:szCs w:val="24"/>
        </w:rPr>
      </w:pPr>
      <w:r w:rsidRPr="00A50DF5">
        <w:rPr>
          <w:rFonts w:cstheme="minorHAnsi"/>
          <w:sz w:val="24"/>
          <w:szCs w:val="24"/>
        </w:rPr>
        <w:t>                         Martha Scribner – 713.718.6164</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HCCS POLICIES:</w:t>
      </w:r>
    </w:p>
    <w:p w:rsidR="00A50DF5" w:rsidRPr="00A50DF5" w:rsidRDefault="00A50DF5" w:rsidP="00A50DF5">
      <w:pPr>
        <w:rPr>
          <w:rFonts w:cstheme="minorHAnsi"/>
          <w:sz w:val="24"/>
          <w:szCs w:val="24"/>
        </w:rPr>
      </w:pPr>
      <w:r w:rsidRPr="00A50DF5">
        <w:rPr>
          <w:rFonts w:cstheme="minorHAnsi"/>
          <w:b/>
          <w:bCs/>
          <w:sz w:val="24"/>
          <w:szCs w:val="24"/>
        </w:rPr>
        <w:t>Absences: </w:t>
      </w:r>
      <w:r w:rsidRPr="00A50DF5">
        <w:rPr>
          <w:rFonts w:cstheme="minorHAnsi"/>
          <w:sz w:val="24"/>
          <w:szCs w:val="24"/>
        </w:rPr>
        <w:t xml:space="preserve">A student who misses more than 12.5% of instruction (This amounts to a total of 3 classes in this course) may be withdrawn. 2 late arrivals are the equivalent of a single absence. Students arriving after the first 10 minutes of class will not be credited with attending. *A new policy has gone into effect that requires that students who have not dropped by the official drop date must receive a final grade. Students must make sure to officially drop the class by the deadline </w:t>
      </w:r>
      <w:proofErr w:type="gramStart"/>
      <w:r w:rsidRPr="00A50DF5">
        <w:rPr>
          <w:rFonts w:cstheme="minorHAnsi"/>
          <w:sz w:val="24"/>
          <w:szCs w:val="24"/>
        </w:rPr>
        <w:t>in order to</w:t>
      </w:r>
      <w:proofErr w:type="gramEnd"/>
      <w:r w:rsidRPr="00A50DF5">
        <w:rPr>
          <w:rFonts w:cstheme="minorHAnsi"/>
          <w:sz w:val="24"/>
          <w:szCs w:val="24"/>
        </w:rPr>
        <w:t xml:space="preserve"> avoid receiving a failing grade.</w:t>
      </w:r>
    </w:p>
    <w:p w:rsidR="00A50DF5" w:rsidRPr="00A50DF5" w:rsidRDefault="00A50DF5" w:rsidP="00A50DF5">
      <w:pPr>
        <w:rPr>
          <w:rFonts w:cstheme="minorHAnsi"/>
          <w:sz w:val="24"/>
          <w:szCs w:val="24"/>
        </w:rPr>
      </w:pPr>
      <w:r w:rsidRPr="00A50DF5">
        <w:rPr>
          <w:rFonts w:cstheme="minorHAnsi"/>
          <w:b/>
          <w:bCs/>
          <w:sz w:val="24"/>
          <w:szCs w:val="24"/>
        </w:rPr>
        <w:t>Scholastic Dishonesty:</w:t>
      </w:r>
      <w:r w:rsidRPr="00A50DF5">
        <w:rPr>
          <w:rFonts w:cstheme="minorHAnsi"/>
          <w:sz w:val="24"/>
          <w:szCs w:val="24"/>
        </w:rPr>
        <w:t> According to the </w:t>
      </w:r>
      <w:r w:rsidRPr="00A50DF5">
        <w:rPr>
          <w:rFonts w:cstheme="minorHAnsi"/>
          <w:i/>
          <w:iCs/>
          <w:sz w:val="24"/>
          <w:szCs w:val="24"/>
        </w:rPr>
        <w:t>Student Handbook</w:t>
      </w:r>
      <w:r w:rsidRPr="00A50DF5">
        <w:rPr>
          <w:rFonts w:cstheme="minorHAnsi"/>
          <w:sz w:val="24"/>
          <w:szCs w:val="24"/>
        </w:rPr>
        <w:t> for HCCS, scholastic dishonesty includes:</w:t>
      </w:r>
    </w:p>
    <w:p w:rsidR="00A50DF5" w:rsidRPr="00A50DF5" w:rsidRDefault="00A50DF5" w:rsidP="00A50DF5">
      <w:pPr>
        <w:rPr>
          <w:rFonts w:cstheme="minorHAnsi"/>
          <w:sz w:val="24"/>
          <w:szCs w:val="24"/>
        </w:rPr>
      </w:pPr>
      <w:r w:rsidRPr="00A50DF5">
        <w:rPr>
          <w:rFonts w:cstheme="minorHAnsi"/>
          <w:sz w:val="24"/>
          <w:szCs w:val="24"/>
        </w:rPr>
        <w:t>            </w:t>
      </w:r>
      <w:r w:rsidRPr="00A50DF5">
        <w:rPr>
          <w:rFonts w:cstheme="minorHAnsi"/>
          <w:b/>
          <w:bCs/>
          <w:sz w:val="24"/>
          <w:szCs w:val="24"/>
        </w:rPr>
        <w:t>cheating on a test</w:t>
      </w:r>
    </w:p>
    <w:p w:rsidR="00A50DF5" w:rsidRPr="00A50DF5" w:rsidRDefault="00A50DF5" w:rsidP="00A50DF5">
      <w:pPr>
        <w:rPr>
          <w:rFonts w:cstheme="minorHAnsi"/>
          <w:sz w:val="24"/>
          <w:szCs w:val="24"/>
        </w:rPr>
      </w:pPr>
      <w:r w:rsidRPr="00A50DF5">
        <w:rPr>
          <w:rFonts w:cstheme="minorHAnsi"/>
          <w:sz w:val="24"/>
          <w:szCs w:val="24"/>
        </w:rPr>
        <w:t>            </w:t>
      </w:r>
      <w:r w:rsidRPr="00A50DF5">
        <w:rPr>
          <w:rFonts w:cstheme="minorHAnsi"/>
          <w:b/>
          <w:bCs/>
          <w:sz w:val="24"/>
          <w:szCs w:val="24"/>
        </w:rPr>
        <w:t>plagiarism</w:t>
      </w:r>
      <w:r w:rsidRPr="00A50DF5">
        <w:rPr>
          <w:rFonts w:cstheme="minorHAnsi"/>
          <w:sz w:val="24"/>
          <w:szCs w:val="24"/>
        </w:rPr>
        <w:t> (using another person's words or ideas and assimilating them into your own written work without appropriate acknowledgement and quotation marks if exact words are used)</w:t>
      </w:r>
    </w:p>
    <w:p w:rsidR="00A50DF5" w:rsidRPr="00A50DF5" w:rsidRDefault="00A50DF5" w:rsidP="00A50DF5">
      <w:pPr>
        <w:rPr>
          <w:rFonts w:cstheme="minorHAnsi"/>
          <w:sz w:val="24"/>
          <w:szCs w:val="24"/>
        </w:rPr>
      </w:pPr>
      <w:r w:rsidRPr="00A50DF5">
        <w:rPr>
          <w:rFonts w:cstheme="minorHAnsi"/>
          <w:sz w:val="24"/>
          <w:szCs w:val="24"/>
        </w:rPr>
        <w:t>            </w:t>
      </w:r>
      <w:r w:rsidRPr="00A50DF5">
        <w:rPr>
          <w:rFonts w:cstheme="minorHAnsi"/>
          <w:b/>
          <w:bCs/>
          <w:sz w:val="24"/>
          <w:szCs w:val="24"/>
        </w:rPr>
        <w:t>collusion</w:t>
      </w:r>
      <w:r w:rsidRPr="00A50DF5">
        <w:rPr>
          <w:rFonts w:cstheme="minorHAnsi"/>
          <w:sz w:val="24"/>
          <w:szCs w:val="24"/>
        </w:rPr>
        <w:t> (unauthorized collaboration)</w:t>
      </w:r>
    </w:p>
    <w:p w:rsidR="00A50DF5" w:rsidRPr="00A50DF5" w:rsidRDefault="00A50DF5" w:rsidP="00A50DF5">
      <w:pPr>
        <w:rPr>
          <w:rFonts w:cstheme="minorHAnsi"/>
          <w:sz w:val="24"/>
          <w:szCs w:val="24"/>
        </w:rPr>
      </w:pPr>
      <w:r w:rsidRPr="00A50DF5">
        <w:rPr>
          <w:rFonts w:cstheme="minorHAnsi"/>
          <w:b/>
          <w:bCs/>
          <w:sz w:val="24"/>
          <w:szCs w:val="24"/>
        </w:rPr>
        <w:t>Please note</w:t>
      </w:r>
      <w:r w:rsidRPr="00A50DF5">
        <w:rPr>
          <w:rFonts w:cstheme="minorHAnsi"/>
          <w:sz w:val="24"/>
          <w:szCs w:val="24"/>
        </w:rPr>
        <w:t> the possible consequences of such dishonesty, as stated in the </w:t>
      </w:r>
      <w:r w:rsidRPr="00A50DF5">
        <w:rPr>
          <w:rFonts w:cstheme="minorHAnsi"/>
          <w:i/>
          <w:iCs/>
          <w:sz w:val="24"/>
          <w:szCs w:val="24"/>
        </w:rPr>
        <w:t>Student Handbook</w:t>
      </w:r>
      <w:r w:rsidRPr="00A50DF5">
        <w:rPr>
          <w:rFonts w:cstheme="minorHAnsi"/>
          <w:sz w:val="24"/>
          <w:szCs w:val="24"/>
        </w:rPr>
        <w:t xml:space="preserve">: "Possible punishments for academic dishonesty may include a grade of 0 or F for the </w:t>
      </w:r>
      <w:proofErr w:type="gramStart"/>
      <w:r w:rsidRPr="00A50DF5">
        <w:rPr>
          <w:rFonts w:cstheme="minorHAnsi"/>
          <w:sz w:val="24"/>
          <w:szCs w:val="24"/>
        </w:rPr>
        <w:t>particular assignment</w:t>
      </w:r>
      <w:proofErr w:type="gramEnd"/>
      <w:r w:rsidRPr="00A50DF5">
        <w:rPr>
          <w:rFonts w:cstheme="minorHAnsi"/>
          <w:sz w:val="24"/>
          <w:szCs w:val="24"/>
        </w:rPr>
        <w:t>, failure in the course, and/or recommendation for probation or dismissal from the College System".</w:t>
      </w:r>
    </w:p>
    <w:p w:rsidR="00A50DF5" w:rsidRPr="00A50DF5" w:rsidRDefault="00A50DF5" w:rsidP="00A50DF5">
      <w:pPr>
        <w:rPr>
          <w:rFonts w:cstheme="minorHAnsi"/>
          <w:sz w:val="24"/>
          <w:szCs w:val="24"/>
        </w:rPr>
      </w:pPr>
      <w:r w:rsidRPr="00A50DF5">
        <w:rPr>
          <w:rFonts w:cstheme="minorHAnsi"/>
          <w:b/>
          <w:bCs/>
          <w:sz w:val="24"/>
          <w:szCs w:val="24"/>
        </w:rPr>
        <w:t>NOTICE</w:t>
      </w:r>
      <w:r w:rsidRPr="00A50DF5">
        <w:rPr>
          <w:rFonts w:cstheme="minorHAnsi"/>
          <w:sz w:val="24"/>
          <w:szCs w:val="24"/>
        </w:rPr>
        <w:t xml:space="preserve">: Students who repeat a course for </w:t>
      </w:r>
      <w:proofErr w:type="gramStart"/>
      <w:r w:rsidRPr="00A50DF5">
        <w:rPr>
          <w:rFonts w:cstheme="minorHAnsi"/>
          <w:sz w:val="24"/>
          <w:szCs w:val="24"/>
        </w:rPr>
        <w:t>a third or more times</w:t>
      </w:r>
      <w:proofErr w:type="gramEnd"/>
      <w:r w:rsidRPr="00A50DF5">
        <w:rPr>
          <w:rFonts w:cstheme="minorHAnsi"/>
          <w:sz w:val="24"/>
          <w:szCs w:val="24"/>
        </w:rPr>
        <w:t xml:space="preserve"> may soon</w:t>
      </w:r>
      <w:r w:rsidRPr="00A50DF5">
        <w:rPr>
          <w:rFonts w:ascii="MS Gothic" w:eastAsia="MS Gothic" w:hAnsi="MS Gothic" w:cs="MS Gothic" w:hint="eastAsia"/>
          <w:sz w:val="24"/>
          <w:szCs w:val="24"/>
        </w:rPr>
        <w:t> </w:t>
      </w:r>
      <w:r w:rsidRPr="00A50DF5">
        <w:rPr>
          <w:rFonts w:cstheme="minorHAnsi"/>
          <w:sz w:val="24"/>
          <w:szCs w:val="24"/>
        </w:rPr>
        <w:t xml:space="preserve"> face significant tuition/fee increases at HCC and </w:t>
      </w:r>
      <w:proofErr w:type="gramStart"/>
      <w:r w:rsidRPr="00A50DF5">
        <w:rPr>
          <w:rFonts w:cstheme="minorHAnsi"/>
          <w:sz w:val="24"/>
          <w:szCs w:val="24"/>
        </w:rPr>
        <w:t>other</w:t>
      </w:r>
      <w:proofErr w:type="gramEnd"/>
      <w:r w:rsidRPr="00A50DF5">
        <w:rPr>
          <w:rFonts w:cstheme="minorHAnsi"/>
          <w:sz w:val="24"/>
          <w:szCs w:val="24"/>
        </w:rPr>
        <w:t xml:space="preserve"> Texas public </w:t>
      </w:r>
      <w:r w:rsidRPr="00A50DF5">
        <w:rPr>
          <w:rFonts w:ascii="MS Gothic" w:eastAsia="MS Gothic" w:hAnsi="MS Gothic" w:cs="MS Gothic" w:hint="eastAsia"/>
          <w:sz w:val="24"/>
          <w:szCs w:val="24"/>
        </w:rPr>
        <w:t> </w:t>
      </w:r>
      <w:r w:rsidRPr="00A50DF5">
        <w:rPr>
          <w:rFonts w:cstheme="minorHAnsi"/>
          <w:sz w:val="24"/>
          <w:szCs w:val="24"/>
        </w:rPr>
        <w:t>colleges and universities. Please ask your instructor / counselor about</w:t>
      </w:r>
      <w:r w:rsidRPr="00A50DF5">
        <w:rPr>
          <w:rFonts w:ascii="MS Gothic" w:eastAsia="MS Gothic" w:hAnsi="MS Gothic" w:cs="MS Gothic" w:hint="eastAsia"/>
          <w:sz w:val="24"/>
          <w:szCs w:val="24"/>
        </w:rPr>
        <w:t> </w:t>
      </w:r>
      <w:r w:rsidRPr="00A50DF5">
        <w:rPr>
          <w:rFonts w:cstheme="minorHAnsi"/>
          <w:sz w:val="24"/>
          <w:szCs w:val="24"/>
        </w:rPr>
        <w:t xml:space="preserve"> opportunities for tutoring / other assistance prior to considering </w:t>
      </w:r>
      <w:r w:rsidRPr="00A50DF5">
        <w:rPr>
          <w:rFonts w:ascii="MS Gothic" w:eastAsia="MS Gothic" w:hAnsi="MS Gothic" w:cs="MS Gothic" w:hint="eastAsia"/>
          <w:sz w:val="24"/>
          <w:szCs w:val="24"/>
        </w:rPr>
        <w:t> </w:t>
      </w:r>
      <w:r w:rsidRPr="00A50DF5">
        <w:rPr>
          <w:rFonts w:cstheme="minorHAnsi"/>
          <w:sz w:val="24"/>
          <w:szCs w:val="24"/>
        </w:rPr>
        <w:t>course withdrawal or if you are not receiving passing grades</w:t>
      </w:r>
    </w:p>
    <w:p w:rsidR="00A50DF5" w:rsidRPr="00A50DF5" w:rsidRDefault="00A50DF5" w:rsidP="00A50DF5">
      <w:pPr>
        <w:rPr>
          <w:rFonts w:cstheme="minorHAnsi"/>
          <w:sz w:val="24"/>
          <w:szCs w:val="24"/>
        </w:rPr>
      </w:pPr>
      <w:r w:rsidRPr="00A50DF5">
        <w:rPr>
          <w:rFonts w:cstheme="minorHAnsi"/>
          <w:b/>
          <w:bCs/>
          <w:sz w:val="24"/>
          <w:szCs w:val="24"/>
        </w:rPr>
        <w:lastRenderedPageBreak/>
        <w:t>Additional Class Policies</w:t>
      </w:r>
      <w:r w:rsidRPr="00A50DF5">
        <w:rPr>
          <w:rFonts w:cstheme="minorHAnsi"/>
          <w:sz w:val="24"/>
          <w:szCs w:val="24"/>
        </w:rPr>
        <w:t>: No cell phones, pagers, hand-held computers/palm pilots, laptops etc. in class, unless there is some type of emergency in which a student needs to be contacted. Continued disruptions will be cause for the student’s removal from class.</w:t>
      </w:r>
    </w:p>
    <w:p w:rsidR="00A50DF5" w:rsidRPr="00A50DF5" w:rsidRDefault="00A50DF5" w:rsidP="00A50DF5">
      <w:pPr>
        <w:rPr>
          <w:rFonts w:cstheme="minorHAnsi"/>
          <w:sz w:val="24"/>
          <w:szCs w:val="24"/>
        </w:rPr>
      </w:pPr>
      <w:r w:rsidRPr="00A50DF5">
        <w:rPr>
          <w:rFonts w:cstheme="minorHAnsi"/>
          <w:sz w:val="24"/>
          <w:szCs w:val="24"/>
        </w:rPr>
        <w:t xml:space="preserve">Late students will be expected to get </w:t>
      </w:r>
      <w:r w:rsidR="00B35AC2">
        <w:rPr>
          <w:rFonts w:cstheme="minorHAnsi"/>
          <w:sz w:val="24"/>
          <w:szCs w:val="24"/>
        </w:rPr>
        <w:t>any missed class notes   </w:t>
      </w:r>
      <w:r w:rsidRPr="00A50DF5">
        <w:rPr>
          <w:rFonts w:cstheme="minorHAnsi"/>
          <w:sz w:val="24"/>
          <w:szCs w:val="24"/>
        </w:rPr>
        <w:t>  from a fellow student.</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EGLS</w:t>
      </w:r>
      <w:r w:rsidRPr="00A50DF5">
        <w:rPr>
          <w:rFonts w:cstheme="minorHAnsi"/>
          <w:b/>
          <w:bCs/>
          <w:sz w:val="24"/>
          <w:szCs w:val="24"/>
          <w:vertAlign w:val="subscript"/>
        </w:rPr>
        <w:t>3</w:t>
      </w:r>
      <w:r w:rsidRPr="00A50DF5">
        <w:rPr>
          <w:rFonts w:cstheme="minorHAnsi"/>
          <w:b/>
          <w:bCs/>
          <w:sz w:val="24"/>
          <w:szCs w:val="24"/>
        </w:rPr>
        <w:t> (Evaluation for Greater Learning Student Survey System)</w:t>
      </w:r>
    </w:p>
    <w:p w:rsidR="00A50DF5" w:rsidRPr="00A50DF5" w:rsidRDefault="00A50DF5" w:rsidP="00A50DF5">
      <w:pPr>
        <w:rPr>
          <w:rFonts w:cstheme="minorHAnsi"/>
          <w:sz w:val="24"/>
          <w:szCs w:val="24"/>
        </w:rPr>
      </w:pPr>
      <w:r w:rsidRPr="00A50DF5">
        <w:rPr>
          <w:rFonts w:cstheme="minorHAnsi"/>
          <w:sz w:val="24"/>
          <w:szCs w:val="24"/>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Go to </w:t>
      </w:r>
      <w:hyperlink r:id="rId7" w:history="1">
        <w:r w:rsidRPr="00A50DF5">
          <w:rPr>
            <w:rStyle w:val="Hyperlink"/>
            <w:rFonts w:cstheme="minorHAnsi"/>
            <w:sz w:val="24"/>
            <w:szCs w:val="24"/>
          </w:rPr>
          <w:t>www.hccs.edu/egls3</w:t>
        </w:r>
      </w:hyperlink>
      <w:r w:rsidRPr="00A50DF5">
        <w:rPr>
          <w:rFonts w:cstheme="minorHAnsi"/>
          <w:sz w:val="24"/>
          <w:szCs w:val="24"/>
        </w:rPr>
        <w:t> for more information.</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Grading:</w:t>
      </w:r>
    </w:p>
    <w:p w:rsidR="00A50DF5" w:rsidRPr="00A50DF5" w:rsidRDefault="00A50DF5" w:rsidP="00A50DF5">
      <w:pPr>
        <w:rPr>
          <w:rFonts w:cstheme="minorHAnsi"/>
          <w:sz w:val="24"/>
          <w:szCs w:val="24"/>
        </w:rPr>
      </w:pPr>
      <w:r w:rsidRPr="00A50DF5">
        <w:rPr>
          <w:rFonts w:cstheme="minorHAnsi"/>
          <w:b/>
          <w:bCs/>
          <w:sz w:val="24"/>
          <w:szCs w:val="24"/>
        </w:rPr>
        <w:t>A</w:t>
      </w:r>
      <w:r w:rsidRPr="00A50DF5">
        <w:rPr>
          <w:rFonts w:cstheme="minorHAnsi"/>
          <w:sz w:val="24"/>
          <w:szCs w:val="24"/>
        </w:rPr>
        <w:t> 90-100%   </w:t>
      </w:r>
      <w:r w:rsidRPr="00A50DF5">
        <w:rPr>
          <w:rFonts w:cstheme="minorHAnsi"/>
          <w:b/>
          <w:bCs/>
          <w:sz w:val="24"/>
          <w:szCs w:val="24"/>
        </w:rPr>
        <w:t>B</w:t>
      </w:r>
      <w:r w:rsidRPr="00A50DF5">
        <w:rPr>
          <w:rFonts w:cstheme="minorHAnsi"/>
          <w:sz w:val="24"/>
          <w:szCs w:val="24"/>
        </w:rPr>
        <w:t> 80-89%      </w:t>
      </w:r>
      <w:r w:rsidRPr="00A50DF5">
        <w:rPr>
          <w:rFonts w:cstheme="minorHAnsi"/>
          <w:b/>
          <w:bCs/>
          <w:sz w:val="24"/>
          <w:szCs w:val="24"/>
        </w:rPr>
        <w:t>C</w:t>
      </w:r>
      <w:r w:rsidRPr="00A50DF5">
        <w:rPr>
          <w:rFonts w:cstheme="minorHAnsi"/>
          <w:sz w:val="24"/>
          <w:szCs w:val="24"/>
        </w:rPr>
        <w:t> 70-79%     </w:t>
      </w:r>
      <w:r w:rsidRPr="00A50DF5">
        <w:rPr>
          <w:rFonts w:cstheme="minorHAnsi"/>
          <w:b/>
          <w:bCs/>
          <w:sz w:val="24"/>
          <w:szCs w:val="24"/>
        </w:rPr>
        <w:t>D </w:t>
      </w:r>
      <w:r w:rsidRPr="00A50DF5">
        <w:rPr>
          <w:rFonts w:cstheme="minorHAnsi"/>
          <w:sz w:val="24"/>
          <w:szCs w:val="24"/>
        </w:rPr>
        <w:t>60-69%       </w:t>
      </w:r>
      <w:r w:rsidRPr="00A50DF5">
        <w:rPr>
          <w:rFonts w:cstheme="minorHAnsi"/>
          <w:b/>
          <w:bCs/>
          <w:sz w:val="24"/>
          <w:szCs w:val="24"/>
        </w:rPr>
        <w:t>F </w:t>
      </w:r>
      <w:r w:rsidRPr="00A50DF5">
        <w:rPr>
          <w:rFonts w:cstheme="minorHAnsi"/>
          <w:sz w:val="24"/>
          <w:szCs w:val="24"/>
        </w:rPr>
        <w:t>0-59%     </w:t>
      </w:r>
      <w:r w:rsidRPr="00A50DF5">
        <w:rPr>
          <w:rFonts w:cstheme="minorHAnsi"/>
          <w:b/>
          <w:bCs/>
          <w:sz w:val="24"/>
          <w:szCs w:val="24"/>
        </w:rPr>
        <w:t>I</w:t>
      </w:r>
      <w:r w:rsidRPr="00A50DF5">
        <w:rPr>
          <w:rFonts w:cstheme="minorHAnsi"/>
          <w:sz w:val="24"/>
          <w:szCs w:val="24"/>
        </w:rPr>
        <w:t> (Incomplete)</w:t>
      </w:r>
    </w:p>
    <w:p w:rsidR="00A50DF5" w:rsidRPr="00A50DF5" w:rsidRDefault="00A50DF5" w:rsidP="00A50DF5">
      <w:pPr>
        <w:rPr>
          <w:rFonts w:cstheme="minorHAnsi"/>
          <w:sz w:val="24"/>
          <w:szCs w:val="24"/>
        </w:rPr>
      </w:pPr>
      <w:r w:rsidRPr="00A50DF5">
        <w:rPr>
          <w:rFonts w:cstheme="minorHAnsi"/>
          <w:b/>
          <w:bCs/>
          <w:sz w:val="24"/>
          <w:szCs w:val="24"/>
        </w:rPr>
        <w:t>W</w:t>
      </w:r>
      <w:r w:rsidRPr="00A50DF5">
        <w:rPr>
          <w:rFonts w:cstheme="minorHAnsi"/>
          <w:sz w:val="24"/>
          <w:szCs w:val="24"/>
        </w:rPr>
        <w:t> (Withdrawn) may be given if a student misses more than 12.5% of instruction. (4 classes)</w:t>
      </w:r>
    </w:p>
    <w:p w:rsidR="00A50DF5" w:rsidRPr="00A50DF5" w:rsidRDefault="00A50DF5" w:rsidP="00A50DF5">
      <w:pPr>
        <w:rPr>
          <w:rFonts w:cstheme="minorHAnsi"/>
          <w:sz w:val="24"/>
          <w:szCs w:val="24"/>
        </w:rPr>
      </w:pPr>
      <w:r w:rsidRPr="00A50DF5">
        <w:rPr>
          <w:rFonts w:cstheme="minorHAnsi"/>
          <w:sz w:val="24"/>
          <w:szCs w:val="24"/>
          <w:u w:val="single"/>
        </w:rPr>
        <w:t>Essay grades will be based on: correct grammar and syntax; a clear thesis; unified and adequately developed paragraphs; insightful, clear, and supported analyses of the assigned texts. Late papers and make-up exams will be accepted, but ten points will be subtracted for every class a paper is late (or an exam is delayed).</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Grade Average Breakdown:</w:t>
      </w:r>
    </w:p>
    <w:p w:rsidR="00A50DF5" w:rsidRPr="00A50DF5" w:rsidRDefault="00A50DF5" w:rsidP="00A50DF5">
      <w:pPr>
        <w:rPr>
          <w:rFonts w:cstheme="minorHAnsi"/>
          <w:sz w:val="24"/>
          <w:szCs w:val="24"/>
        </w:rPr>
      </w:pPr>
      <w:r w:rsidRPr="00A50DF5">
        <w:rPr>
          <w:rFonts w:cstheme="minorHAnsi"/>
          <w:sz w:val="24"/>
          <w:szCs w:val="24"/>
        </w:rPr>
        <w:t>Essay #1: 25%</w:t>
      </w:r>
    </w:p>
    <w:p w:rsidR="00A50DF5" w:rsidRPr="00A50DF5" w:rsidRDefault="00A50DF5" w:rsidP="00A50DF5">
      <w:pPr>
        <w:rPr>
          <w:rFonts w:cstheme="minorHAnsi"/>
          <w:sz w:val="24"/>
          <w:szCs w:val="24"/>
        </w:rPr>
      </w:pPr>
      <w:r w:rsidRPr="00A50DF5">
        <w:rPr>
          <w:rFonts w:cstheme="minorHAnsi"/>
          <w:sz w:val="24"/>
          <w:szCs w:val="24"/>
        </w:rPr>
        <w:t>Essay #2: 25%</w:t>
      </w:r>
    </w:p>
    <w:p w:rsidR="00A50DF5" w:rsidRPr="00A50DF5" w:rsidRDefault="00A50DF5" w:rsidP="00A50DF5">
      <w:pPr>
        <w:rPr>
          <w:rFonts w:cstheme="minorHAnsi"/>
          <w:sz w:val="24"/>
          <w:szCs w:val="24"/>
        </w:rPr>
      </w:pPr>
      <w:proofErr w:type="gramStart"/>
      <w:r w:rsidRPr="00A50DF5">
        <w:rPr>
          <w:rFonts w:cstheme="minorHAnsi"/>
          <w:sz w:val="24"/>
          <w:szCs w:val="24"/>
        </w:rPr>
        <w:t>Midterm :</w:t>
      </w:r>
      <w:proofErr w:type="gramEnd"/>
      <w:r w:rsidRPr="00A50DF5">
        <w:rPr>
          <w:rFonts w:cstheme="minorHAnsi"/>
          <w:sz w:val="24"/>
          <w:szCs w:val="24"/>
        </w:rPr>
        <w:t xml:space="preserve"> 25%</w:t>
      </w:r>
    </w:p>
    <w:p w:rsidR="00A50DF5" w:rsidRPr="00A50DF5" w:rsidRDefault="00A50DF5" w:rsidP="00A50DF5">
      <w:pPr>
        <w:rPr>
          <w:rFonts w:cstheme="minorHAnsi"/>
          <w:sz w:val="24"/>
          <w:szCs w:val="24"/>
        </w:rPr>
      </w:pPr>
      <w:r w:rsidRPr="00A50DF5">
        <w:rPr>
          <w:rFonts w:cstheme="minorHAnsi"/>
          <w:sz w:val="24"/>
          <w:szCs w:val="24"/>
        </w:rPr>
        <w:t>Final: 25%</w:t>
      </w:r>
    </w:p>
    <w:p w:rsidR="00A50DF5" w:rsidRPr="00A50DF5" w:rsidRDefault="00A50DF5" w:rsidP="00A50DF5">
      <w:pPr>
        <w:rPr>
          <w:rFonts w:cstheme="minorHAnsi"/>
          <w:sz w:val="24"/>
          <w:szCs w:val="24"/>
        </w:rPr>
      </w:pPr>
      <w:r w:rsidRPr="00A50DF5">
        <w:rPr>
          <w:rFonts w:cstheme="minorHAnsi"/>
          <w:b/>
          <w:bCs/>
          <w:sz w:val="24"/>
          <w:szCs w:val="24"/>
        </w:rPr>
        <w:t>Extra Credit: </w:t>
      </w:r>
      <w:r w:rsidRPr="00A50DF5">
        <w:rPr>
          <w:rFonts w:cstheme="minorHAnsi"/>
          <w:sz w:val="24"/>
          <w:szCs w:val="24"/>
        </w:rPr>
        <w:t>5 points will be awarded for proof of completion of the EGLS course evaluation survey. </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SCHEDULE OF ASSIGNMENTS</w:t>
      </w:r>
      <w:r w:rsidR="00B35AC2">
        <w:rPr>
          <w:rFonts w:cstheme="minorHAnsi"/>
          <w:b/>
          <w:bCs/>
          <w:sz w:val="24"/>
          <w:szCs w:val="24"/>
        </w:rPr>
        <w:t xml:space="preserve"> (SUBJECT TO CHANGE)</w:t>
      </w:r>
      <w:r w:rsidRPr="00A50DF5">
        <w:rPr>
          <w:rFonts w:cstheme="minorHAnsi"/>
          <w:b/>
          <w:bCs/>
          <w:sz w:val="24"/>
          <w:szCs w:val="24"/>
        </w:rPr>
        <w:t>:</w:t>
      </w:r>
    </w:p>
    <w:p w:rsidR="00A50DF5" w:rsidRPr="00A50DF5" w:rsidRDefault="00A50DF5" w:rsidP="00A50DF5">
      <w:pPr>
        <w:rPr>
          <w:rFonts w:cstheme="minorHAnsi"/>
          <w:sz w:val="24"/>
          <w:szCs w:val="24"/>
        </w:rPr>
      </w:pPr>
      <w:r w:rsidRPr="00A50DF5">
        <w:rPr>
          <w:rFonts w:cstheme="minorHAnsi"/>
          <w:b/>
          <w:bCs/>
          <w:sz w:val="24"/>
          <w:szCs w:val="24"/>
        </w:rPr>
        <w:lastRenderedPageBreak/>
        <w:t>WEEK 1: </w:t>
      </w:r>
      <w:r w:rsidRPr="00A50DF5">
        <w:rPr>
          <w:rFonts w:cstheme="minorHAnsi"/>
          <w:sz w:val="24"/>
          <w:szCs w:val="24"/>
        </w:rPr>
        <w:t>We begin with Volume A or Volume 1.</w:t>
      </w:r>
    </w:p>
    <w:p w:rsidR="00A50DF5" w:rsidRPr="00A50DF5" w:rsidRDefault="00A50DF5" w:rsidP="00A50DF5">
      <w:pPr>
        <w:rPr>
          <w:rFonts w:cstheme="minorHAnsi"/>
          <w:sz w:val="24"/>
          <w:szCs w:val="24"/>
        </w:rPr>
      </w:pPr>
      <w:r w:rsidRPr="00A50DF5">
        <w:rPr>
          <w:rFonts w:cstheme="minorHAnsi"/>
          <w:b/>
          <w:bCs/>
          <w:sz w:val="24"/>
          <w:szCs w:val="24"/>
        </w:rPr>
        <w:t>Assignment:</w:t>
      </w:r>
      <w:r w:rsidRPr="00A50DF5">
        <w:rPr>
          <w:rFonts w:cstheme="minorHAnsi"/>
          <w:sz w:val="24"/>
          <w:szCs w:val="24"/>
        </w:rPr>
        <w:t> Greek Culture; Tragedy</w:t>
      </w:r>
    </w:p>
    <w:p w:rsidR="00A50DF5" w:rsidRPr="00A50DF5" w:rsidRDefault="00A50DF5" w:rsidP="00A50DF5">
      <w:pPr>
        <w:rPr>
          <w:rFonts w:cstheme="minorHAnsi"/>
          <w:sz w:val="24"/>
          <w:szCs w:val="24"/>
        </w:rPr>
      </w:pPr>
      <w:r w:rsidRPr="00A50DF5">
        <w:rPr>
          <w:rFonts w:cstheme="minorHAnsi"/>
          <w:i/>
          <w:iCs/>
          <w:sz w:val="24"/>
          <w:szCs w:val="24"/>
        </w:rPr>
        <w:t>Oedipus the King </w:t>
      </w:r>
      <w:r w:rsidRPr="00A50DF5">
        <w:rPr>
          <w:rFonts w:cstheme="minorHAnsi"/>
          <w:sz w:val="24"/>
          <w:szCs w:val="24"/>
        </w:rPr>
        <w:t>701-746</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WEEK 2:</w:t>
      </w:r>
    </w:p>
    <w:p w:rsidR="00A50DF5" w:rsidRPr="00A50DF5" w:rsidRDefault="00A50DF5" w:rsidP="00A50DF5">
      <w:pPr>
        <w:rPr>
          <w:rFonts w:cstheme="minorHAnsi"/>
          <w:sz w:val="24"/>
          <w:szCs w:val="24"/>
        </w:rPr>
      </w:pPr>
      <w:r w:rsidRPr="00A50DF5">
        <w:rPr>
          <w:rFonts w:cstheme="minorHAnsi"/>
          <w:b/>
          <w:bCs/>
          <w:sz w:val="24"/>
          <w:szCs w:val="24"/>
        </w:rPr>
        <w:t>Assignment:</w:t>
      </w:r>
      <w:r w:rsidRPr="00A50DF5">
        <w:rPr>
          <w:rFonts w:cstheme="minorHAnsi"/>
          <w:sz w:val="24"/>
          <w:szCs w:val="24"/>
        </w:rPr>
        <w:t> Greek Culture; Tragedy</w:t>
      </w:r>
    </w:p>
    <w:p w:rsidR="00A50DF5" w:rsidRPr="00A50DF5" w:rsidRDefault="00A50DF5" w:rsidP="00A50DF5">
      <w:pPr>
        <w:rPr>
          <w:rFonts w:cstheme="minorHAnsi"/>
          <w:sz w:val="24"/>
          <w:szCs w:val="24"/>
        </w:rPr>
      </w:pPr>
      <w:r w:rsidRPr="00A50DF5">
        <w:rPr>
          <w:rFonts w:cstheme="minorHAnsi"/>
          <w:i/>
          <w:iCs/>
          <w:sz w:val="24"/>
          <w:szCs w:val="24"/>
        </w:rPr>
        <w:t>Oedipus the King </w:t>
      </w:r>
      <w:r w:rsidRPr="00A50DF5">
        <w:rPr>
          <w:rFonts w:cstheme="minorHAnsi"/>
          <w:sz w:val="24"/>
          <w:szCs w:val="24"/>
        </w:rPr>
        <w:t>701-746</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WEEK 3:</w:t>
      </w:r>
    </w:p>
    <w:p w:rsidR="00A50DF5" w:rsidRPr="00A50DF5" w:rsidRDefault="00A50DF5" w:rsidP="00A50DF5">
      <w:pPr>
        <w:rPr>
          <w:rFonts w:cstheme="minorHAnsi"/>
          <w:sz w:val="24"/>
          <w:szCs w:val="24"/>
        </w:rPr>
      </w:pPr>
      <w:r w:rsidRPr="00A50DF5">
        <w:rPr>
          <w:rFonts w:cstheme="minorHAnsi"/>
          <w:b/>
          <w:bCs/>
          <w:sz w:val="24"/>
          <w:szCs w:val="24"/>
        </w:rPr>
        <w:t>Assignment: </w:t>
      </w:r>
      <w:r w:rsidR="00812917">
        <w:rPr>
          <w:rFonts w:cstheme="minorHAnsi"/>
          <w:i/>
          <w:iCs/>
          <w:sz w:val="24"/>
          <w:szCs w:val="24"/>
        </w:rPr>
        <w:t xml:space="preserve">The Hebrew Bible </w:t>
      </w:r>
      <w:r w:rsidR="00812917">
        <w:rPr>
          <w:rFonts w:cstheme="minorHAnsi"/>
          <w:sz w:val="24"/>
          <w:szCs w:val="24"/>
        </w:rPr>
        <w:t>151-221</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WEEK 4:</w:t>
      </w:r>
    </w:p>
    <w:p w:rsidR="00A50DF5" w:rsidRPr="00A50DF5" w:rsidRDefault="00A50DF5" w:rsidP="00A50DF5">
      <w:pPr>
        <w:rPr>
          <w:rFonts w:cstheme="minorHAnsi"/>
          <w:sz w:val="24"/>
          <w:szCs w:val="24"/>
        </w:rPr>
      </w:pPr>
      <w:r w:rsidRPr="00A50DF5">
        <w:rPr>
          <w:rFonts w:cstheme="minorHAnsi"/>
          <w:b/>
          <w:bCs/>
          <w:sz w:val="24"/>
          <w:szCs w:val="24"/>
        </w:rPr>
        <w:t>Assignment:</w:t>
      </w:r>
      <w:r w:rsidRPr="00A50DF5">
        <w:rPr>
          <w:rFonts w:cstheme="minorHAnsi"/>
          <w:sz w:val="24"/>
          <w:szCs w:val="24"/>
        </w:rPr>
        <w:t> </w:t>
      </w:r>
      <w:r w:rsidR="0053215C">
        <w:rPr>
          <w:rFonts w:cstheme="minorHAnsi"/>
          <w:i/>
          <w:iCs/>
          <w:sz w:val="24"/>
          <w:szCs w:val="24"/>
        </w:rPr>
        <w:t>Writing about Literature (Purdue Owl)</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WEEK 5:</w:t>
      </w:r>
    </w:p>
    <w:p w:rsidR="00A50DF5" w:rsidRPr="00A50DF5" w:rsidRDefault="00A50DF5" w:rsidP="00A50DF5">
      <w:pPr>
        <w:rPr>
          <w:rFonts w:cstheme="minorHAnsi"/>
          <w:sz w:val="24"/>
          <w:szCs w:val="24"/>
        </w:rPr>
      </w:pPr>
      <w:r w:rsidRPr="00A50DF5">
        <w:rPr>
          <w:rFonts w:cstheme="minorHAnsi"/>
          <w:b/>
          <w:bCs/>
          <w:sz w:val="24"/>
          <w:szCs w:val="24"/>
        </w:rPr>
        <w:t>Assignment</w:t>
      </w:r>
      <w:r w:rsidRPr="00A50DF5">
        <w:rPr>
          <w:rFonts w:cstheme="minorHAnsi"/>
          <w:sz w:val="24"/>
          <w:szCs w:val="24"/>
        </w:rPr>
        <w:t>: </w:t>
      </w:r>
      <w:r w:rsidR="00C55EE9">
        <w:rPr>
          <w:rFonts w:cstheme="minorHAnsi"/>
          <w:i/>
          <w:iCs/>
          <w:sz w:val="24"/>
          <w:szCs w:val="24"/>
        </w:rPr>
        <w:t>Literature Terms (Purdue Owl Handout)</w:t>
      </w:r>
    </w:p>
    <w:p w:rsidR="00A50DF5" w:rsidRPr="00A50DF5" w:rsidRDefault="00A50DF5" w:rsidP="00A50DF5">
      <w:pPr>
        <w:rPr>
          <w:rFonts w:cstheme="minorHAnsi"/>
          <w:sz w:val="24"/>
          <w:szCs w:val="24"/>
        </w:rPr>
      </w:pPr>
      <w:r w:rsidRPr="00A50DF5">
        <w:rPr>
          <w:rFonts w:cstheme="minorHAnsi"/>
          <w:sz w:val="24"/>
          <w:szCs w:val="24"/>
        </w:rPr>
        <w:t> </w:t>
      </w: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WEEK 6: Assignment:</w:t>
      </w:r>
      <w:r w:rsidRPr="00A50DF5">
        <w:rPr>
          <w:rFonts w:cstheme="minorHAnsi"/>
          <w:sz w:val="24"/>
          <w:szCs w:val="24"/>
        </w:rPr>
        <w:t> The </w:t>
      </w:r>
      <w:r w:rsidRPr="00A50DF5">
        <w:rPr>
          <w:rFonts w:cstheme="minorHAnsi"/>
          <w:i/>
          <w:iCs/>
          <w:sz w:val="24"/>
          <w:szCs w:val="24"/>
        </w:rPr>
        <w:t>Bhagavad Gita</w:t>
      </w:r>
      <w:r w:rsidRPr="00A50DF5">
        <w:rPr>
          <w:rFonts w:cstheme="minorHAnsi"/>
          <w:sz w:val="24"/>
          <w:szCs w:val="24"/>
        </w:rPr>
        <w:t> 1282-1300</w:t>
      </w:r>
    </w:p>
    <w:p w:rsidR="00A50DF5" w:rsidRDefault="00A50DF5" w:rsidP="00A50DF5">
      <w:pPr>
        <w:rPr>
          <w:rFonts w:cstheme="minorHAnsi"/>
          <w:b/>
          <w:bCs/>
          <w:i/>
          <w:iCs/>
          <w:sz w:val="24"/>
          <w:szCs w:val="24"/>
          <w:u w:val="single"/>
        </w:rPr>
      </w:pPr>
      <w:r w:rsidRPr="00A50DF5">
        <w:rPr>
          <w:rFonts w:cstheme="minorHAnsi"/>
          <w:sz w:val="24"/>
          <w:szCs w:val="24"/>
        </w:rPr>
        <w:t>               </w:t>
      </w:r>
      <w:r w:rsidRPr="00A50DF5">
        <w:rPr>
          <w:rFonts w:cstheme="minorHAnsi"/>
          <w:b/>
          <w:bCs/>
          <w:i/>
          <w:iCs/>
          <w:sz w:val="24"/>
          <w:szCs w:val="24"/>
          <w:u w:val="single"/>
        </w:rPr>
        <w:t>Essay #1 Due</w:t>
      </w:r>
      <w:r w:rsidR="00C55EE9">
        <w:rPr>
          <w:rFonts w:cstheme="minorHAnsi"/>
          <w:b/>
          <w:bCs/>
          <w:i/>
          <w:iCs/>
          <w:sz w:val="24"/>
          <w:szCs w:val="24"/>
          <w:u w:val="single"/>
        </w:rPr>
        <w:t xml:space="preserve"> – Hebrew Bible</w:t>
      </w:r>
    </w:p>
    <w:p w:rsidR="005C2C5E" w:rsidRPr="00A50DF5" w:rsidRDefault="005C2C5E" w:rsidP="00A50DF5">
      <w:pPr>
        <w:rPr>
          <w:rFonts w:cstheme="minorHAnsi"/>
          <w:sz w:val="24"/>
          <w:szCs w:val="24"/>
        </w:rPr>
      </w:pPr>
      <w:bookmarkStart w:id="0" w:name="_GoBack"/>
      <w:bookmarkEnd w:id="0"/>
    </w:p>
    <w:p w:rsidR="00A50DF5" w:rsidRPr="00A50DF5" w:rsidRDefault="00A50DF5" w:rsidP="00A50DF5">
      <w:pPr>
        <w:rPr>
          <w:rFonts w:cstheme="minorHAnsi"/>
          <w:sz w:val="24"/>
          <w:szCs w:val="24"/>
        </w:rPr>
      </w:pPr>
      <w:r w:rsidRPr="00A50DF5">
        <w:rPr>
          <w:rFonts w:cstheme="minorHAnsi"/>
          <w:b/>
          <w:bCs/>
          <w:sz w:val="24"/>
          <w:szCs w:val="24"/>
        </w:rPr>
        <w:t>WEEK 7: Assignment: </w:t>
      </w:r>
      <w:r w:rsidR="00A04116">
        <w:rPr>
          <w:rFonts w:cstheme="minorHAnsi"/>
          <w:b/>
          <w:bCs/>
          <w:sz w:val="24"/>
          <w:szCs w:val="24"/>
        </w:rPr>
        <w:t>(</w:t>
      </w:r>
      <w:r w:rsidR="00A04116">
        <w:rPr>
          <w:rFonts w:cstheme="minorHAnsi"/>
          <w:b/>
          <w:bCs/>
          <w:i/>
          <w:sz w:val="24"/>
          <w:szCs w:val="24"/>
        </w:rPr>
        <w:t xml:space="preserve">Volume B) </w:t>
      </w:r>
      <w:r w:rsidR="00C55EE9" w:rsidRPr="00C55EE9">
        <w:rPr>
          <w:rFonts w:cstheme="minorHAnsi"/>
          <w:i/>
          <w:sz w:val="24"/>
          <w:szCs w:val="24"/>
        </w:rPr>
        <w:t>The Qur’an</w:t>
      </w:r>
      <w:r w:rsidRPr="00A50DF5">
        <w:rPr>
          <w:rFonts w:cstheme="minorHAnsi"/>
          <w:sz w:val="24"/>
          <w:szCs w:val="24"/>
        </w:rPr>
        <w:t> </w:t>
      </w:r>
      <w:r w:rsidR="00C55EE9">
        <w:rPr>
          <w:rFonts w:cstheme="minorHAnsi"/>
          <w:sz w:val="24"/>
          <w:szCs w:val="24"/>
        </w:rPr>
        <w:t>610 – 632</w:t>
      </w:r>
    </w:p>
    <w:p w:rsidR="00A50DF5" w:rsidRPr="00A50DF5" w:rsidRDefault="00A50DF5" w:rsidP="00A50DF5">
      <w:pPr>
        <w:rPr>
          <w:rFonts w:cstheme="minorHAnsi"/>
          <w:sz w:val="24"/>
          <w:szCs w:val="24"/>
        </w:rPr>
      </w:pPr>
      <w:r w:rsidRPr="00A50DF5">
        <w:rPr>
          <w:rFonts w:cstheme="minorHAnsi"/>
          <w:sz w:val="24"/>
          <w:szCs w:val="24"/>
        </w:rPr>
        <w:t>               </w:t>
      </w:r>
      <w:r w:rsidRPr="00A50DF5">
        <w:rPr>
          <w:rFonts w:cstheme="minorHAnsi"/>
          <w:b/>
          <w:bCs/>
          <w:i/>
          <w:iCs/>
          <w:sz w:val="24"/>
          <w:szCs w:val="24"/>
          <w:u w:val="single"/>
        </w:rPr>
        <w:t>Midterm</w:t>
      </w:r>
      <w:r w:rsidR="00C55EE9">
        <w:rPr>
          <w:rFonts w:cstheme="minorHAnsi"/>
          <w:b/>
          <w:bCs/>
          <w:i/>
          <w:iCs/>
          <w:sz w:val="24"/>
          <w:szCs w:val="24"/>
          <w:u w:val="single"/>
        </w:rPr>
        <w:t xml:space="preserve"> – Literary Terms</w:t>
      </w:r>
    </w:p>
    <w:p w:rsidR="00A50DF5" w:rsidRPr="00A50DF5" w:rsidRDefault="00A50DF5" w:rsidP="00A50DF5">
      <w:pPr>
        <w:rPr>
          <w:rFonts w:cstheme="minorHAnsi"/>
          <w:sz w:val="24"/>
          <w:szCs w:val="24"/>
        </w:rPr>
      </w:pPr>
      <w:r w:rsidRPr="00A50DF5">
        <w:rPr>
          <w:rFonts w:cstheme="minorHAnsi"/>
          <w:b/>
          <w:bCs/>
          <w:sz w:val="24"/>
          <w:szCs w:val="24"/>
        </w:rPr>
        <w:t>WEEK 8: Assignment: </w:t>
      </w:r>
      <w:r w:rsidR="00C55EE9" w:rsidRPr="00A04116">
        <w:rPr>
          <w:rFonts w:cstheme="minorHAnsi"/>
          <w:i/>
          <w:sz w:val="24"/>
          <w:szCs w:val="24"/>
        </w:rPr>
        <w:t>The Bhagavad Gita/Qur’an</w:t>
      </w:r>
      <w:r w:rsidR="00C55EE9">
        <w:rPr>
          <w:rFonts w:cstheme="minorHAnsi"/>
          <w:sz w:val="24"/>
          <w:szCs w:val="24"/>
        </w:rPr>
        <w:t xml:space="preserve"> Discussion </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WEEK 9: Assignment: </w:t>
      </w:r>
      <w:r w:rsidR="00A04116" w:rsidRPr="00A04116">
        <w:rPr>
          <w:rFonts w:cstheme="minorHAnsi"/>
          <w:i/>
          <w:sz w:val="24"/>
          <w:szCs w:val="24"/>
        </w:rPr>
        <w:t>The Book of the City of Ladies</w:t>
      </w:r>
      <w:r w:rsidR="00A04116">
        <w:rPr>
          <w:rFonts w:cstheme="minorHAnsi"/>
          <w:sz w:val="24"/>
          <w:szCs w:val="24"/>
        </w:rPr>
        <w:t xml:space="preserve"> 1364-1431</w:t>
      </w:r>
      <w:r w:rsidRPr="00A50DF5">
        <w:rPr>
          <w:rFonts w:cstheme="minorHAnsi"/>
          <w:sz w:val="24"/>
          <w:szCs w:val="24"/>
        </w:rPr>
        <w:t xml:space="preserve"> (Thanksgiving)</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WEEK 10:</w:t>
      </w:r>
    </w:p>
    <w:p w:rsidR="00A50DF5" w:rsidRPr="00A50DF5" w:rsidRDefault="00A50DF5" w:rsidP="00A50DF5">
      <w:pPr>
        <w:rPr>
          <w:rFonts w:cstheme="minorHAnsi"/>
          <w:sz w:val="24"/>
          <w:szCs w:val="24"/>
        </w:rPr>
      </w:pPr>
      <w:r w:rsidRPr="00A50DF5">
        <w:rPr>
          <w:rFonts w:cstheme="minorHAnsi"/>
          <w:b/>
          <w:bCs/>
          <w:sz w:val="24"/>
          <w:szCs w:val="24"/>
        </w:rPr>
        <w:lastRenderedPageBreak/>
        <w:t>Assignment: </w:t>
      </w:r>
      <w:r w:rsidR="000F3AE3">
        <w:rPr>
          <w:rFonts w:cstheme="minorHAnsi"/>
          <w:sz w:val="24"/>
          <w:szCs w:val="24"/>
        </w:rPr>
        <w:t>TBA</w:t>
      </w:r>
      <w:r w:rsidR="00A04116">
        <w:rPr>
          <w:rFonts w:cstheme="minorHAnsi"/>
          <w:sz w:val="24"/>
          <w:szCs w:val="24"/>
        </w:rPr>
        <w:t xml:space="preserve">  </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WEEK 11:</w:t>
      </w:r>
    </w:p>
    <w:p w:rsidR="00A50DF5" w:rsidRPr="00A50DF5" w:rsidRDefault="00A50DF5" w:rsidP="00A50DF5">
      <w:pPr>
        <w:rPr>
          <w:rFonts w:cstheme="minorHAnsi"/>
          <w:sz w:val="24"/>
          <w:szCs w:val="24"/>
        </w:rPr>
      </w:pPr>
      <w:r w:rsidRPr="000F3AE3">
        <w:rPr>
          <w:rFonts w:cstheme="minorHAnsi"/>
          <w:b/>
          <w:sz w:val="24"/>
          <w:szCs w:val="24"/>
        </w:rPr>
        <w:t>Assignment</w:t>
      </w:r>
      <w:r w:rsidRPr="00A50DF5">
        <w:rPr>
          <w:rFonts w:cstheme="minorHAnsi"/>
          <w:sz w:val="24"/>
          <w:szCs w:val="24"/>
        </w:rPr>
        <w:t xml:space="preserve">: </w:t>
      </w:r>
      <w:r w:rsidR="000F3AE3">
        <w:rPr>
          <w:rFonts w:cstheme="minorHAnsi"/>
          <w:sz w:val="24"/>
          <w:szCs w:val="24"/>
        </w:rPr>
        <w:t>Open</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Week 12</w:t>
      </w:r>
      <w:r w:rsidRPr="00A50DF5">
        <w:rPr>
          <w:rFonts w:cstheme="minorHAnsi"/>
          <w:sz w:val="24"/>
          <w:szCs w:val="24"/>
        </w:rPr>
        <w:t>: </w:t>
      </w:r>
      <w:r w:rsidRPr="00A50DF5">
        <w:rPr>
          <w:rFonts w:cstheme="minorHAnsi"/>
          <w:b/>
          <w:bCs/>
          <w:sz w:val="24"/>
          <w:szCs w:val="24"/>
        </w:rPr>
        <w:t>Assignment: </w:t>
      </w:r>
      <w:r w:rsidR="000F3AE3">
        <w:rPr>
          <w:rFonts w:cstheme="minorHAnsi"/>
          <w:sz w:val="24"/>
          <w:szCs w:val="24"/>
        </w:rPr>
        <w:t>Final Review</w:t>
      </w:r>
    </w:p>
    <w:p w:rsidR="00A50DF5" w:rsidRPr="00A50DF5" w:rsidRDefault="00A50DF5" w:rsidP="00A50DF5">
      <w:pPr>
        <w:rPr>
          <w:rFonts w:cstheme="minorHAnsi"/>
          <w:sz w:val="24"/>
          <w:szCs w:val="24"/>
        </w:rPr>
      </w:pPr>
      <w:r w:rsidRPr="00A50DF5">
        <w:rPr>
          <w:rFonts w:cstheme="minorHAnsi"/>
          <w:b/>
          <w:bCs/>
          <w:sz w:val="24"/>
          <w:szCs w:val="24"/>
        </w:rPr>
        <w:t>Final Exam</w:t>
      </w:r>
    </w:p>
    <w:p w:rsidR="00A50DF5" w:rsidRPr="00A50DF5" w:rsidRDefault="00A50DF5" w:rsidP="00A50DF5">
      <w:pPr>
        <w:rPr>
          <w:rFonts w:cstheme="minorHAnsi"/>
          <w:sz w:val="24"/>
          <w:szCs w:val="24"/>
        </w:rPr>
      </w:pPr>
      <w:r w:rsidRPr="00A50DF5">
        <w:rPr>
          <w:rFonts w:cstheme="minorHAnsi"/>
          <w:b/>
          <w:bCs/>
          <w:sz w:val="24"/>
          <w:szCs w:val="24"/>
        </w:rPr>
        <w:t xml:space="preserve">End </w:t>
      </w:r>
      <w:proofErr w:type="gramStart"/>
      <w:r w:rsidRPr="00A50DF5">
        <w:rPr>
          <w:rFonts w:cstheme="minorHAnsi"/>
          <w:b/>
          <w:bCs/>
          <w:sz w:val="24"/>
          <w:szCs w:val="24"/>
        </w:rPr>
        <w:t>Of</w:t>
      </w:r>
      <w:proofErr w:type="gramEnd"/>
      <w:r w:rsidRPr="00A50DF5">
        <w:rPr>
          <w:rFonts w:cstheme="minorHAnsi"/>
          <w:b/>
          <w:bCs/>
          <w:sz w:val="24"/>
          <w:szCs w:val="24"/>
        </w:rPr>
        <w:t xml:space="preserve"> Instruction</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sz w:val="24"/>
          <w:szCs w:val="24"/>
        </w:rPr>
        <w:t>Final Exam: TBA</w:t>
      </w:r>
    </w:p>
    <w:p w:rsidR="00A50DF5" w:rsidRPr="00A50DF5" w:rsidRDefault="00A50DF5" w:rsidP="00A50DF5">
      <w:pPr>
        <w:rPr>
          <w:rFonts w:cstheme="minorHAnsi"/>
          <w:sz w:val="24"/>
          <w:szCs w:val="24"/>
        </w:rPr>
      </w:pPr>
      <w:r w:rsidRPr="00A50DF5">
        <w:rPr>
          <w:rFonts w:cstheme="minorHAnsi"/>
          <w:b/>
          <w:bCs/>
          <w:sz w:val="24"/>
          <w:szCs w:val="24"/>
        </w:rPr>
        <w:t>Essay #2 Due       </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u w:val="single"/>
        </w:rPr>
        <w:t> </w:t>
      </w:r>
    </w:p>
    <w:p w:rsidR="00A50DF5" w:rsidRPr="00A50DF5" w:rsidRDefault="00A50DF5" w:rsidP="00A50DF5">
      <w:pPr>
        <w:rPr>
          <w:rFonts w:cstheme="minorHAnsi"/>
          <w:sz w:val="24"/>
          <w:szCs w:val="24"/>
        </w:rPr>
      </w:pPr>
      <w:r w:rsidRPr="00A50DF5">
        <w:rPr>
          <w:rFonts w:cstheme="minorHAnsi"/>
          <w:sz w:val="24"/>
          <w:szCs w:val="24"/>
        </w:rPr>
        <w:t>***All elements of the syllabus can be changed by the instructor with the appropriate notice.</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sz w:val="24"/>
          <w:szCs w:val="24"/>
        </w:rPr>
        <w:t>ADDENDUM</w:t>
      </w:r>
    </w:p>
    <w:p w:rsidR="00A50DF5" w:rsidRPr="00A50DF5" w:rsidRDefault="00A50DF5" w:rsidP="00A50DF5">
      <w:pPr>
        <w:rPr>
          <w:rFonts w:cstheme="minorHAnsi"/>
          <w:sz w:val="24"/>
          <w:szCs w:val="24"/>
        </w:rPr>
      </w:pPr>
      <w:r w:rsidRPr="00A50DF5">
        <w:rPr>
          <w:rFonts w:cstheme="minorHAnsi"/>
          <w:b/>
          <w:bCs/>
          <w:sz w:val="24"/>
          <w:szCs w:val="24"/>
        </w:rPr>
        <w:t>English Department: Information for Students</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PURPOSE OF ENGLISH DEPARTMENT</w:t>
      </w:r>
    </w:p>
    <w:p w:rsidR="00A50DF5" w:rsidRPr="00A50DF5" w:rsidRDefault="00A50DF5" w:rsidP="00A50DF5">
      <w:pPr>
        <w:rPr>
          <w:rFonts w:cstheme="minorHAnsi"/>
          <w:sz w:val="24"/>
          <w:szCs w:val="24"/>
        </w:rPr>
      </w:pPr>
      <w:r w:rsidRPr="00A50DF5">
        <w:rPr>
          <w:rFonts w:cstheme="minorHAnsi"/>
          <w:sz w:val="24"/>
          <w:szCs w:val="24"/>
        </w:rPr>
        <w:t>To provide courses that transfer to four-year colleges; introduce students to literature from diverse traditions; prepare students to write clear, communicative, and detailed prose; and develop students’ reading, writing, and analytical skills.</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CORE CURRICULUM</w:t>
      </w:r>
    </w:p>
    <w:p w:rsidR="00A50DF5" w:rsidRPr="00A50DF5" w:rsidRDefault="00A50DF5" w:rsidP="00A50DF5">
      <w:pPr>
        <w:rPr>
          <w:rFonts w:cstheme="minorHAnsi"/>
          <w:sz w:val="24"/>
          <w:szCs w:val="24"/>
        </w:rPr>
      </w:pPr>
      <w:r w:rsidRPr="00A50DF5">
        <w:rPr>
          <w:rFonts w:cstheme="minorHAnsi"/>
          <w:b/>
          <w:bCs/>
          <w:sz w:val="24"/>
          <w:szCs w:val="24"/>
        </w:rPr>
        <w:t>All English courses fulfill the six competencies of the Core Curriculum.</w:t>
      </w:r>
    </w:p>
    <w:p w:rsidR="00A50DF5" w:rsidRPr="00A50DF5" w:rsidRDefault="00A50DF5" w:rsidP="00A50DF5">
      <w:pPr>
        <w:rPr>
          <w:rFonts w:cstheme="minorHAnsi"/>
          <w:sz w:val="24"/>
          <w:szCs w:val="24"/>
        </w:rPr>
      </w:pPr>
      <w:r w:rsidRPr="00A50DF5">
        <w:rPr>
          <w:rFonts w:cstheme="minorHAnsi"/>
          <w:b/>
          <w:bCs/>
          <w:sz w:val="24"/>
          <w:szCs w:val="24"/>
        </w:rPr>
        <w:lastRenderedPageBreak/>
        <w:t>READING:</w:t>
      </w:r>
      <w:r w:rsidRPr="00A50DF5">
        <w:rPr>
          <w:rFonts w:cstheme="minorHAnsi"/>
          <w:sz w:val="24"/>
          <w:szCs w:val="24"/>
        </w:rPr>
        <w:t> Reading material at the college level means having the ability to analyze and interpret a variety of printed materials—books, articles, and documents.</w:t>
      </w:r>
    </w:p>
    <w:p w:rsidR="00A50DF5" w:rsidRPr="00A50DF5" w:rsidRDefault="00A50DF5" w:rsidP="00A50DF5">
      <w:pPr>
        <w:rPr>
          <w:rFonts w:cstheme="minorHAnsi"/>
          <w:sz w:val="24"/>
          <w:szCs w:val="24"/>
        </w:rPr>
      </w:pPr>
      <w:r w:rsidRPr="00A50DF5">
        <w:rPr>
          <w:rFonts w:cstheme="minorHAnsi"/>
          <w:b/>
          <w:bCs/>
          <w:sz w:val="24"/>
          <w:szCs w:val="24"/>
        </w:rPr>
        <w:t>WRITING:</w:t>
      </w:r>
      <w:r w:rsidRPr="00A50DF5">
        <w:rPr>
          <w:rFonts w:cstheme="minorHAnsi"/>
          <w:sz w:val="24"/>
          <w:szCs w:val="24"/>
        </w:rPr>
        <w:t> Writing at the college level means having the ability to produce clear, correct, and coherent prose adapted to purpose, occasion, and audience. In addition to knowing correct grammar, spelling, and punctuation, students should also become familiar with the writing process, including how to discover a topic, how to develop and organize it, and how to phrase it effectively for their audience. These abilities are acquired through practice and reflection.</w:t>
      </w:r>
    </w:p>
    <w:p w:rsidR="00A50DF5" w:rsidRPr="00A50DF5" w:rsidRDefault="00A50DF5" w:rsidP="00A50DF5">
      <w:pPr>
        <w:rPr>
          <w:rFonts w:cstheme="minorHAnsi"/>
          <w:sz w:val="24"/>
          <w:szCs w:val="24"/>
        </w:rPr>
      </w:pPr>
      <w:r w:rsidRPr="00A50DF5">
        <w:rPr>
          <w:rFonts w:cstheme="minorHAnsi"/>
          <w:b/>
          <w:bCs/>
          <w:sz w:val="24"/>
          <w:szCs w:val="24"/>
        </w:rPr>
        <w:t>SPEAKING:</w:t>
      </w:r>
      <w:r w:rsidRPr="00A50DF5">
        <w:rPr>
          <w:rFonts w:cstheme="minorHAnsi"/>
          <w:sz w:val="24"/>
          <w:szCs w:val="24"/>
        </w:rPr>
        <w:t> Effective speaking is the ability to communicate orally in clear, coherent, and persuasive language appropriate to purpose, occasion, and audience.</w:t>
      </w:r>
    </w:p>
    <w:p w:rsidR="00A50DF5" w:rsidRPr="00A50DF5" w:rsidRDefault="00A50DF5" w:rsidP="00A50DF5">
      <w:pPr>
        <w:rPr>
          <w:rFonts w:cstheme="minorHAnsi"/>
          <w:sz w:val="24"/>
          <w:szCs w:val="24"/>
        </w:rPr>
      </w:pPr>
      <w:r w:rsidRPr="00A50DF5">
        <w:rPr>
          <w:rFonts w:cstheme="minorHAnsi"/>
          <w:b/>
          <w:bCs/>
          <w:sz w:val="24"/>
          <w:szCs w:val="24"/>
        </w:rPr>
        <w:t>LISTENING: </w:t>
      </w:r>
      <w:r w:rsidRPr="00A50DF5">
        <w:rPr>
          <w:rFonts w:cstheme="minorHAnsi"/>
          <w:sz w:val="24"/>
          <w:szCs w:val="24"/>
        </w:rPr>
        <w:t>Listening at the college level means the ability to analyze and interpret various forms of spoken communication.</w:t>
      </w:r>
    </w:p>
    <w:p w:rsidR="00A50DF5" w:rsidRPr="00A50DF5" w:rsidRDefault="00A50DF5" w:rsidP="00A50DF5">
      <w:pPr>
        <w:rPr>
          <w:rFonts w:cstheme="minorHAnsi"/>
          <w:sz w:val="24"/>
          <w:szCs w:val="24"/>
        </w:rPr>
      </w:pPr>
      <w:r w:rsidRPr="00A50DF5">
        <w:rPr>
          <w:rFonts w:cstheme="minorHAnsi"/>
          <w:b/>
          <w:bCs/>
          <w:sz w:val="24"/>
          <w:szCs w:val="24"/>
        </w:rPr>
        <w:t>CRITICAL THINKING:</w:t>
      </w:r>
      <w:r w:rsidRPr="00A50DF5">
        <w:rPr>
          <w:rFonts w:cstheme="minorHAnsi"/>
          <w:sz w:val="24"/>
          <w:szCs w:val="24"/>
        </w:rPr>
        <w:t xml:space="preserve"> Critical thinking embraces methods for applying both qualitative and quantitative skills analytically and creatively to subject matter </w:t>
      </w:r>
      <w:proofErr w:type="gramStart"/>
      <w:r w:rsidRPr="00A50DF5">
        <w:rPr>
          <w:rFonts w:cstheme="minorHAnsi"/>
          <w:sz w:val="24"/>
          <w:szCs w:val="24"/>
        </w:rPr>
        <w:t>in order to</w:t>
      </w:r>
      <w:proofErr w:type="gramEnd"/>
      <w:r w:rsidRPr="00A50DF5">
        <w:rPr>
          <w:rFonts w:cstheme="minorHAnsi"/>
          <w:sz w:val="24"/>
          <w:szCs w:val="24"/>
        </w:rPr>
        <w:t xml:space="preserve"> evaluate arguments and to construct alternative strategies. Problem solving is one of the applications of critical thinking used to address an identified task.</w:t>
      </w:r>
    </w:p>
    <w:p w:rsidR="00A50DF5" w:rsidRPr="00A50DF5" w:rsidRDefault="00A50DF5" w:rsidP="00A50DF5">
      <w:pPr>
        <w:rPr>
          <w:rFonts w:cstheme="minorHAnsi"/>
          <w:sz w:val="24"/>
          <w:szCs w:val="24"/>
        </w:rPr>
      </w:pPr>
      <w:r w:rsidRPr="00A50DF5">
        <w:rPr>
          <w:rFonts w:cstheme="minorHAnsi"/>
          <w:b/>
          <w:bCs/>
          <w:sz w:val="24"/>
          <w:szCs w:val="24"/>
        </w:rPr>
        <w:t>COMPUTER LITERACY:</w:t>
      </w:r>
      <w:r w:rsidRPr="00A50DF5">
        <w:rPr>
          <w:rFonts w:cstheme="minorHAnsi"/>
          <w:sz w:val="24"/>
          <w:szCs w:val="24"/>
        </w:rPr>
        <w:t xml:space="preserve"> Computer literacy at the college level means having the ability to use computer-based technology in communicating, solving problems, and acquiring information. Core-educated students should </w:t>
      </w:r>
      <w:proofErr w:type="gramStart"/>
      <w:r w:rsidRPr="00A50DF5">
        <w:rPr>
          <w:rFonts w:cstheme="minorHAnsi"/>
          <w:sz w:val="24"/>
          <w:szCs w:val="24"/>
        </w:rPr>
        <w:t>have an understanding of</w:t>
      </w:r>
      <w:proofErr w:type="gramEnd"/>
      <w:r w:rsidRPr="00A50DF5">
        <w:rPr>
          <w:rFonts w:cstheme="minorHAnsi"/>
          <w:sz w:val="24"/>
          <w:szCs w:val="24"/>
        </w:rPr>
        <w:t xml:space="preserve"> the limits, problems, and possibilities associated with the use of technology and should have the tools necessary to evaluate and learn new technologies as they become available.</w:t>
      </w:r>
    </w:p>
    <w:p w:rsidR="00A50DF5" w:rsidRPr="00A50DF5" w:rsidRDefault="00A50DF5" w:rsidP="00A50DF5">
      <w:pPr>
        <w:rPr>
          <w:rFonts w:cstheme="minorHAnsi"/>
          <w:sz w:val="24"/>
          <w:szCs w:val="24"/>
        </w:rPr>
      </w:pPr>
      <w:r w:rsidRPr="00A50DF5">
        <w:rPr>
          <w:rFonts w:cstheme="minorHAnsi"/>
          <w:sz w:val="24"/>
          <w:szCs w:val="24"/>
        </w:rPr>
        <w:t>(From the Houston Community College System </w:t>
      </w:r>
      <w:r w:rsidRPr="00A50DF5">
        <w:rPr>
          <w:rFonts w:cstheme="minorHAnsi"/>
          <w:b/>
          <w:bCs/>
          <w:i/>
          <w:iCs/>
          <w:sz w:val="24"/>
          <w:szCs w:val="24"/>
        </w:rPr>
        <w:t>2000-2001 Catalog</w:t>
      </w:r>
      <w:r w:rsidRPr="00A50DF5">
        <w:rPr>
          <w:rFonts w:cstheme="minorHAnsi"/>
          <w:sz w:val="24"/>
          <w:szCs w:val="24"/>
        </w:rPr>
        <w:t>, page 35)</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GRADING</w:t>
      </w:r>
    </w:p>
    <w:p w:rsidR="00A50DF5" w:rsidRPr="00A50DF5" w:rsidRDefault="00A50DF5" w:rsidP="00A50DF5">
      <w:pPr>
        <w:rPr>
          <w:rFonts w:cstheme="minorHAnsi"/>
          <w:sz w:val="24"/>
          <w:szCs w:val="24"/>
        </w:rPr>
      </w:pPr>
      <w:r w:rsidRPr="00A50DF5">
        <w:rPr>
          <w:rFonts w:cstheme="minorHAnsi"/>
          <w:b/>
          <w:bCs/>
          <w:sz w:val="24"/>
          <w:szCs w:val="24"/>
        </w:rPr>
        <w:t>A</w:t>
      </w:r>
      <w:r w:rsidRPr="00A50DF5">
        <w:rPr>
          <w:rFonts w:cstheme="minorHAnsi"/>
          <w:sz w:val="24"/>
          <w:szCs w:val="24"/>
        </w:rPr>
        <w:t> (90-100%) Excellent work that shows clear understanding of the writing topic, has few errors of any kind, and shows exceptional ability to communicate to a specific audience</w:t>
      </w:r>
    </w:p>
    <w:p w:rsidR="00A50DF5" w:rsidRPr="00A50DF5" w:rsidRDefault="00A50DF5" w:rsidP="00A50DF5">
      <w:pPr>
        <w:rPr>
          <w:rFonts w:cstheme="minorHAnsi"/>
          <w:sz w:val="24"/>
          <w:szCs w:val="24"/>
        </w:rPr>
      </w:pPr>
      <w:r w:rsidRPr="00A50DF5">
        <w:rPr>
          <w:rFonts w:cstheme="minorHAnsi"/>
          <w:b/>
          <w:bCs/>
          <w:sz w:val="24"/>
          <w:szCs w:val="24"/>
        </w:rPr>
        <w:t>B</w:t>
      </w:r>
      <w:r w:rsidRPr="00A50DF5">
        <w:rPr>
          <w:rFonts w:cstheme="minorHAnsi"/>
          <w:sz w:val="24"/>
          <w:szCs w:val="24"/>
        </w:rPr>
        <w:t> (80-89%) Above average work that shows understanding of the writing topic, has few serious errors, and provides good communication with a specific audience   </w:t>
      </w:r>
    </w:p>
    <w:p w:rsidR="00A50DF5" w:rsidRPr="00A50DF5" w:rsidRDefault="00A50DF5" w:rsidP="00A50DF5">
      <w:pPr>
        <w:rPr>
          <w:rFonts w:cstheme="minorHAnsi"/>
          <w:sz w:val="24"/>
          <w:szCs w:val="24"/>
        </w:rPr>
      </w:pPr>
      <w:r w:rsidRPr="00A50DF5">
        <w:rPr>
          <w:rFonts w:cstheme="minorHAnsi"/>
          <w:b/>
          <w:bCs/>
          <w:sz w:val="24"/>
          <w:szCs w:val="24"/>
        </w:rPr>
        <w:t>C</w:t>
      </w:r>
      <w:r w:rsidRPr="00A50DF5">
        <w:rPr>
          <w:rFonts w:cstheme="minorHAnsi"/>
          <w:sz w:val="24"/>
          <w:szCs w:val="24"/>
        </w:rPr>
        <w:t> (70-79%) Average work that shows understanding of the writing topic, contains few errors that interfere with adequate communication</w:t>
      </w:r>
    </w:p>
    <w:p w:rsidR="00A50DF5" w:rsidRPr="00A50DF5" w:rsidRDefault="00A50DF5" w:rsidP="00A50DF5">
      <w:pPr>
        <w:rPr>
          <w:rFonts w:cstheme="minorHAnsi"/>
          <w:sz w:val="24"/>
          <w:szCs w:val="24"/>
        </w:rPr>
      </w:pPr>
      <w:r w:rsidRPr="00A50DF5">
        <w:rPr>
          <w:rFonts w:cstheme="minorHAnsi"/>
          <w:b/>
          <w:bCs/>
          <w:sz w:val="24"/>
          <w:szCs w:val="24"/>
        </w:rPr>
        <w:lastRenderedPageBreak/>
        <w:t>D (</w:t>
      </w:r>
      <w:r w:rsidRPr="00A50DF5">
        <w:rPr>
          <w:rFonts w:cstheme="minorHAnsi"/>
          <w:sz w:val="24"/>
          <w:szCs w:val="24"/>
        </w:rPr>
        <w:t xml:space="preserve">60-69%) Below average work that fails to respond adequately to the writing topic, contains </w:t>
      </w:r>
      <w:proofErr w:type="gramStart"/>
      <w:r w:rsidRPr="00A50DF5">
        <w:rPr>
          <w:rFonts w:cstheme="minorHAnsi"/>
          <w:sz w:val="24"/>
          <w:szCs w:val="24"/>
        </w:rPr>
        <w:t>a number of</w:t>
      </w:r>
      <w:proofErr w:type="gramEnd"/>
      <w:r w:rsidRPr="00A50DF5">
        <w:rPr>
          <w:rFonts w:cstheme="minorHAnsi"/>
          <w:sz w:val="24"/>
          <w:szCs w:val="24"/>
        </w:rPr>
        <w:t xml:space="preserve"> serious errors, and provides only marginal communication with a specific audience</w:t>
      </w:r>
    </w:p>
    <w:p w:rsidR="00A50DF5" w:rsidRPr="00A50DF5" w:rsidRDefault="00A50DF5" w:rsidP="00A50DF5">
      <w:pPr>
        <w:rPr>
          <w:rFonts w:cstheme="minorHAnsi"/>
          <w:sz w:val="24"/>
          <w:szCs w:val="24"/>
        </w:rPr>
      </w:pPr>
      <w:r w:rsidRPr="00A50DF5">
        <w:rPr>
          <w:rFonts w:cstheme="minorHAnsi"/>
          <w:b/>
          <w:bCs/>
          <w:sz w:val="24"/>
          <w:szCs w:val="24"/>
        </w:rPr>
        <w:t>F (</w:t>
      </w:r>
      <w:r w:rsidRPr="00A50DF5">
        <w:rPr>
          <w:rFonts w:cstheme="minorHAnsi"/>
          <w:sz w:val="24"/>
          <w:szCs w:val="24"/>
        </w:rPr>
        <w:t xml:space="preserve">0-59%) Work that fails to respond to the writing topic, contains </w:t>
      </w:r>
      <w:proofErr w:type="gramStart"/>
      <w:r w:rsidRPr="00A50DF5">
        <w:rPr>
          <w:rFonts w:cstheme="minorHAnsi"/>
          <w:sz w:val="24"/>
          <w:szCs w:val="24"/>
        </w:rPr>
        <w:t>a number of</w:t>
      </w:r>
      <w:proofErr w:type="gramEnd"/>
      <w:r w:rsidRPr="00A50DF5">
        <w:rPr>
          <w:rFonts w:cstheme="minorHAnsi"/>
          <w:sz w:val="24"/>
          <w:szCs w:val="24"/>
        </w:rPr>
        <w:t xml:space="preserve"> serious errors, and provides little communication with a specific audience</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ACADEMIC HONESTY</w:t>
      </w:r>
    </w:p>
    <w:p w:rsidR="00A50DF5" w:rsidRPr="00A50DF5" w:rsidRDefault="00A50DF5" w:rsidP="00A50DF5">
      <w:pPr>
        <w:rPr>
          <w:rFonts w:cstheme="minorHAnsi"/>
          <w:sz w:val="24"/>
          <w:szCs w:val="24"/>
        </w:rPr>
      </w:pPr>
      <w:r w:rsidRPr="00A50DF5">
        <w:rPr>
          <w:rFonts w:cstheme="minorHAnsi"/>
          <w:sz w:val="24"/>
          <w:szCs w:val="24"/>
        </w:rPr>
        <w:t>According to the </w:t>
      </w:r>
      <w:r w:rsidRPr="00A50DF5">
        <w:rPr>
          <w:rFonts w:cstheme="minorHAnsi"/>
          <w:i/>
          <w:iCs/>
          <w:sz w:val="24"/>
          <w:szCs w:val="24"/>
        </w:rPr>
        <w:t>Student Handbook</w:t>
      </w:r>
      <w:r w:rsidRPr="00A50DF5">
        <w:rPr>
          <w:rFonts w:cstheme="minorHAnsi"/>
          <w:sz w:val="24"/>
          <w:szCs w:val="24"/>
        </w:rPr>
        <w:t> for the Houston Community College System, scholastic dishonesty includes </w:t>
      </w:r>
      <w:r w:rsidRPr="00A50DF5">
        <w:rPr>
          <w:rFonts w:cstheme="minorHAnsi"/>
          <w:b/>
          <w:bCs/>
          <w:sz w:val="24"/>
          <w:szCs w:val="24"/>
        </w:rPr>
        <w:t>cheating on a test, plagiarism, </w:t>
      </w:r>
      <w:r w:rsidRPr="00A50DF5">
        <w:rPr>
          <w:rFonts w:cstheme="minorHAnsi"/>
          <w:sz w:val="24"/>
          <w:szCs w:val="24"/>
        </w:rPr>
        <w:t>and </w:t>
      </w:r>
      <w:r w:rsidRPr="00A50DF5">
        <w:rPr>
          <w:rFonts w:cstheme="minorHAnsi"/>
          <w:b/>
          <w:bCs/>
          <w:sz w:val="24"/>
          <w:szCs w:val="24"/>
        </w:rPr>
        <w:t>collusion.</w:t>
      </w:r>
    </w:p>
    <w:p w:rsidR="00A50DF5" w:rsidRPr="00A50DF5" w:rsidRDefault="00A50DF5" w:rsidP="00A50DF5">
      <w:pPr>
        <w:rPr>
          <w:rFonts w:cstheme="minorHAnsi"/>
          <w:sz w:val="24"/>
          <w:szCs w:val="24"/>
        </w:rPr>
      </w:pPr>
      <w:r w:rsidRPr="00A50DF5">
        <w:rPr>
          <w:rFonts w:cstheme="minorHAnsi"/>
          <w:b/>
          <w:bCs/>
          <w:i/>
          <w:iCs/>
          <w:sz w:val="24"/>
          <w:szCs w:val="24"/>
        </w:rPr>
        <w:t>Cheating</w:t>
      </w:r>
      <w:r w:rsidRPr="00A50DF5">
        <w:rPr>
          <w:rFonts w:cstheme="minorHAnsi"/>
          <w:sz w:val="24"/>
          <w:szCs w:val="24"/>
        </w:rPr>
        <w:t> on a test includes:</w:t>
      </w:r>
    </w:p>
    <w:p w:rsidR="00A50DF5" w:rsidRPr="00A50DF5" w:rsidRDefault="00A50DF5" w:rsidP="00A50DF5">
      <w:pPr>
        <w:numPr>
          <w:ilvl w:val="0"/>
          <w:numId w:val="2"/>
        </w:numPr>
        <w:rPr>
          <w:rFonts w:cstheme="minorHAnsi"/>
          <w:sz w:val="24"/>
          <w:szCs w:val="24"/>
        </w:rPr>
      </w:pPr>
      <w:r w:rsidRPr="00A50DF5">
        <w:rPr>
          <w:rFonts w:cstheme="minorHAnsi"/>
          <w:sz w:val="24"/>
          <w:szCs w:val="24"/>
        </w:rPr>
        <w:t>copying from another student's test paper; using (during a test) materials not authorized by the person giving the test;</w:t>
      </w:r>
    </w:p>
    <w:p w:rsidR="00A50DF5" w:rsidRPr="00A50DF5" w:rsidRDefault="00A50DF5" w:rsidP="00A50DF5">
      <w:pPr>
        <w:numPr>
          <w:ilvl w:val="0"/>
          <w:numId w:val="2"/>
        </w:numPr>
        <w:rPr>
          <w:rFonts w:cstheme="minorHAnsi"/>
          <w:sz w:val="24"/>
          <w:szCs w:val="24"/>
        </w:rPr>
      </w:pPr>
      <w:r w:rsidRPr="00A50DF5">
        <w:rPr>
          <w:rFonts w:cstheme="minorHAnsi"/>
          <w:sz w:val="24"/>
          <w:szCs w:val="24"/>
        </w:rPr>
        <w:t>collaborating with another student during a test without authority;</w:t>
      </w:r>
    </w:p>
    <w:p w:rsidR="00A50DF5" w:rsidRPr="00A50DF5" w:rsidRDefault="00A50DF5" w:rsidP="00A50DF5">
      <w:pPr>
        <w:numPr>
          <w:ilvl w:val="0"/>
          <w:numId w:val="2"/>
        </w:numPr>
        <w:rPr>
          <w:rFonts w:cstheme="minorHAnsi"/>
          <w:sz w:val="24"/>
          <w:szCs w:val="24"/>
        </w:rPr>
      </w:pPr>
      <w:r w:rsidRPr="00A50DF5">
        <w:rPr>
          <w:rFonts w:cstheme="minorHAnsi"/>
          <w:sz w:val="24"/>
          <w:szCs w:val="24"/>
        </w:rPr>
        <w:t xml:space="preserve">knowingly using, buying, selling, stealing, transporting, or soliciting in whole or part the contents of an </w:t>
      </w:r>
      <w:proofErr w:type="spellStart"/>
      <w:r w:rsidRPr="00A50DF5">
        <w:rPr>
          <w:rFonts w:cstheme="minorHAnsi"/>
          <w:sz w:val="24"/>
          <w:szCs w:val="24"/>
        </w:rPr>
        <w:t>unadministered</w:t>
      </w:r>
      <w:proofErr w:type="spellEnd"/>
      <w:r w:rsidRPr="00A50DF5">
        <w:rPr>
          <w:rFonts w:cstheme="minorHAnsi"/>
          <w:sz w:val="24"/>
          <w:szCs w:val="24"/>
        </w:rPr>
        <w:t xml:space="preserve"> test;</w:t>
      </w:r>
    </w:p>
    <w:p w:rsidR="00A50DF5" w:rsidRPr="00A50DF5" w:rsidRDefault="00A50DF5" w:rsidP="00A50DF5">
      <w:pPr>
        <w:numPr>
          <w:ilvl w:val="0"/>
          <w:numId w:val="2"/>
        </w:numPr>
        <w:rPr>
          <w:rFonts w:cstheme="minorHAnsi"/>
          <w:sz w:val="24"/>
          <w:szCs w:val="24"/>
        </w:rPr>
      </w:pPr>
      <w:r w:rsidRPr="00A50DF5">
        <w:rPr>
          <w:rFonts w:cstheme="minorHAnsi"/>
          <w:sz w:val="24"/>
          <w:szCs w:val="24"/>
        </w:rPr>
        <w:t>bribing another person to obtain a test that is to be administered.</w:t>
      </w:r>
    </w:p>
    <w:p w:rsidR="00A50DF5" w:rsidRPr="00A50DF5" w:rsidRDefault="00A50DF5" w:rsidP="00A50DF5">
      <w:pPr>
        <w:rPr>
          <w:rFonts w:cstheme="minorHAnsi"/>
          <w:sz w:val="24"/>
          <w:szCs w:val="24"/>
        </w:rPr>
      </w:pPr>
      <w:r w:rsidRPr="00A50DF5">
        <w:rPr>
          <w:rFonts w:cstheme="minorHAnsi"/>
          <w:b/>
          <w:bCs/>
          <w:i/>
          <w:iCs/>
          <w:sz w:val="24"/>
          <w:szCs w:val="24"/>
        </w:rPr>
        <w:t>Plagiarism</w:t>
      </w:r>
      <w:r w:rsidRPr="00A50DF5">
        <w:rPr>
          <w:rFonts w:cstheme="minorHAnsi"/>
          <w:sz w:val="24"/>
          <w:szCs w:val="24"/>
        </w:rPr>
        <w:t> means the appropriation of another's work and the unacknowledged incorporation of that work into one's own written work offered for credit.</w:t>
      </w:r>
    </w:p>
    <w:p w:rsidR="00A50DF5" w:rsidRPr="00A50DF5" w:rsidRDefault="00A50DF5" w:rsidP="00A50DF5">
      <w:pPr>
        <w:rPr>
          <w:rFonts w:cstheme="minorHAnsi"/>
          <w:sz w:val="24"/>
          <w:szCs w:val="24"/>
        </w:rPr>
      </w:pPr>
      <w:r w:rsidRPr="00A50DF5">
        <w:rPr>
          <w:rFonts w:cstheme="minorHAnsi"/>
          <w:b/>
          <w:bCs/>
          <w:i/>
          <w:iCs/>
          <w:sz w:val="24"/>
          <w:szCs w:val="24"/>
        </w:rPr>
        <w:t>Collusion</w:t>
      </w:r>
      <w:r w:rsidRPr="00A50DF5">
        <w:rPr>
          <w:rFonts w:cstheme="minorHAnsi"/>
          <w:sz w:val="24"/>
          <w:szCs w:val="24"/>
        </w:rPr>
        <w:t> means the unauthorized collaboration with another person in preparing written work offered for credit.</w:t>
      </w:r>
    </w:p>
    <w:p w:rsidR="00A50DF5" w:rsidRPr="00A50DF5" w:rsidRDefault="00A50DF5" w:rsidP="00A50DF5">
      <w:pPr>
        <w:rPr>
          <w:rFonts w:cstheme="minorHAnsi"/>
          <w:sz w:val="24"/>
          <w:szCs w:val="24"/>
        </w:rPr>
      </w:pPr>
      <w:r w:rsidRPr="00A50DF5">
        <w:rPr>
          <w:rFonts w:cstheme="minorHAnsi"/>
          <w:sz w:val="24"/>
          <w:szCs w:val="24"/>
        </w:rPr>
        <w:t>Please note the possible consequences of such dishonesty, as stated in the current </w:t>
      </w:r>
      <w:r w:rsidRPr="00A50DF5">
        <w:rPr>
          <w:rFonts w:cstheme="minorHAnsi"/>
          <w:i/>
          <w:iCs/>
          <w:sz w:val="24"/>
          <w:szCs w:val="24"/>
        </w:rPr>
        <w:t>Student Handbook</w:t>
      </w:r>
      <w:r w:rsidRPr="00A50DF5">
        <w:rPr>
          <w:rFonts w:cstheme="minorHAnsi"/>
          <w:sz w:val="24"/>
          <w:szCs w:val="24"/>
        </w:rPr>
        <w:t>: </w:t>
      </w:r>
      <w:r w:rsidRPr="00A50DF5">
        <w:rPr>
          <w:rFonts w:cstheme="minorHAnsi"/>
          <w:b/>
          <w:bCs/>
          <w:sz w:val="24"/>
          <w:szCs w:val="24"/>
        </w:rPr>
        <w:t xml:space="preserve">“Possible punishments for academic dishonesty may include a grade of 0 or F for the </w:t>
      </w:r>
      <w:proofErr w:type="gramStart"/>
      <w:r w:rsidRPr="00A50DF5">
        <w:rPr>
          <w:rFonts w:cstheme="minorHAnsi"/>
          <w:b/>
          <w:bCs/>
          <w:sz w:val="24"/>
          <w:szCs w:val="24"/>
        </w:rPr>
        <w:t>particular assignment</w:t>
      </w:r>
      <w:proofErr w:type="gramEnd"/>
      <w:r w:rsidRPr="00A50DF5">
        <w:rPr>
          <w:rFonts w:cstheme="minorHAnsi"/>
          <w:b/>
          <w:bCs/>
          <w:sz w:val="24"/>
          <w:szCs w:val="24"/>
        </w:rPr>
        <w:t>, failure in the course, and/or recommendation for probation or dismissal from the College System”</w:t>
      </w:r>
      <w:r w:rsidRPr="00A50DF5">
        <w:rPr>
          <w:rFonts w:cstheme="minorHAnsi"/>
          <w:sz w:val="24"/>
          <w:szCs w:val="24"/>
        </w:rPr>
        <w:t> (41).</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LATE ARRIVAL TO CLASS</w:t>
      </w:r>
    </w:p>
    <w:p w:rsidR="00A50DF5" w:rsidRPr="00A50DF5" w:rsidRDefault="00A50DF5" w:rsidP="00A50DF5">
      <w:pPr>
        <w:rPr>
          <w:rFonts w:cstheme="minorHAnsi"/>
          <w:sz w:val="24"/>
          <w:szCs w:val="24"/>
        </w:rPr>
      </w:pPr>
      <w:r w:rsidRPr="00A50DF5">
        <w:rPr>
          <w:rFonts w:cstheme="minorHAnsi"/>
          <w:sz w:val="24"/>
          <w:szCs w:val="24"/>
        </w:rPr>
        <w:t>Two late arrivals constitute one absence. Once a student has been late three times, arriving beyond the first five minutes of class will result in the student not being credited with attending.</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MAKE-UP POLICY</w:t>
      </w:r>
    </w:p>
    <w:p w:rsidR="00A50DF5" w:rsidRPr="00A50DF5" w:rsidRDefault="00A50DF5" w:rsidP="00A50DF5">
      <w:pPr>
        <w:rPr>
          <w:rFonts w:cstheme="minorHAnsi"/>
          <w:sz w:val="24"/>
          <w:szCs w:val="24"/>
        </w:rPr>
      </w:pPr>
      <w:r w:rsidRPr="00A50DF5">
        <w:rPr>
          <w:rFonts w:cstheme="minorHAnsi"/>
          <w:sz w:val="24"/>
          <w:szCs w:val="24"/>
        </w:rPr>
        <w:lastRenderedPageBreak/>
        <w:t>Make-ups will be up to the discretion of the instructor, but an acceptable justification for failure to complete an assignment during the allotted time is required.</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LATE PAPERS</w:t>
      </w:r>
    </w:p>
    <w:p w:rsidR="00A50DF5" w:rsidRPr="00A50DF5" w:rsidRDefault="00A50DF5" w:rsidP="00A50DF5">
      <w:pPr>
        <w:rPr>
          <w:rFonts w:cstheme="minorHAnsi"/>
          <w:sz w:val="24"/>
          <w:szCs w:val="24"/>
        </w:rPr>
      </w:pPr>
      <w:r w:rsidRPr="00A50DF5">
        <w:rPr>
          <w:rFonts w:cstheme="minorHAnsi"/>
          <w:sz w:val="24"/>
          <w:szCs w:val="24"/>
        </w:rPr>
        <w:t>10 points will be deducted for every class day a paper is late, or an exam is missed. (Late begins at the expiration of class time on the due date.)</w:t>
      </w:r>
    </w:p>
    <w:p w:rsidR="00A50DF5" w:rsidRPr="00A50DF5" w:rsidRDefault="00A50DF5" w:rsidP="00A50DF5">
      <w:pPr>
        <w:rPr>
          <w:rFonts w:cstheme="minorHAnsi"/>
          <w:sz w:val="24"/>
          <w:szCs w:val="24"/>
        </w:rPr>
      </w:pPr>
      <w:r w:rsidRPr="00A50DF5">
        <w:rPr>
          <w:rFonts w:cstheme="minorHAnsi"/>
          <w:b/>
          <w:bCs/>
          <w:sz w:val="24"/>
          <w:szCs w:val="24"/>
        </w:rPr>
        <w:t> </w:t>
      </w:r>
    </w:p>
    <w:p w:rsidR="00A50DF5" w:rsidRPr="00A50DF5" w:rsidRDefault="00A50DF5" w:rsidP="00A50DF5">
      <w:pPr>
        <w:rPr>
          <w:rFonts w:cstheme="minorHAnsi"/>
          <w:sz w:val="24"/>
          <w:szCs w:val="24"/>
        </w:rPr>
      </w:pPr>
      <w:r w:rsidRPr="00A50DF5">
        <w:rPr>
          <w:rFonts w:cstheme="minorHAnsi"/>
          <w:b/>
          <w:bCs/>
          <w:sz w:val="24"/>
          <w:szCs w:val="24"/>
        </w:rPr>
        <w:t>SUPPORT SERVICES</w:t>
      </w:r>
    </w:p>
    <w:p w:rsidR="00A50DF5" w:rsidRPr="00A50DF5" w:rsidRDefault="00A50DF5" w:rsidP="00A50DF5">
      <w:pPr>
        <w:rPr>
          <w:rFonts w:cstheme="minorHAnsi"/>
          <w:sz w:val="24"/>
          <w:szCs w:val="24"/>
        </w:rPr>
      </w:pPr>
      <w:r w:rsidRPr="00A50DF5">
        <w:rPr>
          <w:rFonts w:cstheme="minorHAnsi"/>
          <w:b/>
          <w:bCs/>
          <w:sz w:val="24"/>
          <w:szCs w:val="24"/>
        </w:rPr>
        <w:t>Tutoring: </w:t>
      </w:r>
      <w:r w:rsidRPr="00A50DF5">
        <w:rPr>
          <w:rFonts w:cstheme="minorHAnsi"/>
          <w:sz w:val="24"/>
          <w:szCs w:val="24"/>
        </w:rPr>
        <w:t xml:space="preserve">Free tutoring is available in San </w:t>
      </w:r>
      <w:proofErr w:type="spellStart"/>
      <w:r w:rsidRPr="00A50DF5">
        <w:rPr>
          <w:rFonts w:cstheme="minorHAnsi"/>
          <w:sz w:val="24"/>
          <w:szCs w:val="24"/>
        </w:rPr>
        <w:t>Jac</w:t>
      </w:r>
      <w:proofErr w:type="spellEnd"/>
      <w:r w:rsidRPr="00A50DF5">
        <w:rPr>
          <w:rFonts w:cstheme="minorHAnsi"/>
          <w:sz w:val="24"/>
          <w:szCs w:val="24"/>
        </w:rPr>
        <w:t xml:space="preserve"> 215. Check with the English Dept. for additional information regarding hours and other locations</w:t>
      </w:r>
    </w:p>
    <w:p w:rsidR="00A50DF5" w:rsidRPr="00A50DF5" w:rsidRDefault="00A50DF5" w:rsidP="00A50DF5">
      <w:pPr>
        <w:rPr>
          <w:rFonts w:cstheme="minorHAnsi"/>
          <w:sz w:val="24"/>
          <w:szCs w:val="24"/>
        </w:rPr>
      </w:pPr>
      <w:r w:rsidRPr="00A50DF5">
        <w:rPr>
          <w:rFonts w:cstheme="minorHAnsi"/>
          <w:b/>
          <w:bCs/>
          <w:sz w:val="24"/>
          <w:szCs w:val="24"/>
        </w:rPr>
        <w:t>Learning Resource Center/Library: </w:t>
      </w:r>
      <w:r w:rsidRPr="00A50DF5">
        <w:rPr>
          <w:rFonts w:cstheme="minorHAnsi"/>
          <w:sz w:val="24"/>
          <w:szCs w:val="24"/>
        </w:rPr>
        <w:t>The library is now located on the third floor of the new Learning Hub/Science Building.</w:t>
      </w:r>
    </w:p>
    <w:p w:rsidR="00A50DF5" w:rsidRPr="00A50DF5" w:rsidRDefault="00A50DF5" w:rsidP="00A50DF5">
      <w:pPr>
        <w:rPr>
          <w:rFonts w:cstheme="minorHAnsi"/>
          <w:sz w:val="24"/>
          <w:szCs w:val="24"/>
        </w:rPr>
      </w:pPr>
      <w:r w:rsidRPr="00A50DF5">
        <w:rPr>
          <w:rFonts w:cstheme="minorHAnsi"/>
          <w:b/>
          <w:bCs/>
          <w:sz w:val="24"/>
          <w:szCs w:val="24"/>
        </w:rPr>
        <w:t>Open Computer Lab: Computers</w:t>
      </w:r>
      <w:r w:rsidRPr="00A50DF5">
        <w:rPr>
          <w:rFonts w:cstheme="minorHAnsi"/>
          <w:sz w:val="24"/>
          <w:szCs w:val="24"/>
        </w:rPr>
        <w:t> are available for word processing. Check with your course department or advisor for the new locations. Hours will be posted each semester.</w:t>
      </w:r>
    </w:p>
    <w:p w:rsidR="00A50DF5" w:rsidRPr="00A50DF5" w:rsidRDefault="00A50DF5" w:rsidP="00A50DF5">
      <w:pPr>
        <w:rPr>
          <w:rFonts w:cstheme="minorHAnsi"/>
          <w:sz w:val="24"/>
          <w:szCs w:val="24"/>
        </w:rPr>
      </w:pPr>
      <w:r w:rsidRPr="00A50DF5">
        <w:rPr>
          <w:rFonts w:cstheme="minorHAnsi"/>
          <w:b/>
          <w:bCs/>
          <w:sz w:val="24"/>
          <w:szCs w:val="24"/>
        </w:rPr>
        <w:t>English Office:</w:t>
      </w:r>
      <w:r w:rsidRPr="00A50DF5">
        <w:rPr>
          <w:rFonts w:cstheme="minorHAnsi"/>
          <w:sz w:val="24"/>
          <w:szCs w:val="24"/>
        </w:rPr>
        <w:t xml:space="preserve"> The English office </w:t>
      </w:r>
      <w:proofErr w:type="gramStart"/>
      <w:r w:rsidRPr="00A50DF5">
        <w:rPr>
          <w:rFonts w:cstheme="minorHAnsi"/>
          <w:sz w:val="24"/>
          <w:szCs w:val="24"/>
        </w:rPr>
        <w:t>is located in</w:t>
      </w:r>
      <w:proofErr w:type="gramEnd"/>
      <w:r w:rsidRPr="00A50DF5">
        <w:rPr>
          <w:rFonts w:cstheme="minorHAnsi"/>
          <w:sz w:val="24"/>
          <w:szCs w:val="24"/>
        </w:rPr>
        <w:t xml:space="preserve"> San </w:t>
      </w:r>
      <w:proofErr w:type="spellStart"/>
      <w:r w:rsidRPr="00A50DF5">
        <w:rPr>
          <w:rFonts w:cstheme="minorHAnsi"/>
          <w:sz w:val="24"/>
          <w:szCs w:val="24"/>
        </w:rPr>
        <w:t>Jac</w:t>
      </w:r>
      <w:proofErr w:type="spellEnd"/>
      <w:r w:rsidRPr="00A50DF5">
        <w:rPr>
          <w:rFonts w:cstheme="minorHAnsi"/>
          <w:sz w:val="24"/>
          <w:szCs w:val="24"/>
        </w:rPr>
        <w:t xml:space="preserve"> 215. Hours are 8:00 a.m.-7:30 p.m., Monday through Thursday; from 8 a.m.-3:30 p.m. on Friday. The English office phone number is 713-718-6671.</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STUDENTS WITH DISABILITIES</w:t>
      </w:r>
    </w:p>
    <w:p w:rsidR="00A50DF5" w:rsidRPr="00A50DF5" w:rsidRDefault="00A50DF5" w:rsidP="00A50DF5">
      <w:pPr>
        <w:rPr>
          <w:rFonts w:cstheme="minorHAnsi"/>
          <w:sz w:val="24"/>
          <w:szCs w:val="24"/>
        </w:rPr>
      </w:pPr>
      <w:r w:rsidRPr="00A50DF5">
        <w:rPr>
          <w:rFonts w:cstheme="minorHAnsi"/>
          <w:sz w:val="24"/>
          <w:szCs w:val="24"/>
        </w:rPr>
        <w:t>Students who require reasonable accommodations for disabilities are encouraged to report to Room 102 SJAC, or call (713) 718-6164 to make necessary arrangements. Faculty are only authorized to provide accommodations requested by the Disability Support Services Office.</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ATTENDANCE</w:t>
      </w:r>
    </w:p>
    <w:p w:rsidR="00A50DF5" w:rsidRPr="00A50DF5" w:rsidRDefault="00A50DF5" w:rsidP="00A50DF5">
      <w:pPr>
        <w:rPr>
          <w:rFonts w:cstheme="minorHAnsi"/>
          <w:sz w:val="24"/>
          <w:szCs w:val="24"/>
        </w:rPr>
      </w:pPr>
      <w:r w:rsidRPr="00A50DF5">
        <w:rPr>
          <w:rFonts w:cstheme="minorHAnsi"/>
          <w:sz w:val="24"/>
          <w:szCs w:val="24"/>
        </w:rPr>
        <w:t>According to official HCCS policy, a student who misses more than 12.5% of instruction (6 hours in a 3-credit hour course) may be dropped from the course. (see above)</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EGLS</w:t>
      </w:r>
      <w:r w:rsidRPr="00A50DF5">
        <w:rPr>
          <w:rFonts w:cstheme="minorHAnsi"/>
          <w:b/>
          <w:bCs/>
          <w:sz w:val="24"/>
          <w:szCs w:val="24"/>
          <w:vertAlign w:val="subscript"/>
        </w:rPr>
        <w:t>3 </w:t>
      </w:r>
      <w:r w:rsidRPr="00A50DF5">
        <w:rPr>
          <w:rFonts w:cstheme="minorHAnsi"/>
          <w:b/>
          <w:bCs/>
          <w:sz w:val="24"/>
          <w:szCs w:val="24"/>
        </w:rPr>
        <w:t>-- Evaluation for Greater Learning Student Survey System</w:t>
      </w:r>
    </w:p>
    <w:p w:rsidR="00A50DF5" w:rsidRPr="00A50DF5" w:rsidRDefault="00A50DF5" w:rsidP="00A50DF5">
      <w:pPr>
        <w:rPr>
          <w:rFonts w:cstheme="minorHAnsi"/>
          <w:sz w:val="24"/>
          <w:szCs w:val="24"/>
        </w:rPr>
      </w:pPr>
      <w:r w:rsidRPr="00A50DF5">
        <w:rPr>
          <w:rFonts w:cstheme="minorHAnsi"/>
          <w:sz w:val="24"/>
          <w:szCs w:val="24"/>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w:t>
      </w:r>
      <w:r w:rsidRPr="00A50DF5">
        <w:rPr>
          <w:rFonts w:cstheme="minorHAnsi"/>
          <w:sz w:val="24"/>
          <w:szCs w:val="24"/>
        </w:rPr>
        <w:lastRenderedPageBreak/>
        <w:t>anonymous results of the survey will be made available to your professors and division chairs for continual improvement of instruction. Look for the survey as part of the Houston Community College Student System online near the end of the term.</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b/>
          <w:bCs/>
          <w:sz w:val="24"/>
          <w:szCs w:val="24"/>
        </w:rPr>
        <w:t>WITHDRAWAL</w:t>
      </w:r>
    </w:p>
    <w:p w:rsidR="00A50DF5" w:rsidRPr="00A50DF5" w:rsidRDefault="00A50DF5" w:rsidP="00A50DF5">
      <w:pPr>
        <w:rPr>
          <w:rFonts w:cstheme="minorHAnsi"/>
          <w:sz w:val="24"/>
          <w:szCs w:val="24"/>
        </w:rPr>
      </w:pPr>
      <w:r w:rsidRPr="00A50DF5">
        <w:rPr>
          <w:rFonts w:cstheme="minorHAnsi"/>
          <w:sz w:val="24"/>
          <w:szCs w:val="24"/>
        </w:rPr>
        <w:t>According to official HCCS policy, it is the responsibility of the student to withdraw officially from a course. Failure to withdraw officially may result in a grade of “F” in the course.</w:t>
      </w:r>
    </w:p>
    <w:p w:rsidR="00A50DF5" w:rsidRPr="00A50DF5" w:rsidRDefault="00A50DF5" w:rsidP="00A50DF5">
      <w:pPr>
        <w:rPr>
          <w:rFonts w:cstheme="minorHAnsi"/>
          <w:sz w:val="24"/>
          <w:szCs w:val="24"/>
        </w:rPr>
      </w:pPr>
      <w:r w:rsidRPr="00A50DF5">
        <w:rPr>
          <w:rFonts w:cstheme="minorHAnsi"/>
          <w:sz w:val="24"/>
          <w:szCs w:val="24"/>
        </w:rPr>
        <w:t>A student may withdraw officially in the following ways:</w:t>
      </w:r>
    </w:p>
    <w:p w:rsidR="00A50DF5" w:rsidRPr="00A50DF5" w:rsidRDefault="00A50DF5" w:rsidP="00A50DF5">
      <w:pPr>
        <w:rPr>
          <w:rFonts w:cstheme="minorHAnsi"/>
          <w:sz w:val="24"/>
          <w:szCs w:val="24"/>
        </w:rPr>
      </w:pPr>
      <w:r w:rsidRPr="00A50DF5">
        <w:rPr>
          <w:rFonts w:cstheme="minorHAnsi"/>
          <w:sz w:val="24"/>
          <w:szCs w:val="24"/>
        </w:rPr>
        <w:t>1) Complete an official withdrawal form at the campus he or she is attending or at any other HCCS campus.</w:t>
      </w:r>
    </w:p>
    <w:p w:rsidR="00A50DF5" w:rsidRPr="00A50DF5" w:rsidRDefault="00A50DF5" w:rsidP="00A50DF5">
      <w:pPr>
        <w:rPr>
          <w:rFonts w:cstheme="minorHAnsi"/>
          <w:sz w:val="24"/>
          <w:szCs w:val="24"/>
        </w:rPr>
      </w:pPr>
      <w:r w:rsidRPr="00A50DF5">
        <w:rPr>
          <w:rFonts w:cstheme="minorHAnsi"/>
          <w:sz w:val="24"/>
          <w:szCs w:val="24"/>
        </w:rPr>
        <w:t>2) Complete an official withdrawal form at the Registrar’s Office, 3100 Main Street.</w:t>
      </w:r>
    </w:p>
    <w:p w:rsidR="00A50DF5" w:rsidRPr="00A50DF5" w:rsidRDefault="00A50DF5" w:rsidP="00A50DF5">
      <w:pPr>
        <w:rPr>
          <w:rFonts w:cstheme="minorHAnsi"/>
          <w:sz w:val="24"/>
          <w:szCs w:val="24"/>
        </w:rPr>
      </w:pPr>
      <w:r w:rsidRPr="00A50DF5">
        <w:rPr>
          <w:rFonts w:cstheme="minorHAnsi"/>
          <w:sz w:val="24"/>
          <w:szCs w:val="24"/>
        </w:rPr>
        <w:t>3) Send a letter of withdrawal to</w:t>
      </w:r>
    </w:p>
    <w:p w:rsidR="00A50DF5" w:rsidRPr="00A50DF5" w:rsidRDefault="00A50DF5" w:rsidP="00A50DF5">
      <w:pPr>
        <w:rPr>
          <w:rFonts w:cstheme="minorHAnsi"/>
          <w:sz w:val="24"/>
          <w:szCs w:val="24"/>
        </w:rPr>
      </w:pPr>
      <w:r w:rsidRPr="00A50DF5">
        <w:rPr>
          <w:rFonts w:cstheme="minorHAnsi"/>
          <w:sz w:val="24"/>
          <w:szCs w:val="24"/>
        </w:rPr>
        <w:t>            Registrar</w:t>
      </w:r>
    </w:p>
    <w:p w:rsidR="00A50DF5" w:rsidRPr="00A50DF5" w:rsidRDefault="00A50DF5" w:rsidP="00A50DF5">
      <w:pPr>
        <w:rPr>
          <w:rFonts w:cstheme="minorHAnsi"/>
          <w:sz w:val="24"/>
          <w:szCs w:val="24"/>
        </w:rPr>
      </w:pPr>
      <w:r w:rsidRPr="00A50DF5">
        <w:rPr>
          <w:rFonts w:cstheme="minorHAnsi"/>
          <w:sz w:val="24"/>
          <w:szCs w:val="24"/>
        </w:rPr>
        <w:t>            Houston Community College System</w:t>
      </w:r>
    </w:p>
    <w:p w:rsidR="00A50DF5" w:rsidRPr="00A50DF5" w:rsidRDefault="00A50DF5" w:rsidP="00A50DF5">
      <w:pPr>
        <w:numPr>
          <w:ilvl w:val="0"/>
          <w:numId w:val="3"/>
        </w:numPr>
        <w:rPr>
          <w:rFonts w:cstheme="minorHAnsi"/>
          <w:sz w:val="24"/>
          <w:szCs w:val="24"/>
        </w:rPr>
      </w:pPr>
      <w:r w:rsidRPr="00A50DF5">
        <w:rPr>
          <w:rFonts w:cstheme="minorHAnsi"/>
          <w:sz w:val="24"/>
          <w:szCs w:val="24"/>
        </w:rPr>
        <w:t>O. Box 667517</w:t>
      </w:r>
    </w:p>
    <w:p w:rsidR="00A50DF5" w:rsidRPr="00A50DF5" w:rsidRDefault="00A50DF5" w:rsidP="00A50DF5">
      <w:pPr>
        <w:rPr>
          <w:rFonts w:cstheme="minorHAnsi"/>
          <w:sz w:val="24"/>
          <w:szCs w:val="24"/>
        </w:rPr>
      </w:pPr>
      <w:r w:rsidRPr="00A50DF5">
        <w:rPr>
          <w:rFonts w:cstheme="minorHAnsi"/>
          <w:sz w:val="24"/>
          <w:szCs w:val="24"/>
        </w:rPr>
        <w:t>            Houston, TX 77266-7517</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sz w:val="24"/>
          <w:szCs w:val="24"/>
        </w:rPr>
        <w:t> </w:t>
      </w:r>
    </w:p>
    <w:p w:rsidR="00A50DF5" w:rsidRPr="00A50DF5" w:rsidRDefault="00A50DF5" w:rsidP="00A50DF5">
      <w:pPr>
        <w:rPr>
          <w:rFonts w:cstheme="minorHAnsi"/>
          <w:sz w:val="24"/>
          <w:szCs w:val="24"/>
        </w:rPr>
      </w:pPr>
      <w:r w:rsidRPr="00A50DF5">
        <w:rPr>
          <w:rFonts w:cstheme="minorHAnsi"/>
          <w:sz w:val="24"/>
          <w:szCs w:val="24"/>
        </w:rPr>
        <w:t>Course Information</w:t>
      </w:r>
    </w:p>
    <w:p w:rsidR="00A50DF5" w:rsidRPr="00A50DF5" w:rsidRDefault="00A50DF5" w:rsidP="00A50DF5">
      <w:pPr>
        <w:rPr>
          <w:rFonts w:cstheme="minorHAnsi"/>
          <w:sz w:val="24"/>
          <w:szCs w:val="24"/>
        </w:rPr>
      </w:pPr>
      <w:r w:rsidRPr="00A50DF5">
        <w:rPr>
          <w:rFonts w:cstheme="minorHAnsi"/>
          <w:sz w:val="24"/>
          <w:szCs w:val="24"/>
        </w:rPr>
        <w:t>A syllabus hasn't been posted for this course yet.</w:t>
      </w:r>
    </w:p>
    <w:p w:rsidR="006275DE" w:rsidRPr="00A50DF5" w:rsidRDefault="005C2C5E">
      <w:pPr>
        <w:rPr>
          <w:rFonts w:cstheme="minorHAnsi"/>
          <w:sz w:val="24"/>
          <w:szCs w:val="24"/>
        </w:rPr>
      </w:pPr>
    </w:p>
    <w:sectPr w:rsidR="006275DE" w:rsidRPr="00A50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846F4"/>
    <w:multiLevelType w:val="multilevel"/>
    <w:tmpl w:val="8B9A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F1C03"/>
    <w:multiLevelType w:val="multilevel"/>
    <w:tmpl w:val="9056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A1669E"/>
    <w:multiLevelType w:val="multilevel"/>
    <w:tmpl w:val="08365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5"/>
    <w:rsid w:val="00086B42"/>
    <w:rsid w:val="000B6B10"/>
    <w:rsid w:val="000F3AE3"/>
    <w:rsid w:val="00126DED"/>
    <w:rsid w:val="00192849"/>
    <w:rsid w:val="004D793A"/>
    <w:rsid w:val="005071EA"/>
    <w:rsid w:val="0053215C"/>
    <w:rsid w:val="005C2C5E"/>
    <w:rsid w:val="00661BA6"/>
    <w:rsid w:val="006C1CF8"/>
    <w:rsid w:val="007064D3"/>
    <w:rsid w:val="00812917"/>
    <w:rsid w:val="00840AE3"/>
    <w:rsid w:val="008D73A7"/>
    <w:rsid w:val="00A018B7"/>
    <w:rsid w:val="00A04116"/>
    <w:rsid w:val="00A50DF5"/>
    <w:rsid w:val="00B35AC2"/>
    <w:rsid w:val="00C55EE9"/>
    <w:rsid w:val="00DE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2AA0"/>
  <w15:chartTrackingRefBased/>
  <w15:docId w15:val="{1E7E9CEA-88FA-486D-83BB-C0C149CD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DF5"/>
    <w:rPr>
      <w:color w:val="0563C1" w:themeColor="hyperlink"/>
      <w:u w:val="single"/>
    </w:rPr>
  </w:style>
  <w:style w:type="character" w:styleId="UnresolvedMention">
    <w:name w:val="Unresolved Mention"/>
    <w:basedOn w:val="DefaultParagraphFont"/>
    <w:uiPriority w:val="99"/>
    <w:semiHidden/>
    <w:unhideWhenUsed/>
    <w:rsid w:val="00A50D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931894">
      <w:bodyDiv w:val="1"/>
      <w:marLeft w:val="0"/>
      <w:marRight w:val="0"/>
      <w:marTop w:val="0"/>
      <w:marBottom w:val="0"/>
      <w:divBdr>
        <w:top w:val="none" w:sz="0" w:space="0" w:color="auto"/>
        <w:left w:val="none" w:sz="0" w:space="0" w:color="auto"/>
        <w:bottom w:val="none" w:sz="0" w:space="0" w:color="auto"/>
        <w:right w:val="none" w:sz="0" w:space="0" w:color="auto"/>
      </w:divBdr>
      <w:divsChild>
        <w:div w:id="1282801873">
          <w:marLeft w:val="0"/>
          <w:marRight w:val="0"/>
          <w:marTop w:val="0"/>
          <w:marBottom w:val="0"/>
          <w:divBdr>
            <w:top w:val="none" w:sz="0" w:space="0" w:color="auto"/>
            <w:left w:val="none" w:sz="0" w:space="0" w:color="auto"/>
            <w:bottom w:val="none" w:sz="0" w:space="0" w:color="auto"/>
            <w:right w:val="none" w:sz="0" w:space="0" w:color="auto"/>
          </w:divBdr>
        </w:div>
        <w:div w:id="234901438">
          <w:marLeft w:val="0"/>
          <w:marRight w:val="0"/>
          <w:marTop w:val="0"/>
          <w:marBottom w:val="0"/>
          <w:divBdr>
            <w:top w:val="none" w:sz="0" w:space="0" w:color="auto"/>
            <w:left w:val="none" w:sz="0" w:space="0" w:color="auto"/>
            <w:bottom w:val="none" w:sz="0" w:space="0" w:color="auto"/>
            <w:right w:val="none" w:sz="0" w:space="0" w:color="auto"/>
          </w:divBdr>
          <w:divsChild>
            <w:div w:id="469135431">
              <w:marLeft w:val="-225"/>
              <w:marRight w:val="-225"/>
              <w:marTop w:val="0"/>
              <w:marBottom w:val="0"/>
              <w:divBdr>
                <w:top w:val="none" w:sz="0" w:space="0" w:color="auto"/>
                <w:left w:val="none" w:sz="0" w:space="0" w:color="auto"/>
                <w:bottom w:val="none" w:sz="0" w:space="0" w:color="auto"/>
                <w:right w:val="none" w:sz="0" w:space="0" w:color="auto"/>
              </w:divBdr>
              <w:divsChild>
                <w:div w:id="1124274074">
                  <w:marLeft w:val="0"/>
                  <w:marRight w:val="0"/>
                  <w:marTop w:val="0"/>
                  <w:marBottom w:val="0"/>
                  <w:divBdr>
                    <w:top w:val="none" w:sz="0" w:space="0" w:color="auto"/>
                    <w:left w:val="none" w:sz="0" w:space="0" w:color="auto"/>
                    <w:bottom w:val="none" w:sz="0" w:space="0" w:color="auto"/>
                    <w:right w:val="none" w:sz="0" w:space="0" w:color="auto"/>
                  </w:divBdr>
                  <w:divsChild>
                    <w:div w:id="5676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mail.hccs.edu/owa/redir.aspx?C=sm1t0-LWeEKuayRsiHehWTUGAJlc5tAIJUOngy-VdUTXES6Gmge_NAN4_VZXJqhCdy8eKQ0vaMA.&amp;URL=http%3a%2f%2fwww.hccs.edu%2fegls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hccs.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cindyg</dc:creator>
  <cp:keywords/>
  <dc:description/>
  <cp:lastModifiedBy>cindyg</cp:lastModifiedBy>
  <cp:revision>4</cp:revision>
  <dcterms:created xsi:type="dcterms:W3CDTF">2017-08-25T14:35:00Z</dcterms:created>
  <dcterms:modified xsi:type="dcterms:W3CDTF">2017-10-04T20:37:00Z</dcterms:modified>
</cp:coreProperties>
</file>