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B30BB48" w14:textId="77777777" w:rsidR="007747BC" w:rsidRPr="00D45EAE" w:rsidRDefault="007747BC" w:rsidP="007747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32"/>
          <w:szCs w:val="32"/>
        </w:rPr>
      </w:pPr>
      <w:r w:rsidRPr="00D45EAE">
        <w:rPr>
          <w:rFonts w:ascii="Times New Roman" w:hAnsi="Times New Roman"/>
          <w:b/>
          <w:sz w:val="32"/>
          <w:szCs w:val="32"/>
        </w:rPr>
        <w:t>Division of</w:t>
      </w:r>
      <w:r w:rsidRPr="00D45EAE">
        <w:rPr>
          <w:rFonts w:ascii="Times New Roman" w:hAnsi="Times New Roman"/>
          <w:sz w:val="32"/>
          <w:szCs w:val="32"/>
        </w:rPr>
        <w:t xml:space="preserve"> </w:t>
      </w:r>
      <w:r w:rsidRPr="00D45EAE">
        <w:rPr>
          <w:rFonts w:ascii="Times New Roman" w:hAnsi="Times New Roman"/>
          <w:b/>
          <w:sz w:val="32"/>
          <w:szCs w:val="32"/>
        </w:rPr>
        <w:t>Interpreting/Sign Language</w:t>
      </w:r>
    </w:p>
    <w:p w14:paraId="378D73C0" w14:textId="77777777" w:rsidR="007747BC" w:rsidRPr="00D45EAE" w:rsidRDefault="007747BC" w:rsidP="007747B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sz w:val="24"/>
          <w:szCs w:val="24"/>
        </w:rPr>
      </w:pPr>
      <w:r w:rsidRPr="00D45EAE">
        <w:rPr>
          <w:rStyle w:val="Hyperlink"/>
          <w:rFonts w:ascii="Times New Roman" w:hAnsi="Times New Roman"/>
          <w:sz w:val="24"/>
          <w:szCs w:val="24"/>
        </w:rPr>
        <w:t>https://www.hccs.edu/programs/areas-of-study/liberal-arts-humanities--education/interpretingsign-language/</w:t>
      </w:r>
    </w:p>
    <w:p w14:paraId="1CD62A2B" w14:textId="77777777" w:rsidR="00445CAF" w:rsidRPr="00D45EAE" w:rsidRDefault="00106EE3" w:rsidP="00445CAF">
      <w:pPr>
        <w:pStyle w:val="Header"/>
        <w:tabs>
          <w:tab w:val="clear" w:pos="4320"/>
          <w:tab w:val="clear" w:pos="8640"/>
        </w:tabs>
        <w:jc w:val="center"/>
        <w:rPr>
          <w:rFonts w:ascii="Times New Roman" w:hAnsi="Times New Roman"/>
          <w:szCs w:val="24"/>
        </w:rPr>
      </w:pPr>
      <w:r w:rsidRPr="00106EE3">
        <w:rPr>
          <w:rFonts w:ascii="Times New Roman" w:hAnsi="Times New Roman"/>
          <w:noProof/>
          <w:szCs w:val="24"/>
        </w:rPr>
        <w:pict w14:anchorId="56C8F8F4">
          <v:rect id="_x0000_i1025" alt="" style="width:468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5F7F9FC5" w14:textId="3FD7F747" w:rsidR="007747BC" w:rsidRPr="00D65657" w:rsidRDefault="00397245" w:rsidP="007747BC">
      <w:pPr>
        <w:pStyle w:val="Title"/>
        <w:rPr>
          <w:color w:val="auto"/>
        </w:rPr>
      </w:pPr>
      <w:r>
        <w:rPr>
          <w:color w:val="auto"/>
        </w:rPr>
        <w:t>SLNG 1211</w:t>
      </w:r>
      <w:r w:rsidR="007747BC" w:rsidRPr="00D65657">
        <w:rPr>
          <w:color w:val="auto"/>
        </w:rPr>
        <w:t xml:space="preserve">: </w:t>
      </w:r>
      <w:r>
        <w:rPr>
          <w:color w:val="auto"/>
        </w:rPr>
        <w:t>Fingerspelling</w:t>
      </w:r>
      <w:r w:rsidR="007747BC" w:rsidRPr="00D65657">
        <w:rPr>
          <w:color w:val="auto"/>
        </w:rPr>
        <w:t xml:space="preserve"> |Lecture</w:t>
      </w:r>
      <w:r w:rsidR="007747BC">
        <w:rPr>
          <w:color w:val="auto"/>
        </w:rPr>
        <w:t>/Lab</w:t>
      </w:r>
      <w:r w:rsidR="007747BC" w:rsidRPr="00D65657">
        <w:rPr>
          <w:color w:val="auto"/>
        </w:rPr>
        <w:t xml:space="preserve">| </w:t>
      </w:r>
      <w:r w:rsidR="007747BC">
        <w:rPr>
          <w:color w:val="auto"/>
        </w:rPr>
        <w:t xml:space="preserve">CRN </w:t>
      </w:r>
      <w:r w:rsidR="00D45EAE">
        <w:rPr>
          <w:color w:val="auto"/>
        </w:rPr>
        <w:t>10</w:t>
      </w:r>
      <w:r w:rsidR="00894BC1">
        <w:rPr>
          <w:color w:val="auto"/>
        </w:rPr>
        <w:t>211</w:t>
      </w:r>
    </w:p>
    <w:p w14:paraId="3E213B22" w14:textId="3AC3D3BC" w:rsidR="007747BC" w:rsidRPr="00C17421" w:rsidRDefault="00D45EAE" w:rsidP="00301A2D">
      <w:pPr>
        <w:jc w:val="center"/>
        <w:rPr>
          <w:rFonts w:ascii="Times New Roman" w:hAnsi="Times New Roman"/>
          <w:sz w:val="24"/>
          <w:szCs w:val="24"/>
        </w:rPr>
      </w:pPr>
      <w:r>
        <w:rPr>
          <w:rFonts w:ascii="Times New Roman" w:hAnsi="Times New Roman"/>
          <w:sz w:val="24"/>
          <w:szCs w:val="24"/>
        </w:rPr>
        <w:t>Spring 2020</w:t>
      </w:r>
      <w:r w:rsidR="007747BC" w:rsidRPr="00C17421">
        <w:rPr>
          <w:rFonts w:ascii="Times New Roman" w:hAnsi="Times New Roman"/>
          <w:sz w:val="24"/>
          <w:szCs w:val="24"/>
        </w:rPr>
        <w:t xml:space="preserve"> | </w:t>
      </w:r>
      <w:r w:rsidR="007747BC">
        <w:rPr>
          <w:rFonts w:ascii="Times New Roman" w:hAnsi="Times New Roman"/>
          <w:sz w:val="24"/>
          <w:szCs w:val="24"/>
        </w:rPr>
        <w:t xml:space="preserve">16 Weeks </w:t>
      </w:r>
      <w:r w:rsidR="00301A2D" w:rsidRPr="00C17421">
        <w:rPr>
          <w:rFonts w:ascii="Times New Roman" w:hAnsi="Times New Roman"/>
          <w:sz w:val="24"/>
          <w:szCs w:val="24"/>
        </w:rPr>
        <w:t>(</w:t>
      </w:r>
      <w:r w:rsidR="00EF3F97">
        <w:rPr>
          <w:rFonts w:ascii="Times New Roman" w:hAnsi="Times New Roman"/>
          <w:color w:val="000000" w:themeColor="text1"/>
          <w:sz w:val="24"/>
          <w:szCs w:val="24"/>
        </w:rPr>
        <w:t>8.24-12.10.2020</w:t>
      </w:r>
      <w:r w:rsidR="00301A2D" w:rsidRPr="00C17421">
        <w:rPr>
          <w:rFonts w:ascii="Times New Roman" w:hAnsi="Times New Roman"/>
          <w:sz w:val="24"/>
          <w:szCs w:val="24"/>
        </w:rPr>
        <w:t>)</w:t>
      </w:r>
    </w:p>
    <w:p w14:paraId="1BE656C7" w14:textId="28964C89" w:rsidR="007747BC" w:rsidRPr="00C17421" w:rsidRDefault="007747BC" w:rsidP="00301A2D">
      <w:pPr>
        <w:jc w:val="center"/>
        <w:rPr>
          <w:rFonts w:ascii="Times New Roman" w:hAnsi="Times New Roman"/>
          <w:sz w:val="24"/>
          <w:szCs w:val="24"/>
        </w:rPr>
      </w:pPr>
      <w:r w:rsidRPr="00C17421">
        <w:rPr>
          <w:rFonts w:ascii="Times New Roman" w:hAnsi="Times New Roman"/>
          <w:sz w:val="24"/>
          <w:szCs w:val="24"/>
        </w:rPr>
        <w:t xml:space="preserve">In-Person | </w:t>
      </w:r>
      <w:r w:rsidR="00301A2D" w:rsidRPr="00301A2D">
        <w:rPr>
          <w:rFonts w:ascii="Times New Roman" w:hAnsi="Times New Roman"/>
          <w:color w:val="000000" w:themeColor="text1"/>
          <w:sz w:val="24"/>
          <w:szCs w:val="24"/>
        </w:rPr>
        <w:t>EDC</w:t>
      </w:r>
      <w:r w:rsidR="00D45EAE">
        <w:rPr>
          <w:rFonts w:ascii="Times New Roman" w:hAnsi="Times New Roman"/>
          <w:color w:val="000000" w:themeColor="text1"/>
          <w:sz w:val="24"/>
          <w:szCs w:val="24"/>
        </w:rPr>
        <w:t xml:space="preserve"> A221</w:t>
      </w:r>
      <w:r w:rsidRPr="00301A2D">
        <w:rPr>
          <w:rFonts w:ascii="Times New Roman" w:hAnsi="Times New Roman"/>
          <w:color w:val="000000" w:themeColor="text1"/>
          <w:sz w:val="24"/>
          <w:szCs w:val="24"/>
        </w:rPr>
        <w:t xml:space="preserve"> | </w:t>
      </w:r>
      <w:r w:rsidR="00301A2D" w:rsidRPr="00E80973">
        <w:rPr>
          <w:rFonts w:ascii="Times New Roman" w:hAnsi="Times New Roman"/>
          <w:color w:val="000000" w:themeColor="text1"/>
          <w:sz w:val="24"/>
          <w:szCs w:val="24"/>
        </w:rPr>
        <w:t>T,</w:t>
      </w:r>
      <w:r w:rsidR="00301A2D">
        <w:rPr>
          <w:rFonts w:ascii="Times New Roman" w:hAnsi="Times New Roman"/>
          <w:color w:val="000000" w:themeColor="text1"/>
          <w:sz w:val="24"/>
          <w:szCs w:val="24"/>
        </w:rPr>
        <w:t xml:space="preserve"> </w:t>
      </w:r>
      <w:r w:rsidR="00301A2D" w:rsidRPr="00E80973">
        <w:rPr>
          <w:rFonts w:ascii="Times New Roman" w:hAnsi="Times New Roman"/>
          <w:color w:val="000000" w:themeColor="text1"/>
          <w:sz w:val="24"/>
          <w:szCs w:val="24"/>
        </w:rPr>
        <w:t xml:space="preserve">Th </w:t>
      </w:r>
      <w:r w:rsidR="00D45EAE">
        <w:rPr>
          <w:rFonts w:ascii="Times New Roman" w:hAnsi="Times New Roman"/>
          <w:color w:val="000000" w:themeColor="text1"/>
          <w:sz w:val="24"/>
          <w:szCs w:val="24"/>
        </w:rPr>
        <w:t>9:30a-10:50a</w:t>
      </w:r>
    </w:p>
    <w:p w14:paraId="6E9BD872" w14:textId="33BCCF5B" w:rsidR="007747BC" w:rsidRPr="00C17421" w:rsidRDefault="00397245" w:rsidP="007747BC">
      <w:pPr>
        <w:jc w:val="center"/>
        <w:rPr>
          <w:rFonts w:ascii="Times New Roman" w:hAnsi="Times New Roman"/>
          <w:b/>
          <w:sz w:val="24"/>
          <w:szCs w:val="24"/>
        </w:rPr>
      </w:pPr>
      <w:r>
        <w:rPr>
          <w:rFonts w:ascii="Times New Roman" w:hAnsi="Times New Roman"/>
          <w:sz w:val="24"/>
          <w:szCs w:val="24"/>
        </w:rPr>
        <w:t>2 Credit Hours |</w:t>
      </w:r>
      <w:proofErr w:type="spellStart"/>
      <w:r>
        <w:rPr>
          <w:rFonts w:ascii="Times New Roman" w:hAnsi="Times New Roman"/>
          <w:sz w:val="24"/>
          <w:szCs w:val="24"/>
        </w:rPr>
        <w:t>Lec</w:t>
      </w:r>
      <w:proofErr w:type="spellEnd"/>
      <w:r>
        <w:rPr>
          <w:rFonts w:ascii="Times New Roman" w:hAnsi="Times New Roman"/>
          <w:sz w:val="24"/>
          <w:szCs w:val="24"/>
        </w:rPr>
        <w:t xml:space="preserve"> 2|Lab 1|48</w:t>
      </w:r>
      <w:r w:rsidR="007747BC" w:rsidRPr="00C17421">
        <w:rPr>
          <w:rFonts w:ascii="Times New Roman" w:hAnsi="Times New Roman"/>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059A">
      <w:pPr>
        <w:pStyle w:val="Heading3"/>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67C88E19" w:rsidR="008417BF" w:rsidRPr="00D45EAE" w:rsidRDefault="00EC5940" w:rsidP="009D023C">
      <w:pPr>
        <w:rPr>
          <w:rFonts w:ascii="Times New Roman" w:hAnsi="Times New Roman"/>
          <w:sz w:val="24"/>
          <w:szCs w:val="24"/>
        </w:rPr>
      </w:pPr>
      <w:r w:rsidRPr="00D45EAE">
        <w:rPr>
          <w:rFonts w:ascii="Times New Roman" w:hAnsi="Times New Roman"/>
          <w:sz w:val="24"/>
          <w:szCs w:val="24"/>
        </w:rPr>
        <w:t xml:space="preserve">Instructor: </w:t>
      </w:r>
      <w:r w:rsidR="00EF3F97">
        <w:rPr>
          <w:rFonts w:ascii="Times New Roman" w:hAnsi="Times New Roman"/>
          <w:sz w:val="24"/>
          <w:szCs w:val="24"/>
        </w:rPr>
        <w:t>Darnell Woods, MS</w:t>
      </w:r>
      <w:r w:rsidR="008417BF" w:rsidRPr="00D45EAE">
        <w:rPr>
          <w:rFonts w:ascii="Times New Roman" w:hAnsi="Times New Roman"/>
          <w:sz w:val="24"/>
          <w:szCs w:val="24"/>
        </w:rPr>
        <w:tab/>
      </w:r>
      <w:r w:rsidR="008417BF" w:rsidRPr="00D45EAE">
        <w:rPr>
          <w:rFonts w:ascii="Times New Roman" w:hAnsi="Times New Roman"/>
          <w:sz w:val="24"/>
          <w:szCs w:val="24"/>
        </w:rPr>
        <w:tab/>
        <w:t>Office Phone:</w:t>
      </w:r>
      <w:r w:rsidR="008417BF" w:rsidRPr="00D45EAE">
        <w:rPr>
          <w:rFonts w:ascii="Times New Roman" w:hAnsi="Times New Roman"/>
          <w:sz w:val="24"/>
          <w:szCs w:val="24"/>
        </w:rPr>
        <w:tab/>
      </w:r>
      <w:r w:rsidR="00D45EAE">
        <w:rPr>
          <w:rFonts w:ascii="Times New Roman" w:hAnsi="Times New Roman"/>
          <w:sz w:val="24"/>
          <w:szCs w:val="24"/>
        </w:rPr>
        <w:t>713</w:t>
      </w:r>
      <w:r w:rsidR="00F76F16">
        <w:rPr>
          <w:rFonts w:ascii="Times New Roman" w:hAnsi="Times New Roman"/>
          <w:sz w:val="24"/>
          <w:szCs w:val="24"/>
        </w:rPr>
        <w:t>.410.7498</w:t>
      </w:r>
    </w:p>
    <w:p w14:paraId="251AFD1D" w14:textId="7A261AFE" w:rsidR="008417BF" w:rsidRPr="00EC5940" w:rsidRDefault="008417BF" w:rsidP="009D023C">
      <w:pPr>
        <w:rPr>
          <w:rFonts w:ascii="Times New Roman" w:hAnsi="Times New Roman"/>
          <w:color w:val="000000" w:themeColor="text1"/>
          <w:sz w:val="24"/>
          <w:szCs w:val="24"/>
        </w:rPr>
      </w:pPr>
      <w:r w:rsidRPr="00D45EAE">
        <w:rPr>
          <w:rFonts w:ascii="Times New Roman" w:hAnsi="Times New Roman"/>
          <w:sz w:val="24"/>
          <w:szCs w:val="24"/>
        </w:rPr>
        <w:t>Office:</w:t>
      </w:r>
      <w:r w:rsidRPr="00D45EAE">
        <w:rPr>
          <w:rFonts w:ascii="Times New Roman" w:hAnsi="Times New Roman"/>
          <w:sz w:val="24"/>
          <w:szCs w:val="24"/>
        </w:rPr>
        <w:tab/>
      </w:r>
      <w:r w:rsidR="00D45EAE" w:rsidRPr="00D45EAE">
        <w:rPr>
          <w:rFonts w:ascii="Times New Roman" w:hAnsi="Times New Roman"/>
          <w:sz w:val="24"/>
          <w:szCs w:val="24"/>
        </w:rPr>
        <w:t>EDC A200</w:t>
      </w:r>
      <w:r w:rsidRPr="00EC5940">
        <w:rPr>
          <w:rFonts w:ascii="Times New Roman" w:hAnsi="Times New Roman"/>
          <w:color w:val="000000" w:themeColor="text1"/>
          <w:sz w:val="24"/>
          <w:szCs w:val="24"/>
        </w:rPr>
        <w:tab/>
      </w:r>
      <w:r w:rsidR="00EC5940">
        <w:rPr>
          <w:rFonts w:ascii="Times New Roman" w:hAnsi="Times New Roman"/>
          <w:color w:val="000000" w:themeColor="text1"/>
          <w:sz w:val="24"/>
          <w:szCs w:val="24"/>
        </w:rPr>
        <w:t xml:space="preserve">            </w:t>
      </w:r>
      <w:r w:rsidR="00D45EAE">
        <w:rPr>
          <w:rFonts w:ascii="Times New Roman" w:hAnsi="Times New Roman"/>
          <w:color w:val="000000" w:themeColor="text1"/>
          <w:sz w:val="24"/>
          <w:szCs w:val="24"/>
        </w:rPr>
        <w:tab/>
        <w:t xml:space="preserve">            </w:t>
      </w:r>
      <w:r w:rsidR="00EF3F97">
        <w:rPr>
          <w:rFonts w:ascii="Times New Roman" w:hAnsi="Times New Roman"/>
          <w:color w:val="000000" w:themeColor="text1"/>
          <w:sz w:val="24"/>
          <w:szCs w:val="24"/>
        </w:rPr>
        <w:t xml:space="preserve"> </w:t>
      </w:r>
      <w:r w:rsidRPr="00EC5940">
        <w:rPr>
          <w:rFonts w:ascii="Times New Roman" w:hAnsi="Times New Roman"/>
          <w:color w:val="000000" w:themeColor="text1"/>
          <w:sz w:val="24"/>
          <w:szCs w:val="24"/>
        </w:rPr>
        <w:t>Office Hours:</w:t>
      </w:r>
      <w:r w:rsidRPr="00EC5940">
        <w:rPr>
          <w:rFonts w:ascii="Times New Roman" w:hAnsi="Times New Roman"/>
          <w:color w:val="000000" w:themeColor="text1"/>
          <w:sz w:val="24"/>
          <w:szCs w:val="24"/>
        </w:rPr>
        <w:tab/>
      </w:r>
      <w:r w:rsidR="00D45EAE" w:rsidRPr="00D45EAE">
        <w:rPr>
          <w:rFonts w:ascii="Times New Roman" w:hAnsi="Times New Roman"/>
          <w:sz w:val="24"/>
          <w:szCs w:val="24"/>
        </w:rPr>
        <w:t>T, Th</w:t>
      </w:r>
      <w:r w:rsidRPr="00D45EAE">
        <w:rPr>
          <w:rFonts w:ascii="Times New Roman" w:hAnsi="Times New Roman"/>
          <w:sz w:val="24"/>
          <w:szCs w:val="24"/>
        </w:rPr>
        <w:t xml:space="preserve"> </w:t>
      </w:r>
      <w:r w:rsidR="00EF3F97">
        <w:rPr>
          <w:rFonts w:ascii="Times New Roman" w:hAnsi="Times New Roman"/>
          <w:sz w:val="24"/>
          <w:szCs w:val="24"/>
        </w:rPr>
        <w:t>6</w:t>
      </w:r>
      <w:r w:rsidRPr="00D45EAE">
        <w:rPr>
          <w:rFonts w:ascii="Times New Roman" w:hAnsi="Times New Roman"/>
          <w:sz w:val="24"/>
          <w:szCs w:val="24"/>
        </w:rPr>
        <w:t>:</w:t>
      </w:r>
      <w:r w:rsidR="00EF3F97">
        <w:rPr>
          <w:rFonts w:ascii="Times New Roman" w:hAnsi="Times New Roman"/>
          <w:sz w:val="24"/>
          <w:szCs w:val="24"/>
        </w:rPr>
        <w:t>00p</w:t>
      </w:r>
      <w:r w:rsidRPr="00D45EAE">
        <w:rPr>
          <w:rFonts w:ascii="Times New Roman" w:hAnsi="Times New Roman"/>
          <w:sz w:val="24"/>
          <w:szCs w:val="24"/>
        </w:rPr>
        <w:t>-</w:t>
      </w:r>
      <w:r w:rsidR="00EF3F97">
        <w:rPr>
          <w:rFonts w:ascii="Times New Roman" w:hAnsi="Times New Roman"/>
          <w:sz w:val="24"/>
          <w:szCs w:val="24"/>
        </w:rPr>
        <w:t>7</w:t>
      </w:r>
      <w:r w:rsidRPr="00D45EAE">
        <w:rPr>
          <w:rFonts w:ascii="Times New Roman" w:hAnsi="Times New Roman"/>
          <w:sz w:val="24"/>
          <w:szCs w:val="24"/>
        </w:rPr>
        <w:t>:</w:t>
      </w:r>
      <w:r w:rsidR="00EF3F97">
        <w:rPr>
          <w:rFonts w:ascii="Times New Roman" w:hAnsi="Times New Roman"/>
          <w:sz w:val="24"/>
          <w:szCs w:val="24"/>
        </w:rPr>
        <w:t>20p</w:t>
      </w:r>
    </w:p>
    <w:p w14:paraId="70639563" w14:textId="716EF42A" w:rsidR="008417BF" w:rsidRPr="00D45EAE" w:rsidRDefault="00EC5940" w:rsidP="009D023C">
      <w:pPr>
        <w:rPr>
          <w:rFonts w:ascii="Times New Roman" w:hAnsi="Times New Roman"/>
          <w:sz w:val="24"/>
          <w:szCs w:val="24"/>
          <w:u w:val="single"/>
        </w:rPr>
      </w:pPr>
      <w:r>
        <w:rPr>
          <w:rFonts w:ascii="Times New Roman" w:hAnsi="Times New Roman"/>
          <w:color w:val="000000" w:themeColor="text1"/>
          <w:sz w:val="24"/>
          <w:szCs w:val="24"/>
        </w:rPr>
        <w:t>HCC Email:</w:t>
      </w:r>
      <w:r w:rsidR="00EF3F97">
        <w:rPr>
          <w:rFonts w:ascii="Times New Roman" w:hAnsi="Times New Roman"/>
          <w:color w:val="000000" w:themeColor="text1"/>
          <w:sz w:val="24"/>
          <w:szCs w:val="24"/>
        </w:rPr>
        <w:t xml:space="preserve"> </w:t>
      </w:r>
      <w:r w:rsidR="00D93668">
        <w:t>ProfDWoods@gmail.com</w:t>
      </w:r>
      <w:r w:rsidR="00EF3F97">
        <w:tab/>
      </w:r>
      <w:r w:rsidR="00D45EAE">
        <w:rPr>
          <w:rFonts w:ascii="Times New Roman" w:hAnsi="Times New Roman"/>
          <w:sz w:val="24"/>
          <w:szCs w:val="24"/>
        </w:rPr>
        <w:t xml:space="preserve"> </w:t>
      </w:r>
      <w:r>
        <w:rPr>
          <w:rFonts w:ascii="Times New Roman" w:hAnsi="Times New Roman"/>
          <w:color w:val="000000" w:themeColor="text1"/>
          <w:sz w:val="24"/>
          <w:szCs w:val="24"/>
        </w:rPr>
        <w:t xml:space="preserve">Office Location: </w:t>
      </w:r>
      <w:r w:rsidR="00D45EAE" w:rsidRPr="00D45EAE">
        <w:rPr>
          <w:rFonts w:ascii="Times New Roman" w:hAnsi="Times New Roman"/>
          <w:sz w:val="24"/>
          <w:szCs w:val="24"/>
        </w:rPr>
        <w:t>EDC Bldg.</w:t>
      </w:r>
    </w:p>
    <w:p w14:paraId="7391B692" w14:textId="022DD3FE"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3A132E">
      <w:pPr>
        <w:pStyle w:val="Heading2"/>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677369AE" w14:textId="77777777" w:rsidR="00815582" w:rsidRPr="003E3695" w:rsidRDefault="00815582" w:rsidP="00815582">
      <w:pPr>
        <w:rPr>
          <w:rFonts w:ascii="Times New Roman" w:hAnsi="Times New Roman"/>
          <w:color w:val="000000" w:themeColor="text1"/>
          <w:sz w:val="24"/>
          <w:szCs w:val="24"/>
        </w:rPr>
      </w:pPr>
      <w:r w:rsidRPr="003E3695">
        <w:rPr>
          <w:rFonts w:ascii="Times New Roman" w:hAnsi="Times New Roman"/>
          <w:b/>
          <w:color w:val="000000" w:themeColor="text1"/>
          <w:sz w:val="24"/>
          <w:szCs w:val="24"/>
        </w:rPr>
        <w:t>Please email or call me at the information listed above.</w:t>
      </w:r>
      <w:r w:rsidRPr="003E3695">
        <w:rPr>
          <w:rFonts w:ascii="Times New Roman" w:hAnsi="Times New Roman"/>
          <w:b/>
          <w:color w:val="000000" w:themeColor="text1"/>
          <w:sz w:val="24"/>
          <w:szCs w:val="24"/>
        </w:rPr>
        <w:br/>
      </w:r>
      <w:r w:rsidRPr="003E3695">
        <w:rPr>
          <w:rFonts w:ascii="Times New Roman" w:hAnsi="Times New Roman"/>
          <w:color w:val="000000" w:themeColor="text1"/>
          <w:sz w:val="24"/>
          <w:szCs w:val="24"/>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25433F">
      <w:pPr>
        <w:pStyle w:val="Heading3"/>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54911304" w:rsidR="000C78A3" w:rsidRPr="00D5797B" w:rsidRDefault="00D5797B" w:rsidP="009D023C">
      <w:pPr>
        <w:rPr>
          <w:rFonts w:ascii="Times New Roman" w:hAnsi="Times New Roman"/>
          <w:color w:val="FF0000"/>
          <w:sz w:val="24"/>
          <w:szCs w:val="24"/>
        </w:rPr>
      </w:pPr>
      <w:r w:rsidRPr="00D5797B">
        <w:rPr>
          <w:rStyle w:val="e24kjd"/>
          <w:rFonts w:ascii="Times New Roman" w:hAnsi="Times New Roman"/>
          <w:bCs/>
          <w:sz w:val="24"/>
          <w:szCs w:val="24"/>
        </w:rPr>
        <w:t>Fingerspelling</w:t>
      </w:r>
      <w:r w:rsidRPr="00D5797B">
        <w:rPr>
          <w:rStyle w:val="e24kjd"/>
          <w:rFonts w:ascii="Times New Roman" w:hAnsi="Times New Roman"/>
          <w:sz w:val="24"/>
          <w:szCs w:val="24"/>
        </w:rPr>
        <w:t xml:space="preserve">, reading, and writing are interrelated. </w:t>
      </w:r>
      <w:r w:rsidRPr="00D5797B">
        <w:rPr>
          <w:rStyle w:val="e24kjd"/>
          <w:rFonts w:ascii="Times New Roman" w:hAnsi="Times New Roman"/>
          <w:bCs/>
          <w:sz w:val="24"/>
          <w:szCs w:val="24"/>
        </w:rPr>
        <w:t>Fingerspelling</w:t>
      </w:r>
      <w:r w:rsidRPr="00D5797B">
        <w:rPr>
          <w:rStyle w:val="e24kjd"/>
          <w:rFonts w:ascii="Times New Roman" w:hAnsi="Times New Roman"/>
          <w:sz w:val="24"/>
          <w:szCs w:val="24"/>
        </w:rPr>
        <w:t xml:space="preserve"> facilitates English vocabulary growth, and larger the lexicon, the faster new vocabulary is learned. </w:t>
      </w:r>
      <w:r w:rsidRPr="00D5797B">
        <w:rPr>
          <w:rStyle w:val="e24kjd"/>
          <w:rFonts w:ascii="Times New Roman" w:hAnsi="Times New Roman"/>
          <w:bCs/>
          <w:sz w:val="24"/>
          <w:szCs w:val="24"/>
        </w:rPr>
        <w:t>Fingerspelling</w:t>
      </w:r>
      <w:r w:rsidRPr="00D5797B">
        <w:rPr>
          <w:rStyle w:val="e24kjd"/>
          <w:rFonts w:ascii="Times New Roman" w:hAnsi="Times New Roman"/>
          <w:sz w:val="24"/>
          <w:szCs w:val="24"/>
        </w:rPr>
        <w:t xml:space="preserve"> positively correlates with stronger reading skills.</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25433F">
      <w:pPr>
        <w:pStyle w:val="Heading3"/>
      </w:pPr>
      <w:r>
        <w:t>My Personal Welcome</w:t>
      </w:r>
    </w:p>
    <w:p w14:paraId="48C06C48" w14:textId="758CA2D9" w:rsidR="004010ED" w:rsidRDefault="004010ED" w:rsidP="004D0D47">
      <w:pPr>
        <w:pStyle w:val="Heading3"/>
        <w:jc w:val="left"/>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755C1F73" w14:textId="50BAF6E3" w:rsidR="00815582" w:rsidRPr="00D5797B" w:rsidRDefault="00815582" w:rsidP="00815582">
      <w:pPr>
        <w:rPr>
          <w:rFonts w:ascii="Times New Roman" w:hAnsi="Times New Roman"/>
          <w:sz w:val="24"/>
          <w:szCs w:val="24"/>
        </w:rPr>
      </w:pPr>
      <w:r w:rsidRPr="00D5797B">
        <w:rPr>
          <w:rFonts w:ascii="Times New Roman" w:hAnsi="Times New Roman"/>
          <w:sz w:val="24"/>
          <w:szCs w:val="24"/>
        </w:rPr>
        <w:t xml:space="preserve">Welcome to </w:t>
      </w:r>
      <w:r w:rsidR="00D5797B" w:rsidRPr="00D5797B">
        <w:rPr>
          <w:rFonts w:ascii="Times New Roman" w:hAnsi="Times New Roman"/>
          <w:sz w:val="24"/>
          <w:szCs w:val="24"/>
        </w:rPr>
        <w:t>fingerspelling</w:t>
      </w:r>
      <w:r w:rsidRPr="00D5797B">
        <w:rPr>
          <w:rFonts w:ascii="Times New Roman" w:hAnsi="Times New Roman"/>
          <w:sz w:val="24"/>
          <w:szCs w:val="24"/>
        </w:rPr>
        <w:t xml:space="preserve">—I’m delighted that you have enrolled into </w:t>
      </w:r>
      <w:r w:rsidR="00D5797B" w:rsidRPr="00D5797B">
        <w:rPr>
          <w:rFonts w:ascii="Times New Roman" w:hAnsi="Times New Roman"/>
          <w:sz w:val="24"/>
          <w:szCs w:val="24"/>
        </w:rPr>
        <w:t>this course</w:t>
      </w:r>
      <w:r w:rsidRPr="00D5797B">
        <w:rPr>
          <w:rFonts w:ascii="Times New Roman" w:hAnsi="Times New Roman"/>
          <w:sz w:val="24"/>
          <w:szCs w:val="24"/>
        </w:rPr>
        <w:t xml:space="preserve">.  One of my passions is to pass along my </w:t>
      </w:r>
      <w:r w:rsidR="00D5797B" w:rsidRPr="00D5797B">
        <w:rPr>
          <w:rFonts w:ascii="Times New Roman" w:hAnsi="Times New Roman"/>
          <w:sz w:val="24"/>
          <w:szCs w:val="24"/>
        </w:rPr>
        <w:t xml:space="preserve">American Sign Language </w:t>
      </w:r>
      <w:r w:rsidRPr="00D5797B">
        <w:rPr>
          <w:rFonts w:ascii="Times New Roman" w:hAnsi="Times New Roman"/>
          <w:sz w:val="24"/>
          <w:szCs w:val="24"/>
        </w:rPr>
        <w:t>personal knowledge of and what it is all about. I realize that you can grasp concepts and apply then in your own way; however, it can be an individualistic approach to learning. As you listen, read, watch various signers, your signing will be how you place it in your mind. I will present the information in the most exciting way I know, so that you can grasp the concepts and apply them now and hopefully throughout your life.  As you read and wrestle with new ideas and facts that may challenge you, I am available to support you. My goal is for you to apply this information.</w:t>
      </w:r>
    </w:p>
    <w:p w14:paraId="2CB93B64" w14:textId="77777777"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25433F">
      <w:pPr>
        <w:pStyle w:val="Heading3"/>
      </w:pPr>
      <w:r w:rsidRPr="008417BF">
        <w:t>Prerequisites</w:t>
      </w:r>
      <w:r w:rsidR="00D02875" w:rsidRPr="008417BF">
        <w:t xml:space="preserve"> and/</w:t>
      </w:r>
      <w:r w:rsidR="005032CF" w:rsidRPr="008417BF">
        <w:t>or Co-</w:t>
      </w:r>
      <w:r w:rsidR="0025433F">
        <w:t>R</w:t>
      </w:r>
      <w:r w:rsidR="005032CF" w:rsidRPr="008417BF">
        <w:t>equisites</w:t>
      </w:r>
    </w:p>
    <w:p w14:paraId="63BC0059" w14:textId="77777777" w:rsidR="0025433F" w:rsidRPr="0025433F" w:rsidRDefault="0025433F" w:rsidP="009D023C">
      <w:pPr>
        <w:rPr>
          <w:sz w:val="22"/>
          <w:szCs w:val="22"/>
        </w:rPr>
      </w:pPr>
    </w:p>
    <w:p w14:paraId="31E60358" w14:textId="182124E0" w:rsidR="00750727" w:rsidRPr="0055753F" w:rsidRDefault="00397245" w:rsidP="00750727">
      <w:pPr>
        <w:jc w:val="center"/>
        <w:rPr>
          <w:rFonts w:ascii="Times New Roman" w:hAnsi="Times New Roman"/>
          <w:sz w:val="24"/>
          <w:szCs w:val="24"/>
        </w:rPr>
      </w:pPr>
      <w:r>
        <w:rPr>
          <w:rFonts w:ascii="Times New Roman" w:hAnsi="Times New Roman"/>
          <w:sz w:val="24"/>
          <w:szCs w:val="24"/>
        </w:rPr>
        <w:t>No Prerequisites</w:t>
      </w:r>
      <w:r w:rsidR="00750727" w:rsidRPr="0055753F">
        <w:rPr>
          <w:rFonts w:ascii="Times New Roman" w:hAnsi="Times New Roman"/>
          <w:sz w:val="24"/>
          <w:szCs w:val="24"/>
        </w:rPr>
        <w:br/>
        <w:t xml:space="preserve">Please carefully read and consider the repeater policy in the </w:t>
      </w:r>
      <w:hyperlink r:id="rId14" w:history="1">
        <w:r w:rsidR="00750727" w:rsidRPr="0055753F">
          <w:rPr>
            <w:rStyle w:val="Hyperlink"/>
            <w:rFonts w:ascii="Times New Roman" w:hAnsi="Times New Roman"/>
            <w:sz w:val="24"/>
            <w:szCs w:val="24"/>
          </w:rPr>
          <w:t>HCCS Student Handbook.</w:t>
        </w:r>
      </w:hyperlink>
    </w:p>
    <w:p w14:paraId="6D952442" w14:textId="7777777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77777777" w:rsidR="00A14E4D" w:rsidRPr="00750727" w:rsidRDefault="00A14E4D" w:rsidP="0025433F">
      <w:pPr>
        <w:pStyle w:val="Heading3"/>
        <w:rPr>
          <w:rFonts w:ascii="Times New Roman" w:hAnsi="Times New Roman" w:cs="Times New Roman"/>
        </w:rPr>
      </w:pPr>
      <w:r w:rsidRPr="00750727">
        <w:rPr>
          <w:rFonts w:ascii="Times New Roman" w:hAnsi="Times New Roman" w:cs="Times New Roman"/>
        </w:rPr>
        <w:lastRenderedPageBreak/>
        <w:t>Eagle Online Canvas Learning Management System</w:t>
      </w:r>
    </w:p>
    <w:p w14:paraId="21DAFE28" w14:textId="77777777" w:rsidR="0025433F" w:rsidRPr="00750727" w:rsidRDefault="0025433F" w:rsidP="00A14E4D">
      <w:pPr>
        <w:rPr>
          <w:rFonts w:ascii="Times New Roman" w:hAnsi="Times New Roman"/>
          <w:sz w:val="24"/>
          <w:szCs w:val="24"/>
        </w:rPr>
      </w:pPr>
    </w:p>
    <w:p w14:paraId="14E5B63E" w14:textId="3B17D50C" w:rsidR="00750727" w:rsidRPr="00750727" w:rsidRDefault="00750727" w:rsidP="00750727">
      <w:pPr>
        <w:rPr>
          <w:rFonts w:ascii="Times New Roman" w:hAnsi="Times New Roman"/>
          <w:b/>
          <w:color w:val="000000" w:themeColor="text1"/>
          <w:sz w:val="24"/>
          <w:szCs w:val="24"/>
        </w:rPr>
      </w:pPr>
      <w:r w:rsidRPr="00750727">
        <w:rPr>
          <w:rFonts w:ascii="Times New Roman" w:hAnsi="Times New Roman"/>
          <w:sz w:val="24"/>
          <w:szCs w:val="24"/>
        </w:rPr>
        <w:t xml:space="preserve">This section of </w:t>
      </w:r>
      <w:r w:rsidR="00397245">
        <w:rPr>
          <w:rFonts w:ascii="Times New Roman" w:hAnsi="Times New Roman"/>
          <w:sz w:val="24"/>
          <w:szCs w:val="24"/>
        </w:rPr>
        <w:t>SLNG 1211</w:t>
      </w:r>
      <w:r w:rsidRPr="00750727">
        <w:rPr>
          <w:rFonts w:ascii="Times New Roman" w:hAnsi="Times New Roman"/>
          <w:sz w:val="24"/>
          <w:szCs w:val="24"/>
        </w:rPr>
        <w:t xml:space="preserve"> will use </w:t>
      </w:r>
      <w:hyperlink r:id="rId15" w:history="1">
        <w:r w:rsidRPr="00750727">
          <w:rPr>
            <w:rStyle w:val="Hyperlink"/>
            <w:rFonts w:ascii="Times New Roman" w:hAnsi="Times New Roman"/>
            <w:sz w:val="24"/>
            <w:szCs w:val="24"/>
          </w:rPr>
          <w:t>Eagle Online Canvas</w:t>
        </w:r>
      </w:hyperlink>
      <w:r w:rsidRPr="00750727">
        <w:rPr>
          <w:rFonts w:ascii="Times New Roman" w:hAnsi="Times New Roman"/>
          <w:sz w:val="24"/>
          <w:szCs w:val="24"/>
        </w:rPr>
        <w:t xml:space="preserve"> (</w:t>
      </w:r>
      <w:hyperlink r:id="rId16" w:history="1">
        <w:r w:rsidRPr="00750727">
          <w:rPr>
            <w:rStyle w:val="Hyperlink"/>
            <w:rFonts w:ascii="Times New Roman" w:hAnsi="Times New Roman"/>
            <w:sz w:val="24"/>
            <w:szCs w:val="24"/>
            <w:shd w:val="clear" w:color="auto" w:fill="FFFFFF"/>
          </w:rPr>
          <w:t>https://eagleonline.hccs.edu</w:t>
        </w:r>
      </w:hyperlink>
      <w:r w:rsidRPr="00750727">
        <w:rPr>
          <w:rStyle w:val="Hyperlink"/>
          <w:rFonts w:ascii="Times New Roman" w:hAnsi="Times New Roman"/>
          <w:color w:val="auto"/>
          <w:sz w:val="24"/>
          <w:szCs w:val="24"/>
          <w:shd w:val="clear" w:color="auto" w:fill="FFFFFF"/>
        </w:rPr>
        <w:t>)</w:t>
      </w:r>
      <w:r w:rsidRPr="00750727">
        <w:rPr>
          <w:rStyle w:val="Hyperlink"/>
          <w:rFonts w:ascii="Times New Roman" w:hAnsi="Times New Roman"/>
          <w:sz w:val="24"/>
          <w:szCs w:val="24"/>
          <w:shd w:val="clear" w:color="auto" w:fill="FFFFFF"/>
        </w:rPr>
        <w:t xml:space="preserve"> </w:t>
      </w:r>
      <w:r w:rsidRPr="00750727">
        <w:rPr>
          <w:rFonts w:ascii="Times New Roman" w:hAnsi="Times New Roman"/>
          <w:sz w:val="24"/>
          <w:szCs w:val="24"/>
        </w:rPr>
        <w:t xml:space="preserve">to supplement in-class assignments, exams, and activities.  </w:t>
      </w:r>
      <w:r w:rsidRPr="00750727">
        <w:rPr>
          <w:rFonts w:ascii="Times New Roman" w:hAnsi="Times New Roman"/>
          <w:sz w:val="24"/>
          <w:szCs w:val="24"/>
        </w:rPr>
        <w:br/>
        <w:t xml:space="preserve">HCCS Open Lab locations may be used to access the Internet and Eagle Online Canvas.  It is recommended that you </w:t>
      </w:r>
      <w:r w:rsidRPr="00750727">
        <w:rPr>
          <w:rFonts w:ascii="Times New Roman" w:hAnsi="Times New Roman"/>
          <w:b/>
          <w:sz w:val="24"/>
          <w:szCs w:val="24"/>
        </w:rPr>
        <w:t xml:space="preserve">USE </w:t>
      </w:r>
      <w:hyperlink r:id="rId17" w:history="1">
        <w:r w:rsidRPr="00750727">
          <w:rPr>
            <w:rStyle w:val="Hyperlink"/>
            <w:rFonts w:ascii="Times New Roman" w:hAnsi="Times New Roman"/>
            <w:b/>
            <w:sz w:val="24"/>
            <w:szCs w:val="24"/>
          </w:rPr>
          <w:t>FIREFOX</w:t>
        </w:r>
      </w:hyperlink>
      <w:r w:rsidRPr="00750727">
        <w:rPr>
          <w:rFonts w:ascii="Times New Roman" w:hAnsi="Times New Roman"/>
          <w:b/>
          <w:sz w:val="24"/>
          <w:szCs w:val="24"/>
        </w:rPr>
        <w:t xml:space="preserve"> OR </w:t>
      </w:r>
      <w:hyperlink r:id="rId18" w:history="1">
        <w:r w:rsidRPr="00750727">
          <w:rPr>
            <w:rStyle w:val="Hyperlink"/>
            <w:rFonts w:ascii="Times New Roman" w:hAnsi="Times New Roman"/>
            <w:b/>
            <w:sz w:val="24"/>
            <w:szCs w:val="24"/>
          </w:rPr>
          <w:t>CHROME</w:t>
        </w:r>
      </w:hyperlink>
      <w:r w:rsidRPr="00750727">
        <w:rPr>
          <w:rFonts w:ascii="Times New Roman" w:hAnsi="Times New Roman"/>
          <w:b/>
          <w:sz w:val="24"/>
          <w:szCs w:val="24"/>
        </w:rPr>
        <w:t xml:space="preserve"> AS YOUR BROWSER</w:t>
      </w:r>
      <w:r w:rsidRPr="00750727">
        <w:rPr>
          <w:rFonts w:ascii="Times New Roman" w:hAnsi="Times New Roman"/>
          <w:sz w:val="24"/>
          <w:szCs w:val="24"/>
        </w:rPr>
        <w:t xml:space="preserve">. </w:t>
      </w:r>
    </w:p>
    <w:p w14:paraId="60231196" w14:textId="435EAC02" w:rsidR="00757870" w:rsidRPr="00750727" w:rsidRDefault="00757870" w:rsidP="00A14E4D">
      <w:pPr>
        <w:rPr>
          <w:rFonts w:ascii="Times New Roman" w:hAnsi="Times New Roman"/>
          <w:sz w:val="24"/>
          <w:szCs w:val="24"/>
        </w:rPr>
      </w:pPr>
    </w:p>
    <w:p w14:paraId="30C67ED8" w14:textId="77777777" w:rsidR="00757870" w:rsidRPr="00750727" w:rsidRDefault="00757870" w:rsidP="00757870">
      <w:pPr>
        <w:pStyle w:val="Heading2"/>
        <w:rPr>
          <w:rFonts w:ascii="Times New Roman" w:hAnsi="Times New Roman" w:cs="Times New Roman"/>
          <w:sz w:val="24"/>
          <w:szCs w:val="24"/>
        </w:rPr>
      </w:pPr>
      <w:r w:rsidRPr="00750727">
        <w:rPr>
          <w:rFonts w:ascii="Times New Roman" w:hAnsi="Times New Roman" w:cs="Times New Roman"/>
          <w:sz w:val="24"/>
          <w:szCs w:val="24"/>
        </w:rPr>
        <w:t>HCC Online Information and Policies</w:t>
      </w:r>
    </w:p>
    <w:p w14:paraId="49FCEAD3" w14:textId="134CB90C" w:rsidR="00757870" w:rsidRPr="00750727" w:rsidRDefault="00757870" w:rsidP="00757870">
      <w:pPr>
        <w:rPr>
          <w:rStyle w:val="Hyperlink"/>
          <w:rFonts w:ascii="Times New Roman" w:hAnsi="Times New Roman"/>
          <w:color w:val="auto"/>
          <w:sz w:val="24"/>
          <w:szCs w:val="24"/>
          <w:u w:val="none"/>
        </w:rPr>
      </w:pPr>
      <w:r w:rsidRPr="00750727">
        <w:rPr>
          <w:rFonts w:ascii="Times New Roman" w:hAnsi="Times New Roman"/>
          <w:sz w:val="24"/>
          <w:szCs w:val="24"/>
        </w:rPr>
        <w:t>Here is the link to information about HCC Online classes including the required Online Orientation for all full</w:t>
      </w:r>
      <w:r w:rsidR="005E20B1" w:rsidRPr="00750727">
        <w:rPr>
          <w:rFonts w:ascii="Times New Roman" w:hAnsi="Times New Roman"/>
          <w:sz w:val="24"/>
          <w:szCs w:val="24"/>
        </w:rPr>
        <w:t>y</w:t>
      </w:r>
      <w:r w:rsidRPr="00750727">
        <w:rPr>
          <w:rFonts w:ascii="Times New Roman" w:hAnsi="Times New Roman"/>
          <w:sz w:val="24"/>
          <w:szCs w:val="24"/>
        </w:rPr>
        <w:t xml:space="preserve"> online classes: </w:t>
      </w:r>
      <w:hyperlink r:id="rId19" w:history="1">
        <w:r w:rsidRPr="00750727">
          <w:rPr>
            <w:rStyle w:val="Hyperlink"/>
            <w:rFonts w:ascii="Times New Roman" w:hAnsi="Times New Roman"/>
            <w:sz w:val="24"/>
            <w:szCs w:val="24"/>
          </w:rPr>
          <w:t>http://www.hccs.edu/online/</w:t>
        </w:r>
      </w:hyperlink>
      <w:r w:rsidRPr="00750727">
        <w:rPr>
          <w:rStyle w:val="Hyperlink"/>
          <w:rFonts w:ascii="Times New Roman" w:hAnsi="Times New Roman"/>
          <w:color w:val="auto"/>
          <w:sz w:val="24"/>
          <w:szCs w:val="24"/>
          <w:u w:val="none"/>
        </w:rPr>
        <w:t xml:space="preserve"> </w:t>
      </w:r>
    </w:p>
    <w:p w14:paraId="5977235E" w14:textId="77777777" w:rsidR="00757870" w:rsidRPr="00750727" w:rsidRDefault="00757870" w:rsidP="00A14E4D">
      <w:pPr>
        <w:rPr>
          <w:rFonts w:ascii="Times New Roman" w:hAnsi="Times New Roman"/>
          <w:sz w:val="24"/>
          <w:szCs w:val="24"/>
        </w:rPr>
      </w:pPr>
    </w:p>
    <w:p w14:paraId="2E4858E4" w14:textId="77777777" w:rsidR="00D65657" w:rsidRPr="00750727" w:rsidRDefault="00D65657" w:rsidP="00D65657">
      <w:pPr>
        <w:pStyle w:val="Heading2"/>
        <w:rPr>
          <w:rFonts w:ascii="Times New Roman" w:hAnsi="Times New Roman" w:cs="Times New Roman"/>
          <w:sz w:val="24"/>
          <w:szCs w:val="24"/>
        </w:rPr>
      </w:pPr>
      <w:r w:rsidRPr="00750727">
        <w:rPr>
          <w:rFonts w:ascii="Times New Roman" w:hAnsi="Times New Roman" w:cs="Times New Roman"/>
          <w:sz w:val="24"/>
          <w:szCs w:val="24"/>
        </w:rPr>
        <w:t>Scoring Rubrics, Sample Assignments, etc.</w:t>
      </w:r>
    </w:p>
    <w:p w14:paraId="2886F972" w14:textId="77777777" w:rsidR="00D65657" w:rsidRPr="00750727" w:rsidRDefault="00D65657" w:rsidP="00D65657">
      <w:pPr>
        <w:rPr>
          <w:rFonts w:ascii="Times New Roman" w:hAnsi="Times New Roman"/>
          <w:sz w:val="24"/>
          <w:szCs w:val="24"/>
        </w:rPr>
      </w:pPr>
      <w:r w:rsidRPr="00750727">
        <w:rPr>
          <w:rFonts w:ascii="Times New Roman" w:hAnsi="Times New Roman"/>
          <w:sz w:val="24"/>
          <w:szCs w:val="24"/>
          <w:shd w:val="clear" w:color="auto" w:fill="FFFFFF"/>
        </w:rPr>
        <w:t xml:space="preserve">Look in Eagle Online Canvas for the scoring rubrics for assignments, samples of class assignments, and other information to assist you in the course.  </w:t>
      </w:r>
      <w:hyperlink r:id="rId20" w:history="1">
        <w:r w:rsidRPr="00750727">
          <w:rPr>
            <w:rStyle w:val="Hyperlink"/>
            <w:rFonts w:ascii="Times New Roman" w:hAnsi="Times New Roman"/>
            <w:sz w:val="24"/>
            <w:szCs w:val="24"/>
            <w:shd w:val="clear" w:color="auto" w:fill="FFFFFF"/>
          </w:rPr>
          <w:t>https://eagleonline.hccs.edu/login/ldap</w:t>
        </w:r>
      </w:hyperlink>
    </w:p>
    <w:p w14:paraId="20149336" w14:textId="1E614E0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25433F">
      <w:pPr>
        <w:pStyle w:val="Heading1"/>
      </w:pPr>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5FF2FDAD" w:rsidR="00F7570B" w:rsidRPr="00A508B4" w:rsidRDefault="00F7570B" w:rsidP="0025433F">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tblGrid>
      <w:tr w:rsidR="00877D65" w:rsidRPr="00A508B4" w14:paraId="4F16E4EC" w14:textId="77777777" w:rsidTr="00815582">
        <w:tc>
          <w:tcPr>
            <w:tcW w:w="2695" w:type="dxa"/>
          </w:tcPr>
          <w:p w14:paraId="60E49753" w14:textId="3A8C2AB7" w:rsidR="00750727" w:rsidRPr="00A508B4" w:rsidRDefault="0075366A" w:rsidP="00750727">
            <w:pPr>
              <w:spacing w:line="276" w:lineRule="auto"/>
              <w:rPr>
                <w:rFonts w:cs="Arial"/>
                <w:sz w:val="24"/>
                <w:szCs w:val="24"/>
              </w:rPr>
            </w:pPr>
            <w:r>
              <w:rPr>
                <w:noProof/>
              </w:rPr>
              <w:drawing>
                <wp:inline distT="0" distB="0" distL="0" distR="0" wp14:anchorId="2E4F7118" wp14:editId="6B49E5E2">
                  <wp:extent cx="1466850" cy="1896627"/>
                  <wp:effectExtent l="0" t="0" r="0" b="8890"/>
                  <wp:docPr id="1" name="Picture 1" descr="Fingerspelling in American Sign Language / Edi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MainImage" descr="Fingerspelling in American Sign Language / Edition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0445" cy="1927135"/>
                          </a:xfrm>
                          <a:prstGeom prst="rect">
                            <a:avLst/>
                          </a:prstGeom>
                          <a:noFill/>
                          <a:ln>
                            <a:noFill/>
                          </a:ln>
                        </pic:spPr>
                      </pic:pic>
                    </a:graphicData>
                  </a:graphic>
                </wp:inline>
              </w:drawing>
            </w:r>
          </w:p>
        </w:tc>
        <w:tc>
          <w:tcPr>
            <w:tcW w:w="7735" w:type="dxa"/>
          </w:tcPr>
          <w:p w14:paraId="0CBEEC85" w14:textId="48932810" w:rsidR="00750727" w:rsidRPr="008C1841" w:rsidRDefault="00750727" w:rsidP="00750727">
            <w:pPr>
              <w:spacing w:line="276" w:lineRule="auto"/>
              <w:rPr>
                <w:rFonts w:ascii="Times New Roman" w:hAnsi="Times New Roman"/>
                <w:sz w:val="24"/>
                <w:szCs w:val="24"/>
              </w:rPr>
            </w:pPr>
            <w:r w:rsidRPr="008C1841">
              <w:rPr>
                <w:rFonts w:ascii="Times New Roman" w:hAnsi="Times New Roman"/>
                <w:sz w:val="24"/>
                <w:szCs w:val="24"/>
              </w:rPr>
              <w:t>The textbook</w:t>
            </w:r>
            <w:r w:rsidR="0075366A">
              <w:rPr>
                <w:rFonts w:ascii="Times New Roman" w:hAnsi="Times New Roman"/>
                <w:sz w:val="24"/>
                <w:szCs w:val="24"/>
              </w:rPr>
              <w:t>s</w:t>
            </w:r>
            <w:r w:rsidRPr="008C1841">
              <w:rPr>
                <w:rFonts w:ascii="Times New Roman" w:hAnsi="Times New Roman"/>
                <w:sz w:val="24"/>
                <w:szCs w:val="24"/>
              </w:rPr>
              <w:t xml:space="preserve"> listed below is </w:t>
            </w:r>
            <w:r w:rsidRPr="008C1841">
              <w:rPr>
                <w:rFonts w:ascii="Times New Roman" w:hAnsi="Times New Roman"/>
                <w:b/>
                <w:i/>
                <w:sz w:val="24"/>
                <w:szCs w:val="24"/>
              </w:rPr>
              <w:t>required</w:t>
            </w:r>
            <w:r w:rsidRPr="008C1841">
              <w:rPr>
                <w:rFonts w:ascii="Times New Roman" w:hAnsi="Times New Roman"/>
                <w:sz w:val="24"/>
                <w:szCs w:val="24"/>
              </w:rPr>
              <w:t xml:space="preserve"> for this course. </w:t>
            </w:r>
          </w:p>
          <w:p w14:paraId="13846331" w14:textId="0F80ABD9" w:rsidR="00750727" w:rsidRPr="00A85FEE" w:rsidRDefault="00750727" w:rsidP="00750727">
            <w:pPr>
              <w:spacing w:line="276" w:lineRule="auto"/>
              <w:rPr>
                <w:rFonts w:ascii="Times New Roman" w:hAnsi="Times New Roman"/>
                <w:sz w:val="24"/>
                <w:szCs w:val="24"/>
              </w:rPr>
            </w:pPr>
            <w:r w:rsidRPr="008C1841">
              <w:rPr>
                <w:rFonts w:ascii="Times New Roman" w:hAnsi="Times New Roman"/>
                <w:b/>
                <w:i/>
                <w:sz w:val="24"/>
                <w:szCs w:val="24"/>
              </w:rPr>
              <w:t>"</w:t>
            </w:r>
            <w:r w:rsidR="0075366A">
              <w:rPr>
                <w:rFonts w:ascii="Times New Roman" w:hAnsi="Times New Roman"/>
                <w:b/>
                <w:i/>
                <w:sz w:val="24"/>
                <w:szCs w:val="24"/>
              </w:rPr>
              <w:t>Fingerspelling in American Sign Language</w:t>
            </w:r>
            <w:r w:rsidRPr="008C1841">
              <w:rPr>
                <w:rFonts w:ascii="Times New Roman" w:hAnsi="Times New Roman"/>
                <w:b/>
                <w:i/>
                <w:sz w:val="24"/>
                <w:szCs w:val="24"/>
              </w:rPr>
              <w:t>"</w:t>
            </w:r>
            <w:r w:rsidRPr="008C1841">
              <w:rPr>
                <w:rFonts w:ascii="Times New Roman" w:hAnsi="Times New Roman"/>
                <w:sz w:val="24"/>
                <w:szCs w:val="24"/>
              </w:rPr>
              <w:t xml:space="preserve"> </w:t>
            </w:r>
            <w:r w:rsidR="0075366A">
              <w:rPr>
                <w:rFonts w:ascii="Times New Roman" w:hAnsi="Times New Roman"/>
                <w:sz w:val="24"/>
                <w:szCs w:val="24"/>
              </w:rPr>
              <w:br/>
            </w:r>
            <w:r w:rsidR="0075366A">
              <w:rPr>
                <w:rFonts w:ascii="Times New Roman" w:hAnsi="Times New Roman"/>
                <w:b/>
                <w:i/>
                <w:sz w:val="24"/>
                <w:szCs w:val="24"/>
              </w:rPr>
              <w:t>“Numbering in American Sign Language”</w:t>
            </w:r>
            <w:r w:rsidR="0075366A">
              <w:rPr>
                <w:rFonts w:ascii="Times New Roman" w:hAnsi="Times New Roman"/>
                <w:sz w:val="24"/>
                <w:szCs w:val="24"/>
              </w:rPr>
              <w:br/>
            </w:r>
            <w:r w:rsidRPr="008C1841">
              <w:rPr>
                <w:rFonts w:ascii="Times New Roman" w:hAnsi="Times New Roman"/>
                <w:sz w:val="24"/>
                <w:szCs w:val="24"/>
              </w:rPr>
              <w:t xml:space="preserve">by </w:t>
            </w:r>
            <w:r w:rsidR="0075366A">
              <w:rPr>
                <w:rFonts w:ascii="Times New Roman" w:hAnsi="Times New Roman"/>
                <w:sz w:val="24"/>
                <w:szCs w:val="24"/>
              </w:rPr>
              <w:t xml:space="preserve">Brenda E. Cartwright and Suellen J. </w:t>
            </w:r>
            <w:proofErr w:type="spellStart"/>
            <w:proofErr w:type="gramStart"/>
            <w:r w:rsidR="0075366A">
              <w:rPr>
                <w:rFonts w:ascii="Times New Roman" w:hAnsi="Times New Roman"/>
                <w:sz w:val="24"/>
                <w:szCs w:val="24"/>
              </w:rPr>
              <w:t>Bahleda</w:t>
            </w:r>
            <w:proofErr w:type="spellEnd"/>
            <w:r w:rsidRPr="008C1841">
              <w:rPr>
                <w:rFonts w:ascii="Times New Roman" w:hAnsi="Times New Roman"/>
                <w:sz w:val="24"/>
                <w:szCs w:val="24"/>
              </w:rPr>
              <w:t xml:space="preserve">  ISBN</w:t>
            </w:r>
            <w:proofErr w:type="gramEnd"/>
            <w:r w:rsidRPr="008C1841">
              <w:rPr>
                <w:rFonts w:ascii="Times New Roman" w:hAnsi="Times New Roman"/>
                <w:sz w:val="24"/>
                <w:szCs w:val="24"/>
              </w:rPr>
              <w:t xml:space="preserve">: </w:t>
            </w:r>
            <w:r w:rsidR="0075366A" w:rsidRPr="0075366A">
              <w:rPr>
                <w:rFonts w:ascii="Times New Roman" w:hAnsi="Times New Roman"/>
                <w:sz w:val="24"/>
                <w:szCs w:val="24"/>
              </w:rPr>
              <w:t>9780916883478</w:t>
            </w:r>
            <w:r>
              <w:rPr>
                <w:rFonts w:ascii="Times New Roman" w:hAnsi="Times New Roman"/>
                <w:sz w:val="24"/>
                <w:szCs w:val="24"/>
              </w:rPr>
              <w:br/>
            </w:r>
            <w:r w:rsidR="0075366A" w:rsidRPr="008C1841">
              <w:rPr>
                <w:rFonts w:ascii="Times New Roman" w:hAnsi="Times New Roman"/>
                <w:sz w:val="24"/>
                <w:szCs w:val="24"/>
              </w:rPr>
              <w:t xml:space="preserve">by </w:t>
            </w:r>
            <w:r w:rsidR="0075366A">
              <w:rPr>
                <w:rFonts w:ascii="Times New Roman" w:hAnsi="Times New Roman"/>
                <w:sz w:val="24"/>
                <w:szCs w:val="24"/>
              </w:rPr>
              <w:t xml:space="preserve">Brenda E. Cartwright and Suellen J. </w:t>
            </w:r>
            <w:proofErr w:type="spellStart"/>
            <w:r w:rsidR="0075366A">
              <w:rPr>
                <w:rFonts w:ascii="Times New Roman" w:hAnsi="Times New Roman"/>
                <w:sz w:val="24"/>
                <w:szCs w:val="24"/>
              </w:rPr>
              <w:t>Bahleda</w:t>
            </w:r>
            <w:proofErr w:type="spellEnd"/>
            <w:r w:rsidR="0075366A" w:rsidRPr="008C1841">
              <w:rPr>
                <w:rFonts w:ascii="Times New Roman" w:hAnsi="Times New Roman"/>
                <w:sz w:val="24"/>
                <w:szCs w:val="24"/>
              </w:rPr>
              <w:t xml:space="preserve">  ISBN:</w:t>
            </w:r>
            <w:r w:rsidR="003E0F5D">
              <w:rPr>
                <w:rFonts w:ascii="Times New Roman" w:hAnsi="Times New Roman"/>
                <w:sz w:val="24"/>
                <w:szCs w:val="24"/>
              </w:rPr>
              <w:t xml:space="preserve"> </w:t>
            </w:r>
            <w:r w:rsidR="003E0F5D" w:rsidRPr="003E0F5D">
              <w:rPr>
                <w:rStyle w:val="a-size-base"/>
                <w:rFonts w:ascii="Times New Roman" w:hAnsi="Times New Roman"/>
                <w:sz w:val="24"/>
                <w:szCs w:val="24"/>
              </w:rPr>
              <w:t>978-0916883355</w:t>
            </w:r>
          </w:p>
          <w:p w14:paraId="465BE96D" w14:textId="58DDFD1B" w:rsidR="00750727" w:rsidRPr="00025CE6" w:rsidRDefault="00750727" w:rsidP="00750727">
            <w:pPr>
              <w:spacing w:line="276" w:lineRule="auto"/>
              <w:rPr>
                <w:rFonts w:cs="Arial"/>
                <w:sz w:val="22"/>
                <w:szCs w:val="22"/>
              </w:rPr>
            </w:pPr>
            <w:r w:rsidRPr="0055753F">
              <w:rPr>
                <w:rFonts w:ascii="Times New Roman" w:hAnsi="Times New Roman"/>
                <w:sz w:val="24"/>
                <w:szCs w:val="24"/>
              </w:rPr>
              <w:t xml:space="preserve">It is included in a package that contains the text as well as an access code and are found at the </w:t>
            </w:r>
            <w:hyperlink r:id="rId22" w:history="1">
              <w:r w:rsidRPr="0055753F">
                <w:rPr>
                  <w:rStyle w:val="Hyperlink"/>
                  <w:rFonts w:ascii="Times New Roman" w:hAnsi="Times New Roman"/>
                  <w:sz w:val="24"/>
                  <w:szCs w:val="24"/>
                </w:rPr>
                <w:t>HCC Bookstore</w:t>
              </w:r>
            </w:hyperlink>
            <w:r w:rsidRPr="0055753F">
              <w:rPr>
                <w:rFonts w:ascii="Times New Roman" w:hAnsi="Times New Roman"/>
                <w:sz w:val="24"/>
                <w:szCs w:val="24"/>
              </w:rPr>
              <w:t xml:space="preserve">.   </w:t>
            </w:r>
            <w:r>
              <w:rPr>
                <w:rFonts w:ascii="Times New Roman" w:hAnsi="Times New Roman"/>
                <w:sz w:val="24"/>
                <w:szCs w:val="24"/>
              </w:rPr>
              <w:br/>
            </w:r>
            <w:r w:rsidRPr="0055753F">
              <w:rPr>
                <w:rFonts w:ascii="Times New Roman" w:hAnsi="Times New Roman"/>
                <w:sz w:val="24"/>
                <w:szCs w:val="24"/>
              </w:rPr>
              <w:t xml:space="preserve">Order your book here: </w:t>
            </w:r>
            <w:hyperlink r:id="rId23" w:history="1">
              <w:r w:rsidRPr="0055753F">
                <w:rPr>
                  <w:rStyle w:val="Hyperlink"/>
                  <w:rFonts w:ascii="Times New Roman" w:hAnsi="Times New Roman"/>
                  <w:sz w:val="24"/>
                  <w:szCs w:val="24"/>
                </w:rPr>
                <w:t>HCC Bookstore</w:t>
              </w:r>
            </w:hyperlink>
            <w:r>
              <w:rPr>
                <w:rStyle w:val="Hyperlink"/>
                <w:rFonts w:ascii="Times New Roman" w:hAnsi="Times New Roman"/>
                <w:sz w:val="24"/>
                <w:szCs w:val="24"/>
              </w:rPr>
              <w:t>.</w:t>
            </w:r>
          </w:p>
        </w:tc>
      </w:tr>
    </w:tbl>
    <w:p w14:paraId="3C5901E8" w14:textId="5C0466C8" w:rsidR="00F7570B" w:rsidRPr="00A508B4" w:rsidRDefault="00F7570B" w:rsidP="00F7570B">
      <w:pPr>
        <w:spacing w:line="276" w:lineRule="auto"/>
        <w:rPr>
          <w:rFonts w:cs="Arial"/>
          <w:sz w:val="24"/>
          <w:szCs w:val="24"/>
        </w:rPr>
      </w:pPr>
    </w:p>
    <w:p w14:paraId="11D58C8C" w14:textId="23CB30A4" w:rsidR="006B28DC" w:rsidRDefault="0075366A" w:rsidP="006B28DC">
      <w:pPr>
        <w:rPr>
          <w:sz w:val="22"/>
          <w:szCs w:val="22"/>
        </w:rPr>
      </w:pPr>
      <w:r>
        <w:rPr>
          <w:noProof/>
        </w:rPr>
        <w:drawing>
          <wp:inline distT="0" distB="0" distL="0" distR="0" wp14:anchorId="6860E119" wp14:editId="7C971E37">
            <wp:extent cx="1581150" cy="2015967"/>
            <wp:effectExtent l="0" t="0" r="0" b="3810"/>
            <wp:docPr id="4" name="Picture 4" descr="Numbering in American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mbering in American Sign Langu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3354" cy="2031528"/>
                    </a:xfrm>
                    <a:prstGeom prst="rect">
                      <a:avLst/>
                    </a:prstGeom>
                    <a:noFill/>
                    <a:ln>
                      <a:noFill/>
                    </a:ln>
                  </pic:spPr>
                </pic:pic>
              </a:graphicData>
            </a:graphic>
          </wp:inline>
        </w:drawing>
      </w:r>
    </w:p>
    <w:p w14:paraId="4515D15B" w14:textId="7B39D871" w:rsidR="00D5797B" w:rsidRDefault="00D5797B" w:rsidP="006B28DC">
      <w:pPr>
        <w:rPr>
          <w:sz w:val="22"/>
          <w:szCs w:val="22"/>
        </w:rPr>
      </w:pPr>
    </w:p>
    <w:p w14:paraId="75316D52" w14:textId="1AAD8BDA" w:rsidR="00D5797B" w:rsidRDefault="00D5797B" w:rsidP="006B28DC">
      <w:pPr>
        <w:rPr>
          <w:sz w:val="22"/>
          <w:szCs w:val="22"/>
        </w:rPr>
      </w:pPr>
    </w:p>
    <w:p w14:paraId="0EDAD73B" w14:textId="784F90C9" w:rsidR="00D5797B" w:rsidRDefault="00D5797B" w:rsidP="006B28DC">
      <w:pPr>
        <w:rPr>
          <w:sz w:val="22"/>
          <w:szCs w:val="22"/>
        </w:rPr>
      </w:pPr>
    </w:p>
    <w:p w14:paraId="1F72706C" w14:textId="3BFBA23F" w:rsidR="00D5797B" w:rsidRDefault="00D5797B" w:rsidP="006B28DC">
      <w:pPr>
        <w:rPr>
          <w:sz w:val="22"/>
          <w:szCs w:val="22"/>
        </w:rPr>
      </w:pPr>
    </w:p>
    <w:p w14:paraId="3F8C2CBE" w14:textId="77777777" w:rsidR="00D5797B" w:rsidRDefault="00D5797B" w:rsidP="006B28DC">
      <w:pPr>
        <w:rPr>
          <w:sz w:val="22"/>
          <w:szCs w:val="22"/>
        </w:rPr>
      </w:pPr>
    </w:p>
    <w:p w14:paraId="6D221F87" w14:textId="659C0B48" w:rsidR="003E0F5D" w:rsidRDefault="003E0F5D" w:rsidP="006B28DC">
      <w:pPr>
        <w:rPr>
          <w:sz w:val="22"/>
          <w:szCs w:val="22"/>
        </w:rPr>
      </w:pPr>
    </w:p>
    <w:p w14:paraId="2E69BC79" w14:textId="36F0F3E6" w:rsidR="00301A2D" w:rsidRDefault="00301A2D" w:rsidP="006B28DC">
      <w:pPr>
        <w:rPr>
          <w:sz w:val="22"/>
          <w:szCs w:val="22"/>
        </w:rPr>
      </w:pPr>
    </w:p>
    <w:p w14:paraId="54C987FC" w14:textId="77777777" w:rsidR="00F92679" w:rsidRPr="003E0F5D" w:rsidRDefault="00F92679" w:rsidP="006B28DC">
      <w:pPr>
        <w:rPr>
          <w:sz w:val="22"/>
          <w:szCs w:val="22"/>
        </w:rPr>
        <w:sectPr w:rsidR="00F92679" w:rsidRPr="003E0F5D"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25433F">
      <w:pPr>
        <w:pStyle w:val="Heading3"/>
      </w:pPr>
      <w:r w:rsidRPr="00A508B4">
        <w:lastRenderedPageBreak/>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46ED0013" w14:textId="63E6E7C6" w:rsidR="00F7570B" w:rsidRPr="009F7E01" w:rsidRDefault="00F7570B" w:rsidP="006B28DC">
      <w:pPr>
        <w:pStyle w:val="Heading2"/>
        <w:rPr>
          <w:color w:val="000000" w:themeColor="text1"/>
        </w:r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3A132E">
      <w:pPr>
        <w:pStyle w:val="Heading2"/>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A132E">
      <w:pPr>
        <w:pStyle w:val="Heading2"/>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6"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3A132E">
      <w:pPr>
        <w:pStyle w:val="Heading2"/>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7"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2AD94544" w14:textId="77777777" w:rsidR="000065D7" w:rsidRPr="00A508B4" w:rsidRDefault="000065D7" w:rsidP="000065D7">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5368DD41" w14:textId="77777777" w:rsidR="003E0F5D" w:rsidRPr="00A76F39" w:rsidRDefault="003E0F5D" w:rsidP="003E0F5D">
      <w:pPr>
        <w:pStyle w:val="Default"/>
        <w:rPr>
          <w:rFonts w:ascii="Times New Roman" w:hAnsi="Times New Roman" w:cs="Times New Roman"/>
        </w:rPr>
      </w:pPr>
      <w:r w:rsidRPr="00A76F39">
        <w:rPr>
          <w:rFonts w:ascii="Times New Roman" w:hAnsi="Times New Roman" w:cs="Times New Roman"/>
        </w:rPr>
        <w:t>This course develops expressive and receptive fingerspelling skills. Receptive skills focus on whole-word and phrase recognition as well as identifying fingerspelling words in context. Expressive skills focus on the development of speed, clarity, and fluency.</w:t>
      </w:r>
    </w:p>
    <w:p w14:paraId="0DC43357" w14:textId="5EF51F79" w:rsidR="00445CAF" w:rsidRDefault="003E0F5D" w:rsidP="00445CAF">
      <w:pPr>
        <w:rPr>
          <w:rFonts w:ascii="Times New Roman" w:hAnsi="Times New Roman"/>
          <w:sz w:val="24"/>
          <w:szCs w:val="24"/>
        </w:rPr>
      </w:pPr>
      <w:r>
        <w:rPr>
          <w:sz w:val="22"/>
          <w:szCs w:val="22"/>
        </w:rPr>
        <w:br/>
      </w:r>
      <w:r w:rsidRPr="003E0F5D">
        <w:rPr>
          <w:rFonts w:ascii="Times New Roman" w:hAnsi="Times New Roman"/>
          <w:sz w:val="24"/>
          <w:szCs w:val="24"/>
        </w:rPr>
        <w:t>Identify and demonstrate fingerspelled words and numbers; demonstrate lexicalized fingerspelling with accuracy, clarity, and fluency; and identify exercises and strategies for preventing repetitive motion injuries.</w:t>
      </w:r>
    </w:p>
    <w:p w14:paraId="7CC542B0" w14:textId="77777777" w:rsidR="003E0F5D" w:rsidRPr="003E0F5D" w:rsidRDefault="003E0F5D" w:rsidP="00445CAF">
      <w:pPr>
        <w:rPr>
          <w:sz w:val="24"/>
          <w:szCs w:val="24"/>
        </w:rPr>
      </w:pPr>
    </w:p>
    <w:p w14:paraId="03EEA32B" w14:textId="733EF795" w:rsidR="00526321" w:rsidRPr="00A508B4" w:rsidRDefault="00526321" w:rsidP="0025433F">
      <w:pPr>
        <w:pStyle w:val="Heading3"/>
      </w:pPr>
      <w:r w:rsidRPr="00A508B4">
        <w:t>Core Curriculum Objectives (CCOs)</w:t>
      </w:r>
    </w:p>
    <w:p w14:paraId="646570E3" w14:textId="77777777" w:rsidR="0025433F" w:rsidRPr="0025433F" w:rsidRDefault="0025433F" w:rsidP="00526321">
      <w:pPr>
        <w:widowControl w:val="0"/>
        <w:rPr>
          <w:sz w:val="22"/>
          <w:szCs w:val="22"/>
        </w:rPr>
      </w:pPr>
    </w:p>
    <w:p w14:paraId="6B9DA22C" w14:textId="77777777" w:rsidR="00877D65" w:rsidRPr="007E05EB" w:rsidRDefault="00877D65" w:rsidP="00877D65">
      <w:pPr>
        <w:widowControl w:val="0"/>
        <w:rPr>
          <w:rFonts w:ascii="Times New Roman" w:hAnsi="Times New Roman"/>
          <w:sz w:val="24"/>
          <w:szCs w:val="24"/>
        </w:rPr>
      </w:pPr>
      <w:r w:rsidRPr="007E05EB">
        <w:rPr>
          <w:rFonts w:ascii="Times New Roman" w:hAnsi="Times New Roman"/>
          <w:sz w:val="24"/>
          <w:szCs w:val="24"/>
        </w:rPr>
        <w:t xml:space="preserve">The ITP Advisory Board has specified that the course address the following core objectives: </w:t>
      </w:r>
    </w:p>
    <w:p w14:paraId="19635D36" w14:textId="77777777" w:rsidR="00877D65" w:rsidRPr="007E05EB" w:rsidRDefault="00877D65" w:rsidP="00877D65">
      <w:pPr>
        <w:pStyle w:val="ListParagraph"/>
        <w:widowControl w:val="0"/>
        <w:numPr>
          <w:ilvl w:val="0"/>
          <w:numId w:val="3"/>
        </w:numPr>
        <w:rPr>
          <w:rFonts w:ascii="Times New Roman" w:hAnsi="Times New Roman"/>
          <w:sz w:val="24"/>
          <w:szCs w:val="24"/>
        </w:rPr>
      </w:pPr>
      <w:r w:rsidRPr="007E05EB">
        <w:rPr>
          <w:rFonts w:ascii="Times New Roman" w:hAnsi="Times New Roman"/>
          <w:b/>
          <w:i/>
          <w:sz w:val="24"/>
          <w:szCs w:val="24"/>
        </w:rPr>
        <w:t>Critical Thinking</w:t>
      </w:r>
      <w:r w:rsidRPr="007E05EB">
        <w:rPr>
          <w:rFonts w:ascii="Times New Roman" w:hAnsi="Times New Roman"/>
          <w:sz w:val="24"/>
          <w:szCs w:val="24"/>
        </w:rPr>
        <w:t xml:space="preserve">: Students must think creatively, make decisions, solve problems, visualize, know how to learn, and reason effectively of which will generate new ideas. </w:t>
      </w:r>
      <w:r w:rsidRPr="007E05EB">
        <w:rPr>
          <w:rFonts w:ascii="Times New Roman" w:hAnsi="Times New Roman"/>
          <w:b/>
          <w:bCs/>
          <w:sz w:val="24"/>
          <w:szCs w:val="24"/>
        </w:rPr>
        <w:br/>
      </w:r>
      <w:r w:rsidRPr="007E05EB">
        <w:rPr>
          <w:rFonts w:ascii="Times New Roman" w:hAnsi="Times New Roman"/>
          <w:b/>
          <w:sz w:val="24"/>
          <w:szCs w:val="24"/>
        </w:rPr>
        <w:t xml:space="preserve">Decision </w:t>
      </w:r>
      <w:proofErr w:type="gramStart"/>
      <w:r w:rsidRPr="007E05EB">
        <w:rPr>
          <w:rFonts w:ascii="Times New Roman" w:hAnsi="Times New Roman"/>
          <w:b/>
          <w:sz w:val="24"/>
          <w:szCs w:val="24"/>
        </w:rPr>
        <w:t>making</w:t>
      </w:r>
      <w:r w:rsidRPr="007E05EB">
        <w:rPr>
          <w:rFonts w:ascii="Times New Roman" w:hAnsi="Times New Roman"/>
          <w:b/>
          <w:i/>
          <w:sz w:val="24"/>
          <w:szCs w:val="24"/>
        </w:rPr>
        <w:t>:</w:t>
      </w:r>
      <w:proofErr w:type="gramEnd"/>
      <w:r w:rsidRPr="007E05EB">
        <w:rPr>
          <w:rFonts w:ascii="Times New Roman" w:hAnsi="Times New Roman"/>
          <w:sz w:val="24"/>
          <w:szCs w:val="24"/>
        </w:rPr>
        <w:t xml:space="preserve"> specify goals and constraints, generate alternatives, consider risks, and evaluate and choose the best alternative. </w:t>
      </w:r>
      <w:r w:rsidRPr="007E05EB">
        <w:rPr>
          <w:rFonts w:ascii="Times New Roman" w:hAnsi="Times New Roman"/>
          <w:b/>
          <w:bCs/>
          <w:sz w:val="24"/>
          <w:szCs w:val="24"/>
        </w:rPr>
        <w:br/>
      </w:r>
      <w:r w:rsidRPr="007E05EB">
        <w:rPr>
          <w:rFonts w:ascii="Times New Roman" w:hAnsi="Times New Roman"/>
          <w:b/>
          <w:sz w:val="24"/>
          <w:szCs w:val="24"/>
        </w:rPr>
        <w:t xml:space="preserve">Problem </w:t>
      </w:r>
      <w:proofErr w:type="gramStart"/>
      <w:r w:rsidRPr="007E05EB">
        <w:rPr>
          <w:rFonts w:ascii="Times New Roman" w:hAnsi="Times New Roman"/>
          <w:b/>
          <w:sz w:val="24"/>
          <w:szCs w:val="24"/>
        </w:rPr>
        <w:t>solving:</w:t>
      </w:r>
      <w:proofErr w:type="gramEnd"/>
      <w:r w:rsidRPr="007E05EB">
        <w:rPr>
          <w:rFonts w:ascii="Times New Roman" w:hAnsi="Times New Roman"/>
          <w:sz w:val="24"/>
          <w:szCs w:val="24"/>
        </w:rPr>
        <w:t xml:space="preserve"> recognize problems and devise and implement plan of action. </w:t>
      </w:r>
      <w:r w:rsidRPr="007E05EB">
        <w:rPr>
          <w:rFonts w:ascii="Times New Roman" w:hAnsi="Times New Roman"/>
          <w:b/>
          <w:bCs/>
          <w:sz w:val="24"/>
          <w:szCs w:val="24"/>
        </w:rPr>
        <w:br/>
      </w:r>
      <w:r w:rsidRPr="007E05EB">
        <w:rPr>
          <w:rFonts w:ascii="Times New Roman" w:hAnsi="Times New Roman"/>
          <w:sz w:val="24"/>
          <w:szCs w:val="24"/>
        </w:rPr>
        <w:t xml:space="preserve">Visualize ("seeing things in the mind's eye"): organize and process symbols, pictures, graphs, objects, and other information.  </w:t>
      </w:r>
    </w:p>
    <w:p w14:paraId="13FB9166" w14:textId="77777777" w:rsidR="00877D65" w:rsidRPr="007E05EB" w:rsidRDefault="00877D65" w:rsidP="00877D65">
      <w:pPr>
        <w:pStyle w:val="Default"/>
        <w:rPr>
          <w:rFonts w:ascii="Times New Roman" w:hAnsi="Times New Roman" w:cs="Times New Roman"/>
        </w:rPr>
      </w:pPr>
    </w:p>
    <w:p w14:paraId="3505B30C" w14:textId="77777777" w:rsidR="00877D65" w:rsidRPr="007E05EB" w:rsidRDefault="00877D65" w:rsidP="00877D65">
      <w:pPr>
        <w:pStyle w:val="Default"/>
        <w:numPr>
          <w:ilvl w:val="0"/>
          <w:numId w:val="3"/>
        </w:numPr>
        <w:rPr>
          <w:rFonts w:ascii="Times New Roman" w:hAnsi="Times New Roman" w:cs="Times New Roman"/>
        </w:rPr>
      </w:pPr>
      <w:r w:rsidRPr="007E05EB">
        <w:rPr>
          <w:rFonts w:ascii="Times New Roman" w:hAnsi="Times New Roman" w:cs="Times New Roman"/>
          <w:b/>
          <w:i/>
        </w:rPr>
        <w:t>Communication Skills</w:t>
      </w:r>
      <w:r w:rsidRPr="007E05EB">
        <w:rPr>
          <w:rFonts w:ascii="Times New Roman" w:hAnsi="Times New Roman" w:cs="Times New Roman"/>
        </w:rPr>
        <w:t xml:space="preserve">: Communicate thoughts, ideas, information, and messages in signs. </w:t>
      </w:r>
      <w:r w:rsidRPr="007E05EB">
        <w:rPr>
          <w:rFonts w:ascii="Times New Roman" w:hAnsi="Times New Roman" w:cs="Times New Roman"/>
          <w:b/>
        </w:rPr>
        <w:t>Listening:</w:t>
      </w:r>
      <w:r w:rsidRPr="007E05EB">
        <w:rPr>
          <w:rFonts w:ascii="Times New Roman" w:hAnsi="Times New Roman" w:cs="Times New Roman"/>
        </w:rPr>
        <w:t xml:space="preserve"> receive, attend to, interpret, and respond to verbal messages and other cues. </w:t>
      </w:r>
      <w:r w:rsidRPr="007E05EB">
        <w:rPr>
          <w:rFonts w:ascii="Times New Roman" w:hAnsi="Times New Roman" w:cs="Times New Roman"/>
        </w:rPr>
        <w:br/>
      </w:r>
      <w:r w:rsidRPr="007E05EB">
        <w:rPr>
          <w:rFonts w:ascii="Times New Roman" w:hAnsi="Times New Roman" w:cs="Times New Roman"/>
          <w:b/>
        </w:rPr>
        <w:t>Speaking:</w:t>
      </w:r>
      <w:r w:rsidRPr="007E05EB">
        <w:rPr>
          <w:rFonts w:ascii="Times New Roman" w:hAnsi="Times New Roman" w:cs="Times New Roman"/>
        </w:rPr>
        <w:t xml:space="preserve"> organize ideas and communicate orally. </w:t>
      </w:r>
    </w:p>
    <w:p w14:paraId="36B2A7A8" w14:textId="77777777" w:rsidR="00877D65" w:rsidRPr="007E05EB" w:rsidRDefault="00877D65" w:rsidP="00877D65">
      <w:pPr>
        <w:pStyle w:val="ListParagraph"/>
        <w:widowControl w:val="0"/>
        <w:rPr>
          <w:rFonts w:ascii="Times New Roman" w:hAnsi="Times New Roman"/>
          <w:sz w:val="24"/>
          <w:szCs w:val="24"/>
        </w:rPr>
      </w:pPr>
    </w:p>
    <w:p w14:paraId="7ED698C4" w14:textId="77777777" w:rsidR="00877D65" w:rsidRPr="007E05EB" w:rsidRDefault="00877D65" w:rsidP="00877D65">
      <w:pPr>
        <w:pStyle w:val="ListParagraph"/>
        <w:widowControl w:val="0"/>
        <w:numPr>
          <w:ilvl w:val="0"/>
          <w:numId w:val="3"/>
        </w:numPr>
        <w:rPr>
          <w:rFonts w:ascii="Times New Roman" w:hAnsi="Times New Roman"/>
          <w:sz w:val="24"/>
          <w:szCs w:val="24"/>
        </w:rPr>
      </w:pPr>
      <w:r w:rsidRPr="007E05EB">
        <w:rPr>
          <w:rFonts w:ascii="Times New Roman" w:hAnsi="Times New Roman"/>
          <w:b/>
          <w:bCs/>
          <w:sz w:val="24"/>
          <w:szCs w:val="24"/>
        </w:rPr>
        <w:lastRenderedPageBreak/>
        <w:t xml:space="preserve">Personal Qualities: </w:t>
      </w:r>
      <w:r w:rsidRPr="007E05EB">
        <w:rPr>
          <w:rFonts w:ascii="Times New Roman" w:hAnsi="Times New Roman"/>
          <w:sz w:val="24"/>
          <w:szCs w:val="24"/>
        </w:rPr>
        <w:t xml:space="preserve">A student must display responsibility, self-esteem, sociability, self-management, integrity, and honesty. </w:t>
      </w:r>
      <w:r w:rsidRPr="007E05EB">
        <w:rPr>
          <w:rFonts w:ascii="Times New Roman" w:hAnsi="Times New Roman"/>
          <w:b/>
          <w:bCs/>
          <w:sz w:val="24"/>
          <w:szCs w:val="24"/>
        </w:rPr>
        <w:br/>
      </w:r>
      <w:r w:rsidRPr="007E05EB">
        <w:rPr>
          <w:rFonts w:ascii="Times New Roman" w:hAnsi="Times New Roman"/>
          <w:b/>
          <w:sz w:val="24"/>
          <w:szCs w:val="24"/>
        </w:rPr>
        <w:t>Responsibility:</w:t>
      </w:r>
      <w:r w:rsidRPr="007E05EB">
        <w:rPr>
          <w:rFonts w:ascii="Times New Roman" w:hAnsi="Times New Roman"/>
          <w:sz w:val="24"/>
          <w:szCs w:val="24"/>
        </w:rPr>
        <w:t xml:space="preserve"> exert a high level of effort and persevere toward goal attainment. </w:t>
      </w:r>
      <w:r w:rsidRPr="007E05EB">
        <w:rPr>
          <w:rFonts w:ascii="Times New Roman" w:hAnsi="Times New Roman"/>
          <w:b/>
          <w:bCs/>
          <w:sz w:val="24"/>
          <w:szCs w:val="24"/>
        </w:rPr>
        <w:br/>
      </w:r>
      <w:r w:rsidRPr="007E05EB">
        <w:rPr>
          <w:rFonts w:ascii="Times New Roman" w:hAnsi="Times New Roman"/>
          <w:sz w:val="24"/>
          <w:szCs w:val="24"/>
        </w:rPr>
        <w:t xml:space="preserve">Self-esteem: believe in one's own self-worth and maintain a positive view of oneself. </w:t>
      </w:r>
      <w:r w:rsidRPr="007E05EB">
        <w:rPr>
          <w:rFonts w:ascii="Times New Roman" w:hAnsi="Times New Roman"/>
          <w:b/>
          <w:bCs/>
          <w:sz w:val="24"/>
          <w:szCs w:val="24"/>
        </w:rPr>
        <w:br/>
      </w:r>
      <w:r w:rsidRPr="007E05EB">
        <w:rPr>
          <w:rFonts w:ascii="Times New Roman" w:hAnsi="Times New Roman"/>
          <w:b/>
          <w:sz w:val="24"/>
          <w:szCs w:val="24"/>
        </w:rPr>
        <w:t>Sociability:</w:t>
      </w:r>
      <w:r w:rsidRPr="007E05EB">
        <w:rPr>
          <w:rFonts w:ascii="Times New Roman" w:hAnsi="Times New Roman"/>
          <w:sz w:val="24"/>
          <w:szCs w:val="24"/>
        </w:rPr>
        <w:t xml:space="preserve"> demonstrate understanding, friendliness, adaptability, empathy, and politeness in group settings. </w:t>
      </w:r>
      <w:r w:rsidRPr="007E05EB">
        <w:rPr>
          <w:rFonts w:ascii="Times New Roman" w:hAnsi="Times New Roman"/>
          <w:b/>
          <w:bCs/>
          <w:sz w:val="24"/>
          <w:szCs w:val="24"/>
        </w:rPr>
        <w:br/>
      </w:r>
      <w:r w:rsidRPr="007E05EB">
        <w:rPr>
          <w:rFonts w:ascii="Times New Roman" w:hAnsi="Times New Roman"/>
          <w:b/>
          <w:sz w:val="24"/>
          <w:szCs w:val="24"/>
        </w:rPr>
        <w:t>Self-management:</w:t>
      </w:r>
      <w:r w:rsidRPr="007E05EB">
        <w:rPr>
          <w:rFonts w:ascii="Times New Roman" w:hAnsi="Times New Roman"/>
          <w:sz w:val="24"/>
          <w:szCs w:val="24"/>
        </w:rPr>
        <w:t xml:space="preserve"> assess oneself accurately, set personal goals, monitor progress, and exhibit self-Control. </w:t>
      </w:r>
      <w:r w:rsidRPr="007E05EB">
        <w:rPr>
          <w:rFonts w:ascii="Times New Roman" w:hAnsi="Times New Roman"/>
          <w:b/>
          <w:bCs/>
          <w:sz w:val="24"/>
          <w:szCs w:val="24"/>
        </w:rPr>
        <w:br/>
      </w:r>
      <w:r w:rsidRPr="007E05EB">
        <w:rPr>
          <w:rFonts w:ascii="Times New Roman" w:hAnsi="Times New Roman"/>
          <w:b/>
          <w:sz w:val="24"/>
          <w:szCs w:val="24"/>
        </w:rPr>
        <w:t>Integrity and honesty:</w:t>
      </w:r>
      <w:r w:rsidRPr="007E05EB">
        <w:rPr>
          <w:rFonts w:ascii="Times New Roman" w:hAnsi="Times New Roman"/>
          <w:sz w:val="24"/>
          <w:szCs w:val="24"/>
        </w:rPr>
        <w:t xml:space="preserve"> choose ethical courses of action as per Code of Professional Conduct</w:t>
      </w:r>
    </w:p>
    <w:p w14:paraId="09AF9503" w14:textId="77777777" w:rsidR="00877D65" w:rsidRPr="007E05EB" w:rsidRDefault="00877D65" w:rsidP="00877D65">
      <w:pPr>
        <w:pStyle w:val="ListParagraph"/>
        <w:rPr>
          <w:rFonts w:ascii="Times New Roman" w:hAnsi="Times New Roman"/>
          <w:b/>
          <w:i/>
          <w:sz w:val="24"/>
          <w:szCs w:val="24"/>
        </w:rPr>
      </w:pPr>
    </w:p>
    <w:p w14:paraId="2FF446AB" w14:textId="77777777" w:rsidR="00877D65" w:rsidRPr="007E05EB" w:rsidRDefault="00877D65" w:rsidP="00877D65">
      <w:pPr>
        <w:pStyle w:val="ListParagraph"/>
        <w:widowControl w:val="0"/>
        <w:numPr>
          <w:ilvl w:val="0"/>
          <w:numId w:val="3"/>
        </w:numPr>
        <w:rPr>
          <w:rFonts w:ascii="Times New Roman" w:hAnsi="Times New Roman"/>
          <w:sz w:val="24"/>
          <w:szCs w:val="24"/>
        </w:rPr>
      </w:pPr>
      <w:r w:rsidRPr="007E05EB">
        <w:rPr>
          <w:rFonts w:ascii="Times New Roman" w:hAnsi="Times New Roman"/>
          <w:b/>
          <w:i/>
          <w:sz w:val="24"/>
          <w:szCs w:val="24"/>
        </w:rPr>
        <w:t>Social Responsibility</w:t>
      </w:r>
      <w:r w:rsidRPr="007E05EB">
        <w:rPr>
          <w:rFonts w:ascii="Times New Roman" w:hAnsi="Times New Roman"/>
          <w:sz w:val="24"/>
          <w:szCs w:val="24"/>
        </w:rPr>
        <w:t>: Students will demonstrate cultural self-awareness, intercultural competency, civil knowledge, and the ability to engage effectively in regional, national, and global communities by completing social engagement forms</w:t>
      </w:r>
    </w:p>
    <w:p w14:paraId="0DFB968B" w14:textId="77777777" w:rsidR="00F10D32" w:rsidRPr="0025433F" w:rsidRDefault="00F10D32" w:rsidP="00526321">
      <w:pPr>
        <w:pStyle w:val="BodyText"/>
        <w:rPr>
          <w:color w:val="auto"/>
          <w:sz w:val="22"/>
          <w:szCs w:val="22"/>
        </w:rPr>
      </w:pPr>
    </w:p>
    <w:p w14:paraId="74744E75" w14:textId="5EDFD958" w:rsidR="00877D65" w:rsidRPr="00877D65" w:rsidRDefault="00445CAF" w:rsidP="00877D65">
      <w:pPr>
        <w:pStyle w:val="Heading3"/>
      </w:pPr>
      <w:r w:rsidRPr="00A508B4">
        <w:t>Program Student Learning Outcomes (PSLOs)</w:t>
      </w:r>
    </w:p>
    <w:p w14:paraId="2CF2D8A3" w14:textId="77777777" w:rsidR="00877D65" w:rsidRPr="00255057"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Develop receptive and expressive skills in American S</w:t>
      </w:r>
      <w:r>
        <w:rPr>
          <w:rFonts w:ascii="Times New Roman" w:hAnsi="Times New Roman"/>
          <w:sz w:val="24"/>
          <w:szCs w:val="24"/>
        </w:rPr>
        <w:t>ign Language and Fingerspelling.</w:t>
      </w:r>
    </w:p>
    <w:p w14:paraId="7B6DC20C" w14:textId="77777777" w:rsidR="00877D65" w:rsidRPr="00255057"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Develop knowledge and awareness of the differences between the Deaf culture/deaf comm</w:t>
      </w:r>
      <w:r>
        <w:rPr>
          <w:rFonts w:ascii="Times New Roman" w:hAnsi="Times New Roman"/>
          <w:sz w:val="24"/>
          <w:szCs w:val="24"/>
        </w:rPr>
        <w:t>unity and the hearing community.</w:t>
      </w:r>
    </w:p>
    <w:p w14:paraId="3CBA4896" w14:textId="77777777" w:rsidR="00877D65" w:rsidRDefault="00877D65" w:rsidP="00877D65">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Accurately interpret and transliterate between ASL and English in a variety of settings:  face-to-face, small group settings, monolo</w:t>
      </w:r>
      <w:r>
        <w:rPr>
          <w:rFonts w:ascii="Times New Roman" w:hAnsi="Times New Roman"/>
          <w:sz w:val="24"/>
          <w:szCs w:val="24"/>
        </w:rPr>
        <w:t>gue and/or large group settings.</w:t>
      </w:r>
    </w:p>
    <w:p w14:paraId="7572353B" w14:textId="6B076DEB" w:rsidR="002D24B3" w:rsidRPr="00D5797B" w:rsidRDefault="00877D65" w:rsidP="00445CAF">
      <w:pPr>
        <w:numPr>
          <w:ilvl w:val="0"/>
          <w:numId w:val="18"/>
        </w:numPr>
        <w:spacing w:before="100" w:beforeAutospacing="1" w:after="100" w:afterAutospacing="1"/>
        <w:rPr>
          <w:rFonts w:ascii="Times New Roman" w:hAnsi="Times New Roman"/>
          <w:sz w:val="24"/>
          <w:szCs w:val="24"/>
        </w:rPr>
      </w:pPr>
      <w:r w:rsidRPr="00255057">
        <w:rPr>
          <w:rFonts w:ascii="Times New Roman" w:hAnsi="Times New Roman"/>
          <w:sz w:val="24"/>
          <w:szCs w:val="24"/>
        </w:rPr>
        <w:t>Apply professional standards, practices, and ethics, not limited to the tenets of the Code of Professional Conduct, to their work.</w:t>
      </w:r>
    </w:p>
    <w:p w14:paraId="39711F01" w14:textId="38442666" w:rsidR="00A91EAF" w:rsidRPr="00A508B4" w:rsidRDefault="00445CAF" w:rsidP="0025433F">
      <w:pPr>
        <w:pStyle w:val="Heading3"/>
      </w:pPr>
      <w:r w:rsidRPr="00A508B4">
        <w:t>Course Student Learning Outcomes (CSLOs)</w:t>
      </w:r>
    </w:p>
    <w:p w14:paraId="4F89D5CB" w14:textId="77777777" w:rsidR="0025433F" w:rsidRPr="0025433F" w:rsidRDefault="0025433F" w:rsidP="00A91EAF">
      <w:pPr>
        <w:rPr>
          <w:sz w:val="22"/>
          <w:szCs w:val="22"/>
        </w:rPr>
      </w:pPr>
    </w:p>
    <w:p w14:paraId="6446F57A" w14:textId="7FF828BB" w:rsidR="00ED1E34" w:rsidRDefault="00ED1E34" w:rsidP="00A121A0">
      <w:pPr>
        <w:rPr>
          <w:sz w:val="22"/>
          <w:szCs w:val="22"/>
        </w:rPr>
      </w:pPr>
    </w:p>
    <w:p w14:paraId="6E3F8E6F" w14:textId="703B8DD6" w:rsidR="000B11CB" w:rsidRPr="003E0F5D" w:rsidRDefault="003E0F5D" w:rsidP="00A121A0">
      <w:pPr>
        <w:rPr>
          <w:rFonts w:ascii="Times New Roman" w:hAnsi="Times New Roman"/>
          <w:sz w:val="24"/>
          <w:szCs w:val="24"/>
        </w:rPr>
      </w:pPr>
      <w:r w:rsidRPr="003E0F5D">
        <w:rPr>
          <w:rFonts w:ascii="Times New Roman" w:hAnsi="Times New Roman"/>
          <w:sz w:val="24"/>
          <w:szCs w:val="24"/>
        </w:rPr>
        <w:t>Development of expressive and receptive skills in fingerspelling and numbers. Receptive skills focus on whole word phrase recognition and fingerspelling/number comprehension in context. Expressive skills focus on the development of speed, clarity, and fluency.</w:t>
      </w:r>
    </w:p>
    <w:p w14:paraId="7BAF0F14" w14:textId="28FFAF4F" w:rsidR="000B11CB" w:rsidRPr="0025433F" w:rsidRDefault="000B11CB" w:rsidP="00A121A0">
      <w:pPr>
        <w:rPr>
          <w:sz w:val="22"/>
          <w:szCs w:val="22"/>
        </w:rPr>
      </w:pPr>
    </w:p>
    <w:p w14:paraId="598010FC" w14:textId="5B514831" w:rsidR="000F6631" w:rsidRPr="003E0F5D" w:rsidRDefault="00445CAF" w:rsidP="003E0F5D">
      <w:pPr>
        <w:pStyle w:val="Heading3"/>
      </w:pPr>
      <w:r w:rsidRPr="00A508B4">
        <w:t>Learning Objectives</w:t>
      </w:r>
    </w:p>
    <w:p w14:paraId="34FA59BB" w14:textId="77777777" w:rsidR="00F92679" w:rsidRDefault="003E0F5D" w:rsidP="003E0F5D">
      <w:pPr>
        <w:spacing w:before="100" w:beforeAutospacing="1" w:after="100" w:afterAutospacing="1"/>
        <w:rPr>
          <w:rFonts w:ascii="Times New Roman" w:hAnsi="Times New Roman"/>
          <w:sz w:val="24"/>
          <w:szCs w:val="24"/>
        </w:rPr>
      </w:pPr>
      <w:r w:rsidRPr="003E0F5D">
        <w:rPr>
          <w:rFonts w:ascii="Times New Roman" w:hAnsi="Times New Roman"/>
          <w:sz w:val="24"/>
          <w:szCs w:val="24"/>
        </w:rPr>
        <w:t>Learning Outcomes and Performance Objectives with their methods of measurement as used to determine the students’ mastery of those outcomes.</w:t>
      </w:r>
      <w:r w:rsidR="00F92679">
        <w:rPr>
          <w:rFonts w:ascii="Times New Roman" w:hAnsi="Times New Roman"/>
          <w:sz w:val="24"/>
          <w:szCs w:val="24"/>
        </w:rPr>
        <w:t xml:space="preserve"> </w:t>
      </w:r>
      <w:r w:rsidR="00F92679" w:rsidRPr="003E0F5D">
        <w:rPr>
          <w:rFonts w:ascii="Times New Roman" w:hAnsi="Times New Roman"/>
          <w:sz w:val="24"/>
          <w:szCs w:val="24"/>
        </w:rPr>
        <w:t xml:space="preserve">The student will demonstrate an understanding of fingerspelling theories </w:t>
      </w:r>
      <w:r w:rsidR="00F92679">
        <w:rPr>
          <w:rFonts w:ascii="Times New Roman" w:hAnsi="Times New Roman"/>
          <w:sz w:val="24"/>
          <w:szCs w:val="24"/>
        </w:rPr>
        <w:t>and concepts with a minimum of 8</w:t>
      </w:r>
      <w:r w:rsidR="00F92679" w:rsidRPr="003E0F5D">
        <w:rPr>
          <w:rFonts w:ascii="Times New Roman" w:hAnsi="Times New Roman"/>
          <w:sz w:val="24"/>
          <w:szCs w:val="24"/>
        </w:rPr>
        <w:t>0% accuracy.</w:t>
      </w:r>
      <w:r w:rsidR="00F92679">
        <w:rPr>
          <w:rFonts w:ascii="Times New Roman" w:hAnsi="Times New Roman"/>
          <w:sz w:val="24"/>
          <w:szCs w:val="24"/>
        </w:rPr>
        <w:t xml:space="preserve"> </w:t>
      </w:r>
      <w:r w:rsidRPr="003E0F5D">
        <w:rPr>
          <w:rFonts w:ascii="Times New Roman" w:hAnsi="Times New Roman"/>
          <w:sz w:val="24"/>
          <w:szCs w:val="24"/>
        </w:rPr>
        <w:t>The following competencies</w:t>
      </w:r>
      <w:r w:rsidR="00F92679">
        <w:rPr>
          <w:rFonts w:ascii="Times New Roman" w:hAnsi="Times New Roman"/>
          <w:sz w:val="24"/>
          <w:szCs w:val="24"/>
        </w:rPr>
        <w:t xml:space="preserve"> will be covered in this course:</w:t>
      </w:r>
      <w:r w:rsidR="00F92679">
        <w:rPr>
          <w:rFonts w:ascii="Times New Roman" w:hAnsi="Times New Roman"/>
          <w:sz w:val="24"/>
          <w:szCs w:val="24"/>
        </w:rPr>
        <w:br/>
      </w:r>
      <w:r w:rsidRPr="003E0F5D">
        <w:rPr>
          <w:rFonts w:ascii="Times New Roman" w:hAnsi="Times New Roman"/>
          <w:sz w:val="24"/>
          <w:szCs w:val="24"/>
        </w:rPr>
        <w:br/>
        <w:t xml:space="preserve">Learning Outcome 1: </w:t>
      </w:r>
      <w:r w:rsidRPr="003E0F5D">
        <w:rPr>
          <w:rFonts w:ascii="Times New Roman" w:hAnsi="Times New Roman"/>
          <w:sz w:val="24"/>
          <w:szCs w:val="24"/>
        </w:rPr>
        <w:br/>
        <w:t>1.01 The student will identify the different uses of fingerspelling.</w:t>
      </w:r>
      <w:r w:rsidRPr="003E0F5D">
        <w:rPr>
          <w:rFonts w:ascii="Times New Roman" w:hAnsi="Times New Roman"/>
          <w:sz w:val="24"/>
          <w:szCs w:val="24"/>
        </w:rPr>
        <w:br/>
        <w:t>1.02 The student will demonstrate performing warm-up exercises to relax muscles and prevent stress to the hands, wrists, and arms.</w:t>
      </w:r>
      <w:r w:rsidRPr="003E0F5D">
        <w:rPr>
          <w:rFonts w:ascii="Times New Roman" w:hAnsi="Times New Roman"/>
          <w:sz w:val="24"/>
          <w:szCs w:val="24"/>
        </w:rPr>
        <w:br/>
        <w:t>1.03 The student will demonstrate the understanding for reading syllables and words rather than individual letters.</w:t>
      </w:r>
      <w:r w:rsidRPr="003E0F5D">
        <w:rPr>
          <w:rFonts w:ascii="Times New Roman" w:hAnsi="Times New Roman"/>
          <w:sz w:val="24"/>
          <w:szCs w:val="24"/>
        </w:rPr>
        <w:br/>
      </w:r>
      <w:r w:rsidR="00F92679">
        <w:rPr>
          <w:rFonts w:ascii="Times New Roman" w:hAnsi="Times New Roman"/>
          <w:sz w:val="24"/>
          <w:szCs w:val="24"/>
        </w:rPr>
        <w:t>1.04</w:t>
      </w:r>
      <w:r w:rsidRPr="003E0F5D">
        <w:rPr>
          <w:rFonts w:ascii="Times New Roman" w:hAnsi="Times New Roman"/>
          <w:sz w:val="24"/>
          <w:szCs w:val="24"/>
        </w:rPr>
        <w:t xml:space="preserve"> The student will demonstrate an understanding of incorporating contextual clues to aid in closure when letters or words are missed or not clearly fingerspelled.</w:t>
      </w:r>
      <w:r w:rsidR="00F92679">
        <w:rPr>
          <w:rFonts w:ascii="Times New Roman" w:hAnsi="Times New Roman"/>
          <w:sz w:val="24"/>
          <w:szCs w:val="24"/>
        </w:rPr>
        <w:br/>
      </w:r>
    </w:p>
    <w:p w14:paraId="72A069B9" w14:textId="2D5AB1AD" w:rsidR="003E0F5D" w:rsidRPr="003E0F5D" w:rsidRDefault="003E0F5D" w:rsidP="003E0F5D">
      <w:pPr>
        <w:spacing w:before="100" w:beforeAutospacing="1" w:after="100" w:afterAutospacing="1"/>
        <w:rPr>
          <w:rFonts w:ascii="Times New Roman" w:hAnsi="Times New Roman"/>
          <w:sz w:val="24"/>
          <w:szCs w:val="24"/>
        </w:rPr>
      </w:pPr>
      <w:r w:rsidRPr="003E0F5D">
        <w:rPr>
          <w:rFonts w:ascii="Times New Roman" w:hAnsi="Times New Roman"/>
          <w:sz w:val="24"/>
          <w:szCs w:val="24"/>
        </w:rPr>
        <w:t xml:space="preserve">Learning Outcome 2: </w:t>
      </w:r>
      <w:r>
        <w:rPr>
          <w:rFonts w:ascii="Times New Roman" w:hAnsi="Times New Roman"/>
          <w:sz w:val="24"/>
          <w:szCs w:val="24"/>
        </w:rPr>
        <w:br/>
      </w:r>
      <w:r w:rsidRPr="003E0F5D">
        <w:rPr>
          <w:rFonts w:ascii="Times New Roman" w:hAnsi="Times New Roman"/>
          <w:sz w:val="24"/>
          <w:szCs w:val="24"/>
        </w:rPr>
        <w:br/>
      </w:r>
      <w:r w:rsidRPr="003E0F5D">
        <w:rPr>
          <w:rFonts w:ascii="Times New Roman" w:hAnsi="Times New Roman"/>
          <w:sz w:val="24"/>
          <w:szCs w:val="24"/>
        </w:rPr>
        <w:lastRenderedPageBreak/>
        <w:t>2.0</w:t>
      </w:r>
      <w:r w:rsidR="00C55501">
        <w:rPr>
          <w:rFonts w:ascii="Times New Roman" w:hAnsi="Times New Roman"/>
          <w:sz w:val="24"/>
          <w:szCs w:val="24"/>
        </w:rPr>
        <w:t>1</w:t>
      </w:r>
      <w:r w:rsidRPr="003E0F5D">
        <w:rPr>
          <w:rFonts w:ascii="Times New Roman" w:hAnsi="Times New Roman"/>
          <w:sz w:val="24"/>
          <w:szCs w:val="24"/>
        </w:rPr>
        <w:t xml:space="preserve"> The student will demonstrate an understanding of appropriate theories and co</w:t>
      </w:r>
      <w:r w:rsidR="00C55501">
        <w:rPr>
          <w:rFonts w:ascii="Times New Roman" w:hAnsi="Times New Roman"/>
          <w:sz w:val="24"/>
          <w:szCs w:val="24"/>
        </w:rPr>
        <w:t>ncepts of cardinal numbers.</w:t>
      </w:r>
      <w:r w:rsidR="00C55501">
        <w:rPr>
          <w:rFonts w:ascii="Times New Roman" w:hAnsi="Times New Roman"/>
          <w:sz w:val="24"/>
          <w:szCs w:val="24"/>
        </w:rPr>
        <w:br/>
        <w:t>2.02</w:t>
      </w:r>
      <w:r w:rsidRPr="003E0F5D">
        <w:rPr>
          <w:rFonts w:ascii="Times New Roman" w:hAnsi="Times New Roman"/>
          <w:sz w:val="24"/>
          <w:szCs w:val="24"/>
        </w:rPr>
        <w:t xml:space="preserve"> The student will demonstrate an understanding of appropriate theories and concepts o</w:t>
      </w:r>
      <w:r w:rsidR="00C55501">
        <w:rPr>
          <w:rFonts w:ascii="Times New Roman" w:hAnsi="Times New Roman"/>
          <w:sz w:val="24"/>
          <w:szCs w:val="24"/>
        </w:rPr>
        <w:t>f ordinal numbers.</w:t>
      </w:r>
      <w:r w:rsidR="00C55501">
        <w:rPr>
          <w:rFonts w:ascii="Times New Roman" w:hAnsi="Times New Roman"/>
          <w:sz w:val="24"/>
          <w:szCs w:val="24"/>
        </w:rPr>
        <w:br/>
        <w:t>2.03</w:t>
      </w:r>
      <w:r w:rsidRPr="003E0F5D">
        <w:rPr>
          <w:rFonts w:ascii="Times New Roman" w:hAnsi="Times New Roman"/>
          <w:sz w:val="24"/>
          <w:szCs w:val="24"/>
        </w:rPr>
        <w:t xml:space="preserve"> The student will demonstrate an understanding of appropriate theories and concepts of time/when numbers.</w:t>
      </w:r>
      <w:r w:rsidRPr="003E0F5D">
        <w:rPr>
          <w:rFonts w:ascii="Times New Roman" w:hAnsi="Times New Roman"/>
          <w:sz w:val="24"/>
          <w:szCs w:val="24"/>
        </w:rPr>
        <w:br/>
      </w:r>
      <w:r w:rsidR="00C55501">
        <w:rPr>
          <w:rFonts w:ascii="Times New Roman" w:hAnsi="Times New Roman"/>
          <w:sz w:val="24"/>
          <w:szCs w:val="24"/>
        </w:rPr>
        <w:t>2.04</w:t>
      </w:r>
      <w:r w:rsidRPr="003E0F5D">
        <w:rPr>
          <w:rFonts w:ascii="Times New Roman" w:hAnsi="Times New Roman"/>
          <w:sz w:val="24"/>
          <w:szCs w:val="24"/>
        </w:rPr>
        <w:t xml:space="preserve"> The student will demonstrate an understanding of appropriate theories a</w:t>
      </w:r>
      <w:r w:rsidR="00C55501">
        <w:rPr>
          <w:rFonts w:ascii="Times New Roman" w:hAnsi="Times New Roman"/>
          <w:sz w:val="24"/>
          <w:szCs w:val="24"/>
        </w:rPr>
        <w:t>nd concepts of age numbers.</w:t>
      </w:r>
      <w:r w:rsidR="00C55501">
        <w:rPr>
          <w:rFonts w:ascii="Times New Roman" w:hAnsi="Times New Roman"/>
          <w:sz w:val="24"/>
          <w:szCs w:val="24"/>
        </w:rPr>
        <w:br/>
        <w:t>2.05</w:t>
      </w:r>
      <w:r w:rsidRPr="003E0F5D">
        <w:rPr>
          <w:rFonts w:ascii="Times New Roman" w:hAnsi="Times New Roman"/>
          <w:sz w:val="24"/>
          <w:szCs w:val="24"/>
        </w:rPr>
        <w:t xml:space="preserve"> The student will demonstrate an understanding of appropriate theories and conce</w:t>
      </w:r>
      <w:r w:rsidR="00C55501">
        <w:rPr>
          <w:rFonts w:ascii="Times New Roman" w:hAnsi="Times New Roman"/>
          <w:sz w:val="24"/>
          <w:szCs w:val="24"/>
        </w:rPr>
        <w:t>pts of measurement numbers.</w:t>
      </w:r>
      <w:r w:rsidR="00C55501">
        <w:rPr>
          <w:rFonts w:ascii="Times New Roman" w:hAnsi="Times New Roman"/>
          <w:sz w:val="24"/>
          <w:szCs w:val="24"/>
        </w:rPr>
        <w:br/>
        <w:t>2.06</w:t>
      </w:r>
      <w:r w:rsidRPr="003E0F5D">
        <w:rPr>
          <w:rFonts w:ascii="Times New Roman" w:hAnsi="Times New Roman"/>
          <w:sz w:val="24"/>
          <w:szCs w:val="24"/>
        </w:rPr>
        <w:t xml:space="preserve"> The student will demonstrate an understanding of appropriate theories and conce</w:t>
      </w:r>
      <w:r w:rsidR="00C55501">
        <w:rPr>
          <w:rFonts w:ascii="Times New Roman" w:hAnsi="Times New Roman"/>
          <w:sz w:val="24"/>
          <w:szCs w:val="24"/>
        </w:rPr>
        <w:t>pts of money/financial numbers.</w:t>
      </w:r>
    </w:p>
    <w:p w14:paraId="0F04CCA8" w14:textId="586E0B22" w:rsidR="003E0F5D" w:rsidRPr="003E0F5D" w:rsidRDefault="003E0F5D" w:rsidP="003E0F5D">
      <w:pPr>
        <w:spacing w:before="100" w:beforeAutospacing="1" w:after="100" w:afterAutospacing="1"/>
        <w:rPr>
          <w:rFonts w:ascii="Times New Roman" w:hAnsi="Times New Roman"/>
          <w:sz w:val="24"/>
          <w:szCs w:val="24"/>
        </w:rPr>
      </w:pPr>
      <w:r w:rsidRPr="003E0F5D">
        <w:rPr>
          <w:rFonts w:ascii="Times New Roman" w:hAnsi="Times New Roman"/>
          <w:sz w:val="24"/>
          <w:szCs w:val="24"/>
        </w:rPr>
        <w:t xml:space="preserve">Learning Outcome 3: </w:t>
      </w:r>
      <w:r w:rsidR="00C55501">
        <w:rPr>
          <w:rFonts w:ascii="Times New Roman" w:hAnsi="Times New Roman"/>
          <w:sz w:val="24"/>
          <w:szCs w:val="24"/>
        </w:rPr>
        <w:br/>
      </w:r>
      <w:r w:rsidRPr="003E0F5D">
        <w:rPr>
          <w:rFonts w:ascii="Times New Roman" w:hAnsi="Times New Roman"/>
          <w:sz w:val="24"/>
          <w:szCs w:val="24"/>
        </w:rPr>
        <w:br/>
        <w:t>3.01 The student will demonstrate the ability for reading syllables and words rather than individual letters.</w:t>
      </w:r>
      <w:r w:rsidRPr="003E0F5D">
        <w:rPr>
          <w:rFonts w:ascii="Times New Roman" w:hAnsi="Times New Roman"/>
          <w:sz w:val="24"/>
          <w:szCs w:val="24"/>
        </w:rPr>
        <w:br/>
        <w:t>3.03 The student will recognize and identify lexicalized fingerspelling by the patterns they form.</w:t>
      </w:r>
      <w:r w:rsidR="00C55501">
        <w:rPr>
          <w:rFonts w:ascii="Times New Roman" w:hAnsi="Times New Roman"/>
          <w:sz w:val="24"/>
          <w:szCs w:val="24"/>
        </w:rPr>
        <w:br/>
        <w:t>3.04</w:t>
      </w:r>
      <w:r w:rsidRPr="003E0F5D">
        <w:rPr>
          <w:rFonts w:ascii="Times New Roman" w:hAnsi="Times New Roman"/>
          <w:sz w:val="24"/>
          <w:szCs w:val="24"/>
        </w:rPr>
        <w:t xml:space="preserve"> The student wil</w:t>
      </w:r>
      <w:r w:rsidR="00C55501">
        <w:rPr>
          <w:rFonts w:ascii="Times New Roman" w:hAnsi="Times New Roman"/>
          <w:sz w:val="24"/>
          <w:szCs w:val="24"/>
        </w:rPr>
        <w:t>l identify common acronyms.</w:t>
      </w:r>
      <w:r w:rsidR="00C55501">
        <w:rPr>
          <w:rFonts w:ascii="Times New Roman" w:hAnsi="Times New Roman"/>
          <w:sz w:val="24"/>
          <w:szCs w:val="24"/>
        </w:rPr>
        <w:br/>
        <w:t>3.05</w:t>
      </w:r>
      <w:r w:rsidRPr="003E0F5D">
        <w:rPr>
          <w:rFonts w:ascii="Times New Roman" w:hAnsi="Times New Roman"/>
          <w:sz w:val="24"/>
          <w:szCs w:val="24"/>
        </w:rPr>
        <w:t xml:space="preserve"> The student will identify acronyms related to Deaf commu</w:t>
      </w:r>
      <w:r w:rsidR="00C55501">
        <w:rPr>
          <w:rFonts w:ascii="Times New Roman" w:hAnsi="Times New Roman"/>
          <w:sz w:val="24"/>
          <w:szCs w:val="24"/>
        </w:rPr>
        <w:t>nity.</w:t>
      </w:r>
      <w:r w:rsidR="00C55501">
        <w:rPr>
          <w:rFonts w:ascii="Times New Roman" w:hAnsi="Times New Roman"/>
          <w:sz w:val="24"/>
          <w:szCs w:val="24"/>
        </w:rPr>
        <w:br/>
        <w:t>3.086</w:t>
      </w:r>
      <w:r w:rsidRPr="003E0F5D">
        <w:rPr>
          <w:rFonts w:ascii="Times New Roman" w:hAnsi="Times New Roman"/>
          <w:sz w:val="24"/>
          <w:szCs w:val="24"/>
        </w:rPr>
        <w:t>The student will recognize and identify commonly used fingerspelled words.</w:t>
      </w:r>
    </w:p>
    <w:p w14:paraId="7F3AF8BF" w14:textId="449A0DE4" w:rsidR="00A45544" w:rsidRPr="00C55501" w:rsidRDefault="003E0F5D" w:rsidP="00C55501">
      <w:pPr>
        <w:spacing w:before="100" w:beforeAutospacing="1" w:after="100" w:afterAutospacing="1"/>
        <w:rPr>
          <w:rFonts w:ascii="Times New Roman" w:hAnsi="Times New Roman"/>
          <w:sz w:val="24"/>
          <w:szCs w:val="24"/>
        </w:rPr>
      </w:pPr>
      <w:r w:rsidRPr="003E0F5D">
        <w:rPr>
          <w:rFonts w:ascii="Times New Roman" w:hAnsi="Times New Roman"/>
          <w:sz w:val="24"/>
          <w:szCs w:val="24"/>
        </w:rPr>
        <w:t xml:space="preserve">Learning Outcome 4: </w:t>
      </w:r>
      <w:r>
        <w:rPr>
          <w:rFonts w:ascii="Times New Roman" w:hAnsi="Times New Roman"/>
          <w:sz w:val="24"/>
          <w:szCs w:val="24"/>
        </w:rPr>
        <w:br/>
      </w:r>
      <w:r w:rsidRPr="003E0F5D">
        <w:rPr>
          <w:rFonts w:ascii="Times New Roman" w:hAnsi="Times New Roman"/>
          <w:sz w:val="24"/>
          <w:szCs w:val="24"/>
        </w:rPr>
        <w:br/>
        <w:t>4.01 The student will demonstrate the appropriate hand, arm, and wrist position for clear fingerspelling.</w:t>
      </w:r>
      <w:r w:rsidRPr="003E0F5D">
        <w:rPr>
          <w:rFonts w:ascii="Times New Roman" w:hAnsi="Times New Roman"/>
          <w:sz w:val="24"/>
          <w:szCs w:val="24"/>
        </w:rPr>
        <w:br/>
        <w:t>4.02 The student will demonstrate the ability to simultaneously, without voice, mouth fingerspelled words.</w:t>
      </w:r>
      <w:r w:rsidRPr="003E0F5D">
        <w:rPr>
          <w:rFonts w:ascii="Times New Roman" w:hAnsi="Times New Roman"/>
          <w:sz w:val="24"/>
          <w:szCs w:val="24"/>
        </w:rPr>
        <w:br/>
        <w:t>4.03 The student will demonstrate the ability to correctly form each letter of the alphabet.</w:t>
      </w:r>
      <w:r w:rsidRPr="003E0F5D">
        <w:rPr>
          <w:rFonts w:ascii="Times New Roman" w:hAnsi="Times New Roman"/>
          <w:sz w:val="24"/>
          <w:szCs w:val="24"/>
        </w:rPr>
        <w:br/>
        <w:t>4.04 The student will demonstrate the ability to move from one letter to the next in a rhythmic fashio</w:t>
      </w:r>
      <w:r w:rsidR="00C55501">
        <w:rPr>
          <w:rFonts w:ascii="Times New Roman" w:hAnsi="Times New Roman"/>
          <w:sz w:val="24"/>
          <w:szCs w:val="24"/>
        </w:rPr>
        <w:t>n without extraneous movements.</w:t>
      </w:r>
      <w:r w:rsidR="00C55501">
        <w:rPr>
          <w:rFonts w:ascii="Times New Roman" w:hAnsi="Times New Roman"/>
          <w:sz w:val="24"/>
          <w:szCs w:val="24"/>
        </w:rPr>
        <w:br/>
        <w:t>4.05</w:t>
      </w:r>
      <w:r w:rsidRPr="003E0F5D">
        <w:rPr>
          <w:rFonts w:ascii="Times New Roman" w:hAnsi="Times New Roman"/>
          <w:sz w:val="24"/>
          <w:szCs w:val="24"/>
        </w:rPr>
        <w:t xml:space="preserve"> The student will demonstrate the ability to correctly execute commonly used lexicalize</w:t>
      </w:r>
      <w:r w:rsidR="00C55501">
        <w:rPr>
          <w:rFonts w:ascii="Times New Roman" w:hAnsi="Times New Roman"/>
          <w:sz w:val="24"/>
          <w:szCs w:val="24"/>
        </w:rPr>
        <w:t>d fingerspelled vocabulary.</w:t>
      </w:r>
      <w:r w:rsidR="00C55501">
        <w:rPr>
          <w:rFonts w:ascii="Times New Roman" w:hAnsi="Times New Roman"/>
          <w:sz w:val="24"/>
          <w:szCs w:val="24"/>
        </w:rPr>
        <w:br/>
        <w:t>4.06</w:t>
      </w:r>
      <w:r w:rsidRPr="003E0F5D">
        <w:rPr>
          <w:rFonts w:ascii="Times New Roman" w:hAnsi="Times New Roman"/>
          <w:sz w:val="24"/>
          <w:szCs w:val="24"/>
        </w:rPr>
        <w:t xml:space="preserve"> The student will demonstrate the appropriate execution of numbering conventions: cardinal, ordinal, money/financial, measurements, duration, time/when, age, sports, informational, and scientific. 4</w:t>
      </w:r>
      <w:r w:rsidR="00C55501">
        <w:rPr>
          <w:rFonts w:ascii="Times New Roman" w:hAnsi="Times New Roman"/>
          <w:sz w:val="24"/>
          <w:szCs w:val="24"/>
        </w:rPr>
        <w:br/>
        <w:t>4.07</w:t>
      </w:r>
      <w:r w:rsidRPr="003E0F5D">
        <w:rPr>
          <w:rFonts w:ascii="Times New Roman" w:hAnsi="Times New Roman"/>
          <w:sz w:val="24"/>
          <w:szCs w:val="24"/>
        </w:rPr>
        <w:t xml:space="preserve"> The student will demonstrate appropriate execution of commonly used fingerspelled words </w:t>
      </w:r>
      <w:proofErr w:type="gramStart"/>
      <w:r w:rsidRPr="003E0F5D">
        <w:rPr>
          <w:rFonts w:ascii="Times New Roman" w:hAnsi="Times New Roman"/>
          <w:sz w:val="24"/>
          <w:szCs w:val="24"/>
        </w:rPr>
        <w:t>including:</w:t>
      </w:r>
      <w:proofErr w:type="gramEnd"/>
      <w:r w:rsidRPr="003E0F5D">
        <w:rPr>
          <w:rFonts w:ascii="Times New Roman" w:hAnsi="Times New Roman"/>
          <w:sz w:val="24"/>
          <w:szCs w:val="24"/>
        </w:rPr>
        <w:t xml:space="preserve"> proper nouns, states, capitals, countries, and months of the year.</w:t>
      </w:r>
      <w:r>
        <w:rPr>
          <w:rFonts w:ascii="Times New Roman" w:hAnsi="Times New Roman"/>
          <w:sz w:val="24"/>
          <w:szCs w:val="24"/>
        </w:rPr>
        <w:br/>
      </w:r>
      <w:r w:rsidRPr="003E0F5D">
        <w:rPr>
          <w:rFonts w:ascii="Times New Roman" w:hAnsi="Times New Roman"/>
          <w:sz w:val="24"/>
          <w:szCs w:val="24"/>
        </w:rPr>
        <w:br/>
        <w:t xml:space="preserve">Method of Measurement: </w:t>
      </w:r>
      <w:r>
        <w:rPr>
          <w:rFonts w:ascii="Times New Roman" w:hAnsi="Times New Roman"/>
          <w:sz w:val="24"/>
          <w:szCs w:val="24"/>
        </w:rPr>
        <w:br/>
      </w:r>
      <w:r w:rsidRPr="003E0F5D">
        <w:rPr>
          <w:rFonts w:ascii="Times New Roman" w:hAnsi="Times New Roman"/>
          <w:sz w:val="24"/>
          <w:szCs w:val="24"/>
        </w:rPr>
        <w:t>Instructor Observation, Written Assessment, Class Discussion, Evaluation of Videotaped Performance</w:t>
      </w:r>
    </w:p>
    <w:p w14:paraId="07CE59C7" w14:textId="77777777"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14:paraId="379C386C" w14:textId="10221D65" w:rsidR="00A45544" w:rsidRDefault="00025CE6" w:rsidP="00A45544">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Pr="00C55501" w:rsidRDefault="00424E50" w:rsidP="00424E50">
      <w:pPr>
        <w:shd w:val="clear" w:color="auto" w:fill="FFFFFF" w:themeFill="background1"/>
        <w:rPr>
          <w:rFonts w:ascii="Times New Roman" w:hAnsi="Times New Roman"/>
          <w:sz w:val="24"/>
          <w:szCs w:val="24"/>
        </w:rPr>
      </w:pPr>
      <w:r w:rsidRPr="00C55501">
        <w:rPr>
          <w:rFonts w:ascii="Times New Roman" w:hAnsi="Times New Roman"/>
          <w:sz w:val="24"/>
          <w:szCs w:val="24"/>
        </w:rPr>
        <w:t xml:space="preserve">Expect to spend at least twice as many hours per week outside of class as you do in class studying the course content.  Additional time will be required for written assignments.  </w:t>
      </w:r>
      <w:r w:rsidR="00AC1F25" w:rsidRPr="00C55501">
        <w:rPr>
          <w:rFonts w:ascii="Times New Roman" w:hAnsi="Times New Roman"/>
          <w:sz w:val="24"/>
          <w:szCs w:val="24"/>
        </w:rPr>
        <w:t xml:space="preserve">The </w:t>
      </w:r>
      <w:r w:rsidR="003D51C1" w:rsidRPr="00C55501">
        <w:rPr>
          <w:rFonts w:ascii="Times New Roman" w:hAnsi="Times New Roman"/>
          <w:sz w:val="24"/>
          <w:szCs w:val="24"/>
        </w:rPr>
        <w:t xml:space="preserve">assignments </w:t>
      </w:r>
      <w:r w:rsidR="00AC1F25" w:rsidRPr="00C55501">
        <w:rPr>
          <w:rFonts w:ascii="Times New Roman" w:hAnsi="Times New Roman"/>
          <w:sz w:val="24"/>
          <w:szCs w:val="24"/>
        </w:rPr>
        <w:t>provided will</w:t>
      </w:r>
      <w:r w:rsidR="003D51C1" w:rsidRPr="00C55501">
        <w:rPr>
          <w:rFonts w:ascii="Times New Roman" w:hAnsi="Times New Roman"/>
          <w:sz w:val="24"/>
          <w:szCs w:val="24"/>
        </w:rPr>
        <w:t xml:space="preserve"> help you use </w:t>
      </w:r>
      <w:r w:rsidR="00AC1F25" w:rsidRPr="00C55501">
        <w:rPr>
          <w:rFonts w:ascii="Times New Roman" w:hAnsi="Times New Roman"/>
          <w:sz w:val="24"/>
          <w:szCs w:val="24"/>
        </w:rPr>
        <w:t>your study hours w</w:t>
      </w:r>
      <w:r w:rsidR="003D51C1" w:rsidRPr="00C55501">
        <w:rPr>
          <w:rFonts w:ascii="Times New Roman" w:hAnsi="Times New Roman"/>
          <w:sz w:val="24"/>
          <w:szCs w:val="24"/>
        </w:rPr>
        <w:t xml:space="preserve">isely.  Successful completion of this course requires a combination of </w:t>
      </w:r>
      <w:r w:rsidR="00AC1F25" w:rsidRPr="00C55501">
        <w:rPr>
          <w:rFonts w:ascii="Times New Roman" w:hAnsi="Times New Roman"/>
          <w:sz w:val="24"/>
          <w:szCs w:val="24"/>
        </w:rPr>
        <w:t>the following:</w:t>
      </w:r>
    </w:p>
    <w:p w14:paraId="2FD83ED3" w14:textId="77777777" w:rsidR="00AC1F25" w:rsidRPr="008632D9"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Times New Roman" w:hAnsi="Times New Roman"/>
          <w:sz w:val="24"/>
          <w:szCs w:val="24"/>
        </w:rPr>
      </w:pPr>
      <w:r w:rsidRPr="008632D9">
        <w:rPr>
          <w:rFonts w:ascii="Times New Roman" w:hAnsi="Times New Roman"/>
          <w:sz w:val="24"/>
          <w:szCs w:val="24"/>
        </w:rPr>
        <w:t>Reading the textbook</w:t>
      </w:r>
    </w:p>
    <w:p w14:paraId="48EFAA48" w14:textId="45DBE162" w:rsidR="00AC1F25" w:rsidRPr="008632D9"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Times New Roman" w:hAnsi="Times New Roman"/>
          <w:sz w:val="24"/>
          <w:szCs w:val="24"/>
        </w:rPr>
      </w:pPr>
      <w:r w:rsidRPr="008632D9">
        <w:rPr>
          <w:rFonts w:ascii="Times New Roman" w:hAnsi="Times New Roman"/>
          <w:sz w:val="24"/>
          <w:szCs w:val="24"/>
        </w:rPr>
        <w:t>Attendi</w:t>
      </w:r>
      <w:r w:rsidR="008632D9" w:rsidRPr="008632D9">
        <w:rPr>
          <w:rFonts w:ascii="Times New Roman" w:hAnsi="Times New Roman"/>
          <w:sz w:val="24"/>
          <w:szCs w:val="24"/>
        </w:rPr>
        <w:t>ng class in person</w:t>
      </w:r>
    </w:p>
    <w:p w14:paraId="463C5085" w14:textId="400D5271" w:rsidR="00AC1F25" w:rsidRPr="008632D9"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Times New Roman" w:hAnsi="Times New Roman"/>
          <w:sz w:val="24"/>
          <w:szCs w:val="24"/>
        </w:rPr>
      </w:pPr>
      <w:r w:rsidRPr="008632D9">
        <w:rPr>
          <w:rFonts w:ascii="Times New Roman" w:hAnsi="Times New Roman"/>
          <w:sz w:val="24"/>
          <w:szCs w:val="24"/>
        </w:rPr>
        <w:t>C</w:t>
      </w:r>
      <w:r w:rsidR="003D51C1" w:rsidRPr="008632D9">
        <w:rPr>
          <w:rFonts w:ascii="Times New Roman" w:hAnsi="Times New Roman"/>
          <w:sz w:val="24"/>
          <w:szCs w:val="24"/>
        </w:rPr>
        <w:t>omple</w:t>
      </w:r>
      <w:r w:rsidR="00D658B3" w:rsidRPr="008632D9">
        <w:rPr>
          <w:rFonts w:ascii="Times New Roman" w:hAnsi="Times New Roman"/>
          <w:sz w:val="24"/>
          <w:szCs w:val="24"/>
        </w:rPr>
        <w:t>ting assignments</w:t>
      </w:r>
    </w:p>
    <w:p w14:paraId="27F08C67" w14:textId="77777777" w:rsidR="00AC1F25" w:rsidRPr="008632D9"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Times New Roman" w:hAnsi="Times New Roman"/>
          <w:sz w:val="24"/>
          <w:szCs w:val="24"/>
        </w:rPr>
      </w:pPr>
      <w:r w:rsidRPr="008632D9">
        <w:rPr>
          <w:rFonts w:ascii="Times New Roman" w:hAnsi="Times New Roman"/>
          <w:sz w:val="24"/>
          <w:szCs w:val="24"/>
        </w:rPr>
        <w:t>P</w:t>
      </w:r>
      <w:r w:rsidR="003D51C1" w:rsidRPr="008632D9">
        <w:rPr>
          <w:rFonts w:ascii="Times New Roman" w:hAnsi="Times New Roman"/>
          <w:sz w:val="24"/>
          <w:szCs w:val="24"/>
        </w:rPr>
        <w:t xml:space="preserve">articipating in class </w:t>
      </w:r>
      <w:r w:rsidRPr="008632D9">
        <w:rPr>
          <w:rFonts w:ascii="Times New Roman" w:hAnsi="Times New Roman"/>
          <w:sz w:val="24"/>
          <w:szCs w:val="24"/>
        </w:rPr>
        <w:t>activities</w:t>
      </w:r>
    </w:p>
    <w:p w14:paraId="2445FC3A" w14:textId="5B0A6E00" w:rsidR="003D51C1" w:rsidRPr="008632D9"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ascii="Times New Roman" w:hAnsi="Times New Roman"/>
          <w:sz w:val="24"/>
          <w:szCs w:val="24"/>
        </w:rPr>
      </w:pPr>
      <w:r w:rsidRPr="008632D9">
        <w:rPr>
          <w:rFonts w:ascii="Times New Roman" w:hAnsi="Times New Roman"/>
          <w:sz w:val="24"/>
          <w:szCs w:val="24"/>
        </w:rPr>
        <w:t>There is no short cut for success in this course; it requires reading</w:t>
      </w:r>
      <w:r w:rsidR="008632D9">
        <w:rPr>
          <w:rFonts w:ascii="Times New Roman" w:hAnsi="Times New Roman"/>
          <w:sz w:val="24"/>
          <w:szCs w:val="24"/>
        </w:rPr>
        <w:t>,</w:t>
      </w:r>
      <w:r w:rsidRPr="008632D9">
        <w:rPr>
          <w:rFonts w:ascii="Times New Roman" w:hAnsi="Times New Roman"/>
          <w:sz w:val="24"/>
          <w:szCs w:val="24"/>
        </w:rPr>
        <w:t xml:space="preserve"> </w:t>
      </w:r>
      <w:r w:rsidR="008632D9">
        <w:rPr>
          <w:rFonts w:ascii="Times New Roman" w:hAnsi="Times New Roman"/>
          <w:sz w:val="24"/>
          <w:szCs w:val="24"/>
        </w:rPr>
        <w:t>practicing,</w:t>
      </w:r>
      <w:r w:rsidRPr="008632D9">
        <w:rPr>
          <w:rFonts w:ascii="Times New Roman" w:hAnsi="Times New Roman"/>
          <w:sz w:val="24"/>
          <w:szCs w:val="24"/>
        </w:rPr>
        <w:t xml:space="preserve"> and studying the material </w:t>
      </w:r>
      <w:r w:rsidR="008632D9">
        <w:rPr>
          <w:rFonts w:ascii="Times New Roman" w:hAnsi="Times New Roman"/>
          <w:sz w:val="24"/>
          <w:szCs w:val="24"/>
        </w:rPr>
        <w:t>as presented during class lectures.</w:t>
      </w:r>
    </w:p>
    <w:p w14:paraId="685805F0" w14:textId="40D4CB0E" w:rsidR="003E0F5D" w:rsidRPr="003E0F5D" w:rsidRDefault="003E0F5D" w:rsidP="003E0F5D">
      <w:pPr>
        <w:sectPr w:rsidR="003E0F5D" w:rsidRPr="003E0F5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3D51C1">
      <w:pPr>
        <w:pStyle w:val="Heading3"/>
      </w:pPr>
      <w:r w:rsidRPr="00A508B4">
        <w:lastRenderedPageBreak/>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3E0F5D" w:rsidRDefault="003D51C1" w:rsidP="003D51C1">
      <w:pPr>
        <w:rPr>
          <w:rFonts w:ascii="Times New Roman" w:hAnsi="Times New Roman"/>
          <w:sz w:val="24"/>
          <w:szCs w:val="24"/>
        </w:rPr>
      </w:pPr>
      <w:r w:rsidRPr="003E0F5D">
        <w:rPr>
          <w:rFonts w:ascii="Times New Roman" w:hAnsi="Times New Roman"/>
          <w:sz w:val="24"/>
          <w:szCs w:val="24"/>
          <w:u w:val="single"/>
        </w:rPr>
        <w:t>As your Instructor, it is my responsibility to</w:t>
      </w:r>
      <w:r w:rsidRPr="003E0F5D">
        <w:rPr>
          <w:rFonts w:ascii="Times New Roman" w:hAnsi="Times New Roman"/>
          <w:b/>
          <w:sz w:val="24"/>
          <w:szCs w:val="24"/>
        </w:rPr>
        <w:t>:</w:t>
      </w:r>
    </w:p>
    <w:p w14:paraId="07DEB179" w14:textId="77777777" w:rsidR="003D51C1" w:rsidRPr="003E0F5D" w:rsidRDefault="003D51C1" w:rsidP="003D51C1">
      <w:pPr>
        <w:numPr>
          <w:ilvl w:val="0"/>
          <w:numId w:val="2"/>
        </w:numPr>
        <w:rPr>
          <w:rFonts w:ascii="Times New Roman" w:hAnsi="Times New Roman"/>
          <w:sz w:val="24"/>
          <w:szCs w:val="24"/>
        </w:rPr>
      </w:pPr>
      <w:r w:rsidRPr="003E0F5D">
        <w:rPr>
          <w:rFonts w:ascii="Times New Roman" w:hAnsi="Times New Roman"/>
          <w:sz w:val="24"/>
          <w:szCs w:val="24"/>
        </w:rPr>
        <w:t>Provide the grading scale and detailed grading formula explaining how student grades are to be derived</w:t>
      </w:r>
    </w:p>
    <w:p w14:paraId="054B3565" w14:textId="7E888715" w:rsidR="003D51C1" w:rsidRPr="003E0F5D" w:rsidRDefault="003D51C1" w:rsidP="003D51C1">
      <w:pPr>
        <w:numPr>
          <w:ilvl w:val="0"/>
          <w:numId w:val="2"/>
        </w:numPr>
        <w:rPr>
          <w:rFonts w:ascii="Times New Roman" w:hAnsi="Times New Roman"/>
          <w:sz w:val="24"/>
          <w:szCs w:val="24"/>
        </w:rPr>
      </w:pPr>
      <w:r w:rsidRPr="003E0F5D">
        <w:rPr>
          <w:rFonts w:ascii="Times New Roman" w:hAnsi="Times New Roman"/>
          <w:sz w:val="24"/>
          <w:szCs w:val="24"/>
        </w:rPr>
        <w:t xml:space="preserve">Facilitate an effective learning environment through </w:t>
      </w:r>
      <w:r w:rsidR="00AC1F25" w:rsidRPr="003E0F5D">
        <w:rPr>
          <w:rFonts w:ascii="Times New Roman" w:hAnsi="Times New Roman"/>
          <w:sz w:val="24"/>
          <w:szCs w:val="24"/>
        </w:rPr>
        <w:t>learner-centered instructional techniques</w:t>
      </w:r>
    </w:p>
    <w:p w14:paraId="314C0D47" w14:textId="77777777" w:rsidR="003D51C1" w:rsidRPr="003E0F5D" w:rsidRDefault="003D51C1" w:rsidP="003D51C1">
      <w:pPr>
        <w:numPr>
          <w:ilvl w:val="0"/>
          <w:numId w:val="2"/>
        </w:numPr>
        <w:rPr>
          <w:rFonts w:ascii="Times New Roman" w:hAnsi="Times New Roman"/>
          <w:sz w:val="24"/>
          <w:szCs w:val="24"/>
        </w:rPr>
      </w:pPr>
      <w:r w:rsidRPr="003E0F5D">
        <w:rPr>
          <w:rFonts w:ascii="Times New Roman" w:hAnsi="Times New Roman"/>
          <w:sz w:val="24"/>
          <w:szCs w:val="24"/>
        </w:rPr>
        <w:t>Provide a description of any special projects or assignments</w:t>
      </w:r>
    </w:p>
    <w:p w14:paraId="4DA62F5D" w14:textId="2AD7FC3A" w:rsidR="003D51C1" w:rsidRPr="003E0F5D" w:rsidRDefault="003D51C1" w:rsidP="003D51C1">
      <w:pPr>
        <w:numPr>
          <w:ilvl w:val="0"/>
          <w:numId w:val="2"/>
        </w:numPr>
        <w:rPr>
          <w:rFonts w:ascii="Times New Roman" w:hAnsi="Times New Roman"/>
          <w:sz w:val="24"/>
          <w:szCs w:val="24"/>
        </w:rPr>
      </w:pPr>
      <w:r w:rsidRPr="003E0F5D">
        <w:rPr>
          <w:rFonts w:ascii="Times New Roman" w:hAnsi="Times New Roman"/>
          <w:sz w:val="24"/>
          <w:szCs w:val="24"/>
        </w:rPr>
        <w:t>Inform students of policies such as attendance, withdrawal, tardiness</w:t>
      </w:r>
      <w:r w:rsidR="008C79AC" w:rsidRPr="003E0F5D">
        <w:rPr>
          <w:rFonts w:ascii="Times New Roman" w:hAnsi="Times New Roman"/>
          <w:sz w:val="24"/>
          <w:szCs w:val="24"/>
        </w:rPr>
        <w:t>,</w:t>
      </w:r>
      <w:r w:rsidRPr="003E0F5D">
        <w:rPr>
          <w:rFonts w:ascii="Times New Roman" w:hAnsi="Times New Roman"/>
          <w:sz w:val="24"/>
          <w:szCs w:val="24"/>
        </w:rPr>
        <w:t xml:space="preserve"> and make up</w:t>
      </w:r>
    </w:p>
    <w:p w14:paraId="7B73E311" w14:textId="77777777" w:rsidR="003D51C1" w:rsidRPr="003E0F5D" w:rsidRDefault="003D51C1" w:rsidP="003D51C1">
      <w:pPr>
        <w:numPr>
          <w:ilvl w:val="0"/>
          <w:numId w:val="2"/>
        </w:numPr>
        <w:rPr>
          <w:rFonts w:ascii="Times New Roman" w:hAnsi="Times New Roman"/>
          <w:sz w:val="24"/>
          <w:szCs w:val="24"/>
        </w:rPr>
      </w:pPr>
      <w:r w:rsidRPr="003E0F5D">
        <w:rPr>
          <w:rFonts w:ascii="Times New Roman" w:hAnsi="Times New Roman"/>
          <w:sz w:val="24"/>
          <w:szCs w:val="24"/>
        </w:rPr>
        <w:t>Provide the course outline and class calendar which will include a description of any special projects or assignments</w:t>
      </w:r>
    </w:p>
    <w:p w14:paraId="27DAECAD" w14:textId="77777777" w:rsidR="003D51C1" w:rsidRPr="003E0F5D" w:rsidRDefault="003D51C1" w:rsidP="003D51C1">
      <w:pPr>
        <w:numPr>
          <w:ilvl w:val="0"/>
          <w:numId w:val="2"/>
        </w:numPr>
        <w:rPr>
          <w:rFonts w:ascii="Times New Roman" w:hAnsi="Times New Roman"/>
          <w:sz w:val="24"/>
          <w:szCs w:val="24"/>
        </w:rPr>
      </w:pPr>
      <w:r w:rsidRPr="003E0F5D">
        <w:rPr>
          <w:rFonts w:ascii="Times New Roman" w:hAnsi="Times New Roman"/>
          <w:sz w:val="24"/>
          <w:szCs w:val="24"/>
        </w:rPr>
        <w:t>Arrange to meet with individual students before and after class as required</w:t>
      </w:r>
    </w:p>
    <w:p w14:paraId="14B67919" w14:textId="77777777" w:rsidR="003D51C1" w:rsidRPr="003E0F5D" w:rsidRDefault="003D51C1" w:rsidP="003D51C1">
      <w:pPr>
        <w:rPr>
          <w:rFonts w:ascii="Times New Roman" w:hAnsi="Times New Roman"/>
          <w:sz w:val="24"/>
          <w:szCs w:val="24"/>
        </w:rPr>
      </w:pPr>
    </w:p>
    <w:p w14:paraId="37507C2A" w14:textId="539975E9" w:rsidR="003D51C1" w:rsidRPr="003E0F5D" w:rsidRDefault="00AC1F25" w:rsidP="003D51C1">
      <w:pPr>
        <w:rPr>
          <w:rFonts w:ascii="Times New Roman" w:hAnsi="Times New Roman"/>
          <w:b/>
          <w:sz w:val="24"/>
          <w:szCs w:val="24"/>
        </w:rPr>
      </w:pPr>
      <w:r w:rsidRPr="003E0F5D">
        <w:rPr>
          <w:rFonts w:ascii="Times New Roman" w:hAnsi="Times New Roman"/>
          <w:sz w:val="24"/>
          <w:szCs w:val="24"/>
          <w:u w:val="single"/>
        </w:rPr>
        <w:t xml:space="preserve">As a student, </w:t>
      </w:r>
      <w:r w:rsidR="003D51C1" w:rsidRPr="003E0F5D">
        <w:rPr>
          <w:rFonts w:ascii="Times New Roman" w:hAnsi="Times New Roman"/>
          <w:sz w:val="24"/>
          <w:szCs w:val="24"/>
          <w:u w:val="single"/>
        </w:rPr>
        <w:t xml:space="preserve">it is </w:t>
      </w:r>
      <w:r w:rsidRPr="003E0F5D">
        <w:rPr>
          <w:rFonts w:ascii="Times New Roman" w:hAnsi="Times New Roman"/>
          <w:sz w:val="24"/>
          <w:szCs w:val="24"/>
          <w:u w:val="single"/>
        </w:rPr>
        <w:t>your</w:t>
      </w:r>
      <w:r w:rsidR="003D51C1" w:rsidRPr="003E0F5D">
        <w:rPr>
          <w:rFonts w:ascii="Times New Roman" w:hAnsi="Times New Roman"/>
          <w:sz w:val="24"/>
          <w:szCs w:val="24"/>
          <w:u w:val="single"/>
        </w:rPr>
        <w:t xml:space="preserve"> responsibility to</w:t>
      </w:r>
      <w:r w:rsidR="003D51C1" w:rsidRPr="003E0F5D">
        <w:rPr>
          <w:rFonts w:ascii="Times New Roman" w:hAnsi="Times New Roman"/>
          <w:b/>
          <w:sz w:val="24"/>
          <w:szCs w:val="24"/>
        </w:rPr>
        <w:t>:</w:t>
      </w:r>
    </w:p>
    <w:p w14:paraId="5D6A0545" w14:textId="55FFFB1F" w:rsidR="00AC1F25" w:rsidRPr="003E0F5D" w:rsidRDefault="003D51C1" w:rsidP="003D51C1">
      <w:pPr>
        <w:numPr>
          <w:ilvl w:val="0"/>
          <w:numId w:val="1"/>
        </w:numPr>
        <w:rPr>
          <w:rFonts w:ascii="Times New Roman" w:hAnsi="Times New Roman"/>
          <w:sz w:val="24"/>
          <w:szCs w:val="24"/>
        </w:rPr>
      </w:pPr>
      <w:r w:rsidRPr="003E0F5D">
        <w:rPr>
          <w:rFonts w:ascii="Times New Roman" w:hAnsi="Times New Roman"/>
          <w:sz w:val="24"/>
          <w:szCs w:val="24"/>
        </w:rPr>
        <w:t xml:space="preserve">Attend class </w:t>
      </w:r>
      <w:r w:rsidR="00AC1F25" w:rsidRPr="003E0F5D">
        <w:rPr>
          <w:rFonts w:ascii="Times New Roman" w:hAnsi="Times New Roman"/>
          <w:sz w:val="24"/>
          <w:szCs w:val="24"/>
        </w:rPr>
        <w:t>in person and/or online</w:t>
      </w:r>
    </w:p>
    <w:p w14:paraId="25B8270F" w14:textId="6F780630" w:rsidR="003D51C1" w:rsidRPr="003E0F5D" w:rsidRDefault="00AC1F25" w:rsidP="00AC1F25">
      <w:pPr>
        <w:numPr>
          <w:ilvl w:val="0"/>
          <w:numId w:val="1"/>
        </w:numPr>
        <w:shd w:val="clear" w:color="auto" w:fill="FFFFFF" w:themeFill="background1"/>
        <w:rPr>
          <w:rFonts w:ascii="Times New Roman" w:hAnsi="Times New Roman"/>
          <w:sz w:val="24"/>
          <w:szCs w:val="24"/>
        </w:rPr>
      </w:pPr>
      <w:r w:rsidRPr="003E0F5D">
        <w:rPr>
          <w:rFonts w:ascii="Times New Roman" w:hAnsi="Times New Roman"/>
          <w:sz w:val="24"/>
          <w:szCs w:val="24"/>
        </w:rPr>
        <w:t>Pa</w:t>
      </w:r>
      <w:r w:rsidR="003D51C1" w:rsidRPr="003E0F5D">
        <w:rPr>
          <w:rFonts w:ascii="Times New Roman" w:hAnsi="Times New Roman"/>
          <w:sz w:val="24"/>
          <w:szCs w:val="24"/>
        </w:rPr>
        <w:t xml:space="preserve">rticipate </w:t>
      </w:r>
      <w:r w:rsidRPr="003E0F5D">
        <w:rPr>
          <w:rFonts w:ascii="Times New Roman" w:hAnsi="Times New Roman"/>
          <w:sz w:val="24"/>
          <w:szCs w:val="24"/>
        </w:rPr>
        <w:t>actively by reviewing course material, interacting with classmates, and responding promptly in your communication with me</w:t>
      </w:r>
    </w:p>
    <w:p w14:paraId="24BF2F16" w14:textId="77777777" w:rsidR="003D51C1" w:rsidRPr="003E0F5D" w:rsidRDefault="003D51C1" w:rsidP="003D51C1">
      <w:pPr>
        <w:numPr>
          <w:ilvl w:val="0"/>
          <w:numId w:val="1"/>
        </w:numPr>
        <w:rPr>
          <w:rFonts w:ascii="Times New Roman" w:hAnsi="Times New Roman"/>
          <w:sz w:val="24"/>
          <w:szCs w:val="24"/>
        </w:rPr>
      </w:pPr>
      <w:r w:rsidRPr="003E0F5D">
        <w:rPr>
          <w:rFonts w:ascii="Times New Roman" w:hAnsi="Times New Roman"/>
          <w:sz w:val="24"/>
          <w:szCs w:val="24"/>
        </w:rPr>
        <w:t>Read and comprehend the textbook</w:t>
      </w:r>
    </w:p>
    <w:p w14:paraId="557E2127" w14:textId="03CEF7BC" w:rsidR="003D51C1" w:rsidRPr="003E0F5D" w:rsidRDefault="003D51C1" w:rsidP="003D51C1">
      <w:pPr>
        <w:numPr>
          <w:ilvl w:val="0"/>
          <w:numId w:val="1"/>
        </w:numPr>
        <w:rPr>
          <w:rFonts w:ascii="Times New Roman" w:hAnsi="Times New Roman"/>
          <w:sz w:val="24"/>
          <w:szCs w:val="24"/>
        </w:rPr>
      </w:pPr>
      <w:r w:rsidRPr="003E0F5D">
        <w:rPr>
          <w:rFonts w:ascii="Times New Roman" w:hAnsi="Times New Roman"/>
          <w:sz w:val="24"/>
          <w:szCs w:val="24"/>
        </w:rPr>
        <w:t>Complete the</w:t>
      </w:r>
      <w:r w:rsidR="00AC1F25" w:rsidRPr="003E0F5D">
        <w:rPr>
          <w:rFonts w:ascii="Times New Roman" w:hAnsi="Times New Roman"/>
          <w:sz w:val="24"/>
          <w:szCs w:val="24"/>
        </w:rPr>
        <w:t xml:space="preserve"> required assignments and exams</w:t>
      </w:r>
    </w:p>
    <w:p w14:paraId="62CABDEA" w14:textId="77777777" w:rsidR="003D51C1" w:rsidRPr="003E0F5D" w:rsidRDefault="003D51C1" w:rsidP="003D51C1">
      <w:pPr>
        <w:numPr>
          <w:ilvl w:val="0"/>
          <w:numId w:val="1"/>
        </w:numPr>
        <w:rPr>
          <w:rFonts w:ascii="Times New Roman" w:hAnsi="Times New Roman"/>
          <w:sz w:val="24"/>
          <w:szCs w:val="24"/>
        </w:rPr>
      </w:pPr>
      <w:r w:rsidRPr="003E0F5D">
        <w:rPr>
          <w:rFonts w:ascii="Times New Roman" w:hAnsi="Times New Roman"/>
          <w:sz w:val="24"/>
          <w:szCs w:val="24"/>
        </w:rPr>
        <w:t>Ask for help when there is a question or problem</w:t>
      </w:r>
    </w:p>
    <w:p w14:paraId="16E4B7AA" w14:textId="77777777" w:rsidR="003D51C1" w:rsidRPr="003E0F5D" w:rsidRDefault="003D51C1" w:rsidP="003D51C1">
      <w:pPr>
        <w:numPr>
          <w:ilvl w:val="0"/>
          <w:numId w:val="1"/>
        </w:numPr>
        <w:rPr>
          <w:rFonts w:ascii="Times New Roman" w:hAnsi="Times New Roman"/>
          <w:sz w:val="24"/>
          <w:szCs w:val="24"/>
        </w:rPr>
      </w:pPr>
      <w:r w:rsidRPr="003E0F5D">
        <w:rPr>
          <w:rFonts w:ascii="Times New Roman" w:hAnsi="Times New Roman"/>
          <w:sz w:val="24"/>
          <w:szCs w:val="24"/>
        </w:rPr>
        <w:t>Keep copies of all paperwork, including this syllabus, handouts, and all assignments</w:t>
      </w:r>
    </w:p>
    <w:p w14:paraId="5F66BFAF" w14:textId="77777777" w:rsidR="003D51C1" w:rsidRPr="003E0F5D" w:rsidRDefault="003D51C1" w:rsidP="003D51C1">
      <w:pPr>
        <w:numPr>
          <w:ilvl w:val="0"/>
          <w:numId w:val="1"/>
        </w:numPr>
        <w:rPr>
          <w:rFonts w:ascii="Times New Roman" w:hAnsi="Times New Roman"/>
          <w:b/>
          <w:sz w:val="24"/>
          <w:szCs w:val="24"/>
        </w:rPr>
      </w:pPr>
      <w:r w:rsidRPr="003E0F5D">
        <w:rPr>
          <w:rFonts w:ascii="Times New Roman" w:hAnsi="Times New Roman"/>
          <w:sz w:val="24"/>
          <w:szCs w:val="24"/>
        </w:rPr>
        <w:t>Attain a raw score of at least 50% on the departmental final exam</w:t>
      </w:r>
    </w:p>
    <w:p w14:paraId="26E37AE0" w14:textId="7CFFA93A" w:rsidR="000B11CB" w:rsidRPr="008632D9" w:rsidRDefault="003D51C1" w:rsidP="003D51C1">
      <w:pPr>
        <w:numPr>
          <w:ilvl w:val="0"/>
          <w:numId w:val="1"/>
        </w:numPr>
        <w:rPr>
          <w:rFonts w:ascii="Times New Roman" w:hAnsi="Times New Roman"/>
          <w:sz w:val="24"/>
          <w:szCs w:val="24"/>
        </w:rPr>
      </w:pPr>
      <w:r w:rsidRPr="003E0F5D">
        <w:rPr>
          <w:rFonts w:ascii="Times New Roman" w:hAnsi="Times New Roman"/>
          <w:sz w:val="24"/>
          <w:szCs w:val="24"/>
        </w:rPr>
        <w:t xml:space="preserve">Be aware of and comply with academic honesty policies in the </w:t>
      </w:r>
      <w:hyperlink r:id="rId28" w:history="1">
        <w:r w:rsidRPr="003E0F5D">
          <w:rPr>
            <w:rStyle w:val="Hyperlink"/>
            <w:rFonts w:ascii="Times New Roman" w:hAnsi="Times New Roman"/>
            <w:color w:val="auto"/>
            <w:sz w:val="24"/>
            <w:szCs w:val="24"/>
          </w:rPr>
          <w:t>HCCS Student Handbook</w:t>
        </w:r>
      </w:hyperlink>
      <w:r w:rsidRPr="003E0F5D">
        <w:rPr>
          <w:rFonts w:ascii="Times New Roman" w:hAnsi="Times New Roman"/>
          <w:sz w:val="24"/>
          <w:szCs w:val="24"/>
        </w:rPr>
        <w:t xml:space="preserve"> </w:t>
      </w:r>
    </w:p>
    <w:p w14:paraId="7811B882" w14:textId="77777777" w:rsidR="00833269" w:rsidRPr="00D040D0" w:rsidRDefault="00833269" w:rsidP="003D51C1">
      <w:pPr>
        <w:rPr>
          <w:sz w:val="22"/>
          <w:szCs w:val="22"/>
        </w:rPr>
      </w:pPr>
    </w:p>
    <w:p w14:paraId="32648DCD"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3D51C1">
      <w:pPr>
        <w:pStyle w:val="Heading3"/>
      </w:pPr>
      <w:r w:rsidRPr="00DC703C">
        <w:t>Written Assignment</w:t>
      </w:r>
    </w:p>
    <w:p w14:paraId="52731AC6" w14:textId="77777777" w:rsidR="003D51C1" w:rsidRPr="00D040D0" w:rsidRDefault="003D51C1" w:rsidP="003D51C1">
      <w:pPr>
        <w:rPr>
          <w:color w:val="C00000"/>
          <w:sz w:val="22"/>
          <w:szCs w:val="22"/>
        </w:rPr>
      </w:pPr>
    </w:p>
    <w:p w14:paraId="1DDF4F54" w14:textId="34C1D798" w:rsidR="000C2123" w:rsidRPr="00D040D0" w:rsidRDefault="008632D9" w:rsidP="003D51C1">
      <w:pPr>
        <w:rPr>
          <w:color w:val="C00000"/>
          <w:sz w:val="22"/>
          <w:szCs w:val="22"/>
        </w:rPr>
      </w:pPr>
      <w:r>
        <w:rPr>
          <w:b/>
          <w:color w:val="FF0000"/>
          <w:sz w:val="22"/>
          <w:szCs w:val="22"/>
        </w:rPr>
        <w:t>No written assignments in SLNG 1211</w:t>
      </w:r>
    </w:p>
    <w:p w14:paraId="695A1005" w14:textId="5E836F01" w:rsidR="000C2123" w:rsidRDefault="000C2123" w:rsidP="000C2123">
      <w:pPr>
        <w:pStyle w:val="Heading3"/>
      </w:pPr>
      <w:r w:rsidRPr="00DC703C">
        <w:t>Exams</w:t>
      </w:r>
    </w:p>
    <w:p w14:paraId="734651A0" w14:textId="77777777" w:rsidR="004D0D47" w:rsidRPr="003E0F5D" w:rsidRDefault="004D0D47" w:rsidP="004D0D47">
      <w:pPr>
        <w:rPr>
          <w:color w:val="FF0000"/>
        </w:rPr>
      </w:pPr>
    </w:p>
    <w:p w14:paraId="3F258800" w14:textId="0407A8D9" w:rsidR="000C2123" w:rsidRPr="00301A2D" w:rsidRDefault="00301A2D" w:rsidP="000C2123">
      <w:pPr>
        <w:rPr>
          <w:color w:val="000000" w:themeColor="text1"/>
          <w:sz w:val="22"/>
          <w:szCs w:val="22"/>
        </w:rPr>
      </w:pPr>
      <w:r>
        <w:rPr>
          <w:b/>
          <w:color w:val="000000" w:themeColor="text1"/>
          <w:sz w:val="22"/>
          <w:szCs w:val="22"/>
        </w:rPr>
        <w:t>All exams will be video recorded for both receptive and expressive.</w:t>
      </w:r>
    </w:p>
    <w:p w14:paraId="69E88453" w14:textId="77777777" w:rsidR="003D51C1" w:rsidRPr="00D040D0" w:rsidRDefault="003D51C1" w:rsidP="003D51C1">
      <w:pPr>
        <w:rPr>
          <w:sz w:val="22"/>
          <w:szCs w:val="22"/>
        </w:rPr>
      </w:pPr>
    </w:p>
    <w:p w14:paraId="18295EBD" w14:textId="77777777" w:rsidR="003D51C1" w:rsidRPr="00A508B4" w:rsidRDefault="003D51C1" w:rsidP="003D51C1">
      <w:pPr>
        <w:pStyle w:val="Heading3"/>
      </w:pPr>
      <w:r w:rsidRPr="00A508B4">
        <w:t>In-Class Activities</w:t>
      </w:r>
    </w:p>
    <w:p w14:paraId="0624326F" w14:textId="77777777" w:rsidR="003D51C1" w:rsidRPr="00D040D0" w:rsidRDefault="003D51C1" w:rsidP="003D51C1">
      <w:pPr>
        <w:rPr>
          <w:color w:val="C00000"/>
          <w:sz w:val="22"/>
          <w:szCs w:val="22"/>
        </w:rPr>
      </w:pPr>
    </w:p>
    <w:p w14:paraId="35AF8186" w14:textId="6B660339" w:rsidR="003D51C1" w:rsidRPr="003E0F5D" w:rsidRDefault="008632D9" w:rsidP="003D51C1">
      <w:pPr>
        <w:rPr>
          <w:color w:val="FF0000"/>
          <w:sz w:val="22"/>
          <w:szCs w:val="22"/>
        </w:rPr>
      </w:pPr>
      <w:r>
        <w:rPr>
          <w:b/>
          <w:color w:val="FF0000"/>
          <w:sz w:val="22"/>
          <w:szCs w:val="22"/>
        </w:rPr>
        <w:t>All students are to participate with in class activities to demonstrate learning objectives</w:t>
      </w:r>
    </w:p>
    <w:p w14:paraId="2908CA2C" w14:textId="77777777" w:rsidR="003D51C1" w:rsidRPr="00D040D0" w:rsidRDefault="003D51C1" w:rsidP="003D51C1">
      <w:pPr>
        <w:rPr>
          <w:color w:val="C00000"/>
          <w:sz w:val="22"/>
          <w:szCs w:val="22"/>
        </w:rPr>
      </w:pPr>
    </w:p>
    <w:p w14:paraId="5140C151" w14:textId="728F4773" w:rsidR="003D51C1" w:rsidRPr="00A508B4" w:rsidRDefault="003D51C1" w:rsidP="003D51C1">
      <w:pPr>
        <w:pStyle w:val="Heading3"/>
      </w:pPr>
      <w:r w:rsidRPr="00A508B4">
        <w:t xml:space="preserve">Final Exam </w:t>
      </w:r>
    </w:p>
    <w:p w14:paraId="3C451745" w14:textId="77777777" w:rsidR="003D51C1" w:rsidRPr="00D040D0" w:rsidRDefault="003D51C1" w:rsidP="003D51C1">
      <w:pPr>
        <w:rPr>
          <w:sz w:val="22"/>
          <w:szCs w:val="22"/>
        </w:rPr>
      </w:pPr>
    </w:p>
    <w:p w14:paraId="522B56D1" w14:textId="4E0EF4F3" w:rsidR="003D51C1" w:rsidRPr="00301A2D" w:rsidRDefault="00301A2D" w:rsidP="003D51C1">
      <w:pPr>
        <w:rPr>
          <w:color w:val="000000" w:themeColor="text1"/>
          <w:sz w:val="22"/>
          <w:szCs w:val="22"/>
        </w:rPr>
      </w:pPr>
      <w:r>
        <w:rPr>
          <w:b/>
          <w:color w:val="000000" w:themeColor="text1"/>
          <w:sz w:val="22"/>
          <w:szCs w:val="22"/>
        </w:rPr>
        <w:t xml:space="preserve">The final exam will be comprehensive. It will be video </w:t>
      </w:r>
      <w:proofErr w:type="gramStart"/>
      <w:r>
        <w:rPr>
          <w:b/>
          <w:color w:val="000000" w:themeColor="text1"/>
          <w:sz w:val="22"/>
          <w:szCs w:val="22"/>
        </w:rPr>
        <w:t>recorded, and</w:t>
      </w:r>
      <w:proofErr w:type="gramEnd"/>
      <w:r>
        <w:rPr>
          <w:b/>
          <w:color w:val="000000" w:themeColor="text1"/>
          <w:sz w:val="22"/>
          <w:szCs w:val="22"/>
        </w:rPr>
        <w:t xml:space="preserve"> will have both expressive and receptive. </w:t>
      </w:r>
    </w:p>
    <w:p w14:paraId="63AE7574" w14:textId="7E2A1368" w:rsidR="003D51C1" w:rsidRDefault="003D51C1" w:rsidP="003D51C1">
      <w:pPr>
        <w:rPr>
          <w:sz w:val="22"/>
          <w:szCs w:val="22"/>
        </w:rPr>
      </w:pPr>
    </w:p>
    <w:p w14:paraId="2F376EAC" w14:textId="52BD2F77" w:rsidR="008D468C" w:rsidRDefault="008D468C" w:rsidP="003D51C1">
      <w:pPr>
        <w:rPr>
          <w:sz w:val="22"/>
          <w:szCs w:val="22"/>
        </w:rPr>
      </w:pPr>
    </w:p>
    <w:p w14:paraId="3ED2BD6D" w14:textId="77777777" w:rsidR="008D468C" w:rsidRPr="00D040D0" w:rsidRDefault="008D468C" w:rsidP="003D51C1">
      <w:pPr>
        <w:rPr>
          <w:sz w:val="22"/>
          <w:szCs w:val="22"/>
        </w:rPr>
      </w:pPr>
    </w:p>
    <w:p w14:paraId="2C00E268" w14:textId="54D6EF38" w:rsidR="008A2DBD" w:rsidRDefault="008A2DBD" w:rsidP="00422551">
      <w:pPr>
        <w:pStyle w:val="Heading3"/>
      </w:pPr>
    </w:p>
    <w:p w14:paraId="54A4136E" w14:textId="7992A443" w:rsidR="008632D9" w:rsidRDefault="008632D9" w:rsidP="008632D9"/>
    <w:p w14:paraId="09B49D92" w14:textId="77777777" w:rsidR="008632D9" w:rsidRPr="008632D9" w:rsidRDefault="008632D9" w:rsidP="008632D9">
      <w:pPr>
        <w:sectPr w:rsidR="008632D9" w:rsidRPr="008632D9"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422551">
      <w:pPr>
        <w:pStyle w:val="Heading3"/>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4143B47B" w14:textId="49AD1A48" w:rsidR="003D51C1" w:rsidRPr="009F7E01" w:rsidRDefault="003D51C1" w:rsidP="003D51C1">
      <w:pPr>
        <w:rPr>
          <w:color w:val="000000" w:themeColor="text1"/>
          <w:sz w:val="22"/>
          <w:szCs w:val="22"/>
        </w:rPr>
      </w:pPr>
    </w:p>
    <w:p w14:paraId="00D6E14D" w14:textId="15DBDE75" w:rsidR="000C2123" w:rsidRPr="003728AF" w:rsidRDefault="008632D9" w:rsidP="000C2123">
      <w:pPr>
        <w:tabs>
          <w:tab w:val="left" w:pos="2970"/>
        </w:tabs>
        <w:rPr>
          <w:bCs/>
          <w:color w:val="FF0000"/>
          <w:sz w:val="22"/>
          <w:szCs w:val="22"/>
        </w:rPr>
      </w:pPr>
      <w:r>
        <w:rPr>
          <w:bCs/>
          <w:color w:val="FF0000"/>
          <w:sz w:val="22"/>
          <w:szCs w:val="22"/>
        </w:rPr>
        <w:lastRenderedPageBreak/>
        <w:t>4 Written Assignments    50 pts each</w:t>
      </w:r>
      <w:r w:rsidR="000C2123" w:rsidRPr="003728AF">
        <w:rPr>
          <w:bCs/>
          <w:color w:val="FF0000"/>
          <w:sz w:val="22"/>
          <w:szCs w:val="22"/>
        </w:rPr>
        <w:tab/>
      </w:r>
      <w:r>
        <w:rPr>
          <w:bCs/>
          <w:color w:val="FF0000"/>
          <w:sz w:val="22"/>
          <w:szCs w:val="22"/>
        </w:rPr>
        <w:t xml:space="preserve">     </w:t>
      </w:r>
      <w:r w:rsidR="000C2123" w:rsidRPr="003728AF">
        <w:rPr>
          <w:bCs/>
          <w:color w:val="FF0000"/>
          <w:sz w:val="22"/>
          <w:szCs w:val="22"/>
        </w:rPr>
        <w:t>200 points</w:t>
      </w:r>
    </w:p>
    <w:p w14:paraId="71BE7BA4" w14:textId="1D136356" w:rsidR="003240A4" w:rsidRPr="003728AF" w:rsidRDefault="008632D9" w:rsidP="003240A4">
      <w:pPr>
        <w:tabs>
          <w:tab w:val="left" w:pos="2970"/>
        </w:tabs>
        <w:rPr>
          <w:bCs/>
          <w:color w:val="FF0000"/>
          <w:sz w:val="22"/>
          <w:szCs w:val="22"/>
        </w:rPr>
      </w:pPr>
      <w:r>
        <w:rPr>
          <w:bCs/>
          <w:color w:val="FF0000"/>
          <w:sz w:val="22"/>
          <w:szCs w:val="22"/>
        </w:rPr>
        <w:t xml:space="preserve">5 </w:t>
      </w:r>
      <w:r w:rsidR="003240A4" w:rsidRPr="003728AF">
        <w:rPr>
          <w:bCs/>
          <w:color w:val="FF0000"/>
          <w:sz w:val="22"/>
          <w:szCs w:val="22"/>
        </w:rPr>
        <w:t>Exams</w:t>
      </w:r>
      <w:r>
        <w:rPr>
          <w:bCs/>
          <w:color w:val="FF0000"/>
          <w:sz w:val="22"/>
          <w:szCs w:val="22"/>
        </w:rPr>
        <w:t xml:space="preserve">                       100 pts each</w:t>
      </w:r>
      <w:r w:rsidR="003240A4" w:rsidRPr="003728AF">
        <w:rPr>
          <w:bCs/>
          <w:color w:val="FF0000"/>
          <w:sz w:val="22"/>
          <w:szCs w:val="22"/>
        </w:rPr>
        <w:tab/>
      </w:r>
      <w:r>
        <w:rPr>
          <w:bCs/>
          <w:color w:val="FF0000"/>
          <w:sz w:val="22"/>
          <w:szCs w:val="22"/>
        </w:rPr>
        <w:t xml:space="preserve">     </w:t>
      </w:r>
      <w:r w:rsidR="003240A4" w:rsidRPr="003728AF">
        <w:rPr>
          <w:bCs/>
          <w:color w:val="FF0000"/>
          <w:sz w:val="22"/>
          <w:szCs w:val="22"/>
        </w:rPr>
        <w:t>500 points</w:t>
      </w:r>
    </w:p>
    <w:p w14:paraId="21B8BC9E" w14:textId="60A782E8" w:rsidR="003D51C1" w:rsidRPr="003728AF" w:rsidRDefault="008632D9" w:rsidP="003D51C1">
      <w:pPr>
        <w:tabs>
          <w:tab w:val="left" w:pos="2970"/>
        </w:tabs>
        <w:rPr>
          <w:bCs/>
          <w:color w:val="FF0000"/>
          <w:sz w:val="22"/>
          <w:szCs w:val="22"/>
        </w:rPr>
      </w:pPr>
      <w:r>
        <w:rPr>
          <w:bCs/>
          <w:color w:val="FF0000"/>
          <w:sz w:val="22"/>
          <w:szCs w:val="22"/>
        </w:rPr>
        <w:t xml:space="preserve">4 </w:t>
      </w:r>
      <w:r w:rsidR="003D51C1" w:rsidRPr="003728AF">
        <w:rPr>
          <w:bCs/>
          <w:color w:val="FF0000"/>
          <w:sz w:val="22"/>
          <w:szCs w:val="22"/>
        </w:rPr>
        <w:t>In-Class Activities</w:t>
      </w:r>
      <w:r>
        <w:rPr>
          <w:bCs/>
          <w:color w:val="FF0000"/>
          <w:sz w:val="22"/>
          <w:szCs w:val="22"/>
        </w:rPr>
        <w:t xml:space="preserve">         25 pts each       </w:t>
      </w:r>
      <w:r w:rsidR="003D51C1" w:rsidRPr="003728AF">
        <w:rPr>
          <w:bCs/>
          <w:color w:val="FF0000"/>
          <w:sz w:val="22"/>
          <w:szCs w:val="22"/>
        </w:rPr>
        <w:t>100 points</w:t>
      </w:r>
    </w:p>
    <w:p w14:paraId="01513E76" w14:textId="7423F559" w:rsidR="003D51C1" w:rsidRPr="003728AF" w:rsidRDefault="003D51C1" w:rsidP="003D51C1">
      <w:pPr>
        <w:rPr>
          <w:color w:val="FF0000"/>
          <w:sz w:val="22"/>
          <w:szCs w:val="22"/>
        </w:rPr>
      </w:pPr>
      <w:r w:rsidRPr="003728AF">
        <w:rPr>
          <w:color w:val="FF0000"/>
          <w:sz w:val="22"/>
          <w:szCs w:val="22"/>
        </w:rPr>
        <w:t>Final Exam</w:t>
      </w:r>
      <w:r w:rsidRPr="003728AF">
        <w:rPr>
          <w:color w:val="FF0000"/>
          <w:sz w:val="22"/>
          <w:szCs w:val="22"/>
        </w:rPr>
        <w:tab/>
        <w:t xml:space="preserve"> </w:t>
      </w:r>
      <w:r w:rsidR="008632D9">
        <w:rPr>
          <w:color w:val="FF0000"/>
          <w:sz w:val="22"/>
          <w:szCs w:val="22"/>
        </w:rPr>
        <w:t xml:space="preserve">                                          </w:t>
      </w:r>
      <w:r w:rsidRPr="003728AF">
        <w:rPr>
          <w:color w:val="FF0000"/>
          <w:sz w:val="22"/>
          <w:szCs w:val="22"/>
        </w:rPr>
        <w:t>200 points</w:t>
      </w: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815582">
        <w:tc>
          <w:tcPr>
            <w:tcW w:w="1525" w:type="dxa"/>
            <w:shd w:val="clear" w:color="auto" w:fill="auto"/>
          </w:tcPr>
          <w:p w14:paraId="3CC68F13" w14:textId="77777777" w:rsidR="003D51C1" w:rsidRPr="009F7E01" w:rsidRDefault="003D51C1" w:rsidP="00815582">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815582">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815582">
        <w:tc>
          <w:tcPr>
            <w:tcW w:w="1525" w:type="dxa"/>
            <w:shd w:val="clear" w:color="auto" w:fill="auto"/>
          </w:tcPr>
          <w:p w14:paraId="4348FF32" w14:textId="77777777" w:rsidR="003D51C1" w:rsidRPr="009F7E01" w:rsidRDefault="003D51C1" w:rsidP="00815582">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0E22E974" w:rsidR="003D51C1" w:rsidRPr="009F7E01" w:rsidRDefault="008632D9" w:rsidP="00815582">
            <w:pPr>
              <w:rPr>
                <w:color w:val="000000" w:themeColor="text1"/>
                <w:sz w:val="22"/>
                <w:szCs w:val="22"/>
              </w:rPr>
            </w:pPr>
            <w:r>
              <w:rPr>
                <w:color w:val="000000" w:themeColor="text1"/>
                <w:sz w:val="22"/>
                <w:szCs w:val="22"/>
              </w:rPr>
              <w:t>900-1,000</w:t>
            </w:r>
          </w:p>
        </w:tc>
      </w:tr>
      <w:tr w:rsidR="009F7E01" w:rsidRPr="009F7E01" w14:paraId="1FB3CB32" w14:textId="77777777" w:rsidTr="00815582">
        <w:tc>
          <w:tcPr>
            <w:tcW w:w="1525" w:type="dxa"/>
            <w:shd w:val="clear" w:color="auto" w:fill="auto"/>
          </w:tcPr>
          <w:p w14:paraId="423E8FAD" w14:textId="77777777" w:rsidR="003D51C1" w:rsidRPr="009F7E01" w:rsidRDefault="003D51C1" w:rsidP="00815582">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77777777" w:rsidR="003D51C1" w:rsidRPr="009F7E01" w:rsidRDefault="003D51C1" w:rsidP="00815582">
            <w:pPr>
              <w:rPr>
                <w:color w:val="000000" w:themeColor="text1"/>
                <w:sz w:val="22"/>
                <w:szCs w:val="22"/>
              </w:rPr>
            </w:pPr>
            <w:r w:rsidRPr="009F7E01">
              <w:rPr>
                <w:color w:val="000000" w:themeColor="text1"/>
                <w:sz w:val="22"/>
                <w:szCs w:val="22"/>
              </w:rPr>
              <w:t>800-899</w:t>
            </w:r>
          </w:p>
        </w:tc>
      </w:tr>
      <w:tr w:rsidR="009F7E01" w:rsidRPr="009F7E01" w14:paraId="639AE564" w14:textId="77777777" w:rsidTr="00815582">
        <w:tc>
          <w:tcPr>
            <w:tcW w:w="1525" w:type="dxa"/>
            <w:shd w:val="clear" w:color="auto" w:fill="auto"/>
          </w:tcPr>
          <w:p w14:paraId="4F86F908" w14:textId="77777777" w:rsidR="003D51C1" w:rsidRPr="009F7E01" w:rsidRDefault="003D51C1" w:rsidP="00815582">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7777777" w:rsidR="003D51C1" w:rsidRPr="009F7E01" w:rsidRDefault="003D51C1" w:rsidP="00815582">
            <w:pPr>
              <w:rPr>
                <w:color w:val="000000" w:themeColor="text1"/>
                <w:sz w:val="22"/>
                <w:szCs w:val="22"/>
              </w:rPr>
            </w:pPr>
            <w:r w:rsidRPr="009F7E01">
              <w:rPr>
                <w:color w:val="000000" w:themeColor="text1"/>
                <w:sz w:val="22"/>
                <w:szCs w:val="22"/>
              </w:rPr>
              <w:t>700-799</w:t>
            </w:r>
          </w:p>
        </w:tc>
      </w:tr>
      <w:tr w:rsidR="009F7E01" w:rsidRPr="009F7E01" w14:paraId="7636725A" w14:textId="77777777" w:rsidTr="00815582">
        <w:tc>
          <w:tcPr>
            <w:tcW w:w="1525" w:type="dxa"/>
            <w:shd w:val="clear" w:color="auto" w:fill="auto"/>
          </w:tcPr>
          <w:p w14:paraId="485F2583" w14:textId="77777777" w:rsidR="003D51C1" w:rsidRPr="009F7E01" w:rsidRDefault="003D51C1" w:rsidP="00815582">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77777777" w:rsidR="003D51C1" w:rsidRPr="009F7E01" w:rsidRDefault="003D51C1" w:rsidP="00815582">
            <w:pPr>
              <w:rPr>
                <w:color w:val="000000" w:themeColor="text1"/>
                <w:sz w:val="22"/>
                <w:szCs w:val="22"/>
              </w:rPr>
            </w:pPr>
            <w:r w:rsidRPr="009F7E01">
              <w:rPr>
                <w:color w:val="000000" w:themeColor="text1"/>
                <w:sz w:val="22"/>
                <w:szCs w:val="22"/>
              </w:rPr>
              <w:t>600-699</w:t>
            </w:r>
          </w:p>
        </w:tc>
      </w:tr>
      <w:tr w:rsidR="009F7E01" w:rsidRPr="009F7E01" w14:paraId="7A9DE4CA" w14:textId="77777777" w:rsidTr="00815582">
        <w:tc>
          <w:tcPr>
            <w:tcW w:w="1525" w:type="dxa"/>
            <w:shd w:val="clear" w:color="auto" w:fill="auto"/>
          </w:tcPr>
          <w:p w14:paraId="21CDD990" w14:textId="77777777" w:rsidR="003D51C1" w:rsidRPr="009F7E01" w:rsidRDefault="003D51C1" w:rsidP="00815582">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777777" w:rsidR="003D51C1" w:rsidRPr="009F7E01" w:rsidRDefault="003D51C1" w:rsidP="00815582">
            <w:pPr>
              <w:rPr>
                <w:color w:val="000000" w:themeColor="text1"/>
                <w:sz w:val="22"/>
                <w:szCs w:val="22"/>
              </w:rPr>
            </w:pPr>
            <w:r w:rsidRPr="009F7E01">
              <w:rPr>
                <w:color w:val="000000" w:themeColor="text1"/>
                <w:sz w:val="22"/>
                <w:szCs w:val="22"/>
              </w:rPr>
              <w:t>&lt;600</w:t>
            </w:r>
          </w:p>
        </w:tc>
      </w:tr>
    </w:tbl>
    <w:p w14:paraId="55A32586" w14:textId="5D9372D2" w:rsidR="003728AF" w:rsidRPr="003728AF" w:rsidRDefault="003728AF" w:rsidP="003728AF">
      <w:pPr>
        <w:sectPr w:rsidR="003728AF" w:rsidRPr="003728AF"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can be found on this site under Academic Information: </w:t>
      </w:r>
    </w:p>
    <w:p w14:paraId="6468D1D3" w14:textId="47EF1294" w:rsidR="003D51C1" w:rsidRPr="004042BC" w:rsidRDefault="00106EE3" w:rsidP="003D51C1">
      <w:pPr>
        <w:rPr>
          <w:b/>
          <w:sz w:val="22"/>
          <w:szCs w:val="22"/>
        </w:rPr>
      </w:pPr>
      <w:hyperlink r:id="rId29" w:history="1">
        <w:r w:rsidR="004042BC" w:rsidRPr="004042BC">
          <w:rPr>
            <w:rStyle w:val="Hyperlink"/>
            <w:b/>
            <w:sz w:val="22"/>
          </w:rPr>
          <w:t>http://www.hccs.edu/resources-for/current-students/student-handbook/</w:t>
        </w:r>
      </w:hyperlink>
      <w:r w:rsidR="004042BC" w:rsidRPr="004042BC">
        <w:rPr>
          <w:b/>
          <w:sz w:val="22"/>
        </w:rPr>
        <w:t xml:space="preserve"> </w:t>
      </w:r>
    </w:p>
    <w:p w14:paraId="24468603" w14:textId="324C3A5F" w:rsidR="003D51C1" w:rsidRDefault="003D51C1" w:rsidP="003D51C1">
      <w:pPr>
        <w:rPr>
          <w:sz w:val="22"/>
          <w:szCs w:val="22"/>
        </w:rPr>
      </w:pPr>
    </w:p>
    <w:p w14:paraId="31680F2D" w14:textId="77777777" w:rsidR="00833269" w:rsidRPr="00D040D0" w:rsidRDefault="00833269" w:rsidP="003D51C1">
      <w:pPr>
        <w:rPr>
          <w:sz w:val="22"/>
          <w:szCs w:val="22"/>
        </w:rPr>
      </w:pPr>
    </w:p>
    <w:p w14:paraId="0CA41E75" w14:textId="77777777"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17205CA4" w14:textId="4D552C80" w:rsidR="003728AF" w:rsidRPr="00D040D0" w:rsidRDefault="003728AF"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9F7E01" w:rsidRPr="001A6523" w14:paraId="1159E85E" w14:textId="77777777" w:rsidTr="00815582">
        <w:tc>
          <w:tcPr>
            <w:tcW w:w="1008" w:type="dxa"/>
            <w:shd w:val="clear" w:color="auto" w:fill="auto"/>
          </w:tcPr>
          <w:p w14:paraId="31119F10" w14:textId="77777777" w:rsidR="003D51C1" w:rsidRPr="001A6523" w:rsidRDefault="003D51C1" w:rsidP="00815582">
            <w:pPr>
              <w:jc w:val="center"/>
              <w:rPr>
                <w:rFonts w:ascii="Times New Roman" w:hAnsi="Times New Roman"/>
                <w:b/>
                <w:color w:val="000000" w:themeColor="text1"/>
                <w:sz w:val="24"/>
                <w:szCs w:val="24"/>
              </w:rPr>
            </w:pPr>
            <w:r w:rsidRPr="001A6523">
              <w:rPr>
                <w:rFonts w:ascii="Times New Roman" w:hAnsi="Times New Roman"/>
                <w:b/>
                <w:color w:val="000000" w:themeColor="text1"/>
                <w:sz w:val="24"/>
                <w:szCs w:val="24"/>
              </w:rPr>
              <w:t>Week</w:t>
            </w:r>
          </w:p>
        </w:tc>
        <w:tc>
          <w:tcPr>
            <w:tcW w:w="1440" w:type="dxa"/>
            <w:shd w:val="clear" w:color="auto" w:fill="auto"/>
          </w:tcPr>
          <w:p w14:paraId="0C0FFADD" w14:textId="77777777" w:rsidR="003D51C1" w:rsidRPr="001A6523" w:rsidRDefault="003D51C1" w:rsidP="00815582">
            <w:pPr>
              <w:jc w:val="center"/>
              <w:rPr>
                <w:rFonts w:ascii="Times New Roman" w:hAnsi="Times New Roman"/>
                <w:b/>
                <w:color w:val="000000" w:themeColor="text1"/>
                <w:sz w:val="24"/>
                <w:szCs w:val="24"/>
              </w:rPr>
            </w:pPr>
            <w:r w:rsidRPr="001A6523">
              <w:rPr>
                <w:rFonts w:ascii="Times New Roman" w:hAnsi="Times New Roman"/>
                <w:b/>
                <w:color w:val="000000" w:themeColor="text1"/>
                <w:sz w:val="24"/>
                <w:szCs w:val="24"/>
              </w:rPr>
              <w:t>Dates</w:t>
            </w:r>
          </w:p>
        </w:tc>
        <w:tc>
          <w:tcPr>
            <w:tcW w:w="7128" w:type="dxa"/>
            <w:shd w:val="clear" w:color="auto" w:fill="auto"/>
          </w:tcPr>
          <w:p w14:paraId="5C179FCA" w14:textId="77777777" w:rsidR="003D51C1" w:rsidRPr="001A6523" w:rsidRDefault="003D51C1" w:rsidP="00815582">
            <w:pPr>
              <w:jc w:val="center"/>
              <w:rPr>
                <w:rFonts w:ascii="Times New Roman" w:hAnsi="Times New Roman"/>
                <w:b/>
                <w:color w:val="000000" w:themeColor="text1"/>
                <w:sz w:val="24"/>
                <w:szCs w:val="24"/>
              </w:rPr>
            </w:pPr>
            <w:r w:rsidRPr="001A6523">
              <w:rPr>
                <w:rFonts w:ascii="Times New Roman" w:hAnsi="Times New Roman"/>
                <w:b/>
                <w:color w:val="000000" w:themeColor="text1"/>
                <w:sz w:val="24"/>
                <w:szCs w:val="24"/>
              </w:rPr>
              <w:t>Topic/What’s due</w:t>
            </w:r>
          </w:p>
        </w:tc>
      </w:tr>
      <w:tr w:rsidR="009F7E01" w:rsidRPr="001A6523" w14:paraId="5C33AE1A" w14:textId="77777777" w:rsidTr="00815582">
        <w:tc>
          <w:tcPr>
            <w:tcW w:w="1008" w:type="dxa"/>
            <w:shd w:val="clear" w:color="auto" w:fill="auto"/>
            <w:vAlign w:val="center"/>
          </w:tcPr>
          <w:p w14:paraId="41342BC6" w14:textId="77777777" w:rsidR="003D51C1" w:rsidRPr="001A6523" w:rsidRDefault="003D51C1" w:rsidP="00815582">
            <w:pPr>
              <w:jc w:val="center"/>
              <w:rPr>
                <w:rFonts w:ascii="Times New Roman" w:hAnsi="Times New Roman"/>
                <w:color w:val="000000" w:themeColor="text1"/>
                <w:sz w:val="24"/>
                <w:szCs w:val="24"/>
              </w:rPr>
            </w:pPr>
            <w:r w:rsidRPr="001A6523">
              <w:rPr>
                <w:rFonts w:ascii="Times New Roman" w:hAnsi="Times New Roman"/>
                <w:color w:val="000000" w:themeColor="text1"/>
                <w:sz w:val="24"/>
                <w:szCs w:val="24"/>
              </w:rPr>
              <w:t>1</w:t>
            </w:r>
          </w:p>
        </w:tc>
        <w:tc>
          <w:tcPr>
            <w:tcW w:w="1440" w:type="dxa"/>
            <w:shd w:val="clear" w:color="auto" w:fill="auto"/>
          </w:tcPr>
          <w:p w14:paraId="09802BAA" w14:textId="614F9199" w:rsidR="003D51C1" w:rsidRPr="001A6523" w:rsidRDefault="005E0A52" w:rsidP="001439BB">
            <w:pPr>
              <w:rPr>
                <w:rFonts w:ascii="Times New Roman" w:hAnsi="Times New Roman"/>
                <w:color w:val="000000" w:themeColor="text1"/>
                <w:sz w:val="24"/>
                <w:szCs w:val="24"/>
              </w:rPr>
            </w:pPr>
            <w:r>
              <w:rPr>
                <w:rFonts w:ascii="Times New Roman" w:hAnsi="Times New Roman"/>
                <w:color w:val="000000" w:themeColor="text1"/>
                <w:sz w:val="24"/>
                <w:szCs w:val="24"/>
              </w:rPr>
              <w:t>9.1.2020</w:t>
            </w:r>
          </w:p>
        </w:tc>
        <w:tc>
          <w:tcPr>
            <w:tcW w:w="7128" w:type="dxa"/>
            <w:shd w:val="clear" w:color="auto" w:fill="auto"/>
          </w:tcPr>
          <w:p w14:paraId="4FDFEA7D" w14:textId="44B02C62" w:rsidR="003D51C1" w:rsidRPr="008D468C" w:rsidRDefault="001A6523" w:rsidP="008D468C">
            <w:pPr>
              <w:jc w:val="center"/>
              <w:rPr>
                <w:rFonts w:ascii="Times New Roman" w:hAnsi="Times New Roman"/>
                <w:b/>
                <w:color w:val="000000" w:themeColor="text1"/>
                <w:sz w:val="24"/>
                <w:szCs w:val="24"/>
              </w:rPr>
            </w:pPr>
            <w:r w:rsidRPr="008D468C">
              <w:rPr>
                <w:rFonts w:ascii="Times New Roman" w:hAnsi="Times New Roman"/>
                <w:b/>
                <w:color w:val="000000" w:themeColor="text1"/>
                <w:sz w:val="24"/>
                <w:szCs w:val="24"/>
              </w:rPr>
              <w:t xml:space="preserve">Syllabus, Class policy, </w:t>
            </w:r>
            <w:proofErr w:type="gramStart"/>
            <w:r w:rsidRPr="008D468C">
              <w:rPr>
                <w:rFonts w:ascii="Times New Roman" w:hAnsi="Times New Roman"/>
                <w:b/>
                <w:color w:val="000000" w:themeColor="text1"/>
                <w:sz w:val="24"/>
                <w:szCs w:val="24"/>
              </w:rPr>
              <w:t>What</w:t>
            </w:r>
            <w:proofErr w:type="gramEnd"/>
            <w:r w:rsidRPr="008D468C">
              <w:rPr>
                <w:rFonts w:ascii="Times New Roman" w:hAnsi="Times New Roman"/>
                <w:b/>
                <w:color w:val="000000" w:themeColor="text1"/>
                <w:sz w:val="24"/>
                <w:szCs w:val="24"/>
              </w:rPr>
              <w:t xml:space="preserve"> is fingerspelling</w:t>
            </w:r>
          </w:p>
        </w:tc>
      </w:tr>
      <w:tr w:rsidR="008632D9" w:rsidRPr="001A6523" w14:paraId="47B9FEA4" w14:textId="77777777" w:rsidTr="00815582">
        <w:tc>
          <w:tcPr>
            <w:tcW w:w="1008" w:type="dxa"/>
            <w:shd w:val="clear" w:color="auto" w:fill="auto"/>
            <w:vAlign w:val="center"/>
          </w:tcPr>
          <w:p w14:paraId="0AE363C7" w14:textId="77777777" w:rsidR="008632D9" w:rsidRPr="001A6523" w:rsidRDefault="008632D9" w:rsidP="00815582">
            <w:pPr>
              <w:jc w:val="center"/>
              <w:rPr>
                <w:rFonts w:ascii="Times New Roman" w:hAnsi="Times New Roman"/>
                <w:color w:val="000000" w:themeColor="text1"/>
                <w:sz w:val="24"/>
                <w:szCs w:val="24"/>
              </w:rPr>
            </w:pPr>
          </w:p>
        </w:tc>
        <w:tc>
          <w:tcPr>
            <w:tcW w:w="1440" w:type="dxa"/>
            <w:shd w:val="clear" w:color="auto" w:fill="auto"/>
          </w:tcPr>
          <w:p w14:paraId="507792F7" w14:textId="72855A94" w:rsidR="008632D9" w:rsidRPr="001A6523" w:rsidRDefault="008632D9" w:rsidP="00B34430">
            <w:pPr>
              <w:jc w:val="center"/>
              <w:rPr>
                <w:rFonts w:ascii="Times New Roman" w:hAnsi="Times New Roman"/>
                <w:color w:val="000000" w:themeColor="text1"/>
                <w:sz w:val="24"/>
                <w:szCs w:val="24"/>
              </w:rPr>
            </w:pPr>
          </w:p>
        </w:tc>
        <w:tc>
          <w:tcPr>
            <w:tcW w:w="7128" w:type="dxa"/>
            <w:shd w:val="clear" w:color="auto" w:fill="auto"/>
          </w:tcPr>
          <w:p w14:paraId="164DF4EE" w14:textId="57EB8A79" w:rsidR="008632D9" w:rsidRPr="008D468C" w:rsidRDefault="001A6523" w:rsidP="008D468C">
            <w:pPr>
              <w:jc w:val="center"/>
              <w:rPr>
                <w:rFonts w:ascii="Times New Roman" w:hAnsi="Times New Roman"/>
                <w:b/>
                <w:color w:val="000000" w:themeColor="text1"/>
                <w:sz w:val="24"/>
                <w:szCs w:val="24"/>
              </w:rPr>
            </w:pPr>
            <w:r w:rsidRPr="008D468C">
              <w:rPr>
                <w:rFonts w:ascii="Times New Roman" w:hAnsi="Times New Roman"/>
                <w:b/>
                <w:color w:val="000000" w:themeColor="text1"/>
                <w:sz w:val="24"/>
                <w:szCs w:val="24"/>
              </w:rPr>
              <w:t>Learning letter handshapes</w:t>
            </w:r>
            <w:r w:rsidR="008D468C" w:rsidRPr="008D468C">
              <w:rPr>
                <w:rFonts w:ascii="Times New Roman" w:hAnsi="Times New Roman"/>
                <w:b/>
                <w:color w:val="000000" w:themeColor="text1"/>
                <w:sz w:val="24"/>
                <w:szCs w:val="24"/>
              </w:rPr>
              <w:t>, The 4 C’s, Fist Letters</w:t>
            </w:r>
          </w:p>
        </w:tc>
      </w:tr>
      <w:tr w:rsidR="009F7E01" w:rsidRPr="001A6523" w14:paraId="15EE217F" w14:textId="77777777" w:rsidTr="00815582">
        <w:tc>
          <w:tcPr>
            <w:tcW w:w="1008" w:type="dxa"/>
            <w:shd w:val="clear" w:color="auto" w:fill="auto"/>
            <w:vAlign w:val="center"/>
          </w:tcPr>
          <w:p w14:paraId="45AAFC7A" w14:textId="77777777" w:rsidR="003D51C1" w:rsidRPr="001A6523" w:rsidRDefault="003D51C1" w:rsidP="00815582">
            <w:pPr>
              <w:jc w:val="center"/>
              <w:rPr>
                <w:rFonts w:ascii="Times New Roman" w:hAnsi="Times New Roman"/>
                <w:color w:val="000000" w:themeColor="text1"/>
                <w:sz w:val="24"/>
                <w:szCs w:val="24"/>
              </w:rPr>
            </w:pPr>
            <w:r w:rsidRPr="001A6523">
              <w:rPr>
                <w:rFonts w:ascii="Times New Roman" w:hAnsi="Times New Roman"/>
                <w:color w:val="000000" w:themeColor="text1"/>
                <w:sz w:val="24"/>
                <w:szCs w:val="24"/>
              </w:rPr>
              <w:t>2</w:t>
            </w:r>
          </w:p>
        </w:tc>
        <w:tc>
          <w:tcPr>
            <w:tcW w:w="1440" w:type="dxa"/>
            <w:shd w:val="clear" w:color="auto" w:fill="auto"/>
          </w:tcPr>
          <w:p w14:paraId="4BA4B6C7" w14:textId="3BAF3963" w:rsidR="003D51C1" w:rsidRPr="001A6523" w:rsidRDefault="005E0A52" w:rsidP="005E0A52">
            <w:pPr>
              <w:rPr>
                <w:rFonts w:ascii="Times New Roman" w:hAnsi="Times New Roman"/>
                <w:color w:val="000000" w:themeColor="text1"/>
                <w:sz w:val="24"/>
                <w:szCs w:val="24"/>
              </w:rPr>
            </w:pPr>
            <w:r>
              <w:rPr>
                <w:rFonts w:ascii="Times New Roman" w:hAnsi="Times New Roman"/>
                <w:color w:val="000000" w:themeColor="text1"/>
                <w:sz w:val="24"/>
                <w:szCs w:val="24"/>
              </w:rPr>
              <w:t>9.8.2020</w:t>
            </w:r>
          </w:p>
        </w:tc>
        <w:tc>
          <w:tcPr>
            <w:tcW w:w="7128" w:type="dxa"/>
            <w:shd w:val="clear" w:color="auto" w:fill="auto"/>
          </w:tcPr>
          <w:p w14:paraId="0A0E37E1" w14:textId="77777777" w:rsidR="008D468C" w:rsidRPr="008D468C" w:rsidRDefault="008D468C" w:rsidP="008D468C">
            <w:pPr>
              <w:jc w:val="center"/>
              <w:rPr>
                <w:rFonts w:ascii="Times New Roman" w:hAnsi="Times New Roman"/>
                <w:b/>
                <w:sz w:val="24"/>
                <w:szCs w:val="24"/>
              </w:rPr>
            </w:pPr>
            <w:r w:rsidRPr="008D468C">
              <w:rPr>
                <w:rFonts w:ascii="Times New Roman" w:hAnsi="Times New Roman"/>
                <w:b/>
                <w:color w:val="000000" w:themeColor="text1"/>
                <w:sz w:val="24"/>
                <w:szCs w:val="24"/>
              </w:rPr>
              <w:t>Practice signing names, receptive and expressive signing</w:t>
            </w:r>
            <w:r w:rsidRPr="008D468C">
              <w:rPr>
                <w:rFonts w:ascii="Times New Roman" w:hAnsi="Times New Roman"/>
                <w:b/>
                <w:color w:val="000000" w:themeColor="text1"/>
                <w:sz w:val="24"/>
                <w:szCs w:val="24"/>
              </w:rPr>
              <w:br/>
            </w:r>
            <w:r w:rsidRPr="008D468C">
              <w:rPr>
                <w:rFonts w:ascii="Times New Roman" w:hAnsi="Times New Roman"/>
                <w:b/>
                <w:sz w:val="24"/>
                <w:szCs w:val="24"/>
              </w:rPr>
              <w:t>Double letters</w:t>
            </w:r>
          </w:p>
          <w:p w14:paraId="0904BDB3" w14:textId="5E8257E7" w:rsidR="003D51C1" w:rsidRPr="008D468C" w:rsidRDefault="008D468C" w:rsidP="008D468C">
            <w:pPr>
              <w:jc w:val="center"/>
              <w:rPr>
                <w:rFonts w:ascii="Times New Roman" w:hAnsi="Times New Roman"/>
                <w:b/>
                <w:color w:val="000000" w:themeColor="text1"/>
                <w:sz w:val="24"/>
                <w:szCs w:val="24"/>
              </w:rPr>
            </w:pPr>
            <w:r w:rsidRPr="008D468C">
              <w:rPr>
                <w:rFonts w:ascii="Times New Roman" w:hAnsi="Times New Roman"/>
                <w:b/>
                <w:sz w:val="24"/>
                <w:szCs w:val="24"/>
              </w:rPr>
              <w:t>When to slide and not to slide</w:t>
            </w:r>
          </w:p>
        </w:tc>
      </w:tr>
      <w:tr w:rsidR="008632D9" w:rsidRPr="001A6523" w14:paraId="76832762" w14:textId="77777777" w:rsidTr="00815582">
        <w:tc>
          <w:tcPr>
            <w:tcW w:w="1008" w:type="dxa"/>
            <w:shd w:val="clear" w:color="auto" w:fill="auto"/>
            <w:vAlign w:val="center"/>
          </w:tcPr>
          <w:p w14:paraId="28A4AA64" w14:textId="77777777" w:rsidR="008632D9" w:rsidRPr="001A6523" w:rsidRDefault="008632D9" w:rsidP="00815582">
            <w:pPr>
              <w:jc w:val="center"/>
              <w:rPr>
                <w:rFonts w:ascii="Times New Roman" w:hAnsi="Times New Roman"/>
                <w:color w:val="000000" w:themeColor="text1"/>
                <w:sz w:val="24"/>
                <w:szCs w:val="24"/>
              </w:rPr>
            </w:pPr>
          </w:p>
        </w:tc>
        <w:tc>
          <w:tcPr>
            <w:tcW w:w="1440" w:type="dxa"/>
            <w:shd w:val="clear" w:color="auto" w:fill="auto"/>
          </w:tcPr>
          <w:p w14:paraId="502996F8" w14:textId="33852226" w:rsidR="008632D9" w:rsidRPr="001A6523" w:rsidRDefault="008632D9" w:rsidP="00B34430">
            <w:pPr>
              <w:jc w:val="center"/>
              <w:rPr>
                <w:rFonts w:ascii="Times New Roman" w:hAnsi="Times New Roman"/>
                <w:color w:val="000000" w:themeColor="text1"/>
                <w:sz w:val="24"/>
                <w:szCs w:val="24"/>
              </w:rPr>
            </w:pPr>
          </w:p>
        </w:tc>
        <w:tc>
          <w:tcPr>
            <w:tcW w:w="7128" w:type="dxa"/>
            <w:shd w:val="clear" w:color="auto" w:fill="auto"/>
          </w:tcPr>
          <w:p w14:paraId="66917D5C" w14:textId="79ECC5E4" w:rsidR="008632D9" w:rsidRPr="008D468C" w:rsidRDefault="008D468C" w:rsidP="008D468C">
            <w:pPr>
              <w:jc w:val="center"/>
              <w:rPr>
                <w:rFonts w:ascii="Times New Roman" w:hAnsi="Times New Roman"/>
                <w:b/>
                <w:color w:val="000000" w:themeColor="text1"/>
                <w:sz w:val="24"/>
                <w:szCs w:val="24"/>
              </w:rPr>
            </w:pPr>
            <w:r w:rsidRPr="008D468C">
              <w:rPr>
                <w:rFonts w:ascii="Times New Roman" w:hAnsi="Times New Roman"/>
                <w:b/>
                <w:color w:val="000000" w:themeColor="text1"/>
                <w:sz w:val="24"/>
                <w:szCs w:val="24"/>
              </w:rPr>
              <w:t>Receptive and expressive opposite words.</w:t>
            </w:r>
            <w:r w:rsidRPr="008D468C">
              <w:rPr>
                <w:rFonts w:ascii="Times New Roman" w:hAnsi="Times New Roman"/>
                <w:b/>
                <w:color w:val="000000" w:themeColor="text1"/>
                <w:sz w:val="24"/>
                <w:szCs w:val="24"/>
              </w:rPr>
              <w:br/>
            </w:r>
            <w:r>
              <w:rPr>
                <w:rFonts w:ascii="Times New Roman" w:hAnsi="Times New Roman"/>
                <w:b/>
                <w:sz w:val="24"/>
                <w:szCs w:val="24"/>
              </w:rPr>
              <w:t>Introduction of Cardinal Numbers</w:t>
            </w:r>
            <w:r>
              <w:rPr>
                <w:rFonts w:ascii="Times New Roman" w:hAnsi="Times New Roman"/>
                <w:b/>
                <w:sz w:val="24"/>
                <w:szCs w:val="24"/>
              </w:rPr>
              <w:br/>
              <w:t>(0-</w:t>
            </w:r>
            <w:proofErr w:type="gramStart"/>
            <w:r>
              <w:rPr>
                <w:rFonts w:ascii="Times New Roman" w:hAnsi="Times New Roman"/>
                <w:b/>
                <w:sz w:val="24"/>
                <w:szCs w:val="24"/>
              </w:rPr>
              <w:t>10)(</w:t>
            </w:r>
            <w:proofErr w:type="gramEnd"/>
            <w:r>
              <w:rPr>
                <w:rFonts w:ascii="Times New Roman" w:hAnsi="Times New Roman"/>
                <w:b/>
                <w:sz w:val="24"/>
                <w:szCs w:val="24"/>
              </w:rPr>
              <w:t>11-19)(20-29)</w:t>
            </w:r>
          </w:p>
        </w:tc>
      </w:tr>
      <w:tr w:rsidR="009F7E01" w:rsidRPr="00B34430" w14:paraId="4E0E6BC1" w14:textId="77777777" w:rsidTr="00815582">
        <w:tc>
          <w:tcPr>
            <w:tcW w:w="1008" w:type="dxa"/>
            <w:shd w:val="clear" w:color="auto" w:fill="auto"/>
            <w:vAlign w:val="center"/>
          </w:tcPr>
          <w:p w14:paraId="6B87B1B7" w14:textId="77777777" w:rsidR="003D51C1" w:rsidRPr="00B34430" w:rsidRDefault="003D51C1" w:rsidP="00B34430">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3</w:t>
            </w:r>
          </w:p>
        </w:tc>
        <w:tc>
          <w:tcPr>
            <w:tcW w:w="1440" w:type="dxa"/>
            <w:shd w:val="clear" w:color="auto" w:fill="auto"/>
          </w:tcPr>
          <w:p w14:paraId="4FB9BC9B" w14:textId="50D2643D" w:rsidR="003D51C1" w:rsidRPr="00B34430" w:rsidRDefault="005E0A52" w:rsidP="005E0A52">
            <w:pPr>
              <w:rPr>
                <w:rFonts w:ascii="Times New Roman" w:hAnsi="Times New Roman"/>
                <w:color w:val="000000" w:themeColor="text1"/>
                <w:sz w:val="24"/>
                <w:szCs w:val="24"/>
              </w:rPr>
            </w:pPr>
            <w:r>
              <w:rPr>
                <w:rFonts w:ascii="Times New Roman" w:hAnsi="Times New Roman"/>
                <w:color w:val="000000" w:themeColor="text1"/>
                <w:sz w:val="24"/>
                <w:szCs w:val="24"/>
              </w:rPr>
              <w:t>9.15.2020</w:t>
            </w:r>
          </w:p>
        </w:tc>
        <w:tc>
          <w:tcPr>
            <w:tcW w:w="7128" w:type="dxa"/>
            <w:shd w:val="clear" w:color="auto" w:fill="auto"/>
          </w:tcPr>
          <w:p w14:paraId="23855B5B" w14:textId="27AB45E9" w:rsidR="003D51C1" w:rsidRPr="008A5E56" w:rsidRDefault="008D468C" w:rsidP="00B34430">
            <w:pPr>
              <w:jc w:val="center"/>
              <w:rPr>
                <w:rFonts w:ascii="Times New Roman" w:hAnsi="Times New Roman"/>
                <w:b/>
                <w:color w:val="000000" w:themeColor="text1"/>
                <w:sz w:val="24"/>
                <w:szCs w:val="24"/>
              </w:rPr>
            </w:pPr>
            <w:r w:rsidRPr="008A5E56">
              <w:rPr>
                <w:rFonts w:ascii="Times New Roman" w:hAnsi="Times New Roman"/>
                <w:b/>
                <w:color w:val="000000" w:themeColor="text1"/>
                <w:sz w:val="24"/>
                <w:szCs w:val="24"/>
              </w:rPr>
              <w:t>Expressive signing words and numbers (computer recording)</w:t>
            </w:r>
          </w:p>
        </w:tc>
      </w:tr>
      <w:tr w:rsidR="001A6523" w:rsidRPr="00B34430" w14:paraId="01D5EA63" w14:textId="77777777" w:rsidTr="00815582">
        <w:tc>
          <w:tcPr>
            <w:tcW w:w="1008" w:type="dxa"/>
            <w:shd w:val="clear" w:color="auto" w:fill="auto"/>
            <w:vAlign w:val="center"/>
          </w:tcPr>
          <w:p w14:paraId="743F26EE" w14:textId="77777777" w:rsidR="001A6523" w:rsidRPr="00B34430" w:rsidRDefault="001A6523" w:rsidP="00B34430">
            <w:pPr>
              <w:jc w:val="center"/>
              <w:rPr>
                <w:rFonts w:ascii="Times New Roman" w:hAnsi="Times New Roman"/>
                <w:color w:val="000000" w:themeColor="text1"/>
                <w:sz w:val="24"/>
                <w:szCs w:val="24"/>
              </w:rPr>
            </w:pPr>
          </w:p>
        </w:tc>
        <w:tc>
          <w:tcPr>
            <w:tcW w:w="1440" w:type="dxa"/>
            <w:shd w:val="clear" w:color="auto" w:fill="auto"/>
          </w:tcPr>
          <w:p w14:paraId="35C56D80" w14:textId="6B6862D5" w:rsidR="001A6523" w:rsidRPr="00B34430" w:rsidRDefault="001A6523" w:rsidP="00B34430">
            <w:pPr>
              <w:jc w:val="center"/>
              <w:rPr>
                <w:rFonts w:ascii="Times New Roman" w:hAnsi="Times New Roman"/>
                <w:color w:val="000000" w:themeColor="text1"/>
                <w:sz w:val="24"/>
                <w:szCs w:val="24"/>
              </w:rPr>
            </w:pPr>
          </w:p>
        </w:tc>
        <w:tc>
          <w:tcPr>
            <w:tcW w:w="7128" w:type="dxa"/>
            <w:shd w:val="clear" w:color="auto" w:fill="auto"/>
          </w:tcPr>
          <w:p w14:paraId="720696D9" w14:textId="7B77FED1" w:rsidR="001A6523" w:rsidRPr="008A5E56" w:rsidRDefault="008D468C" w:rsidP="00B34430">
            <w:pPr>
              <w:jc w:val="center"/>
              <w:rPr>
                <w:rFonts w:ascii="Times New Roman" w:hAnsi="Times New Roman"/>
                <w:b/>
                <w:color w:val="000000" w:themeColor="text1"/>
                <w:sz w:val="24"/>
                <w:szCs w:val="24"/>
              </w:rPr>
            </w:pPr>
            <w:r w:rsidRPr="008A5E56">
              <w:rPr>
                <w:rFonts w:ascii="Times New Roman" w:hAnsi="Times New Roman"/>
                <w:b/>
                <w:color w:val="000000" w:themeColor="text1"/>
                <w:sz w:val="24"/>
                <w:szCs w:val="24"/>
              </w:rPr>
              <w:t>Fingerspelling Game</w:t>
            </w:r>
          </w:p>
        </w:tc>
      </w:tr>
      <w:tr w:rsidR="009F7E01" w:rsidRPr="00B34430" w14:paraId="18B52640" w14:textId="77777777" w:rsidTr="00815582">
        <w:tc>
          <w:tcPr>
            <w:tcW w:w="1008" w:type="dxa"/>
            <w:shd w:val="clear" w:color="auto" w:fill="auto"/>
            <w:vAlign w:val="center"/>
          </w:tcPr>
          <w:p w14:paraId="1A489FB6" w14:textId="77777777" w:rsidR="003D51C1" w:rsidRPr="00B34430" w:rsidRDefault="003D51C1" w:rsidP="00B34430">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4</w:t>
            </w:r>
          </w:p>
        </w:tc>
        <w:tc>
          <w:tcPr>
            <w:tcW w:w="1440" w:type="dxa"/>
            <w:shd w:val="clear" w:color="auto" w:fill="auto"/>
          </w:tcPr>
          <w:p w14:paraId="6F23BF5D" w14:textId="23BFBB25" w:rsidR="003D51C1" w:rsidRPr="00B34430" w:rsidRDefault="005E0A52" w:rsidP="005E0A52">
            <w:pPr>
              <w:rPr>
                <w:rFonts w:ascii="Times New Roman" w:hAnsi="Times New Roman"/>
                <w:color w:val="000000" w:themeColor="text1"/>
                <w:sz w:val="24"/>
                <w:szCs w:val="24"/>
              </w:rPr>
            </w:pPr>
            <w:r>
              <w:rPr>
                <w:rFonts w:ascii="Times New Roman" w:hAnsi="Times New Roman"/>
                <w:color w:val="000000" w:themeColor="text1"/>
                <w:sz w:val="24"/>
                <w:szCs w:val="24"/>
              </w:rPr>
              <w:t>9.22.2020</w:t>
            </w:r>
          </w:p>
        </w:tc>
        <w:tc>
          <w:tcPr>
            <w:tcW w:w="7128" w:type="dxa"/>
            <w:shd w:val="clear" w:color="auto" w:fill="auto"/>
          </w:tcPr>
          <w:p w14:paraId="4971401B" w14:textId="4F3BC6EB" w:rsidR="003D51C1" w:rsidRPr="00B34430" w:rsidRDefault="00B34430" w:rsidP="00B34430">
            <w:pPr>
              <w:jc w:val="center"/>
              <w:rPr>
                <w:rFonts w:ascii="Times New Roman" w:hAnsi="Times New Roman"/>
                <w:color w:val="000000" w:themeColor="text1"/>
                <w:sz w:val="24"/>
                <w:szCs w:val="24"/>
              </w:rPr>
            </w:pPr>
            <w:r w:rsidRPr="00B034FC">
              <w:rPr>
                <w:rFonts w:ascii="Times New Roman" w:hAnsi="Times New Roman"/>
                <w:b/>
                <w:color w:val="1199FF"/>
                <w:sz w:val="24"/>
                <w:szCs w:val="24"/>
              </w:rPr>
              <w:t>Review</w:t>
            </w:r>
          </w:p>
        </w:tc>
      </w:tr>
      <w:tr w:rsidR="001A6523" w:rsidRPr="00B34430" w14:paraId="03C85C31" w14:textId="77777777" w:rsidTr="00815582">
        <w:tc>
          <w:tcPr>
            <w:tcW w:w="1008" w:type="dxa"/>
            <w:shd w:val="clear" w:color="auto" w:fill="auto"/>
            <w:vAlign w:val="center"/>
          </w:tcPr>
          <w:p w14:paraId="53E0D93B" w14:textId="77777777" w:rsidR="001A6523" w:rsidRPr="00B34430" w:rsidRDefault="001A6523" w:rsidP="00B34430">
            <w:pPr>
              <w:jc w:val="center"/>
              <w:rPr>
                <w:rFonts w:ascii="Times New Roman" w:hAnsi="Times New Roman"/>
                <w:color w:val="000000" w:themeColor="text1"/>
                <w:sz w:val="24"/>
                <w:szCs w:val="24"/>
              </w:rPr>
            </w:pPr>
          </w:p>
        </w:tc>
        <w:tc>
          <w:tcPr>
            <w:tcW w:w="1440" w:type="dxa"/>
            <w:shd w:val="clear" w:color="auto" w:fill="auto"/>
          </w:tcPr>
          <w:p w14:paraId="73FAA01F" w14:textId="282F9C41" w:rsidR="001A6523" w:rsidRPr="00B34430" w:rsidRDefault="001A6523" w:rsidP="00B34430">
            <w:pPr>
              <w:jc w:val="center"/>
              <w:rPr>
                <w:rFonts w:ascii="Times New Roman" w:hAnsi="Times New Roman"/>
                <w:color w:val="000000" w:themeColor="text1"/>
                <w:sz w:val="24"/>
                <w:szCs w:val="24"/>
              </w:rPr>
            </w:pPr>
          </w:p>
        </w:tc>
        <w:tc>
          <w:tcPr>
            <w:tcW w:w="7128" w:type="dxa"/>
            <w:shd w:val="clear" w:color="auto" w:fill="auto"/>
          </w:tcPr>
          <w:p w14:paraId="70DDB07B" w14:textId="3F14C208" w:rsidR="001A6523" w:rsidRPr="00B34430" w:rsidRDefault="00B34430" w:rsidP="00B34430">
            <w:pPr>
              <w:jc w:val="center"/>
              <w:rPr>
                <w:rFonts w:ascii="Times New Roman" w:hAnsi="Times New Roman"/>
                <w:b/>
                <w:color w:val="FF0000"/>
                <w:sz w:val="24"/>
                <w:szCs w:val="24"/>
              </w:rPr>
            </w:pPr>
            <w:r w:rsidRPr="00B34430">
              <w:rPr>
                <w:rFonts w:ascii="Times New Roman" w:hAnsi="Times New Roman"/>
                <w:b/>
                <w:color w:val="FF0000"/>
                <w:sz w:val="24"/>
                <w:szCs w:val="24"/>
              </w:rPr>
              <w:t>Exam I</w:t>
            </w:r>
          </w:p>
        </w:tc>
      </w:tr>
      <w:tr w:rsidR="009F7E01" w:rsidRPr="00B34430" w14:paraId="7B27700A" w14:textId="77777777" w:rsidTr="00815582">
        <w:tc>
          <w:tcPr>
            <w:tcW w:w="1008" w:type="dxa"/>
            <w:shd w:val="clear" w:color="auto" w:fill="auto"/>
            <w:vAlign w:val="center"/>
          </w:tcPr>
          <w:p w14:paraId="788921F0" w14:textId="77777777" w:rsidR="003D51C1" w:rsidRPr="00B34430" w:rsidRDefault="003D51C1" w:rsidP="00B34430">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5</w:t>
            </w:r>
          </w:p>
        </w:tc>
        <w:tc>
          <w:tcPr>
            <w:tcW w:w="1440" w:type="dxa"/>
            <w:shd w:val="clear" w:color="auto" w:fill="auto"/>
          </w:tcPr>
          <w:p w14:paraId="3FE7F956" w14:textId="45E1B098" w:rsidR="003D51C1" w:rsidRPr="00B34430" w:rsidRDefault="005E0A52" w:rsidP="005E0A52">
            <w:pPr>
              <w:rPr>
                <w:rFonts w:ascii="Times New Roman" w:hAnsi="Times New Roman"/>
                <w:color w:val="000000" w:themeColor="text1"/>
                <w:sz w:val="24"/>
                <w:szCs w:val="24"/>
              </w:rPr>
            </w:pPr>
            <w:r>
              <w:rPr>
                <w:rFonts w:ascii="Times New Roman" w:hAnsi="Times New Roman"/>
                <w:color w:val="000000" w:themeColor="text1"/>
                <w:sz w:val="24"/>
                <w:szCs w:val="24"/>
              </w:rPr>
              <w:t>9.29.2020</w:t>
            </w:r>
          </w:p>
        </w:tc>
        <w:tc>
          <w:tcPr>
            <w:tcW w:w="7128" w:type="dxa"/>
            <w:shd w:val="clear" w:color="auto" w:fill="auto"/>
          </w:tcPr>
          <w:p w14:paraId="4155298A" w14:textId="79F6BDE9" w:rsidR="003D51C1" w:rsidRPr="004B6CC8" w:rsidRDefault="004B6CC8" w:rsidP="004B6CC8">
            <w:pPr>
              <w:jc w:val="center"/>
              <w:rPr>
                <w:rFonts w:ascii="Times New Roman" w:hAnsi="Times New Roman"/>
                <w:sz w:val="24"/>
                <w:szCs w:val="24"/>
              </w:rPr>
            </w:pPr>
            <w:r>
              <w:rPr>
                <w:rFonts w:ascii="Times New Roman" w:hAnsi="Times New Roman"/>
                <w:b/>
                <w:sz w:val="24"/>
                <w:szCs w:val="24"/>
              </w:rPr>
              <w:t>Numbers 30-1,000</w:t>
            </w:r>
            <w:r>
              <w:rPr>
                <w:rFonts w:ascii="Times New Roman" w:hAnsi="Times New Roman"/>
                <w:b/>
                <w:sz w:val="24"/>
                <w:szCs w:val="24"/>
              </w:rPr>
              <w:br/>
              <w:t>1,001-1,000,000</w:t>
            </w:r>
          </w:p>
        </w:tc>
      </w:tr>
      <w:tr w:rsidR="004B6CC8" w:rsidRPr="00B34430" w14:paraId="17A29A46" w14:textId="77777777" w:rsidTr="00815582">
        <w:tc>
          <w:tcPr>
            <w:tcW w:w="1008" w:type="dxa"/>
            <w:shd w:val="clear" w:color="auto" w:fill="auto"/>
            <w:vAlign w:val="center"/>
          </w:tcPr>
          <w:p w14:paraId="3D9AB66D" w14:textId="77777777" w:rsidR="004B6CC8" w:rsidRPr="00B34430" w:rsidRDefault="004B6CC8" w:rsidP="004B6CC8">
            <w:pPr>
              <w:jc w:val="center"/>
              <w:rPr>
                <w:rFonts w:ascii="Times New Roman" w:hAnsi="Times New Roman"/>
                <w:color w:val="000000" w:themeColor="text1"/>
                <w:sz w:val="24"/>
                <w:szCs w:val="24"/>
              </w:rPr>
            </w:pPr>
          </w:p>
        </w:tc>
        <w:tc>
          <w:tcPr>
            <w:tcW w:w="1440" w:type="dxa"/>
            <w:shd w:val="clear" w:color="auto" w:fill="auto"/>
          </w:tcPr>
          <w:p w14:paraId="735547BD" w14:textId="62E33AFA" w:rsidR="004B6CC8" w:rsidRPr="00B34430" w:rsidRDefault="004B6CC8" w:rsidP="004B6CC8">
            <w:pPr>
              <w:jc w:val="center"/>
              <w:rPr>
                <w:rFonts w:ascii="Times New Roman" w:hAnsi="Times New Roman"/>
                <w:color w:val="000000" w:themeColor="text1"/>
                <w:sz w:val="24"/>
                <w:szCs w:val="24"/>
              </w:rPr>
            </w:pPr>
          </w:p>
        </w:tc>
        <w:tc>
          <w:tcPr>
            <w:tcW w:w="7128" w:type="dxa"/>
            <w:shd w:val="clear" w:color="auto" w:fill="auto"/>
          </w:tcPr>
          <w:p w14:paraId="29AE1D31" w14:textId="3E5468F2" w:rsidR="004B6CC8" w:rsidRPr="00B34430" w:rsidRDefault="004B6CC8" w:rsidP="004B6CC8">
            <w:pPr>
              <w:jc w:val="center"/>
              <w:rPr>
                <w:rFonts w:ascii="Times New Roman" w:hAnsi="Times New Roman"/>
                <w:color w:val="000000" w:themeColor="text1"/>
                <w:sz w:val="24"/>
                <w:szCs w:val="24"/>
              </w:rPr>
            </w:pPr>
            <w:r>
              <w:rPr>
                <w:rFonts w:ascii="Times New Roman" w:hAnsi="Times New Roman"/>
                <w:b/>
                <w:sz w:val="24"/>
                <w:szCs w:val="24"/>
              </w:rPr>
              <w:t>Money</w:t>
            </w:r>
          </w:p>
        </w:tc>
      </w:tr>
      <w:tr w:rsidR="004B6CC8" w:rsidRPr="00B34430" w14:paraId="7A055D26" w14:textId="77777777" w:rsidTr="00815582">
        <w:tc>
          <w:tcPr>
            <w:tcW w:w="1008" w:type="dxa"/>
            <w:shd w:val="clear" w:color="auto" w:fill="auto"/>
            <w:vAlign w:val="center"/>
          </w:tcPr>
          <w:p w14:paraId="330238D4" w14:textId="5E58ADA2" w:rsidR="004B6CC8" w:rsidRPr="00B34430" w:rsidRDefault="004B6CC8" w:rsidP="004B6CC8">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6</w:t>
            </w:r>
          </w:p>
        </w:tc>
        <w:tc>
          <w:tcPr>
            <w:tcW w:w="1440" w:type="dxa"/>
            <w:shd w:val="clear" w:color="auto" w:fill="auto"/>
          </w:tcPr>
          <w:p w14:paraId="774AE6F8" w14:textId="1E2BD586" w:rsidR="004B6CC8" w:rsidRPr="00B34430" w:rsidRDefault="005E0A52" w:rsidP="005E0A52">
            <w:pPr>
              <w:rPr>
                <w:rFonts w:ascii="Times New Roman" w:hAnsi="Times New Roman"/>
                <w:color w:val="000000" w:themeColor="text1"/>
                <w:sz w:val="24"/>
                <w:szCs w:val="24"/>
              </w:rPr>
            </w:pPr>
            <w:r>
              <w:rPr>
                <w:rFonts w:ascii="Times New Roman" w:hAnsi="Times New Roman"/>
                <w:color w:val="000000" w:themeColor="text1"/>
                <w:sz w:val="24"/>
                <w:szCs w:val="24"/>
              </w:rPr>
              <w:t>10.6.2020</w:t>
            </w:r>
          </w:p>
        </w:tc>
        <w:tc>
          <w:tcPr>
            <w:tcW w:w="7128" w:type="dxa"/>
            <w:shd w:val="clear" w:color="auto" w:fill="auto"/>
          </w:tcPr>
          <w:p w14:paraId="0F8B9CA7" w14:textId="5FEE91B5" w:rsidR="004B6CC8" w:rsidRPr="00B34430" w:rsidRDefault="004B6CC8" w:rsidP="004B6CC8">
            <w:pPr>
              <w:jc w:val="center"/>
              <w:rPr>
                <w:rFonts w:ascii="Times New Roman" w:hAnsi="Times New Roman"/>
                <w:color w:val="000000" w:themeColor="text1"/>
                <w:sz w:val="24"/>
                <w:szCs w:val="24"/>
              </w:rPr>
            </w:pPr>
            <w:r>
              <w:rPr>
                <w:rFonts w:ascii="Times New Roman" w:hAnsi="Times New Roman"/>
                <w:b/>
                <w:color w:val="000000" w:themeColor="text1"/>
                <w:sz w:val="24"/>
                <w:szCs w:val="24"/>
              </w:rPr>
              <w:t>Time</w:t>
            </w:r>
          </w:p>
        </w:tc>
      </w:tr>
      <w:tr w:rsidR="00B34430" w:rsidRPr="00B34430" w14:paraId="02CCE29A" w14:textId="77777777" w:rsidTr="00815582">
        <w:tc>
          <w:tcPr>
            <w:tcW w:w="1008" w:type="dxa"/>
            <w:shd w:val="clear" w:color="auto" w:fill="auto"/>
            <w:vAlign w:val="center"/>
          </w:tcPr>
          <w:p w14:paraId="254EBDFF" w14:textId="77777777" w:rsidR="00B34430" w:rsidRPr="00B34430" w:rsidRDefault="00B34430" w:rsidP="00B34430">
            <w:pPr>
              <w:jc w:val="center"/>
              <w:rPr>
                <w:rFonts w:ascii="Times New Roman" w:hAnsi="Times New Roman"/>
                <w:color w:val="000000" w:themeColor="text1"/>
                <w:sz w:val="24"/>
                <w:szCs w:val="24"/>
              </w:rPr>
            </w:pPr>
          </w:p>
        </w:tc>
        <w:tc>
          <w:tcPr>
            <w:tcW w:w="1440" w:type="dxa"/>
            <w:shd w:val="clear" w:color="auto" w:fill="auto"/>
          </w:tcPr>
          <w:p w14:paraId="58DBB1FB" w14:textId="22EC0386" w:rsidR="00B34430" w:rsidRPr="00B34430" w:rsidRDefault="00B34430" w:rsidP="00B34430">
            <w:pPr>
              <w:jc w:val="center"/>
              <w:rPr>
                <w:rFonts w:ascii="Times New Roman" w:hAnsi="Times New Roman"/>
                <w:color w:val="000000" w:themeColor="text1"/>
                <w:sz w:val="24"/>
                <w:szCs w:val="24"/>
              </w:rPr>
            </w:pPr>
          </w:p>
        </w:tc>
        <w:tc>
          <w:tcPr>
            <w:tcW w:w="7128" w:type="dxa"/>
            <w:shd w:val="clear" w:color="auto" w:fill="auto"/>
          </w:tcPr>
          <w:p w14:paraId="7F47DBEC" w14:textId="1B58D118" w:rsidR="00B34430" w:rsidRPr="004B6CC8" w:rsidRDefault="004B6CC8" w:rsidP="00B34430">
            <w:pPr>
              <w:jc w:val="center"/>
              <w:rPr>
                <w:rFonts w:ascii="Times New Roman" w:hAnsi="Times New Roman"/>
                <w:b/>
                <w:color w:val="000000" w:themeColor="text1"/>
                <w:sz w:val="24"/>
                <w:szCs w:val="24"/>
              </w:rPr>
            </w:pPr>
            <w:r w:rsidRPr="004B6CC8">
              <w:rPr>
                <w:rFonts w:ascii="Times New Roman" w:hAnsi="Times New Roman"/>
                <w:b/>
                <w:color w:val="000000" w:themeColor="text1"/>
                <w:sz w:val="24"/>
                <w:szCs w:val="24"/>
              </w:rPr>
              <w:t>Time Schedule</w:t>
            </w:r>
          </w:p>
        </w:tc>
      </w:tr>
      <w:tr w:rsidR="004B6CC8" w:rsidRPr="00B34430" w14:paraId="7B1D7567" w14:textId="77777777" w:rsidTr="00815582">
        <w:tc>
          <w:tcPr>
            <w:tcW w:w="1008" w:type="dxa"/>
            <w:shd w:val="clear" w:color="auto" w:fill="auto"/>
            <w:vAlign w:val="center"/>
          </w:tcPr>
          <w:p w14:paraId="3AD37AA2" w14:textId="7289E2AF" w:rsidR="004B6CC8" w:rsidRPr="00B34430" w:rsidRDefault="004B6CC8" w:rsidP="004B6CC8">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7</w:t>
            </w:r>
          </w:p>
        </w:tc>
        <w:tc>
          <w:tcPr>
            <w:tcW w:w="1440" w:type="dxa"/>
            <w:shd w:val="clear" w:color="auto" w:fill="auto"/>
          </w:tcPr>
          <w:p w14:paraId="5E146E32" w14:textId="6D080E01" w:rsidR="004B6CC8" w:rsidRPr="00B34430" w:rsidRDefault="005E0A52" w:rsidP="005E0A52">
            <w:pPr>
              <w:rPr>
                <w:rFonts w:ascii="Times New Roman" w:hAnsi="Times New Roman"/>
                <w:color w:val="000000" w:themeColor="text1"/>
                <w:sz w:val="24"/>
                <w:szCs w:val="24"/>
              </w:rPr>
            </w:pPr>
            <w:r>
              <w:rPr>
                <w:rFonts w:ascii="Times New Roman" w:hAnsi="Times New Roman"/>
                <w:color w:val="000000" w:themeColor="text1"/>
                <w:sz w:val="24"/>
                <w:szCs w:val="24"/>
              </w:rPr>
              <w:t>10.13.2020</w:t>
            </w:r>
          </w:p>
        </w:tc>
        <w:tc>
          <w:tcPr>
            <w:tcW w:w="7128" w:type="dxa"/>
            <w:shd w:val="clear" w:color="auto" w:fill="auto"/>
          </w:tcPr>
          <w:p w14:paraId="50D449BB" w14:textId="7E61370D" w:rsidR="004B6CC8" w:rsidRPr="004B6CC8" w:rsidRDefault="004B6CC8" w:rsidP="004B6CC8">
            <w:pPr>
              <w:jc w:val="center"/>
              <w:rPr>
                <w:rFonts w:ascii="Times New Roman" w:hAnsi="Times New Roman"/>
                <w:b/>
                <w:color w:val="000000" w:themeColor="text1"/>
                <w:sz w:val="24"/>
                <w:szCs w:val="24"/>
              </w:rPr>
            </w:pPr>
            <w:r w:rsidRPr="00B034FC">
              <w:rPr>
                <w:rFonts w:ascii="Times New Roman" w:hAnsi="Times New Roman"/>
                <w:b/>
                <w:color w:val="1199FF"/>
                <w:sz w:val="24"/>
                <w:szCs w:val="24"/>
              </w:rPr>
              <w:t>Review</w:t>
            </w:r>
          </w:p>
        </w:tc>
      </w:tr>
      <w:tr w:rsidR="004B6CC8" w:rsidRPr="00B34430" w14:paraId="0C30FE01" w14:textId="77777777" w:rsidTr="00815582">
        <w:tc>
          <w:tcPr>
            <w:tcW w:w="1008" w:type="dxa"/>
            <w:shd w:val="clear" w:color="auto" w:fill="auto"/>
            <w:vAlign w:val="center"/>
          </w:tcPr>
          <w:p w14:paraId="2AF84585" w14:textId="04D51A5E" w:rsidR="004B6CC8" w:rsidRPr="00B34430" w:rsidRDefault="004B6CC8" w:rsidP="004B6CC8">
            <w:pPr>
              <w:jc w:val="center"/>
              <w:rPr>
                <w:rFonts w:ascii="Times New Roman" w:hAnsi="Times New Roman"/>
                <w:color w:val="000000" w:themeColor="text1"/>
                <w:sz w:val="24"/>
                <w:szCs w:val="24"/>
              </w:rPr>
            </w:pPr>
          </w:p>
        </w:tc>
        <w:tc>
          <w:tcPr>
            <w:tcW w:w="1440" w:type="dxa"/>
            <w:shd w:val="clear" w:color="auto" w:fill="auto"/>
          </w:tcPr>
          <w:p w14:paraId="118FDB68" w14:textId="3ACEEC17" w:rsidR="004B6CC8" w:rsidRPr="00B34430" w:rsidRDefault="004B6CC8" w:rsidP="004B6CC8">
            <w:pPr>
              <w:jc w:val="center"/>
              <w:rPr>
                <w:rFonts w:ascii="Times New Roman" w:hAnsi="Times New Roman"/>
                <w:color w:val="000000" w:themeColor="text1"/>
                <w:sz w:val="24"/>
                <w:szCs w:val="24"/>
              </w:rPr>
            </w:pPr>
          </w:p>
        </w:tc>
        <w:tc>
          <w:tcPr>
            <w:tcW w:w="7128" w:type="dxa"/>
            <w:shd w:val="clear" w:color="auto" w:fill="auto"/>
          </w:tcPr>
          <w:p w14:paraId="56E0E152" w14:textId="637353B7" w:rsidR="004B6CC8" w:rsidRPr="00B34430" w:rsidRDefault="004B6CC8" w:rsidP="004B6CC8">
            <w:pPr>
              <w:jc w:val="center"/>
              <w:rPr>
                <w:rFonts w:ascii="Times New Roman" w:hAnsi="Times New Roman"/>
                <w:color w:val="000000" w:themeColor="text1"/>
                <w:sz w:val="24"/>
                <w:szCs w:val="24"/>
              </w:rPr>
            </w:pPr>
            <w:r w:rsidRPr="00B34430">
              <w:rPr>
                <w:rFonts w:ascii="Times New Roman" w:hAnsi="Times New Roman"/>
                <w:b/>
                <w:color w:val="FF0000"/>
                <w:sz w:val="24"/>
                <w:szCs w:val="24"/>
              </w:rPr>
              <w:t>Exam I</w:t>
            </w:r>
            <w:r>
              <w:rPr>
                <w:rFonts w:ascii="Times New Roman" w:hAnsi="Times New Roman"/>
                <w:b/>
                <w:color w:val="FF0000"/>
                <w:sz w:val="24"/>
                <w:szCs w:val="24"/>
              </w:rPr>
              <w:t>I</w:t>
            </w:r>
          </w:p>
        </w:tc>
      </w:tr>
      <w:tr w:rsidR="008A5E56" w:rsidRPr="00B34430" w14:paraId="4BF65C03" w14:textId="77777777" w:rsidTr="00815582">
        <w:tc>
          <w:tcPr>
            <w:tcW w:w="1008" w:type="dxa"/>
            <w:shd w:val="clear" w:color="auto" w:fill="auto"/>
            <w:vAlign w:val="center"/>
          </w:tcPr>
          <w:p w14:paraId="7AD5AD89" w14:textId="237F0304" w:rsidR="008A5E56" w:rsidRPr="00B34430" w:rsidRDefault="008A5E56" w:rsidP="008A5E56">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8</w:t>
            </w:r>
          </w:p>
        </w:tc>
        <w:tc>
          <w:tcPr>
            <w:tcW w:w="1440" w:type="dxa"/>
            <w:shd w:val="clear" w:color="auto" w:fill="auto"/>
          </w:tcPr>
          <w:p w14:paraId="726F61DE" w14:textId="405A67D8" w:rsidR="008A5E56" w:rsidRPr="00B34430" w:rsidRDefault="005E0A52" w:rsidP="005E0A52">
            <w:pPr>
              <w:rPr>
                <w:rFonts w:ascii="Times New Roman" w:hAnsi="Times New Roman"/>
                <w:color w:val="000000" w:themeColor="text1"/>
                <w:sz w:val="24"/>
                <w:szCs w:val="24"/>
              </w:rPr>
            </w:pPr>
            <w:r>
              <w:rPr>
                <w:rFonts w:ascii="Times New Roman" w:hAnsi="Times New Roman"/>
                <w:color w:val="000000" w:themeColor="text1"/>
                <w:sz w:val="24"/>
                <w:szCs w:val="24"/>
              </w:rPr>
              <w:t>10.20.2020</w:t>
            </w:r>
          </w:p>
        </w:tc>
        <w:tc>
          <w:tcPr>
            <w:tcW w:w="7128" w:type="dxa"/>
            <w:shd w:val="clear" w:color="auto" w:fill="auto"/>
          </w:tcPr>
          <w:p w14:paraId="360A80A7" w14:textId="4221BDE6" w:rsidR="008A5E56" w:rsidRPr="00B34430" w:rsidRDefault="008A5E56" w:rsidP="008A5E56">
            <w:pPr>
              <w:jc w:val="center"/>
              <w:rPr>
                <w:rFonts w:ascii="Times New Roman" w:hAnsi="Times New Roman"/>
                <w:color w:val="000000" w:themeColor="text1"/>
                <w:sz w:val="24"/>
                <w:szCs w:val="24"/>
              </w:rPr>
            </w:pPr>
            <w:r w:rsidRPr="00B034FC">
              <w:rPr>
                <w:rFonts w:ascii="Times New Roman" w:hAnsi="Times New Roman"/>
                <w:b/>
                <w:sz w:val="24"/>
                <w:szCs w:val="24"/>
              </w:rPr>
              <w:t>Proper Names/Numbers</w:t>
            </w:r>
          </w:p>
        </w:tc>
      </w:tr>
      <w:tr w:rsidR="008A5E56" w:rsidRPr="00B34430" w14:paraId="4F94FD58" w14:textId="77777777" w:rsidTr="00815582">
        <w:tc>
          <w:tcPr>
            <w:tcW w:w="1008" w:type="dxa"/>
            <w:shd w:val="clear" w:color="auto" w:fill="auto"/>
            <w:vAlign w:val="center"/>
          </w:tcPr>
          <w:p w14:paraId="4697440F" w14:textId="02C10677" w:rsidR="008A5E56" w:rsidRPr="00B34430" w:rsidRDefault="008A5E56" w:rsidP="008A5E56">
            <w:pPr>
              <w:jc w:val="center"/>
              <w:rPr>
                <w:rFonts w:ascii="Times New Roman" w:hAnsi="Times New Roman"/>
                <w:color w:val="000000" w:themeColor="text1"/>
                <w:sz w:val="24"/>
                <w:szCs w:val="24"/>
              </w:rPr>
            </w:pPr>
          </w:p>
        </w:tc>
        <w:tc>
          <w:tcPr>
            <w:tcW w:w="1440" w:type="dxa"/>
            <w:shd w:val="clear" w:color="auto" w:fill="auto"/>
          </w:tcPr>
          <w:p w14:paraId="341ADCCD" w14:textId="60711288" w:rsidR="008A5E56" w:rsidRPr="00B34430" w:rsidRDefault="008A5E56" w:rsidP="008A5E56">
            <w:pPr>
              <w:jc w:val="center"/>
              <w:rPr>
                <w:rFonts w:ascii="Times New Roman" w:hAnsi="Times New Roman"/>
                <w:color w:val="000000" w:themeColor="text1"/>
                <w:sz w:val="24"/>
                <w:szCs w:val="24"/>
              </w:rPr>
            </w:pPr>
          </w:p>
        </w:tc>
        <w:tc>
          <w:tcPr>
            <w:tcW w:w="7128" w:type="dxa"/>
            <w:shd w:val="clear" w:color="auto" w:fill="auto"/>
          </w:tcPr>
          <w:p w14:paraId="059566CA" w14:textId="3748E68A" w:rsidR="008A5E56" w:rsidRPr="00B34430" w:rsidRDefault="008A5E56" w:rsidP="008A5E56">
            <w:pPr>
              <w:jc w:val="center"/>
              <w:rPr>
                <w:rFonts w:ascii="Times New Roman" w:hAnsi="Times New Roman"/>
                <w:color w:val="000000" w:themeColor="text1"/>
                <w:sz w:val="24"/>
                <w:szCs w:val="24"/>
              </w:rPr>
            </w:pPr>
            <w:r w:rsidRPr="00B034FC">
              <w:rPr>
                <w:rFonts w:ascii="Times New Roman" w:hAnsi="Times New Roman"/>
                <w:b/>
                <w:sz w:val="24"/>
                <w:szCs w:val="24"/>
              </w:rPr>
              <w:t>Addresses, Cities, States, Zip Codes</w:t>
            </w:r>
          </w:p>
        </w:tc>
      </w:tr>
      <w:tr w:rsidR="00B34430" w:rsidRPr="00B34430" w14:paraId="41B716F8" w14:textId="77777777" w:rsidTr="00815582">
        <w:tc>
          <w:tcPr>
            <w:tcW w:w="1008" w:type="dxa"/>
            <w:shd w:val="clear" w:color="auto" w:fill="auto"/>
            <w:vAlign w:val="center"/>
          </w:tcPr>
          <w:p w14:paraId="4534B4A8" w14:textId="3635C7F6" w:rsidR="00B34430" w:rsidRPr="00B34430" w:rsidRDefault="00B34430" w:rsidP="00B34430">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9</w:t>
            </w:r>
          </w:p>
        </w:tc>
        <w:tc>
          <w:tcPr>
            <w:tcW w:w="1440" w:type="dxa"/>
            <w:shd w:val="clear" w:color="auto" w:fill="auto"/>
          </w:tcPr>
          <w:p w14:paraId="12037B82" w14:textId="0B7BAA8E" w:rsidR="00B34430" w:rsidRPr="00B34430" w:rsidRDefault="005E0A52" w:rsidP="005E0A52">
            <w:pPr>
              <w:rPr>
                <w:rFonts w:ascii="Times New Roman" w:hAnsi="Times New Roman"/>
                <w:color w:val="000000" w:themeColor="text1"/>
                <w:sz w:val="24"/>
                <w:szCs w:val="24"/>
              </w:rPr>
            </w:pPr>
            <w:r>
              <w:rPr>
                <w:rFonts w:ascii="Times New Roman" w:hAnsi="Times New Roman"/>
                <w:color w:val="000000" w:themeColor="text1"/>
                <w:sz w:val="24"/>
                <w:szCs w:val="24"/>
              </w:rPr>
              <w:t>10.27.2020</w:t>
            </w:r>
          </w:p>
        </w:tc>
        <w:tc>
          <w:tcPr>
            <w:tcW w:w="7128" w:type="dxa"/>
            <w:shd w:val="clear" w:color="auto" w:fill="auto"/>
          </w:tcPr>
          <w:p w14:paraId="38DAECB1" w14:textId="286347DE" w:rsidR="00B34430" w:rsidRPr="00B34430" w:rsidRDefault="008A5E56" w:rsidP="00B34430">
            <w:pPr>
              <w:jc w:val="center"/>
              <w:rPr>
                <w:rFonts w:ascii="Times New Roman" w:hAnsi="Times New Roman"/>
                <w:color w:val="000000" w:themeColor="text1"/>
                <w:sz w:val="24"/>
                <w:szCs w:val="24"/>
              </w:rPr>
            </w:pPr>
            <w:r>
              <w:rPr>
                <w:rFonts w:ascii="Times New Roman" w:hAnsi="Times New Roman"/>
                <w:b/>
                <w:color w:val="000000" w:themeColor="text1"/>
                <w:sz w:val="24"/>
                <w:szCs w:val="24"/>
              </w:rPr>
              <w:t xml:space="preserve">Ordinal </w:t>
            </w:r>
            <w:r w:rsidRPr="00B034FC">
              <w:rPr>
                <w:rFonts w:ascii="Times New Roman" w:hAnsi="Times New Roman"/>
                <w:b/>
                <w:color w:val="000000" w:themeColor="text1"/>
                <w:sz w:val="24"/>
                <w:szCs w:val="24"/>
              </w:rPr>
              <w:t>Numbers</w:t>
            </w:r>
          </w:p>
        </w:tc>
      </w:tr>
      <w:tr w:rsidR="008A5E56" w:rsidRPr="00B34430" w14:paraId="21EAE26E" w14:textId="77777777" w:rsidTr="00815582">
        <w:tc>
          <w:tcPr>
            <w:tcW w:w="1008" w:type="dxa"/>
            <w:shd w:val="clear" w:color="auto" w:fill="auto"/>
            <w:vAlign w:val="center"/>
          </w:tcPr>
          <w:p w14:paraId="6714FA1A" w14:textId="75396DD4" w:rsidR="008A5E56" w:rsidRPr="00B34430" w:rsidRDefault="008A5E56" w:rsidP="008A5E56">
            <w:pPr>
              <w:jc w:val="center"/>
              <w:rPr>
                <w:rFonts w:ascii="Times New Roman" w:hAnsi="Times New Roman"/>
                <w:color w:val="000000" w:themeColor="text1"/>
                <w:sz w:val="24"/>
                <w:szCs w:val="24"/>
              </w:rPr>
            </w:pPr>
          </w:p>
        </w:tc>
        <w:tc>
          <w:tcPr>
            <w:tcW w:w="1440" w:type="dxa"/>
            <w:shd w:val="clear" w:color="auto" w:fill="auto"/>
          </w:tcPr>
          <w:p w14:paraId="2ACB969B" w14:textId="09574CE5" w:rsidR="008A5E56" w:rsidRPr="00B34430" w:rsidRDefault="008A5E56" w:rsidP="008A5E56">
            <w:pPr>
              <w:jc w:val="center"/>
              <w:rPr>
                <w:rFonts w:ascii="Times New Roman" w:hAnsi="Times New Roman"/>
                <w:color w:val="000000" w:themeColor="text1"/>
                <w:sz w:val="24"/>
                <w:szCs w:val="24"/>
              </w:rPr>
            </w:pPr>
          </w:p>
        </w:tc>
        <w:tc>
          <w:tcPr>
            <w:tcW w:w="7128" w:type="dxa"/>
            <w:shd w:val="clear" w:color="auto" w:fill="auto"/>
          </w:tcPr>
          <w:p w14:paraId="5F5D8602" w14:textId="52C7A3C0" w:rsidR="008A5E56" w:rsidRPr="00B34430" w:rsidRDefault="008A5E56" w:rsidP="008A5E56">
            <w:pPr>
              <w:jc w:val="center"/>
              <w:rPr>
                <w:rFonts w:ascii="Times New Roman" w:hAnsi="Times New Roman"/>
                <w:color w:val="000000" w:themeColor="text1"/>
                <w:sz w:val="24"/>
                <w:szCs w:val="24"/>
              </w:rPr>
            </w:pPr>
            <w:r>
              <w:rPr>
                <w:rFonts w:ascii="Times New Roman" w:hAnsi="Times New Roman"/>
                <w:b/>
                <w:color w:val="000000" w:themeColor="text1"/>
                <w:sz w:val="24"/>
                <w:szCs w:val="24"/>
              </w:rPr>
              <w:t>Height, W</w:t>
            </w:r>
            <w:r w:rsidRPr="00B034FC">
              <w:rPr>
                <w:rFonts w:ascii="Times New Roman" w:hAnsi="Times New Roman"/>
                <w:b/>
                <w:color w:val="000000" w:themeColor="text1"/>
                <w:sz w:val="24"/>
                <w:szCs w:val="24"/>
              </w:rPr>
              <w:t>eight</w:t>
            </w:r>
            <w:r>
              <w:rPr>
                <w:rFonts w:ascii="Times New Roman" w:hAnsi="Times New Roman"/>
                <w:b/>
                <w:color w:val="000000" w:themeColor="text1"/>
                <w:sz w:val="24"/>
                <w:szCs w:val="24"/>
              </w:rPr>
              <w:t>, Age/Birthdates</w:t>
            </w:r>
          </w:p>
        </w:tc>
      </w:tr>
      <w:tr w:rsidR="008A5E56" w:rsidRPr="00B34430" w14:paraId="204AB7A1" w14:textId="77777777" w:rsidTr="00815582">
        <w:tc>
          <w:tcPr>
            <w:tcW w:w="1008" w:type="dxa"/>
            <w:shd w:val="clear" w:color="auto" w:fill="auto"/>
            <w:vAlign w:val="center"/>
          </w:tcPr>
          <w:p w14:paraId="27F90BAD" w14:textId="5D41F961" w:rsidR="008A5E56" w:rsidRPr="00B34430" w:rsidRDefault="008A5E56" w:rsidP="008A5E56">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10</w:t>
            </w:r>
          </w:p>
        </w:tc>
        <w:tc>
          <w:tcPr>
            <w:tcW w:w="1440" w:type="dxa"/>
            <w:shd w:val="clear" w:color="auto" w:fill="auto"/>
          </w:tcPr>
          <w:p w14:paraId="1841AEB0" w14:textId="706BA056" w:rsidR="008A5E56" w:rsidRPr="00B34430" w:rsidRDefault="005E0A52" w:rsidP="008A5E56">
            <w:pPr>
              <w:jc w:val="center"/>
              <w:rPr>
                <w:rFonts w:ascii="Times New Roman" w:hAnsi="Times New Roman"/>
                <w:color w:val="000000" w:themeColor="text1"/>
                <w:sz w:val="24"/>
                <w:szCs w:val="24"/>
              </w:rPr>
            </w:pPr>
            <w:r>
              <w:rPr>
                <w:rFonts w:ascii="Times New Roman" w:hAnsi="Times New Roman"/>
                <w:color w:val="000000" w:themeColor="text1"/>
                <w:sz w:val="24"/>
                <w:szCs w:val="24"/>
              </w:rPr>
              <w:t>11.3.2020</w:t>
            </w:r>
          </w:p>
        </w:tc>
        <w:tc>
          <w:tcPr>
            <w:tcW w:w="7128" w:type="dxa"/>
            <w:shd w:val="clear" w:color="auto" w:fill="auto"/>
          </w:tcPr>
          <w:p w14:paraId="2AD74A50" w14:textId="71296CDB" w:rsidR="008A5E56" w:rsidRPr="00B34430" w:rsidRDefault="008A5E56" w:rsidP="008A5E56">
            <w:pPr>
              <w:jc w:val="center"/>
              <w:rPr>
                <w:rFonts w:ascii="Times New Roman" w:hAnsi="Times New Roman"/>
                <w:color w:val="000000" w:themeColor="text1"/>
                <w:sz w:val="24"/>
                <w:szCs w:val="24"/>
              </w:rPr>
            </w:pPr>
            <w:r>
              <w:rPr>
                <w:rFonts w:ascii="Times New Roman" w:hAnsi="Times New Roman"/>
                <w:b/>
                <w:color w:val="000000" w:themeColor="text1"/>
                <w:sz w:val="24"/>
                <w:szCs w:val="24"/>
              </w:rPr>
              <w:t>Fractions/ Decimals</w:t>
            </w:r>
          </w:p>
        </w:tc>
      </w:tr>
      <w:tr w:rsidR="008A5E56" w:rsidRPr="00B34430" w14:paraId="453AFE15" w14:textId="77777777" w:rsidTr="00815582">
        <w:tc>
          <w:tcPr>
            <w:tcW w:w="1008" w:type="dxa"/>
            <w:shd w:val="clear" w:color="auto" w:fill="auto"/>
            <w:vAlign w:val="center"/>
          </w:tcPr>
          <w:p w14:paraId="614061C0" w14:textId="06F49CA0" w:rsidR="008A5E56" w:rsidRPr="00B34430" w:rsidRDefault="008A5E56" w:rsidP="008A5E56">
            <w:pPr>
              <w:jc w:val="center"/>
              <w:rPr>
                <w:rFonts w:ascii="Times New Roman" w:hAnsi="Times New Roman"/>
                <w:color w:val="000000" w:themeColor="text1"/>
                <w:sz w:val="24"/>
                <w:szCs w:val="24"/>
              </w:rPr>
            </w:pPr>
          </w:p>
        </w:tc>
        <w:tc>
          <w:tcPr>
            <w:tcW w:w="1440" w:type="dxa"/>
            <w:shd w:val="clear" w:color="auto" w:fill="auto"/>
          </w:tcPr>
          <w:p w14:paraId="7DF2DA30" w14:textId="71BBDA53" w:rsidR="008A5E56" w:rsidRPr="00B34430" w:rsidRDefault="008A5E56" w:rsidP="008A5E56">
            <w:pPr>
              <w:jc w:val="center"/>
              <w:rPr>
                <w:rFonts w:ascii="Times New Roman" w:hAnsi="Times New Roman"/>
                <w:color w:val="000000" w:themeColor="text1"/>
                <w:sz w:val="24"/>
                <w:szCs w:val="24"/>
              </w:rPr>
            </w:pPr>
          </w:p>
        </w:tc>
        <w:tc>
          <w:tcPr>
            <w:tcW w:w="7128" w:type="dxa"/>
            <w:shd w:val="clear" w:color="auto" w:fill="auto"/>
          </w:tcPr>
          <w:p w14:paraId="68A962AA" w14:textId="27B28713" w:rsidR="008A5E56" w:rsidRPr="00B34430" w:rsidRDefault="008A5E56" w:rsidP="008A5E56">
            <w:pPr>
              <w:jc w:val="center"/>
              <w:rPr>
                <w:rFonts w:ascii="Times New Roman" w:hAnsi="Times New Roman"/>
                <w:color w:val="000000" w:themeColor="text1"/>
                <w:sz w:val="24"/>
                <w:szCs w:val="24"/>
              </w:rPr>
            </w:pPr>
            <w:r w:rsidRPr="00B034FC">
              <w:rPr>
                <w:rFonts w:ascii="Times New Roman" w:hAnsi="Times New Roman"/>
                <w:b/>
                <w:color w:val="000000" w:themeColor="text1"/>
                <w:sz w:val="24"/>
                <w:szCs w:val="24"/>
              </w:rPr>
              <w:t>Measurements</w:t>
            </w:r>
          </w:p>
        </w:tc>
      </w:tr>
      <w:tr w:rsidR="008A5E56" w:rsidRPr="00B34430" w14:paraId="556BE717" w14:textId="77777777" w:rsidTr="00815582">
        <w:tc>
          <w:tcPr>
            <w:tcW w:w="1008" w:type="dxa"/>
            <w:shd w:val="clear" w:color="auto" w:fill="auto"/>
            <w:vAlign w:val="center"/>
          </w:tcPr>
          <w:p w14:paraId="6D7369C9" w14:textId="19492F91" w:rsidR="008A5E56" w:rsidRPr="00B34430" w:rsidRDefault="008A5E56" w:rsidP="008A5E56">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11</w:t>
            </w:r>
          </w:p>
        </w:tc>
        <w:tc>
          <w:tcPr>
            <w:tcW w:w="1440" w:type="dxa"/>
            <w:shd w:val="clear" w:color="auto" w:fill="auto"/>
          </w:tcPr>
          <w:p w14:paraId="7FAE3D1A" w14:textId="70F20361" w:rsidR="008A5E56" w:rsidRPr="00B34430" w:rsidRDefault="005E0A52" w:rsidP="008A5E56">
            <w:pPr>
              <w:jc w:val="center"/>
              <w:rPr>
                <w:rFonts w:ascii="Times New Roman" w:hAnsi="Times New Roman"/>
                <w:color w:val="000000" w:themeColor="text1"/>
                <w:sz w:val="24"/>
                <w:szCs w:val="24"/>
              </w:rPr>
            </w:pPr>
            <w:r>
              <w:rPr>
                <w:rFonts w:ascii="Times New Roman" w:hAnsi="Times New Roman"/>
                <w:color w:val="000000" w:themeColor="text1"/>
                <w:sz w:val="24"/>
                <w:szCs w:val="24"/>
              </w:rPr>
              <w:t>11.10.2020</w:t>
            </w:r>
          </w:p>
        </w:tc>
        <w:tc>
          <w:tcPr>
            <w:tcW w:w="7128" w:type="dxa"/>
            <w:shd w:val="clear" w:color="auto" w:fill="auto"/>
          </w:tcPr>
          <w:p w14:paraId="5A6AFCAA" w14:textId="0B24AE8E" w:rsidR="008A5E56" w:rsidRPr="00B34430" w:rsidRDefault="008A5E56" w:rsidP="008A5E56">
            <w:pPr>
              <w:jc w:val="center"/>
              <w:rPr>
                <w:rFonts w:ascii="Times New Roman" w:hAnsi="Times New Roman"/>
                <w:color w:val="000000" w:themeColor="text1"/>
                <w:sz w:val="24"/>
                <w:szCs w:val="24"/>
              </w:rPr>
            </w:pPr>
            <w:r w:rsidRPr="00B034FC">
              <w:rPr>
                <w:rFonts w:ascii="Times New Roman" w:hAnsi="Times New Roman"/>
                <w:b/>
                <w:color w:val="000000" w:themeColor="text1"/>
                <w:sz w:val="24"/>
                <w:szCs w:val="24"/>
              </w:rPr>
              <w:t>Food</w:t>
            </w:r>
          </w:p>
        </w:tc>
      </w:tr>
      <w:tr w:rsidR="008A5E56" w:rsidRPr="00B34430" w14:paraId="255481BA" w14:textId="77777777" w:rsidTr="00815582">
        <w:tc>
          <w:tcPr>
            <w:tcW w:w="1008" w:type="dxa"/>
            <w:shd w:val="clear" w:color="auto" w:fill="auto"/>
            <w:vAlign w:val="center"/>
          </w:tcPr>
          <w:p w14:paraId="3146FD6E" w14:textId="6BF2C7E3" w:rsidR="008A5E56" w:rsidRPr="00B34430" w:rsidRDefault="008A5E56" w:rsidP="008A5E56">
            <w:pPr>
              <w:jc w:val="center"/>
              <w:rPr>
                <w:rFonts w:ascii="Times New Roman" w:hAnsi="Times New Roman"/>
                <w:color w:val="000000" w:themeColor="text1"/>
                <w:sz w:val="24"/>
                <w:szCs w:val="24"/>
              </w:rPr>
            </w:pPr>
          </w:p>
        </w:tc>
        <w:tc>
          <w:tcPr>
            <w:tcW w:w="1440" w:type="dxa"/>
            <w:shd w:val="clear" w:color="auto" w:fill="auto"/>
          </w:tcPr>
          <w:p w14:paraId="0B7522C8" w14:textId="5CDB49A2" w:rsidR="008A5E56" w:rsidRPr="00B34430" w:rsidRDefault="008A5E56" w:rsidP="008A5E56">
            <w:pPr>
              <w:jc w:val="center"/>
              <w:rPr>
                <w:rFonts w:ascii="Times New Roman" w:hAnsi="Times New Roman"/>
                <w:color w:val="000000" w:themeColor="text1"/>
                <w:sz w:val="24"/>
                <w:szCs w:val="24"/>
              </w:rPr>
            </w:pPr>
          </w:p>
        </w:tc>
        <w:tc>
          <w:tcPr>
            <w:tcW w:w="7128" w:type="dxa"/>
            <w:shd w:val="clear" w:color="auto" w:fill="auto"/>
          </w:tcPr>
          <w:p w14:paraId="27C40084" w14:textId="59E61CFC" w:rsidR="008A5E56" w:rsidRPr="00B34430" w:rsidRDefault="008A5E56" w:rsidP="008A5E56">
            <w:pPr>
              <w:jc w:val="center"/>
              <w:rPr>
                <w:rFonts w:ascii="Times New Roman" w:hAnsi="Times New Roman"/>
                <w:color w:val="000000" w:themeColor="text1"/>
                <w:sz w:val="24"/>
                <w:szCs w:val="24"/>
              </w:rPr>
            </w:pPr>
            <w:r w:rsidRPr="00B034FC">
              <w:rPr>
                <w:rFonts w:ascii="Times New Roman" w:hAnsi="Times New Roman"/>
                <w:b/>
                <w:color w:val="1199FF"/>
                <w:sz w:val="24"/>
                <w:szCs w:val="24"/>
              </w:rPr>
              <w:t>Review</w:t>
            </w:r>
          </w:p>
        </w:tc>
      </w:tr>
      <w:tr w:rsidR="008A5E56" w:rsidRPr="00B34430" w14:paraId="72D08A81" w14:textId="77777777" w:rsidTr="00815582">
        <w:tc>
          <w:tcPr>
            <w:tcW w:w="1008" w:type="dxa"/>
            <w:shd w:val="clear" w:color="auto" w:fill="auto"/>
            <w:vAlign w:val="center"/>
          </w:tcPr>
          <w:p w14:paraId="278D3553" w14:textId="70FDF67D" w:rsidR="008A5E56" w:rsidRPr="00B34430" w:rsidRDefault="008A5E56" w:rsidP="008A5E56">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12</w:t>
            </w:r>
          </w:p>
        </w:tc>
        <w:tc>
          <w:tcPr>
            <w:tcW w:w="1440" w:type="dxa"/>
            <w:shd w:val="clear" w:color="auto" w:fill="auto"/>
          </w:tcPr>
          <w:p w14:paraId="6F436E11" w14:textId="668867F3" w:rsidR="008A5E56" w:rsidRPr="00B34430" w:rsidRDefault="005E0A52" w:rsidP="005E0A52">
            <w:pPr>
              <w:rPr>
                <w:rFonts w:ascii="Times New Roman" w:hAnsi="Times New Roman"/>
                <w:color w:val="000000" w:themeColor="text1"/>
                <w:sz w:val="24"/>
                <w:szCs w:val="24"/>
              </w:rPr>
            </w:pPr>
            <w:r>
              <w:rPr>
                <w:rFonts w:ascii="Times New Roman" w:hAnsi="Times New Roman"/>
                <w:color w:val="000000" w:themeColor="text1"/>
                <w:sz w:val="24"/>
                <w:szCs w:val="24"/>
              </w:rPr>
              <w:t>11.17.2020</w:t>
            </w:r>
          </w:p>
        </w:tc>
        <w:tc>
          <w:tcPr>
            <w:tcW w:w="7128" w:type="dxa"/>
            <w:shd w:val="clear" w:color="auto" w:fill="auto"/>
          </w:tcPr>
          <w:p w14:paraId="08E275DE" w14:textId="38EF2A7F" w:rsidR="008A5E56" w:rsidRPr="00B34430" w:rsidRDefault="008A5E56" w:rsidP="008A5E56">
            <w:pPr>
              <w:jc w:val="center"/>
              <w:rPr>
                <w:rFonts w:ascii="Times New Roman" w:hAnsi="Times New Roman"/>
                <w:color w:val="000000" w:themeColor="text1"/>
                <w:sz w:val="24"/>
                <w:szCs w:val="24"/>
              </w:rPr>
            </w:pPr>
            <w:r w:rsidRPr="00B34430">
              <w:rPr>
                <w:rFonts w:ascii="Times New Roman" w:hAnsi="Times New Roman"/>
                <w:b/>
                <w:color w:val="FF0000"/>
                <w:sz w:val="24"/>
                <w:szCs w:val="24"/>
              </w:rPr>
              <w:t>Exam I</w:t>
            </w:r>
            <w:r>
              <w:rPr>
                <w:rFonts w:ascii="Times New Roman" w:hAnsi="Times New Roman"/>
                <w:b/>
                <w:color w:val="FF0000"/>
                <w:sz w:val="24"/>
                <w:szCs w:val="24"/>
              </w:rPr>
              <w:t>II</w:t>
            </w:r>
          </w:p>
        </w:tc>
      </w:tr>
      <w:tr w:rsidR="008A5E56" w:rsidRPr="00B34430" w14:paraId="339250BB" w14:textId="77777777" w:rsidTr="00815582">
        <w:tc>
          <w:tcPr>
            <w:tcW w:w="1008" w:type="dxa"/>
            <w:shd w:val="clear" w:color="auto" w:fill="auto"/>
            <w:vAlign w:val="center"/>
          </w:tcPr>
          <w:p w14:paraId="64C63DF8" w14:textId="10813AB6" w:rsidR="008A5E56" w:rsidRPr="00B34430" w:rsidRDefault="008A5E56" w:rsidP="008A5E56">
            <w:pPr>
              <w:jc w:val="center"/>
              <w:rPr>
                <w:rFonts w:ascii="Times New Roman" w:hAnsi="Times New Roman"/>
                <w:color w:val="000000" w:themeColor="text1"/>
                <w:sz w:val="24"/>
                <w:szCs w:val="24"/>
              </w:rPr>
            </w:pPr>
          </w:p>
        </w:tc>
        <w:tc>
          <w:tcPr>
            <w:tcW w:w="1440" w:type="dxa"/>
            <w:shd w:val="clear" w:color="auto" w:fill="auto"/>
          </w:tcPr>
          <w:p w14:paraId="24444D01" w14:textId="4D4F3138" w:rsidR="008A5E56" w:rsidRPr="00B34430" w:rsidRDefault="008A5E56" w:rsidP="008A5E56">
            <w:pPr>
              <w:jc w:val="center"/>
              <w:rPr>
                <w:rFonts w:ascii="Times New Roman" w:hAnsi="Times New Roman"/>
                <w:color w:val="000000" w:themeColor="text1"/>
                <w:sz w:val="24"/>
                <w:szCs w:val="24"/>
              </w:rPr>
            </w:pPr>
          </w:p>
        </w:tc>
        <w:tc>
          <w:tcPr>
            <w:tcW w:w="7128" w:type="dxa"/>
            <w:shd w:val="clear" w:color="auto" w:fill="auto"/>
          </w:tcPr>
          <w:p w14:paraId="6B4AE724" w14:textId="5EF23406" w:rsidR="008A5E56" w:rsidRPr="008A5E56" w:rsidRDefault="008A5E56" w:rsidP="008A5E56">
            <w:pPr>
              <w:jc w:val="center"/>
              <w:rPr>
                <w:rFonts w:ascii="Times New Roman" w:hAnsi="Times New Roman"/>
                <w:b/>
                <w:color w:val="000000" w:themeColor="text1"/>
                <w:sz w:val="24"/>
                <w:szCs w:val="24"/>
              </w:rPr>
            </w:pPr>
            <w:r w:rsidRPr="008A5E56">
              <w:rPr>
                <w:rFonts w:ascii="Times New Roman" w:hAnsi="Times New Roman"/>
                <w:b/>
                <w:color w:val="000000" w:themeColor="text1"/>
                <w:sz w:val="24"/>
                <w:szCs w:val="24"/>
              </w:rPr>
              <w:t>Days, Weeks, Months Years</w:t>
            </w:r>
          </w:p>
        </w:tc>
      </w:tr>
      <w:tr w:rsidR="008A5E56" w:rsidRPr="00B34430" w14:paraId="4F931336" w14:textId="77777777" w:rsidTr="00815582">
        <w:tc>
          <w:tcPr>
            <w:tcW w:w="1008" w:type="dxa"/>
            <w:shd w:val="clear" w:color="auto" w:fill="auto"/>
            <w:vAlign w:val="center"/>
          </w:tcPr>
          <w:p w14:paraId="455E744B" w14:textId="41E2F3B8" w:rsidR="008A5E56" w:rsidRPr="00B34430" w:rsidRDefault="008A5E56" w:rsidP="008A5E56">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13</w:t>
            </w:r>
          </w:p>
        </w:tc>
        <w:tc>
          <w:tcPr>
            <w:tcW w:w="1440" w:type="dxa"/>
            <w:shd w:val="clear" w:color="auto" w:fill="auto"/>
          </w:tcPr>
          <w:p w14:paraId="53A03DC8" w14:textId="4F0EDDBA" w:rsidR="008A5E56" w:rsidRPr="00B34430" w:rsidRDefault="005E0A52" w:rsidP="008A5E56">
            <w:pPr>
              <w:jc w:val="center"/>
              <w:rPr>
                <w:rFonts w:ascii="Times New Roman" w:hAnsi="Times New Roman"/>
                <w:color w:val="000000" w:themeColor="text1"/>
                <w:sz w:val="24"/>
                <w:szCs w:val="24"/>
              </w:rPr>
            </w:pPr>
            <w:r>
              <w:rPr>
                <w:rFonts w:ascii="Times New Roman" w:hAnsi="Times New Roman"/>
                <w:color w:val="000000" w:themeColor="text1"/>
                <w:sz w:val="24"/>
                <w:szCs w:val="24"/>
              </w:rPr>
              <w:t>11.24.2020</w:t>
            </w:r>
          </w:p>
        </w:tc>
        <w:tc>
          <w:tcPr>
            <w:tcW w:w="7128" w:type="dxa"/>
            <w:shd w:val="clear" w:color="auto" w:fill="auto"/>
          </w:tcPr>
          <w:p w14:paraId="456F0802" w14:textId="4799F769" w:rsidR="008A5E56" w:rsidRPr="008A5E56" w:rsidRDefault="008A5E56" w:rsidP="008A5E56">
            <w:pPr>
              <w:jc w:val="center"/>
              <w:rPr>
                <w:rFonts w:ascii="Times New Roman" w:hAnsi="Times New Roman"/>
                <w:b/>
                <w:color w:val="000000" w:themeColor="text1"/>
                <w:sz w:val="24"/>
                <w:szCs w:val="24"/>
              </w:rPr>
            </w:pPr>
            <w:r w:rsidRPr="008A5E56">
              <w:rPr>
                <w:rFonts w:ascii="Times New Roman" w:hAnsi="Times New Roman"/>
                <w:b/>
                <w:color w:val="000000" w:themeColor="text1"/>
                <w:sz w:val="24"/>
                <w:szCs w:val="24"/>
              </w:rPr>
              <w:t>Days, Weeks, Months Years</w:t>
            </w:r>
          </w:p>
        </w:tc>
      </w:tr>
      <w:tr w:rsidR="006E0698" w:rsidRPr="00B34430" w14:paraId="4B66D749" w14:textId="77777777" w:rsidTr="00815582">
        <w:tc>
          <w:tcPr>
            <w:tcW w:w="1008" w:type="dxa"/>
            <w:shd w:val="clear" w:color="auto" w:fill="auto"/>
            <w:vAlign w:val="center"/>
          </w:tcPr>
          <w:p w14:paraId="2206AB01" w14:textId="564A5404" w:rsidR="006E0698" w:rsidRPr="00B34430" w:rsidRDefault="006E0698" w:rsidP="006E0698">
            <w:pPr>
              <w:jc w:val="center"/>
              <w:rPr>
                <w:rFonts w:ascii="Times New Roman" w:hAnsi="Times New Roman"/>
                <w:color w:val="000000" w:themeColor="text1"/>
                <w:sz w:val="24"/>
                <w:szCs w:val="24"/>
              </w:rPr>
            </w:pPr>
          </w:p>
        </w:tc>
        <w:tc>
          <w:tcPr>
            <w:tcW w:w="1440" w:type="dxa"/>
            <w:shd w:val="clear" w:color="auto" w:fill="auto"/>
          </w:tcPr>
          <w:p w14:paraId="74DB154F" w14:textId="5145E829" w:rsidR="006E0698" w:rsidRPr="00B34430" w:rsidRDefault="006E0698" w:rsidP="006E0698">
            <w:pPr>
              <w:jc w:val="center"/>
              <w:rPr>
                <w:rFonts w:ascii="Times New Roman" w:hAnsi="Times New Roman"/>
                <w:color w:val="000000" w:themeColor="text1"/>
                <w:sz w:val="24"/>
                <w:szCs w:val="24"/>
              </w:rPr>
            </w:pPr>
          </w:p>
        </w:tc>
        <w:tc>
          <w:tcPr>
            <w:tcW w:w="7128" w:type="dxa"/>
            <w:shd w:val="clear" w:color="auto" w:fill="auto"/>
          </w:tcPr>
          <w:p w14:paraId="13CD70A3" w14:textId="2686B922" w:rsidR="006E0698" w:rsidRPr="00B34430" w:rsidRDefault="006E0698" w:rsidP="006E0698">
            <w:pPr>
              <w:jc w:val="center"/>
              <w:rPr>
                <w:rFonts w:ascii="Times New Roman" w:hAnsi="Times New Roman"/>
                <w:color w:val="000000" w:themeColor="text1"/>
                <w:sz w:val="24"/>
                <w:szCs w:val="24"/>
              </w:rPr>
            </w:pPr>
            <w:r w:rsidRPr="00B034FC">
              <w:rPr>
                <w:rFonts w:ascii="Times New Roman" w:hAnsi="Times New Roman"/>
                <w:b/>
                <w:color w:val="000000" w:themeColor="text1"/>
                <w:sz w:val="24"/>
                <w:szCs w:val="24"/>
              </w:rPr>
              <w:t>States and Texas Cities</w:t>
            </w:r>
            <w:r>
              <w:rPr>
                <w:rFonts w:ascii="Times New Roman" w:hAnsi="Times New Roman"/>
                <w:b/>
                <w:color w:val="000000" w:themeColor="text1"/>
                <w:sz w:val="24"/>
                <w:szCs w:val="24"/>
              </w:rPr>
              <w:t>, Cities around Houston</w:t>
            </w:r>
          </w:p>
        </w:tc>
      </w:tr>
      <w:tr w:rsidR="006E0698" w:rsidRPr="00B34430" w14:paraId="0FD3B2F5" w14:textId="77777777" w:rsidTr="00815582">
        <w:tc>
          <w:tcPr>
            <w:tcW w:w="1008" w:type="dxa"/>
            <w:shd w:val="clear" w:color="auto" w:fill="auto"/>
            <w:vAlign w:val="center"/>
          </w:tcPr>
          <w:p w14:paraId="5854DA54" w14:textId="1C7DB6FB" w:rsidR="006E0698" w:rsidRPr="00B34430" w:rsidRDefault="006E0698" w:rsidP="006E0698">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14</w:t>
            </w:r>
          </w:p>
        </w:tc>
        <w:tc>
          <w:tcPr>
            <w:tcW w:w="1440" w:type="dxa"/>
            <w:shd w:val="clear" w:color="auto" w:fill="auto"/>
          </w:tcPr>
          <w:p w14:paraId="4A48AEF1" w14:textId="5DAEE9C6" w:rsidR="006E0698" w:rsidRPr="00B34430" w:rsidRDefault="005E0A52" w:rsidP="006E0698">
            <w:pPr>
              <w:jc w:val="center"/>
              <w:rPr>
                <w:rFonts w:ascii="Times New Roman" w:hAnsi="Times New Roman"/>
                <w:color w:val="000000" w:themeColor="text1"/>
                <w:sz w:val="24"/>
                <w:szCs w:val="24"/>
              </w:rPr>
            </w:pPr>
            <w:r>
              <w:rPr>
                <w:rFonts w:ascii="Times New Roman" w:hAnsi="Times New Roman"/>
                <w:color w:val="000000" w:themeColor="text1"/>
                <w:sz w:val="24"/>
                <w:szCs w:val="24"/>
              </w:rPr>
              <w:t>12.1.2020</w:t>
            </w:r>
          </w:p>
        </w:tc>
        <w:tc>
          <w:tcPr>
            <w:tcW w:w="7128" w:type="dxa"/>
            <w:shd w:val="clear" w:color="auto" w:fill="auto"/>
          </w:tcPr>
          <w:p w14:paraId="616C3901" w14:textId="0CFE8D41" w:rsidR="006E0698" w:rsidRPr="00B34430" w:rsidRDefault="006E0698" w:rsidP="006E0698">
            <w:pPr>
              <w:jc w:val="center"/>
              <w:rPr>
                <w:rFonts w:ascii="Times New Roman" w:hAnsi="Times New Roman"/>
                <w:color w:val="000000" w:themeColor="text1"/>
                <w:sz w:val="24"/>
                <w:szCs w:val="24"/>
              </w:rPr>
            </w:pPr>
            <w:r w:rsidRPr="00B034FC">
              <w:rPr>
                <w:rFonts w:ascii="Times New Roman" w:hAnsi="Times New Roman"/>
                <w:b/>
                <w:color w:val="1199FF"/>
                <w:sz w:val="24"/>
                <w:szCs w:val="24"/>
              </w:rPr>
              <w:t>Review</w:t>
            </w:r>
          </w:p>
        </w:tc>
      </w:tr>
      <w:tr w:rsidR="006E0698" w:rsidRPr="00B34430" w14:paraId="27C4489D" w14:textId="77777777" w:rsidTr="00815582">
        <w:tc>
          <w:tcPr>
            <w:tcW w:w="1008" w:type="dxa"/>
            <w:shd w:val="clear" w:color="auto" w:fill="auto"/>
            <w:vAlign w:val="center"/>
          </w:tcPr>
          <w:p w14:paraId="15913F87" w14:textId="0784CECF" w:rsidR="006E0698" w:rsidRPr="00B34430" w:rsidRDefault="006E0698" w:rsidP="006E0698">
            <w:pPr>
              <w:jc w:val="center"/>
              <w:rPr>
                <w:rFonts w:ascii="Times New Roman" w:hAnsi="Times New Roman"/>
                <w:color w:val="000000" w:themeColor="text1"/>
                <w:sz w:val="24"/>
                <w:szCs w:val="24"/>
              </w:rPr>
            </w:pPr>
          </w:p>
        </w:tc>
        <w:tc>
          <w:tcPr>
            <w:tcW w:w="1440" w:type="dxa"/>
            <w:shd w:val="clear" w:color="auto" w:fill="auto"/>
          </w:tcPr>
          <w:p w14:paraId="003ED0A0" w14:textId="05F75027" w:rsidR="006E0698" w:rsidRPr="00B34430" w:rsidRDefault="006E0698" w:rsidP="006E0698">
            <w:pPr>
              <w:jc w:val="center"/>
              <w:rPr>
                <w:rFonts w:ascii="Times New Roman" w:hAnsi="Times New Roman"/>
                <w:color w:val="000000" w:themeColor="text1"/>
                <w:sz w:val="24"/>
                <w:szCs w:val="24"/>
              </w:rPr>
            </w:pPr>
          </w:p>
        </w:tc>
        <w:tc>
          <w:tcPr>
            <w:tcW w:w="7128" w:type="dxa"/>
            <w:shd w:val="clear" w:color="auto" w:fill="auto"/>
          </w:tcPr>
          <w:p w14:paraId="04D62E8B" w14:textId="474472D3" w:rsidR="006E0698" w:rsidRPr="00B34430" w:rsidRDefault="006E0698" w:rsidP="006E0698">
            <w:pPr>
              <w:jc w:val="center"/>
              <w:rPr>
                <w:rFonts w:ascii="Times New Roman" w:hAnsi="Times New Roman"/>
                <w:color w:val="000000" w:themeColor="text1"/>
                <w:sz w:val="24"/>
                <w:szCs w:val="24"/>
              </w:rPr>
            </w:pPr>
          </w:p>
        </w:tc>
      </w:tr>
      <w:tr w:rsidR="008A5E56" w:rsidRPr="00B34430" w14:paraId="13B9ED16" w14:textId="77777777" w:rsidTr="00815582">
        <w:tc>
          <w:tcPr>
            <w:tcW w:w="1008" w:type="dxa"/>
            <w:shd w:val="clear" w:color="auto" w:fill="auto"/>
            <w:vAlign w:val="center"/>
          </w:tcPr>
          <w:p w14:paraId="47852171" w14:textId="005FC8DD" w:rsidR="008A5E56" w:rsidRPr="00B34430" w:rsidRDefault="008A5E56" w:rsidP="008A5E56">
            <w:pPr>
              <w:jc w:val="center"/>
              <w:rPr>
                <w:rFonts w:ascii="Times New Roman" w:hAnsi="Times New Roman"/>
                <w:color w:val="000000" w:themeColor="text1"/>
                <w:sz w:val="24"/>
                <w:szCs w:val="24"/>
              </w:rPr>
            </w:pPr>
            <w:r w:rsidRPr="00B34430">
              <w:rPr>
                <w:rFonts w:ascii="Times New Roman" w:hAnsi="Times New Roman"/>
                <w:color w:val="000000" w:themeColor="text1"/>
                <w:sz w:val="24"/>
                <w:szCs w:val="24"/>
              </w:rPr>
              <w:t>15</w:t>
            </w:r>
          </w:p>
        </w:tc>
        <w:tc>
          <w:tcPr>
            <w:tcW w:w="1440" w:type="dxa"/>
            <w:shd w:val="clear" w:color="auto" w:fill="auto"/>
          </w:tcPr>
          <w:p w14:paraId="5960CDFB" w14:textId="4CDC2A3F" w:rsidR="008A5E56" w:rsidRPr="00B34430" w:rsidRDefault="005E0A52" w:rsidP="008A5E56">
            <w:pPr>
              <w:jc w:val="center"/>
              <w:rPr>
                <w:rFonts w:ascii="Times New Roman" w:hAnsi="Times New Roman"/>
                <w:color w:val="000000" w:themeColor="text1"/>
                <w:sz w:val="24"/>
                <w:szCs w:val="24"/>
              </w:rPr>
            </w:pPr>
            <w:r>
              <w:rPr>
                <w:rFonts w:ascii="Times New Roman" w:hAnsi="Times New Roman"/>
                <w:color w:val="000000" w:themeColor="text1"/>
                <w:sz w:val="24"/>
                <w:szCs w:val="24"/>
              </w:rPr>
              <w:t>12.8.2020</w:t>
            </w:r>
          </w:p>
        </w:tc>
        <w:tc>
          <w:tcPr>
            <w:tcW w:w="7128" w:type="dxa"/>
            <w:shd w:val="clear" w:color="auto" w:fill="auto"/>
          </w:tcPr>
          <w:p w14:paraId="71CAFF88" w14:textId="27F5DB60" w:rsidR="008A5E56" w:rsidRPr="00B34430" w:rsidRDefault="005E0A52" w:rsidP="008A5E56">
            <w:pPr>
              <w:jc w:val="center"/>
              <w:rPr>
                <w:rFonts w:ascii="Times New Roman" w:hAnsi="Times New Roman"/>
                <w:color w:val="000000" w:themeColor="text1"/>
                <w:sz w:val="24"/>
                <w:szCs w:val="24"/>
              </w:rPr>
            </w:pPr>
            <w:r w:rsidRPr="00B34430">
              <w:rPr>
                <w:rFonts w:ascii="Times New Roman" w:hAnsi="Times New Roman"/>
                <w:b/>
                <w:color w:val="FF0000"/>
                <w:sz w:val="24"/>
                <w:szCs w:val="24"/>
              </w:rPr>
              <w:t>Exam I</w:t>
            </w:r>
            <w:r>
              <w:rPr>
                <w:rFonts w:ascii="Times New Roman" w:hAnsi="Times New Roman"/>
                <w:b/>
                <w:color w:val="FF0000"/>
                <w:sz w:val="24"/>
                <w:szCs w:val="24"/>
              </w:rPr>
              <w:t>V</w:t>
            </w:r>
          </w:p>
        </w:tc>
      </w:tr>
    </w:tbl>
    <w:p w14:paraId="5EC90F07" w14:textId="77777777" w:rsidR="003D51C1" w:rsidRPr="001A6523" w:rsidRDefault="003D51C1" w:rsidP="003D51C1">
      <w:pPr>
        <w:rPr>
          <w:rFonts w:ascii="Times New Roman" w:hAnsi="Times New Roman"/>
          <w:sz w:val="24"/>
          <w:szCs w:val="24"/>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D66A52">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455E3346" w14:textId="77777777" w:rsidR="00301A2D" w:rsidRPr="003B139B" w:rsidRDefault="00301A2D" w:rsidP="00301A2D">
      <w:pPr>
        <w:pStyle w:val="BodyText"/>
        <w:rPr>
          <w:rFonts w:ascii="Times New Roman" w:hAnsi="Times New Roman"/>
          <w:b/>
          <w:color w:val="auto"/>
          <w:sz w:val="24"/>
        </w:rPr>
      </w:pPr>
      <w:r w:rsidRPr="003B139B">
        <w:rPr>
          <w:rFonts w:ascii="Times New Roman" w:hAnsi="Times New Roman"/>
          <w:b/>
          <w:color w:val="auto"/>
          <w:sz w:val="24"/>
        </w:rPr>
        <w:t>Assignments that are not turned in on time can be turned in the next class. Understand there will be -10 points. If the assignment is not turned in by the next class time, it will not be accepted.</w:t>
      </w:r>
    </w:p>
    <w:p w14:paraId="49E1DC52" w14:textId="77777777" w:rsidR="00301A2D" w:rsidRDefault="00301A2D" w:rsidP="00301A2D">
      <w:pPr>
        <w:rPr>
          <w:sz w:val="22"/>
          <w:szCs w:val="22"/>
        </w:rPr>
      </w:pPr>
    </w:p>
    <w:p w14:paraId="78CE1219" w14:textId="77777777" w:rsidR="00301A2D" w:rsidRDefault="00301A2D" w:rsidP="00301A2D">
      <w:pPr>
        <w:rPr>
          <w:rFonts w:ascii="Times New Roman" w:hAnsi="Times New Roman"/>
          <w:b/>
          <w:color w:val="7030A0"/>
          <w:sz w:val="24"/>
          <w:u w:val="single"/>
        </w:rPr>
      </w:pPr>
      <w:r w:rsidRPr="003B139B">
        <w:rPr>
          <w:b/>
          <w:color w:val="5B9BD5" w:themeColor="accent1"/>
          <w:sz w:val="22"/>
          <w:szCs w:val="22"/>
        </w:rPr>
        <w:t>Missed Exams</w:t>
      </w:r>
      <w:r>
        <w:rPr>
          <w:b/>
          <w:color w:val="5B9BD5" w:themeColor="accent1"/>
          <w:sz w:val="22"/>
          <w:szCs w:val="22"/>
        </w:rPr>
        <w:br/>
      </w:r>
      <w:r>
        <w:rPr>
          <w:b/>
          <w:color w:val="5B9BD5" w:themeColor="accent1"/>
          <w:sz w:val="22"/>
          <w:szCs w:val="22"/>
        </w:rPr>
        <w:br/>
      </w:r>
      <w:r w:rsidRPr="003B139B">
        <w:rPr>
          <w:rFonts w:ascii="Times New Roman" w:hAnsi="Times New Roman"/>
          <w:b/>
          <w:color w:val="7030A0"/>
          <w:sz w:val="24"/>
          <w:u w:val="single"/>
        </w:rPr>
        <w:t>There are no make up for missed exams</w:t>
      </w:r>
    </w:p>
    <w:p w14:paraId="02AFE3DC" w14:textId="392868F3" w:rsidR="008A2DBD" w:rsidRDefault="008A2DBD" w:rsidP="00D66A52">
      <w:pPr>
        <w:pStyle w:val="Heading2"/>
      </w:pPr>
    </w:p>
    <w:p w14:paraId="587A9BB4" w14:textId="77777777" w:rsidR="000B11CB" w:rsidRPr="000B11CB" w:rsidRDefault="000B11CB" w:rsidP="000B11CB">
      <w:pPr>
        <w:sectPr w:rsidR="000B11CB" w:rsidRPr="000B11CB"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611808E" w14:textId="1E4A3DBC" w:rsidR="00D66A52" w:rsidRPr="009F7E01" w:rsidRDefault="002608B6" w:rsidP="00D66A52">
      <w:pPr>
        <w:rPr>
          <w:color w:val="000000" w:themeColor="text1"/>
          <w:sz w:val="22"/>
          <w:szCs w:val="22"/>
        </w:rPr>
      </w:pPr>
      <w:r w:rsidRPr="002608B6">
        <w:rPr>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106EE3" w:rsidP="00D66A52">
      <w:pPr>
        <w:rPr>
          <w:sz w:val="22"/>
          <w:szCs w:val="22"/>
        </w:rPr>
      </w:pPr>
      <w:hyperlink r:id="rId30"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589E8F92" w14:textId="1D3D6D76" w:rsidR="00301A2D" w:rsidRPr="00177FAD" w:rsidRDefault="00301A2D" w:rsidP="00301A2D">
      <w:pPr>
        <w:rPr>
          <w:rFonts w:ascii="Times New Roman" w:hAnsi="Times New Roman"/>
          <w:color w:val="000000" w:themeColor="text1"/>
          <w:sz w:val="24"/>
          <w:szCs w:val="24"/>
        </w:rPr>
      </w:pPr>
      <w:r w:rsidRPr="00177FAD">
        <w:rPr>
          <w:rFonts w:ascii="Times New Roman" w:hAnsi="Times New Roman"/>
          <w:color w:val="000000" w:themeColor="text1"/>
          <w:sz w:val="24"/>
          <w:szCs w:val="24"/>
        </w:rPr>
        <w:t xml:space="preserve">It is important that you attend class everyday this </w:t>
      </w:r>
      <w:r>
        <w:rPr>
          <w:rFonts w:ascii="Times New Roman" w:hAnsi="Times New Roman"/>
          <w:color w:val="000000" w:themeColor="text1"/>
          <w:sz w:val="24"/>
          <w:szCs w:val="24"/>
        </w:rPr>
        <w:t>fall</w:t>
      </w:r>
      <w:r w:rsidRPr="00177FAD">
        <w:rPr>
          <w:rFonts w:ascii="Times New Roman" w:hAnsi="Times New Roman"/>
          <w:color w:val="000000" w:themeColor="text1"/>
          <w:sz w:val="24"/>
          <w:szCs w:val="24"/>
        </w:rPr>
        <w:t xml:space="preserve"> session. Classes are condensed and a lot of information will be presented. If you miss 3 days, you can be automatically withdrawn from class. If you stop coming to class and you do not withdraw, a grade of F will automatically be given.</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215151CA" w14:textId="77777777" w:rsidR="00301A2D" w:rsidRPr="00177FAD" w:rsidRDefault="00301A2D" w:rsidP="00301A2D">
      <w:pPr>
        <w:shd w:val="clear" w:color="auto" w:fill="FFFFFF" w:themeFill="background1"/>
        <w:rPr>
          <w:rFonts w:ascii="Times New Roman" w:hAnsi="Times New Roman"/>
          <w:color w:val="000000" w:themeColor="text1"/>
          <w:sz w:val="24"/>
          <w:szCs w:val="24"/>
        </w:rPr>
      </w:pPr>
      <w:r w:rsidRPr="00177FAD">
        <w:rPr>
          <w:rFonts w:ascii="Times New Roman" w:hAnsi="Times New Roman"/>
          <w:color w:val="000000" w:themeColor="text1"/>
          <w:sz w:val="24"/>
          <w:szCs w:val="24"/>
        </w:rPr>
        <w:t>Students will behave according to HCC’s policy and disruptive behavior will not be tolerated.</w:t>
      </w: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71F0791F" w14:textId="77777777" w:rsidR="00301A2D" w:rsidRPr="005A57D8" w:rsidRDefault="00301A2D" w:rsidP="00301A2D">
      <w:pPr>
        <w:shd w:val="clear" w:color="auto" w:fill="FFFFFF" w:themeFill="background1"/>
        <w:rPr>
          <w:rFonts w:ascii="Times New Roman" w:hAnsi="Times New Roman"/>
          <w:color w:val="000000" w:themeColor="text1"/>
          <w:sz w:val="24"/>
          <w:szCs w:val="24"/>
        </w:rPr>
      </w:pPr>
      <w:r w:rsidRPr="005A57D8">
        <w:rPr>
          <w:rFonts w:ascii="Times New Roman" w:hAnsi="Times New Roman"/>
          <w:b/>
          <w:color w:val="000000" w:themeColor="text1"/>
          <w:sz w:val="24"/>
          <w:szCs w:val="24"/>
        </w:rPr>
        <w:t>Exams will be graded and returned within 7 days.</w:t>
      </w:r>
    </w:p>
    <w:p w14:paraId="053BE9FF" w14:textId="0CE531AC" w:rsidR="00833269" w:rsidRDefault="00833269" w:rsidP="00D01FA0">
      <w:pPr>
        <w:rPr>
          <w:sz w:val="22"/>
          <w:szCs w:val="22"/>
        </w:rPr>
      </w:pPr>
    </w:p>
    <w:p w14:paraId="4FAF3E0B" w14:textId="0105C603" w:rsidR="00D66A52" w:rsidRDefault="00D66A52" w:rsidP="00D66A52">
      <w:pPr>
        <w:pStyle w:val="Heading2"/>
      </w:pPr>
      <w:r>
        <w:t>Electronic Devices</w:t>
      </w:r>
    </w:p>
    <w:p w14:paraId="10D6D8F0" w14:textId="77777777" w:rsidR="00301A2D" w:rsidRPr="001A2F5C" w:rsidRDefault="00301A2D" w:rsidP="00301A2D">
      <w:pPr>
        <w:rPr>
          <w:rFonts w:ascii="Times New Roman" w:hAnsi="Times New Roman"/>
          <w:color w:val="000000" w:themeColor="text1"/>
          <w:sz w:val="24"/>
          <w:szCs w:val="24"/>
        </w:rPr>
      </w:pPr>
      <w:r w:rsidRPr="001A2F5C">
        <w:rPr>
          <w:rFonts w:ascii="Times New Roman" w:hAnsi="Times New Roman"/>
          <w:color w:val="000000" w:themeColor="text1"/>
          <w:sz w:val="24"/>
          <w:szCs w:val="24"/>
        </w:rPr>
        <w:t>Please respect students and the instructor and limit use of cell phone use in class.</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3127F929" w14:textId="77777777" w:rsidR="00301A2D" w:rsidRDefault="00301A2D" w:rsidP="00301A2D">
      <w:pPr>
        <w:pStyle w:val="Heading1"/>
      </w:pPr>
      <w:r>
        <w:t>Interpreting Program Information</w:t>
      </w:r>
    </w:p>
    <w:p w14:paraId="35DAB1F3" w14:textId="46B55296" w:rsidR="00422551" w:rsidRDefault="00422551" w:rsidP="009F2DE9">
      <w:pPr>
        <w:rPr>
          <w:sz w:val="22"/>
          <w:szCs w:val="22"/>
        </w:rPr>
      </w:pPr>
    </w:p>
    <w:p w14:paraId="59779E16" w14:textId="77777777" w:rsidR="00301A2D" w:rsidRPr="009F7E01" w:rsidRDefault="00301A2D" w:rsidP="00301A2D">
      <w:pPr>
        <w:pStyle w:val="ListParagraph"/>
        <w:numPr>
          <w:ilvl w:val="0"/>
          <w:numId w:val="16"/>
        </w:numPr>
        <w:rPr>
          <w:color w:val="000000" w:themeColor="text1"/>
          <w:sz w:val="22"/>
          <w:szCs w:val="22"/>
        </w:rPr>
      </w:pPr>
      <w:r>
        <w:rPr>
          <w:color w:val="000000" w:themeColor="text1"/>
          <w:sz w:val="22"/>
          <w:szCs w:val="22"/>
        </w:rPr>
        <w:t>Interpreter Student Association (ISA)</w:t>
      </w:r>
    </w:p>
    <w:p w14:paraId="5CF8AA8D" w14:textId="77777777" w:rsidR="00301A2D" w:rsidRPr="009F7E01" w:rsidRDefault="00301A2D" w:rsidP="00301A2D">
      <w:pPr>
        <w:pStyle w:val="ListParagraph"/>
        <w:numPr>
          <w:ilvl w:val="0"/>
          <w:numId w:val="16"/>
        </w:numPr>
        <w:rPr>
          <w:color w:val="000000" w:themeColor="text1"/>
          <w:sz w:val="22"/>
          <w:szCs w:val="22"/>
        </w:rPr>
      </w:pPr>
      <w:r w:rsidRPr="009F7E01">
        <w:rPr>
          <w:color w:val="000000" w:themeColor="text1"/>
          <w:sz w:val="22"/>
          <w:szCs w:val="22"/>
        </w:rPr>
        <w:t xml:space="preserve">Careers in </w:t>
      </w:r>
      <w:r>
        <w:rPr>
          <w:color w:val="000000" w:themeColor="text1"/>
          <w:sz w:val="22"/>
          <w:szCs w:val="22"/>
        </w:rPr>
        <w:t>Sign Language Interpreting</w:t>
      </w:r>
    </w:p>
    <w:p w14:paraId="4AB3C707" w14:textId="77777777" w:rsidR="00301A2D" w:rsidRPr="00950F09" w:rsidRDefault="00301A2D" w:rsidP="00301A2D">
      <w:pPr>
        <w:pStyle w:val="ListParagraph"/>
        <w:numPr>
          <w:ilvl w:val="0"/>
          <w:numId w:val="16"/>
        </w:numPr>
        <w:rPr>
          <w:color w:val="000000" w:themeColor="text1"/>
          <w:sz w:val="22"/>
          <w:szCs w:val="22"/>
        </w:rPr>
      </w:pPr>
      <w:r>
        <w:rPr>
          <w:color w:val="000000" w:themeColor="text1"/>
          <w:sz w:val="22"/>
          <w:szCs w:val="22"/>
        </w:rPr>
        <w:lastRenderedPageBreak/>
        <w:t>Interpreting</w:t>
      </w:r>
      <w:r w:rsidRPr="009F7E01">
        <w:rPr>
          <w:color w:val="000000" w:themeColor="text1"/>
          <w:sz w:val="22"/>
          <w:szCs w:val="22"/>
        </w:rPr>
        <w:t xml:space="preserve"> Scholarships</w:t>
      </w:r>
    </w:p>
    <w:p w14:paraId="2EB77687" w14:textId="77777777" w:rsidR="000577F2" w:rsidRDefault="000577F2" w:rsidP="009F2DE9">
      <w:pPr>
        <w:rPr>
          <w:sz w:val="22"/>
          <w:szCs w:val="22"/>
        </w:rPr>
      </w:pPr>
    </w:p>
    <w:p w14:paraId="440FA668" w14:textId="130D461F"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0C2123">
      <w:pPr>
        <w:pStyle w:val="Heading1"/>
      </w:pPr>
      <w:r>
        <w:t>HCC Policies</w:t>
      </w:r>
    </w:p>
    <w:p w14:paraId="39670A28" w14:textId="77777777" w:rsidR="000C2123" w:rsidRDefault="000C2123" w:rsidP="000C2123">
      <w:pPr>
        <w:rPr>
          <w:sz w:val="22"/>
          <w:szCs w:val="22"/>
        </w:rPr>
      </w:pPr>
      <w:r>
        <w:rPr>
          <w:sz w:val="22"/>
          <w:szCs w:val="22"/>
        </w:rPr>
        <w:t xml:space="preserve">Here’s the link to the HCC Student Handbook </w:t>
      </w:r>
      <w:hyperlink r:id="rId31"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0FD6936"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FC41905" w14:textId="77777777" w:rsidTr="00815582">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4BA1DCC"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3160B81"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41A052"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100C7C3"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5FC4075"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0C5B1D9"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B03F22"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572D0EB"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03AB2A23"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B448994"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F5ED200"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4FC437D5"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87C35EA"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02D2A80"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A2A4537"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9EBD39"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5CDFB31"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249294AB"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AE3495"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0241DA9"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69514FEE"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5E2769"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51A9EF8"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B134F10"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F74545F"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CD5A477"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497BBB78"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CCC684"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0E8AE84"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07D19DEC" w14:textId="77777777" w:rsidTr="00815582">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D3C94E"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9DE7F98" w14:textId="77777777" w:rsidR="000C2123" w:rsidRPr="00DC703C" w:rsidRDefault="000C2123" w:rsidP="00815582">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2"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106EE3" w:rsidP="00D66A52">
      <w:pPr>
        <w:rPr>
          <w:sz w:val="22"/>
          <w:szCs w:val="22"/>
        </w:rPr>
      </w:pPr>
      <w:hyperlink r:id="rId33"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4"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5"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25433F">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lastRenderedPageBreak/>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6"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7"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8" w:tgtFrame="_blank" w:history="1">
        <w:r w:rsidRPr="002A312E">
          <w:rPr>
            <w:rStyle w:val="Hyperlink"/>
            <w:rFonts w:ascii="Verdana" w:hAnsi="Verdana"/>
            <w:iCs/>
            <w:sz w:val="22"/>
            <w:szCs w:val="22"/>
          </w:rPr>
          <w:t>Institutional.Equity@hccs.edu</w:t>
        </w:r>
      </w:hyperlink>
    </w:p>
    <w:p w14:paraId="42BC67ED" w14:textId="48A38026" w:rsidR="001473D5" w:rsidRDefault="00106EE3" w:rsidP="005E3054">
      <w:pPr>
        <w:rPr>
          <w:sz w:val="22"/>
        </w:rPr>
      </w:pPr>
      <w:hyperlink r:id="rId39" w:history="1">
        <w:r w:rsidR="004042BC" w:rsidRPr="004042BC">
          <w:rPr>
            <w:rStyle w:val="Hyperlink"/>
            <w:sz w:val="22"/>
          </w:rPr>
          <w:t>http://www.hccs.edu/departments/institutional-equity/title-ix-know-your-rights/</w:t>
        </w:r>
      </w:hyperlink>
      <w:r w:rsidR="004042BC" w:rsidRPr="004042BC">
        <w:rPr>
          <w:sz w:val="22"/>
        </w:rPr>
        <w:t xml:space="preserve"> </w:t>
      </w:r>
    </w:p>
    <w:p w14:paraId="4377FF48" w14:textId="4B504DAC" w:rsidR="000F58F2" w:rsidRDefault="000F58F2" w:rsidP="005E3054">
      <w:pPr>
        <w:rPr>
          <w:sz w:val="22"/>
        </w:rPr>
      </w:pPr>
    </w:p>
    <w:p w14:paraId="62C09A85" w14:textId="77777777" w:rsidR="00411CB9" w:rsidRDefault="00411CB9" w:rsidP="005E3054">
      <w:pPr>
        <w:rPr>
          <w:sz w:val="22"/>
        </w:rPr>
      </w:pPr>
    </w:p>
    <w:p w14:paraId="71782E49" w14:textId="77777777"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106EE3" w:rsidP="000F58F2">
      <w:pPr>
        <w:rPr>
          <w:sz w:val="22"/>
          <w:szCs w:val="22"/>
        </w:rPr>
      </w:pPr>
      <w:hyperlink r:id="rId40"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43969B25" w14:textId="463569C8" w:rsidR="00036519" w:rsidRPr="009F7E01" w:rsidRDefault="00036519" w:rsidP="00A02EE0">
      <w:pPr>
        <w:rPr>
          <w:color w:val="000000" w:themeColor="text1"/>
          <w:sz w:val="22"/>
          <w:szCs w:val="22"/>
        </w:rPr>
      </w:pPr>
      <w:r w:rsidRPr="009F7E01">
        <w:rPr>
          <w:color w:val="000000" w:themeColor="text1"/>
          <w:sz w:val="22"/>
          <w:szCs w:val="22"/>
        </w:rPr>
        <w:t>Department Chair’s name, email address, and office phone number</w:t>
      </w:r>
    </w:p>
    <w:p w14:paraId="01F60596" w14:textId="151121EE" w:rsidR="00CE5D38" w:rsidRDefault="00CE5D38" w:rsidP="001A6523">
      <w:pPr>
        <w:rPr>
          <w:rFonts w:ascii="Times New Roman" w:hAnsi="Times New Roman"/>
          <w:sz w:val="24"/>
          <w:szCs w:val="24"/>
        </w:rPr>
      </w:pPr>
      <w:r w:rsidRPr="00FC077A">
        <w:rPr>
          <w:rFonts w:ascii="Times New Roman" w:hAnsi="Times New Roman"/>
          <w:color w:val="000000" w:themeColor="text1"/>
          <w:sz w:val="24"/>
          <w:szCs w:val="24"/>
        </w:rPr>
        <w:t xml:space="preserve">Danielle Stagg, Ed.D. </w:t>
      </w:r>
      <w:r w:rsidRPr="00FC077A">
        <w:rPr>
          <w:rFonts w:ascii="Times New Roman" w:hAnsi="Times New Roman"/>
          <w:color w:val="000000" w:themeColor="text1"/>
          <w:sz w:val="24"/>
          <w:szCs w:val="24"/>
        </w:rPr>
        <w:br/>
      </w:r>
      <w:r w:rsidRPr="00FC077A">
        <w:rPr>
          <w:rFonts w:ascii="Times New Roman" w:hAnsi="Times New Roman"/>
          <w:sz w:val="24"/>
          <w:szCs w:val="24"/>
        </w:rPr>
        <w:t>Faculty Div</w:t>
      </w:r>
      <w:r>
        <w:rPr>
          <w:rFonts w:ascii="Times New Roman" w:hAnsi="Times New Roman"/>
          <w:sz w:val="24"/>
          <w:szCs w:val="24"/>
        </w:rPr>
        <w:t xml:space="preserve">ision </w:t>
      </w:r>
      <w:r w:rsidR="001A6523">
        <w:rPr>
          <w:rFonts w:ascii="Times New Roman" w:hAnsi="Times New Roman"/>
          <w:sz w:val="24"/>
          <w:szCs w:val="24"/>
        </w:rPr>
        <w:t xml:space="preserve">Chair, </w:t>
      </w:r>
      <w:r w:rsidRPr="00FC077A">
        <w:rPr>
          <w:rFonts w:ascii="Times New Roman" w:hAnsi="Times New Roman"/>
          <w:sz w:val="24"/>
          <w:szCs w:val="24"/>
        </w:rPr>
        <w:t>Speech/Comm</w:t>
      </w:r>
      <w:r>
        <w:rPr>
          <w:rFonts w:ascii="Times New Roman" w:hAnsi="Times New Roman"/>
          <w:sz w:val="24"/>
          <w:szCs w:val="24"/>
        </w:rPr>
        <w:t>unication/Sign Language Interpreting</w:t>
      </w:r>
    </w:p>
    <w:p w14:paraId="173479C1" w14:textId="7397739C" w:rsidR="00CE5D38" w:rsidRPr="001A6523" w:rsidRDefault="00CE5D38" w:rsidP="001A6523">
      <w:pPr>
        <w:pStyle w:val="Heading4"/>
        <w:rPr>
          <w:rStyle w:val="contentline-56"/>
          <w:rFonts w:ascii="Times New Roman" w:hAnsi="Times New Roman" w:cs="Times New Roman"/>
          <w:sz w:val="24"/>
          <w:szCs w:val="24"/>
        </w:rPr>
      </w:pPr>
      <w:r w:rsidRPr="00FC077A">
        <w:rPr>
          <w:rFonts w:ascii="Times New Roman" w:hAnsi="Times New Roman" w:cs="Times New Roman"/>
          <w:sz w:val="24"/>
          <w:szCs w:val="24"/>
        </w:rPr>
        <w:t>Email</w:t>
      </w:r>
      <w:r w:rsidR="001A6523">
        <w:rPr>
          <w:rFonts w:ascii="Times New Roman" w:hAnsi="Times New Roman" w:cs="Times New Roman"/>
          <w:sz w:val="24"/>
          <w:szCs w:val="24"/>
        </w:rPr>
        <w:t xml:space="preserve">: </w:t>
      </w:r>
      <w:hyperlink r:id="rId41" w:history="1">
        <w:r w:rsidRPr="00FC077A">
          <w:rPr>
            <w:rStyle w:val="Hyperlink"/>
            <w:rFonts w:ascii="Times New Roman" w:hAnsi="Times New Roman"/>
            <w:sz w:val="24"/>
            <w:szCs w:val="24"/>
          </w:rPr>
          <w:t>danielle.stagg@hccs.edu</w:t>
        </w:r>
      </w:hyperlink>
    </w:p>
    <w:p w14:paraId="532F91D1" w14:textId="77777777" w:rsidR="00CE5D38" w:rsidRPr="00FC077A" w:rsidRDefault="00CE5D38" w:rsidP="001A6523">
      <w:pPr>
        <w:rPr>
          <w:rFonts w:ascii="Times New Roman" w:hAnsi="Times New Roman"/>
          <w:sz w:val="24"/>
          <w:szCs w:val="24"/>
        </w:rPr>
      </w:pPr>
      <w:r w:rsidRPr="00FC077A">
        <w:rPr>
          <w:rStyle w:val="contentline-56"/>
          <w:rFonts w:ascii="Times New Roman" w:hAnsi="Times New Roman"/>
          <w:sz w:val="24"/>
          <w:szCs w:val="24"/>
        </w:rPr>
        <w:t>713/718-5478</w:t>
      </w:r>
    </w:p>
    <w:p w14:paraId="032099DE" w14:textId="7B7672E6"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40EC7" w14:textId="77777777" w:rsidR="00106EE3" w:rsidRDefault="00106EE3" w:rsidP="00EB04C8">
      <w:r>
        <w:separator/>
      </w:r>
    </w:p>
  </w:endnote>
  <w:endnote w:type="continuationSeparator" w:id="0">
    <w:p w14:paraId="7A9B29F8" w14:textId="77777777" w:rsidR="00106EE3" w:rsidRDefault="00106EE3"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3394A6A8" w:rsidR="008A5E56" w:rsidRDefault="008A5E56">
        <w:pPr>
          <w:pStyle w:val="Footer"/>
          <w:jc w:val="center"/>
        </w:pPr>
        <w:r>
          <w:fldChar w:fldCharType="begin"/>
        </w:r>
        <w:r>
          <w:instrText xml:space="preserve"> PAGE   \* MERGEFORMAT </w:instrText>
        </w:r>
        <w:r>
          <w:fldChar w:fldCharType="separate"/>
        </w:r>
        <w:r w:rsidR="00D400A6">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C7E5F" w14:textId="77777777" w:rsidR="00106EE3" w:rsidRDefault="00106EE3" w:rsidP="00EB04C8">
      <w:r>
        <w:separator/>
      </w:r>
    </w:p>
  </w:footnote>
  <w:footnote w:type="continuationSeparator" w:id="0">
    <w:p w14:paraId="318E9587" w14:textId="77777777" w:rsidR="00106EE3" w:rsidRDefault="00106EE3"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AF49197" w:rsidR="008A5E56" w:rsidRDefault="008A5E56" w:rsidP="003F5B1B">
    <w:pPr>
      <w:pStyle w:val="Header"/>
      <w:jc w:val="right"/>
    </w:pPr>
    <w:r>
      <w:t>Version 1.2.6191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8"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F66309"/>
    <w:multiLevelType w:val="multilevel"/>
    <w:tmpl w:val="FEC20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6"/>
  </w:num>
  <w:num w:numId="15">
    <w:abstractNumId w:val="12"/>
  </w:num>
  <w:num w:numId="16">
    <w:abstractNumId w:val="9"/>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ocumentProtection w:edit="forms" w:enforcement="1" w:cryptProviderType="rsaAES" w:cryptAlgorithmClass="hash" w:cryptAlgorithmType="typeAny" w:cryptAlgorithmSid="14" w:cryptSpinCount="100000" w:hash="hmmS1lRJi2YPj5TprIe/W8OWGOuiGB0shnmvXptQdjqkP2k/0dnQDWoYYA4DS8w808UR3LW3DHn3yoyaYnM/eA==" w:salt="YgCflCHgbpkeRe7GBWWe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B11CB"/>
    <w:rsid w:val="000C2123"/>
    <w:rsid w:val="000C3515"/>
    <w:rsid w:val="000C78A3"/>
    <w:rsid w:val="000D7A2D"/>
    <w:rsid w:val="000F53E9"/>
    <w:rsid w:val="000F58F2"/>
    <w:rsid w:val="000F6631"/>
    <w:rsid w:val="0010217A"/>
    <w:rsid w:val="0010508F"/>
    <w:rsid w:val="00106EBB"/>
    <w:rsid w:val="00106EE3"/>
    <w:rsid w:val="00124493"/>
    <w:rsid w:val="001409B0"/>
    <w:rsid w:val="001439BB"/>
    <w:rsid w:val="001473D5"/>
    <w:rsid w:val="00155021"/>
    <w:rsid w:val="00175DAD"/>
    <w:rsid w:val="001873EC"/>
    <w:rsid w:val="0019188D"/>
    <w:rsid w:val="00191C74"/>
    <w:rsid w:val="00193424"/>
    <w:rsid w:val="0019798D"/>
    <w:rsid w:val="001A4302"/>
    <w:rsid w:val="001A6523"/>
    <w:rsid w:val="001B4A78"/>
    <w:rsid w:val="001B513E"/>
    <w:rsid w:val="001D791A"/>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6C86"/>
    <w:rsid w:val="00270393"/>
    <w:rsid w:val="002722EA"/>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01A2D"/>
    <w:rsid w:val="00320BEC"/>
    <w:rsid w:val="00321D78"/>
    <w:rsid w:val="003240A4"/>
    <w:rsid w:val="003265EE"/>
    <w:rsid w:val="00327ABD"/>
    <w:rsid w:val="00350601"/>
    <w:rsid w:val="003537E2"/>
    <w:rsid w:val="00364AEE"/>
    <w:rsid w:val="003728AF"/>
    <w:rsid w:val="00382B3B"/>
    <w:rsid w:val="00384AE7"/>
    <w:rsid w:val="00397245"/>
    <w:rsid w:val="003A132E"/>
    <w:rsid w:val="003A4962"/>
    <w:rsid w:val="003C320D"/>
    <w:rsid w:val="003C33B8"/>
    <w:rsid w:val="003D1A60"/>
    <w:rsid w:val="003D51C1"/>
    <w:rsid w:val="003E0F5D"/>
    <w:rsid w:val="003F3782"/>
    <w:rsid w:val="003F5B1B"/>
    <w:rsid w:val="00400558"/>
    <w:rsid w:val="004010ED"/>
    <w:rsid w:val="004042BC"/>
    <w:rsid w:val="004056B3"/>
    <w:rsid w:val="00411CB9"/>
    <w:rsid w:val="0041657F"/>
    <w:rsid w:val="00422551"/>
    <w:rsid w:val="00424E50"/>
    <w:rsid w:val="00432BFD"/>
    <w:rsid w:val="0043743A"/>
    <w:rsid w:val="00440A3C"/>
    <w:rsid w:val="004444C8"/>
    <w:rsid w:val="00444F34"/>
    <w:rsid w:val="00445CAF"/>
    <w:rsid w:val="004574C5"/>
    <w:rsid w:val="00464B2D"/>
    <w:rsid w:val="00464C41"/>
    <w:rsid w:val="004823DB"/>
    <w:rsid w:val="0049021A"/>
    <w:rsid w:val="004A173B"/>
    <w:rsid w:val="004B6CC8"/>
    <w:rsid w:val="004C1932"/>
    <w:rsid w:val="004D0D47"/>
    <w:rsid w:val="004D619F"/>
    <w:rsid w:val="004D6D9D"/>
    <w:rsid w:val="004E2DCE"/>
    <w:rsid w:val="004F0E21"/>
    <w:rsid w:val="004F369E"/>
    <w:rsid w:val="004F6A52"/>
    <w:rsid w:val="004F7BF6"/>
    <w:rsid w:val="00503280"/>
    <w:rsid w:val="005032CF"/>
    <w:rsid w:val="0051642D"/>
    <w:rsid w:val="005245EF"/>
    <w:rsid w:val="00526321"/>
    <w:rsid w:val="00534A14"/>
    <w:rsid w:val="00541E3F"/>
    <w:rsid w:val="00546812"/>
    <w:rsid w:val="00553307"/>
    <w:rsid w:val="0057513B"/>
    <w:rsid w:val="005B3A17"/>
    <w:rsid w:val="005B3DD4"/>
    <w:rsid w:val="005C601D"/>
    <w:rsid w:val="005D1250"/>
    <w:rsid w:val="005D312F"/>
    <w:rsid w:val="005D5F5E"/>
    <w:rsid w:val="005E0A52"/>
    <w:rsid w:val="005E20B1"/>
    <w:rsid w:val="005E2BD9"/>
    <w:rsid w:val="005E3054"/>
    <w:rsid w:val="005F10AA"/>
    <w:rsid w:val="00601EB1"/>
    <w:rsid w:val="0060531A"/>
    <w:rsid w:val="00616984"/>
    <w:rsid w:val="0062380A"/>
    <w:rsid w:val="00631943"/>
    <w:rsid w:val="00647DEA"/>
    <w:rsid w:val="006562D6"/>
    <w:rsid w:val="006612D8"/>
    <w:rsid w:val="006805D7"/>
    <w:rsid w:val="0069775A"/>
    <w:rsid w:val="006B28DC"/>
    <w:rsid w:val="006E0698"/>
    <w:rsid w:val="006F47E4"/>
    <w:rsid w:val="007136C3"/>
    <w:rsid w:val="00720DCE"/>
    <w:rsid w:val="0072121A"/>
    <w:rsid w:val="00725707"/>
    <w:rsid w:val="00730B89"/>
    <w:rsid w:val="00733101"/>
    <w:rsid w:val="00750727"/>
    <w:rsid w:val="0075366A"/>
    <w:rsid w:val="007544A1"/>
    <w:rsid w:val="00757870"/>
    <w:rsid w:val="007736CD"/>
    <w:rsid w:val="007747BC"/>
    <w:rsid w:val="007813B7"/>
    <w:rsid w:val="007820EB"/>
    <w:rsid w:val="00786165"/>
    <w:rsid w:val="00791607"/>
    <w:rsid w:val="00791E87"/>
    <w:rsid w:val="007B270A"/>
    <w:rsid w:val="007C46E0"/>
    <w:rsid w:val="007D1A65"/>
    <w:rsid w:val="007E034C"/>
    <w:rsid w:val="007E239E"/>
    <w:rsid w:val="007E448C"/>
    <w:rsid w:val="007E6C89"/>
    <w:rsid w:val="007F36E0"/>
    <w:rsid w:val="007F654F"/>
    <w:rsid w:val="007F7B36"/>
    <w:rsid w:val="00800C8A"/>
    <w:rsid w:val="00811563"/>
    <w:rsid w:val="00812E60"/>
    <w:rsid w:val="00815582"/>
    <w:rsid w:val="00822167"/>
    <w:rsid w:val="00823E66"/>
    <w:rsid w:val="00833269"/>
    <w:rsid w:val="00834BE5"/>
    <w:rsid w:val="00836367"/>
    <w:rsid w:val="00837C9F"/>
    <w:rsid w:val="008417BF"/>
    <w:rsid w:val="00843746"/>
    <w:rsid w:val="00857A85"/>
    <w:rsid w:val="008632D9"/>
    <w:rsid w:val="0086453E"/>
    <w:rsid w:val="00877D65"/>
    <w:rsid w:val="008812D1"/>
    <w:rsid w:val="00891A2A"/>
    <w:rsid w:val="00894BC1"/>
    <w:rsid w:val="008A2DBD"/>
    <w:rsid w:val="008A5E56"/>
    <w:rsid w:val="008A6E3A"/>
    <w:rsid w:val="008B2D72"/>
    <w:rsid w:val="008C79AC"/>
    <w:rsid w:val="008D2CBF"/>
    <w:rsid w:val="008D3ED0"/>
    <w:rsid w:val="008D468C"/>
    <w:rsid w:val="008D6E68"/>
    <w:rsid w:val="008D7E53"/>
    <w:rsid w:val="008E4638"/>
    <w:rsid w:val="00907D0D"/>
    <w:rsid w:val="00921067"/>
    <w:rsid w:val="009218A5"/>
    <w:rsid w:val="009219A2"/>
    <w:rsid w:val="009254F7"/>
    <w:rsid w:val="00933C9C"/>
    <w:rsid w:val="00937292"/>
    <w:rsid w:val="0097370C"/>
    <w:rsid w:val="00982503"/>
    <w:rsid w:val="00991ADD"/>
    <w:rsid w:val="0099348E"/>
    <w:rsid w:val="009A04DF"/>
    <w:rsid w:val="009A6107"/>
    <w:rsid w:val="009B13BC"/>
    <w:rsid w:val="009B33DF"/>
    <w:rsid w:val="009B4211"/>
    <w:rsid w:val="009C32F2"/>
    <w:rsid w:val="009C38A1"/>
    <w:rsid w:val="009C64A6"/>
    <w:rsid w:val="009C76EA"/>
    <w:rsid w:val="009D023C"/>
    <w:rsid w:val="009D1F34"/>
    <w:rsid w:val="009E4655"/>
    <w:rsid w:val="009E7B70"/>
    <w:rsid w:val="009F1CEE"/>
    <w:rsid w:val="009F2DE9"/>
    <w:rsid w:val="009F7E01"/>
    <w:rsid w:val="00A00B10"/>
    <w:rsid w:val="00A02EE0"/>
    <w:rsid w:val="00A06627"/>
    <w:rsid w:val="00A121A0"/>
    <w:rsid w:val="00A14E4D"/>
    <w:rsid w:val="00A2467D"/>
    <w:rsid w:val="00A41553"/>
    <w:rsid w:val="00A45544"/>
    <w:rsid w:val="00A456DD"/>
    <w:rsid w:val="00A508B4"/>
    <w:rsid w:val="00A531D6"/>
    <w:rsid w:val="00A766E9"/>
    <w:rsid w:val="00A81AC6"/>
    <w:rsid w:val="00A82D5D"/>
    <w:rsid w:val="00A91EAF"/>
    <w:rsid w:val="00A975D2"/>
    <w:rsid w:val="00AA0A1A"/>
    <w:rsid w:val="00AA453F"/>
    <w:rsid w:val="00AB290C"/>
    <w:rsid w:val="00AC1F25"/>
    <w:rsid w:val="00AD62E6"/>
    <w:rsid w:val="00AD6FF0"/>
    <w:rsid w:val="00AE4316"/>
    <w:rsid w:val="00AE45F0"/>
    <w:rsid w:val="00AE536C"/>
    <w:rsid w:val="00AF051A"/>
    <w:rsid w:val="00AF3601"/>
    <w:rsid w:val="00AF61F9"/>
    <w:rsid w:val="00B07CCC"/>
    <w:rsid w:val="00B11368"/>
    <w:rsid w:val="00B21DBE"/>
    <w:rsid w:val="00B3083E"/>
    <w:rsid w:val="00B34430"/>
    <w:rsid w:val="00B35BA8"/>
    <w:rsid w:val="00B36FE8"/>
    <w:rsid w:val="00B46393"/>
    <w:rsid w:val="00B46904"/>
    <w:rsid w:val="00B50530"/>
    <w:rsid w:val="00B5059A"/>
    <w:rsid w:val="00B5174E"/>
    <w:rsid w:val="00B534AC"/>
    <w:rsid w:val="00B5572D"/>
    <w:rsid w:val="00B65220"/>
    <w:rsid w:val="00B66CCE"/>
    <w:rsid w:val="00B679E4"/>
    <w:rsid w:val="00B72AB0"/>
    <w:rsid w:val="00B90844"/>
    <w:rsid w:val="00B93658"/>
    <w:rsid w:val="00B93BA9"/>
    <w:rsid w:val="00B96FD3"/>
    <w:rsid w:val="00BA3A20"/>
    <w:rsid w:val="00BA5AA5"/>
    <w:rsid w:val="00BB0352"/>
    <w:rsid w:val="00BB1F6B"/>
    <w:rsid w:val="00BB6B97"/>
    <w:rsid w:val="00BD2E92"/>
    <w:rsid w:val="00BF7505"/>
    <w:rsid w:val="00C16A28"/>
    <w:rsid w:val="00C2322A"/>
    <w:rsid w:val="00C23B65"/>
    <w:rsid w:val="00C35BD2"/>
    <w:rsid w:val="00C37241"/>
    <w:rsid w:val="00C415B2"/>
    <w:rsid w:val="00C518E1"/>
    <w:rsid w:val="00C55501"/>
    <w:rsid w:val="00C71F3C"/>
    <w:rsid w:val="00C80BD2"/>
    <w:rsid w:val="00C822C4"/>
    <w:rsid w:val="00C93428"/>
    <w:rsid w:val="00C949F1"/>
    <w:rsid w:val="00CA0A23"/>
    <w:rsid w:val="00CA4088"/>
    <w:rsid w:val="00CB05EB"/>
    <w:rsid w:val="00CC43BA"/>
    <w:rsid w:val="00CD027E"/>
    <w:rsid w:val="00CD231F"/>
    <w:rsid w:val="00CE1A06"/>
    <w:rsid w:val="00CE5A0D"/>
    <w:rsid w:val="00CE5D38"/>
    <w:rsid w:val="00D01FA0"/>
    <w:rsid w:val="00D02875"/>
    <w:rsid w:val="00D03AA7"/>
    <w:rsid w:val="00D040D0"/>
    <w:rsid w:val="00D15426"/>
    <w:rsid w:val="00D1566E"/>
    <w:rsid w:val="00D36AA6"/>
    <w:rsid w:val="00D400A6"/>
    <w:rsid w:val="00D43191"/>
    <w:rsid w:val="00D45EAE"/>
    <w:rsid w:val="00D5797B"/>
    <w:rsid w:val="00D64FAB"/>
    <w:rsid w:val="00D65657"/>
    <w:rsid w:val="00D658B3"/>
    <w:rsid w:val="00D66A52"/>
    <w:rsid w:val="00D8454F"/>
    <w:rsid w:val="00D93668"/>
    <w:rsid w:val="00DC2E8C"/>
    <w:rsid w:val="00DC703C"/>
    <w:rsid w:val="00DF6EE5"/>
    <w:rsid w:val="00DF7BCD"/>
    <w:rsid w:val="00E0423B"/>
    <w:rsid w:val="00E07F56"/>
    <w:rsid w:val="00E105C5"/>
    <w:rsid w:val="00E11CB7"/>
    <w:rsid w:val="00E169F2"/>
    <w:rsid w:val="00E210F9"/>
    <w:rsid w:val="00E43B8B"/>
    <w:rsid w:val="00E4641C"/>
    <w:rsid w:val="00E46A20"/>
    <w:rsid w:val="00E65161"/>
    <w:rsid w:val="00E7116F"/>
    <w:rsid w:val="00E72A8A"/>
    <w:rsid w:val="00E807B0"/>
    <w:rsid w:val="00E851F2"/>
    <w:rsid w:val="00E86392"/>
    <w:rsid w:val="00E9112B"/>
    <w:rsid w:val="00EB04C8"/>
    <w:rsid w:val="00EB2E29"/>
    <w:rsid w:val="00EC5940"/>
    <w:rsid w:val="00ED1E34"/>
    <w:rsid w:val="00EF3F97"/>
    <w:rsid w:val="00F10D32"/>
    <w:rsid w:val="00F23778"/>
    <w:rsid w:val="00F271CB"/>
    <w:rsid w:val="00F44454"/>
    <w:rsid w:val="00F52291"/>
    <w:rsid w:val="00F57A40"/>
    <w:rsid w:val="00F72CDC"/>
    <w:rsid w:val="00F73AD7"/>
    <w:rsid w:val="00F7570B"/>
    <w:rsid w:val="00F76F16"/>
    <w:rsid w:val="00F92679"/>
    <w:rsid w:val="00F94777"/>
    <w:rsid w:val="00F94959"/>
    <w:rsid w:val="00FA5FE5"/>
    <w:rsid w:val="00FA6E05"/>
    <w:rsid w:val="00FD275B"/>
    <w:rsid w:val="00FD3478"/>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paragraph" w:styleId="Heading4">
    <w:name w:val="heading 4"/>
    <w:basedOn w:val="Normal"/>
    <w:next w:val="Normal"/>
    <w:link w:val="Heading4Char"/>
    <w:uiPriority w:val="9"/>
    <w:unhideWhenUsed/>
    <w:qFormat/>
    <w:rsid w:val="00CE5D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uiPriority w:val="99"/>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a-size-base">
    <w:name w:val="a-size-base"/>
    <w:basedOn w:val="DefaultParagraphFont"/>
    <w:rsid w:val="003E0F5D"/>
  </w:style>
  <w:style w:type="character" w:customStyle="1" w:styleId="Heading4Char">
    <w:name w:val="Heading 4 Char"/>
    <w:basedOn w:val="DefaultParagraphFont"/>
    <w:link w:val="Heading4"/>
    <w:uiPriority w:val="9"/>
    <w:rsid w:val="00CE5D38"/>
    <w:rPr>
      <w:rFonts w:asciiTheme="majorHAnsi" w:eastAsiaTheme="majorEastAsia" w:hAnsiTheme="majorHAnsi" w:cstheme="majorBidi"/>
      <w:i/>
      <w:iCs/>
      <w:color w:val="2E74B5" w:themeColor="accent1" w:themeShade="BF"/>
      <w:sz w:val="20"/>
      <w:szCs w:val="20"/>
    </w:rPr>
  </w:style>
  <w:style w:type="character" w:customStyle="1" w:styleId="source">
    <w:name w:val="source"/>
    <w:basedOn w:val="DefaultParagraphFont"/>
    <w:rsid w:val="00CE5D38"/>
  </w:style>
  <w:style w:type="character" w:customStyle="1" w:styleId="contentline-56">
    <w:name w:val="contentline-56"/>
    <w:basedOn w:val="DefaultParagraphFont"/>
    <w:rsid w:val="00CE5D38"/>
  </w:style>
  <w:style w:type="character" w:customStyle="1" w:styleId="e24kjd">
    <w:name w:val="e24kjd"/>
    <w:basedOn w:val="DefaultParagraphFont"/>
    <w:rsid w:val="00D5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871386407">
      <w:bodyDiv w:val="1"/>
      <w:marLeft w:val="0"/>
      <w:marRight w:val="0"/>
      <w:marTop w:val="0"/>
      <w:marBottom w:val="0"/>
      <w:divBdr>
        <w:top w:val="none" w:sz="0" w:space="0" w:color="auto"/>
        <w:left w:val="none" w:sz="0" w:space="0" w:color="auto"/>
        <w:bottom w:val="none" w:sz="0" w:space="0" w:color="auto"/>
        <w:right w:val="none" w:sz="0" w:space="0" w:color="auto"/>
      </w:divBdr>
      <w:divsChild>
        <w:div w:id="1891763068">
          <w:marLeft w:val="0"/>
          <w:marRight w:val="0"/>
          <w:marTop w:val="0"/>
          <w:marBottom w:val="0"/>
          <w:divBdr>
            <w:top w:val="none" w:sz="0" w:space="0" w:color="auto"/>
            <w:left w:val="none" w:sz="0" w:space="0" w:color="auto"/>
            <w:bottom w:val="none" w:sz="0" w:space="0" w:color="auto"/>
            <w:right w:val="none" w:sz="0" w:space="0" w:color="auto"/>
          </w:divBdr>
        </w:div>
      </w:divsChild>
    </w:div>
    <w:div w:id="1040084113">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362973710">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36229844">
      <w:bodyDiv w:val="1"/>
      <w:marLeft w:val="0"/>
      <w:marRight w:val="0"/>
      <w:marTop w:val="0"/>
      <w:marBottom w:val="0"/>
      <w:divBdr>
        <w:top w:val="none" w:sz="0" w:space="0" w:color="auto"/>
        <w:left w:val="none" w:sz="0" w:space="0" w:color="auto"/>
        <w:bottom w:val="none" w:sz="0" w:space="0" w:color="auto"/>
        <w:right w:val="none" w:sz="0" w:space="0" w:color="auto"/>
      </w:divBdr>
      <w:divsChild>
        <w:div w:id="1730154466">
          <w:marLeft w:val="0"/>
          <w:marRight w:val="0"/>
          <w:marTop w:val="0"/>
          <w:marBottom w:val="0"/>
          <w:divBdr>
            <w:top w:val="none" w:sz="0" w:space="0" w:color="auto"/>
            <w:left w:val="none" w:sz="0" w:space="0" w:color="auto"/>
            <w:bottom w:val="none" w:sz="0" w:space="0" w:color="auto"/>
            <w:right w:val="none" w:sz="0" w:space="0" w:color="auto"/>
          </w:divBdr>
          <w:divsChild>
            <w:div w:id="17852359">
              <w:marLeft w:val="0"/>
              <w:marRight w:val="0"/>
              <w:marTop w:val="0"/>
              <w:marBottom w:val="0"/>
              <w:divBdr>
                <w:top w:val="none" w:sz="0" w:space="0" w:color="auto"/>
                <w:left w:val="none" w:sz="0" w:space="0" w:color="auto"/>
                <w:bottom w:val="none" w:sz="0" w:space="0" w:color="auto"/>
                <w:right w:val="none" w:sz="0" w:space="0" w:color="auto"/>
              </w:divBdr>
              <w:divsChild>
                <w:div w:id="484903656">
                  <w:marLeft w:val="0"/>
                  <w:marRight w:val="0"/>
                  <w:marTop w:val="0"/>
                  <w:marBottom w:val="0"/>
                  <w:divBdr>
                    <w:top w:val="none" w:sz="0" w:space="0" w:color="auto"/>
                    <w:left w:val="none" w:sz="0" w:space="0" w:color="auto"/>
                    <w:bottom w:val="none" w:sz="0" w:space="0" w:color="auto"/>
                    <w:right w:val="none" w:sz="0" w:space="0" w:color="auto"/>
                  </w:divBdr>
                  <w:divsChild>
                    <w:div w:id="13803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library.hccs.edu/" TargetMode="External"/><Relationship Id="rId39" Type="http://schemas.openxmlformats.org/officeDocument/2006/relationships/hyperlink" Target="http://www.hccs.edu/departments/institutional-equity/title-ix-know-your-rights/" TargetMode="External"/><Relationship Id="rId21" Type="http://schemas.openxmlformats.org/officeDocument/2006/relationships/image" Target="media/image2.jpeg"/><Relationship Id="rId34" Type="http://schemas.openxmlformats.org/officeDocument/2006/relationships/hyperlink" Target="http://www.hccs.edu/departments/police/campus-carry/"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s://eagleonline.hccs.edu/login/ldap" TargetMode="External"/><Relationship Id="rId29" Type="http://schemas.openxmlformats.org/officeDocument/2006/relationships/hyperlink" Target="http://www.hccs.edu/resources-for/current-students/student-handbook/" TargetMode="External"/><Relationship Id="rId41" Type="http://schemas.openxmlformats.org/officeDocument/2006/relationships/hyperlink" Target="mailto:danielle.stagg@hcc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http://www.hccs.edu/support-services/disability-services/" TargetMode="External"/><Relationship Id="rId40"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5" Type="http://schemas.openxmlformats.org/officeDocument/2006/relationships/hyperlink" Target="https://eagleonline.hccs.edu/login/ldap" TargetMode="External"/><Relationship Id="rId23" Type="http://schemas.openxmlformats.org/officeDocument/2006/relationships/hyperlink" Target="https://hccs.bncollege.com/webapp/wcs/stores/servlet/BNCBHomePage?storeId=19561&amp;catalogId=10001&amp;langId=-1"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departments/institutional-equity/"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s.edu/resources-for/current-students/student-handbook/" TargetMode="External"/><Relationship Id="rId22" Type="http://schemas.openxmlformats.org/officeDocument/2006/relationships/hyperlink" Target="https://hccs.bncollege.com/webapp/wcs/stores/servlet/BNCBHomePage?storeId=19561&amp;catalogId=10001&amp;langId=-1" TargetMode="External"/><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resources-for/current-students/student-e-maileagle-id/"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E619B176124E4AA9CA6BEB33D47E81" ma:contentTypeVersion="12" ma:contentTypeDescription="Create a new document." ma:contentTypeScope="" ma:versionID="3473df971f88aab84b692c8e3cc65308">
  <xsd:schema xmlns:xsd="http://www.w3.org/2001/XMLSchema" xmlns:xs="http://www.w3.org/2001/XMLSchema" xmlns:p="http://schemas.microsoft.com/office/2006/metadata/properties" xmlns:ns3="c5f6006f-90f3-4725-a279-6ed5547e0077" xmlns:ns4="2ec4a09b-e716-43c0-bd9a-092031d0118f" targetNamespace="http://schemas.microsoft.com/office/2006/metadata/properties" ma:root="true" ma:fieldsID="b1035feef1ae9e9a8b4a316c3910da48" ns3:_="" ns4:_="">
    <xsd:import namespace="c5f6006f-90f3-4725-a279-6ed5547e0077"/>
    <xsd:import namespace="2ec4a09b-e716-43c0-bd9a-092031d01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6006f-90f3-4725-a279-6ed5547e0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4a09b-e716-43c0-bd9a-092031d011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3.xml><?xml version="1.0" encoding="utf-8"?>
<ds:datastoreItem xmlns:ds="http://schemas.openxmlformats.org/officeDocument/2006/customXml" ds:itemID="{67172197-09AA-4166-B504-B19617DC8336}">
  <ds:schemaRefs>
    <ds:schemaRef ds:uri="http://schemas.openxmlformats.org/officeDocument/2006/bibliography"/>
  </ds:schemaRefs>
</ds:datastoreItem>
</file>

<file path=customXml/itemProps4.xml><?xml version="1.0" encoding="utf-8"?>
<ds:datastoreItem xmlns:ds="http://schemas.openxmlformats.org/officeDocument/2006/customXml" ds:itemID="{411969B6-3F4C-4A72-94C6-4D37648F5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6006f-90f3-4725-a279-6ed5547e0077"/>
    <ds:schemaRef ds:uri="2ec4a09b-e716-43c0-bd9a-092031d01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darnell.woods</cp:lastModifiedBy>
  <cp:revision>2</cp:revision>
  <cp:lastPrinted>2018-06-18T12:43:00Z</cp:lastPrinted>
  <dcterms:created xsi:type="dcterms:W3CDTF">2020-09-01T20:06:00Z</dcterms:created>
  <dcterms:modified xsi:type="dcterms:W3CDTF">2020-09-01T20:06:00Z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0x01010062E619B176124E4AA9CA6BEB33D47E81</vt:lpwstr>
  </property>
</Properties>
</file>