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EF0E3" w14:textId="6A2A9763" w:rsidR="00F52291" w:rsidRDefault="009B543F" w:rsidP="009B543F">
      <w:pPr>
        <w:pStyle w:val="NormalWeb"/>
        <w:tabs>
          <w:tab w:val="left" w:pos="385"/>
          <w:tab w:val="center" w:pos="5220"/>
        </w:tabs>
      </w:pPr>
      <w:r>
        <w:tab/>
      </w:r>
      <w:r>
        <w:tab/>
      </w:r>
      <w:r w:rsidR="006562D6">
        <w:t xml:space="preserve"> </w:t>
      </w:r>
      <w:r w:rsidR="00F25804">
        <w:rPr>
          <w:sz w:val="24"/>
        </w:rPr>
        <w:t>.</w:t>
      </w:r>
      <w:r w:rsidR="00F25804" w:rsidRPr="00D65657">
        <w:rPr>
          <w:sz w:val="24"/>
        </w:rPr>
        <w:t>.</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bookmarkEnd w:id="0"/>
    <w:p w14:paraId="1596552E" w14:textId="112E678F" w:rsidR="0013115B" w:rsidRPr="000C78A3" w:rsidRDefault="0013115B"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sidRPr="000C78A3">
        <w:rPr>
          <w:b/>
          <w:sz w:val="24"/>
          <w:szCs w:val="24"/>
        </w:rPr>
        <w:t xml:space="preserve">Division of </w:t>
      </w:r>
      <w:r>
        <w:rPr>
          <w:b/>
          <w:sz w:val="24"/>
          <w:szCs w:val="24"/>
        </w:rPr>
        <w:t>English and Communication</w:t>
      </w:r>
      <w:r w:rsidR="00907108">
        <w:rPr>
          <w:b/>
          <w:sz w:val="24"/>
          <w:szCs w:val="24"/>
        </w:rPr>
        <w:t>s</w:t>
      </w:r>
      <w:r w:rsidRPr="000C78A3">
        <w:rPr>
          <w:b/>
          <w:sz w:val="24"/>
          <w:szCs w:val="24"/>
        </w:rPr>
        <w:t xml:space="preserve"> </w:t>
      </w:r>
    </w:p>
    <w:p w14:paraId="434E8241" w14:textId="77777777" w:rsidR="0013115B" w:rsidRPr="000C78A3" w:rsidRDefault="0013115B"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Pr>
          <w:b/>
          <w:sz w:val="24"/>
          <w:szCs w:val="24"/>
        </w:rPr>
        <w:t>English Department</w:t>
      </w:r>
    </w:p>
    <w:p w14:paraId="2A731AC1" w14:textId="68C8E441" w:rsidR="009C38A1" w:rsidRPr="0013115B" w:rsidRDefault="009B0AD7"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hyperlink r:id="rId14" w:history="1">
        <w:r w:rsidR="007845AF" w:rsidRPr="00390F4F">
          <w:rPr>
            <w:rStyle w:val="Hyperlink"/>
            <w:sz w:val="22"/>
            <w:szCs w:val="22"/>
          </w:rPr>
          <w:t>https://www.hccs.edu/programs/areas-of-study/liberal-arts-humanities--education/english/</w:t>
        </w:r>
      </w:hyperlink>
      <w:r w:rsidR="007845AF">
        <w:rPr>
          <w:sz w:val="22"/>
          <w:szCs w:val="22"/>
        </w:rPr>
        <w:t xml:space="preserve"> </w:t>
      </w:r>
    </w:p>
    <w:p w14:paraId="1CD62A2B" w14:textId="77777777" w:rsidR="00445CAF" w:rsidRPr="00F57A40" w:rsidRDefault="009B0AD7" w:rsidP="00445CAF">
      <w:pPr>
        <w:pStyle w:val="Header"/>
        <w:tabs>
          <w:tab w:val="clear" w:pos="4320"/>
          <w:tab w:val="clear" w:pos="8640"/>
        </w:tabs>
        <w:jc w:val="center"/>
        <w:rPr>
          <w:szCs w:val="24"/>
        </w:rPr>
      </w:pPr>
      <w:r>
        <w:rPr>
          <w:noProof/>
          <w:szCs w:val="24"/>
        </w:rPr>
        <w:pict w14:anchorId="56C8F8F4">
          <v:rect id="_x0000_i1026" alt="" style="width:522pt;height:.05pt;mso-width-percent:0;mso-height-percent:0;mso-width-percent:0;mso-height-percent:0"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582C680A" w:rsidR="00445CAF" w:rsidRPr="00D65657" w:rsidRDefault="000C6D01" w:rsidP="00C65FB6">
      <w:pPr>
        <w:pStyle w:val="Heading1"/>
      </w:pPr>
      <w:r>
        <w:t>ENGL 130</w:t>
      </w:r>
      <w:r w:rsidR="008811D6">
        <w:t>1</w:t>
      </w:r>
      <w:r w:rsidR="00445CAF" w:rsidRPr="00D65657">
        <w:t xml:space="preserve">: </w:t>
      </w:r>
      <w:r>
        <w:t>Freshman Composition I</w:t>
      </w:r>
      <w:r w:rsidR="00445CAF" w:rsidRPr="00D65657">
        <w:t xml:space="preserve"> </w:t>
      </w:r>
      <w:r w:rsidR="001D791A" w:rsidRPr="00D65657">
        <w:t>|</w:t>
      </w:r>
      <w:r w:rsidR="008417BF" w:rsidRPr="00D65657">
        <w:t xml:space="preserve"> Lecture</w:t>
      </w:r>
      <w:r w:rsidR="001D791A" w:rsidRPr="00D65657">
        <w:t xml:space="preserve"> | </w:t>
      </w:r>
      <w:r w:rsidR="00F109D3">
        <w:t>18633</w:t>
      </w:r>
    </w:p>
    <w:p w14:paraId="2335366D" w14:textId="3C9084A9" w:rsidR="001D791A" w:rsidRPr="00D65657" w:rsidRDefault="001A167E" w:rsidP="00270393">
      <w:pPr>
        <w:jc w:val="center"/>
        <w:rPr>
          <w:sz w:val="24"/>
          <w:szCs w:val="24"/>
        </w:rPr>
      </w:pPr>
      <w:r>
        <w:rPr>
          <w:sz w:val="24"/>
          <w:szCs w:val="24"/>
        </w:rPr>
        <w:t>Spring 2021</w:t>
      </w:r>
      <w:r w:rsidR="00F25804">
        <w:rPr>
          <w:sz w:val="24"/>
          <w:szCs w:val="24"/>
        </w:rPr>
        <w:t xml:space="preserve"> </w:t>
      </w:r>
      <w:r w:rsidR="00270393" w:rsidRPr="00D65657">
        <w:rPr>
          <w:sz w:val="24"/>
          <w:szCs w:val="24"/>
        </w:rPr>
        <w:t xml:space="preserve">| </w:t>
      </w:r>
      <w:r w:rsidR="00F25804">
        <w:rPr>
          <w:sz w:val="24"/>
          <w:szCs w:val="24"/>
        </w:rPr>
        <w:t>16</w:t>
      </w:r>
      <w:r w:rsidR="00270393" w:rsidRPr="00D65657">
        <w:rPr>
          <w:sz w:val="24"/>
          <w:szCs w:val="24"/>
        </w:rPr>
        <w:t xml:space="preserve"> Weeks </w:t>
      </w:r>
      <w:r w:rsidR="00431562" w:rsidRPr="00D65657">
        <w:rPr>
          <w:sz w:val="24"/>
          <w:szCs w:val="24"/>
        </w:rPr>
        <w:t>(</w:t>
      </w:r>
      <w:r>
        <w:rPr>
          <w:sz w:val="24"/>
          <w:szCs w:val="24"/>
        </w:rPr>
        <w:t>1</w:t>
      </w:r>
      <w:r w:rsidR="00CC4D62">
        <w:rPr>
          <w:sz w:val="24"/>
          <w:szCs w:val="24"/>
        </w:rPr>
        <w:t>.</w:t>
      </w:r>
      <w:r>
        <w:rPr>
          <w:sz w:val="24"/>
          <w:szCs w:val="24"/>
        </w:rPr>
        <w:t>19</w:t>
      </w:r>
      <w:r w:rsidR="00431562" w:rsidRPr="00D65657">
        <w:rPr>
          <w:sz w:val="24"/>
          <w:szCs w:val="24"/>
        </w:rPr>
        <w:t>.20</w:t>
      </w:r>
      <w:r w:rsidR="00431562">
        <w:rPr>
          <w:sz w:val="24"/>
          <w:szCs w:val="24"/>
        </w:rPr>
        <w:t>2</w:t>
      </w:r>
      <w:r>
        <w:rPr>
          <w:sz w:val="24"/>
          <w:szCs w:val="24"/>
        </w:rPr>
        <w:t>1</w:t>
      </w:r>
      <w:r w:rsidR="00431562">
        <w:rPr>
          <w:sz w:val="24"/>
          <w:szCs w:val="24"/>
        </w:rPr>
        <w:t>-</w:t>
      </w:r>
      <w:r>
        <w:rPr>
          <w:sz w:val="24"/>
          <w:szCs w:val="24"/>
        </w:rPr>
        <w:t>5</w:t>
      </w:r>
      <w:r w:rsidR="00F25804">
        <w:rPr>
          <w:sz w:val="24"/>
          <w:szCs w:val="24"/>
        </w:rPr>
        <w:t>.1</w:t>
      </w:r>
      <w:r>
        <w:rPr>
          <w:sz w:val="24"/>
          <w:szCs w:val="24"/>
        </w:rPr>
        <w:t>6</w:t>
      </w:r>
      <w:r w:rsidR="00881431">
        <w:rPr>
          <w:sz w:val="24"/>
          <w:szCs w:val="24"/>
        </w:rPr>
        <w:t>.</w:t>
      </w:r>
      <w:r w:rsidR="00431562">
        <w:rPr>
          <w:sz w:val="24"/>
          <w:szCs w:val="24"/>
        </w:rPr>
        <w:t>202</w:t>
      </w:r>
      <w:r>
        <w:rPr>
          <w:sz w:val="24"/>
          <w:szCs w:val="24"/>
        </w:rPr>
        <w:t>1</w:t>
      </w:r>
      <w:r w:rsidR="00431562" w:rsidRPr="00D65657">
        <w:rPr>
          <w:sz w:val="24"/>
          <w:szCs w:val="24"/>
        </w:rPr>
        <w:t>)</w:t>
      </w:r>
    </w:p>
    <w:p w14:paraId="3FF6A523" w14:textId="77777777" w:rsidR="006B3485" w:rsidRDefault="00F109D3" w:rsidP="00270393">
      <w:pPr>
        <w:jc w:val="center"/>
        <w:rPr>
          <w:sz w:val="24"/>
          <w:szCs w:val="24"/>
        </w:rPr>
      </w:pPr>
      <w:r>
        <w:rPr>
          <w:sz w:val="24"/>
          <w:szCs w:val="24"/>
        </w:rPr>
        <w:t>Online on a Schedule</w:t>
      </w:r>
      <w:r w:rsidR="001D791A" w:rsidRPr="00D65657">
        <w:rPr>
          <w:sz w:val="24"/>
          <w:szCs w:val="24"/>
        </w:rPr>
        <w:t xml:space="preserve"> | </w:t>
      </w:r>
      <w:r w:rsidR="006B3485">
        <w:rPr>
          <w:sz w:val="24"/>
          <w:szCs w:val="24"/>
        </w:rPr>
        <w:t xml:space="preserve">Kaltura Classroom </w:t>
      </w:r>
    </w:p>
    <w:p w14:paraId="50E1779D" w14:textId="7E737B10" w:rsidR="004C248B" w:rsidRDefault="009B0AD7" w:rsidP="00270393">
      <w:pPr>
        <w:jc w:val="center"/>
        <w:rPr>
          <w:sz w:val="24"/>
          <w:szCs w:val="24"/>
        </w:rPr>
      </w:pPr>
      <w:hyperlink r:id="rId15" w:anchor="/room/cgo-476" w:history="1">
        <w:r w:rsidR="004C248B" w:rsidRPr="001652CC">
          <w:rPr>
            <w:rStyle w:val="Hyperlink"/>
            <w:sz w:val="24"/>
            <w:szCs w:val="24"/>
          </w:rPr>
          <w:t>https://smart.newrow.com/#/room/cgo-476</w:t>
        </w:r>
      </w:hyperlink>
    </w:p>
    <w:p w14:paraId="23B68CB1" w14:textId="3EE0CB3B" w:rsidR="001D791A" w:rsidRPr="00D65657" w:rsidRDefault="001D791A" w:rsidP="00270393">
      <w:pPr>
        <w:jc w:val="center"/>
        <w:rPr>
          <w:sz w:val="24"/>
          <w:szCs w:val="24"/>
        </w:rPr>
      </w:pPr>
      <w:r w:rsidRPr="00D65657">
        <w:rPr>
          <w:sz w:val="24"/>
          <w:szCs w:val="24"/>
        </w:rPr>
        <w:t xml:space="preserve"> | </w:t>
      </w:r>
      <w:r w:rsidR="00F109D3">
        <w:rPr>
          <w:sz w:val="24"/>
          <w:szCs w:val="24"/>
        </w:rPr>
        <w:t>MW 8-9:20</w:t>
      </w:r>
    </w:p>
    <w:p w14:paraId="05D77111" w14:textId="20C89EE6" w:rsidR="001D791A" w:rsidRPr="00D65657" w:rsidRDefault="001D791A" w:rsidP="00270393">
      <w:pPr>
        <w:jc w:val="center"/>
        <w:rPr>
          <w:b/>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48 hours per semester</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7A719A">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055ECEF2" w:rsidR="008417BF" w:rsidRPr="009F7E01" w:rsidRDefault="008417BF" w:rsidP="009D023C">
      <w:pPr>
        <w:rPr>
          <w:color w:val="000000" w:themeColor="text1"/>
          <w:sz w:val="22"/>
          <w:szCs w:val="22"/>
        </w:rPr>
      </w:pPr>
      <w:r w:rsidRPr="009F7E01">
        <w:rPr>
          <w:color w:val="000000" w:themeColor="text1"/>
          <w:sz w:val="22"/>
          <w:szCs w:val="22"/>
        </w:rPr>
        <w:t xml:space="preserve">Instructor: </w:t>
      </w:r>
      <w:r w:rsidRPr="009F7E01">
        <w:rPr>
          <w:color w:val="000000" w:themeColor="text1"/>
          <w:sz w:val="22"/>
          <w:szCs w:val="22"/>
        </w:rPr>
        <w:tab/>
      </w:r>
      <w:r w:rsidR="006B3485">
        <w:rPr>
          <w:color w:val="000000" w:themeColor="text1"/>
          <w:sz w:val="22"/>
          <w:szCs w:val="22"/>
        </w:rPr>
        <w:t xml:space="preserve">   Deborah Adams MA</w:t>
      </w:r>
      <w:r w:rsidRPr="009F7E01">
        <w:rPr>
          <w:color w:val="000000" w:themeColor="text1"/>
          <w:sz w:val="22"/>
          <w:szCs w:val="22"/>
        </w:rPr>
        <w:tab/>
      </w:r>
      <w:r w:rsidRPr="009F7E01">
        <w:rPr>
          <w:color w:val="000000" w:themeColor="text1"/>
          <w:sz w:val="22"/>
          <w:szCs w:val="22"/>
        </w:rPr>
        <w:tab/>
      </w:r>
      <w:r w:rsidR="006B3485">
        <w:rPr>
          <w:color w:val="000000" w:themeColor="text1"/>
          <w:sz w:val="22"/>
          <w:szCs w:val="22"/>
        </w:rPr>
        <w:t xml:space="preserve"> </w:t>
      </w:r>
      <w:r w:rsidRPr="009F7E01">
        <w:rPr>
          <w:color w:val="000000" w:themeColor="text1"/>
          <w:sz w:val="22"/>
          <w:szCs w:val="22"/>
        </w:rPr>
        <w:t>Office Phone:</w:t>
      </w:r>
      <w:r w:rsidR="006B3485">
        <w:rPr>
          <w:color w:val="000000" w:themeColor="text1"/>
          <w:sz w:val="22"/>
          <w:szCs w:val="22"/>
        </w:rPr>
        <w:t xml:space="preserve">  </w:t>
      </w:r>
      <w:r w:rsidRPr="009F7E01">
        <w:rPr>
          <w:color w:val="000000" w:themeColor="text1"/>
          <w:sz w:val="22"/>
          <w:szCs w:val="22"/>
        </w:rPr>
        <w:t>713-718-</w:t>
      </w:r>
      <w:r w:rsidR="006B3485">
        <w:rPr>
          <w:color w:val="000000" w:themeColor="text1"/>
          <w:sz w:val="22"/>
          <w:szCs w:val="22"/>
        </w:rPr>
        <w:t>2411</w:t>
      </w:r>
    </w:p>
    <w:p w14:paraId="0F71861A" w14:textId="5689FD6A" w:rsidR="00B3580D" w:rsidRDefault="008417BF" w:rsidP="009D023C">
      <w:pPr>
        <w:rPr>
          <w:color w:val="000000" w:themeColor="text1"/>
          <w:sz w:val="22"/>
          <w:szCs w:val="22"/>
        </w:rPr>
      </w:pPr>
      <w:r w:rsidRPr="009F7E01">
        <w:rPr>
          <w:color w:val="000000" w:themeColor="text1"/>
          <w:sz w:val="22"/>
          <w:szCs w:val="22"/>
        </w:rPr>
        <w:t>Office Hours:</w:t>
      </w:r>
      <w:r w:rsidR="006B3485">
        <w:rPr>
          <w:color w:val="000000" w:themeColor="text1"/>
          <w:sz w:val="22"/>
          <w:szCs w:val="22"/>
        </w:rPr>
        <w:t xml:space="preserve">   MW 11:00-1:00                      </w:t>
      </w:r>
      <w:r w:rsidRPr="009F7E01">
        <w:rPr>
          <w:color w:val="000000" w:themeColor="text1"/>
          <w:sz w:val="22"/>
          <w:szCs w:val="22"/>
        </w:rPr>
        <w:t>HCC Email:</w:t>
      </w:r>
      <w:r w:rsidR="006B3485">
        <w:rPr>
          <w:color w:val="000000" w:themeColor="text1"/>
          <w:sz w:val="22"/>
          <w:szCs w:val="22"/>
        </w:rPr>
        <w:t xml:space="preserve">  </w:t>
      </w:r>
      <w:r w:rsidR="006B3485">
        <w:rPr>
          <w:sz w:val="22"/>
          <w:szCs w:val="22"/>
        </w:rPr>
        <w:t>deborah.adams@hccs.</w:t>
      </w:r>
      <w:r w:rsidRPr="007A719A">
        <w:rPr>
          <w:sz w:val="22"/>
          <w:szCs w:val="22"/>
        </w:rPr>
        <w:t>edu</w:t>
      </w:r>
      <w:r w:rsidRPr="009F7E01">
        <w:rPr>
          <w:color w:val="000000" w:themeColor="text1"/>
          <w:sz w:val="22"/>
          <w:szCs w:val="22"/>
        </w:rPr>
        <w:t xml:space="preserve"> </w:t>
      </w:r>
      <w:r w:rsidR="006B3485">
        <w:rPr>
          <w:color w:val="000000" w:themeColor="text1"/>
          <w:sz w:val="22"/>
          <w:szCs w:val="22"/>
        </w:rPr>
        <w:br/>
      </w:r>
      <w:r w:rsidR="006B3485" w:rsidRPr="009F7E01">
        <w:rPr>
          <w:color w:val="000000" w:themeColor="text1"/>
          <w:sz w:val="22"/>
          <w:szCs w:val="22"/>
        </w:rPr>
        <w:t>Office:</w:t>
      </w:r>
      <w:r w:rsidR="006B3485" w:rsidRPr="009F7E01">
        <w:rPr>
          <w:color w:val="000000" w:themeColor="text1"/>
          <w:sz w:val="22"/>
          <w:szCs w:val="22"/>
        </w:rPr>
        <w:tab/>
      </w:r>
      <w:r w:rsidR="006B3485">
        <w:rPr>
          <w:color w:val="000000" w:themeColor="text1"/>
          <w:sz w:val="22"/>
          <w:szCs w:val="22"/>
        </w:rPr>
        <w:t xml:space="preserve">   </w:t>
      </w:r>
      <w:hyperlink r:id="rId16" w:anchor="/room/cgo-476" w:history="1">
        <w:r w:rsidR="00B3580D" w:rsidRPr="00494753">
          <w:rPr>
            <w:rStyle w:val="Hyperlink"/>
            <w:sz w:val="22"/>
            <w:szCs w:val="22"/>
          </w:rPr>
          <w:t>https://smart.newrow.com/#/room/cgo-476</w:t>
        </w:r>
      </w:hyperlink>
    </w:p>
    <w:p w14:paraId="1B2BA95F" w14:textId="2D9CB001" w:rsidR="008417BF" w:rsidRPr="009F7E01" w:rsidRDefault="00BB0352" w:rsidP="009D023C">
      <w:pPr>
        <w:rPr>
          <w:color w:val="000000" w:themeColor="text1"/>
          <w:sz w:val="22"/>
          <w:szCs w:val="22"/>
        </w:rPr>
      </w:pPr>
      <w:r w:rsidRPr="009F7E01">
        <w:rPr>
          <w:color w:val="000000" w:themeColor="text1"/>
          <w:sz w:val="22"/>
          <w:szCs w:val="22"/>
        </w:rPr>
        <w:tab/>
      </w:r>
      <w:r w:rsidRPr="009F7E01">
        <w:rPr>
          <w:color w:val="000000" w:themeColor="text1"/>
          <w:sz w:val="22"/>
          <w:szCs w:val="22"/>
        </w:rPr>
        <w:tab/>
      </w:r>
    </w:p>
    <w:p w14:paraId="4C8CE648" w14:textId="77777777" w:rsidR="002D530D" w:rsidRPr="009F7E01" w:rsidRDefault="002D530D" w:rsidP="002D530D">
      <w:pPr>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sidRPr="009E49A1">
        <w:rPr>
          <w:color w:val="000000" w:themeColor="text1"/>
          <w:sz w:val="22"/>
          <w:szCs w:val="22"/>
        </w:rPr>
        <w:t xml:space="preserve">your </w:t>
      </w:r>
      <w:r>
        <w:rPr>
          <w:color w:val="000000" w:themeColor="text1"/>
          <w:sz w:val="22"/>
          <w:szCs w:val="22"/>
        </w:rPr>
        <w:t xml:space="preserve">concerns </w:t>
      </w:r>
      <w:r w:rsidRPr="009E49A1">
        <w:rPr>
          <w:color w:val="000000" w:themeColor="text1"/>
          <w:sz w:val="22"/>
          <w:szCs w:val="22"/>
        </w:rPr>
        <w:t xml:space="preserve">or </w:t>
      </w:r>
      <w:r w:rsidRPr="009F7E01">
        <w:rPr>
          <w:color w:val="000000" w:themeColor="text1"/>
          <w:sz w:val="22"/>
          <w:szCs w:val="22"/>
        </w:rPr>
        <w:t>just to discuss course topics.</w:t>
      </w:r>
    </w:p>
    <w:p w14:paraId="7391B692" w14:textId="77777777" w:rsidR="004E2DCE" w:rsidRPr="00025CE6" w:rsidRDefault="004E2DCE" w:rsidP="004E2DCE">
      <w:pPr>
        <w:rPr>
          <w:sz w:val="22"/>
          <w:szCs w:val="22"/>
        </w:rPr>
      </w:pPr>
    </w:p>
    <w:p w14:paraId="56319E6C" w14:textId="77777777" w:rsidR="004010ED" w:rsidRDefault="004010ED" w:rsidP="007A719A">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3990CEB3" w14:textId="320CD8F2" w:rsidR="000C6D01" w:rsidRPr="00025CE6" w:rsidRDefault="006B3485" w:rsidP="000C6D01">
      <w:pPr>
        <w:rPr>
          <w:color w:val="C00000"/>
          <w:sz w:val="22"/>
          <w:szCs w:val="22"/>
        </w:rPr>
      </w:pPr>
      <w:r w:rsidRPr="006B3485">
        <w:rPr>
          <w:b/>
          <w:bCs/>
          <w:color w:val="000000" w:themeColor="text1"/>
          <w:sz w:val="22"/>
          <w:szCs w:val="22"/>
        </w:rPr>
        <w:t>My</w:t>
      </w:r>
      <w:r w:rsidR="000C6D01" w:rsidRPr="006B3485">
        <w:rPr>
          <w:b/>
          <w:bCs/>
          <w:color w:val="000000" w:themeColor="text1"/>
          <w:sz w:val="22"/>
          <w:szCs w:val="22"/>
        </w:rPr>
        <w:t xml:space="preserve"> preferred method of contact </w:t>
      </w:r>
      <w:r w:rsidRPr="006B3485">
        <w:rPr>
          <w:b/>
          <w:bCs/>
          <w:color w:val="000000" w:themeColor="text1"/>
          <w:sz w:val="22"/>
          <w:szCs w:val="22"/>
        </w:rPr>
        <w:t>is through Canvas Inbox</w:t>
      </w:r>
      <w:r>
        <w:rPr>
          <w:color w:val="000000" w:themeColor="text1"/>
          <w:sz w:val="22"/>
          <w:szCs w:val="22"/>
        </w:rPr>
        <w:t xml:space="preserve"> which is within your Canvas class.  You may also</w:t>
      </w:r>
      <w:r w:rsidR="000C6D01" w:rsidRPr="00994ABF">
        <w:rPr>
          <w:color w:val="000000" w:themeColor="text1"/>
          <w:sz w:val="22"/>
          <w:szCs w:val="22"/>
        </w:rPr>
        <w:t xml:space="preserve"> contact me with questions or concerns via email at </w:t>
      </w:r>
      <w:hyperlink r:id="rId17" w:history="1">
        <w:r w:rsidRPr="001652CC">
          <w:rPr>
            <w:rStyle w:val="Hyperlink"/>
            <w:sz w:val="22"/>
            <w:szCs w:val="22"/>
          </w:rPr>
          <w:t>deborah.adams@hccs.edu</w:t>
        </w:r>
      </w:hyperlink>
      <w:r w:rsidR="007B42DD">
        <w:rPr>
          <w:color w:val="000000" w:themeColor="text1"/>
          <w:sz w:val="22"/>
          <w:szCs w:val="22"/>
        </w:rPr>
        <w:t xml:space="preserve">. </w:t>
      </w:r>
      <w:r w:rsidR="000C6D01" w:rsidRPr="00994ABF">
        <w:rPr>
          <w:color w:val="000000" w:themeColor="text1"/>
          <w:sz w:val="22"/>
          <w:szCs w:val="22"/>
        </w:rPr>
        <w:t xml:space="preserve">I </w:t>
      </w:r>
      <w:r w:rsidR="000C6D01">
        <w:rPr>
          <w:color w:val="000000" w:themeColor="text1"/>
          <w:sz w:val="22"/>
          <w:szCs w:val="22"/>
        </w:rPr>
        <w:t xml:space="preserve">will </w:t>
      </w:r>
      <w:r>
        <w:rPr>
          <w:color w:val="000000" w:themeColor="text1"/>
          <w:sz w:val="22"/>
          <w:szCs w:val="22"/>
        </w:rPr>
        <w:t xml:space="preserve">try to </w:t>
      </w:r>
      <w:r w:rsidR="000C6D01">
        <w:rPr>
          <w:color w:val="000000" w:themeColor="text1"/>
          <w:sz w:val="22"/>
          <w:szCs w:val="22"/>
        </w:rPr>
        <w:t>respond to emai</w:t>
      </w:r>
      <w:r w:rsidR="000C6D01" w:rsidRPr="00994ABF">
        <w:rPr>
          <w:color w:val="000000" w:themeColor="text1"/>
          <w:sz w:val="22"/>
          <w:szCs w:val="22"/>
        </w:rPr>
        <w:t>ls within 24 hours Monday through Friday; I will reply to weekend messages on Monday mornings.</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7A719A">
      <w:pPr>
        <w:pStyle w:val="Heading2"/>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00BAC7DA" w14:textId="66E62573" w:rsidR="000C78A3" w:rsidRPr="009F7E01" w:rsidRDefault="000C6D01" w:rsidP="009D023C">
      <w:pPr>
        <w:rPr>
          <w:color w:val="000000" w:themeColor="text1"/>
          <w:sz w:val="22"/>
          <w:szCs w:val="22"/>
        </w:rPr>
      </w:pPr>
      <w:r w:rsidRPr="00640FC4">
        <w:rPr>
          <w:sz w:val="22"/>
          <w:szCs w:val="22"/>
        </w:rPr>
        <w:t xml:space="preserve">The Department of English helps students find and develop their authentic voices, establish political power, and create social capital.  We teach critical thinking, close reading, and analysis.  We coach students on the rhetoric of messaging with consideration of purpose and audience.  We support them as they craft their own narratives. </w:t>
      </w:r>
      <w:r>
        <w:rPr>
          <w:sz w:val="22"/>
          <w:szCs w:val="22"/>
        </w:rPr>
        <w:t>W</w:t>
      </w:r>
      <w:r w:rsidRPr="00640FC4">
        <w:rPr>
          <w:sz w:val="22"/>
          <w:szCs w:val="22"/>
        </w:rPr>
        <w:t>e turn thoughts into words, ideas into interpretations, ambiguity into translation, and silence into voice</w:t>
      </w:r>
      <w:r w:rsidR="00293386" w:rsidRPr="009F7E01">
        <w:rPr>
          <w:color w:val="000000" w:themeColor="text1"/>
          <w:sz w:val="22"/>
          <w:szCs w:val="22"/>
        </w:rPr>
        <w:t>.</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37A42512" w:rsidR="004D0D47" w:rsidRDefault="000C78A3" w:rsidP="007A719A">
      <w:pPr>
        <w:pStyle w:val="Heading2"/>
      </w:pPr>
      <w:r>
        <w:t>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045BC145" w14:textId="77777777" w:rsidR="006B3485" w:rsidRPr="00AF0626" w:rsidRDefault="006B3485" w:rsidP="006B3485">
      <w:pPr>
        <w:rPr>
          <w:sz w:val="22"/>
          <w:szCs w:val="22"/>
        </w:rPr>
      </w:pPr>
      <w:r w:rsidRPr="00AF0626">
        <w:rPr>
          <w:sz w:val="22"/>
          <w:szCs w:val="22"/>
        </w:rPr>
        <w:t xml:space="preserve">ENGL 1301 is designed to help students establish an understanding of the many aspects of the writing process. The ability to read comprehensively and write with clarity of purpose is a skill that will be required throughout college and is fundamental to career success as well. To fulfill these goals, this class will focus on writing in a variety of forms, all of which will require </w:t>
      </w:r>
      <w:r w:rsidRPr="00AF0626">
        <w:rPr>
          <w:sz w:val="22"/>
          <w:szCs w:val="22"/>
        </w:rPr>
        <w:lastRenderedPageBreak/>
        <w:t>students to discover their own writer’s voice as well as how to read the work of other writers in order to explore their message and purpose from a critical</w:t>
      </w:r>
      <w:r w:rsidRPr="00AB5003">
        <w:rPr>
          <w:rFonts w:ascii="Times New Roman" w:hAnsi="Times New Roman"/>
          <w:sz w:val="24"/>
          <w:szCs w:val="24"/>
        </w:rPr>
        <w:t xml:space="preserve"> </w:t>
      </w:r>
      <w:r w:rsidRPr="00AF0626">
        <w:rPr>
          <w:sz w:val="22"/>
          <w:szCs w:val="22"/>
        </w:rPr>
        <w:t>view. Through essay reading and writing, students will be able to understand and practice how writing can be used as an informative and persuasive tool.</w:t>
      </w:r>
      <w:r>
        <w:rPr>
          <w:sz w:val="22"/>
          <w:szCs w:val="22"/>
        </w:rPr>
        <w:t xml:space="preserve"> </w:t>
      </w:r>
    </w:p>
    <w:p w14:paraId="2CB93B64" w14:textId="5340BF4F"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7A719A">
      <w:pPr>
        <w:pStyle w:val="Heading2"/>
      </w:pPr>
      <w:r w:rsidRPr="008417BF">
        <w:t>Prerequisites</w:t>
      </w:r>
      <w:r w:rsidR="00D02875" w:rsidRPr="008417BF">
        <w:t xml:space="preserve"> and/</w:t>
      </w:r>
      <w:r w:rsidR="005032CF" w:rsidRPr="008417BF">
        <w:t>or Co-</w:t>
      </w:r>
      <w:r w:rsidR="0025433F">
        <w:t>R</w:t>
      </w:r>
      <w:r w:rsidR="005032CF" w:rsidRPr="008417BF">
        <w:t>equisites</w:t>
      </w:r>
    </w:p>
    <w:p w14:paraId="63BC0059" w14:textId="74D20A6A" w:rsidR="0025433F" w:rsidRPr="0025433F" w:rsidRDefault="0025433F" w:rsidP="009D023C">
      <w:pPr>
        <w:rPr>
          <w:sz w:val="22"/>
          <w:szCs w:val="22"/>
        </w:rPr>
      </w:pPr>
    </w:p>
    <w:p w14:paraId="7617F96A" w14:textId="5B8E8A63" w:rsidR="009D0372" w:rsidRPr="0025433F" w:rsidRDefault="009D0372" w:rsidP="009D0372">
      <w:pPr>
        <w:rPr>
          <w:sz w:val="22"/>
          <w:szCs w:val="22"/>
        </w:rPr>
      </w:pPr>
      <w:r>
        <w:rPr>
          <w:sz w:val="22"/>
          <w:szCs w:val="22"/>
        </w:rPr>
        <w:t>A satisfactory assessm</w:t>
      </w:r>
      <w:r w:rsidRPr="00640FC4">
        <w:rPr>
          <w:sz w:val="22"/>
          <w:szCs w:val="22"/>
        </w:rPr>
        <w:t xml:space="preserve">ent score, completion of INRW 0420 </w:t>
      </w:r>
      <w:r w:rsidR="00431562">
        <w:rPr>
          <w:sz w:val="22"/>
          <w:szCs w:val="22"/>
        </w:rPr>
        <w:t>(</w:t>
      </w:r>
      <w:r w:rsidRPr="00640FC4">
        <w:rPr>
          <w:sz w:val="22"/>
          <w:szCs w:val="22"/>
        </w:rPr>
        <w:t>or for non-native speakers ESOL 0360.</w:t>
      </w:r>
      <w:r w:rsidR="00431562">
        <w:rPr>
          <w:sz w:val="22"/>
          <w:szCs w:val="22"/>
        </w:rPr>
        <w:t xml:space="preserve">) </w:t>
      </w:r>
      <w:r w:rsidRPr="00640FC4">
        <w:rPr>
          <w:sz w:val="22"/>
          <w:szCs w:val="22"/>
        </w:rPr>
        <w:t>P</w:t>
      </w:r>
      <w:r>
        <w:rPr>
          <w:sz w:val="22"/>
          <w:szCs w:val="22"/>
        </w:rPr>
        <w:t>lease</w:t>
      </w:r>
      <w:r w:rsidRPr="0025433F">
        <w:rPr>
          <w:sz w:val="22"/>
          <w:szCs w:val="22"/>
        </w:rPr>
        <w:t xml:space="preserve"> carefully read and consider the repeater policy in the </w:t>
      </w:r>
      <w:hyperlink r:id="rId18" w:history="1">
        <w:r w:rsidRPr="0025433F">
          <w:rPr>
            <w:rStyle w:val="Hyperlink"/>
            <w:sz w:val="22"/>
            <w:szCs w:val="22"/>
          </w:rPr>
          <w:t>HCCS Student Handbook.</w:t>
        </w:r>
      </w:hyperlink>
    </w:p>
    <w:p w14:paraId="6D952442" w14:textId="1B62BBD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docGrid w:linePitch="360"/>
        </w:sectPr>
      </w:pPr>
    </w:p>
    <w:p w14:paraId="3E48BD97" w14:textId="3DF1E395" w:rsidR="00A14E4D" w:rsidRPr="008417BF" w:rsidRDefault="00A14E4D" w:rsidP="007A719A">
      <w:pPr>
        <w:pStyle w:val="Heading2"/>
      </w:pPr>
      <w:r w:rsidRPr="008417BF">
        <w:t>Learning Management System</w:t>
      </w:r>
    </w:p>
    <w:p w14:paraId="21DAFE28" w14:textId="6F92B060" w:rsidR="0025433F" w:rsidRPr="0033781F" w:rsidRDefault="0025433F" w:rsidP="00A14E4D">
      <w:pPr>
        <w:rPr>
          <w:sz w:val="22"/>
          <w:szCs w:val="22"/>
        </w:rPr>
      </w:pPr>
    </w:p>
    <w:p w14:paraId="7389E0B0" w14:textId="176257BC" w:rsidR="006B3485" w:rsidRDefault="006B3485" w:rsidP="006B3485">
      <w:pPr>
        <w:pStyle w:val="NormalWeb"/>
        <w:spacing w:before="0" w:after="0"/>
        <w:rPr>
          <w:color w:val="000000"/>
          <w:sz w:val="22"/>
          <w:szCs w:val="22"/>
          <w:bdr w:val="none" w:sz="0" w:space="0" w:color="auto" w:frame="1"/>
        </w:rPr>
      </w:pPr>
      <w:r w:rsidRPr="00D12085">
        <w:rPr>
          <w:sz w:val="22"/>
          <w:szCs w:val="22"/>
        </w:rPr>
        <w:t xml:space="preserve">This section of ENGL 1301 will use </w:t>
      </w:r>
      <w:hyperlink r:id="rId19" w:history="1">
        <w:r w:rsidRPr="00D12085">
          <w:rPr>
            <w:color w:val="0000FF"/>
            <w:sz w:val="22"/>
            <w:szCs w:val="22"/>
            <w:u w:val="single"/>
          </w:rPr>
          <w:t>Eagle Online Canvas</w:t>
        </w:r>
      </w:hyperlink>
      <w:r w:rsidRPr="00D12085">
        <w:rPr>
          <w:sz w:val="22"/>
          <w:szCs w:val="22"/>
        </w:rPr>
        <w:t xml:space="preserve"> to supplement in-class assignments, exams, and activities with directions and examples of the assignments.  </w:t>
      </w:r>
      <w:r w:rsidRPr="00D12085">
        <w:rPr>
          <w:color w:val="000000"/>
          <w:sz w:val="22"/>
          <w:szCs w:val="22"/>
        </w:rPr>
        <w:t>Therefore, all of your assignments as well as supplemental materials will be available to you in Eagle Online Canvas.</w:t>
      </w:r>
      <w:r>
        <w:rPr>
          <w:color w:val="000000"/>
          <w:sz w:val="22"/>
          <w:szCs w:val="22"/>
        </w:rPr>
        <w:t xml:space="preserve"> You will also find instructional videos in the Media Gallery explaining assignments or ideas that require explanation. </w:t>
      </w:r>
      <w:r w:rsidRPr="0033781F">
        <w:rPr>
          <w:color w:val="000000"/>
          <w:sz w:val="22"/>
          <w:szCs w:val="22"/>
          <w:bdr w:val="none" w:sz="0" w:space="0" w:color="auto" w:frame="1"/>
        </w:rPr>
        <w:t>When accessing the course on Canvas, it is recommended that you use</w:t>
      </w:r>
      <w:r w:rsidRPr="0033781F">
        <w:rPr>
          <w:rStyle w:val="apple-converted-space"/>
          <w:color w:val="000000"/>
          <w:sz w:val="22"/>
          <w:szCs w:val="22"/>
          <w:bdr w:val="none" w:sz="0" w:space="0" w:color="auto" w:frame="1"/>
        </w:rPr>
        <w:t> </w:t>
      </w:r>
      <w:hyperlink r:id="rId20" w:tgtFrame="_blank" w:history="1">
        <w:r w:rsidRPr="0033781F">
          <w:rPr>
            <w:rStyle w:val="Hyperlink"/>
            <w:sz w:val="22"/>
            <w:szCs w:val="22"/>
            <w:bdr w:val="none" w:sz="0" w:space="0" w:color="auto" w:frame="1"/>
          </w:rPr>
          <w:t>FIREFOX</w:t>
        </w:r>
      </w:hyperlink>
      <w:r w:rsidRPr="0033781F">
        <w:rPr>
          <w:rStyle w:val="apple-converted-space"/>
          <w:color w:val="000000"/>
          <w:sz w:val="22"/>
          <w:szCs w:val="22"/>
          <w:bdr w:val="none" w:sz="0" w:space="0" w:color="auto" w:frame="1"/>
        </w:rPr>
        <w:t> </w:t>
      </w:r>
      <w:r w:rsidRPr="0033781F">
        <w:rPr>
          <w:color w:val="000000"/>
          <w:sz w:val="22"/>
          <w:szCs w:val="22"/>
          <w:bdr w:val="none" w:sz="0" w:space="0" w:color="auto" w:frame="1"/>
        </w:rPr>
        <w:t>or</w:t>
      </w:r>
      <w:r w:rsidRPr="0033781F">
        <w:rPr>
          <w:rStyle w:val="apple-converted-space"/>
          <w:color w:val="000000"/>
          <w:sz w:val="22"/>
          <w:szCs w:val="22"/>
          <w:bdr w:val="none" w:sz="0" w:space="0" w:color="auto" w:frame="1"/>
        </w:rPr>
        <w:t> </w:t>
      </w:r>
      <w:hyperlink r:id="rId21" w:tgtFrame="_blank" w:history="1">
        <w:r w:rsidRPr="0033781F">
          <w:rPr>
            <w:rStyle w:val="Hyperlink"/>
            <w:sz w:val="22"/>
            <w:szCs w:val="22"/>
            <w:bdr w:val="none" w:sz="0" w:space="0" w:color="auto" w:frame="1"/>
          </w:rPr>
          <w:t>CHROME</w:t>
        </w:r>
      </w:hyperlink>
      <w:r w:rsidRPr="0033781F">
        <w:rPr>
          <w:color w:val="000000"/>
          <w:sz w:val="22"/>
          <w:szCs w:val="22"/>
          <w:bdr w:val="none" w:sz="0" w:space="0" w:color="auto" w:frame="1"/>
        </w:rPr>
        <w:t>.</w:t>
      </w:r>
    </w:p>
    <w:p w14:paraId="78E27242" w14:textId="22463FF2" w:rsidR="00881431" w:rsidRDefault="00881431" w:rsidP="0033781F">
      <w:pPr>
        <w:pStyle w:val="NormalWeb"/>
        <w:spacing w:before="0" w:after="0"/>
        <w:rPr>
          <w:color w:val="000000"/>
          <w:sz w:val="22"/>
          <w:szCs w:val="22"/>
          <w:bdr w:val="none" w:sz="0" w:space="0" w:color="auto" w:frame="1"/>
        </w:rPr>
      </w:pPr>
    </w:p>
    <w:p w14:paraId="634C0C5E" w14:textId="7627DE99" w:rsidR="001A167E" w:rsidRDefault="00881431" w:rsidP="0033781F">
      <w:pPr>
        <w:pStyle w:val="NormalWeb"/>
        <w:spacing w:before="0" w:after="0"/>
        <w:rPr>
          <w:color w:val="000000"/>
          <w:sz w:val="22"/>
          <w:szCs w:val="22"/>
          <w:bdr w:val="none" w:sz="0" w:space="0" w:color="auto" w:frame="1"/>
        </w:rPr>
      </w:pPr>
      <w:r>
        <w:rPr>
          <w:color w:val="000000"/>
          <w:sz w:val="22"/>
          <w:szCs w:val="22"/>
          <w:bdr w:val="none" w:sz="0" w:space="0" w:color="auto" w:frame="1"/>
        </w:rPr>
        <w:t xml:space="preserve">This semester, there are three modalities for English courses: </w:t>
      </w:r>
      <w:r w:rsidR="001A167E" w:rsidRPr="009B1BDD">
        <w:rPr>
          <w:i/>
          <w:iCs/>
          <w:color w:val="000000"/>
          <w:sz w:val="22"/>
          <w:szCs w:val="22"/>
          <w:bdr w:val="none" w:sz="0" w:space="0" w:color="auto" w:frame="1"/>
        </w:rPr>
        <w:t>o</w:t>
      </w:r>
      <w:r w:rsidRPr="009B1BDD">
        <w:rPr>
          <w:i/>
          <w:iCs/>
          <w:color w:val="000000"/>
          <w:sz w:val="22"/>
          <w:szCs w:val="22"/>
          <w:bdr w:val="none" w:sz="0" w:space="0" w:color="auto" w:frame="1"/>
        </w:rPr>
        <w:t>nline Anytime</w:t>
      </w:r>
      <w:r w:rsidR="001A167E">
        <w:rPr>
          <w:color w:val="000000"/>
          <w:sz w:val="22"/>
          <w:szCs w:val="22"/>
          <w:bdr w:val="none" w:sz="0" w:space="0" w:color="auto" w:frame="1"/>
        </w:rPr>
        <w:t xml:space="preserve"> (WW)</w:t>
      </w:r>
      <w:r>
        <w:rPr>
          <w:color w:val="000000"/>
          <w:sz w:val="22"/>
          <w:szCs w:val="22"/>
          <w:bdr w:val="none" w:sz="0" w:space="0" w:color="auto" w:frame="1"/>
        </w:rPr>
        <w:t xml:space="preserve">, </w:t>
      </w:r>
      <w:r w:rsidR="001A167E">
        <w:rPr>
          <w:color w:val="000000"/>
          <w:sz w:val="22"/>
          <w:szCs w:val="22"/>
          <w:bdr w:val="none" w:sz="0" w:space="0" w:color="auto" w:frame="1"/>
        </w:rPr>
        <w:t>o</w:t>
      </w:r>
      <w:r>
        <w:rPr>
          <w:color w:val="000000"/>
          <w:sz w:val="22"/>
          <w:szCs w:val="22"/>
          <w:bdr w:val="none" w:sz="0" w:space="0" w:color="auto" w:frame="1"/>
        </w:rPr>
        <w:t xml:space="preserve">nline </w:t>
      </w:r>
      <w:r w:rsidRPr="009B1BDD">
        <w:rPr>
          <w:i/>
          <w:iCs/>
          <w:color w:val="000000"/>
          <w:sz w:val="22"/>
          <w:szCs w:val="22"/>
          <w:bdr w:val="none" w:sz="0" w:space="0" w:color="auto" w:frame="1"/>
        </w:rPr>
        <w:t xml:space="preserve">on </w:t>
      </w:r>
      <w:r w:rsidR="001A167E" w:rsidRPr="009B1BDD">
        <w:rPr>
          <w:i/>
          <w:iCs/>
          <w:color w:val="000000"/>
          <w:sz w:val="22"/>
          <w:szCs w:val="22"/>
          <w:bdr w:val="none" w:sz="0" w:space="0" w:color="auto" w:frame="1"/>
        </w:rPr>
        <w:t>A</w:t>
      </w:r>
      <w:r w:rsidRPr="009B1BDD">
        <w:rPr>
          <w:i/>
          <w:iCs/>
          <w:color w:val="000000"/>
          <w:sz w:val="22"/>
          <w:szCs w:val="22"/>
          <w:bdr w:val="none" w:sz="0" w:space="0" w:color="auto" w:frame="1"/>
        </w:rPr>
        <w:t xml:space="preserve"> Schedule</w:t>
      </w:r>
      <w:r w:rsidR="001A167E">
        <w:rPr>
          <w:color w:val="000000"/>
          <w:sz w:val="22"/>
          <w:szCs w:val="22"/>
          <w:bdr w:val="none" w:sz="0" w:space="0" w:color="auto" w:frame="1"/>
        </w:rPr>
        <w:t xml:space="preserve"> (WS)</w:t>
      </w:r>
      <w:r>
        <w:rPr>
          <w:color w:val="000000"/>
          <w:sz w:val="22"/>
          <w:szCs w:val="22"/>
          <w:bdr w:val="none" w:sz="0" w:space="0" w:color="auto" w:frame="1"/>
        </w:rPr>
        <w:t xml:space="preserve">, and </w:t>
      </w:r>
      <w:r w:rsidR="001A167E" w:rsidRPr="009B1BDD">
        <w:rPr>
          <w:i/>
          <w:iCs/>
          <w:color w:val="000000"/>
          <w:sz w:val="22"/>
          <w:szCs w:val="22"/>
          <w:bdr w:val="none" w:sz="0" w:space="0" w:color="auto" w:frame="1"/>
        </w:rPr>
        <w:t>flex</w:t>
      </w:r>
      <w:r w:rsidR="000739B3">
        <w:rPr>
          <w:i/>
          <w:iCs/>
          <w:color w:val="000000"/>
          <w:sz w:val="22"/>
          <w:szCs w:val="22"/>
          <w:bdr w:val="none" w:sz="0" w:space="0" w:color="auto" w:frame="1"/>
        </w:rPr>
        <w:t xml:space="preserve"> </w:t>
      </w:r>
      <w:r w:rsidRPr="009B1BDD">
        <w:rPr>
          <w:i/>
          <w:iCs/>
          <w:color w:val="000000"/>
          <w:sz w:val="22"/>
          <w:szCs w:val="22"/>
          <w:bdr w:val="none" w:sz="0" w:space="0" w:color="auto" w:frame="1"/>
        </w:rPr>
        <w:t>Campus</w:t>
      </w:r>
      <w:r w:rsidR="001A167E">
        <w:rPr>
          <w:color w:val="000000"/>
          <w:sz w:val="22"/>
          <w:szCs w:val="22"/>
          <w:bdr w:val="none" w:sz="0" w:space="0" w:color="auto" w:frame="1"/>
        </w:rPr>
        <w:t xml:space="preserve"> (FC)</w:t>
      </w:r>
      <w:r>
        <w:rPr>
          <w:color w:val="000000"/>
          <w:sz w:val="22"/>
          <w:szCs w:val="22"/>
          <w:bdr w:val="none" w:sz="0" w:space="0" w:color="auto" w:frame="1"/>
        </w:rPr>
        <w:t xml:space="preserve">. </w:t>
      </w:r>
    </w:p>
    <w:p w14:paraId="79D2C3F3" w14:textId="25B443E1" w:rsidR="00847BC4" w:rsidRDefault="00847BC4" w:rsidP="0033781F">
      <w:pPr>
        <w:pStyle w:val="NormalWeb"/>
        <w:spacing w:before="0" w:after="0"/>
        <w:rPr>
          <w:color w:val="000000"/>
          <w:sz w:val="22"/>
          <w:szCs w:val="22"/>
          <w:bdr w:val="none" w:sz="0" w:space="0" w:color="auto" w:frame="1"/>
        </w:rPr>
      </w:pPr>
    </w:p>
    <w:p w14:paraId="0F48E1D3" w14:textId="25666B6D" w:rsidR="00847BC4" w:rsidRDefault="00847BC4" w:rsidP="00847BC4">
      <w:pPr>
        <w:pStyle w:val="NormalWeb"/>
        <w:spacing w:before="0" w:after="0"/>
        <w:rPr>
          <w:color w:val="000000"/>
          <w:sz w:val="22"/>
          <w:szCs w:val="22"/>
          <w:bdr w:val="none" w:sz="0" w:space="0" w:color="auto" w:frame="1"/>
        </w:rPr>
      </w:pPr>
      <w:r w:rsidRPr="00847BC4">
        <w:rPr>
          <w:i/>
          <w:iCs/>
          <w:color w:val="000000"/>
          <w:sz w:val="22"/>
          <w:szCs w:val="22"/>
          <w:bdr w:val="none" w:sz="0" w:space="0" w:color="auto" w:frame="1"/>
        </w:rPr>
        <w:t>Online Anytime</w:t>
      </w:r>
      <w:r>
        <w:rPr>
          <w:i/>
          <w:iCs/>
          <w:color w:val="000000"/>
          <w:sz w:val="22"/>
          <w:szCs w:val="22"/>
          <w:bdr w:val="none" w:sz="0" w:space="0" w:color="auto" w:frame="1"/>
        </w:rPr>
        <w:t xml:space="preserve"> (WW)</w:t>
      </w:r>
      <w:r>
        <w:rPr>
          <w:color w:val="000000"/>
          <w:sz w:val="22"/>
          <w:szCs w:val="22"/>
          <w:bdr w:val="none" w:sz="0" w:space="0" w:color="auto" w:frame="1"/>
        </w:rPr>
        <w:t xml:space="preserve"> classes are traditional online courses; coursework is online, and there are no meetings at specific times. </w:t>
      </w:r>
      <w:r w:rsidRPr="00847BC4">
        <w:rPr>
          <w:i/>
          <w:iCs/>
          <w:color w:val="000000"/>
          <w:sz w:val="22"/>
          <w:szCs w:val="22"/>
          <w:bdr w:val="none" w:sz="0" w:space="0" w:color="auto" w:frame="1"/>
        </w:rPr>
        <w:t>Online on a Schedule</w:t>
      </w:r>
      <w:r>
        <w:rPr>
          <w:color w:val="000000"/>
          <w:sz w:val="22"/>
          <w:szCs w:val="22"/>
          <w:bdr w:val="none" w:sz="0" w:space="0" w:color="auto" w:frame="1"/>
        </w:rPr>
        <w:t xml:space="preserve"> (WS) classes are online courses with traditional meeting components; coursework is online, and there are specific times to log in for scheduled class meetings. </w:t>
      </w:r>
      <w:r w:rsidRPr="00847BC4">
        <w:rPr>
          <w:i/>
          <w:iCs/>
          <w:color w:val="000000"/>
          <w:sz w:val="22"/>
          <w:szCs w:val="22"/>
          <w:bdr w:val="none" w:sz="0" w:space="0" w:color="auto" w:frame="1"/>
        </w:rPr>
        <w:t>Flex Campus</w:t>
      </w:r>
      <w:r>
        <w:rPr>
          <w:color w:val="000000"/>
          <w:sz w:val="22"/>
          <w:szCs w:val="22"/>
          <w:bdr w:val="none" w:sz="0" w:space="0" w:color="auto" w:frame="1"/>
        </w:rPr>
        <w:t xml:space="preserve"> (FC) classes are in-person classes; coursework is online, and students have the choice to come to campus or to participate online during scheduled class meetings.   </w:t>
      </w:r>
    </w:p>
    <w:p w14:paraId="0F9CD94C" w14:textId="77777777" w:rsidR="00847BC4" w:rsidRDefault="00847BC4" w:rsidP="0033781F">
      <w:pPr>
        <w:pStyle w:val="NormalWeb"/>
        <w:spacing w:before="0" w:after="0"/>
        <w:rPr>
          <w:color w:val="000000"/>
          <w:sz w:val="22"/>
          <w:szCs w:val="22"/>
          <w:bdr w:val="none" w:sz="0" w:space="0" w:color="auto" w:frame="1"/>
        </w:rPr>
      </w:pPr>
    </w:p>
    <w:p w14:paraId="3F901F35" w14:textId="77777777" w:rsidR="004C248B" w:rsidRDefault="004C248B" w:rsidP="0033781F">
      <w:pPr>
        <w:pStyle w:val="NormalWeb"/>
        <w:spacing w:before="0" w:after="0"/>
        <w:rPr>
          <w:color w:val="000000"/>
          <w:sz w:val="22"/>
          <w:szCs w:val="22"/>
          <w:bdr w:val="none" w:sz="0" w:space="0" w:color="auto" w:frame="1"/>
        </w:rPr>
      </w:pPr>
    </w:p>
    <w:p w14:paraId="2004D9BF" w14:textId="0ADC7D25" w:rsidR="004C248B" w:rsidRPr="004C248B" w:rsidRDefault="004C248B" w:rsidP="004C248B">
      <w:pPr>
        <w:pStyle w:val="NormalWeb"/>
        <w:spacing w:before="0" w:after="0"/>
        <w:rPr>
          <w:sz w:val="24"/>
        </w:rPr>
      </w:pPr>
      <w:r>
        <w:rPr>
          <w:color w:val="000000"/>
          <w:sz w:val="22"/>
          <w:szCs w:val="22"/>
          <w:bdr w:val="none" w:sz="0" w:space="0" w:color="auto" w:frame="1"/>
        </w:rPr>
        <w:t xml:space="preserve">This section of ENGL 1301 is </w:t>
      </w:r>
      <w:r w:rsidRPr="009B1BDD">
        <w:rPr>
          <w:i/>
          <w:iCs/>
          <w:color w:val="000000"/>
          <w:sz w:val="22"/>
          <w:szCs w:val="22"/>
          <w:bdr w:val="none" w:sz="0" w:space="0" w:color="auto" w:frame="1"/>
        </w:rPr>
        <w:t>online on A Schedule</w:t>
      </w:r>
      <w:r>
        <w:rPr>
          <w:i/>
          <w:iCs/>
          <w:color w:val="000000"/>
          <w:sz w:val="22"/>
          <w:szCs w:val="22"/>
          <w:bdr w:val="none" w:sz="0" w:space="0" w:color="auto" w:frame="1"/>
        </w:rPr>
        <w:t xml:space="preserve"> </w:t>
      </w:r>
      <w:r w:rsidR="00847BC4">
        <w:rPr>
          <w:i/>
          <w:iCs/>
          <w:color w:val="000000"/>
          <w:sz w:val="22"/>
          <w:szCs w:val="22"/>
          <w:bdr w:val="none" w:sz="0" w:space="0" w:color="auto" w:frame="1"/>
        </w:rPr>
        <w:t xml:space="preserve">(WS) </w:t>
      </w:r>
      <w:r>
        <w:rPr>
          <w:color w:val="000000"/>
          <w:sz w:val="22"/>
          <w:szCs w:val="22"/>
          <w:bdr w:val="none" w:sz="0" w:space="0" w:color="auto" w:frame="1"/>
        </w:rPr>
        <w:t xml:space="preserve">and meets on Monday and Wednesday 8-9:20 am at </w:t>
      </w:r>
      <w:hyperlink r:id="rId22" w:anchor="/room/cgo-476" w:history="1">
        <w:r w:rsidRPr="001652CC">
          <w:rPr>
            <w:rStyle w:val="Hyperlink"/>
            <w:sz w:val="24"/>
          </w:rPr>
          <w:t>https://smart.newrow.com/#/room/cgo-476</w:t>
        </w:r>
      </w:hyperlink>
    </w:p>
    <w:p w14:paraId="7846BD34" w14:textId="55217048" w:rsidR="009B1BDD" w:rsidRPr="009B1BDD" w:rsidRDefault="004C248B" w:rsidP="009B1BDD">
      <w:pPr>
        <w:spacing w:before="100" w:beforeAutospacing="1" w:after="100" w:afterAutospacing="1"/>
        <w:rPr>
          <w:color w:val="000000"/>
          <w:sz w:val="22"/>
          <w:szCs w:val="22"/>
        </w:rPr>
      </w:pPr>
      <w:r>
        <w:rPr>
          <w:color w:val="000000"/>
          <w:sz w:val="22"/>
          <w:szCs w:val="22"/>
        </w:rPr>
        <w:t>As your professor, I</w:t>
      </w:r>
      <w:r w:rsidR="009B1BDD" w:rsidRPr="009B1BDD">
        <w:rPr>
          <w:color w:val="000000"/>
          <w:sz w:val="22"/>
          <w:szCs w:val="22"/>
        </w:rPr>
        <w:t xml:space="preserve"> will hold class as per the assigned schedule, and </w:t>
      </w:r>
      <w:r>
        <w:rPr>
          <w:color w:val="000000"/>
          <w:sz w:val="22"/>
          <w:szCs w:val="22"/>
        </w:rPr>
        <w:t xml:space="preserve">as </w:t>
      </w:r>
      <w:r w:rsidR="009B1BDD" w:rsidRPr="009B1BDD">
        <w:rPr>
          <w:color w:val="000000"/>
          <w:sz w:val="22"/>
          <w:szCs w:val="22"/>
        </w:rPr>
        <w:t>students</w:t>
      </w:r>
      <w:r>
        <w:rPr>
          <w:color w:val="000000"/>
          <w:sz w:val="22"/>
          <w:szCs w:val="22"/>
        </w:rPr>
        <w:t>, you</w:t>
      </w:r>
      <w:r w:rsidR="009B1BDD" w:rsidRPr="009B1BDD">
        <w:rPr>
          <w:color w:val="000000"/>
          <w:sz w:val="22"/>
          <w:szCs w:val="22"/>
        </w:rPr>
        <w:t xml:space="preserve"> will attend online each class period utilizing Canvas Eagle Online. </w:t>
      </w:r>
    </w:p>
    <w:p w14:paraId="60231196" w14:textId="17A5719A" w:rsidR="00757870" w:rsidRPr="004C248B" w:rsidRDefault="009B1BDD" w:rsidP="004C248B">
      <w:pPr>
        <w:spacing w:before="100" w:beforeAutospacing="1" w:after="100" w:afterAutospacing="1"/>
        <w:rPr>
          <w:color w:val="000000"/>
          <w:sz w:val="22"/>
          <w:szCs w:val="22"/>
        </w:rPr>
      </w:pPr>
      <w:r w:rsidRPr="009B1BDD">
        <w:rPr>
          <w:color w:val="000000"/>
          <w:sz w:val="22"/>
          <w:szCs w:val="22"/>
        </w:rPr>
        <w:t>Attendance will be taken each class period.</w:t>
      </w:r>
    </w:p>
    <w:p w14:paraId="30C67ED8" w14:textId="7CC19C9A" w:rsidR="00757870" w:rsidRPr="008417BF" w:rsidRDefault="00757870" w:rsidP="00B560F9">
      <w:pPr>
        <w:pStyle w:val="Heading3"/>
      </w:pPr>
      <w:r w:rsidRPr="008417BF">
        <w:t>HCC Online Information and Policies</w:t>
      </w:r>
      <w:r w:rsidR="000C6D01">
        <w:t xml:space="preserve"> </w:t>
      </w:r>
    </w:p>
    <w:p w14:paraId="49FCEAD3" w14:textId="279D139B" w:rsidR="00757870" w:rsidRPr="005E20B1" w:rsidRDefault="009B0AD7" w:rsidP="00757870">
      <w:pPr>
        <w:rPr>
          <w:rStyle w:val="Hyperlink"/>
          <w:rFonts w:cs="Arial"/>
          <w:color w:val="auto"/>
          <w:sz w:val="22"/>
          <w:szCs w:val="22"/>
          <w:u w:val="none"/>
        </w:rPr>
      </w:pPr>
      <w:hyperlink r:id="rId23" w:history="1">
        <w:r w:rsidR="00757870" w:rsidRPr="005E20B1">
          <w:rPr>
            <w:rStyle w:val="Hyperlink"/>
            <w:rFonts w:cs="Arial"/>
            <w:sz w:val="22"/>
            <w:szCs w:val="22"/>
          </w:rPr>
          <w:t>http://www.hccs.edu/online/</w:t>
        </w:r>
      </w:hyperlink>
      <w:r w:rsidR="00757870" w:rsidRPr="005E20B1">
        <w:rPr>
          <w:rStyle w:val="Hyperlink"/>
          <w:rFonts w:cs="Arial"/>
          <w:color w:val="auto"/>
          <w:sz w:val="22"/>
          <w:szCs w:val="22"/>
          <w:u w:val="none"/>
        </w:rPr>
        <w:t xml:space="preserve"> </w:t>
      </w:r>
    </w:p>
    <w:p w14:paraId="5977235E" w14:textId="0C7CC4DD" w:rsidR="00757870" w:rsidRDefault="00757870" w:rsidP="00A14E4D">
      <w:pPr>
        <w:rPr>
          <w:sz w:val="22"/>
          <w:szCs w:val="22"/>
        </w:rPr>
      </w:pPr>
    </w:p>
    <w:p w14:paraId="2E4858E4" w14:textId="765014E5" w:rsidR="00D65657" w:rsidRPr="000F6631" w:rsidRDefault="00D65657" w:rsidP="00B560F9">
      <w:pPr>
        <w:pStyle w:val="Heading3"/>
      </w:pPr>
      <w:r w:rsidRPr="000F6631">
        <w:t xml:space="preserve">Scoring Rubrics, Sample Assignments, </w:t>
      </w:r>
      <w:r w:rsidR="00E72D5E">
        <w:t>Other Resources</w:t>
      </w:r>
    </w:p>
    <w:p w14:paraId="40D9459E" w14:textId="55CE84D7" w:rsidR="008A2DBD" w:rsidRDefault="00D65657" w:rsidP="004C248B">
      <w:pPr>
        <w:rPr>
          <w:sz w:val="22"/>
          <w:szCs w:val="22"/>
          <w:shd w:val="clear" w:color="auto" w:fill="FFFFFF"/>
        </w:rPr>
      </w:pPr>
      <w:r w:rsidRPr="000F6631">
        <w:rPr>
          <w:sz w:val="22"/>
          <w:szCs w:val="22"/>
          <w:shd w:val="clear" w:color="auto" w:fill="FFFFFF"/>
        </w:rPr>
        <w:t xml:space="preserve">Look </w:t>
      </w:r>
      <w:r w:rsidR="001C30A6">
        <w:rPr>
          <w:sz w:val="22"/>
          <w:szCs w:val="22"/>
          <w:shd w:val="clear" w:color="auto" w:fill="FFFFFF"/>
        </w:rPr>
        <w:t xml:space="preserve">on your course website </w:t>
      </w:r>
      <w:r w:rsidRPr="000F6631">
        <w:rPr>
          <w:sz w:val="22"/>
          <w:szCs w:val="22"/>
          <w:shd w:val="clear" w:color="auto" w:fill="FFFFFF"/>
        </w:rPr>
        <w:t>for the scoring rubrics for assignment</w:t>
      </w:r>
      <w:r>
        <w:rPr>
          <w:sz w:val="22"/>
          <w:szCs w:val="22"/>
          <w:shd w:val="clear" w:color="auto" w:fill="FFFFFF"/>
        </w:rPr>
        <w:t>s</w:t>
      </w:r>
      <w:r w:rsidRPr="000F6631">
        <w:rPr>
          <w:sz w:val="22"/>
          <w:szCs w:val="22"/>
          <w:shd w:val="clear" w:color="auto" w:fill="FFFFFF"/>
        </w:rPr>
        <w:t>, samples of class assignments, and other information to assist you in the course</w:t>
      </w:r>
      <w:r w:rsidR="000C6D01">
        <w:rPr>
          <w:sz w:val="22"/>
          <w:szCs w:val="22"/>
          <w:shd w:val="clear" w:color="auto" w:fill="FFFFFF"/>
        </w:rPr>
        <w:t xml:space="preserve">. </w:t>
      </w:r>
      <w:r w:rsidR="004C248B">
        <w:rPr>
          <w:sz w:val="22"/>
          <w:szCs w:val="22"/>
          <w:shd w:val="clear" w:color="auto" w:fill="FFFFFF"/>
        </w:rPr>
        <w:br/>
      </w:r>
      <w:hyperlink r:id="rId24" w:history="1">
        <w:r w:rsidR="004C248B" w:rsidRPr="001652CC">
          <w:rPr>
            <w:rStyle w:val="Hyperlink"/>
            <w:sz w:val="22"/>
            <w:szCs w:val="22"/>
            <w:shd w:val="clear" w:color="auto" w:fill="FFFFFF"/>
          </w:rPr>
          <w:t>https://eagleonline.hccs.edu/courses/150792</w:t>
        </w:r>
      </w:hyperlink>
    </w:p>
    <w:p w14:paraId="4E57F3C7" w14:textId="77777777" w:rsidR="004C248B" w:rsidRDefault="004C248B" w:rsidP="004C248B">
      <w:pPr>
        <w:rPr>
          <w:sz w:val="22"/>
          <w:szCs w:val="22"/>
          <w:shd w:val="clear" w:color="auto" w:fill="FFFFFF"/>
        </w:rPr>
      </w:pPr>
    </w:p>
    <w:p w14:paraId="2F7795A6" w14:textId="77777777" w:rsidR="004C248B" w:rsidRDefault="004C248B" w:rsidP="004C248B">
      <w:pPr>
        <w:rPr>
          <w:sz w:val="22"/>
          <w:szCs w:val="22"/>
          <w:shd w:val="clear" w:color="auto" w:fill="FFFFFF"/>
        </w:rPr>
      </w:pPr>
    </w:p>
    <w:p w14:paraId="20149336" w14:textId="6A508E7F" w:rsidR="004C248B" w:rsidRDefault="004C248B" w:rsidP="004C248B">
      <w:pPr>
        <w:sectPr w:rsidR="004C248B" w:rsidSect="003D1A60">
          <w:type w:val="continuous"/>
          <w:pgSz w:w="12240" w:h="15840"/>
          <w:pgMar w:top="1080" w:right="720" w:bottom="720" w:left="1080" w:header="720" w:footer="566" w:gutter="0"/>
          <w:cols w:space="720"/>
          <w:formProt w:val="0"/>
          <w:docGrid w:linePitch="360"/>
        </w:sectPr>
      </w:pPr>
    </w:p>
    <w:p w14:paraId="063A52A3" w14:textId="1D315375" w:rsidR="00F7570B" w:rsidRPr="00C2651A" w:rsidRDefault="00F7570B" w:rsidP="000C6D01">
      <w:pPr>
        <w:spacing w:after="160" w:line="259" w:lineRule="auto"/>
        <w:rPr>
          <w:rFonts w:eastAsiaTheme="majorEastAsia" w:cstheme="majorBidi"/>
          <w:b/>
          <w:bCs/>
          <w:color w:val="000000" w:themeColor="text1"/>
          <w:sz w:val="28"/>
          <w:szCs w:val="28"/>
        </w:rPr>
      </w:pPr>
      <w:r w:rsidRPr="00C2651A">
        <w:rPr>
          <w:b/>
          <w:bCs/>
          <w:sz w:val="28"/>
          <w:szCs w:val="28"/>
        </w:rPr>
        <w:t>Instructional Materials</w:t>
      </w: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4310EE76" w:rsidR="00F7570B" w:rsidRDefault="000C6D01" w:rsidP="007A719A">
      <w:pPr>
        <w:pStyle w:val="Heading2"/>
      </w:pPr>
      <w:r>
        <w:lastRenderedPageBreak/>
        <w:t xml:space="preserve">Course Reader </w:t>
      </w:r>
      <w:r w:rsidR="00F7570B" w:rsidRPr="00A508B4">
        <w:t>Information</w:t>
      </w:r>
    </w:p>
    <w:p w14:paraId="5ABA1A03" w14:textId="77777777" w:rsidR="007A719A" w:rsidRDefault="007A719A" w:rsidP="00F7570B">
      <w:pPr>
        <w:spacing w:line="276" w:lineRule="auto"/>
        <w:rPr>
          <w:rFonts w:cs="Arial"/>
          <w:sz w:val="22"/>
          <w:szCs w:val="22"/>
        </w:rPr>
      </w:pPr>
    </w:p>
    <w:p w14:paraId="2E667EEC" w14:textId="30D7CD48" w:rsidR="004C248B" w:rsidRPr="00D12085" w:rsidRDefault="004C248B" w:rsidP="004C248B">
      <w:pPr>
        <w:pStyle w:val="paragraph"/>
        <w:shd w:val="clear" w:color="auto" w:fill="FFFFFF"/>
        <w:spacing w:before="180" w:beforeAutospacing="0" w:after="180" w:afterAutospacing="0"/>
        <w:rPr>
          <w:rFonts w:ascii="Verdana" w:hAnsi="Verdana" w:cs="Helvetica"/>
          <w:color w:val="2D3B45"/>
          <w:sz w:val="22"/>
          <w:szCs w:val="22"/>
        </w:rPr>
      </w:pPr>
      <w:r w:rsidRPr="00D12085">
        <w:rPr>
          <w:rFonts w:ascii="Verdana" w:hAnsi="Verdana" w:cs="Arial"/>
          <w:sz w:val="22"/>
          <w:szCs w:val="22"/>
        </w:rPr>
        <w:t xml:space="preserve">The required handbook for this course is </w:t>
      </w:r>
      <w:r w:rsidRPr="00D12085">
        <w:rPr>
          <w:rFonts w:ascii="Verdana" w:hAnsi="Verdana" w:cs="Arial"/>
          <w:i/>
          <w:iCs/>
          <w:sz w:val="22"/>
          <w:szCs w:val="22"/>
        </w:rPr>
        <w:t>The Little Brown Compact Handbook</w:t>
      </w:r>
      <w:r w:rsidRPr="00D12085">
        <w:rPr>
          <w:rFonts w:ascii="Verdana" w:hAnsi="Verdana" w:cs="Arial"/>
          <w:sz w:val="22"/>
          <w:szCs w:val="22"/>
        </w:rPr>
        <w:t xml:space="preserve">, </w:t>
      </w:r>
      <w:r w:rsidRPr="00D12085">
        <w:rPr>
          <w:rFonts w:ascii="Verdana" w:hAnsi="Verdana" w:cs="Helvetica"/>
          <w:color w:val="2D3B45"/>
          <w:sz w:val="22"/>
          <w:szCs w:val="22"/>
          <w:shd w:val="clear" w:color="auto" w:fill="FFFFFF"/>
        </w:rPr>
        <w:t>14th Edition</w:t>
      </w:r>
      <w:r>
        <w:rPr>
          <w:rFonts w:ascii="Verdana" w:hAnsi="Verdana" w:cs="Helvetica"/>
          <w:color w:val="2D3B45"/>
          <w:sz w:val="22"/>
          <w:szCs w:val="22"/>
          <w:shd w:val="clear" w:color="auto" w:fill="FFFFFF"/>
        </w:rPr>
        <w:br/>
      </w:r>
      <w:r w:rsidR="000739B3">
        <w:rPr>
          <w:rFonts w:ascii="Verdana" w:hAnsi="Verdana" w:cs="Helvetica"/>
          <w:color w:val="2D3B45"/>
          <w:sz w:val="22"/>
          <w:szCs w:val="22"/>
        </w:rPr>
        <w:t>It is available as an e</w:t>
      </w:r>
      <w:r w:rsidR="00B3580D">
        <w:rPr>
          <w:rFonts w:ascii="Verdana" w:hAnsi="Verdana" w:cs="Helvetica"/>
          <w:color w:val="2D3B45"/>
          <w:sz w:val="22"/>
          <w:szCs w:val="22"/>
        </w:rPr>
        <w:t>-</w:t>
      </w:r>
      <w:r w:rsidR="000739B3">
        <w:rPr>
          <w:rFonts w:ascii="Verdana" w:hAnsi="Verdana" w:cs="Helvetica"/>
          <w:color w:val="2D3B45"/>
          <w:sz w:val="22"/>
          <w:szCs w:val="22"/>
        </w:rPr>
        <w:t xml:space="preserve">Text and can be purchased or rented from the HCC bookstore or a </w:t>
      </w:r>
      <w:proofErr w:type="gramStart"/>
      <w:r w:rsidR="000739B3">
        <w:rPr>
          <w:rFonts w:ascii="Verdana" w:hAnsi="Verdana" w:cs="Helvetica"/>
          <w:color w:val="2D3B45"/>
          <w:sz w:val="22"/>
          <w:szCs w:val="22"/>
        </w:rPr>
        <w:t>text book</w:t>
      </w:r>
      <w:proofErr w:type="gramEnd"/>
      <w:r w:rsidR="000739B3">
        <w:rPr>
          <w:rFonts w:ascii="Verdana" w:hAnsi="Verdana" w:cs="Helvetica"/>
          <w:color w:val="2D3B45"/>
          <w:sz w:val="22"/>
          <w:szCs w:val="22"/>
        </w:rPr>
        <w:t xml:space="preserve"> sales and rentals resource of your choice.</w:t>
      </w:r>
    </w:p>
    <w:p w14:paraId="2D1FE9B8" w14:textId="77777777" w:rsidR="004C248B" w:rsidRPr="00D12085" w:rsidRDefault="004C248B" w:rsidP="004C248B">
      <w:pPr>
        <w:shd w:val="clear" w:color="auto" w:fill="FFFFFF"/>
        <w:spacing w:before="90" w:after="90"/>
        <w:outlineLvl w:val="0"/>
        <w:rPr>
          <w:rFonts w:cs="Helvetica"/>
          <w:color w:val="2D3B45"/>
          <w:kern w:val="36"/>
          <w:sz w:val="22"/>
          <w:szCs w:val="22"/>
        </w:rPr>
      </w:pPr>
      <w:r w:rsidRPr="00D12085">
        <w:rPr>
          <w:rFonts w:cs="Helvetica"/>
          <w:color w:val="2D3B45"/>
          <w:kern w:val="36"/>
          <w:sz w:val="22"/>
          <w:szCs w:val="22"/>
        </w:rPr>
        <w:t>Little, Brown Handbook, The</w:t>
      </w:r>
    </w:p>
    <w:p w14:paraId="3C560459" w14:textId="77777777" w:rsidR="004C248B" w:rsidRPr="00D12085" w:rsidRDefault="004C248B" w:rsidP="004C248B">
      <w:pPr>
        <w:shd w:val="clear" w:color="auto" w:fill="FFFFFF"/>
        <w:spacing w:before="180" w:after="180"/>
        <w:rPr>
          <w:rFonts w:cs="Helvetica"/>
          <w:color w:val="2D3B45"/>
          <w:sz w:val="22"/>
          <w:szCs w:val="22"/>
        </w:rPr>
      </w:pPr>
      <w:r w:rsidRPr="00D12085">
        <w:rPr>
          <w:rFonts w:cs="Helvetica"/>
          <w:color w:val="2D3B45"/>
          <w:sz w:val="22"/>
          <w:szCs w:val="22"/>
        </w:rPr>
        <w:t>By: H. Ramsey Fowler; Jane E. Aaron; Michael Greer</w:t>
      </w:r>
    </w:p>
    <w:p w14:paraId="4AF18F44" w14:textId="77777777" w:rsidR="004C248B" w:rsidRPr="00D12085" w:rsidRDefault="004C248B" w:rsidP="004C248B">
      <w:pPr>
        <w:numPr>
          <w:ilvl w:val="0"/>
          <w:numId w:val="22"/>
        </w:numPr>
        <w:shd w:val="clear" w:color="auto" w:fill="FFFFFF"/>
        <w:spacing w:before="100" w:beforeAutospacing="1" w:after="100" w:afterAutospacing="1"/>
        <w:ind w:left="375"/>
        <w:rPr>
          <w:rFonts w:cs="Helvetica"/>
          <w:color w:val="2D3B45"/>
          <w:sz w:val="22"/>
          <w:szCs w:val="22"/>
        </w:rPr>
      </w:pPr>
      <w:r w:rsidRPr="00D12085">
        <w:rPr>
          <w:rFonts w:cs="Helvetica"/>
          <w:color w:val="2D3B45"/>
          <w:sz w:val="22"/>
          <w:szCs w:val="22"/>
        </w:rPr>
        <w:t>Publisher: Pearson</w:t>
      </w:r>
    </w:p>
    <w:p w14:paraId="301201BD" w14:textId="77777777" w:rsidR="004C248B" w:rsidRPr="00D12085" w:rsidRDefault="004C248B" w:rsidP="004C248B">
      <w:pPr>
        <w:numPr>
          <w:ilvl w:val="0"/>
          <w:numId w:val="22"/>
        </w:numPr>
        <w:shd w:val="clear" w:color="auto" w:fill="FFFFFF"/>
        <w:spacing w:before="180" w:after="180"/>
        <w:ind w:left="375"/>
        <w:rPr>
          <w:rFonts w:cs="Helvetica"/>
          <w:color w:val="2D3B45"/>
          <w:sz w:val="22"/>
          <w:szCs w:val="22"/>
        </w:rPr>
      </w:pPr>
      <w:r w:rsidRPr="00D12085">
        <w:rPr>
          <w:rFonts w:cs="Helvetica"/>
          <w:color w:val="2D3B45"/>
          <w:sz w:val="22"/>
          <w:szCs w:val="22"/>
        </w:rPr>
        <w:t>Print ISBN: 9780134759722, 0134759729</w:t>
      </w:r>
    </w:p>
    <w:p w14:paraId="3DD987ED" w14:textId="77777777" w:rsidR="004C248B" w:rsidRPr="00D12085" w:rsidRDefault="004C248B" w:rsidP="004C248B">
      <w:pPr>
        <w:numPr>
          <w:ilvl w:val="0"/>
          <w:numId w:val="22"/>
        </w:numPr>
        <w:shd w:val="clear" w:color="auto" w:fill="FFFFFF"/>
        <w:spacing w:before="180" w:after="180"/>
        <w:ind w:left="375"/>
        <w:rPr>
          <w:rFonts w:cs="Helvetica"/>
          <w:color w:val="2D3B45"/>
          <w:sz w:val="22"/>
          <w:szCs w:val="22"/>
        </w:rPr>
      </w:pPr>
      <w:proofErr w:type="spellStart"/>
      <w:r w:rsidRPr="00D12085">
        <w:rPr>
          <w:rFonts w:cs="Helvetica"/>
          <w:color w:val="2D3B45"/>
          <w:sz w:val="22"/>
          <w:szCs w:val="22"/>
        </w:rPr>
        <w:t>eText</w:t>
      </w:r>
      <w:proofErr w:type="spellEnd"/>
      <w:r w:rsidRPr="00D12085">
        <w:rPr>
          <w:rFonts w:cs="Helvetica"/>
          <w:color w:val="2D3B45"/>
          <w:sz w:val="22"/>
          <w:szCs w:val="22"/>
        </w:rPr>
        <w:t xml:space="preserve"> ISBN: 9780134770659, 013477065X</w:t>
      </w:r>
    </w:p>
    <w:p w14:paraId="5D4067E3" w14:textId="77777777" w:rsidR="004C248B" w:rsidRPr="00D12085" w:rsidRDefault="004C248B" w:rsidP="004C248B">
      <w:pPr>
        <w:numPr>
          <w:ilvl w:val="0"/>
          <w:numId w:val="22"/>
        </w:numPr>
        <w:shd w:val="clear" w:color="auto" w:fill="FFFFFF"/>
        <w:spacing w:before="100" w:beforeAutospacing="1" w:after="100" w:afterAutospacing="1"/>
        <w:ind w:left="375"/>
        <w:rPr>
          <w:rFonts w:cs="Helvetica"/>
          <w:color w:val="2D3B45"/>
          <w:sz w:val="22"/>
          <w:szCs w:val="22"/>
        </w:rPr>
      </w:pPr>
      <w:r w:rsidRPr="00D12085">
        <w:rPr>
          <w:rFonts w:cs="Helvetica"/>
          <w:color w:val="2D3B45"/>
          <w:sz w:val="22"/>
          <w:szCs w:val="22"/>
        </w:rPr>
        <w:t>Edition: 14</w:t>
      </w:r>
      <w:r w:rsidRPr="00D12085">
        <w:rPr>
          <w:rFonts w:cs="Helvetica"/>
          <w:color w:val="2D3B45"/>
          <w:sz w:val="22"/>
          <w:szCs w:val="22"/>
          <w:vertAlign w:val="superscript"/>
        </w:rPr>
        <w:t>th</w:t>
      </w:r>
      <w:r>
        <w:rPr>
          <w:rFonts w:cs="Helvetica"/>
          <w:color w:val="2D3B45"/>
          <w:sz w:val="22"/>
          <w:szCs w:val="22"/>
          <w:vertAlign w:val="superscript"/>
        </w:rPr>
        <w:br/>
      </w:r>
    </w:p>
    <w:p w14:paraId="0ADE52AC" w14:textId="77777777" w:rsidR="004C248B" w:rsidRPr="00D12085" w:rsidRDefault="004C248B" w:rsidP="004C248B">
      <w:pPr>
        <w:numPr>
          <w:ilvl w:val="0"/>
          <w:numId w:val="22"/>
        </w:numPr>
        <w:shd w:val="clear" w:color="auto" w:fill="FFFFFF"/>
        <w:spacing w:before="100" w:beforeAutospacing="1" w:after="100" w:afterAutospacing="1"/>
        <w:ind w:left="375"/>
        <w:rPr>
          <w:rFonts w:cs="Helvetica"/>
          <w:color w:val="2D3B45"/>
          <w:sz w:val="22"/>
          <w:szCs w:val="22"/>
        </w:rPr>
      </w:pPr>
      <w:r w:rsidRPr="00D12085">
        <w:rPr>
          <w:rFonts w:cs="Helvetica"/>
          <w:color w:val="2D3B45"/>
          <w:sz w:val="22"/>
          <w:szCs w:val="22"/>
        </w:rPr>
        <w:t>Copyright year: 2019</w:t>
      </w:r>
      <w:r>
        <w:rPr>
          <w:rFonts w:cs="Helvetica"/>
          <w:color w:val="2D3B45"/>
          <w:sz w:val="22"/>
          <w:szCs w:val="22"/>
        </w:rPr>
        <w:br/>
      </w:r>
    </w:p>
    <w:p w14:paraId="0E1656D8" w14:textId="77777777" w:rsidR="004C248B" w:rsidRPr="00D12085" w:rsidRDefault="004C248B" w:rsidP="004C248B">
      <w:pPr>
        <w:numPr>
          <w:ilvl w:val="0"/>
          <w:numId w:val="22"/>
        </w:numPr>
        <w:shd w:val="clear" w:color="auto" w:fill="FFFFFF"/>
        <w:spacing w:before="100" w:beforeAutospacing="1" w:after="100" w:afterAutospacing="1"/>
        <w:ind w:left="375"/>
        <w:rPr>
          <w:rFonts w:cs="Helvetica"/>
          <w:color w:val="2D3B45"/>
          <w:sz w:val="22"/>
          <w:szCs w:val="22"/>
        </w:rPr>
      </w:pPr>
      <w:r w:rsidRPr="00D12085">
        <w:rPr>
          <w:rFonts w:cs="Helvetica"/>
          <w:color w:val="2D3B45"/>
          <w:sz w:val="22"/>
          <w:szCs w:val="22"/>
        </w:rPr>
        <w:t>Format: PDF</w:t>
      </w:r>
    </w:p>
    <w:p w14:paraId="48DE4687" w14:textId="77777777" w:rsidR="00C37241" w:rsidRPr="0025433F" w:rsidRDefault="00C37241" w:rsidP="00C37241">
      <w:pPr>
        <w:rPr>
          <w:sz w:val="22"/>
          <w:szCs w:val="22"/>
        </w:rPr>
      </w:pP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7A719A">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0646AB6E" w14:textId="2BC118F1" w:rsidR="00FA6E05" w:rsidRDefault="00FA6E05" w:rsidP="00025CE6">
      <w:pPr>
        <w:rPr>
          <w:rFonts w:eastAsiaTheme="majorEastAsia" w:cstheme="majorBidi"/>
          <w:sz w:val="22"/>
          <w:szCs w:val="22"/>
        </w:rPr>
      </w:pPr>
    </w:p>
    <w:p w14:paraId="3547C7E5" w14:textId="77777777" w:rsidR="002E4453" w:rsidRDefault="002E4453" w:rsidP="007A719A">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68BEDAF2"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r w:rsidR="007B42DD">
        <w:rPr>
          <w:sz w:val="22"/>
          <w:szCs w:val="22"/>
          <w:shd w:val="clear" w:color="auto" w:fill="FFFFFF"/>
        </w:rPr>
        <w:t xml:space="preserve">critiques, </w:t>
      </w:r>
      <w:r w:rsidR="007B42DD" w:rsidRPr="000F6631">
        <w:rPr>
          <w:sz w:val="22"/>
          <w:szCs w:val="22"/>
          <w:shd w:val="clear" w:color="auto" w:fill="FFFFFF"/>
        </w:rPr>
        <w:t>to</w:t>
      </w:r>
      <w:r w:rsidRPr="000F6631">
        <w:rPr>
          <w:sz w:val="22"/>
          <w:szCs w:val="22"/>
          <w:shd w:val="clear" w:color="auto" w:fill="FFFFFF"/>
        </w:rPr>
        <w:t xml:space="preserve"> HCC students in</w:t>
      </w:r>
      <w:r w:rsidR="009B1BDD">
        <w:rPr>
          <w:sz w:val="22"/>
          <w:szCs w:val="22"/>
          <w:shd w:val="clear" w:color="auto" w:fill="FFFFFF"/>
        </w:rPr>
        <w:t xml:space="preserve"> </w:t>
      </w:r>
      <w:r w:rsidRPr="000F6631">
        <w:rPr>
          <w:sz w:val="22"/>
          <w:szCs w:val="22"/>
          <w:shd w:val="clear" w:color="auto" w:fill="FFFFFF"/>
        </w:rPr>
        <w:t>online</w:t>
      </w:r>
      <w:r w:rsidR="009B1BDD">
        <w:rPr>
          <w:sz w:val="22"/>
          <w:szCs w:val="22"/>
          <w:shd w:val="clear" w:color="auto" w:fill="FFFFFF"/>
        </w:rPr>
        <w:t xml:space="preserve"> and in-person</w:t>
      </w:r>
      <w:r w:rsidRPr="000F6631">
        <w:rPr>
          <w:sz w:val="22"/>
          <w:szCs w:val="22"/>
          <w:shd w:val="clear" w:color="auto" w:fill="FFFFFF"/>
        </w:rPr>
        <w:t xml:space="preserve"> environmen</w:t>
      </w:r>
      <w:r w:rsidR="00F652CD">
        <w:rPr>
          <w:sz w:val="22"/>
          <w:szCs w:val="22"/>
          <w:shd w:val="clear" w:color="auto" w:fill="FFFFFF"/>
        </w:rPr>
        <w:t>t</w:t>
      </w:r>
      <w:r w:rsidR="009B1BDD">
        <w:rPr>
          <w:sz w:val="22"/>
          <w:szCs w:val="22"/>
          <w:shd w:val="clear" w:color="auto" w:fill="FFFFFF"/>
        </w:rPr>
        <w:t>s</w:t>
      </w:r>
      <w:r w:rsidRPr="000F6631">
        <w:rPr>
          <w:sz w:val="22"/>
          <w:szCs w:val="22"/>
          <w:shd w:val="clear" w:color="auto" w:fill="FFFFFF"/>
        </w:rPr>
        <w:t xml:space="preserve">.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5"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6"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1BF3C9F2" w:rsidR="00025CE6" w:rsidRDefault="00025CE6" w:rsidP="00B560F9">
      <w:pPr>
        <w:pStyle w:val="Heading3"/>
      </w:pPr>
      <w:r>
        <w:t>Supplementa</w:t>
      </w:r>
      <w:r w:rsidR="008D6EE9">
        <w:t>l</w:t>
      </w:r>
      <w:r>
        <w:t xml:space="preserve"> Instruction</w:t>
      </w:r>
    </w:p>
    <w:p w14:paraId="60C76BBE" w14:textId="40A0A158" w:rsidR="000065D7"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7" w:history="1">
        <w:r w:rsidRPr="000779C0">
          <w:rPr>
            <w:rStyle w:val="Hyperlink"/>
            <w:sz w:val="22"/>
            <w:szCs w:val="22"/>
          </w:rPr>
          <w:t>http://www.hccs.edu/resources-for/current-students/supplemental-instruction/</w:t>
        </w:r>
      </w:hyperlink>
      <w:r>
        <w:rPr>
          <w:rStyle w:val="main-indent"/>
          <w:sz w:val="22"/>
          <w:szCs w:val="22"/>
        </w:rPr>
        <w:t>.</w:t>
      </w:r>
    </w:p>
    <w:p w14:paraId="6EC0A4AA" w14:textId="77777777" w:rsidR="00C2651A" w:rsidRDefault="00C2651A" w:rsidP="00C2651A">
      <w:pPr>
        <w:spacing w:after="160" w:line="259" w:lineRule="auto"/>
      </w:pPr>
    </w:p>
    <w:p w14:paraId="2AD94544" w14:textId="2FCF6581" w:rsidR="000065D7" w:rsidRPr="00C2651A" w:rsidRDefault="000065D7" w:rsidP="00C2651A">
      <w:pPr>
        <w:spacing w:after="160" w:line="259" w:lineRule="auto"/>
        <w:rPr>
          <w:rFonts w:eastAsiaTheme="majorEastAsia" w:cstheme="majorBidi"/>
          <w:b/>
          <w:bCs/>
          <w:color w:val="000000" w:themeColor="text1"/>
          <w:sz w:val="28"/>
          <w:szCs w:val="28"/>
        </w:rPr>
      </w:pPr>
      <w:r w:rsidRPr="00C2651A">
        <w:rPr>
          <w:b/>
          <w:bCs/>
          <w:sz w:val="28"/>
          <w:szCs w:val="28"/>
        </w:rPr>
        <w:t>Course Overview</w:t>
      </w:r>
      <w:r w:rsidR="00C2651A" w:rsidRPr="00C2651A">
        <w:rPr>
          <w:b/>
          <w:bCs/>
          <w:sz w:val="28"/>
          <w:szCs w:val="28"/>
        </w:rPr>
        <w:t xml:space="preserve"> for ENGL 130</w:t>
      </w:r>
      <w:r w:rsidR="008811D6">
        <w:rPr>
          <w:b/>
          <w:bCs/>
          <w:sz w:val="28"/>
          <w:szCs w:val="28"/>
        </w:rPr>
        <w:t>1</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61C24B95" w14:textId="4C01D0D5" w:rsidR="00A810EA" w:rsidRPr="008811D6" w:rsidRDefault="008811D6" w:rsidP="008811D6">
      <w:pPr>
        <w:widowControl w:val="0"/>
        <w:rPr>
          <w:sz w:val="22"/>
          <w:szCs w:val="22"/>
        </w:rPr>
      </w:pPr>
      <w:r>
        <w:rPr>
          <w:sz w:val="22"/>
          <w:szCs w:val="22"/>
        </w:rPr>
        <w:t>ENGL 1301 is an i</w:t>
      </w:r>
      <w:r w:rsidRPr="008141B4">
        <w:rPr>
          <w:sz w:val="22"/>
          <w:szCs w:val="22"/>
        </w:rPr>
        <w:t xml:space="preserve">ntensive study of and practice in writing processes, from invention and </w:t>
      </w:r>
      <w:r w:rsidRPr="008141B4">
        <w:rPr>
          <w:sz w:val="22"/>
          <w:szCs w:val="22"/>
        </w:rPr>
        <w:lastRenderedPageBreak/>
        <w:t>researching to drafting, revising, and editing, both individually and collaboratively. Emphasis on effective rhetorical choices, including audience, purpose, arrangement, and style. Focus on writing the academic essay as a vehicle for learning, communicating, and critical analysis. Core curriculum course.</w:t>
      </w:r>
      <w:r w:rsidR="00FA264A">
        <w:rPr>
          <w:sz w:val="22"/>
          <w:szCs w:val="22"/>
        </w:rPr>
        <w:t xml:space="preserve"> </w:t>
      </w:r>
    </w:p>
    <w:p w14:paraId="0DC43357" w14:textId="65BB82A9" w:rsidR="00445CAF" w:rsidRPr="0025433F" w:rsidRDefault="00445CAF" w:rsidP="00C2651A">
      <w:pPr>
        <w:widowControl w:val="0"/>
        <w:rPr>
          <w:sz w:val="22"/>
          <w:szCs w:val="22"/>
        </w:rPr>
      </w:pPr>
    </w:p>
    <w:p w14:paraId="03EEA32B" w14:textId="32AA9CB0" w:rsidR="00526321" w:rsidRPr="00A508B4" w:rsidRDefault="00526321" w:rsidP="007A719A">
      <w:pPr>
        <w:pStyle w:val="Heading2"/>
      </w:pPr>
      <w:r w:rsidRPr="00A508B4">
        <w:t>Core Curriculum Objectives (CCOs)</w:t>
      </w:r>
      <w:r w:rsidR="00C2651A">
        <w:t xml:space="preserve"> for all ENGL Core Courses</w:t>
      </w:r>
    </w:p>
    <w:p w14:paraId="646570E3" w14:textId="77777777" w:rsidR="0025433F" w:rsidRPr="0025433F" w:rsidRDefault="0025433F" w:rsidP="00526321">
      <w:pPr>
        <w:widowControl w:val="0"/>
        <w:rPr>
          <w:sz w:val="22"/>
          <w:szCs w:val="22"/>
        </w:rPr>
      </w:pPr>
    </w:p>
    <w:p w14:paraId="5E3EAD41" w14:textId="3C2B4F8F" w:rsidR="00C2651A" w:rsidRPr="0025433F" w:rsidRDefault="00C2651A" w:rsidP="00C2651A">
      <w:pPr>
        <w:widowControl w:val="0"/>
        <w:rPr>
          <w:sz w:val="22"/>
          <w:szCs w:val="22"/>
        </w:rPr>
      </w:pPr>
      <w:r>
        <w:rPr>
          <w:sz w:val="22"/>
          <w:szCs w:val="22"/>
        </w:rPr>
        <w:t>ENGL 130</w:t>
      </w:r>
      <w:r w:rsidR="008811D6">
        <w:rPr>
          <w:sz w:val="22"/>
          <w:szCs w:val="22"/>
        </w:rPr>
        <w:t>1</w:t>
      </w:r>
      <w:r>
        <w:rPr>
          <w:sz w:val="22"/>
          <w:szCs w:val="22"/>
        </w:rPr>
        <w:t xml:space="preserve"> satisfies three (3) hours of the communication</w:t>
      </w:r>
      <w:r w:rsidRPr="0025433F">
        <w:rPr>
          <w:sz w:val="22"/>
          <w:szCs w:val="22"/>
        </w:rPr>
        <w:t xml:space="preserve"> requirement in the HCCS core curriculum.  The HCCS </w:t>
      </w:r>
      <w:r>
        <w:rPr>
          <w:sz w:val="22"/>
          <w:szCs w:val="22"/>
        </w:rPr>
        <w:t>English</w:t>
      </w:r>
      <w:r w:rsidRPr="0025433F">
        <w:rPr>
          <w:sz w:val="22"/>
          <w:szCs w:val="22"/>
        </w:rPr>
        <w:t xml:space="preserve"> Discipline Committee has specified that the course address the following core objectives: </w:t>
      </w:r>
    </w:p>
    <w:p w14:paraId="13DEFE3D" w14:textId="77777777" w:rsidR="00511037" w:rsidRPr="0025433F" w:rsidRDefault="00511037" w:rsidP="00511037">
      <w:pPr>
        <w:pStyle w:val="ListParagraph"/>
        <w:widowControl w:val="0"/>
        <w:numPr>
          <w:ilvl w:val="0"/>
          <w:numId w:val="3"/>
        </w:numPr>
        <w:rPr>
          <w:sz w:val="22"/>
          <w:szCs w:val="22"/>
        </w:rPr>
      </w:pPr>
      <w:r w:rsidRPr="0025433F">
        <w:rPr>
          <w:b/>
          <w:i/>
          <w:sz w:val="22"/>
          <w:szCs w:val="22"/>
        </w:rPr>
        <w:t>Critical Thinking</w:t>
      </w:r>
      <w:r w:rsidRPr="0025433F">
        <w:rPr>
          <w:sz w:val="22"/>
          <w:szCs w:val="22"/>
        </w:rPr>
        <w:t xml:space="preserve">: Students will demonstrate </w:t>
      </w:r>
      <w:r>
        <w:rPr>
          <w:sz w:val="22"/>
          <w:szCs w:val="22"/>
        </w:rPr>
        <w:t xml:space="preserve">creative thinking, innovation, inquiry, </w:t>
      </w:r>
      <w:r w:rsidRPr="0025433F">
        <w:rPr>
          <w:sz w:val="22"/>
          <w:szCs w:val="22"/>
        </w:rPr>
        <w:t xml:space="preserve">analysis, </w:t>
      </w:r>
      <w:proofErr w:type="gramStart"/>
      <w:r w:rsidRPr="0025433F">
        <w:rPr>
          <w:sz w:val="22"/>
          <w:szCs w:val="22"/>
        </w:rPr>
        <w:t>evaluation</w:t>
      </w:r>
      <w:proofErr w:type="gramEnd"/>
      <w:r w:rsidRPr="0025433F">
        <w:rPr>
          <w:sz w:val="22"/>
          <w:szCs w:val="22"/>
        </w:rPr>
        <w:t xml:space="preserve"> and synthesis of information</w:t>
      </w:r>
      <w:r>
        <w:rPr>
          <w:sz w:val="22"/>
          <w:szCs w:val="22"/>
        </w:rPr>
        <w:t xml:space="preserve">. </w:t>
      </w:r>
    </w:p>
    <w:p w14:paraId="6CCC1CF6" w14:textId="77777777" w:rsidR="00511037" w:rsidRPr="0025433F" w:rsidRDefault="00511037" w:rsidP="00511037">
      <w:pPr>
        <w:pStyle w:val="ListParagraph"/>
        <w:widowControl w:val="0"/>
        <w:numPr>
          <w:ilvl w:val="0"/>
          <w:numId w:val="3"/>
        </w:numPr>
        <w:rPr>
          <w:sz w:val="22"/>
          <w:szCs w:val="22"/>
        </w:rPr>
      </w:pPr>
      <w:r w:rsidRPr="0025433F">
        <w:rPr>
          <w:b/>
          <w:i/>
          <w:sz w:val="22"/>
          <w:szCs w:val="22"/>
        </w:rPr>
        <w:t>Communication</w:t>
      </w:r>
      <w:r w:rsidRPr="0025433F">
        <w:rPr>
          <w:sz w:val="22"/>
          <w:szCs w:val="22"/>
        </w:rPr>
        <w:t xml:space="preserve">: Students will demonstrate effective development, </w:t>
      </w:r>
      <w:proofErr w:type="gramStart"/>
      <w:r w:rsidRPr="0025433F">
        <w:rPr>
          <w:sz w:val="22"/>
          <w:szCs w:val="22"/>
        </w:rPr>
        <w:t>interpretation</w:t>
      </w:r>
      <w:proofErr w:type="gramEnd"/>
      <w:r w:rsidRPr="0025433F">
        <w:rPr>
          <w:sz w:val="22"/>
          <w:szCs w:val="22"/>
        </w:rPr>
        <w:t xml:space="preserve"> and expression of ideas through written, oral, and visual communication</w:t>
      </w:r>
      <w:r>
        <w:rPr>
          <w:sz w:val="22"/>
          <w:szCs w:val="22"/>
        </w:rPr>
        <w:t>.</w:t>
      </w:r>
    </w:p>
    <w:p w14:paraId="6D80000D" w14:textId="77777777" w:rsidR="00511037" w:rsidRPr="008141B4" w:rsidRDefault="00511037" w:rsidP="00511037">
      <w:pPr>
        <w:pStyle w:val="ListParagraph"/>
        <w:numPr>
          <w:ilvl w:val="0"/>
          <w:numId w:val="3"/>
        </w:numPr>
        <w:rPr>
          <w:b/>
          <w:sz w:val="22"/>
          <w:szCs w:val="22"/>
        </w:rPr>
      </w:pPr>
      <w:r w:rsidRPr="008141B4">
        <w:rPr>
          <w:b/>
          <w:i/>
          <w:sz w:val="22"/>
          <w:szCs w:val="22"/>
        </w:rPr>
        <w:t>Personal Responsibility</w:t>
      </w:r>
      <w:r w:rsidRPr="008141B4">
        <w:rPr>
          <w:sz w:val="22"/>
          <w:szCs w:val="22"/>
        </w:rPr>
        <w:t xml:space="preserve">: </w:t>
      </w:r>
      <w:r>
        <w:rPr>
          <w:sz w:val="22"/>
          <w:szCs w:val="22"/>
        </w:rPr>
        <w:t xml:space="preserve">Students will demonstrate </w:t>
      </w:r>
      <w:r w:rsidRPr="008141B4">
        <w:rPr>
          <w:sz w:val="22"/>
          <w:szCs w:val="22"/>
        </w:rPr>
        <w:t>the ability to connect choices, actions, and consequences to ethical decision-making.</w:t>
      </w:r>
    </w:p>
    <w:p w14:paraId="628EE822" w14:textId="77777777" w:rsidR="00511037" w:rsidRPr="0015427F" w:rsidRDefault="00511037" w:rsidP="00511037">
      <w:pPr>
        <w:pStyle w:val="ListParagraph"/>
        <w:numPr>
          <w:ilvl w:val="0"/>
          <w:numId w:val="19"/>
        </w:numPr>
        <w:overflowPunct/>
        <w:autoSpaceDE/>
        <w:autoSpaceDN/>
        <w:adjustRightInd/>
        <w:textAlignment w:val="auto"/>
        <w:rPr>
          <w:rFonts w:cs="Arial"/>
          <w:sz w:val="22"/>
          <w:szCs w:val="22"/>
        </w:rPr>
      </w:pPr>
      <w:r w:rsidRPr="0015427F">
        <w:rPr>
          <w:rFonts w:cs="Arial"/>
          <w:b/>
          <w:i/>
          <w:sz w:val="22"/>
          <w:szCs w:val="22"/>
        </w:rPr>
        <w:t>Teamwork</w:t>
      </w:r>
      <w:r>
        <w:rPr>
          <w:rFonts w:cs="Arial"/>
          <w:sz w:val="22"/>
          <w:szCs w:val="22"/>
        </w:rPr>
        <w:t>:  Students will demonstrate</w:t>
      </w:r>
      <w:r w:rsidRPr="0015427F">
        <w:rPr>
          <w:rFonts w:cs="Arial"/>
          <w:sz w:val="22"/>
          <w:szCs w:val="22"/>
        </w:rPr>
        <w:t xml:space="preserve"> the ability to consider different points of view and to work effectively with others to support a shared purpose or goal.</w:t>
      </w:r>
    </w:p>
    <w:p w14:paraId="0DFB968B" w14:textId="77777777" w:rsidR="00F10D32" w:rsidRPr="0025433F" w:rsidRDefault="00F10D32" w:rsidP="00526321">
      <w:pPr>
        <w:pStyle w:val="BodyText"/>
        <w:rPr>
          <w:color w:val="auto"/>
          <w:sz w:val="22"/>
          <w:szCs w:val="22"/>
        </w:rPr>
      </w:pPr>
    </w:p>
    <w:p w14:paraId="7072491D" w14:textId="04783A51" w:rsidR="00445CAF" w:rsidRPr="00A508B4" w:rsidRDefault="00445CAF" w:rsidP="007A719A">
      <w:pPr>
        <w:pStyle w:val="Heading2"/>
      </w:pPr>
      <w:r w:rsidRPr="00A508B4">
        <w:t>Program Student Learning Outcomes (PSLOs)</w:t>
      </w:r>
      <w:r w:rsidR="00C2651A">
        <w:t xml:space="preserve"> for all ENGL courses</w:t>
      </w:r>
    </w:p>
    <w:p w14:paraId="4D2E63CB" w14:textId="77777777" w:rsidR="00C2651A" w:rsidRPr="0025433F" w:rsidRDefault="00C2651A" w:rsidP="00C2651A">
      <w:pPr>
        <w:rPr>
          <w:sz w:val="22"/>
          <w:szCs w:val="22"/>
        </w:rPr>
      </w:pPr>
    </w:p>
    <w:p w14:paraId="07B748A7" w14:textId="77777777" w:rsidR="00C2651A" w:rsidRDefault="00C2651A" w:rsidP="00C2651A">
      <w:pPr>
        <w:rPr>
          <w:sz w:val="22"/>
          <w:szCs w:val="22"/>
        </w:rPr>
      </w:pPr>
      <w:r w:rsidRPr="0025433F">
        <w:rPr>
          <w:sz w:val="22"/>
          <w:szCs w:val="22"/>
        </w:rPr>
        <w:t>Can be found at</w:t>
      </w:r>
      <w:r>
        <w:rPr>
          <w:sz w:val="22"/>
          <w:szCs w:val="22"/>
        </w:rPr>
        <w:t>:</w:t>
      </w:r>
      <w:r w:rsidRPr="0025433F">
        <w:rPr>
          <w:sz w:val="22"/>
          <w:szCs w:val="22"/>
        </w:rPr>
        <w:t xml:space="preserve"> </w:t>
      </w:r>
    </w:p>
    <w:p w14:paraId="1D6AE358" w14:textId="77777777" w:rsidR="00C2651A" w:rsidRDefault="009B0AD7" w:rsidP="00C2651A">
      <w:pPr>
        <w:rPr>
          <w:sz w:val="22"/>
          <w:szCs w:val="22"/>
        </w:rPr>
      </w:pPr>
      <w:hyperlink r:id="rId28" w:history="1">
        <w:r w:rsidR="00C2651A" w:rsidRPr="00951460">
          <w:rPr>
            <w:rStyle w:val="Hyperlink"/>
            <w:sz w:val="22"/>
            <w:szCs w:val="22"/>
          </w:rPr>
          <w:t>https://www.hccs.edu/programs/areas-of-study/liberal-arts-humanities--education/english/</w:t>
        </w:r>
      </w:hyperlink>
      <w:r w:rsidR="00C2651A" w:rsidRPr="00951460">
        <w:rPr>
          <w:sz w:val="22"/>
          <w:szCs w:val="22"/>
        </w:rPr>
        <w:t xml:space="preserve"> </w:t>
      </w:r>
    </w:p>
    <w:p w14:paraId="7572353B" w14:textId="1B25D97E" w:rsidR="002D24B3" w:rsidRPr="0025433F" w:rsidRDefault="004042BC" w:rsidP="00445CAF">
      <w:pPr>
        <w:rPr>
          <w:sz w:val="22"/>
          <w:szCs w:val="22"/>
        </w:rPr>
      </w:pPr>
      <w:r w:rsidRPr="004042BC">
        <w:rPr>
          <w:sz w:val="22"/>
        </w:rPr>
        <w:t xml:space="preserve"> </w:t>
      </w:r>
    </w:p>
    <w:p w14:paraId="39711F01" w14:textId="11F10704" w:rsidR="00A91EAF" w:rsidRPr="00A508B4" w:rsidRDefault="00445CAF" w:rsidP="007A719A">
      <w:pPr>
        <w:pStyle w:val="Heading2"/>
      </w:pPr>
      <w:r w:rsidRPr="00A508B4">
        <w:t>Course Student Learning Outcomes (CSLOs)</w:t>
      </w:r>
      <w:r w:rsidR="005B564B">
        <w:t xml:space="preserve"> for ENGL 130</w:t>
      </w:r>
      <w:r w:rsidR="00D41E69">
        <w:t>1</w:t>
      </w:r>
    </w:p>
    <w:p w14:paraId="4F89D5CB" w14:textId="77777777" w:rsidR="0025433F" w:rsidRPr="0025433F" w:rsidRDefault="0025433F" w:rsidP="00A91EAF">
      <w:pPr>
        <w:rPr>
          <w:sz w:val="22"/>
          <w:szCs w:val="22"/>
        </w:rPr>
      </w:pPr>
    </w:p>
    <w:p w14:paraId="1A8996BC" w14:textId="77777777" w:rsidR="008811D6" w:rsidRPr="0025433F" w:rsidRDefault="008811D6" w:rsidP="008811D6">
      <w:pPr>
        <w:rPr>
          <w:b/>
          <w:sz w:val="22"/>
          <w:szCs w:val="22"/>
        </w:rPr>
      </w:pPr>
      <w:r w:rsidRPr="0025433F">
        <w:rPr>
          <w:sz w:val="22"/>
          <w:szCs w:val="22"/>
        </w:rPr>
        <w:t xml:space="preserve">Upon </w:t>
      </w:r>
      <w:r>
        <w:rPr>
          <w:sz w:val="22"/>
          <w:szCs w:val="22"/>
        </w:rPr>
        <w:t xml:space="preserve">successful </w:t>
      </w:r>
      <w:r w:rsidRPr="0025433F">
        <w:rPr>
          <w:sz w:val="22"/>
          <w:szCs w:val="22"/>
        </w:rPr>
        <w:t xml:space="preserve">completion of </w:t>
      </w:r>
      <w:r>
        <w:rPr>
          <w:sz w:val="22"/>
          <w:szCs w:val="22"/>
        </w:rPr>
        <w:t>ENGL 1301</w:t>
      </w:r>
      <w:r w:rsidRPr="0025433F">
        <w:rPr>
          <w:sz w:val="22"/>
          <w:szCs w:val="22"/>
        </w:rPr>
        <w:t>, the student will be able to:</w:t>
      </w:r>
    </w:p>
    <w:p w14:paraId="2B68645E" w14:textId="77777777" w:rsidR="008811D6" w:rsidRPr="006A4928" w:rsidRDefault="008811D6" w:rsidP="008811D6">
      <w:pPr>
        <w:pStyle w:val="ListParagraph"/>
        <w:numPr>
          <w:ilvl w:val="0"/>
          <w:numId w:val="20"/>
        </w:numPr>
        <w:rPr>
          <w:sz w:val="22"/>
          <w:szCs w:val="22"/>
        </w:rPr>
      </w:pPr>
      <w:r w:rsidRPr="006A4928">
        <w:rPr>
          <w:sz w:val="22"/>
          <w:szCs w:val="22"/>
        </w:rPr>
        <w:t>Demonstrate knowledge of individual and collaborative writing processes.</w:t>
      </w:r>
    </w:p>
    <w:p w14:paraId="5EDF3B38" w14:textId="77777777" w:rsidR="008811D6" w:rsidRPr="006A4928" w:rsidRDefault="008811D6" w:rsidP="008811D6">
      <w:pPr>
        <w:pStyle w:val="ListParagraph"/>
        <w:numPr>
          <w:ilvl w:val="0"/>
          <w:numId w:val="20"/>
        </w:numPr>
        <w:rPr>
          <w:sz w:val="22"/>
          <w:szCs w:val="22"/>
        </w:rPr>
      </w:pPr>
      <w:r w:rsidRPr="006A4928">
        <w:rPr>
          <w:sz w:val="22"/>
          <w:szCs w:val="22"/>
        </w:rPr>
        <w:t>Develop ideas with appropriate support and attribution.</w:t>
      </w:r>
    </w:p>
    <w:p w14:paraId="34EFC1B7" w14:textId="77777777" w:rsidR="008811D6" w:rsidRPr="006A4928" w:rsidRDefault="008811D6" w:rsidP="008811D6">
      <w:pPr>
        <w:pStyle w:val="ListParagraph"/>
        <w:numPr>
          <w:ilvl w:val="0"/>
          <w:numId w:val="20"/>
        </w:numPr>
        <w:rPr>
          <w:sz w:val="22"/>
          <w:szCs w:val="22"/>
        </w:rPr>
      </w:pPr>
      <w:r w:rsidRPr="006A4928">
        <w:rPr>
          <w:sz w:val="22"/>
          <w:szCs w:val="22"/>
        </w:rPr>
        <w:t>Write in a style appropriate to audience and purpose</w:t>
      </w:r>
    </w:p>
    <w:p w14:paraId="54C85A98" w14:textId="77777777" w:rsidR="008811D6" w:rsidRDefault="008811D6" w:rsidP="008811D6">
      <w:pPr>
        <w:pStyle w:val="ListParagraph"/>
        <w:numPr>
          <w:ilvl w:val="0"/>
          <w:numId w:val="20"/>
        </w:numPr>
        <w:rPr>
          <w:sz w:val="22"/>
          <w:szCs w:val="22"/>
        </w:rPr>
      </w:pPr>
      <w:r w:rsidRPr="006A4928">
        <w:rPr>
          <w:sz w:val="22"/>
          <w:szCs w:val="22"/>
        </w:rPr>
        <w:t>Read, reflect, and respond critically to a variety of texts.</w:t>
      </w:r>
    </w:p>
    <w:p w14:paraId="598010FC" w14:textId="25485EC0" w:rsidR="000F6631" w:rsidRDefault="008811D6" w:rsidP="008811D6">
      <w:pPr>
        <w:pStyle w:val="ListParagraph"/>
        <w:numPr>
          <w:ilvl w:val="0"/>
          <w:numId w:val="20"/>
        </w:numPr>
        <w:rPr>
          <w:sz w:val="22"/>
          <w:szCs w:val="22"/>
        </w:rPr>
      </w:pPr>
      <w:r w:rsidRPr="008811D6">
        <w:rPr>
          <w:sz w:val="22"/>
          <w:szCs w:val="22"/>
        </w:rPr>
        <w:t>Use Edited American English in academic essays.</w:t>
      </w:r>
    </w:p>
    <w:p w14:paraId="6467A3F2" w14:textId="77777777" w:rsidR="008811D6" w:rsidRPr="008811D6" w:rsidRDefault="008811D6" w:rsidP="008811D6">
      <w:pPr>
        <w:pStyle w:val="ListParagraph"/>
        <w:rPr>
          <w:sz w:val="22"/>
          <w:szCs w:val="22"/>
        </w:rPr>
      </w:pPr>
    </w:p>
    <w:p w14:paraId="44C6D9B5" w14:textId="27E9EA28" w:rsidR="00A45544" w:rsidRPr="001078BB" w:rsidRDefault="00025CE6" w:rsidP="001078BB">
      <w:pPr>
        <w:spacing w:after="160" w:line="259" w:lineRule="auto"/>
        <w:rPr>
          <w:rFonts w:eastAsiaTheme="majorEastAsia" w:cstheme="majorBidi"/>
          <w:b/>
          <w:bCs/>
          <w:color w:val="000000" w:themeColor="text1"/>
          <w:sz w:val="28"/>
          <w:szCs w:val="28"/>
        </w:rPr>
      </w:pPr>
      <w:r w:rsidRPr="00C2651A">
        <w:rPr>
          <w:b/>
          <w:bCs/>
          <w:sz w:val="28"/>
          <w:szCs w:val="28"/>
        </w:rPr>
        <w:t>Student Success</w:t>
      </w:r>
      <w:r w:rsidR="001078BB">
        <w:rPr>
          <w:b/>
          <w:bCs/>
          <w:sz w:val="28"/>
          <w:szCs w:val="28"/>
        </w:rPr>
        <w:t xml:space="preserve"> in ENGL</w:t>
      </w: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608B2A7B" w14:textId="40AFFF48" w:rsidR="00C2651A" w:rsidRPr="00D040D0" w:rsidRDefault="00C2651A" w:rsidP="00C2651A">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D040D0">
        <w:rPr>
          <w:sz w:val="22"/>
          <w:szCs w:val="22"/>
        </w:rPr>
        <w:t>As wi</w:t>
      </w:r>
      <w:r>
        <w:rPr>
          <w:sz w:val="22"/>
          <w:szCs w:val="22"/>
        </w:rPr>
        <w:t xml:space="preserve">th any three-hour course, </w:t>
      </w:r>
      <w:r w:rsidRPr="00E16290">
        <w:rPr>
          <w:sz w:val="22"/>
          <w:szCs w:val="22"/>
        </w:rPr>
        <w:t xml:space="preserve">expect to spend </w:t>
      </w:r>
      <w:r w:rsidRPr="00E16290">
        <w:rPr>
          <w:b/>
          <w:i/>
          <w:sz w:val="22"/>
          <w:szCs w:val="22"/>
        </w:rPr>
        <w:t>at least</w:t>
      </w:r>
      <w:r w:rsidRPr="00E16290">
        <w:rPr>
          <w:sz w:val="22"/>
          <w:szCs w:val="22"/>
        </w:rPr>
        <w:t xml:space="preserve"> </w:t>
      </w:r>
      <w:r w:rsidRPr="00E16290">
        <w:rPr>
          <w:b/>
          <w:i/>
          <w:sz w:val="22"/>
          <w:szCs w:val="22"/>
        </w:rPr>
        <w:t>six hours per week</w:t>
      </w:r>
      <w:r w:rsidRPr="00E16290">
        <w:rPr>
          <w:sz w:val="22"/>
          <w:szCs w:val="22"/>
        </w:rPr>
        <w:t xml:space="preserve"> outside of</w:t>
      </w:r>
      <w:r w:rsidRPr="00D040D0">
        <w:rPr>
          <w:sz w:val="22"/>
          <w:szCs w:val="22"/>
        </w:rPr>
        <w:t xml:space="preserve"> class reading and studying the material.  I will provide assignments to help you use those six hours per week wisely.  Additional time will be required for written assignment</w:t>
      </w:r>
      <w:r>
        <w:rPr>
          <w:sz w:val="22"/>
          <w:szCs w:val="22"/>
        </w:rPr>
        <w:t>s</w:t>
      </w:r>
      <w:r w:rsidRPr="00D040D0">
        <w:rPr>
          <w:sz w:val="22"/>
          <w:szCs w:val="22"/>
        </w:rPr>
        <w:t>.  Successful completion of this course requires a combination of reading the textbook, attending class, completing assignments in Eagle Online, and participating in class discussions.  There is no short cut for success in this course; it requires reading (and probably re-reading) and studying the material using the course objectives as your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7A719A">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07DEB179" w14:textId="33857099" w:rsidR="003D51C1" w:rsidRPr="00D040D0" w:rsidRDefault="003D51C1" w:rsidP="003D51C1">
      <w:pPr>
        <w:numPr>
          <w:ilvl w:val="0"/>
          <w:numId w:val="2"/>
        </w:numPr>
        <w:rPr>
          <w:sz w:val="22"/>
          <w:szCs w:val="22"/>
        </w:rPr>
      </w:pPr>
      <w:r w:rsidRPr="00D040D0">
        <w:rPr>
          <w:sz w:val="22"/>
          <w:szCs w:val="22"/>
        </w:rPr>
        <w:t xml:space="preserve">Provide the grading scale and detailed grading formula explaining how student grades are to be </w:t>
      </w:r>
      <w:r w:rsidR="00C2651A">
        <w:rPr>
          <w:sz w:val="22"/>
          <w:szCs w:val="22"/>
        </w:rPr>
        <w:t>calculated</w:t>
      </w:r>
    </w:p>
    <w:p w14:paraId="27850629" w14:textId="5E5A26A7" w:rsidR="00C2651A" w:rsidRPr="00D040D0" w:rsidRDefault="003D51C1" w:rsidP="00C2651A">
      <w:pPr>
        <w:numPr>
          <w:ilvl w:val="0"/>
          <w:numId w:val="2"/>
        </w:numPr>
        <w:rPr>
          <w:sz w:val="22"/>
          <w:szCs w:val="22"/>
        </w:rPr>
      </w:pPr>
      <w:r w:rsidRPr="00C2651A">
        <w:rPr>
          <w:sz w:val="22"/>
          <w:szCs w:val="22"/>
        </w:rPr>
        <w:t xml:space="preserve">Facilitate an effective learning environment through </w:t>
      </w:r>
      <w:r w:rsidR="00C2651A" w:rsidRPr="00D040D0">
        <w:rPr>
          <w:sz w:val="22"/>
          <w:szCs w:val="22"/>
        </w:rPr>
        <w:t>class activities, discussions, and lectures</w:t>
      </w:r>
    </w:p>
    <w:p w14:paraId="314C0D47" w14:textId="4B236275" w:rsidR="003D51C1" w:rsidRPr="00C2651A" w:rsidRDefault="003D51C1" w:rsidP="00D64D1C">
      <w:pPr>
        <w:numPr>
          <w:ilvl w:val="0"/>
          <w:numId w:val="2"/>
        </w:numPr>
        <w:rPr>
          <w:sz w:val="22"/>
          <w:szCs w:val="22"/>
        </w:rPr>
      </w:pPr>
      <w:r w:rsidRPr="00C2651A">
        <w:rPr>
          <w:sz w:val="22"/>
          <w:szCs w:val="22"/>
        </w:rPr>
        <w:lastRenderedPageBreak/>
        <w:t>Provide a description of any assignments</w:t>
      </w:r>
    </w:p>
    <w:p w14:paraId="4DA62F5D" w14:textId="0B22C3AD" w:rsidR="003D51C1" w:rsidRPr="00D040D0" w:rsidRDefault="003D51C1" w:rsidP="003D51C1">
      <w:pPr>
        <w:numPr>
          <w:ilvl w:val="0"/>
          <w:numId w:val="2"/>
        </w:numPr>
        <w:rPr>
          <w:sz w:val="22"/>
          <w:szCs w:val="22"/>
        </w:rPr>
      </w:pPr>
      <w:r w:rsidRPr="00D040D0">
        <w:rPr>
          <w:sz w:val="22"/>
          <w:szCs w:val="22"/>
        </w:rPr>
        <w:t xml:space="preserve">Inform students of policies </w:t>
      </w:r>
    </w:p>
    <w:p w14:paraId="7B73E311" w14:textId="29BC3EE1" w:rsidR="003D51C1" w:rsidRPr="00D040D0" w:rsidRDefault="003D51C1" w:rsidP="003D51C1">
      <w:pPr>
        <w:numPr>
          <w:ilvl w:val="0"/>
          <w:numId w:val="2"/>
        </w:numPr>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assignments</w:t>
      </w:r>
    </w:p>
    <w:p w14:paraId="27DAECAD" w14:textId="257F8FCC" w:rsidR="003D51C1" w:rsidRPr="00D040D0" w:rsidRDefault="003D51C1" w:rsidP="003D51C1">
      <w:pPr>
        <w:numPr>
          <w:ilvl w:val="0"/>
          <w:numId w:val="2"/>
        </w:numPr>
        <w:rPr>
          <w:sz w:val="22"/>
          <w:szCs w:val="22"/>
        </w:rPr>
      </w:pPr>
      <w:r w:rsidRPr="00D040D0">
        <w:rPr>
          <w:sz w:val="22"/>
          <w:szCs w:val="22"/>
        </w:rPr>
        <w:t>Arrange to meet with individual students as required</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64FECC25" w14:textId="77777777" w:rsidR="00C2651A" w:rsidRPr="00D040D0" w:rsidRDefault="00C2651A" w:rsidP="00C2651A">
      <w:pPr>
        <w:numPr>
          <w:ilvl w:val="0"/>
          <w:numId w:val="1"/>
        </w:numPr>
        <w:rPr>
          <w:sz w:val="22"/>
          <w:szCs w:val="22"/>
        </w:rPr>
      </w:pPr>
      <w:r w:rsidRPr="00D040D0">
        <w:rPr>
          <w:sz w:val="22"/>
          <w:szCs w:val="22"/>
        </w:rPr>
        <w:t>Attend class and participate in class discussions and activities</w:t>
      </w:r>
    </w:p>
    <w:p w14:paraId="1DEA9E94" w14:textId="77777777" w:rsidR="00C2651A" w:rsidRPr="00D040D0" w:rsidRDefault="00C2651A" w:rsidP="00C2651A">
      <w:pPr>
        <w:numPr>
          <w:ilvl w:val="0"/>
          <w:numId w:val="1"/>
        </w:numPr>
        <w:rPr>
          <w:sz w:val="22"/>
          <w:szCs w:val="22"/>
        </w:rPr>
      </w:pPr>
      <w:r w:rsidRPr="00D040D0">
        <w:rPr>
          <w:sz w:val="22"/>
          <w:szCs w:val="22"/>
        </w:rPr>
        <w:t xml:space="preserve">Read and comprehend the </w:t>
      </w:r>
      <w:r>
        <w:rPr>
          <w:sz w:val="22"/>
          <w:szCs w:val="22"/>
        </w:rPr>
        <w:t>texts</w:t>
      </w:r>
    </w:p>
    <w:p w14:paraId="4CD26643" w14:textId="77777777" w:rsidR="00C2651A" w:rsidRPr="00D040D0" w:rsidRDefault="00C2651A" w:rsidP="00C2651A">
      <w:pPr>
        <w:numPr>
          <w:ilvl w:val="0"/>
          <w:numId w:val="1"/>
        </w:numPr>
        <w:rPr>
          <w:sz w:val="22"/>
          <w:szCs w:val="22"/>
        </w:rPr>
      </w:pPr>
      <w:r w:rsidRPr="00D040D0">
        <w:rPr>
          <w:sz w:val="22"/>
          <w:szCs w:val="22"/>
        </w:rPr>
        <w:t>Complete the</w:t>
      </w:r>
      <w:r>
        <w:rPr>
          <w:sz w:val="22"/>
          <w:szCs w:val="22"/>
        </w:rPr>
        <w:t xml:space="preserve"> required assignments </w:t>
      </w:r>
    </w:p>
    <w:p w14:paraId="3EA9F1A8" w14:textId="77777777" w:rsidR="00C2651A" w:rsidRPr="00D040D0" w:rsidRDefault="00C2651A" w:rsidP="00C2651A">
      <w:pPr>
        <w:numPr>
          <w:ilvl w:val="0"/>
          <w:numId w:val="1"/>
        </w:numPr>
        <w:rPr>
          <w:sz w:val="22"/>
          <w:szCs w:val="22"/>
        </w:rPr>
      </w:pPr>
      <w:r w:rsidRPr="00D040D0">
        <w:rPr>
          <w:sz w:val="22"/>
          <w:szCs w:val="22"/>
        </w:rPr>
        <w:t>Ask for help when there is a question or problem</w:t>
      </w:r>
    </w:p>
    <w:p w14:paraId="18A8814A" w14:textId="77777777" w:rsidR="00C2651A" w:rsidRDefault="00C2651A" w:rsidP="00C2651A">
      <w:pPr>
        <w:numPr>
          <w:ilvl w:val="0"/>
          <w:numId w:val="1"/>
        </w:numPr>
        <w:rPr>
          <w:sz w:val="22"/>
          <w:szCs w:val="22"/>
        </w:rPr>
      </w:pPr>
      <w:r w:rsidRPr="00D040D0">
        <w:rPr>
          <w:sz w:val="22"/>
          <w:szCs w:val="22"/>
        </w:rPr>
        <w:t xml:space="preserve">Keep copies of all </w:t>
      </w:r>
      <w:r>
        <w:rPr>
          <w:sz w:val="22"/>
          <w:szCs w:val="22"/>
        </w:rPr>
        <w:t>documents</w:t>
      </w:r>
      <w:r w:rsidRPr="00D040D0">
        <w:rPr>
          <w:sz w:val="22"/>
          <w:szCs w:val="22"/>
        </w:rPr>
        <w:t>, including this syllabus, handouts</w:t>
      </w:r>
      <w:r>
        <w:rPr>
          <w:sz w:val="22"/>
          <w:szCs w:val="22"/>
        </w:rPr>
        <w:t>,</w:t>
      </w:r>
      <w:r w:rsidRPr="00D040D0">
        <w:rPr>
          <w:sz w:val="22"/>
          <w:szCs w:val="22"/>
        </w:rPr>
        <w:t xml:space="preserve"> and all assignments</w:t>
      </w:r>
    </w:p>
    <w:p w14:paraId="1374C3C2" w14:textId="7FE62C47" w:rsidR="00C2651A" w:rsidRPr="00883FE5" w:rsidRDefault="00C2651A" w:rsidP="00C2651A">
      <w:pPr>
        <w:numPr>
          <w:ilvl w:val="0"/>
          <w:numId w:val="1"/>
        </w:numPr>
        <w:rPr>
          <w:rStyle w:val="Hyperlink"/>
          <w:color w:val="auto"/>
          <w:sz w:val="22"/>
          <w:szCs w:val="22"/>
          <w:u w:val="none"/>
        </w:rPr>
      </w:pPr>
      <w:r w:rsidRPr="00883FE5">
        <w:rPr>
          <w:sz w:val="22"/>
          <w:szCs w:val="22"/>
        </w:rPr>
        <w:t>Be aware of and comply with academic honesty policies</w:t>
      </w:r>
      <w:r w:rsidR="00EA29FF" w:rsidRPr="009E49A1">
        <w:rPr>
          <w:color w:val="000000" w:themeColor="text1"/>
          <w:sz w:val="22"/>
          <w:szCs w:val="22"/>
        </w:rPr>
        <w:t xml:space="preserve">, including plagiarism, </w:t>
      </w:r>
      <w:r w:rsidRPr="00883FE5">
        <w:rPr>
          <w:sz w:val="22"/>
          <w:szCs w:val="22"/>
        </w:rPr>
        <w:t xml:space="preserve">in the </w:t>
      </w:r>
      <w:hyperlink r:id="rId29" w:history="1">
        <w:r w:rsidRPr="00883FE5">
          <w:rPr>
            <w:rStyle w:val="Hyperlink"/>
            <w:color w:val="auto"/>
            <w:sz w:val="22"/>
            <w:szCs w:val="22"/>
          </w:rPr>
          <w:t>HCCS Student Handbook</w:t>
        </w:r>
      </w:hyperlink>
    </w:p>
    <w:p w14:paraId="0C7E67C4" w14:textId="131B0481" w:rsidR="003D51C1" w:rsidRDefault="003D51C1" w:rsidP="003D51C1">
      <w:pPr>
        <w:rPr>
          <w:sz w:val="22"/>
          <w:szCs w:val="22"/>
        </w:rPr>
      </w:pPr>
    </w:p>
    <w:p w14:paraId="32648DCD"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30FB1E2E" w14:textId="7D7C2A43" w:rsidR="003D51C1" w:rsidRPr="001078BB" w:rsidRDefault="003D51C1" w:rsidP="001078BB">
      <w:pPr>
        <w:spacing w:after="160" w:line="259" w:lineRule="auto"/>
        <w:jc w:val="center"/>
        <w:rPr>
          <w:rFonts w:eastAsiaTheme="majorEastAsia" w:cstheme="majorBidi"/>
          <w:b/>
          <w:bCs/>
          <w:color w:val="000000" w:themeColor="text1"/>
          <w:sz w:val="28"/>
          <w:szCs w:val="28"/>
        </w:rPr>
      </w:pPr>
      <w:r w:rsidRPr="0013115B">
        <w:rPr>
          <w:b/>
          <w:bCs/>
          <w:sz w:val="28"/>
          <w:szCs w:val="28"/>
        </w:rPr>
        <w:t>Assignments</w:t>
      </w: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5FE28E2" w14:textId="731AE6A0" w:rsidR="003D51C1" w:rsidRPr="00A508B4" w:rsidRDefault="003D51C1" w:rsidP="007A719A">
      <w:pPr>
        <w:pStyle w:val="Heading2"/>
      </w:pPr>
      <w:r w:rsidRPr="00DC703C">
        <w:t>Written Assignment</w:t>
      </w:r>
      <w:r w:rsidR="000C6D01">
        <w:t>s and Essays</w:t>
      </w:r>
    </w:p>
    <w:p w14:paraId="52731AC6" w14:textId="77777777" w:rsidR="003D51C1" w:rsidRPr="00D040D0" w:rsidRDefault="003D51C1" w:rsidP="003D51C1">
      <w:pPr>
        <w:rPr>
          <w:color w:val="C00000"/>
          <w:sz w:val="22"/>
          <w:szCs w:val="22"/>
        </w:rPr>
      </w:pPr>
    </w:p>
    <w:p w14:paraId="32225E62" w14:textId="191B5643" w:rsidR="000739B3" w:rsidRDefault="000739B3" w:rsidP="000739B3">
      <w:pPr>
        <w:rPr>
          <w:sz w:val="22"/>
          <w:szCs w:val="22"/>
        </w:rPr>
      </w:pPr>
      <w:r>
        <w:rPr>
          <w:color w:val="000000" w:themeColor="text1"/>
          <w:sz w:val="22"/>
          <w:szCs w:val="22"/>
        </w:rPr>
        <w:t xml:space="preserve">Students will write a minimum of 5,000 words over the course of the semester. </w:t>
      </w:r>
      <w:r w:rsidRPr="002E3D17">
        <w:rPr>
          <w:sz w:val="22"/>
          <w:szCs w:val="22"/>
        </w:rPr>
        <w:t xml:space="preserve">The assignments will be approximately as follows: Essays will consist of both rough draft and final draft and will start out at 750 words increasing to 1000+.  The topics of the Reflections will be based on the topic of the current reading and will be a thoughtful response to the topic. This writing will not involve research but will involve thoughtful analysis of the role of the topic in the world as it exists in society. There will be approximately four </w:t>
      </w:r>
      <w:r>
        <w:rPr>
          <w:sz w:val="22"/>
          <w:szCs w:val="22"/>
        </w:rPr>
        <w:t>R</w:t>
      </w:r>
      <w:r w:rsidRPr="002E3D17">
        <w:rPr>
          <w:sz w:val="22"/>
          <w:szCs w:val="22"/>
        </w:rPr>
        <w:t>eflection assignments with word requirements of 200-</w:t>
      </w:r>
      <w:r>
        <w:rPr>
          <w:sz w:val="22"/>
          <w:szCs w:val="22"/>
        </w:rPr>
        <w:t>250</w:t>
      </w:r>
      <w:r w:rsidRPr="002E3D17">
        <w:rPr>
          <w:sz w:val="22"/>
          <w:szCs w:val="22"/>
        </w:rPr>
        <w:t xml:space="preserve"> per assignment. We will also practice summary writing as well as outlining</w:t>
      </w:r>
      <w:r>
        <w:rPr>
          <w:sz w:val="22"/>
          <w:szCs w:val="22"/>
        </w:rPr>
        <w:t xml:space="preserve"> and development of ideas through Discussion assignments</w:t>
      </w:r>
      <w:r w:rsidRPr="002E3D17">
        <w:rPr>
          <w:sz w:val="22"/>
          <w:szCs w:val="22"/>
        </w:rPr>
        <w:t>. All assignments will be an important part of your grade in this class.</w:t>
      </w:r>
    </w:p>
    <w:p w14:paraId="48C901BD" w14:textId="62547F62" w:rsidR="000D031D" w:rsidRDefault="000D031D" w:rsidP="000739B3">
      <w:pPr>
        <w:rPr>
          <w:sz w:val="22"/>
          <w:szCs w:val="22"/>
        </w:rPr>
      </w:pPr>
    </w:p>
    <w:p w14:paraId="5EA7B6A1" w14:textId="1CE7FBFA" w:rsidR="000D031D" w:rsidRDefault="000D031D" w:rsidP="000739B3">
      <w:pPr>
        <w:rPr>
          <w:sz w:val="22"/>
          <w:szCs w:val="22"/>
        </w:rPr>
      </w:pPr>
      <w:r w:rsidRPr="000D031D">
        <w:rPr>
          <w:b/>
          <w:bCs/>
          <w:sz w:val="22"/>
          <w:szCs w:val="22"/>
        </w:rPr>
        <w:t>Course Readings:</w:t>
      </w:r>
      <w:r>
        <w:rPr>
          <w:sz w:val="22"/>
          <w:szCs w:val="22"/>
        </w:rPr>
        <w:t xml:space="preserve">  </w:t>
      </w:r>
      <w:r w:rsidRPr="000D031D">
        <w:rPr>
          <w:sz w:val="22"/>
          <w:szCs w:val="22"/>
          <w:u w:val="single"/>
        </w:rPr>
        <w:t xml:space="preserve">Any pages from the required handbook will be assigned as needed in class as we move forward through the semester. </w:t>
      </w:r>
      <w:r>
        <w:rPr>
          <w:sz w:val="22"/>
          <w:szCs w:val="22"/>
        </w:rPr>
        <w:t xml:space="preserve">There will not be page numbers for assigned reading on the class calendar because our progress through the materials will correspond to the needs of the class more than the needs of the calendar. </w:t>
      </w:r>
    </w:p>
    <w:p w14:paraId="0ABA79D2" w14:textId="2EE01228" w:rsidR="000D031D" w:rsidRDefault="000D031D" w:rsidP="000739B3">
      <w:pPr>
        <w:rPr>
          <w:sz w:val="22"/>
          <w:szCs w:val="22"/>
        </w:rPr>
      </w:pPr>
    </w:p>
    <w:p w14:paraId="65254A17" w14:textId="60ED10A8" w:rsidR="000D031D" w:rsidRPr="002E3D17" w:rsidRDefault="000D031D" w:rsidP="000739B3">
      <w:pPr>
        <w:rPr>
          <w:color w:val="000000" w:themeColor="text1"/>
          <w:sz w:val="22"/>
          <w:szCs w:val="22"/>
        </w:rPr>
      </w:pPr>
      <w:r>
        <w:rPr>
          <w:sz w:val="22"/>
          <w:szCs w:val="22"/>
        </w:rPr>
        <w:t>Any other readings that will form the basis of your written assignments will be supplied as documents available through the specific modules in Canvas.</w:t>
      </w:r>
    </w:p>
    <w:p w14:paraId="6B8B936A" w14:textId="01A4F9CA" w:rsidR="000739B3" w:rsidRDefault="000739B3" w:rsidP="000739B3">
      <w:pPr>
        <w:rPr>
          <w:color w:val="C00000"/>
          <w:sz w:val="22"/>
          <w:szCs w:val="22"/>
        </w:rPr>
      </w:pPr>
    </w:p>
    <w:p w14:paraId="310F7E6B" w14:textId="472D3A98" w:rsidR="000D031D" w:rsidRPr="000D031D" w:rsidRDefault="000D031D" w:rsidP="000739B3">
      <w:pPr>
        <w:rPr>
          <w:sz w:val="22"/>
          <w:szCs w:val="22"/>
        </w:rPr>
      </w:pPr>
      <w:r>
        <w:rPr>
          <w:sz w:val="22"/>
          <w:szCs w:val="22"/>
        </w:rPr>
        <w:t>Attendance and participation in class is very important to your success in this class.</w:t>
      </w:r>
    </w:p>
    <w:p w14:paraId="695A1005" w14:textId="40818F6B" w:rsidR="000C2123" w:rsidRDefault="000C2123" w:rsidP="007A719A">
      <w:pPr>
        <w:pStyle w:val="Heading2"/>
      </w:pPr>
      <w:r w:rsidRPr="00DC703C">
        <w:t>Exams</w:t>
      </w:r>
      <w:r w:rsidR="000C6D01">
        <w:t xml:space="preserve"> </w:t>
      </w:r>
    </w:p>
    <w:p w14:paraId="734651A0" w14:textId="77777777" w:rsidR="004D0D47" w:rsidRPr="004D0D47" w:rsidRDefault="004D0D47" w:rsidP="004D0D47"/>
    <w:p w14:paraId="05FC5D20" w14:textId="2D2DAC6E" w:rsidR="000739B3" w:rsidRDefault="000739B3" w:rsidP="000739B3">
      <w:pPr>
        <w:rPr>
          <w:color w:val="000000"/>
          <w:sz w:val="22"/>
          <w:szCs w:val="22"/>
        </w:rPr>
      </w:pPr>
      <w:r w:rsidRPr="002E3D17">
        <w:rPr>
          <w:color w:val="000000"/>
          <w:sz w:val="22"/>
          <w:szCs w:val="22"/>
        </w:rPr>
        <w:t>There will be a reading quiz for every assigned reading. They will be brief (approximately 10 questions/10 points each) that may focus on comprehension of readings and the ideas and events they include. These short quizzes will be announced and will take place at the beginning of class. There will be no make-ups for these quizzes, but I will drop the lowest grade to allow for any absence or tardiness that may prevent a student from participating. These quizzes will be administered during class hours. These assessments will count as 10% of the total grade.</w:t>
      </w:r>
    </w:p>
    <w:p w14:paraId="4C3CB39A" w14:textId="4FC30B43" w:rsidR="000D031D" w:rsidRDefault="000D031D" w:rsidP="000739B3">
      <w:pPr>
        <w:rPr>
          <w:color w:val="000000"/>
          <w:sz w:val="22"/>
          <w:szCs w:val="22"/>
        </w:rPr>
      </w:pPr>
    </w:p>
    <w:p w14:paraId="0893EDE6" w14:textId="77777777" w:rsidR="000D031D" w:rsidRPr="002E3D17" w:rsidRDefault="000D031D" w:rsidP="000739B3">
      <w:pPr>
        <w:rPr>
          <w:color w:val="000000"/>
          <w:sz w:val="22"/>
          <w:szCs w:val="22"/>
        </w:rPr>
      </w:pPr>
    </w:p>
    <w:p w14:paraId="69E88453" w14:textId="77777777" w:rsidR="003D51C1" w:rsidRPr="00D040D0" w:rsidRDefault="003D51C1" w:rsidP="003D51C1">
      <w:pPr>
        <w:rPr>
          <w:sz w:val="22"/>
          <w:szCs w:val="22"/>
        </w:rPr>
      </w:pPr>
    </w:p>
    <w:p w14:paraId="18295EBD" w14:textId="77777777" w:rsidR="003D51C1" w:rsidRPr="00A508B4" w:rsidRDefault="003D51C1" w:rsidP="007A719A">
      <w:pPr>
        <w:pStyle w:val="Heading2"/>
      </w:pPr>
      <w:r w:rsidRPr="00A508B4">
        <w:lastRenderedPageBreak/>
        <w:t>In-Class Activities</w:t>
      </w:r>
    </w:p>
    <w:p w14:paraId="0624326F" w14:textId="77777777" w:rsidR="003D51C1" w:rsidRPr="00D040D0" w:rsidRDefault="003D51C1" w:rsidP="003D51C1">
      <w:pPr>
        <w:rPr>
          <w:color w:val="C00000"/>
          <w:sz w:val="22"/>
          <w:szCs w:val="22"/>
        </w:rPr>
      </w:pPr>
    </w:p>
    <w:p w14:paraId="02CDC8BF" w14:textId="77777777" w:rsidR="00A245EC" w:rsidRPr="002E3D17" w:rsidRDefault="00A245EC" w:rsidP="00A245EC">
      <w:pPr>
        <w:rPr>
          <w:color w:val="000000"/>
          <w:sz w:val="22"/>
          <w:szCs w:val="22"/>
        </w:rPr>
      </w:pPr>
      <w:r w:rsidRPr="002E3D17">
        <w:rPr>
          <w:color w:val="000000"/>
          <w:sz w:val="22"/>
          <w:szCs w:val="22"/>
        </w:rPr>
        <w:t xml:space="preserve">This class is designed to create a place to practice the writing and thinking skills that are required of students in a college setting. As such, your success in the class will rely on the ability to participate by posing questions and discussions as individuals, but also the ability to share and explore insights through collaboration with other students to achieve a particular academic goal. Assignments in this class may start with collaborative efforts and end with individual results reflecting what you have learned from one another to understand and achieve the specific goals set for each assignment. Most in-class assignments will be related </w:t>
      </w:r>
      <w:r>
        <w:rPr>
          <w:color w:val="000000"/>
          <w:sz w:val="22"/>
          <w:szCs w:val="22"/>
        </w:rPr>
        <w:t>to some discussion of</w:t>
      </w:r>
      <w:r w:rsidRPr="002E3D17">
        <w:rPr>
          <w:color w:val="000000"/>
          <w:sz w:val="22"/>
          <w:szCs w:val="22"/>
        </w:rPr>
        <w:t xml:space="preserve"> aspect</w:t>
      </w:r>
      <w:r>
        <w:rPr>
          <w:color w:val="000000"/>
          <w:sz w:val="22"/>
          <w:szCs w:val="22"/>
        </w:rPr>
        <w:t>s</w:t>
      </w:r>
      <w:r w:rsidRPr="002E3D17">
        <w:rPr>
          <w:color w:val="000000"/>
          <w:sz w:val="22"/>
          <w:szCs w:val="22"/>
        </w:rPr>
        <w:t xml:space="preserve"> of composition of essay, outline, summary, or research assignments.</w:t>
      </w:r>
    </w:p>
    <w:p w14:paraId="2C00E268"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5626F615" w14:textId="72E1E6F1" w:rsidR="008A2DBD" w:rsidRPr="00C2651A" w:rsidRDefault="003D51C1" w:rsidP="007A719A">
      <w:pPr>
        <w:pStyle w:val="Heading2"/>
        <w:sectPr w:rsidR="008A2DBD" w:rsidRPr="00C2651A" w:rsidSect="003D1A60">
          <w:type w:val="continuous"/>
          <w:pgSz w:w="12240" w:h="15840"/>
          <w:pgMar w:top="1080" w:right="720" w:bottom="720" w:left="1080" w:header="720" w:footer="566" w:gutter="0"/>
          <w:cols w:space="720"/>
          <w:docGrid w:linePitch="360"/>
        </w:sectPr>
      </w:pPr>
      <w:r w:rsidRPr="00A508B4">
        <w:t>Grading Formula</w:t>
      </w:r>
    </w:p>
    <w:p w14:paraId="7440ACB8" w14:textId="77777777" w:rsidR="007A719A" w:rsidRDefault="007A719A" w:rsidP="000C6D01">
      <w:pPr>
        <w:rPr>
          <w:color w:val="000000" w:themeColor="text1"/>
          <w:sz w:val="22"/>
          <w:szCs w:val="22"/>
        </w:rPr>
      </w:pPr>
    </w:p>
    <w:p w14:paraId="011AD0FC" w14:textId="77777777" w:rsidR="00A245EC" w:rsidRPr="004C557F" w:rsidRDefault="00A245EC" w:rsidP="00A245EC">
      <w:pPr>
        <w:rPr>
          <w:sz w:val="22"/>
          <w:szCs w:val="22"/>
        </w:rPr>
      </w:pPr>
      <w:bookmarkStart w:id="1" w:name="_Hlk17726396"/>
      <w:r w:rsidRPr="004C557F">
        <w:rPr>
          <w:b/>
          <w:bCs/>
          <w:sz w:val="22"/>
          <w:szCs w:val="22"/>
          <w:u w:val="single"/>
        </w:rPr>
        <w:t>HCC Grading Scale</w:t>
      </w:r>
    </w:p>
    <w:p w14:paraId="7CCFF69D" w14:textId="77777777" w:rsidR="00A245EC" w:rsidRPr="004C557F" w:rsidRDefault="00A245EC" w:rsidP="00A245EC">
      <w:pPr>
        <w:rPr>
          <w:sz w:val="22"/>
          <w:szCs w:val="22"/>
        </w:rPr>
      </w:pPr>
      <w:r w:rsidRPr="004C557F">
        <w:rPr>
          <w:sz w:val="22"/>
          <w:szCs w:val="22"/>
        </w:rPr>
        <w:t>A = 100 – 90:……………………………………4 points per semester hour</w:t>
      </w:r>
    </w:p>
    <w:p w14:paraId="5134CD8C" w14:textId="77777777" w:rsidR="00A245EC" w:rsidRPr="004C557F" w:rsidRDefault="00A245EC" w:rsidP="00A245EC">
      <w:pPr>
        <w:rPr>
          <w:sz w:val="22"/>
          <w:szCs w:val="22"/>
        </w:rPr>
      </w:pPr>
      <w:r w:rsidRPr="004C557F">
        <w:rPr>
          <w:sz w:val="22"/>
          <w:szCs w:val="22"/>
        </w:rPr>
        <w:t>B = 89 – 80: …………………………………….3 points per semester hour</w:t>
      </w:r>
    </w:p>
    <w:p w14:paraId="71BE514B" w14:textId="77777777" w:rsidR="00A245EC" w:rsidRPr="004C557F" w:rsidRDefault="00A245EC" w:rsidP="00A245EC">
      <w:pPr>
        <w:rPr>
          <w:sz w:val="22"/>
          <w:szCs w:val="22"/>
        </w:rPr>
      </w:pPr>
      <w:r w:rsidRPr="004C557F">
        <w:rPr>
          <w:sz w:val="22"/>
          <w:szCs w:val="22"/>
        </w:rPr>
        <w:t>C = 79 – 70: …………………………………….2 points per semester hour</w:t>
      </w:r>
    </w:p>
    <w:p w14:paraId="2D41977E" w14:textId="77777777" w:rsidR="00A245EC" w:rsidRPr="004C557F" w:rsidRDefault="00A245EC" w:rsidP="00A245EC">
      <w:pPr>
        <w:rPr>
          <w:sz w:val="22"/>
          <w:szCs w:val="22"/>
        </w:rPr>
      </w:pPr>
      <w:r w:rsidRPr="004C557F">
        <w:rPr>
          <w:sz w:val="22"/>
          <w:szCs w:val="22"/>
        </w:rPr>
        <w:t xml:space="preserve">D = 69 </w:t>
      </w:r>
      <w:r>
        <w:rPr>
          <w:sz w:val="22"/>
          <w:szCs w:val="22"/>
        </w:rPr>
        <w:t>–</w:t>
      </w:r>
      <w:r w:rsidRPr="004C557F">
        <w:rPr>
          <w:sz w:val="22"/>
          <w:szCs w:val="22"/>
        </w:rPr>
        <w:t xml:space="preserve"> 60</w:t>
      </w:r>
      <w:r>
        <w:rPr>
          <w:sz w:val="22"/>
          <w:szCs w:val="22"/>
        </w:rPr>
        <w:t>……………………………………….1 point per semester hour</w:t>
      </w:r>
    </w:p>
    <w:p w14:paraId="485D9051" w14:textId="77777777" w:rsidR="00A245EC" w:rsidRPr="004C557F" w:rsidRDefault="00A245EC" w:rsidP="00A245EC">
      <w:pPr>
        <w:rPr>
          <w:sz w:val="22"/>
          <w:szCs w:val="22"/>
        </w:rPr>
      </w:pPr>
      <w:r>
        <w:rPr>
          <w:sz w:val="22"/>
          <w:szCs w:val="22"/>
        </w:rPr>
        <w:t xml:space="preserve">F= </w:t>
      </w:r>
      <w:r w:rsidRPr="004C557F">
        <w:rPr>
          <w:sz w:val="22"/>
          <w:szCs w:val="22"/>
        </w:rPr>
        <w:t>59 and below…………………….………</w:t>
      </w:r>
      <w:r>
        <w:rPr>
          <w:sz w:val="22"/>
          <w:szCs w:val="22"/>
        </w:rPr>
        <w:t>….</w:t>
      </w:r>
      <w:r w:rsidRPr="004C557F">
        <w:rPr>
          <w:sz w:val="22"/>
          <w:szCs w:val="22"/>
        </w:rPr>
        <w:t>0 points per semester hour</w:t>
      </w:r>
    </w:p>
    <w:p w14:paraId="48766192" w14:textId="77777777" w:rsidR="00A245EC" w:rsidRPr="004C557F" w:rsidRDefault="00A245EC" w:rsidP="00A245EC">
      <w:pPr>
        <w:rPr>
          <w:sz w:val="22"/>
          <w:szCs w:val="22"/>
        </w:rPr>
      </w:pPr>
      <w:r w:rsidRPr="004C557F">
        <w:rPr>
          <w:sz w:val="22"/>
          <w:szCs w:val="22"/>
        </w:rPr>
        <w:t>IP (In Progress) ………………………….……</w:t>
      </w:r>
      <w:r>
        <w:rPr>
          <w:sz w:val="22"/>
          <w:szCs w:val="22"/>
        </w:rPr>
        <w:t xml:space="preserve"> </w:t>
      </w:r>
      <w:r w:rsidRPr="004C557F">
        <w:rPr>
          <w:sz w:val="22"/>
          <w:szCs w:val="22"/>
        </w:rPr>
        <w:t>0 points per semester hour</w:t>
      </w:r>
    </w:p>
    <w:p w14:paraId="0089F855" w14:textId="77777777" w:rsidR="00A245EC" w:rsidRPr="004C557F" w:rsidRDefault="00A245EC" w:rsidP="00A245EC">
      <w:pPr>
        <w:rPr>
          <w:sz w:val="22"/>
          <w:szCs w:val="22"/>
        </w:rPr>
      </w:pPr>
      <w:r w:rsidRPr="004C557F">
        <w:rPr>
          <w:sz w:val="22"/>
          <w:szCs w:val="22"/>
        </w:rPr>
        <w:t>I (Incomplete)...............................</w:t>
      </w:r>
      <w:r>
        <w:rPr>
          <w:sz w:val="22"/>
          <w:szCs w:val="22"/>
        </w:rPr>
        <w:t xml:space="preserve"> </w:t>
      </w:r>
      <w:r w:rsidRPr="004C557F">
        <w:rPr>
          <w:sz w:val="22"/>
          <w:szCs w:val="22"/>
        </w:rPr>
        <w:t>0 points per semester hour</w:t>
      </w:r>
    </w:p>
    <w:p w14:paraId="480883A2" w14:textId="77777777" w:rsidR="00A245EC" w:rsidRPr="004C557F" w:rsidRDefault="00A245EC" w:rsidP="00A245EC">
      <w:pPr>
        <w:rPr>
          <w:sz w:val="22"/>
          <w:szCs w:val="22"/>
        </w:rPr>
      </w:pPr>
      <w:r w:rsidRPr="004C557F">
        <w:rPr>
          <w:sz w:val="22"/>
          <w:szCs w:val="22"/>
        </w:rPr>
        <w:t>W (Withdraw</w:t>
      </w:r>
      <w:r>
        <w:rPr>
          <w:sz w:val="22"/>
          <w:szCs w:val="22"/>
        </w:rPr>
        <w:t xml:space="preserve">n)…………………………………  </w:t>
      </w:r>
      <w:r w:rsidRPr="004C557F">
        <w:rPr>
          <w:sz w:val="22"/>
          <w:szCs w:val="22"/>
        </w:rPr>
        <w:t>0 points per semester hour</w:t>
      </w:r>
    </w:p>
    <w:bookmarkEnd w:id="1"/>
    <w:p w14:paraId="09AEC4E2" w14:textId="77777777" w:rsidR="00A245EC" w:rsidRPr="004C557F" w:rsidRDefault="00A245EC" w:rsidP="00A245EC">
      <w:pPr>
        <w:rPr>
          <w:sz w:val="22"/>
          <w:szCs w:val="22"/>
        </w:rPr>
      </w:pPr>
    </w:p>
    <w:p w14:paraId="10C3C7AE" w14:textId="77777777" w:rsidR="00A245EC" w:rsidRPr="004C557F" w:rsidRDefault="00A245EC" w:rsidP="00A245EC">
      <w:pPr>
        <w:rPr>
          <w:sz w:val="22"/>
          <w:szCs w:val="22"/>
        </w:rPr>
      </w:pPr>
      <w:r w:rsidRPr="004C557F">
        <w:rPr>
          <w:b/>
          <w:sz w:val="22"/>
          <w:szCs w:val="22"/>
        </w:rPr>
        <w:t>A (90-100%) Excellent work</w:t>
      </w:r>
      <w:r w:rsidRPr="004C557F">
        <w:rPr>
          <w:sz w:val="22"/>
          <w:szCs w:val="22"/>
        </w:rPr>
        <w:t xml:space="preserve"> that demonstrates a clear understanding of the assignment, has few errors of any kind, and shows exceptional ability to communicate to a specific audience.</w:t>
      </w:r>
    </w:p>
    <w:p w14:paraId="41D00CD1" w14:textId="77777777" w:rsidR="00A245EC" w:rsidRPr="004C557F" w:rsidRDefault="00A245EC" w:rsidP="00A245EC">
      <w:pPr>
        <w:rPr>
          <w:sz w:val="22"/>
          <w:szCs w:val="22"/>
        </w:rPr>
      </w:pPr>
      <w:r w:rsidRPr="004C557F">
        <w:rPr>
          <w:b/>
          <w:sz w:val="22"/>
          <w:szCs w:val="22"/>
        </w:rPr>
        <w:t>B (80-89%) Above average work</w:t>
      </w:r>
      <w:r w:rsidRPr="004C557F">
        <w:rPr>
          <w:sz w:val="22"/>
          <w:szCs w:val="22"/>
        </w:rPr>
        <w:t xml:space="preserve"> that shows understanding of the writing topic,</w:t>
      </w:r>
    </w:p>
    <w:p w14:paraId="65888703" w14:textId="77777777" w:rsidR="00A245EC" w:rsidRPr="004C557F" w:rsidRDefault="00A245EC" w:rsidP="00A245EC">
      <w:pPr>
        <w:rPr>
          <w:sz w:val="22"/>
          <w:szCs w:val="22"/>
        </w:rPr>
      </w:pPr>
      <w:r w:rsidRPr="004C557F">
        <w:rPr>
          <w:sz w:val="22"/>
          <w:szCs w:val="22"/>
        </w:rPr>
        <w:t xml:space="preserve">has few serious </w:t>
      </w:r>
      <w:proofErr w:type="gramStart"/>
      <w:r w:rsidRPr="004C557F">
        <w:rPr>
          <w:sz w:val="22"/>
          <w:szCs w:val="22"/>
        </w:rPr>
        <w:t>errors, and</w:t>
      </w:r>
      <w:proofErr w:type="gramEnd"/>
      <w:r w:rsidRPr="004C557F">
        <w:rPr>
          <w:sz w:val="22"/>
          <w:szCs w:val="22"/>
        </w:rPr>
        <w:t xml:space="preserve"> provides good communication with a specific audience.</w:t>
      </w:r>
    </w:p>
    <w:p w14:paraId="41B07D2B" w14:textId="77777777" w:rsidR="00A245EC" w:rsidRPr="004C557F" w:rsidRDefault="00A245EC" w:rsidP="00A245EC">
      <w:pPr>
        <w:rPr>
          <w:sz w:val="22"/>
          <w:szCs w:val="22"/>
        </w:rPr>
      </w:pPr>
      <w:r w:rsidRPr="004C557F">
        <w:rPr>
          <w:b/>
          <w:sz w:val="22"/>
          <w:szCs w:val="22"/>
        </w:rPr>
        <w:t>C (70-79%) Average work</w:t>
      </w:r>
      <w:r w:rsidRPr="004C557F">
        <w:rPr>
          <w:sz w:val="22"/>
          <w:szCs w:val="22"/>
        </w:rPr>
        <w:t xml:space="preserve"> that shows understanding of the writing topic, contains few errors that interfere with adequate communication.</w:t>
      </w:r>
    </w:p>
    <w:p w14:paraId="2ABEB6DC" w14:textId="77777777" w:rsidR="00A245EC" w:rsidRPr="004C557F" w:rsidRDefault="00A245EC" w:rsidP="00A245EC">
      <w:pPr>
        <w:rPr>
          <w:sz w:val="22"/>
          <w:szCs w:val="22"/>
        </w:rPr>
      </w:pPr>
      <w:r w:rsidRPr="004C557F">
        <w:rPr>
          <w:b/>
          <w:sz w:val="22"/>
          <w:szCs w:val="22"/>
        </w:rPr>
        <w:t>D (60-69%) Below average work</w:t>
      </w:r>
      <w:r w:rsidRPr="004C557F">
        <w:rPr>
          <w:sz w:val="22"/>
          <w:szCs w:val="22"/>
        </w:rPr>
        <w:t xml:space="preserve"> that fails to follow the assignment and/or fails to respond adequately to the writing topic, contains a number</w:t>
      </w:r>
      <w:r>
        <w:rPr>
          <w:sz w:val="22"/>
          <w:szCs w:val="22"/>
        </w:rPr>
        <w:t xml:space="preserve"> </w:t>
      </w:r>
      <w:r w:rsidRPr="004C557F">
        <w:rPr>
          <w:sz w:val="22"/>
          <w:szCs w:val="22"/>
        </w:rPr>
        <w:t>of serious errors, and demonstrates only marginal communication with a specific audience.</w:t>
      </w:r>
    </w:p>
    <w:p w14:paraId="7179E066" w14:textId="77777777" w:rsidR="00A245EC" w:rsidRPr="004C557F" w:rsidRDefault="00A245EC" w:rsidP="00A245EC">
      <w:pPr>
        <w:rPr>
          <w:sz w:val="22"/>
          <w:szCs w:val="22"/>
        </w:rPr>
      </w:pPr>
      <w:r w:rsidRPr="004C557F">
        <w:rPr>
          <w:b/>
          <w:sz w:val="22"/>
          <w:szCs w:val="22"/>
        </w:rPr>
        <w:t>F (0-59%) Incomplete work</w:t>
      </w:r>
      <w:r w:rsidRPr="004C557F">
        <w:rPr>
          <w:sz w:val="22"/>
          <w:szCs w:val="22"/>
        </w:rPr>
        <w:t>, work that fails to follow the assignment, and/or work that fails to respond to the writing topic, contains a number</w:t>
      </w:r>
      <w:r>
        <w:rPr>
          <w:sz w:val="22"/>
          <w:szCs w:val="22"/>
        </w:rPr>
        <w:t xml:space="preserve"> </w:t>
      </w:r>
      <w:r w:rsidRPr="004C557F">
        <w:rPr>
          <w:sz w:val="22"/>
          <w:szCs w:val="22"/>
        </w:rPr>
        <w:t>of serious errors, and provides little communication with a specific audience</w:t>
      </w:r>
    </w:p>
    <w:p w14:paraId="6BA29805" w14:textId="4D130B90" w:rsidR="00A245EC" w:rsidRDefault="00A245EC" w:rsidP="00A245EC">
      <w:pPr>
        <w:rPr>
          <w:sz w:val="22"/>
          <w:szCs w:val="22"/>
        </w:rPr>
      </w:pPr>
      <w:r w:rsidRPr="004C557F">
        <w:rPr>
          <w:b/>
          <w:sz w:val="22"/>
          <w:szCs w:val="22"/>
        </w:rPr>
        <w:t>IP (In Progress) is given only in certain developmental courses</w:t>
      </w:r>
      <w:r w:rsidRPr="004C557F">
        <w:rPr>
          <w:sz w:val="22"/>
          <w:szCs w:val="22"/>
        </w:rPr>
        <w:t>.  The student must re-enroll to receive credit.  COM (Completed) is given in non-credit and continuing education courses. To compute grade point average (GPA), divide the total grade points by the total number of semester hours attempted. The grades “IP,” “COM” and “I” do not affect GPA.</w:t>
      </w:r>
    </w:p>
    <w:p w14:paraId="6EAF6402" w14:textId="599C929E" w:rsidR="001A3430" w:rsidRDefault="001A3430" w:rsidP="00A245EC">
      <w:pPr>
        <w:rPr>
          <w:sz w:val="22"/>
          <w:szCs w:val="22"/>
        </w:rPr>
      </w:pPr>
    </w:p>
    <w:p w14:paraId="45A79CA0" w14:textId="77777777" w:rsidR="001A3430" w:rsidRPr="003775C8" w:rsidRDefault="001A3430" w:rsidP="001A3430">
      <w:pPr>
        <w:rPr>
          <w:rFonts w:cstheme="minorHAnsi"/>
          <w:b/>
          <w:iCs/>
          <w:sz w:val="24"/>
          <w:szCs w:val="24"/>
          <w:u w:val="single"/>
        </w:rPr>
      </w:pPr>
      <w:r w:rsidRPr="003775C8">
        <w:rPr>
          <w:rFonts w:cstheme="minorHAnsi"/>
          <w:b/>
          <w:iCs/>
          <w:sz w:val="24"/>
          <w:szCs w:val="24"/>
          <w:u w:val="single"/>
        </w:rPr>
        <w:t>Grading Percentages</w:t>
      </w:r>
      <w:r>
        <w:rPr>
          <w:rFonts w:cstheme="minorHAnsi"/>
          <w:b/>
          <w:iCs/>
          <w:sz w:val="24"/>
          <w:szCs w:val="24"/>
          <w:u w:val="single"/>
        </w:rPr>
        <w:t>:</w:t>
      </w:r>
    </w:p>
    <w:p w14:paraId="4A307985" w14:textId="77777777" w:rsidR="001A3430" w:rsidRPr="003775C8" w:rsidRDefault="001A3430" w:rsidP="001A3430">
      <w:pPr>
        <w:ind w:firstLine="360"/>
        <w:rPr>
          <w:rFonts w:cstheme="minorHAnsi"/>
          <w:i/>
          <w:iCs/>
          <w:sz w:val="24"/>
          <w:szCs w:val="24"/>
        </w:rPr>
      </w:pPr>
    </w:p>
    <w:p w14:paraId="40B2C386" w14:textId="77777777" w:rsidR="001A3430" w:rsidRPr="003775C8" w:rsidRDefault="001A3430" w:rsidP="001A3430">
      <w:pPr>
        <w:rPr>
          <w:rFonts w:cstheme="minorHAnsi"/>
          <w:sz w:val="24"/>
          <w:szCs w:val="24"/>
        </w:rPr>
      </w:pPr>
      <w:r w:rsidRPr="003775C8">
        <w:rPr>
          <w:rFonts w:cstheme="minorHAnsi"/>
          <w:sz w:val="24"/>
          <w:szCs w:val="24"/>
        </w:rPr>
        <w:t>Essays</w:t>
      </w:r>
      <w:r w:rsidRPr="003775C8">
        <w:rPr>
          <w:rFonts w:cstheme="minorHAnsi"/>
          <w:sz w:val="24"/>
          <w:szCs w:val="24"/>
        </w:rPr>
        <w:tab/>
      </w:r>
      <w:r w:rsidRPr="003775C8">
        <w:rPr>
          <w:rFonts w:cstheme="minorHAnsi"/>
          <w:sz w:val="24"/>
          <w:szCs w:val="24"/>
        </w:rPr>
        <w:tab/>
      </w:r>
      <w:r w:rsidRPr="003775C8">
        <w:rPr>
          <w:rFonts w:cstheme="minorHAnsi"/>
          <w:sz w:val="24"/>
          <w:szCs w:val="24"/>
        </w:rPr>
        <w:tab/>
      </w:r>
      <w:r w:rsidRPr="003775C8">
        <w:rPr>
          <w:rFonts w:cstheme="minorHAnsi"/>
          <w:sz w:val="24"/>
          <w:szCs w:val="24"/>
        </w:rPr>
        <w:tab/>
        <w:t xml:space="preserve">  </w:t>
      </w:r>
      <w:r>
        <w:rPr>
          <w:rFonts w:cstheme="minorHAnsi"/>
          <w:sz w:val="24"/>
          <w:szCs w:val="24"/>
        </w:rPr>
        <w:t xml:space="preserve">  3</w:t>
      </w:r>
      <w:r w:rsidRPr="003775C8">
        <w:rPr>
          <w:rFonts w:cstheme="minorHAnsi"/>
          <w:sz w:val="24"/>
          <w:szCs w:val="24"/>
        </w:rPr>
        <w:t>0%</w:t>
      </w:r>
    </w:p>
    <w:p w14:paraId="2503CE36" w14:textId="77777777" w:rsidR="001A3430" w:rsidRPr="003775C8" w:rsidRDefault="001A3430" w:rsidP="001A3430">
      <w:pPr>
        <w:rPr>
          <w:rFonts w:cstheme="minorHAnsi"/>
          <w:sz w:val="24"/>
          <w:szCs w:val="24"/>
        </w:rPr>
      </w:pPr>
      <w:r w:rsidRPr="003775C8">
        <w:rPr>
          <w:rFonts w:cstheme="minorHAnsi"/>
          <w:sz w:val="24"/>
          <w:szCs w:val="24"/>
        </w:rPr>
        <w:t>Quizzes</w:t>
      </w:r>
      <w:r w:rsidRPr="003775C8">
        <w:rPr>
          <w:rFonts w:cstheme="minorHAnsi"/>
          <w:sz w:val="24"/>
          <w:szCs w:val="24"/>
        </w:rPr>
        <w:tab/>
      </w:r>
      <w:r w:rsidRPr="003775C8">
        <w:rPr>
          <w:rFonts w:cstheme="minorHAnsi"/>
          <w:sz w:val="24"/>
          <w:szCs w:val="24"/>
        </w:rPr>
        <w:tab/>
      </w:r>
      <w:r w:rsidRPr="003775C8">
        <w:rPr>
          <w:rFonts w:cstheme="minorHAnsi"/>
          <w:sz w:val="24"/>
          <w:szCs w:val="24"/>
        </w:rPr>
        <w:tab/>
        <w:t xml:space="preserve">   </w:t>
      </w:r>
      <w:r w:rsidRPr="00E072DD">
        <w:rPr>
          <w:rFonts w:cstheme="minorHAnsi"/>
          <w:sz w:val="24"/>
          <w:szCs w:val="24"/>
        </w:rPr>
        <w:tab/>
        <w:t xml:space="preserve">    </w:t>
      </w:r>
      <w:r w:rsidRPr="003775C8">
        <w:rPr>
          <w:rFonts w:cstheme="minorHAnsi"/>
          <w:sz w:val="24"/>
          <w:szCs w:val="24"/>
        </w:rPr>
        <w:t>10%</w:t>
      </w:r>
    </w:p>
    <w:p w14:paraId="1E0AC1FD" w14:textId="77777777" w:rsidR="001A3430" w:rsidRPr="00E072DD" w:rsidRDefault="001A3430" w:rsidP="001A3430">
      <w:pPr>
        <w:rPr>
          <w:rFonts w:cstheme="minorHAnsi"/>
          <w:sz w:val="24"/>
          <w:szCs w:val="24"/>
        </w:rPr>
      </w:pPr>
      <w:r w:rsidRPr="00E072DD">
        <w:rPr>
          <w:rFonts w:cstheme="minorHAnsi"/>
          <w:sz w:val="24"/>
          <w:szCs w:val="24"/>
        </w:rPr>
        <w:t xml:space="preserve">Reflections </w:t>
      </w:r>
      <w:r w:rsidRPr="00E072DD">
        <w:rPr>
          <w:rFonts w:cstheme="minorHAnsi"/>
          <w:sz w:val="24"/>
          <w:szCs w:val="24"/>
        </w:rPr>
        <w:tab/>
      </w:r>
      <w:r w:rsidRPr="00E072DD">
        <w:rPr>
          <w:rFonts w:cstheme="minorHAnsi"/>
          <w:sz w:val="24"/>
          <w:szCs w:val="24"/>
        </w:rPr>
        <w:tab/>
      </w:r>
      <w:r w:rsidRPr="00E072DD">
        <w:rPr>
          <w:rFonts w:cstheme="minorHAnsi"/>
          <w:sz w:val="24"/>
          <w:szCs w:val="24"/>
        </w:rPr>
        <w:tab/>
      </w:r>
      <w:r w:rsidRPr="00E072DD">
        <w:rPr>
          <w:rFonts w:cstheme="minorHAnsi"/>
          <w:sz w:val="24"/>
          <w:szCs w:val="24"/>
        </w:rPr>
        <w:tab/>
        <w:t xml:space="preserve">    20%</w:t>
      </w:r>
    </w:p>
    <w:p w14:paraId="1DC0CE9E" w14:textId="77777777" w:rsidR="001A3430" w:rsidRPr="003775C8" w:rsidRDefault="001A3430" w:rsidP="001A3430">
      <w:pPr>
        <w:rPr>
          <w:rFonts w:cstheme="minorHAnsi"/>
          <w:sz w:val="24"/>
          <w:szCs w:val="24"/>
        </w:rPr>
      </w:pPr>
      <w:r>
        <w:rPr>
          <w:rFonts w:cstheme="minorHAnsi"/>
          <w:sz w:val="24"/>
          <w:szCs w:val="24"/>
        </w:rPr>
        <w:t>Homework/In-Class</w:t>
      </w:r>
      <w:r w:rsidRPr="00E072DD">
        <w:rPr>
          <w:rFonts w:cstheme="minorHAnsi"/>
          <w:sz w:val="24"/>
          <w:szCs w:val="24"/>
        </w:rPr>
        <w:tab/>
      </w:r>
      <w:r w:rsidRPr="00E072DD">
        <w:rPr>
          <w:rFonts w:cstheme="minorHAnsi"/>
          <w:sz w:val="24"/>
          <w:szCs w:val="24"/>
        </w:rPr>
        <w:tab/>
        <w:t xml:space="preserve">    1</w:t>
      </w:r>
      <w:r>
        <w:rPr>
          <w:rFonts w:cstheme="minorHAnsi"/>
          <w:sz w:val="24"/>
          <w:szCs w:val="24"/>
        </w:rPr>
        <w:t>5</w:t>
      </w:r>
      <w:r w:rsidRPr="003775C8">
        <w:rPr>
          <w:rFonts w:cstheme="minorHAnsi"/>
          <w:sz w:val="24"/>
          <w:szCs w:val="24"/>
        </w:rPr>
        <w:t>%</w:t>
      </w:r>
    </w:p>
    <w:p w14:paraId="08C356B9" w14:textId="77777777" w:rsidR="001A3430" w:rsidRPr="003775C8" w:rsidRDefault="001A3430" w:rsidP="001A3430">
      <w:pPr>
        <w:rPr>
          <w:rFonts w:cstheme="minorHAnsi"/>
          <w:sz w:val="24"/>
          <w:szCs w:val="24"/>
        </w:rPr>
      </w:pPr>
      <w:r w:rsidRPr="00E072DD">
        <w:rPr>
          <w:rFonts w:cstheme="minorHAnsi"/>
          <w:sz w:val="24"/>
          <w:szCs w:val="24"/>
        </w:rPr>
        <w:t xml:space="preserve">Final Exam Essay    </w:t>
      </w:r>
      <w:r w:rsidRPr="00E072DD">
        <w:rPr>
          <w:rFonts w:cstheme="minorHAnsi"/>
          <w:sz w:val="24"/>
          <w:szCs w:val="24"/>
        </w:rPr>
        <w:tab/>
        <w:t xml:space="preserve">       </w:t>
      </w:r>
      <w:r w:rsidRPr="00E072DD">
        <w:rPr>
          <w:rFonts w:cstheme="minorHAnsi"/>
          <w:sz w:val="24"/>
          <w:szCs w:val="24"/>
        </w:rPr>
        <w:tab/>
        <w:t xml:space="preserve">  </w:t>
      </w:r>
      <w:r>
        <w:rPr>
          <w:rFonts w:cstheme="minorHAnsi"/>
          <w:sz w:val="24"/>
          <w:szCs w:val="24"/>
        </w:rPr>
        <w:t xml:space="preserve">  </w:t>
      </w:r>
      <w:r w:rsidRPr="00E072DD">
        <w:rPr>
          <w:rFonts w:cstheme="minorHAnsi"/>
          <w:sz w:val="24"/>
          <w:szCs w:val="24"/>
        </w:rPr>
        <w:t>1</w:t>
      </w:r>
      <w:r>
        <w:rPr>
          <w:rFonts w:cstheme="minorHAnsi"/>
          <w:sz w:val="24"/>
          <w:szCs w:val="24"/>
        </w:rPr>
        <w:t>5</w:t>
      </w:r>
      <w:r w:rsidRPr="003775C8">
        <w:rPr>
          <w:rFonts w:cstheme="minorHAnsi"/>
          <w:sz w:val="24"/>
          <w:szCs w:val="24"/>
        </w:rPr>
        <w:t>%</w:t>
      </w:r>
    </w:p>
    <w:p w14:paraId="48E2AA15" w14:textId="77777777" w:rsidR="001A3430" w:rsidRDefault="001A3430" w:rsidP="001A3430">
      <w:pPr>
        <w:spacing w:line="360" w:lineRule="auto"/>
        <w:rPr>
          <w:rFonts w:cstheme="minorHAnsi"/>
          <w:sz w:val="24"/>
          <w:szCs w:val="24"/>
        </w:rPr>
      </w:pPr>
      <w:r w:rsidRPr="00E072DD">
        <w:rPr>
          <w:rFonts w:cstheme="minorHAnsi"/>
          <w:sz w:val="24"/>
          <w:szCs w:val="24"/>
        </w:rPr>
        <w:t>Attendance, Class Participatio</w:t>
      </w:r>
      <w:r>
        <w:rPr>
          <w:rFonts w:cstheme="minorHAnsi"/>
          <w:sz w:val="24"/>
          <w:szCs w:val="24"/>
        </w:rPr>
        <w:t xml:space="preserve">n   </w:t>
      </w:r>
      <w:r w:rsidRPr="003775C8">
        <w:rPr>
          <w:rFonts w:cstheme="minorHAnsi"/>
          <w:sz w:val="24"/>
          <w:szCs w:val="24"/>
        </w:rPr>
        <w:t>10%</w:t>
      </w:r>
    </w:p>
    <w:p w14:paraId="66B194D5" w14:textId="379FD8A0" w:rsidR="001A3430" w:rsidRPr="004C557F" w:rsidRDefault="001A3430" w:rsidP="001A3430">
      <w:pPr>
        <w:spacing w:line="360" w:lineRule="auto"/>
        <w:rPr>
          <w:sz w:val="22"/>
          <w:szCs w:val="22"/>
        </w:rPr>
      </w:pPr>
      <w:r w:rsidRPr="003775C8">
        <w:rPr>
          <w:rFonts w:eastAsia="Calibri" w:cstheme="minorHAnsi"/>
          <w:noProof/>
          <w:sz w:val="24"/>
          <w:szCs w:val="24"/>
        </w:rPr>
        <mc:AlternateContent>
          <mc:Choice Requires="wps">
            <w:drawing>
              <wp:anchor distT="4294967293" distB="4294967293" distL="114300" distR="114300" simplePos="0" relativeHeight="251659264" behindDoc="0" locked="0" layoutInCell="1" allowOverlap="1" wp14:anchorId="392D7427" wp14:editId="1FCDC766">
                <wp:simplePos x="0" y="0"/>
                <wp:positionH relativeFrom="column">
                  <wp:posOffset>-9525</wp:posOffset>
                </wp:positionH>
                <wp:positionV relativeFrom="paragraph">
                  <wp:posOffset>57149</wp:posOffset>
                </wp:positionV>
                <wp:extent cx="2752725" cy="0"/>
                <wp:effectExtent l="0" t="1905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AED78B" id="_x0000_t32" coordsize="21600,21600" o:spt="32" o:oned="t" path="m,l21600,21600e" filled="f">
                <v:path arrowok="t" fillok="f" o:connecttype="none"/>
                <o:lock v:ext="edit" shapetype="t"/>
              </v:shapetype>
              <v:shape id="Straight Arrow Connector 4" o:spid="_x0000_s1026" type="#_x0000_t32" style="position:absolute;margin-left:-.75pt;margin-top:4.5pt;width:216.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" strokeweight="2.25pt"/>
            </w:pict>
          </mc:Fallback>
        </mc:AlternateContent>
      </w:r>
    </w:p>
    <w:p w14:paraId="736F2942" w14:textId="3003641A" w:rsidR="008A2DBD" w:rsidRPr="001A3430" w:rsidRDefault="008A2DBD" w:rsidP="001A3430">
      <w:pPr>
        <w:rPr>
          <w:rFonts w:ascii="Times New Roman" w:hAnsi="Times New Roman"/>
          <w:b/>
          <w:bCs/>
          <w:sz w:val="24"/>
          <w:szCs w:val="24"/>
        </w:rPr>
        <w:sectPr w:rsidR="008A2DBD" w:rsidRPr="001A3430"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B560F9">
      <w:pPr>
        <w:pStyle w:val="Heading3"/>
      </w:pPr>
      <w:r w:rsidRPr="00A508B4">
        <w:lastRenderedPageBreak/>
        <w:t xml:space="preserve">HCC Grading Scale can be found on this site under Academic Information: </w:t>
      </w:r>
    </w:p>
    <w:p w14:paraId="31680F2D" w14:textId="03E8B7D6" w:rsidR="00833269" w:rsidRDefault="009B0AD7" w:rsidP="003D51C1">
      <w:pPr>
        <w:rPr>
          <w:rStyle w:val="Hyperlink"/>
          <w:b/>
          <w:sz w:val="22"/>
        </w:rPr>
      </w:pPr>
      <w:hyperlink r:id="rId30" w:history="1">
        <w:r w:rsidR="00B33ECD" w:rsidRPr="00F305B3">
          <w:rPr>
            <w:rStyle w:val="Hyperlink"/>
            <w:b/>
            <w:sz w:val="22"/>
          </w:rPr>
          <w:t>http://www.hccs.edu/resources-for/current-students/student-handbook/</w:t>
        </w:r>
      </w:hyperlink>
    </w:p>
    <w:p w14:paraId="1BC1A955" w14:textId="77777777" w:rsidR="00CE3EB6" w:rsidRPr="00D040D0" w:rsidRDefault="00CE3EB6" w:rsidP="003D51C1">
      <w:pPr>
        <w:rPr>
          <w:sz w:val="22"/>
          <w:szCs w:val="22"/>
        </w:rPr>
      </w:pPr>
    </w:p>
    <w:p w14:paraId="0CA41E75" w14:textId="3BCB9AF5" w:rsidR="008A2DBD" w:rsidRPr="000C6D01" w:rsidRDefault="003D51C1" w:rsidP="000C6D01">
      <w:pPr>
        <w:spacing w:after="160" w:line="259" w:lineRule="auto"/>
        <w:jc w:val="center"/>
        <w:rPr>
          <w:rFonts w:eastAsiaTheme="majorEastAsia" w:cstheme="majorBidi"/>
          <w:b/>
          <w:bCs/>
          <w:color w:val="000000" w:themeColor="text1"/>
          <w:sz w:val="28"/>
          <w:szCs w:val="28"/>
        </w:rPr>
        <w:sectPr w:rsidR="008A2DBD" w:rsidRPr="000C6D01" w:rsidSect="003D1A60">
          <w:type w:val="continuous"/>
          <w:pgSz w:w="12240" w:h="15840"/>
          <w:pgMar w:top="1080" w:right="720" w:bottom="720" w:left="1080" w:header="720" w:footer="566" w:gutter="0"/>
          <w:cols w:space="720"/>
          <w:docGrid w:linePitch="360"/>
        </w:sectPr>
      </w:pPr>
      <w:r w:rsidRPr="000C6D01">
        <w:rPr>
          <w:b/>
          <w:bCs/>
          <w:sz w:val="28"/>
          <w:szCs w:val="28"/>
        </w:rPr>
        <w:t>Course Calendar</w:t>
      </w:r>
    </w:p>
    <w:p w14:paraId="6C69C759" w14:textId="50F9F65A" w:rsidR="003D51C1" w:rsidRDefault="003D51C1" w:rsidP="003D51C1">
      <w:pPr>
        <w:rPr>
          <w:color w:val="C00000"/>
          <w:sz w:val="22"/>
          <w:szCs w:val="22"/>
        </w:rPr>
      </w:pPr>
    </w:p>
    <w:p w14:paraId="0C8B243D" w14:textId="77777777" w:rsidR="00FD7510" w:rsidRPr="00D040D0" w:rsidRDefault="00FD7510" w:rsidP="003D51C1">
      <w:pPr>
        <w:rPr>
          <w:color w:val="C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440"/>
        <w:gridCol w:w="7128"/>
      </w:tblGrid>
      <w:tr w:rsidR="008754A6" w:rsidRPr="009F7E01" w14:paraId="1300528E" w14:textId="77777777" w:rsidTr="00F846C1">
        <w:trPr>
          <w:tblHeader/>
        </w:trPr>
        <w:tc>
          <w:tcPr>
            <w:tcW w:w="1008" w:type="dxa"/>
            <w:shd w:val="clear" w:color="auto" w:fill="auto"/>
          </w:tcPr>
          <w:p w14:paraId="1A1C39C4" w14:textId="77777777" w:rsidR="008754A6" w:rsidRPr="009F7E01" w:rsidRDefault="008754A6" w:rsidP="00236C67">
            <w:pPr>
              <w:jc w:val="center"/>
              <w:rPr>
                <w:b/>
                <w:color w:val="000000" w:themeColor="text1"/>
                <w:sz w:val="22"/>
                <w:szCs w:val="22"/>
              </w:rPr>
            </w:pPr>
            <w:r w:rsidRPr="009F7E01">
              <w:rPr>
                <w:b/>
                <w:color w:val="000000" w:themeColor="text1"/>
                <w:sz w:val="22"/>
                <w:szCs w:val="22"/>
              </w:rPr>
              <w:t>Week</w:t>
            </w:r>
          </w:p>
        </w:tc>
        <w:tc>
          <w:tcPr>
            <w:tcW w:w="1440" w:type="dxa"/>
            <w:shd w:val="clear" w:color="auto" w:fill="auto"/>
          </w:tcPr>
          <w:p w14:paraId="47E0E1AE" w14:textId="77777777" w:rsidR="008754A6" w:rsidRPr="009F7E01" w:rsidRDefault="008754A6" w:rsidP="00236C67">
            <w:pPr>
              <w:jc w:val="center"/>
              <w:rPr>
                <w:b/>
                <w:color w:val="000000" w:themeColor="text1"/>
                <w:sz w:val="22"/>
                <w:szCs w:val="22"/>
              </w:rPr>
            </w:pPr>
            <w:r w:rsidRPr="009F7E01">
              <w:rPr>
                <w:b/>
                <w:color w:val="000000" w:themeColor="text1"/>
                <w:sz w:val="22"/>
                <w:szCs w:val="22"/>
              </w:rPr>
              <w:t>Dates</w:t>
            </w:r>
          </w:p>
        </w:tc>
        <w:tc>
          <w:tcPr>
            <w:tcW w:w="7128" w:type="dxa"/>
            <w:shd w:val="clear" w:color="auto" w:fill="auto"/>
          </w:tcPr>
          <w:p w14:paraId="193EA302" w14:textId="17B10FE4" w:rsidR="008754A6" w:rsidRPr="009F7E01" w:rsidRDefault="008754A6" w:rsidP="00264C11">
            <w:pPr>
              <w:jc w:val="center"/>
              <w:rPr>
                <w:b/>
                <w:color w:val="000000" w:themeColor="text1"/>
                <w:sz w:val="22"/>
                <w:szCs w:val="22"/>
              </w:rPr>
            </w:pPr>
            <w:r w:rsidRPr="009F7E01">
              <w:rPr>
                <w:b/>
                <w:color w:val="000000" w:themeColor="text1"/>
                <w:sz w:val="22"/>
                <w:szCs w:val="22"/>
              </w:rPr>
              <w:t>Topic</w:t>
            </w:r>
            <w:r>
              <w:rPr>
                <w:b/>
                <w:color w:val="000000" w:themeColor="text1"/>
                <w:sz w:val="22"/>
                <w:szCs w:val="22"/>
              </w:rPr>
              <w:t xml:space="preserve"> </w:t>
            </w:r>
            <w:r w:rsidRPr="009F7E01">
              <w:rPr>
                <w:b/>
                <w:color w:val="000000" w:themeColor="text1"/>
                <w:sz w:val="22"/>
                <w:szCs w:val="22"/>
              </w:rPr>
              <w:t>/</w:t>
            </w:r>
            <w:r>
              <w:rPr>
                <w:b/>
                <w:color w:val="000000" w:themeColor="text1"/>
                <w:sz w:val="22"/>
                <w:szCs w:val="22"/>
              </w:rPr>
              <w:t xml:space="preserve"> </w:t>
            </w:r>
            <w:r w:rsidR="00264C11">
              <w:rPr>
                <w:b/>
                <w:color w:val="000000" w:themeColor="text1"/>
                <w:sz w:val="22"/>
                <w:szCs w:val="22"/>
              </w:rPr>
              <w:t>Assignments D</w:t>
            </w:r>
            <w:r w:rsidRPr="009F7E01">
              <w:rPr>
                <w:b/>
                <w:color w:val="000000" w:themeColor="text1"/>
                <w:sz w:val="22"/>
                <w:szCs w:val="22"/>
              </w:rPr>
              <w:t>ue</w:t>
            </w:r>
          </w:p>
        </w:tc>
      </w:tr>
      <w:tr w:rsidR="008754A6" w:rsidRPr="009F7E01" w14:paraId="103EA500" w14:textId="77777777" w:rsidTr="007A719A">
        <w:trPr>
          <w:trHeight w:val="269"/>
        </w:trPr>
        <w:tc>
          <w:tcPr>
            <w:tcW w:w="1008" w:type="dxa"/>
            <w:shd w:val="clear" w:color="auto" w:fill="auto"/>
            <w:vAlign w:val="center"/>
          </w:tcPr>
          <w:p w14:paraId="0E6BC85D" w14:textId="77777777" w:rsidR="008754A6" w:rsidRPr="009F7E01" w:rsidRDefault="008754A6" w:rsidP="00236C67">
            <w:pPr>
              <w:jc w:val="center"/>
              <w:rPr>
                <w:color w:val="000000" w:themeColor="text1"/>
                <w:sz w:val="22"/>
                <w:szCs w:val="22"/>
              </w:rPr>
            </w:pPr>
            <w:r w:rsidRPr="009F7E01">
              <w:rPr>
                <w:color w:val="000000" w:themeColor="text1"/>
                <w:sz w:val="22"/>
                <w:szCs w:val="22"/>
              </w:rPr>
              <w:t>1</w:t>
            </w:r>
          </w:p>
        </w:tc>
        <w:tc>
          <w:tcPr>
            <w:tcW w:w="1440" w:type="dxa"/>
            <w:shd w:val="clear" w:color="auto" w:fill="auto"/>
          </w:tcPr>
          <w:p w14:paraId="57F242CB" w14:textId="31D7DCAA" w:rsidR="008754A6" w:rsidRPr="009F7E01" w:rsidRDefault="00931629" w:rsidP="00236C67">
            <w:pPr>
              <w:rPr>
                <w:color w:val="000000" w:themeColor="text1"/>
                <w:sz w:val="22"/>
                <w:szCs w:val="22"/>
              </w:rPr>
            </w:pPr>
            <w:r>
              <w:rPr>
                <w:color w:val="000000" w:themeColor="text1"/>
                <w:sz w:val="22"/>
                <w:szCs w:val="22"/>
              </w:rPr>
              <w:t>1/18</w:t>
            </w:r>
          </w:p>
        </w:tc>
        <w:tc>
          <w:tcPr>
            <w:tcW w:w="7128" w:type="dxa"/>
            <w:shd w:val="clear" w:color="auto" w:fill="auto"/>
          </w:tcPr>
          <w:p w14:paraId="0D8A5DD6" w14:textId="00ECE170" w:rsidR="008754A6" w:rsidRPr="009F7E01" w:rsidRDefault="00FD7510" w:rsidP="000D031D">
            <w:pPr>
              <w:rPr>
                <w:color w:val="000000" w:themeColor="text1"/>
                <w:sz w:val="22"/>
                <w:szCs w:val="22"/>
              </w:rPr>
            </w:pPr>
            <w:r>
              <w:rPr>
                <w:b/>
                <w:bCs/>
                <w:color w:val="000000" w:themeColor="text1"/>
                <w:sz w:val="22"/>
                <w:szCs w:val="22"/>
              </w:rPr>
              <w:t>1/18—MLK Day, No Class</w:t>
            </w:r>
            <w:r w:rsidR="00931629">
              <w:rPr>
                <w:color w:val="000000" w:themeColor="text1"/>
                <w:sz w:val="22"/>
                <w:szCs w:val="22"/>
              </w:rPr>
              <w:t xml:space="preserve">; </w:t>
            </w:r>
            <w:r>
              <w:rPr>
                <w:color w:val="000000" w:themeColor="text1"/>
                <w:sz w:val="22"/>
                <w:szCs w:val="22"/>
              </w:rPr>
              <w:br/>
            </w:r>
            <w:r w:rsidR="000D031D">
              <w:rPr>
                <w:color w:val="000000" w:themeColor="text1"/>
                <w:sz w:val="22"/>
                <w:szCs w:val="22"/>
              </w:rPr>
              <w:t>Intro to class; Syllabus Quiz</w:t>
            </w:r>
            <w:r w:rsidR="00931629">
              <w:rPr>
                <w:color w:val="000000" w:themeColor="text1"/>
                <w:sz w:val="22"/>
                <w:szCs w:val="22"/>
              </w:rPr>
              <w:t>;</w:t>
            </w:r>
          </w:p>
        </w:tc>
      </w:tr>
      <w:tr w:rsidR="008754A6" w:rsidRPr="009F7E01" w14:paraId="109EB298" w14:textId="77777777" w:rsidTr="00F846C1">
        <w:tc>
          <w:tcPr>
            <w:tcW w:w="1008" w:type="dxa"/>
            <w:shd w:val="clear" w:color="auto" w:fill="auto"/>
            <w:vAlign w:val="center"/>
          </w:tcPr>
          <w:p w14:paraId="4E4CA4B3" w14:textId="77777777" w:rsidR="008754A6" w:rsidRPr="009F7E01" w:rsidRDefault="008754A6" w:rsidP="00236C67">
            <w:pPr>
              <w:jc w:val="center"/>
              <w:rPr>
                <w:color w:val="000000" w:themeColor="text1"/>
                <w:sz w:val="22"/>
                <w:szCs w:val="22"/>
              </w:rPr>
            </w:pPr>
            <w:r w:rsidRPr="009F7E01">
              <w:rPr>
                <w:color w:val="000000" w:themeColor="text1"/>
                <w:sz w:val="22"/>
                <w:szCs w:val="22"/>
              </w:rPr>
              <w:t>2</w:t>
            </w:r>
          </w:p>
        </w:tc>
        <w:tc>
          <w:tcPr>
            <w:tcW w:w="1440" w:type="dxa"/>
            <w:shd w:val="clear" w:color="auto" w:fill="auto"/>
          </w:tcPr>
          <w:p w14:paraId="6D574D9A" w14:textId="57D91A8A" w:rsidR="008754A6" w:rsidRPr="009F7E01" w:rsidRDefault="009E778D" w:rsidP="00236C67">
            <w:pPr>
              <w:rPr>
                <w:color w:val="000000" w:themeColor="text1"/>
                <w:sz w:val="22"/>
                <w:szCs w:val="22"/>
              </w:rPr>
            </w:pPr>
            <w:r>
              <w:rPr>
                <w:color w:val="000000" w:themeColor="text1"/>
                <w:sz w:val="22"/>
                <w:szCs w:val="22"/>
              </w:rPr>
              <w:t>1/25</w:t>
            </w:r>
          </w:p>
        </w:tc>
        <w:tc>
          <w:tcPr>
            <w:tcW w:w="7128" w:type="dxa"/>
            <w:shd w:val="clear" w:color="auto" w:fill="auto"/>
          </w:tcPr>
          <w:p w14:paraId="1BD15515" w14:textId="1E9B1826" w:rsidR="009E778D" w:rsidRDefault="009E778D" w:rsidP="000D031D">
            <w:pPr>
              <w:rPr>
                <w:color w:val="000000" w:themeColor="text1"/>
                <w:sz w:val="22"/>
                <w:szCs w:val="22"/>
              </w:rPr>
            </w:pPr>
            <w:r>
              <w:rPr>
                <w:color w:val="000000" w:themeColor="text1"/>
                <w:sz w:val="22"/>
                <w:szCs w:val="22"/>
              </w:rPr>
              <w:t>(In Class) Writing Experience</w:t>
            </w:r>
          </w:p>
          <w:p w14:paraId="49490056" w14:textId="20CA034A" w:rsidR="008754A6" w:rsidRPr="009F7E01" w:rsidRDefault="000D031D" w:rsidP="000D031D">
            <w:pPr>
              <w:rPr>
                <w:color w:val="000000" w:themeColor="text1"/>
                <w:sz w:val="22"/>
                <w:szCs w:val="22"/>
              </w:rPr>
            </w:pPr>
            <w:r>
              <w:rPr>
                <w:color w:val="000000" w:themeColor="text1"/>
                <w:sz w:val="22"/>
                <w:szCs w:val="22"/>
              </w:rPr>
              <w:t>The Importance of Annotation in Reading</w:t>
            </w:r>
          </w:p>
        </w:tc>
      </w:tr>
      <w:tr w:rsidR="008754A6" w:rsidRPr="009F7E01" w14:paraId="152A5830" w14:textId="77777777" w:rsidTr="00F846C1">
        <w:tc>
          <w:tcPr>
            <w:tcW w:w="1008" w:type="dxa"/>
            <w:shd w:val="clear" w:color="auto" w:fill="auto"/>
            <w:vAlign w:val="center"/>
          </w:tcPr>
          <w:p w14:paraId="33363268" w14:textId="77777777" w:rsidR="008754A6" w:rsidRPr="009F7E01" w:rsidRDefault="008754A6" w:rsidP="00236C67">
            <w:pPr>
              <w:jc w:val="center"/>
              <w:rPr>
                <w:color w:val="000000" w:themeColor="text1"/>
                <w:sz w:val="22"/>
                <w:szCs w:val="22"/>
              </w:rPr>
            </w:pPr>
            <w:r w:rsidRPr="009F7E01">
              <w:rPr>
                <w:color w:val="000000" w:themeColor="text1"/>
                <w:sz w:val="22"/>
                <w:szCs w:val="22"/>
              </w:rPr>
              <w:t>3</w:t>
            </w:r>
          </w:p>
        </w:tc>
        <w:tc>
          <w:tcPr>
            <w:tcW w:w="1440" w:type="dxa"/>
            <w:shd w:val="clear" w:color="auto" w:fill="auto"/>
          </w:tcPr>
          <w:p w14:paraId="41389AAB" w14:textId="0F922411" w:rsidR="008754A6" w:rsidRPr="009F7E01" w:rsidRDefault="009E778D" w:rsidP="00236C67">
            <w:pPr>
              <w:rPr>
                <w:color w:val="000000" w:themeColor="text1"/>
                <w:sz w:val="22"/>
                <w:szCs w:val="22"/>
              </w:rPr>
            </w:pPr>
            <w:r>
              <w:rPr>
                <w:color w:val="000000" w:themeColor="text1"/>
                <w:sz w:val="22"/>
                <w:szCs w:val="22"/>
              </w:rPr>
              <w:t>2/1</w:t>
            </w:r>
          </w:p>
        </w:tc>
        <w:tc>
          <w:tcPr>
            <w:tcW w:w="7128" w:type="dxa"/>
            <w:shd w:val="clear" w:color="auto" w:fill="auto"/>
          </w:tcPr>
          <w:p w14:paraId="1D1FBEC7" w14:textId="77777777" w:rsidR="009E778D" w:rsidRDefault="009E778D" w:rsidP="009E778D">
            <w:pPr>
              <w:rPr>
                <w:color w:val="000000" w:themeColor="text1"/>
                <w:sz w:val="22"/>
                <w:szCs w:val="22"/>
              </w:rPr>
            </w:pPr>
            <w:r>
              <w:rPr>
                <w:color w:val="000000" w:themeColor="text1"/>
                <w:sz w:val="22"/>
                <w:szCs w:val="22"/>
              </w:rPr>
              <w:t>Discussion: How to Write a Summary</w:t>
            </w:r>
          </w:p>
          <w:p w14:paraId="18228C33" w14:textId="495B7347" w:rsidR="009E778D" w:rsidRDefault="009E778D" w:rsidP="009E778D">
            <w:pPr>
              <w:rPr>
                <w:color w:val="000000" w:themeColor="text1"/>
                <w:sz w:val="22"/>
                <w:szCs w:val="22"/>
              </w:rPr>
            </w:pPr>
            <w:r>
              <w:rPr>
                <w:color w:val="000000" w:themeColor="text1"/>
                <w:sz w:val="22"/>
                <w:szCs w:val="22"/>
              </w:rPr>
              <w:t>Summary Writing Assignment</w:t>
            </w:r>
          </w:p>
          <w:p w14:paraId="537F6993" w14:textId="5462545E" w:rsidR="000D031D" w:rsidRDefault="000D031D" w:rsidP="000D031D">
            <w:pPr>
              <w:rPr>
                <w:color w:val="000000" w:themeColor="text1"/>
                <w:sz w:val="22"/>
                <w:szCs w:val="22"/>
              </w:rPr>
            </w:pPr>
            <w:r>
              <w:rPr>
                <w:color w:val="000000" w:themeColor="text1"/>
                <w:sz w:val="22"/>
                <w:szCs w:val="22"/>
              </w:rPr>
              <w:t>Elements of Essay Writing; The Writing Process</w:t>
            </w:r>
          </w:p>
          <w:p w14:paraId="6D51624D" w14:textId="7B4D2F6C" w:rsidR="009E778D" w:rsidRDefault="009E778D" w:rsidP="000D031D">
            <w:pPr>
              <w:rPr>
                <w:color w:val="000000" w:themeColor="text1"/>
                <w:sz w:val="22"/>
                <w:szCs w:val="22"/>
              </w:rPr>
            </w:pPr>
            <w:r>
              <w:rPr>
                <w:color w:val="000000" w:themeColor="text1"/>
                <w:sz w:val="22"/>
                <w:szCs w:val="22"/>
              </w:rPr>
              <w:t>Reflection Writing One; Reading Quiz 1</w:t>
            </w:r>
          </w:p>
          <w:p w14:paraId="339278A0" w14:textId="0FEC20EB" w:rsidR="008754A6" w:rsidRPr="009E778D" w:rsidRDefault="000D031D" w:rsidP="000D031D">
            <w:pPr>
              <w:rPr>
                <w:b/>
                <w:bCs/>
                <w:color w:val="000000" w:themeColor="text1"/>
                <w:sz w:val="22"/>
                <w:szCs w:val="22"/>
              </w:rPr>
            </w:pPr>
            <w:r w:rsidRPr="009E778D">
              <w:rPr>
                <w:b/>
                <w:bCs/>
                <w:color w:val="000000" w:themeColor="text1"/>
                <w:sz w:val="22"/>
                <w:szCs w:val="22"/>
              </w:rPr>
              <w:t>2/1 Date of Record:  Last day to withdraw without a grade</w:t>
            </w:r>
          </w:p>
        </w:tc>
      </w:tr>
      <w:tr w:rsidR="008754A6" w:rsidRPr="009F7E01" w14:paraId="45E8BAEF" w14:textId="77777777" w:rsidTr="00F846C1">
        <w:tc>
          <w:tcPr>
            <w:tcW w:w="1008" w:type="dxa"/>
            <w:shd w:val="clear" w:color="auto" w:fill="auto"/>
            <w:vAlign w:val="center"/>
          </w:tcPr>
          <w:p w14:paraId="1485D68C" w14:textId="77777777" w:rsidR="008754A6" w:rsidRPr="009F7E01" w:rsidRDefault="008754A6" w:rsidP="00236C67">
            <w:pPr>
              <w:jc w:val="center"/>
              <w:rPr>
                <w:color w:val="000000" w:themeColor="text1"/>
                <w:sz w:val="22"/>
                <w:szCs w:val="22"/>
              </w:rPr>
            </w:pPr>
            <w:r w:rsidRPr="009F7E01">
              <w:rPr>
                <w:color w:val="000000" w:themeColor="text1"/>
                <w:sz w:val="22"/>
                <w:szCs w:val="22"/>
              </w:rPr>
              <w:t>4</w:t>
            </w:r>
          </w:p>
        </w:tc>
        <w:tc>
          <w:tcPr>
            <w:tcW w:w="1440" w:type="dxa"/>
            <w:shd w:val="clear" w:color="auto" w:fill="auto"/>
          </w:tcPr>
          <w:p w14:paraId="6D8479AB" w14:textId="54919966" w:rsidR="008754A6" w:rsidRPr="009F7E01" w:rsidRDefault="009E778D" w:rsidP="00236C67">
            <w:pPr>
              <w:rPr>
                <w:color w:val="000000" w:themeColor="text1"/>
                <w:sz w:val="22"/>
                <w:szCs w:val="22"/>
              </w:rPr>
            </w:pPr>
            <w:r>
              <w:rPr>
                <w:color w:val="000000" w:themeColor="text1"/>
                <w:sz w:val="22"/>
                <w:szCs w:val="22"/>
              </w:rPr>
              <w:t>2/8</w:t>
            </w:r>
          </w:p>
        </w:tc>
        <w:tc>
          <w:tcPr>
            <w:tcW w:w="7128" w:type="dxa"/>
            <w:shd w:val="clear" w:color="auto" w:fill="auto"/>
          </w:tcPr>
          <w:p w14:paraId="0ED6F7E9" w14:textId="77777777" w:rsidR="000D031D" w:rsidRDefault="000D031D" w:rsidP="000D031D">
            <w:pPr>
              <w:rPr>
                <w:color w:val="000000" w:themeColor="text1"/>
                <w:sz w:val="22"/>
                <w:szCs w:val="22"/>
              </w:rPr>
            </w:pPr>
            <w:r>
              <w:rPr>
                <w:color w:val="000000" w:themeColor="text1"/>
                <w:sz w:val="22"/>
                <w:szCs w:val="22"/>
              </w:rPr>
              <w:t>Discussion: Simple Analysis for Narrative</w:t>
            </w:r>
          </w:p>
          <w:p w14:paraId="67F15D2A" w14:textId="77777777" w:rsidR="000D031D" w:rsidRDefault="000D031D" w:rsidP="000D031D">
            <w:pPr>
              <w:rPr>
                <w:color w:val="000000" w:themeColor="text1"/>
                <w:sz w:val="22"/>
                <w:szCs w:val="22"/>
              </w:rPr>
            </w:pPr>
            <w:r>
              <w:rPr>
                <w:color w:val="000000" w:themeColor="text1"/>
                <w:sz w:val="22"/>
                <w:szCs w:val="22"/>
              </w:rPr>
              <w:t>MLA Format/Understanding Basic Citation Format</w:t>
            </w:r>
          </w:p>
          <w:p w14:paraId="0E3C99E6" w14:textId="062A1C29" w:rsidR="008754A6" w:rsidRPr="009F7E01" w:rsidRDefault="000D031D" w:rsidP="000D031D">
            <w:pPr>
              <w:rPr>
                <w:color w:val="000000" w:themeColor="text1"/>
                <w:sz w:val="22"/>
                <w:szCs w:val="22"/>
              </w:rPr>
            </w:pPr>
            <w:r>
              <w:rPr>
                <w:color w:val="000000" w:themeColor="text1"/>
                <w:sz w:val="22"/>
                <w:szCs w:val="22"/>
              </w:rPr>
              <w:t>Rough Draft: Essay One</w:t>
            </w:r>
          </w:p>
        </w:tc>
      </w:tr>
      <w:tr w:rsidR="008754A6" w:rsidRPr="009F7E01" w14:paraId="5AE31823" w14:textId="77777777" w:rsidTr="00F846C1">
        <w:tc>
          <w:tcPr>
            <w:tcW w:w="1008" w:type="dxa"/>
            <w:shd w:val="clear" w:color="auto" w:fill="auto"/>
            <w:vAlign w:val="center"/>
          </w:tcPr>
          <w:p w14:paraId="0C584D60" w14:textId="77777777" w:rsidR="008754A6" w:rsidRPr="009F7E01" w:rsidRDefault="008754A6" w:rsidP="00236C67">
            <w:pPr>
              <w:jc w:val="center"/>
              <w:rPr>
                <w:color w:val="000000" w:themeColor="text1"/>
                <w:sz w:val="22"/>
                <w:szCs w:val="22"/>
              </w:rPr>
            </w:pPr>
            <w:r w:rsidRPr="009F7E01">
              <w:rPr>
                <w:color w:val="000000" w:themeColor="text1"/>
                <w:sz w:val="22"/>
                <w:szCs w:val="22"/>
              </w:rPr>
              <w:t>5</w:t>
            </w:r>
          </w:p>
        </w:tc>
        <w:tc>
          <w:tcPr>
            <w:tcW w:w="1440" w:type="dxa"/>
            <w:shd w:val="clear" w:color="auto" w:fill="auto"/>
          </w:tcPr>
          <w:p w14:paraId="329D1A97" w14:textId="2FF45B8E" w:rsidR="008754A6" w:rsidRPr="009F7E01" w:rsidRDefault="009E778D" w:rsidP="00236C67">
            <w:pPr>
              <w:rPr>
                <w:color w:val="000000" w:themeColor="text1"/>
                <w:sz w:val="22"/>
                <w:szCs w:val="22"/>
              </w:rPr>
            </w:pPr>
            <w:r>
              <w:rPr>
                <w:color w:val="000000" w:themeColor="text1"/>
                <w:sz w:val="22"/>
                <w:szCs w:val="22"/>
              </w:rPr>
              <w:t>2/15</w:t>
            </w:r>
          </w:p>
        </w:tc>
        <w:tc>
          <w:tcPr>
            <w:tcW w:w="7128" w:type="dxa"/>
            <w:shd w:val="clear" w:color="auto" w:fill="auto"/>
          </w:tcPr>
          <w:p w14:paraId="773D7C41" w14:textId="34A798F1" w:rsidR="009E778D" w:rsidRPr="009E778D" w:rsidRDefault="009E778D" w:rsidP="009F55F0">
            <w:pPr>
              <w:rPr>
                <w:b/>
                <w:bCs/>
                <w:color w:val="000000" w:themeColor="text1"/>
                <w:sz w:val="22"/>
                <w:szCs w:val="22"/>
              </w:rPr>
            </w:pPr>
            <w:r w:rsidRPr="009E778D">
              <w:rPr>
                <w:b/>
                <w:bCs/>
                <w:color w:val="000000" w:themeColor="text1"/>
                <w:sz w:val="22"/>
                <w:szCs w:val="22"/>
              </w:rPr>
              <w:t>Monday 2/15—President’s Day—No Class</w:t>
            </w:r>
          </w:p>
          <w:p w14:paraId="7CA36CB8" w14:textId="3D83C0F9" w:rsidR="009F55F0" w:rsidRDefault="009F55F0" w:rsidP="009F55F0">
            <w:pPr>
              <w:rPr>
                <w:color w:val="000000" w:themeColor="text1"/>
                <w:sz w:val="22"/>
                <w:szCs w:val="22"/>
              </w:rPr>
            </w:pPr>
            <w:r>
              <w:rPr>
                <w:color w:val="000000" w:themeColor="text1"/>
                <w:sz w:val="22"/>
                <w:szCs w:val="22"/>
              </w:rPr>
              <w:t>Discussion:  Revising and Editing</w:t>
            </w:r>
          </w:p>
          <w:p w14:paraId="4134E678" w14:textId="77777777" w:rsidR="009E778D" w:rsidRDefault="009E778D" w:rsidP="009E778D">
            <w:pPr>
              <w:rPr>
                <w:color w:val="000000" w:themeColor="text1"/>
                <w:sz w:val="22"/>
                <w:szCs w:val="22"/>
              </w:rPr>
            </w:pPr>
            <w:r>
              <w:rPr>
                <w:color w:val="000000" w:themeColor="text1"/>
                <w:sz w:val="22"/>
                <w:szCs w:val="22"/>
              </w:rPr>
              <w:t>Reflection Writing Two</w:t>
            </w:r>
          </w:p>
          <w:p w14:paraId="028EF40A" w14:textId="63680072" w:rsidR="009E778D" w:rsidRDefault="009E778D" w:rsidP="009F55F0">
            <w:pPr>
              <w:rPr>
                <w:color w:val="000000" w:themeColor="text1"/>
                <w:sz w:val="22"/>
                <w:szCs w:val="22"/>
              </w:rPr>
            </w:pPr>
            <w:r>
              <w:rPr>
                <w:color w:val="000000" w:themeColor="text1"/>
                <w:sz w:val="22"/>
                <w:szCs w:val="22"/>
              </w:rPr>
              <w:t>Reading Quiz 2</w:t>
            </w:r>
          </w:p>
          <w:p w14:paraId="5011EDF8" w14:textId="248EDADE" w:rsidR="008754A6" w:rsidRPr="009F7E01" w:rsidRDefault="009F55F0" w:rsidP="009F55F0">
            <w:pPr>
              <w:rPr>
                <w:color w:val="000000" w:themeColor="text1"/>
                <w:sz w:val="22"/>
                <w:szCs w:val="22"/>
              </w:rPr>
            </w:pPr>
            <w:r>
              <w:rPr>
                <w:color w:val="000000" w:themeColor="text1"/>
                <w:sz w:val="22"/>
                <w:szCs w:val="22"/>
              </w:rPr>
              <w:t>Discussion: Revision of Essay 1</w:t>
            </w:r>
          </w:p>
        </w:tc>
      </w:tr>
      <w:tr w:rsidR="008754A6" w:rsidRPr="009F7E01" w14:paraId="098D3F35" w14:textId="77777777" w:rsidTr="00F846C1">
        <w:tc>
          <w:tcPr>
            <w:tcW w:w="1008" w:type="dxa"/>
            <w:shd w:val="clear" w:color="auto" w:fill="auto"/>
            <w:vAlign w:val="center"/>
          </w:tcPr>
          <w:p w14:paraId="5521D6C6" w14:textId="77777777" w:rsidR="008754A6" w:rsidRPr="009F7E01" w:rsidRDefault="008754A6" w:rsidP="00236C67">
            <w:pPr>
              <w:jc w:val="center"/>
              <w:rPr>
                <w:color w:val="000000" w:themeColor="text1"/>
                <w:sz w:val="22"/>
                <w:szCs w:val="22"/>
              </w:rPr>
            </w:pPr>
            <w:r w:rsidRPr="009F7E01">
              <w:rPr>
                <w:color w:val="000000" w:themeColor="text1"/>
                <w:sz w:val="22"/>
                <w:szCs w:val="22"/>
              </w:rPr>
              <w:t>6</w:t>
            </w:r>
          </w:p>
        </w:tc>
        <w:tc>
          <w:tcPr>
            <w:tcW w:w="1440" w:type="dxa"/>
            <w:shd w:val="clear" w:color="auto" w:fill="auto"/>
          </w:tcPr>
          <w:p w14:paraId="0E393E87" w14:textId="6D357DF8" w:rsidR="008754A6" w:rsidRPr="009F7E01" w:rsidRDefault="009E778D" w:rsidP="00236C67">
            <w:pPr>
              <w:rPr>
                <w:color w:val="000000" w:themeColor="text1"/>
                <w:sz w:val="22"/>
                <w:szCs w:val="22"/>
              </w:rPr>
            </w:pPr>
            <w:r>
              <w:rPr>
                <w:color w:val="000000" w:themeColor="text1"/>
                <w:sz w:val="22"/>
                <w:szCs w:val="22"/>
              </w:rPr>
              <w:t>1/22</w:t>
            </w:r>
          </w:p>
        </w:tc>
        <w:tc>
          <w:tcPr>
            <w:tcW w:w="7128" w:type="dxa"/>
            <w:shd w:val="clear" w:color="auto" w:fill="auto"/>
          </w:tcPr>
          <w:p w14:paraId="559925F6" w14:textId="77777777" w:rsidR="009F55F0" w:rsidRDefault="009F55F0" w:rsidP="009F55F0">
            <w:pPr>
              <w:rPr>
                <w:color w:val="000000" w:themeColor="text1"/>
                <w:sz w:val="22"/>
                <w:szCs w:val="22"/>
              </w:rPr>
            </w:pPr>
            <w:r>
              <w:rPr>
                <w:color w:val="000000" w:themeColor="text1"/>
                <w:sz w:val="22"/>
                <w:szCs w:val="22"/>
              </w:rPr>
              <w:t>Discussion: Author’s Purpose</w:t>
            </w:r>
          </w:p>
          <w:p w14:paraId="4520774B" w14:textId="6F5232D8" w:rsidR="008754A6" w:rsidRPr="009F7E01" w:rsidRDefault="009F55F0" w:rsidP="009F55F0">
            <w:pPr>
              <w:rPr>
                <w:color w:val="000000" w:themeColor="text1"/>
                <w:sz w:val="22"/>
                <w:szCs w:val="22"/>
              </w:rPr>
            </w:pPr>
            <w:r>
              <w:rPr>
                <w:color w:val="000000" w:themeColor="text1"/>
                <w:sz w:val="22"/>
                <w:szCs w:val="22"/>
              </w:rPr>
              <w:t>Author’s Purpose and the Rhetorical Triangle</w:t>
            </w:r>
          </w:p>
        </w:tc>
      </w:tr>
      <w:tr w:rsidR="008754A6" w:rsidRPr="009F7E01" w14:paraId="20272BAD" w14:textId="77777777" w:rsidTr="00F846C1">
        <w:tc>
          <w:tcPr>
            <w:tcW w:w="1008" w:type="dxa"/>
            <w:shd w:val="clear" w:color="auto" w:fill="auto"/>
            <w:vAlign w:val="center"/>
          </w:tcPr>
          <w:p w14:paraId="0ABE8842" w14:textId="77777777" w:rsidR="008754A6" w:rsidRPr="009F7E01" w:rsidRDefault="008754A6" w:rsidP="00236C67">
            <w:pPr>
              <w:jc w:val="center"/>
              <w:rPr>
                <w:color w:val="000000" w:themeColor="text1"/>
                <w:sz w:val="22"/>
                <w:szCs w:val="22"/>
              </w:rPr>
            </w:pPr>
            <w:r w:rsidRPr="009F7E01">
              <w:rPr>
                <w:color w:val="000000" w:themeColor="text1"/>
                <w:sz w:val="22"/>
                <w:szCs w:val="22"/>
              </w:rPr>
              <w:t>7</w:t>
            </w:r>
          </w:p>
        </w:tc>
        <w:tc>
          <w:tcPr>
            <w:tcW w:w="1440" w:type="dxa"/>
            <w:shd w:val="clear" w:color="auto" w:fill="auto"/>
          </w:tcPr>
          <w:p w14:paraId="4A7E01B3" w14:textId="48AF6BFF" w:rsidR="008754A6" w:rsidRPr="009F7E01" w:rsidRDefault="009E778D" w:rsidP="00236C67">
            <w:pPr>
              <w:rPr>
                <w:color w:val="000000" w:themeColor="text1"/>
                <w:sz w:val="22"/>
                <w:szCs w:val="22"/>
              </w:rPr>
            </w:pPr>
            <w:r>
              <w:rPr>
                <w:color w:val="000000" w:themeColor="text1"/>
                <w:sz w:val="22"/>
                <w:szCs w:val="22"/>
              </w:rPr>
              <w:t>3/1</w:t>
            </w:r>
          </w:p>
        </w:tc>
        <w:tc>
          <w:tcPr>
            <w:tcW w:w="7128" w:type="dxa"/>
            <w:shd w:val="clear" w:color="auto" w:fill="auto"/>
          </w:tcPr>
          <w:p w14:paraId="6F5698F3" w14:textId="77777777" w:rsidR="009F55F0" w:rsidRDefault="009F55F0" w:rsidP="009F55F0">
            <w:pPr>
              <w:rPr>
                <w:color w:val="000000" w:themeColor="text1"/>
                <w:sz w:val="22"/>
                <w:szCs w:val="22"/>
              </w:rPr>
            </w:pPr>
            <w:r>
              <w:rPr>
                <w:color w:val="000000" w:themeColor="text1"/>
                <w:sz w:val="22"/>
                <w:szCs w:val="22"/>
              </w:rPr>
              <w:t>Discussion: Writing Comparative Analysis</w:t>
            </w:r>
          </w:p>
          <w:p w14:paraId="5F1412EE" w14:textId="76CB6A55" w:rsidR="008754A6" w:rsidRPr="009F7E01" w:rsidRDefault="009F55F0" w:rsidP="009F55F0">
            <w:pPr>
              <w:rPr>
                <w:color w:val="000000" w:themeColor="text1"/>
                <w:sz w:val="22"/>
                <w:szCs w:val="22"/>
              </w:rPr>
            </w:pPr>
            <w:r>
              <w:rPr>
                <w:color w:val="000000" w:themeColor="text1"/>
                <w:sz w:val="22"/>
                <w:szCs w:val="22"/>
              </w:rPr>
              <w:t>Beginning Research and In-Text Citations</w:t>
            </w:r>
          </w:p>
        </w:tc>
      </w:tr>
      <w:tr w:rsidR="009F55F0" w:rsidRPr="009F7E01" w14:paraId="6561BF35" w14:textId="77777777" w:rsidTr="00F846C1">
        <w:tc>
          <w:tcPr>
            <w:tcW w:w="1008" w:type="dxa"/>
            <w:shd w:val="clear" w:color="auto" w:fill="auto"/>
            <w:vAlign w:val="center"/>
          </w:tcPr>
          <w:p w14:paraId="19C33EF4" w14:textId="77777777" w:rsidR="009F55F0" w:rsidRPr="009F7E01" w:rsidRDefault="009F55F0" w:rsidP="009F55F0">
            <w:pPr>
              <w:jc w:val="center"/>
              <w:rPr>
                <w:color w:val="000000" w:themeColor="text1"/>
                <w:sz w:val="22"/>
                <w:szCs w:val="22"/>
              </w:rPr>
            </w:pPr>
            <w:r w:rsidRPr="009F7E01">
              <w:rPr>
                <w:color w:val="000000" w:themeColor="text1"/>
                <w:sz w:val="22"/>
                <w:szCs w:val="22"/>
              </w:rPr>
              <w:t>8</w:t>
            </w:r>
          </w:p>
        </w:tc>
        <w:tc>
          <w:tcPr>
            <w:tcW w:w="1440" w:type="dxa"/>
            <w:shd w:val="clear" w:color="auto" w:fill="auto"/>
          </w:tcPr>
          <w:p w14:paraId="7252C578" w14:textId="47CDB99A" w:rsidR="009F55F0" w:rsidRPr="009F7E01" w:rsidRDefault="009E778D" w:rsidP="009F55F0">
            <w:pPr>
              <w:rPr>
                <w:color w:val="000000" w:themeColor="text1"/>
                <w:sz w:val="22"/>
                <w:szCs w:val="22"/>
              </w:rPr>
            </w:pPr>
            <w:r>
              <w:rPr>
                <w:color w:val="000000" w:themeColor="text1"/>
                <w:sz w:val="22"/>
                <w:szCs w:val="22"/>
              </w:rPr>
              <w:t>3/8</w:t>
            </w:r>
          </w:p>
        </w:tc>
        <w:tc>
          <w:tcPr>
            <w:tcW w:w="7128" w:type="dxa"/>
            <w:shd w:val="clear" w:color="auto" w:fill="auto"/>
          </w:tcPr>
          <w:p w14:paraId="6535A8AA" w14:textId="4EC82102" w:rsidR="009F55F0" w:rsidRDefault="009F55F0" w:rsidP="009F55F0">
            <w:pPr>
              <w:rPr>
                <w:color w:val="000000" w:themeColor="text1"/>
                <w:sz w:val="22"/>
                <w:szCs w:val="22"/>
              </w:rPr>
            </w:pPr>
            <w:r>
              <w:rPr>
                <w:color w:val="000000" w:themeColor="text1"/>
                <w:sz w:val="22"/>
                <w:szCs w:val="22"/>
              </w:rPr>
              <w:t xml:space="preserve">Discussion:  Comparative Essays </w:t>
            </w:r>
          </w:p>
          <w:p w14:paraId="7ED4963F" w14:textId="77777777" w:rsidR="009E778D" w:rsidRDefault="009E778D" w:rsidP="009E778D">
            <w:pPr>
              <w:rPr>
                <w:color w:val="000000" w:themeColor="text1"/>
                <w:sz w:val="22"/>
                <w:szCs w:val="22"/>
              </w:rPr>
            </w:pPr>
            <w:r>
              <w:rPr>
                <w:color w:val="000000" w:themeColor="text1"/>
                <w:sz w:val="22"/>
                <w:szCs w:val="22"/>
              </w:rPr>
              <w:t>Reflection Writing Three</w:t>
            </w:r>
          </w:p>
          <w:p w14:paraId="6EA71A46" w14:textId="62328358" w:rsidR="009E778D" w:rsidRDefault="009E778D" w:rsidP="009F55F0">
            <w:pPr>
              <w:rPr>
                <w:color w:val="000000" w:themeColor="text1"/>
                <w:sz w:val="22"/>
                <w:szCs w:val="22"/>
              </w:rPr>
            </w:pPr>
            <w:r>
              <w:rPr>
                <w:color w:val="000000" w:themeColor="text1"/>
                <w:sz w:val="22"/>
                <w:szCs w:val="22"/>
              </w:rPr>
              <w:t>Reading Quiz 3</w:t>
            </w:r>
          </w:p>
          <w:p w14:paraId="6C6E7A96" w14:textId="56946736" w:rsidR="009F55F0" w:rsidRPr="009F7E01" w:rsidRDefault="009F55F0" w:rsidP="009F55F0">
            <w:pPr>
              <w:rPr>
                <w:color w:val="000000" w:themeColor="text1"/>
                <w:sz w:val="22"/>
                <w:szCs w:val="22"/>
              </w:rPr>
            </w:pPr>
            <w:r>
              <w:rPr>
                <w:color w:val="000000" w:themeColor="text1"/>
                <w:sz w:val="22"/>
                <w:szCs w:val="22"/>
              </w:rPr>
              <w:t>Rough Draft for Essay Two</w:t>
            </w:r>
          </w:p>
        </w:tc>
      </w:tr>
      <w:tr w:rsidR="008754A6" w:rsidRPr="009F7E01" w14:paraId="3802AB8B" w14:textId="77777777" w:rsidTr="00F846C1">
        <w:tc>
          <w:tcPr>
            <w:tcW w:w="1008" w:type="dxa"/>
            <w:shd w:val="clear" w:color="auto" w:fill="auto"/>
            <w:vAlign w:val="center"/>
          </w:tcPr>
          <w:p w14:paraId="71F131B0" w14:textId="77777777" w:rsidR="008754A6" w:rsidRPr="009F7E01" w:rsidRDefault="008754A6" w:rsidP="00236C67">
            <w:pPr>
              <w:jc w:val="center"/>
              <w:rPr>
                <w:color w:val="000000" w:themeColor="text1"/>
                <w:sz w:val="22"/>
                <w:szCs w:val="22"/>
              </w:rPr>
            </w:pPr>
            <w:r w:rsidRPr="009F7E01">
              <w:rPr>
                <w:color w:val="000000" w:themeColor="text1"/>
                <w:sz w:val="22"/>
                <w:szCs w:val="22"/>
              </w:rPr>
              <w:t>9</w:t>
            </w:r>
          </w:p>
        </w:tc>
        <w:tc>
          <w:tcPr>
            <w:tcW w:w="1440" w:type="dxa"/>
            <w:shd w:val="clear" w:color="auto" w:fill="auto"/>
          </w:tcPr>
          <w:p w14:paraId="125E1CDE" w14:textId="77777777" w:rsidR="008754A6" w:rsidRDefault="009E778D" w:rsidP="00236C67">
            <w:pPr>
              <w:rPr>
                <w:color w:val="000000" w:themeColor="text1"/>
                <w:sz w:val="22"/>
                <w:szCs w:val="22"/>
              </w:rPr>
            </w:pPr>
            <w:r>
              <w:rPr>
                <w:color w:val="000000" w:themeColor="text1"/>
                <w:sz w:val="22"/>
                <w:szCs w:val="22"/>
              </w:rPr>
              <w:t>3/15</w:t>
            </w:r>
          </w:p>
          <w:p w14:paraId="4D0C1A2F" w14:textId="12E5BBB0" w:rsidR="009E778D" w:rsidRPr="009F7E01" w:rsidRDefault="009E778D" w:rsidP="00236C67">
            <w:pPr>
              <w:rPr>
                <w:color w:val="000000" w:themeColor="text1"/>
                <w:sz w:val="22"/>
                <w:szCs w:val="22"/>
              </w:rPr>
            </w:pPr>
          </w:p>
        </w:tc>
        <w:tc>
          <w:tcPr>
            <w:tcW w:w="7128" w:type="dxa"/>
            <w:shd w:val="clear" w:color="auto" w:fill="auto"/>
          </w:tcPr>
          <w:p w14:paraId="6455509E" w14:textId="3981F7AE" w:rsidR="008754A6" w:rsidRPr="009E778D" w:rsidRDefault="003854AB" w:rsidP="00236C67">
            <w:pPr>
              <w:rPr>
                <w:b/>
                <w:bCs/>
                <w:color w:val="000000" w:themeColor="text1"/>
                <w:sz w:val="22"/>
                <w:szCs w:val="22"/>
              </w:rPr>
            </w:pPr>
            <w:r w:rsidRPr="009E778D">
              <w:rPr>
                <w:b/>
                <w:bCs/>
                <w:color w:val="000000" w:themeColor="text1"/>
                <w:sz w:val="22"/>
                <w:szCs w:val="22"/>
              </w:rPr>
              <w:t>Spring Break Mar 15- March 21</w:t>
            </w:r>
          </w:p>
        </w:tc>
      </w:tr>
      <w:tr w:rsidR="008754A6" w:rsidRPr="009F7E01" w14:paraId="0B8C7812" w14:textId="77777777" w:rsidTr="00F846C1">
        <w:tc>
          <w:tcPr>
            <w:tcW w:w="1008" w:type="dxa"/>
            <w:shd w:val="clear" w:color="auto" w:fill="auto"/>
            <w:vAlign w:val="center"/>
          </w:tcPr>
          <w:p w14:paraId="597BCDC9" w14:textId="77777777" w:rsidR="008754A6" w:rsidRPr="009F7E01" w:rsidRDefault="008754A6" w:rsidP="00236C67">
            <w:pPr>
              <w:jc w:val="center"/>
              <w:rPr>
                <w:color w:val="000000" w:themeColor="text1"/>
                <w:sz w:val="22"/>
                <w:szCs w:val="22"/>
              </w:rPr>
            </w:pPr>
            <w:r w:rsidRPr="009F7E01">
              <w:rPr>
                <w:color w:val="000000" w:themeColor="text1"/>
                <w:sz w:val="22"/>
                <w:szCs w:val="22"/>
              </w:rPr>
              <w:t>10</w:t>
            </w:r>
          </w:p>
        </w:tc>
        <w:tc>
          <w:tcPr>
            <w:tcW w:w="1440" w:type="dxa"/>
            <w:shd w:val="clear" w:color="auto" w:fill="auto"/>
          </w:tcPr>
          <w:p w14:paraId="7D926D22" w14:textId="0815E67F" w:rsidR="008754A6" w:rsidRPr="009F7E01" w:rsidRDefault="009E778D" w:rsidP="00236C67">
            <w:pPr>
              <w:rPr>
                <w:color w:val="000000" w:themeColor="text1"/>
                <w:sz w:val="22"/>
                <w:szCs w:val="22"/>
              </w:rPr>
            </w:pPr>
            <w:r>
              <w:rPr>
                <w:color w:val="000000" w:themeColor="text1"/>
                <w:sz w:val="22"/>
                <w:szCs w:val="22"/>
              </w:rPr>
              <w:t>3/22</w:t>
            </w:r>
          </w:p>
        </w:tc>
        <w:tc>
          <w:tcPr>
            <w:tcW w:w="7128" w:type="dxa"/>
            <w:shd w:val="clear" w:color="auto" w:fill="auto"/>
          </w:tcPr>
          <w:p w14:paraId="31BF8385" w14:textId="77777777" w:rsidR="003854AB" w:rsidRDefault="003854AB" w:rsidP="003854AB">
            <w:pPr>
              <w:rPr>
                <w:color w:val="000000" w:themeColor="text1"/>
                <w:sz w:val="22"/>
                <w:szCs w:val="22"/>
              </w:rPr>
            </w:pPr>
            <w:r>
              <w:rPr>
                <w:color w:val="000000" w:themeColor="text1"/>
                <w:sz w:val="22"/>
                <w:szCs w:val="22"/>
              </w:rPr>
              <w:t>Library Day:  How to Do Research in Databases</w:t>
            </w:r>
          </w:p>
          <w:p w14:paraId="4064322C" w14:textId="77777777" w:rsidR="008754A6" w:rsidRDefault="003854AB" w:rsidP="00236C67">
            <w:pPr>
              <w:rPr>
                <w:color w:val="000000" w:themeColor="text1"/>
                <w:sz w:val="22"/>
                <w:szCs w:val="22"/>
              </w:rPr>
            </w:pPr>
            <w:r>
              <w:rPr>
                <w:color w:val="000000" w:themeColor="text1"/>
                <w:sz w:val="22"/>
                <w:szCs w:val="22"/>
              </w:rPr>
              <w:t>Discussion: Suggested Revisions for Essay Two</w:t>
            </w:r>
          </w:p>
          <w:p w14:paraId="27AF4F93" w14:textId="79B7EAAF" w:rsidR="00931629" w:rsidRPr="009F7E01" w:rsidRDefault="00931629" w:rsidP="00236C67">
            <w:pPr>
              <w:rPr>
                <w:color w:val="000000" w:themeColor="text1"/>
                <w:sz w:val="22"/>
                <w:szCs w:val="22"/>
              </w:rPr>
            </w:pPr>
            <w:r>
              <w:rPr>
                <w:color w:val="000000" w:themeColor="text1"/>
                <w:sz w:val="22"/>
                <w:szCs w:val="22"/>
              </w:rPr>
              <w:t>Final Draft for Essay Two</w:t>
            </w:r>
          </w:p>
        </w:tc>
      </w:tr>
      <w:tr w:rsidR="003854AB" w:rsidRPr="009F7E01" w14:paraId="5841F492" w14:textId="77777777" w:rsidTr="00F846C1">
        <w:tc>
          <w:tcPr>
            <w:tcW w:w="1008" w:type="dxa"/>
            <w:shd w:val="clear" w:color="auto" w:fill="auto"/>
            <w:vAlign w:val="center"/>
          </w:tcPr>
          <w:p w14:paraId="26E710D3" w14:textId="77777777" w:rsidR="003854AB" w:rsidRPr="009F7E01" w:rsidRDefault="003854AB" w:rsidP="003854AB">
            <w:pPr>
              <w:jc w:val="center"/>
              <w:rPr>
                <w:color w:val="000000" w:themeColor="text1"/>
                <w:sz w:val="22"/>
                <w:szCs w:val="22"/>
              </w:rPr>
            </w:pPr>
            <w:r w:rsidRPr="009F7E01">
              <w:rPr>
                <w:color w:val="000000" w:themeColor="text1"/>
                <w:sz w:val="22"/>
                <w:szCs w:val="22"/>
              </w:rPr>
              <w:t>11</w:t>
            </w:r>
          </w:p>
        </w:tc>
        <w:tc>
          <w:tcPr>
            <w:tcW w:w="1440" w:type="dxa"/>
            <w:shd w:val="clear" w:color="auto" w:fill="auto"/>
          </w:tcPr>
          <w:p w14:paraId="097D30AB" w14:textId="122697BA" w:rsidR="003854AB" w:rsidRPr="009F7E01" w:rsidRDefault="009E778D" w:rsidP="003854AB">
            <w:pPr>
              <w:rPr>
                <w:color w:val="000000" w:themeColor="text1"/>
                <w:sz w:val="22"/>
                <w:szCs w:val="22"/>
              </w:rPr>
            </w:pPr>
            <w:r>
              <w:rPr>
                <w:color w:val="000000" w:themeColor="text1"/>
                <w:sz w:val="22"/>
                <w:szCs w:val="22"/>
              </w:rPr>
              <w:t>3/29</w:t>
            </w:r>
          </w:p>
        </w:tc>
        <w:tc>
          <w:tcPr>
            <w:tcW w:w="7128" w:type="dxa"/>
            <w:shd w:val="clear" w:color="auto" w:fill="auto"/>
          </w:tcPr>
          <w:p w14:paraId="71AF922E" w14:textId="77777777" w:rsidR="003854AB" w:rsidRPr="009F7E01" w:rsidRDefault="003854AB" w:rsidP="003854AB">
            <w:pPr>
              <w:rPr>
                <w:color w:val="000000" w:themeColor="text1"/>
                <w:sz w:val="22"/>
                <w:szCs w:val="22"/>
              </w:rPr>
            </w:pPr>
            <w:r>
              <w:rPr>
                <w:color w:val="000000" w:themeColor="text1"/>
                <w:sz w:val="22"/>
                <w:szCs w:val="22"/>
              </w:rPr>
              <w:t>Discussion: Elements of Writing an Argument</w:t>
            </w:r>
          </w:p>
          <w:p w14:paraId="643AA17B" w14:textId="77777777" w:rsidR="003854AB" w:rsidRDefault="003854AB" w:rsidP="003854AB">
            <w:pPr>
              <w:rPr>
                <w:color w:val="000000" w:themeColor="text1"/>
                <w:sz w:val="22"/>
                <w:szCs w:val="22"/>
              </w:rPr>
            </w:pPr>
            <w:r>
              <w:rPr>
                <w:color w:val="000000" w:themeColor="text1"/>
                <w:sz w:val="22"/>
                <w:szCs w:val="22"/>
              </w:rPr>
              <w:t>Selection of Argument Topics</w:t>
            </w:r>
          </w:p>
          <w:p w14:paraId="22C0C493" w14:textId="46FD37A9" w:rsidR="009E778D" w:rsidRPr="00FD7510" w:rsidRDefault="00FD7510" w:rsidP="003854AB">
            <w:pPr>
              <w:rPr>
                <w:b/>
                <w:bCs/>
                <w:color w:val="000000" w:themeColor="text1"/>
                <w:sz w:val="22"/>
                <w:szCs w:val="22"/>
              </w:rPr>
            </w:pPr>
            <w:r w:rsidRPr="00FD7510">
              <w:rPr>
                <w:b/>
                <w:bCs/>
                <w:color w:val="000000" w:themeColor="text1"/>
                <w:sz w:val="22"/>
                <w:szCs w:val="22"/>
              </w:rPr>
              <w:t>4/2—Friday, Spring Holiday</w:t>
            </w:r>
          </w:p>
        </w:tc>
      </w:tr>
      <w:tr w:rsidR="00931629" w:rsidRPr="009F7E01" w14:paraId="11A7AB4F" w14:textId="77777777" w:rsidTr="00F846C1">
        <w:tc>
          <w:tcPr>
            <w:tcW w:w="1008" w:type="dxa"/>
            <w:shd w:val="clear" w:color="auto" w:fill="auto"/>
            <w:vAlign w:val="center"/>
          </w:tcPr>
          <w:p w14:paraId="75507594" w14:textId="77777777" w:rsidR="00931629" w:rsidRPr="009F7E01" w:rsidRDefault="00931629" w:rsidP="00931629">
            <w:pPr>
              <w:jc w:val="center"/>
              <w:rPr>
                <w:color w:val="000000" w:themeColor="text1"/>
                <w:sz w:val="22"/>
                <w:szCs w:val="22"/>
              </w:rPr>
            </w:pPr>
            <w:r w:rsidRPr="009F7E01">
              <w:rPr>
                <w:color w:val="000000" w:themeColor="text1"/>
                <w:sz w:val="22"/>
                <w:szCs w:val="22"/>
              </w:rPr>
              <w:t>12</w:t>
            </w:r>
          </w:p>
        </w:tc>
        <w:tc>
          <w:tcPr>
            <w:tcW w:w="1440" w:type="dxa"/>
            <w:shd w:val="clear" w:color="auto" w:fill="auto"/>
          </w:tcPr>
          <w:p w14:paraId="2ABBA83A" w14:textId="0929791D" w:rsidR="00931629" w:rsidRPr="009F7E01" w:rsidRDefault="00FD7510" w:rsidP="00931629">
            <w:pPr>
              <w:rPr>
                <w:color w:val="000000" w:themeColor="text1"/>
                <w:sz w:val="22"/>
                <w:szCs w:val="22"/>
              </w:rPr>
            </w:pPr>
            <w:r>
              <w:rPr>
                <w:color w:val="000000" w:themeColor="text1"/>
                <w:sz w:val="22"/>
                <w:szCs w:val="22"/>
              </w:rPr>
              <w:t>4/5</w:t>
            </w:r>
          </w:p>
        </w:tc>
        <w:tc>
          <w:tcPr>
            <w:tcW w:w="7128" w:type="dxa"/>
            <w:shd w:val="clear" w:color="auto" w:fill="auto"/>
          </w:tcPr>
          <w:p w14:paraId="5C18FCC3" w14:textId="77777777" w:rsidR="00931629" w:rsidRDefault="00931629" w:rsidP="00931629">
            <w:pPr>
              <w:rPr>
                <w:color w:val="000000" w:themeColor="text1"/>
                <w:sz w:val="22"/>
                <w:szCs w:val="22"/>
              </w:rPr>
            </w:pPr>
            <w:r>
              <w:rPr>
                <w:color w:val="000000" w:themeColor="text1"/>
                <w:sz w:val="22"/>
                <w:szCs w:val="22"/>
              </w:rPr>
              <w:t>How and Why: Annotated Bibliography for Argument</w:t>
            </w:r>
          </w:p>
          <w:p w14:paraId="45A5AEDD" w14:textId="77777777" w:rsidR="00931629" w:rsidRDefault="00931629" w:rsidP="00931629">
            <w:pPr>
              <w:rPr>
                <w:color w:val="000000" w:themeColor="text1"/>
                <w:sz w:val="22"/>
                <w:szCs w:val="22"/>
              </w:rPr>
            </w:pPr>
            <w:r>
              <w:rPr>
                <w:color w:val="000000" w:themeColor="text1"/>
                <w:sz w:val="22"/>
                <w:szCs w:val="22"/>
              </w:rPr>
              <w:t>Rough Draft for Annotated Bibliography</w:t>
            </w:r>
          </w:p>
          <w:p w14:paraId="4738DEE3" w14:textId="77777777" w:rsidR="00931629" w:rsidRDefault="00931629" w:rsidP="00931629">
            <w:pPr>
              <w:rPr>
                <w:color w:val="000000" w:themeColor="text1"/>
                <w:sz w:val="22"/>
                <w:szCs w:val="22"/>
              </w:rPr>
            </w:pPr>
            <w:r>
              <w:rPr>
                <w:color w:val="000000" w:themeColor="text1"/>
                <w:sz w:val="22"/>
                <w:szCs w:val="22"/>
              </w:rPr>
              <w:t>Reflection Writing Four</w:t>
            </w:r>
          </w:p>
          <w:p w14:paraId="7C317D7A" w14:textId="7D193D85" w:rsidR="00FD7510" w:rsidRPr="00FD7510" w:rsidRDefault="00FD7510" w:rsidP="00931629">
            <w:pPr>
              <w:rPr>
                <w:b/>
                <w:bCs/>
                <w:color w:val="000000" w:themeColor="text1"/>
                <w:sz w:val="22"/>
                <w:szCs w:val="22"/>
              </w:rPr>
            </w:pPr>
            <w:r w:rsidRPr="00FD7510">
              <w:rPr>
                <w:b/>
                <w:bCs/>
                <w:color w:val="000000" w:themeColor="text1"/>
                <w:sz w:val="22"/>
                <w:szCs w:val="22"/>
              </w:rPr>
              <w:t>Tuesday April 6—Last Day to Withdraw</w:t>
            </w:r>
          </w:p>
        </w:tc>
      </w:tr>
      <w:tr w:rsidR="00931629" w:rsidRPr="009F7E01" w14:paraId="60435378" w14:textId="77777777" w:rsidTr="00F846C1">
        <w:tc>
          <w:tcPr>
            <w:tcW w:w="1008" w:type="dxa"/>
            <w:shd w:val="clear" w:color="auto" w:fill="auto"/>
            <w:vAlign w:val="center"/>
          </w:tcPr>
          <w:p w14:paraId="68639E15" w14:textId="77777777" w:rsidR="00931629" w:rsidRPr="009F7E01" w:rsidRDefault="00931629" w:rsidP="00931629">
            <w:pPr>
              <w:jc w:val="center"/>
              <w:rPr>
                <w:color w:val="000000" w:themeColor="text1"/>
                <w:sz w:val="22"/>
                <w:szCs w:val="22"/>
              </w:rPr>
            </w:pPr>
            <w:r w:rsidRPr="009F7E01">
              <w:rPr>
                <w:color w:val="000000" w:themeColor="text1"/>
                <w:sz w:val="22"/>
                <w:szCs w:val="22"/>
              </w:rPr>
              <w:t>13</w:t>
            </w:r>
          </w:p>
        </w:tc>
        <w:tc>
          <w:tcPr>
            <w:tcW w:w="1440" w:type="dxa"/>
            <w:shd w:val="clear" w:color="auto" w:fill="auto"/>
          </w:tcPr>
          <w:p w14:paraId="50B48829" w14:textId="1FB6C2C3" w:rsidR="00931629" w:rsidRPr="009F7E01" w:rsidRDefault="00FD7510" w:rsidP="00931629">
            <w:pPr>
              <w:rPr>
                <w:color w:val="000000" w:themeColor="text1"/>
                <w:sz w:val="22"/>
                <w:szCs w:val="22"/>
              </w:rPr>
            </w:pPr>
            <w:r>
              <w:rPr>
                <w:color w:val="000000" w:themeColor="text1"/>
                <w:sz w:val="22"/>
                <w:szCs w:val="22"/>
              </w:rPr>
              <w:t>4/12</w:t>
            </w:r>
          </w:p>
        </w:tc>
        <w:tc>
          <w:tcPr>
            <w:tcW w:w="7128" w:type="dxa"/>
            <w:shd w:val="clear" w:color="auto" w:fill="auto"/>
          </w:tcPr>
          <w:p w14:paraId="2FF3F201" w14:textId="77777777" w:rsidR="00931629" w:rsidRDefault="00931629" w:rsidP="00931629">
            <w:pPr>
              <w:rPr>
                <w:color w:val="000000" w:themeColor="text1"/>
                <w:sz w:val="22"/>
                <w:szCs w:val="22"/>
              </w:rPr>
            </w:pPr>
            <w:r>
              <w:rPr>
                <w:color w:val="000000" w:themeColor="text1"/>
                <w:sz w:val="22"/>
                <w:szCs w:val="22"/>
              </w:rPr>
              <w:t>Discussion: Inductive and Deductive Reasoning in Argument</w:t>
            </w:r>
          </w:p>
          <w:p w14:paraId="3C97CB08" w14:textId="77777777" w:rsidR="00931629" w:rsidRDefault="00931629" w:rsidP="00931629">
            <w:pPr>
              <w:rPr>
                <w:color w:val="000000" w:themeColor="text1"/>
                <w:sz w:val="22"/>
                <w:szCs w:val="22"/>
              </w:rPr>
            </w:pPr>
            <w:r>
              <w:rPr>
                <w:color w:val="000000" w:themeColor="text1"/>
                <w:sz w:val="22"/>
                <w:szCs w:val="22"/>
              </w:rPr>
              <w:t>Discussion: How to Develop and Support a Claim</w:t>
            </w:r>
          </w:p>
          <w:p w14:paraId="2654D45D" w14:textId="77777777" w:rsidR="00931629" w:rsidRDefault="00931629" w:rsidP="00931629">
            <w:pPr>
              <w:rPr>
                <w:color w:val="000000" w:themeColor="text1"/>
                <w:sz w:val="22"/>
                <w:szCs w:val="22"/>
              </w:rPr>
            </w:pPr>
            <w:r>
              <w:rPr>
                <w:color w:val="000000" w:themeColor="text1"/>
                <w:sz w:val="22"/>
                <w:szCs w:val="22"/>
              </w:rPr>
              <w:t>Reading Quiz 4</w:t>
            </w:r>
          </w:p>
          <w:p w14:paraId="38D86263" w14:textId="1F63C130" w:rsidR="00931629" w:rsidRPr="009F7E01" w:rsidRDefault="00931629" w:rsidP="00931629">
            <w:pPr>
              <w:rPr>
                <w:color w:val="000000" w:themeColor="text1"/>
                <w:sz w:val="22"/>
                <w:szCs w:val="22"/>
              </w:rPr>
            </w:pPr>
            <w:r>
              <w:rPr>
                <w:color w:val="000000" w:themeColor="text1"/>
                <w:sz w:val="22"/>
                <w:szCs w:val="22"/>
              </w:rPr>
              <w:t>Rough Draft: Argument Essay</w:t>
            </w:r>
          </w:p>
        </w:tc>
      </w:tr>
      <w:tr w:rsidR="00931629" w:rsidRPr="009F7E01" w14:paraId="11C1F87B" w14:textId="77777777" w:rsidTr="00F846C1">
        <w:tc>
          <w:tcPr>
            <w:tcW w:w="1008" w:type="dxa"/>
            <w:shd w:val="clear" w:color="auto" w:fill="auto"/>
            <w:vAlign w:val="center"/>
          </w:tcPr>
          <w:p w14:paraId="11E604D4" w14:textId="77777777" w:rsidR="00931629" w:rsidRPr="009F7E01" w:rsidRDefault="00931629" w:rsidP="00931629">
            <w:pPr>
              <w:jc w:val="center"/>
              <w:rPr>
                <w:color w:val="000000" w:themeColor="text1"/>
                <w:sz w:val="22"/>
                <w:szCs w:val="22"/>
              </w:rPr>
            </w:pPr>
            <w:r w:rsidRPr="009F7E01">
              <w:rPr>
                <w:color w:val="000000" w:themeColor="text1"/>
                <w:sz w:val="22"/>
                <w:szCs w:val="22"/>
              </w:rPr>
              <w:lastRenderedPageBreak/>
              <w:t>14</w:t>
            </w:r>
          </w:p>
        </w:tc>
        <w:tc>
          <w:tcPr>
            <w:tcW w:w="1440" w:type="dxa"/>
            <w:shd w:val="clear" w:color="auto" w:fill="auto"/>
          </w:tcPr>
          <w:p w14:paraId="4053F183" w14:textId="3493AF14" w:rsidR="00931629" w:rsidRPr="009F7E01" w:rsidRDefault="00FD7510" w:rsidP="00931629">
            <w:pPr>
              <w:rPr>
                <w:color w:val="000000" w:themeColor="text1"/>
                <w:sz w:val="22"/>
                <w:szCs w:val="22"/>
              </w:rPr>
            </w:pPr>
            <w:r>
              <w:rPr>
                <w:color w:val="000000" w:themeColor="text1"/>
                <w:sz w:val="22"/>
                <w:szCs w:val="22"/>
              </w:rPr>
              <w:t>4/19</w:t>
            </w:r>
          </w:p>
        </w:tc>
        <w:tc>
          <w:tcPr>
            <w:tcW w:w="7128" w:type="dxa"/>
            <w:shd w:val="clear" w:color="auto" w:fill="auto"/>
          </w:tcPr>
          <w:p w14:paraId="6A8047CA" w14:textId="77777777" w:rsidR="00931629" w:rsidRDefault="00931629" w:rsidP="00931629">
            <w:pPr>
              <w:rPr>
                <w:color w:val="000000" w:themeColor="text1"/>
                <w:sz w:val="22"/>
                <w:szCs w:val="22"/>
              </w:rPr>
            </w:pPr>
            <w:r>
              <w:rPr>
                <w:color w:val="000000" w:themeColor="text1"/>
                <w:sz w:val="22"/>
                <w:szCs w:val="22"/>
              </w:rPr>
              <w:t>Discussion of Revisions for Annotated Bibliography</w:t>
            </w:r>
          </w:p>
          <w:p w14:paraId="6F6506C7" w14:textId="564F008D" w:rsidR="00931629" w:rsidRPr="009F7E01" w:rsidRDefault="00931629" w:rsidP="00931629">
            <w:pPr>
              <w:rPr>
                <w:color w:val="000000" w:themeColor="text1"/>
                <w:sz w:val="22"/>
                <w:szCs w:val="22"/>
              </w:rPr>
            </w:pPr>
            <w:r>
              <w:rPr>
                <w:color w:val="000000" w:themeColor="text1"/>
                <w:sz w:val="22"/>
                <w:szCs w:val="22"/>
              </w:rPr>
              <w:t>Final Draft for Annotated Bibliography</w:t>
            </w:r>
          </w:p>
        </w:tc>
      </w:tr>
      <w:tr w:rsidR="00931629" w:rsidRPr="009F7E01" w14:paraId="200FCAE7" w14:textId="77777777" w:rsidTr="00F846C1">
        <w:tc>
          <w:tcPr>
            <w:tcW w:w="1008" w:type="dxa"/>
            <w:shd w:val="clear" w:color="auto" w:fill="auto"/>
            <w:vAlign w:val="center"/>
          </w:tcPr>
          <w:p w14:paraId="596647A5" w14:textId="77777777" w:rsidR="00931629" w:rsidRPr="009F7E01" w:rsidRDefault="00931629" w:rsidP="00931629">
            <w:pPr>
              <w:jc w:val="center"/>
              <w:rPr>
                <w:color w:val="000000" w:themeColor="text1"/>
                <w:sz w:val="22"/>
                <w:szCs w:val="22"/>
              </w:rPr>
            </w:pPr>
            <w:r w:rsidRPr="009F7E01">
              <w:rPr>
                <w:color w:val="000000" w:themeColor="text1"/>
                <w:sz w:val="22"/>
                <w:szCs w:val="22"/>
              </w:rPr>
              <w:t>15</w:t>
            </w:r>
          </w:p>
        </w:tc>
        <w:tc>
          <w:tcPr>
            <w:tcW w:w="1440" w:type="dxa"/>
            <w:shd w:val="clear" w:color="auto" w:fill="auto"/>
          </w:tcPr>
          <w:p w14:paraId="43D7714A" w14:textId="7E290D49" w:rsidR="00931629" w:rsidRPr="009F7E01" w:rsidRDefault="00FD7510" w:rsidP="00931629">
            <w:pPr>
              <w:rPr>
                <w:color w:val="000000" w:themeColor="text1"/>
                <w:sz w:val="22"/>
                <w:szCs w:val="22"/>
              </w:rPr>
            </w:pPr>
            <w:r>
              <w:rPr>
                <w:color w:val="000000" w:themeColor="text1"/>
                <w:sz w:val="22"/>
                <w:szCs w:val="22"/>
              </w:rPr>
              <w:t>4/26</w:t>
            </w:r>
          </w:p>
        </w:tc>
        <w:tc>
          <w:tcPr>
            <w:tcW w:w="7128" w:type="dxa"/>
            <w:shd w:val="clear" w:color="auto" w:fill="auto"/>
          </w:tcPr>
          <w:p w14:paraId="3B21F063" w14:textId="0CCFC144" w:rsidR="00931629" w:rsidRPr="009F7E01" w:rsidRDefault="00931629" w:rsidP="00931629">
            <w:pPr>
              <w:rPr>
                <w:color w:val="000000" w:themeColor="text1"/>
                <w:sz w:val="22"/>
                <w:szCs w:val="22"/>
              </w:rPr>
            </w:pPr>
            <w:r>
              <w:rPr>
                <w:color w:val="000000" w:themeColor="text1"/>
                <w:sz w:val="22"/>
                <w:szCs w:val="22"/>
              </w:rPr>
              <w:t>Discussion of Revisions for Argument Essay; How to Revise an Argument to Enhance Viewpoint</w:t>
            </w:r>
          </w:p>
        </w:tc>
      </w:tr>
      <w:tr w:rsidR="00931629" w:rsidRPr="009F7E01" w14:paraId="27CB2FEE" w14:textId="77777777" w:rsidTr="00F846C1">
        <w:tc>
          <w:tcPr>
            <w:tcW w:w="1008" w:type="dxa"/>
            <w:shd w:val="clear" w:color="auto" w:fill="auto"/>
            <w:vAlign w:val="center"/>
          </w:tcPr>
          <w:p w14:paraId="18E7B798" w14:textId="77777777" w:rsidR="00931629" w:rsidRPr="009F7E01" w:rsidRDefault="00931629" w:rsidP="00931629">
            <w:pPr>
              <w:jc w:val="center"/>
              <w:rPr>
                <w:color w:val="000000" w:themeColor="text1"/>
                <w:sz w:val="22"/>
                <w:szCs w:val="22"/>
              </w:rPr>
            </w:pPr>
            <w:r w:rsidRPr="009F7E01">
              <w:rPr>
                <w:color w:val="000000" w:themeColor="text1"/>
                <w:sz w:val="22"/>
                <w:szCs w:val="22"/>
              </w:rPr>
              <w:t>16</w:t>
            </w:r>
          </w:p>
        </w:tc>
        <w:tc>
          <w:tcPr>
            <w:tcW w:w="1440" w:type="dxa"/>
            <w:shd w:val="clear" w:color="auto" w:fill="auto"/>
          </w:tcPr>
          <w:p w14:paraId="0C7AF420" w14:textId="27CAE498" w:rsidR="00931629" w:rsidRPr="009F7E01" w:rsidRDefault="00FD7510" w:rsidP="00931629">
            <w:pPr>
              <w:rPr>
                <w:color w:val="000000" w:themeColor="text1"/>
                <w:sz w:val="22"/>
                <w:szCs w:val="22"/>
              </w:rPr>
            </w:pPr>
            <w:r>
              <w:rPr>
                <w:color w:val="000000" w:themeColor="text1"/>
                <w:sz w:val="22"/>
                <w:szCs w:val="22"/>
              </w:rPr>
              <w:t>5/3</w:t>
            </w:r>
          </w:p>
        </w:tc>
        <w:tc>
          <w:tcPr>
            <w:tcW w:w="7128" w:type="dxa"/>
            <w:shd w:val="clear" w:color="auto" w:fill="auto"/>
          </w:tcPr>
          <w:p w14:paraId="60D04870" w14:textId="77777777" w:rsidR="00931629" w:rsidRDefault="00931629" w:rsidP="00931629">
            <w:pPr>
              <w:rPr>
                <w:color w:val="000000" w:themeColor="text1"/>
                <w:sz w:val="22"/>
                <w:szCs w:val="22"/>
              </w:rPr>
            </w:pPr>
            <w:r w:rsidRPr="009F7E01">
              <w:rPr>
                <w:color w:val="000000" w:themeColor="text1"/>
                <w:sz w:val="22"/>
                <w:szCs w:val="22"/>
              </w:rPr>
              <w:t xml:space="preserve">Final </w:t>
            </w:r>
            <w:r>
              <w:rPr>
                <w:color w:val="000000" w:themeColor="text1"/>
                <w:sz w:val="22"/>
                <w:szCs w:val="22"/>
              </w:rPr>
              <w:t>Draft for Argument Essay</w:t>
            </w:r>
          </w:p>
          <w:p w14:paraId="5755D4A5" w14:textId="77777777" w:rsidR="00FD7510" w:rsidRPr="00FD7510" w:rsidRDefault="00FD7510" w:rsidP="00931629">
            <w:pPr>
              <w:rPr>
                <w:b/>
                <w:bCs/>
                <w:color w:val="000000" w:themeColor="text1"/>
                <w:sz w:val="22"/>
                <w:szCs w:val="22"/>
              </w:rPr>
            </w:pPr>
            <w:r w:rsidRPr="00FD7510">
              <w:rPr>
                <w:b/>
                <w:bCs/>
                <w:color w:val="000000" w:themeColor="text1"/>
                <w:sz w:val="22"/>
                <w:szCs w:val="22"/>
              </w:rPr>
              <w:t>MW Classes: Wednesday 5/5—Last Day of Instruction</w:t>
            </w:r>
          </w:p>
          <w:p w14:paraId="35EB59D0" w14:textId="77777777" w:rsidR="00FD7510" w:rsidRDefault="00FD7510" w:rsidP="00931629">
            <w:pPr>
              <w:rPr>
                <w:b/>
                <w:bCs/>
                <w:color w:val="000000" w:themeColor="text1"/>
                <w:sz w:val="22"/>
                <w:szCs w:val="22"/>
              </w:rPr>
            </w:pPr>
            <w:r w:rsidRPr="00FD7510">
              <w:rPr>
                <w:b/>
                <w:bCs/>
                <w:color w:val="000000" w:themeColor="text1"/>
                <w:sz w:val="22"/>
                <w:szCs w:val="22"/>
              </w:rPr>
              <w:t>TTR Classes:  Thursday 5/6—Last Day of Instruction</w:t>
            </w:r>
          </w:p>
          <w:p w14:paraId="1E50583D" w14:textId="77777777" w:rsidR="00FD7510" w:rsidRDefault="00FD7510" w:rsidP="00931629">
            <w:pPr>
              <w:rPr>
                <w:b/>
                <w:bCs/>
                <w:color w:val="000000" w:themeColor="text1"/>
                <w:sz w:val="22"/>
                <w:szCs w:val="22"/>
              </w:rPr>
            </w:pPr>
            <w:r>
              <w:rPr>
                <w:b/>
                <w:bCs/>
                <w:color w:val="000000" w:themeColor="text1"/>
                <w:sz w:val="22"/>
                <w:szCs w:val="22"/>
              </w:rPr>
              <w:t>Final Exams:  Begin week of 5/10</w:t>
            </w:r>
          </w:p>
          <w:p w14:paraId="63F4220D" w14:textId="323E625D" w:rsidR="00FD7510" w:rsidRPr="00FD7510" w:rsidRDefault="00FD7510" w:rsidP="00931629">
            <w:pPr>
              <w:rPr>
                <w:b/>
                <w:bCs/>
                <w:color w:val="000000" w:themeColor="text1"/>
                <w:sz w:val="22"/>
                <w:szCs w:val="22"/>
              </w:rPr>
            </w:pPr>
            <w:r w:rsidRPr="00FD7510">
              <w:rPr>
                <w:b/>
                <w:bCs/>
                <w:color w:val="000000" w:themeColor="text1"/>
                <w:sz w:val="22"/>
                <w:szCs w:val="22"/>
              </w:rPr>
              <w:t>Semester Officially Ends:  5/16</w:t>
            </w:r>
          </w:p>
        </w:tc>
      </w:tr>
    </w:tbl>
    <w:p w14:paraId="7E3AC055" w14:textId="3887A2D8" w:rsidR="008A2DBD" w:rsidRDefault="008A2DBD" w:rsidP="007A719A">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0B00F943" w14:textId="702F0095" w:rsidR="007A719A" w:rsidRDefault="003D51C1" w:rsidP="007A719A">
      <w:pPr>
        <w:pStyle w:val="Heading2"/>
      </w:pPr>
      <w:r w:rsidRPr="00A508B4">
        <w:t>Syllabus Modifications</w:t>
      </w:r>
    </w:p>
    <w:p w14:paraId="56364A24" w14:textId="77777777" w:rsidR="007A719A" w:rsidRPr="007A719A" w:rsidRDefault="007A719A" w:rsidP="007A719A"/>
    <w:p w14:paraId="7CCCD8A2" w14:textId="7849D387" w:rsidR="003D51C1" w:rsidRDefault="003D51C1" w:rsidP="00D01FA0">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344EAF0" w14:textId="77777777" w:rsidR="007A719A" w:rsidRDefault="007A719A" w:rsidP="00D01FA0">
      <w:pPr>
        <w:rPr>
          <w:sz w:val="22"/>
          <w:szCs w:val="22"/>
        </w:rPr>
      </w:pPr>
    </w:p>
    <w:p w14:paraId="2066E4F6" w14:textId="01DE8E88" w:rsidR="00D66A52" w:rsidRDefault="00D66A52" w:rsidP="007A719A">
      <w:pPr>
        <w:pStyle w:val="Heading1"/>
      </w:pPr>
      <w:r>
        <w:t xml:space="preserve">Instructor’s </w:t>
      </w:r>
      <w:r w:rsidR="00ED463B">
        <w:t>Policies</w:t>
      </w:r>
    </w:p>
    <w:p w14:paraId="520EA03E" w14:textId="77777777" w:rsidR="007A719A" w:rsidRPr="007A719A" w:rsidRDefault="007A719A" w:rsidP="007A719A"/>
    <w:p w14:paraId="1B6D6124" w14:textId="25922D05" w:rsidR="008A2DBD" w:rsidRDefault="0013115B" w:rsidP="007A719A">
      <w:pPr>
        <w:pStyle w:val="Heading2"/>
        <w:sectPr w:rsidR="008A2DBD" w:rsidSect="003D1A60">
          <w:type w:val="continuous"/>
          <w:pgSz w:w="12240" w:h="15840"/>
          <w:pgMar w:top="1080" w:right="720" w:bottom="720" w:left="1080" w:header="720" w:footer="566" w:gutter="0"/>
          <w:cols w:space="720"/>
          <w:docGrid w:linePitch="360"/>
        </w:sectPr>
      </w:pPr>
      <w:r>
        <w:t>Academic Integrity</w:t>
      </w:r>
      <w:r w:rsidR="00D66A52" w:rsidRPr="00A508B4">
        <w:t xml:space="preserve"> </w:t>
      </w:r>
    </w:p>
    <w:p w14:paraId="21C5235B" w14:textId="77777777" w:rsidR="007A719A" w:rsidRDefault="007A719A" w:rsidP="005714B2">
      <w:pPr>
        <w:rPr>
          <w:sz w:val="22"/>
          <w:szCs w:val="22"/>
        </w:rPr>
      </w:pPr>
    </w:p>
    <w:p w14:paraId="3A508188" w14:textId="7BC72436" w:rsidR="005714B2" w:rsidRPr="00791607" w:rsidRDefault="005714B2" w:rsidP="005714B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3D860DE8" w14:textId="13D4A1B8" w:rsidR="005714B2" w:rsidRDefault="009B0AD7" w:rsidP="005714B2">
      <w:pPr>
        <w:rPr>
          <w:sz w:val="22"/>
          <w:szCs w:val="22"/>
        </w:rPr>
      </w:pPr>
      <w:hyperlink r:id="rId31" w:history="1">
        <w:r w:rsidR="005714B2" w:rsidRPr="008D22C9">
          <w:rPr>
            <w:rStyle w:val="Hyperlink"/>
            <w:sz w:val="22"/>
            <w:szCs w:val="22"/>
          </w:rPr>
          <w:t>http://www.hccs.edu/about-hcc/procedures/student-rights-policies--procedures/student-procedures/</w:t>
        </w:r>
      </w:hyperlink>
      <w:r w:rsidR="005714B2">
        <w:rPr>
          <w:sz w:val="22"/>
          <w:szCs w:val="22"/>
        </w:rPr>
        <w:t xml:space="preserve"> </w:t>
      </w:r>
    </w:p>
    <w:p w14:paraId="5F4CDA3F" w14:textId="77777777" w:rsidR="00A245EC" w:rsidRDefault="00A245EC" w:rsidP="005714B2">
      <w:pPr>
        <w:rPr>
          <w:sz w:val="22"/>
          <w:szCs w:val="22"/>
        </w:rPr>
      </w:pPr>
    </w:p>
    <w:p w14:paraId="4DE916AE" w14:textId="73018D00" w:rsidR="00A245EC" w:rsidRDefault="00A245EC" w:rsidP="00A245EC">
      <w:pPr>
        <w:rPr>
          <w:color w:val="000000" w:themeColor="text1"/>
          <w:sz w:val="22"/>
          <w:szCs w:val="22"/>
        </w:rPr>
      </w:pPr>
      <w:r>
        <w:rPr>
          <w:color w:val="000000" w:themeColor="text1"/>
          <w:sz w:val="22"/>
          <w:szCs w:val="22"/>
        </w:rPr>
        <w:t xml:space="preserve">There are a variety of reasons that students take a class. But I always believe this—students who are enrolled in this class are here because they want to become a better, more informed, more capable version of themselves to fulfill their personal and professional dreams for their life.  This desire requires genuine learning that is tailored just for you. Only each student can achieve that for him or herself. Therefore, my expectation is that every single person must commit to doing the work as an individual.  Collaboration between learners is a wonderful and creative effort; however, when it comes to writing assignments, personal effort is the true indicator of what someone has learned.  So, please, be ethical and do your work in such a way that you can say it is truly your personal best.  </w:t>
      </w:r>
    </w:p>
    <w:p w14:paraId="0217FC10" w14:textId="77777777" w:rsidR="00A245EC" w:rsidRDefault="00A245EC" w:rsidP="00A245EC">
      <w:pPr>
        <w:rPr>
          <w:color w:val="000000" w:themeColor="text1"/>
          <w:sz w:val="22"/>
          <w:szCs w:val="22"/>
        </w:rPr>
      </w:pPr>
    </w:p>
    <w:p w14:paraId="6D2DA609" w14:textId="77777777" w:rsidR="00A245EC" w:rsidRDefault="00A245EC" w:rsidP="00A245EC">
      <w:pPr>
        <w:rPr>
          <w:color w:val="000000" w:themeColor="text1"/>
          <w:sz w:val="22"/>
          <w:szCs w:val="22"/>
        </w:rPr>
      </w:pPr>
      <w:r>
        <w:rPr>
          <w:color w:val="000000" w:themeColor="text1"/>
          <w:sz w:val="22"/>
          <w:szCs w:val="22"/>
        </w:rPr>
        <w:t>The penalties for cheating are severe. It can mean failure of the assignment or of the class.</w:t>
      </w:r>
    </w:p>
    <w:p w14:paraId="4E38BCE8" w14:textId="77777777" w:rsidR="009E7B70" w:rsidRDefault="009E7B70" w:rsidP="00D66A52">
      <w:pPr>
        <w:rPr>
          <w:sz w:val="22"/>
          <w:szCs w:val="22"/>
        </w:rPr>
      </w:pPr>
    </w:p>
    <w:p w14:paraId="5DED6B8F" w14:textId="27A70A09" w:rsidR="00B3580D" w:rsidRDefault="00B3580D" w:rsidP="00D66A52">
      <w:pPr>
        <w:rPr>
          <w:sz w:val="22"/>
          <w:szCs w:val="22"/>
        </w:rPr>
        <w:sectPr w:rsidR="00B3580D" w:rsidSect="003D1A60">
          <w:type w:val="continuous"/>
          <w:pgSz w:w="12240" w:h="15840"/>
          <w:pgMar w:top="1080" w:right="720" w:bottom="720" w:left="1080" w:header="720" w:footer="566" w:gutter="0"/>
          <w:cols w:space="720"/>
          <w:formProt w:val="0"/>
          <w:docGrid w:linePitch="360"/>
        </w:sectPr>
      </w:pPr>
    </w:p>
    <w:p w14:paraId="1AD99165" w14:textId="16264425" w:rsidR="009E7B70" w:rsidRDefault="00D66A52" w:rsidP="007A719A">
      <w:pPr>
        <w:pStyle w:val="Heading2"/>
        <w:sectPr w:rsidR="009E7B70" w:rsidSect="003D1A60">
          <w:type w:val="continuous"/>
          <w:pgSz w:w="12240" w:h="15840"/>
          <w:pgMar w:top="1080" w:right="720" w:bottom="720" w:left="1080" w:header="720" w:footer="566" w:gutter="0"/>
          <w:cols w:space="720"/>
          <w:docGrid w:linePitch="360"/>
        </w:sectPr>
      </w:pPr>
      <w:r>
        <w:t>Attendance Procedure</w:t>
      </w:r>
    </w:p>
    <w:p w14:paraId="620BA9D1" w14:textId="77777777" w:rsidR="001078BB" w:rsidRPr="001078BB" w:rsidRDefault="001078BB" w:rsidP="00D66A52">
      <w:pPr>
        <w:rPr>
          <w:bCs/>
          <w:color w:val="000000" w:themeColor="text1"/>
          <w:sz w:val="22"/>
          <w:szCs w:val="22"/>
        </w:rPr>
      </w:pPr>
    </w:p>
    <w:p w14:paraId="66945861" w14:textId="77777777" w:rsidR="00BF57DB" w:rsidRDefault="00A245EC" w:rsidP="00A245EC">
      <w:pPr>
        <w:rPr>
          <w:color w:val="000000" w:themeColor="text1"/>
          <w:sz w:val="22"/>
          <w:szCs w:val="22"/>
        </w:rPr>
      </w:pPr>
      <w:r>
        <w:rPr>
          <w:color w:val="000000" w:themeColor="text1"/>
          <w:sz w:val="22"/>
          <w:szCs w:val="22"/>
        </w:rPr>
        <w:t xml:space="preserve">Our class is designed to be </w:t>
      </w:r>
      <w:r w:rsidRPr="00A245EC">
        <w:rPr>
          <w:i/>
          <w:iCs/>
          <w:color w:val="000000" w:themeColor="text1"/>
          <w:sz w:val="22"/>
          <w:szCs w:val="22"/>
        </w:rPr>
        <w:t>Online on a Schedule</w:t>
      </w:r>
      <w:r>
        <w:rPr>
          <w:color w:val="000000" w:themeColor="text1"/>
          <w:sz w:val="22"/>
          <w:szCs w:val="22"/>
        </w:rPr>
        <w:t xml:space="preserve"> which means that we will meet virtually in an online classroom for the same days, the same amount of time, and the same frequency as though we were in a classroom. Therefore, your online attendance will indicate your presence or absence. </w:t>
      </w:r>
      <w:r w:rsidRPr="00A245EC">
        <w:rPr>
          <w:b/>
          <w:bCs/>
          <w:color w:val="000000" w:themeColor="text1"/>
          <w:sz w:val="22"/>
          <w:szCs w:val="22"/>
        </w:rPr>
        <w:t>My expectation is that you will attend every session, and you will complete every session.</w:t>
      </w:r>
      <w:r>
        <w:rPr>
          <w:color w:val="000000" w:themeColor="text1"/>
          <w:sz w:val="22"/>
          <w:szCs w:val="22"/>
        </w:rPr>
        <w:t xml:space="preserve"> Any student who does not attend the class before the date of record on </w:t>
      </w:r>
      <w:r w:rsidR="00BF57DB">
        <w:rPr>
          <w:color w:val="000000" w:themeColor="text1"/>
          <w:sz w:val="22"/>
          <w:szCs w:val="22"/>
        </w:rPr>
        <w:t>February 1</w:t>
      </w:r>
      <w:r>
        <w:rPr>
          <w:color w:val="000000" w:themeColor="text1"/>
          <w:sz w:val="22"/>
          <w:szCs w:val="22"/>
        </w:rPr>
        <w:t xml:space="preserve">, will be dropped from the class. As the class progresses, if you check in at the beginning of class just to be counted present, but you do not remain in attendance for the entire time class is in session, then that is an absence. </w:t>
      </w:r>
      <w:r w:rsidRPr="00BF57DB">
        <w:rPr>
          <w:b/>
          <w:bCs/>
          <w:color w:val="000000" w:themeColor="text1"/>
          <w:sz w:val="22"/>
          <w:szCs w:val="22"/>
        </w:rPr>
        <w:t>Four absences make a student eligible to be dropped from the class.</w:t>
      </w:r>
      <w:r>
        <w:rPr>
          <w:color w:val="000000" w:themeColor="text1"/>
          <w:sz w:val="22"/>
          <w:szCs w:val="22"/>
        </w:rPr>
        <w:t xml:space="preserve"> </w:t>
      </w:r>
    </w:p>
    <w:p w14:paraId="3FA3D7B8" w14:textId="77777777" w:rsidR="00BF57DB" w:rsidRDefault="00BF57DB" w:rsidP="00A245EC">
      <w:pPr>
        <w:rPr>
          <w:color w:val="000000" w:themeColor="text1"/>
          <w:sz w:val="22"/>
          <w:szCs w:val="22"/>
        </w:rPr>
      </w:pPr>
    </w:p>
    <w:p w14:paraId="1C5BD6ED" w14:textId="71B3EE9D" w:rsidR="00A245EC" w:rsidRDefault="00A245EC" w:rsidP="00A245EC">
      <w:pPr>
        <w:rPr>
          <w:color w:val="000000" w:themeColor="text1"/>
          <w:sz w:val="22"/>
          <w:szCs w:val="22"/>
        </w:rPr>
      </w:pPr>
      <w:r>
        <w:rPr>
          <w:color w:val="000000" w:themeColor="text1"/>
          <w:sz w:val="22"/>
          <w:szCs w:val="22"/>
        </w:rPr>
        <w:lastRenderedPageBreak/>
        <w:t xml:space="preserve">Everyone is going to experience failures of technology in a live online class like this, and that will always be a consideration, but it will not be a continuous winning strategy for not being present. A segment of your grade is determined by your attendance and your participation. I take that segment of your grade seriously and, ultimately, will determine that segment of your overall grade by observing your earnest attendance in the class and the clear demonstration of your engagement with the material. </w:t>
      </w:r>
    </w:p>
    <w:p w14:paraId="1ED5F12D" w14:textId="109213CE" w:rsidR="00B3580D" w:rsidRDefault="00B3580D" w:rsidP="00A245EC">
      <w:pPr>
        <w:rPr>
          <w:color w:val="000000" w:themeColor="text1"/>
          <w:sz w:val="22"/>
          <w:szCs w:val="22"/>
        </w:rPr>
      </w:pPr>
    </w:p>
    <w:p w14:paraId="4F0E921D" w14:textId="7D0838ED" w:rsidR="00B3580D" w:rsidRDefault="00B3580D" w:rsidP="00A245EC">
      <w:pPr>
        <w:rPr>
          <w:color w:val="000000" w:themeColor="text1"/>
          <w:sz w:val="22"/>
          <w:szCs w:val="22"/>
        </w:rPr>
      </w:pPr>
    </w:p>
    <w:p w14:paraId="3F7CC67F" w14:textId="77777777" w:rsidR="00B3580D" w:rsidRPr="009F7E01" w:rsidRDefault="00B3580D" w:rsidP="00A245EC">
      <w:pPr>
        <w:rPr>
          <w:color w:val="000000" w:themeColor="text1"/>
          <w:sz w:val="22"/>
          <w:szCs w:val="22"/>
        </w:rPr>
      </w:pPr>
    </w:p>
    <w:p w14:paraId="0A510D2E" w14:textId="77777777" w:rsidR="00A245EC" w:rsidRDefault="00A245EC" w:rsidP="00A245EC">
      <w:pPr>
        <w:rPr>
          <w:sz w:val="22"/>
          <w:szCs w:val="22"/>
        </w:rPr>
      </w:pPr>
    </w:p>
    <w:p w14:paraId="4713A5AA" w14:textId="77777777" w:rsidR="009E7B70" w:rsidRDefault="009E7B70" w:rsidP="007A719A">
      <w:pPr>
        <w:pStyle w:val="Heading2"/>
      </w:pPr>
    </w:p>
    <w:p w14:paraId="751CBDA0" w14:textId="287C63F6" w:rsidR="00BF57DB" w:rsidRPr="00BF57DB" w:rsidRDefault="00BF57DB" w:rsidP="00BF57DB">
      <w:pPr>
        <w:sectPr w:rsidR="00BF57DB" w:rsidRPr="00BF57DB"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7A719A">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099D00DB" w14:textId="77777777" w:rsidR="007A719A" w:rsidRDefault="007A719A" w:rsidP="00220987">
      <w:pPr>
        <w:shd w:val="clear" w:color="auto" w:fill="FFFFFF" w:themeFill="background1"/>
        <w:rPr>
          <w:b/>
          <w:color w:val="000000" w:themeColor="text1"/>
          <w:sz w:val="22"/>
          <w:szCs w:val="22"/>
        </w:rPr>
      </w:pPr>
    </w:p>
    <w:p w14:paraId="36493E6D" w14:textId="77777777" w:rsidR="00BF57DB" w:rsidRDefault="00BF57DB" w:rsidP="00BF57DB">
      <w:pPr>
        <w:shd w:val="clear" w:color="auto" w:fill="FFFFFF" w:themeFill="background1"/>
        <w:rPr>
          <w:color w:val="000000" w:themeColor="text1"/>
          <w:sz w:val="22"/>
          <w:szCs w:val="22"/>
        </w:rPr>
      </w:pPr>
      <w:r>
        <w:rPr>
          <w:color w:val="000000" w:themeColor="text1"/>
          <w:sz w:val="22"/>
          <w:szCs w:val="22"/>
        </w:rPr>
        <w:t xml:space="preserve">Since our class is Online on a Schedule, that means we will be sitting in class for lecture, discussion, and in-class activities. That means that as a class we need to practice civil engagement. Taking turns speaking, raising your hand, addressing others in a congenial way are expected behaviors. I will be available to speak to you personally by appointment with any concerns or questions you have. There will not be any tolerance for disruptive or disrespectful behavior, either in the classroom or in any other portion of the class such as Student Lounge, Chat or Discussion. </w:t>
      </w:r>
    </w:p>
    <w:p w14:paraId="32EC9D3C" w14:textId="77777777" w:rsidR="00BF57DB" w:rsidRDefault="00BF57DB" w:rsidP="00BF57DB">
      <w:pPr>
        <w:shd w:val="clear" w:color="auto" w:fill="FFFFFF" w:themeFill="background1"/>
        <w:rPr>
          <w:color w:val="000000" w:themeColor="text1"/>
          <w:sz w:val="22"/>
          <w:szCs w:val="22"/>
        </w:rPr>
      </w:pPr>
    </w:p>
    <w:p w14:paraId="3A58E522" w14:textId="77777777" w:rsidR="00BF57DB" w:rsidRPr="004E5B0E" w:rsidRDefault="00BF57DB" w:rsidP="00BF57DB">
      <w:pPr>
        <w:shd w:val="clear" w:color="auto" w:fill="FFFFFF" w:themeFill="background1"/>
        <w:rPr>
          <w:color w:val="000000" w:themeColor="text1"/>
          <w:sz w:val="22"/>
          <w:szCs w:val="22"/>
        </w:rPr>
      </w:pPr>
      <w:r>
        <w:rPr>
          <w:color w:val="000000" w:themeColor="text1"/>
          <w:sz w:val="22"/>
          <w:szCs w:val="22"/>
        </w:rPr>
        <w:t xml:space="preserve">This class is Online on a Schedule which means you are required to attend at the assigned time. You are expected to participate in class wholly and fully. If you have scheduled this class during your work hours, then I recommend that you enroll in a version of this class that falls outside of your work hours or a version of this class that is </w:t>
      </w:r>
      <w:r w:rsidRPr="004672AA">
        <w:rPr>
          <w:i/>
          <w:iCs/>
          <w:color w:val="000000" w:themeColor="text1"/>
          <w:sz w:val="22"/>
          <w:szCs w:val="22"/>
        </w:rPr>
        <w:t>Online Anytime.</w:t>
      </w:r>
      <w:r>
        <w:rPr>
          <w:i/>
          <w:iCs/>
          <w:color w:val="000000" w:themeColor="text1"/>
          <w:sz w:val="22"/>
          <w:szCs w:val="22"/>
        </w:rPr>
        <w:t xml:space="preserve"> </w:t>
      </w:r>
    </w:p>
    <w:p w14:paraId="225EE988" w14:textId="0D27E8D6" w:rsidR="00D66A52" w:rsidRDefault="00D66A52" w:rsidP="00D66A52">
      <w:pPr>
        <w:rPr>
          <w:sz w:val="22"/>
          <w:szCs w:val="22"/>
        </w:rPr>
      </w:pPr>
    </w:p>
    <w:p w14:paraId="18E081AF" w14:textId="77777777" w:rsidR="00BF57DB" w:rsidRPr="009C0009" w:rsidRDefault="00BF57DB" w:rsidP="00BF57DB">
      <w:pPr>
        <w:pStyle w:val="Heading2"/>
      </w:pPr>
      <w:r>
        <w:t xml:space="preserve">Additional Ways to Access Information </w:t>
      </w:r>
    </w:p>
    <w:p w14:paraId="77DBE805" w14:textId="77777777" w:rsidR="00BF57DB" w:rsidRDefault="00BF57DB" w:rsidP="00BF57DB">
      <w:pPr>
        <w:rPr>
          <w:sz w:val="22"/>
          <w:szCs w:val="22"/>
        </w:rPr>
      </w:pPr>
    </w:p>
    <w:p w14:paraId="4A60F2AA" w14:textId="05EA62A6" w:rsidR="00BF57DB" w:rsidRDefault="00BF57DB" w:rsidP="00BF57DB">
      <w:pPr>
        <w:rPr>
          <w:sz w:val="22"/>
          <w:szCs w:val="22"/>
        </w:rPr>
      </w:pPr>
      <w:r>
        <w:rPr>
          <w:sz w:val="22"/>
          <w:szCs w:val="22"/>
        </w:rPr>
        <w:t xml:space="preserve">In addition to information discussed verbally in lecture, all information and instructions concerning assignments will also be posted in specific modules in Canvas. I have only required a handbook for this class as a resource for the writing process. The remainder of the source reading materials I will make available to students in Canvas. For writing assignments, I also generally record a desktop video which will appear in Media Gallery and will review and explain the written assignment. This recording will be in addition to the classroom discussion when I make the assignment. My preference for communication with students is through Canvas Inbox. Please send your questions about any aspect of the class through that application and I will answer in the same way. </w:t>
      </w:r>
    </w:p>
    <w:p w14:paraId="044A3E80" w14:textId="77777777" w:rsidR="00BF57DB" w:rsidRDefault="00BF57DB" w:rsidP="00BF57DB">
      <w:pPr>
        <w:rPr>
          <w:sz w:val="22"/>
          <w:szCs w:val="22"/>
        </w:rPr>
      </w:pPr>
    </w:p>
    <w:p w14:paraId="2F4C66B4" w14:textId="77777777" w:rsidR="00BF57DB" w:rsidRPr="00BF57DB" w:rsidRDefault="00BF57DB" w:rsidP="00BF57DB">
      <w:pPr>
        <w:rPr>
          <w:b/>
          <w:bCs/>
          <w:sz w:val="22"/>
          <w:szCs w:val="22"/>
        </w:rPr>
        <w:sectPr w:rsidR="00BF57DB" w:rsidRPr="00BF57DB" w:rsidSect="003D1A60">
          <w:type w:val="continuous"/>
          <w:pgSz w:w="12240" w:h="15840"/>
          <w:pgMar w:top="1080" w:right="720" w:bottom="720" w:left="1080" w:header="720" w:footer="566" w:gutter="0"/>
          <w:cols w:space="720"/>
          <w:formProt w:val="0"/>
          <w:docGrid w:linePitch="360"/>
        </w:sectPr>
      </w:pPr>
      <w:r w:rsidRPr="00BF57DB">
        <w:rPr>
          <w:b/>
          <w:bCs/>
          <w:sz w:val="22"/>
          <w:szCs w:val="22"/>
        </w:rPr>
        <w:t>Some assignments may be turned in through Canvas turn-in, but the summary assignment, all the essays, both rough drafts and final drafts, and the short Reflection pieces will be turned in through Turnitin.com.</w:t>
      </w:r>
      <w:r>
        <w:rPr>
          <w:sz w:val="22"/>
          <w:szCs w:val="22"/>
        </w:rPr>
        <w:t xml:space="preserve"> I will be using Turnitin.com outside of the Canvas class as a standalone resource. If you do not already have an account, you will be asked to open one as we get closer to turning in the first graded writing assignment. You will need a course code supplied by me to open an account.  </w:t>
      </w:r>
      <w:r w:rsidRPr="00BF57DB">
        <w:rPr>
          <w:b/>
          <w:bCs/>
          <w:sz w:val="22"/>
          <w:szCs w:val="22"/>
        </w:rPr>
        <w:t xml:space="preserve">You will not need this immediately, and I will let you know in plenty of time before we use it. </w:t>
      </w:r>
    </w:p>
    <w:p w14:paraId="210CD5B1" w14:textId="77777777" w:rsidR="00BF57DB" w:rsidRPr="00BF57DB" w:rsidRDefault="00BF57DB" w:rsidP="00BF57DB">
      <w:pPr>
        <w:rPr>
          <w:b/>
          <w:bCs/>
          <w:sz w:val="22"/>
          <w:szCs w:val="22"/>
        </w:rPr>
      </w:pPr>
    </w:p>
    <w:p w14:paraId="6C72CAEE" w14:textId="77777777"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14:paraId="30733EF3" w14:textId="77777777" w:rsidR="000025CB" w:rsidRPr="000F6631" w:rsidRDefault="000025CB" w:rsidP="00D01FA0">
      <w:pPr>
        <w:rPr>
          <w:sz w:val="22"/>
          <w:szCs w:val="22"/>
        </w:rPr>
      </w:pPr>
    </w:p>
    <w:p w14:paraId="440FA668"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49953A2" w:rsidR="000C2123" w:rsidRDefault="00D66A52" w:rsidP="00C65FB6">
      <w:pPr>
        <w:pStyle w:val="Heading1"/>
      </w:pPr>
      <w:r>
        <w:t>HCC Policies</w:t>
      </w:r>
    </w:p>
    <w:p w14:paraId="192A4ED0" w14:textId="77777777" w:rsidR="007A719A" w:rsidRPr="007A719A" w:rsidRDefault="007A719A" w:rsidP="007A719A"/>
    <w:p w14:paraId="39670A28" w14:textId="03034BE9" w:rsidR="000C2123" w:rsidRDefault="000C2123" w:rsidP="000C2123">
      <w:pPr>
        <w:rPr>
          <w:sz w:val="22"/>
          <w:szCs w:val="22"/>
        </w:rPr>
      </w:pPr>
      <w:r>
        <w:rPr>
          <w:sz w:val="22"/>
          <w:szCs w:val="22"/>
        </w:rPr>
        <w:lastRenderedPageBreak/>
        <w:t xml:space="preserve">Here’s the link to the HCC Student Handbook </w:t>
      </w:r>
      <w:hyperlink r:id="rId32"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4B50AFE1" w:rsidR="00FB4E15" w:rsidRPr="00C42C88" w:rsidRDefault="00FB4E15" w:rsidP="00C42C88">
      <w:pPr>
        <w:pStyle w:val="ListParagraph"/>
        <w:numPr>
          <w:ilvl w:val="0"/>
          <w:numId w:val="18"/>
        </w:numPr>
        <w:rPr>
          <w:sz w:val="22"/>
          <w:szCs w:val="22"/>
        </w:rPr>
      </w:pPr>
      <w:r w:rsidRPr="00C42C88">
        <w:rPr>
          <w:sz w:val="22"/>
          <w:szCs w:val="22"/>
        </w:rPr>
        <w:t>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046CA41E" w14:textId="56E0BFA1" w:rsidR="007A719A" w:rsidRPr="007A719A" w:rsidRDefault="00D66A52" w:rsidP="007A719A">
      <w:pPr>
        <w:pStyle w:val="Heading2"/>
        <w:rPr>
          <w:vertAlign w:val="superscript"/>
        </w:rPr>
      </w:pPr>
      <w:r w:rsidRPr="008417BF">
        <w:t>EGLS</w:t>
      </w:r>
      <w:r w:rsidRPr="008417BF">
        <w:rPr>
          <w:vertAlign w:val="superscript"/>
        </w:rPr>
        <w:t>3</w:t>
      </w:r>
    </w:p>
    <w:p w14:paraId="690FFF66" w14:textId="1438E55D"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3" w:history="1">
        <w:r w:rsidRPr="00DA3FEA">
          <w:rPr>
            <w:rStyle w:val="Hyperlink"/>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sidR="007B42DD" w:rsidRPr="0025433F">
        <w:rPr>
          <w:sz w:val="22"/>
          <w:szCs w:val="22"/>
        </w:rPr>
        <w:t>EGLS</w:t>
      </w:r>
      <w:r w:rsidR="007B42DD" w:rsidRPr="00812E60">
        <w:rPr>
          <w:sz w:val="22"/>
          <w:szCs w:val="22"/>
          <w:vertAlign w:val="superscript"/>
        </w:rPr>
        <w:t>3</w:t>
      </w:r>
      <w:r w:rsidRPr="0025433F">
        <w:rPr>
          <w:sz w:val="22"/>
          <w:szCs w:val="22"/>
        </w:rPr>
        <w:t xml:space="preserve">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5384674F" w14:textId="77777777" w:rsidR="009E7B70" w:rsidRDefault="009E7B70" w:rsidP="007A719A">
      <w:pPr>
        <w:pStyle w:val="Heading2"/>
        <w:sectPr w:rsidR="009E7B70" w:rsidSect="003D1A60">
          <w:type w:val="continuous"/>
          <w:pgSz w:w="12240" w:h="15840"/>
          <w:pgMar w:top="1080" w:right="720" w:bottom="720" w:left="1080" w:header="720" w:footer="566" w:gutter="0"/>
          <w:cols w:space="720"/>
          <w:docGrid w:linePitch="360"/>
        </w:sectPr>
      </w:pPr>
    </w:p>
    <w:p w14:paraId="39AA9124" w14:textId="5CFC2AED" w:rsidR="003240A4" w:rsidRDefault="003240A4" w:rsidP="004D619F">
      <w:pPr>
        <w:pStyle w:val="NoSpacing"/>
        <w:rPr>
          <w:rFonts w:ascii="Verdana" w:hAnsi="Verdana"/>
        </w:rPr>
      </w:pPr>
    </w:p>
    <w:p w14:paraId="08A858D6" w14:textId="77777777" w:rsidR="009E7B70" w:rsidRDefault="009E7B70" w:rsidP="007A719A">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7A719A">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4"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43C17A45" w14:textId="77777777" w:rsidR="009E7B70" w:rsidRDefault="009E7B70" w:rsidP="007A719A">
      <w:pPr>
        <w:pStyle w:val="Heading2"/>
        <w:jc w:val="left"/>
        <w:sectPr w:rsidR="009E7B70" w:rsidSect="003D1A60">
          <w:type w:val="continuous"/>
          <w:pgSz w:w="12240" w:h="15840"/>
          <w:pgMar w:top="1080" w:right="720" w:bottom="720" w:left="1080" w:header="720" w:footer="566" w:gutter="0"/>
          <w:cols w:space="720"/>
          <w:docGrid w:linePitch="360"/>
        </w:sectPr>
      </w:pPr>
    </w:p>
    <w:p w14:paraId="3B580DDB" w14:textId="77777777" w:rsidR="00833269" w:rsidRPr="004D619F" w:rsidRDefault="00833269" w:rsidP="004D619F">
      <w:pPr>
        <w:pStyle w:val="NoSpacing"/>
        <w:rPr>
          <w:rFonts w:ascii="Verdana" w:hAnsi="Verdana"/>
        </w:rPr>
      </w:pPr>
    </w:p>
    <w:p w14:paraId="5C506117" w14:textId="071E36B1" w:rsidR="00D040D0" w:rsidRDefault="009D1F34" w:rsidP="007A719A">
      <w:pPr>
        <w:pStyle w:val="Heading1"/>
      </w:pPr>
      <w:r w:rsidRPr="00A508B4">
        <w:t>Office of Institutional Equity</w:t>
      </w:r>
    </w:p>
    <w:p w14:paraId="2D24CF76" w14:textId="77777777" w:rsidR="007A719A" w:rsidRPr="007A719A" w:rsidRDefault="007A719A" w:rsidP="007A719A"/>
    <w:p w14:paraId="1B2E4511" w14:textId="3A90617C" w:rsidR="005E3054" w:rsidRDefault="009B0AD7" w:rsidP="005E3054">
      <w:pPr>
        <w:rPr>
          <w:sz w:val="22"/>
          <w:szCs w:val="22"/>
        </w:rPr>
      </w:pPr>
      <w:hyperlink r:id="rId35" w:history="1">
        <w:r w:rsidR="004B265F" w:rsidRPr="00B375B3">
          <w:rPr>
            <w:rStyle w:val="Hyperlink"/>
            <w:sz w:val="22"/>
            <w:szCs w:val="22"/>
          </w:rPr>
          <w:t>http://www.hccs.edu/departments/institutional-equity/</w:t>
        </w:r>
      </w:hyperlink>
    </w:p>
    <w:p w14:paraId="41159CA9" w14:textId="01432C8E" w:rsidR="00E72A8A" w:rsidRDefault="00E72A8A" w:rsidP="005E3054">
      <w:pPr>
        <w:rPr>
          <w:sz w:val="22"/>
          <w:szCs w:val="22"/>
        </w:rPr>
      </w:pPr>
    </w:p>
    <w:p w14:paraId="66222260" w14:textId="77777777" w:rsidR="009B543F" w:rsidRDefault="009B543F" w:rsidP="009B543F">
      <w:pPr>
        <w:pStyle w:val="Heading2"/>
      </w:pPr>
      <w:r>
        <w:t xml:space="preserve">Ability Services </w:t>
      </w:r>
    </w:p>
    <w:p w14:paraId="468DB18A" w14:textId="77777777" w:rsidR="009B543F" w:rsidRPr="00DB7437" w:rsidRDefault="009B0AD7" w:rsidP="009B543F">
      <w:pPr>
        <w:rPr>
          <w:sz w:val="22"/>
          <w:szCs w:val="22"/>
        </w:rPr>
      </w:pPr>
      <w:hyperlink r:id="rId36" w:history="1">
        <w:r w:rsidR="009B543F" w:rsidRPr="00DB7437">
          <w:rPr>
            <w:rStyle w:val="Hyperlink"/>
            <w:sz w:val="22"/>
            <w:szCs w:val="22"/>
          </w:rPr>
          <w:t>https://www.hccs.edu/support-services/ability-services/</w:t>
        </w:r>
      </w:hyperlink>
      <w:r w:rsidR="009B543F" w:rsidRPr="00DB7437">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7A719A">
      <w:pPr>
        <w:pStyle w:val="Heading2"/>
      </w:pPr>
      <w:r>
        <w:t>Title IX</w:t>
      </w:r>
    </w:p>
    <w:p w14:paraId="4377FF48" w14:textId="1582F8F7" w:rsidR="000F58F2" w:rsidRDefault="009B0AD7" w:rsidP="005E3054">
      <w:pPr>
        <w:rPr>
          <w:sz w:val="22"/>
        </w:rPr>
      </w:pPr>
      <w:hyperlink r:id="rId37" w:history="1">
        <w:r w:rsidR="004042BC" w:rsidRPr="004042BC">
          <w:rPr>
            <w:rStyle w:val="Hyperlink"/>
            <w:sz w:val="22"/>
          </w:rPr>
          <w:t>http://www.hccs.edu/departments/institutional-equity/title-ix-know-your-rights/</w:t>
        </w:r>
      </w:hyperlink>
      <w:r w:rsidR="004042BC" w:rsidRPr="004042BC">
        <w:rPr>
          <w:sz w:val="22"/>
        </w:rPr>
        <w:t xml:space="preserve"> </w:t>
      </w:r>
    </w:p>
    <w:p w14:paraId="62C09A85" w14:textId="77777777" w:rsidR="00411CB9" w:rsidRDefault="00411CB9" w:rsidP="005E3054">
      <w:pPr>
        <w:rPr>
          <w:sz w:val="22"/>
        </w:rPr>
      </w:pPr>
    </w:p>
    <w:p w14:paraId="71782E49" w14:textId="26E308AB" w:rsidR="000F58F2" w:rsidRDefault="000F58F2" w:rsidP="007A719A">
      <w:pPr>
        <w:pStyle w:val="Heading2"/>
        <w:sectPr w:rsidR="000F58F2" w:rsidSect="003D1A60">
          <w:type w:val="continuous"/>
          <w:pgSz w:w="12240" w:h="15840"/>
          <w:pgMar w:top="1080" w:right="720" w:bottom="720" w:left="1080" w:header="720" w:footer="566" w:gutter="0"/>
          <w:cols w:space="720"/>
          <w:docGrid w:linePitch="360"/>
        </w:sectPr>
      </w:pPr>
      <w:r>
        <w:lastRenderedPageBreak/>
        <w:t>Office of the Dean of Student</w:t>
      </w:r>
      <w:r w:rsidR="007A719A">
        <w:t>s</w:t>
      </w:r>
    </w:p>
    <w:p w14:paraId="6E27370F" w14:textId="3A6BCCB7" w:rsidR="000F58F2" w:rsidRDefault="009B0AD7" w:rsidP="000F58F2">
      <w:pPr>
        <w:rPr>
          <w:sz w:val="22"/>
          <w:szCs w:val="22"/>
        </w:rPr>
      </w:pPr>
      <w:hyperlink r:id="rId38" w:history="1">
        <w:r w:rsidR="007A719A" w:rsidRPr="00B375B3">
          <w:rPr>
            <w:rStyle w:val="Hyperlink"/>
            <w:sz w:val="22"/>
            <w:szCs w:val="22"/>
          </w:rPr>
          <w:t>https://www.hccs.edu/about-hcc/procedures/student-rights-policies--procedures/student-complaints/speak-with-the-dean-of-students/</w:t>
        </w:r>
      </w:hyperlink>
    </w:p>
    <w:p w14:paraId="7892D44A" w14:textId="77777777" w:rsidR="00411CB9" w:rsidRDefault="00411CB9" w:rsidP="005E3054">
      <w:pPr>
        <w:rPr>
          <w:sz w:val="22"/>
          <w:szCs w:val="22"/>
        </w:rPr>
      </w:pPr>
    </w:p>
    <w:p w14:paraId="3214E709" w14:textId="77777777" w:rsidR="009E7B70" w:rsidRDefault="009C38A1" w:rsidP="007A719A">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6D64C4C9" w14:textId="07246E31" w:rsidR="0013115B" w:rsidRPr="0013115B" w:rsidRDefault="0013115B" w:rsidP="0013115B">
      <w:pPr>
        <w:rPr>
          <w:bCs/>
          <w:sz w:val="22"/>
          <w:szCs w:val="22"/>
        </w:rPr>
      </w:pPr>
      <w:r w:rsidRPr="0013115B">
        <w:rPr>
          <w:bCs/>
          <w:sz w:val="22"/>
          <w:szCs w:val="22"/>
        </w:rPr>
        <w:t xml:space="preserve">Dr. Alan Ainsworth, </w:t>
      </w:r>
      <w:hyperlink r:id="rId39" w:history="1">
        <w:r w:rsidRPr="0013115B">
          <w:rPr>
            <w:rStyle w:val="Hyperlink"/>
            <w:bCs/>
            <w:sz w:val="22"/>
            <w:szCs w:val="22"/>
          </w:rPr>
          <w:t>alan.ainsworth@hccs.edu</w:t>
        </w:r>
      </w:hyperlink>
      <w:r w:rsidRPr="0013115B">
        <w:rPr>
          <w:bCs/>
          <w:sz w:val="22"/>
          <w:szCs w:val="22"/>
        </w:rPr>
        <w:t>, 713.718.7591</w:t>
      </w:r>
    </w:p>
    <w:p w14:paraId="032099DE" w14:textId="0A27E5AA"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8C4FA" w14:textId="77777777" w:rsidR="00EE0D20" w:rsidRDefault="00EE0D20" w:rsidP="00EB04C8">
      <w:r>
        <w:separator/>
      </w:r>
    </w:p>
  </w:endnote>
  <w:endnote w:type="continuationSeparator" w:id="0">
    <w:p w14:paraId="102B9979" w14:textId="77777777" w:rsidR="00EE0D20" w:rsidRDefault="00EE0D20"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916481"/>
      <w:docPartObj>
        <w:docPartGallery w:val="Page Numbers (Bottom of Page)"/>
        <w:docPartUnique/>
      </w:docPartObj>
    </w:sdtPr>
    <w:sdtEndPr>
      <w:rPr>
        <w:noProof/>
      </w:rPr>
    </w:sdtEndPr>
    <w:sdtContent>
      <w:p w14:paraId="4F196619" w14:textId="4A7C9D4C" w:rsidR="003240A4" w:rsidRDefault="003240A4">
        <w:pPr>
          <w:pStyle w:val="Footer"/>
          <w:jc w:val="center"/>
        </w:pPr>
        <w:r>
          <w:fldChar w:fldCharType="begin"/>
        </w:r>
        <w:r>
          <w:instrText xml:space="preserve"> PAGE   \* MERGEFORMAT </w:instrText>
        </w:r>
        <w:r>
          <w:fldChar w:fldCharType="separate"/>
        </w:r>
        <w:r w:rsidR="009737B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D9374" w14:textId="77777777" w:rsidR="00EE0D20" w:rsidRDefault="00EE0D20" w:rsidP="00EB04C8">
      <w:r>
        <w:separator/>
      </w:r>
    </w:p>
  </w:footnote>
  <w:footnote w:type="continuationSeparator" w:id="0">
    <w:p w14:paraId="3187F2DF" w14:textId="77777777" w:rsidR="00EE0D20" w:rsidRDefault="00EE0D20"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39100" w14:textId="37A40038" w:rsidR="00F25804" w:rsidRPr="00F25804" w:rsidRDefault="00262714" w:rsidP="00F2580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right"/>
      <w:rPr>
        <w:bCs/>
        <w:sz w:val="22"/>
        <w:szCs w:val="22"/>
      </w:rPr>
    </w:pPr>
    <w:r>
      <w:rPr>
        <w:bCs/>
        <w:sz w:val="22"/>
        <w:szCs w:val="22"/>
      </w:rPr>
      <w:t xml:space="preserve"> AY 2020–</w:t>
    </w:r>
    <w:r w:rsidR="00AF37E3">
      <w:rPr>
        <w:bCs/>
        <w:sz w:val="22"/>
        <w:szCs w:val="22"/>
      </w:rPr>
      <w:t xml:space="preserve">2021, </w:t>
    </w:r>
    <w:r w:rsidR="00436446">
      <w:rPr>
        <w:bCs/>
        <w:sz w:val="22"/>
        <w:szCs w:val="22"/>
      </w:rPr>
      <w:t>v.</w:t>
    </w:r>
    <w:r w:rsidR="001A167E">
      <w:rPr>
        <w:bCs/>
        <w:sz w:val="22"/>
        <w:szCs w:val="22"/>
      </w:rPr>
      <w:t>2</w:t>
    </w:r>
  </w:p>
  <w:p w14:paraId="53F2167B" w14:textId="292946F3" w:rsidR="003F5B1B" w:rsidRPr="00F25804" w:rsidRDefault="003F5B1B" w:rsidP="00F25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297"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22FB8"/>
    <w:multiLevelType w:val="hybridMultilevel"/>
    <w:tmpl w:val="D054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6145A"/>
    <w:multiLevelType w:val="multilevel"/>
    <w:tmpl w:val="FB00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D65A8"/>
    <w:multiLevelType w:val="hybridMultilevel"/>
    <w:tmpl w:val="617C2E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
  </w:num>
  <w:num w:numId="3">
    <w:abstractNumId w:val="11"/>
  </w:num>
  <w:num w:numId="4">
    <w:abstractNumId w:val="18"/>
  </w:num>
  <w:num w:numId="5">
    <w:abstractNumId w:val="9"/>
  </w:num>
  <w:num w:numId="6">
    <w:abstractNumId w:val="13"/>
  </w:num>
  <w:num w:numId="7">
    <w:abstractNumId w:val="6"/>
  </w:num>
  <w:num w:numId="8">
    <w:abstractNumId w:val="5"/>
  </w:num>
  <w:num w:numId="9">
    <w:abstractNumId w:val="10"/>
  </w:num>
  <w:num w:numId="10">
    <w:abstractNumId w:val="3"/>
  </w:num>
  <w:num w:numId="11">
    <w:abstractNumId w:val="0"/>
  </w:num>
  <w:num w:numId="12">
    <w:abstractNumId w:val="8"/>
  </w:num>
  <w:num w:numId="13">
    <w:abstractNumId w:val="14"/>
  </w:num>
  <w:num w:numId="14">
    <w:abstractNumId w:val="21"/>
  </w:num>
  <w:num w:numId="15">
    <w:abstractNumId w:val="15"/>
  </w:num>
  <w:num w:numId="16">
    <w:abstractNumId w:val="12"/>
  </w:num>
  <w:num w:numId="17">
    <w:abstractNumId w:val="16"/>
  </w:num>
  <w:num w:numId="18">
    <w:abstractNumId w:val="19"/>
  </w:num>
  <w:num w:numId="19">
    <w:abstractNumId w:val="1"/>
  </w:num>
  <w:num w:numId="20">
    <w:abstractNumId w:val="17"/>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12ED"/>
    <w:rsid w:val="00015CEB"/>
    <w:rsid w:val="00025CE6"/>
    <w:rsid w:val="00025DBD"/>
    <w:rsid w:val="00030A66"/>
    <w:rsid w:val="00033927"/>
    <w:rsid w:val="00035398"/>
    <w:rsid w:val="00036519"/>
    <w:rsid w:val="00041A84"/>
    <w:rsid w:val="0005295F"/>
    <w:rsid w:val="00056BF8"/>
    <w:rsid w:val="000577F2"/>
    <w:rsid w:val="00063186"/>
    <w:rsid w:val="000724F2"/>
    <w:rsid w:val="00072F1F"/>
    <w:rsid w:val="000739B3"/>
    <w:rsid w:val="00080789"/>
    <w:rsid w:val="00085858"/>
    <w:rsid w:val="000A0522"/>
    <w:rsid w:val="000A6D60"/>
    <w:rsid w:val="000C2123"/>
    <w:rsid w:val="000C3515"/>
    <w:rsid w:val="000C6D01"/>
    <w:rsid w:val="000C78A3"/>
    <w:rsid w:val="000D031D"/>
    <w:rsid w:val="000D7A2D"/>
    <w:rsid w:val="000D7F50"/>
    <w:rsid w:val="000E381D"/>
    <w:rsid w:val="000F53E9"/>
    <w:rsid w:val="000F58F2"/>
    <w:rsid w:val="000F5E85"/>
    <w:rsid w:val="000F6567"/>
    <w:rsid w:val="000F6631"/>
    <w:rsid w:val="000F79E5"/>
    <w:rsid w:val="00100F68"/>
    <w:rsid w:val="0010217A"/>
    <w:rsid w:val="0010508F"/>
    <w:rsid w:val="00106EBB"/>
    <w:rsid w:val="001078BB"/>
    <w:rsid w:val="00122FF2"/>
    <w:rsid w:val="00124493"/>
    <w:rsid w:val="0013115B"/>
    <w:rsid w:val="001409B0"/>
    <w:rsid w:val="001473D5"/>
    <w:rsid w:val="00155021"/>
    <w:rsid w:val="00161671"/>
    <w:rsid w:val="001745C9"/>
    <w:rsid w:val="00175DAD"/>
    <w:rsid w:val="0018528B"/>
    <w:rsid w:val="001873EC"/>
    <w:rsid w:val="0019188D"/>
    <w:rsid w:val="00191C74"/>
    <w:rsid w:val="00193424"/>
    <w:rsid w:val="0019798D"/>
    <w:rsid w:val="001A167E"/>
    <w:rsid w:val="001A3430"/>
    <w:rsid w:val="001A4302"/>
    <w:rsid w:val="001B4A78"/>
    <w:rsid w:val="001B513E"/>
    <w:rsid w:val="001C30A6"/>
    <w:rsid w:val="001D791A"/>
    <w:rsid w:val="001F0B91"/>
    <w:rsid w:val="001F159D"/>
    <w:rsid w:val="001F2F87"/>
    <w:rsid w:val="001F7674"/>
    <w:rsid w:val="00202EA3"/>
    <w:rsid w:val="00214B25"/>
    <w:rsid w:val="002160CE"/>
    <w:rsid w:val="00217915"/>
    <w:rsid w:val="00217D43"/>
    <w:rsid w:val="00220987"/>
    <w:rsid w:val="00224A74"/>
    <w:rsid w:val="00225F5D"/>
    <w:rsid w:val="00235946"/>
    <w:rsid w:val="00237007"/>
    <w:rsid w:val="00253BAB"/>
    <w:rsid w:val="0025433F"/>
    <w:rsid w:val="002544F9"/>
    <w:rsid w:val="00257097"/>
    <w:rsid w:val="00257F35"/>
    <w:rsid w:val="002608B6"/>
    <w:rsid w:val="00262714"/>
    <w:rsid w:val="00264C11"/>
    <w:rsid w:val="00266C86"/>
    <w:rsid w:val="00270393"/>
    <w:rsid w:val="002722EA"/>
    <w:rsid w:val="00273F6E"/>
    <w:rsid w:val="002756E1"/>
    <w:rsid w:val="00293386"/>
    <w:rsid w:val="002936F6"/>
    <w:rsid w:val="00296822"/>
    <w:rsid w:val="002A120A"/>
    <w:rsid w:val="002A1338"/>
    <w:rsid w:val="002A312E"/>
    <w:rsid w:val="002A402E"/>
    <w:rsid w:val="002A6093"/>
    <w:rsid w:val="002A7A9E"/>
    <w:rsid w:val="002B1C3F"/>
    <w:rsid w:val="002C149A"/>
    <w:rsid w:val="002C2865"/>
    <w:rsid w:val="002C6DE9"/>
    <w:rsid w:val="002C736D"/>
    <w:rsid w:val="002D078F"/>
    <w:rsid w:val="002D24B3"/>
    <w:rsid w:val="002D530D"/>
    <w:rsid w:val="002E180A"/>
    <w:rsid w:val="002E3876"/>
    <w:rsid w:val="002E4453"/>
    <w:rsid w:val="002E50DE"/>
    <w:rsid w:val="002F0E6C"/>
    <w:rsid w:val="002F7D43"/>
    <w:rsid w:val="003117F6"/>
    <w:rsid w:val="00320BEC"/>
    <w:rsid w:val="003240A4"/>
    <w:rsid w:val="003265EE"/>
    <w:rsid w:val="00327ABD"/>
    <w:rsid w:val="00327EC7"/>
    <w:rsid w:val="00335E88"/>
    <w:rsid w:val="0033781F"/>
    <w:rsid w:val="00341751"/>
    <w:rsid w:val="00350601"/>
    <w:rsid w:val="003537E2"/>
    <w:rsid w:val="00382B3B"/>
    <w:rsid w:val="00384AE7"/>
    <w:rsid w:val="003854AB"/>
    <w:rsid w:val="00385580"/>
    <w:rsid w:val="003A132E"/>
    <w:rsid w:val="003A4962"/>
    <w:rsid w:val="003B76A8"/>
    <w:rsid w:val="003C320D"/>
    <w:rsid w:val="003C33B8"/>
    <w:rsid w:val="003D1A60"/>
    <w:rsid w:val="003D3B5F"/>
    <w:rsid w:val="003D51C1"/>
    <w:rsid w:val="003F3782"/>
    <w:rsid w:val="003F5B1B"/>
    <w:rsid w:val="00400558"/>
    <w:rsid w:val="004010ED"/>
    <w:rsid w:val="004042BC"/>
    <w:rsid w:val="004056B3"/>
    <w:rsid w:val="00411CB9"/>
    <w:rsid w:val="0041657F"/>
    <w:rsid w:val="00422551"/>
    <w:rsid w:val="00424E50"/>
    <w:rsid w:val="004263AB"/>
    <w:rsid w:val="00427416"/>
    <w:rsid w:val="00431562"/>
    <w:rsid w:val="00432BFD"/>
    <w:rsid w:val="00436446"/>
    <w:rsid w:val="0043743A"/>
    <w:rsid w:val="00440A3C"/>
    <w:rsid w:val="004415E4"/>
    <w:rsid w:val="004444C8"/>
    <w:rsid w:val="00444F34"/>
    <w:rsid w:val="00445CAF"/>
    <w:rsid w:val="004574C5"/>
    <w:rsid w:val="00464C41"/>
    <w:rsid w:val="004709E7"/>
    <w:rsid w:val="0048137A"/>
    <w:rsid w:val="004823DB"/>
    <w:rsid w:val="0049021A"/>
    <w:rsid w:val="004A173B"/>
    <w:rsid w:val="004B265F"/>
    <w:rsid w:val="004C1932"/>
    <w:rsid w:val="004C248B"/>
    <w:rsid w:val="004D0457"/>
    <w:rsid w:val="004D0D47"/>
    <w:rsid w:val="004D619F"/>
    <w:rsid w:val="004D6D9D"/>
    <w:rsid w:val="004E2DCE"/>
    <w:rsid w:val="004F0E21"/>
    <w:rsid w:val="004F369E"/>
    <w:rsid w:val="004F6A52"/>
    <w:rsid w:val="004F7BF6"/>
    <w:rsid w:val="0050110B"/>
    <w:rsid w:val="00503280"/>
    <w:rsid w:val="005032CF"/>
    <w:rsid w:val="00511037"/>
    <w:rsid w:val="0051615D"/>
    <w:rsid w:val="0051642D"/>
    <w:rsid w:val="005245EF"/>
    <w:rsid w:val="00526321"/>
    <w:rsid w:val="00530CB1"/>
    <w:rsid w:val="00534A14"/>
    <w:rsid w:val="005413C0"/>
    <w:rsid w:val="00541E3F"/>
    <w:rsid w:val="00546812"/>
    <w:rsid w:val="00553307"/>
    <w:rsid w:val="005714B2"/>
    <w:rsid w:val="00571C93"/>
    <w:rsid w:val="0057513B"/>
    <w:rsid w:val="00577D77"/>
    <w:rsid w:val="005A79A1"/>
    <w:rsid w:val="005B3A17"/>
    <w:rsid w:val="005B3DD4"/>
    <w:rsid w:val="005B4C55"/>
    <w:rsid w:val="005B564B"/>
    <w:rsid w:val="005C601D"/>
    <w:rsid w:val="005D312F"/>
    <w:rsid w:val="005D5F5E"/>
    <w:rsid w:val="005E20B1"/>
    <w:rsid w:val="005E2BD9"/>
    <w:rsid w:val="005E3054"/>
    <w:rsid w:val="005F0928"/>
    <w:rsid w:val="005F10AA"/>
    <w:rsid w:val="00601EB1"/>
    <w:rsid w:val="0060531A"/>
    <w:rsid w:val="00616984"/>
    <w:rsid w:val="0062380A"/>
    <w:rsid w:val="00631943"/>
    <w:rsid w:val="0064047D"/>
    <w:rsid w:val="00647DEA"/>
    <w:rsid w:val="00652CC0"/>
    <w:rsid w:val="00655CA2"/>
    <w:rsid w:val="006562D6"/>
    <w:rsid w:val="006612D8"/>
    <w:rsid w:val="00663AF8"/>
    <w:rsid w:val="006805D7"/>
    <w:rsid w:val="0069775A"/>
    <w:rsid w:val="006A210D"/>
    <w:rsid w:val="006B3485"/>
    <w:rsid w:val="006B776E"/>
    <w:rsid w:val="006C7BC9"/>
    <w:rsid w:val="006F47E4"/>
    <w:rsid w:val="007136C3"/>
    <w:rsid w:val="00714BD0"/>
    <w:rsid w:val="00716E82"/>
    <w:rsid w:val="00720DCE"/>
    <w:rsid w:val="0072121A"/>
    <w:rsid w:val="00725707"/>
    <w:rsid w:val="00730B89"/>
    <w:rsid w:val="007544A1"/>
    <w:rsid w:val="00757870"/>
    <w:rsid w:val="00764128"/>
    <w:rsid w:val="007736CD"/>
    <w:rsid w:val="007768D2"/>
    <w:rsid w:val="007813B7"/>
    <w:rsid w:val="007820EB"/>
    <w:rsid w:val="007845AF"/>
    <w:rsid w:val="00786165"/>
    <w:rsid w:val="00791607"/>
    <w:rsid w:val="00791E87"/>
    <w:rsid w:val="007A719A"/>
    <w:rsid w:val="007B270A"/>
    <w:rsid w:val="007B42DD"/>
    <w:rsid w:val="007B5446"/>
    <w:rsid w:val="007C1573"/>
    <w:rsid w:val="007C46E0"/>
    <w:rsid w:val="007D1A65"/>
    <w:rsid w:val="007E034C"/>
    <w:rsid w:val="007E239E"/>
    <w:rsid w:val="007E448C"/>
    <w:rsid w:val="007E681D"/>
    <w:rsid w:val="007E6C89"/>
    <w:rsid w:val="007F36E0"/>
    <w:rsid w:val="007F654F"/>
    <w:rsid w:val="007F7B36"/>
    <w:rsid w:val="00800C8A"/>
    <w:rsid w:val="00811563"/>
    <w:rsid w:val="00812E60"/>
    <w:rsid w:val="00822167"/>
    <w:rsid w:val="00823E66"/>
    <w:rsid w:val="00830822"/>
    <w:rsid w:val="00833269"/>
    <w:rsid w:val="00834BE5"/>
    <w:rsid w:val="00836367"/>
    <w:rsid w:val="00837C9F"/>
    <w:rsid w:val="008417BF"/>
    <w:rsid w:val="00843746"/>
    <w:rsid w:val="00847BC4"/>
    <w:rsid w:val="00854960"/>
    <w:rsid w:val="00857A85"/>
    <w:rsid w:val="0086453E"/>
    <w:rsid w:val="0087261D"/>
    <w:rsid w:val="008754A6"/>
    <w:rsid w:val="008811D6"/>
    <w:rsid w:val="008812D1"/>
    <w:rsid w:val="00881431"/>
    <w:rsid w:val="00891A2A"/>
    <w:rsid w:val="008A2DBD"/>
    <w:rsid w:val="008A6E3A"/>
    <w:rsid w:val="008B2D72"/>
    <w:rsid w:val="008C79AC"/>
    <w:rsid w:val="008D2CBF"/>
    <w:rsid w:val="008D3ED0"/>
    <w:rsid w:val="008D6E68"/>
    <w:rsid w:val="008D6EE9"/>
    <w:rsid w:val="008D7E53"/>
    <w:rsid w:val="008E4638"/>
    <w:rsid w:val="008F7D9E"/>
    <w:rsid w:val="00907108"/>
    <w:rsid w:val="00907D0D"/>
    <w:rsid w:val="00921067"/>
    <w:rsid w:val="009218A5"/>
    <w:rsid w:val="009219A2"/>
    <w:rsid w:val="009254F7"/>
    <w:rsid w:val="00931629"/>
    <w:rsid w:val="00933C9C"/>
    <w:rsid w:val="00937292"/>
    <w:rsid w:val="00946791"/>
    <w:rsid w:val="00972A7A"/>
    <w:rsid w:val="0097370C"/>
    <w:rsid w:val="009737B8"/>
    <w:rsid w:val="00975989"/>
    <w:rsid w:val="00982503"/>
    <w:rsid w:val="00982F96"/>
    <w:rsid w:val="00986CA3"/>
    <w:rsid w:val="00991ADD"/>
    <w:rsid w:val="0099348E"/>
    <w:rsid w:val="009A04DF"/>
    <w:rsid w:val="009B0AD7"/>
    <w:rsid w:val="009B13BC"/>
    <w:rsid w:val="009B1BDD"/>
    <w:rsid w:val="009B33DF"/>
    <w:rsid w:val="009B4211"/>
    <w:rsid w:val="009B543F"/>
    <w:rsid w:val="009C0B1E"/>
    <w:rsid w:val="009C32F2"/>
    <w:rsid w:val="009C38A1"/>
    <w:rsid w:val="009C64A6"/>
    <w:rsid w:val="009C76EA"/>
    <w:rsid w:val="009D023C"/>
    <w:rsid w:val="009D0372"/>
    <w:rsid w:val="009D0A59"/>
    <w:rsid w:val="009D1F34"/>
    <w:rsid w:val="009E1C47"/>
    <w:rsid w:val="009E4655"/>
    <w:rsid w:val="009E778D"/>
    <w:rsid w:val="009E7B70"/>
    <w:rsid w:val="009F1CEE"/>
    <w:rsid w:val="009F2DE9"/>
    <w:rsid w:val="009F55F0"/>
    <w:rsid w:val="009F7E01"/>
    <w:rsid w:val="00A00B10"/>
    <w:rsid w:val="00A02EE0"/>
    <w:rsid w:val="00A06627"/>
    <w:rsid w:val="00A121A0"/>
    <w:rsid w:val="00A14A4A"/>
    <w:rsid w:val="00A14E4D"/>
    <w:rsid w:val="00A245EC"/>
    <w:rsid w:val="00A2467D"/>
    <w:rsid w:val="00A41553"/>
    <w:rsid w:val="00A45544"/>
    <w:rsid w:val="00A508B4"/>
    <w:rsid w:val="00A531D6"/>
    <w:rsid w:val="00A766E9"/>
    <w:rsid w:val="00A80062"/>
    <w:rsid w:val="00A810EA"/>
    <w:rsid w:val="00A81AC6"/>
    <w:rsid w:val="00A82D5D"/>
    <w:rsid w:val="00A85E8E"/>
    <w:rsid w:val="00A91EAF"/>
    <w:rsid w:val="00A975D2"/>
    <w:rsid w:val="00AA0A1A"/>
    <w:rsid w:val="00AA453F"/>
    <w:rsid w:val="00AB290C"/>
    <w:rsid w:val="00AB4143"/>
    <w:rsid w:val="00AC1F25"/>
    <w:rsid w:val="00AC2E10"/>
    <w:rsid w:val="00AD62E6"/>
    <w:rsid w:val="00AD6D8E"/>
    <w:rsid w:val="00AD6FF0"/>
    <w:rsid w:val="00AE4316"/>
    <w:rsid w:val="00AE45F0"/>
    <w:rsid w:val="00AE536C"/>
    <w:rsid w:val="00AE6934"/>
    <w:rsid w:val="00AF051A"/>
    <w:rsid w:val="00AF3601"/>
    <w:rsid w:val="00AF37E3"/>
    <w:rsid w:val="00AF61F9"/>
    <w:rsid w:val="00B03505"/>
    <w:rsid w:val="00B05D6B"/>
    <w:rsid w:val="00B074E7"/>
    <w:rsid w:val="00B07CCC"/>
    <w:rsid w:val="00B10EA6"/>
    <w:rsid w:val="00B11368"/>
    <w:rsid w:val="00B113ED"/>
    <w:rsid w:val="00B21DBE"/>
    <w:rsid w:val="00B3083E"/>
    <w:rsid w:val="00B33ECD"/>
    <w:rsid w:val="00B3580D"/>
    <w:rsid w:val="00B35BA8"/>
    <w:rsid w:val="00B36FE8"/>
    <w:rsid w:val="00B46904"/>
    <w:rsid w:val="00B50530"/>
    <w:rsid w:val="00B5059A"/>
    <w:rsid w:val="00B5174E"/>
    <w:rsid w:val="00B534AC"/>
    <w:rsid w:val="00B560F9"/>
    <w:rsid w:val="00B56946"/>
    <w:rsid w:val="00B65220"/>
    <w:rsid w:val="00B66CCE"/>
    <w:rsid w:val="00B679E4"/>
    <w:rsid w:val="00B72AB0"/>
    <w:rsid w:val="00B90844"/>
    <w:rsid w:val="00B93658"/>
    <w:rsid w:val="00B93BA9"/>
    <w:rsid w:val="00B96FD3"/>
    <w:rsid w:val="00BA3A20"/>
    <w:rsid w:val="00BA5AA5"/>
    <w:rsid w:val="00BA5B60"/>
    <w:rsid w:val="00BA5D2C"/>
    <w:rsid w:val="00BB0352"/>
    <w:rsid w:val="00BB1F6B"/>
    <w:rsid w:val="00BB6B97"/>
    <w:rsid w:val="00BD2E92"/>
    <w:rsid w:val="00BD59F7"/>
    <w:rsid w:val="00BE0A21"/>
    <w:rsid w:val="00BE2589"/>
    <w:rsid w:val="00BF46BC"/>
    <w:rsid w:val="00BF57DB"/>
    <w:rsid w:val="00BF6042"/>
    <w:rsid w:val="00BF7505"/>
    <w:rsid w:val="00BF7C37"/>
    <w:rsid w:val="00C16A28"/>
    <w:rsid w:val="00C2090B"/>
    <w:rsid w:val="00C20AAF"/>
    <w:rsid w:val="00C2322A"/>
    <w:rsid w:val="00C23B65"/>
    <w:rsid w:val="00C2651A"/>
    <w:rsid w:val="00C3189F"/>
    <w:rsid w:val="00C35BD2"/>
    <w:rsid w:val="00C37241"/>
    <w:rsid w:val="00C42C88"/>
    <w:rsid w:val="00C518E1"/>
    <w:rsid w:val="00C63333"/>
    <w:rsid w:val="00C65FB6"/>
    <w:rsid w:val="00C71F3C"/>
    <w:rsid w:val="00C80BD2"/>
    <w:rsid w:val="00C822C4"/>
    <w:rsid w:val="00C93428"/>
    <w:rsid w:val="00C949F1"/>
    <w:rsid w:val="00CA0A23"/>
    <w:rsid w:val="00CA3DFF"/>
    <w:rsid w:val="00CA4088"/>
    <w:rsid w:val="00CB05EB"/>
    <w:rsid w:val="00CB1A41"/>
    <w:rsid w:val="00CC21E6"/>
    <w:rsid w:val="00CC43BA"/>
    <w:rsid w:val="00CC4D62"/>
    <w:rsid w:val="00CD027E"/>
    <w:rsid w:val="00CD231F"/>
    <w:rsid w:val="00CD432E"/>
    <w:rsid w:val="00CE1A06"/>
    <w:rsid w:val="00CE3EB6"/>
    <w:rsid w:val="00CE5A0D"/>
    <w:rsid w:val="00D01FA0"/>
    <w:rsid w:val="00D02875"/>
    <w:rsid w:val="00D03AA7"/>
    <w:rsid w:val="00D040D0"/>
    <w:rsid w:val="00D059CB"/>
    <w:rsid w:val="00D1566E"/>
    <w:rsid w:val="00D36AA6"/>
    <w:rsid w:val="00D41E69"/>
    <w:rsid w:val="00D43191"/>
    <w:rsid w:val="00D64FAB"/>
    <w:rsid w:val="00D65657"/>
    <w:rsid w:val="00D658B3"/>
    <w:rsid w:val="00D66A52"/>
    <w:rsid w:val="00D7366E"/>
    <w:rsid w:val="00D74651"/>
    <w:rsid w:val="00D8454F"/>
    <w:rsid w:val="00DA3FEA"/>
    <w:rsid w:val="00DA48BB"/>
    <w:rsid w:val="00DB7642"/>
    <w:rsid w:val="00DC2E8C"/>
    <w:rsid w:val="00DC703C"/>
    <w:rsid w:val="00DF3DD8"/>
    <w:rsid w:val="00DF6EE5"/>
    <w:rsid w:val="00DF7BCD"/>
    <w:rsid w:val="00E01BCF"/>
    <w:rsid w:val="00E0423B"/>
    <w:rsid w:val="00E07F56"/>
    <w:rsid w:val="00E105C5"/>
    <w:rsid w:val="00E11CB7"/>
    <w:rsid w:val="00E128F0"/>
    <w:rsid w:val="00E169F2"/>
    <w:rsid w:val="00E210F9"/>
    <w:rsid w:val="00E43B8B"/>
    <w:rsid w:val="00E46A20"/>
    <w:rsid w:val="00E54A87"/>
    <w:rsid w:val="00E65161"/>
    <w:rsid w:val="00E7116F"/>
    <w:rsid w:val="00E72744"/>
    <w:rsid w:val="00E72A8A"/>
    <w:rsid w:val="00E72D5E"/>
    <w:rsid w:val="00E807B0"/>
    <w:rsid w:val="00E851F2"/>
    <w:rsid w:val="00E86392"/>
    <w:rsid w:val="00E86432"/>
    <w:rsid w:val="00E866A3"/>
    <w:rsid w:val="00E90B2D"/>
    <w:rsid w:val="00E9112B"/>
    <w:rsid w:val="00EA29FF"/>
    <w:rsid w:val="00EB04C8"/>
    <w:rsid w:val="00ED1E34"/>
    <w:rsid w:val="00ED463B"/>
    <w:rsid w:val="00EE0D20"/>
    <w:rsid w:val="00EF1A28"/>
    <w:rsid w:val="00F109D3"/>
    <w:rsid w:val="00F10D32"/>
    <w:rsid w:val="00F165AA"/>
    <w:rsid w:val="00F23778"/>
    <w:rsid w:val="00F25804"/>
    <w:rsid w:val="00F271CB"/>
    <w:rsid w:val="00F30FAF"/>
    <w:rsid w:val="00F44454"/>
    <w:rsid w:val="00F52291"/>
    <w:rsid w:val="00F53A72"/>
    <w:rsid w:val="00F57A40"/>
    <w:rsid w:val="00F652CD"/>
    <w:rsid w:val="00F72CDC"/>
    <w:rsid w:val="00F73AD7"/>
    <w:rsid w:val="00F7570B"/>
    <w:rsid w:val="00F846C1"/>
    <w:rsid w:val="00F91B74"/>
    <w:rsid w:val="00F94777"/>
    <w:rsid w:val="00F94959"/>
    <w:rsid w:val="00F9581A"/>
    <w:rsid w:val="00FA264A"/>
    <w:rsid w:val="00FA5FE5"/>
    <w:rsid w:val="00FA6E05"/>
    <w:rsid w:val="00FB4E15"/>
    <w:rsid w:val="00FB7AFF"/>
    <w:rsid w:val="00FD13C7"/>
    <w:rsid w:val="00FD275B"/>
    <w:rsid w:val="00FD3478"/>
    <w:rsid w:val="00FD4A08"/>
    <w:rsid w:val="00FD5507"/>
    <w:rsid w:val="00FD7510"/>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7A719A"/>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7A719A"/>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character" w:customStyle="1" w:styleId="apple-converted-space">
    <w:name w:val="apple-converted-space"/>
    <w:basedOn w:val="DefaultParagraphFont"/>
    <w:rsid w:val="0033781F"/>
  </w:style>
  <w:style w:type="character" w:styleId="UnresolvedMention">
    <w:name w:val="Unresolved Mention"/>
    <w:basedOn w:val="DefaultParagraphFont"/>
    <w:uiPriority w:val="99"/>
    <w:semiHidden/>
    <w:unhideWhenUsed/>
    <w:rsid w:val="006B3485"/>
    <w:rPr>
      <w:color w:val="605E5C"/>
      <w:shd w:val="clear" w:color="auto" w:fill="E1DFDD"/>
    </w:rPr>
  </w:style>
  <w:style w:type="paragraph" w:customStyle="1" w:styleId="paragraph">
    <w:name w:val="paragraph"/>
    <w:basedOn w:val="Normal"/>
    <w:rsid w:val="004C248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373192450">
      <w:bodyDiv w:val="1"/>
      <w:marLeft w:val="0"/>
      <w:marRight w:val="0"/>
      <w:marTop w:val="0"/>
      <w:marBottom w:val="0"/>
      <w:divBdr>
        <w:top w:val="none" w:sz="0" w:space="0" w:color="auto"/>
        <w:left w:val="none" w:sz="0" w:space="0" w:color="auto"/>
        <w:bottom w:val="none" w:sz="0" w:space="0" w:color="auto"/>
        <w:right w:val="none" w:sz="0" w:space="0" w:color="auto"/>
      </w:divBdr>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646663040">
      <w:bodyDiv w:val="1"/>
      <w:marLeft w:val="0"/>
      <w:marRight w:val="0"/>
      <w:marTop w:val="0"/>
      <w:marBottom w:val="0"/>
      <w:divBdr>
        <w:top w:val="none" w:sz="0" w:space="0" w:color="auto"/>
        <w:left w:val="none" w:sz="0" w:space="0" w:color="auto"/>
        <w:bottom w:val="none" w:sz="0" w:space="0" w:color="auto"/>
        <w:right w:val="none" w:sz="0" w:space="0" w:color="auto"/>
      </w:divBdr>
    </w:div>
    <w:div w:id="1659193449">
      <w:bodyDiv w:val="1"/>
      <w:marLeft w:val="0"/>
      <w:marRight w:val="0"/>
      <w:marTop w:val="0"/>
      <w:marBottom w:val="0"/>
      <w:divBdr>
        <w:top w:val="none" w:sz="0" w:space="0" w:color="auto"/>
        <w:left w:val="none" w:sz="0" w:space="0" w:color="auto"/>
        <w:bottom w:val="none" w:sz="0" w:space="0" w:color="auto"/>
        <w:right w:val="none" w:sz="0" w:space="0" w:color="auto"/>
      </w:divBdr>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179925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ccs.edu/resources-for/current-students/student-handbook/" TargetMode="External"/><Relationship Id="rId26" Type="http://schemas.openxmlformats.org/officeDocument/2006/relationships/hyperlink" Target="http://library.hccs.edu/" TargetMode="External"/><Relationship Id="rId39" Type="http://schemas.openxmlformats.org/officeDocument/2006/relationships/hyperlink" Target="mailto:alan.ainsworth@hccs.edu" TargetMode="External"/><Relationship Id="rId3" Type="http://schemas.openxmlformats.org/officeDocument/2006/relationships/customXml" Target="../customXml/item3.xml"/><Relationship Id="rId21" Type="http://schemas.openxmlformats.org/officeDocument/2006/relationships/hyperlink" Target="https://www.google.com/chrome/browser/desktop/index.html" TargetMode="External"/><Relationship Id="rId34" Type="http://schemas.openxmlformats.org/officeDocument/2006/relationships/hyperlink" Target="http://www.hccs.edu/resources-for/current-students/student-e-maileagle-id/"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deborah.adams@hccs.edu" TargetMode="External"/><Relationship Id="rId25" Type="http://schemas.openxmlformats.org/officeDocument/2006/relationships/hyperlink" Target="http://www.hccs.edu/resources-for/current-students/tutoring/" TargetMode="External"/><Relationship Id="rId33" Type="http://schemas.openxmlformats.org/officeDocument/2006/relationships/hyperlink" Target="http://www.hccs.edu/resources-for/current-students/egls3-evaluate-your-professors/" TargetMode="External"/><Relationship Id="rId38" Type="http://schemas.openxmlformats.org/officeDocument/2006/relationships/hyperlink" Target="https://www.hccs.edu/about-hcc/procedures/student-rights-policies--procedures/student-complaints/speak-with-the-dean-of-students/" TargetMode="External"/><Relationship Id="rId2" Type="http://schemas.openxmlformats.org/officeDocument/2006/relationships/customXml" Target="../customXml/item2.xml"/><Relationship Id="rId16" Type="http://schemas.openxmlformats.org/officeDocument/2006/relationships/hyperlink" Target="https://smart.newrow.com/" TargetMode="External"/><Relationship Id="rId20" Type="http://schemas.openxmlformats.org/officeDocument/2006/relationships/hyperlink" Target="https://www.mozilla.org/en-US/firefox/new/" TargetMode="External"/><Relationship Id="rId29" Type="http://schemas.openxmlformats.org/officeDocument/2006/relationships/hyperlink" Target="https://www.hccs.edu/resources-for/current-students/student-handboo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agleonline.hccs.edu/courses/150792" TargetMode="External"/><Relationship Id="rId32" Type="http://schemas.openxmlformats.org/officeDocument/2006/relationships/hyperlink" Target="http://www.hccs.edu/resources-for/current-students/student-handbook/" TargetMode="External"/><Relationship Id="rId37" Type="http://schemas.openxmlformats.org/officeDocument/2006/relationships/hyperlink" Target="http://www.hccs.edu/departments/institutional-equity/title-ix-know-your-right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mart.newrow.com/" TargetMode="External"/><Relationship Id="rId23" Type="http://schemas.openxmlformats.org/officeDocument/2006/relationships/hyperlink" Target="http://www.hccs.edu/online/" TargetMode="External"/><Relationship Id="rId28" Type="http://schemas.openxmlformats.org/officeDocument/2006/relationships/hyperlink" Target="https://www.hccs.edu/programs/areas-of-study/liberal-arts-humanities--education/english/" TargetMode="External"/><Relationship Id="rId36" Type="http://schemas.openxmlformats.org/officeDocument/2006/relationships/hyperlink" Target="https://www.hccs.edu/support-services/ability-services/" TargetMode="External"/><Relationship Id="rId10" Type="http://schemas.openxmlformats.org/officeDocument/2006/relationships/endnotes" Target="endnotes.xml"/><Relationship Id="rId19" Type="http://schemas.openxmlformats.org/officeDocument/2006/relationships/hyperlink" Target="https://eagleonline.hccs.edu/login/ldap" TargetMode="External"/><Relationship Id="rId31" Type="http://schemas.openxmlformats.org/officeDocument/2006/relationships/hyperlink" Target="http://www.hccs.edu/about-hcc/procedures/student-rights-policies--procedures/student-procedur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programs/areas-of-study/liberal-arts-humanities--education/english/" TargetMode="External"/><Relationship Id="rId22" Type="http://schemas.openxmlformats.org/officeDocument/2006/relationships/hyperlink" Target="https://smart.newrow.com/" TargetMode="External"/><Relationship Id="rId27" Type="http://schemas.openxmlformats.org/officeDocument/2006/relationships/hyperlink" Target="http://www.hccs.edu/resources-for/current-students/supplemental-instruction/" TargetMode="External"/><Relationship Id="rId30" Type="http://schemas.openxmlformats.org/officeDocument/2006/relationships/hyperlink" Target="http://www.hccs.edu/resources-for/current-students/student-handbook/" TargetMode="External"/><Relationship Id="rId35" Type="http://schemas.openxmlformats.org/officeDocument/2006/relationships/hyperlink" Target="http://www.hccs.edu/departments/institutional-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DF2B4A6B6F754FBC45EC909D3CFD15" ma:contentTypeVersion="0" ma:contentTypeDescription="Create a new document." ma:contentTypeScope="" ma:versionID="e1fb0e8aa1b1a99d68f32e8c18b2648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D088C5-A068-4322-83FC-3CE53F1D1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4.xml><?xml version="1.0" encoding="utf-8"?>
<ds:datastoreItem xmlns:ds="http://schemas.openxmlformats.org/officeDocument/2006/customXml" ds:itemID="{4E8A2D87-61DA-494E-B7D5-005258C84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3833</Words>
  <Characters>21852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25634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Deborah Adams</cp:lastModifiedBy>
  <cp:revision>2</cp:revision>
  <cp:lastPrinted>2018-06-18T12:43:00Z</cp:lastPrinted>
  <dcterms:created xsi:type="dcterms:W3CDTF">2021-01-18T20:59:00Z</dcterms:created>
  <dcterms:modified xsi:type="dcterms:W3CDTF">2021-01-18T20:59:00Z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0x0101006BDF2B4A6B6F754FBC45EC909D3CFD15</vt:lpwstr>
  </property>
</Properties>
</file>