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Spec="center" w:tblpY="-31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8010"/>
      </w:tblGrid>
      <w:tr w:rsidR="009712E7" w:rsidRPr="006B31AF">
        <w:trPr>
          <w:trHeight w:val="1796"/>
        </w:trPr>
        <w:tc>
          <w:tcPr>
            <w:tcW w:w="10098" w:type="dxa"/>
            <w:gridSpan w:val="2"/>
            <w:shd w:val="clear" w:color="auto" w:fill="auto"/>
          </w:tcPr>
          <w:tbl>
            <w:tblPr>
              <w:tblW w:w="0" w:type="auto"/>
              <w:tblInd w:w="18" w:type="dxa"/>
              <w:tblLayout w:type="fixed"/>
              <w:tblLook w:val="0000"/>
            </w:tblPr>
            <w:tblGrid>
              <w:gridCol w:w="2610"/>
              <w:gridCol w:w="7362"/>
            </w:tblGrid>
            <w:tr w:rsidR="009712E7" w:rsidRPr="00A95315">
              <w:trPr>
                <w:cantSplit/>
                <w:trHeight w:val="1796"/>
              </w:trPr>
              <w:tc>
                <w:tcPr>
                  <w:tcW w:w="2610" w:type="dxa"/>
                  <w:vAlign w:val="center"/>
                </w:tcPr>
                <w:p w:rsidR="009712E7" w:rsidRPr="00A95315" w:rsidRDefault="008744F1" w:rsidP="009712E7">
                  <w:pPr>
                    <w:framePr w:hSpace="180" w:wrap="around" w:hAnchor="page" w:xAlign="center" w:y="-315"/>
                    <w:tabs>
                      <w:tab w:val="center" w:pos="5400"/>
                    </w:tabs>
                    <w:suppressAutoHyphens/>
                    <w:spacing w:line="240" w:lineRule="auto"/>
                    <w:rPr>
                      <w:b/>
                      <w:spacing w:val="-2"/>
                      <w:sz w:val="20"/>
                    </w:rPr>
                  </w:pPr>
                  <w:bookmarkStart w:id="0" w:name="_GoBack"/>
                  <w:bookmarkEnd w:id="0"/>
                  <w:r>
                    <w:rPr>
                      <w:noProof/>
                      <w:sz w:val="18"/>
                      <w:szCs w:val="18"/>
                    </w:rPr>
                    <w:drawing>
                      <wp:inline distT="0" distB="0" distL="0" distR="0">
                        <wp:extent cx="1409700" cy="1022350"/>
                        <wp:effectExtent l="0" t="0" r="0" b="6350"/>
                        <wp:docPr id="1" name="Picture 1"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022350"/>
                                </a:xfrm>
                                <a:prstGeom prst="rect">
                                  <a:avLst/>
                                </a:prstGeom>
                                <a:noFill/>
                                <a:ln>
                                  <a:noFill/>
                                </a:ln>
                              </pic:spPr>
                            </pic:pic>
                          </a:graphicData>
                        </a:graphic>
                      </wp:inline>
                    </w:drawing>
                  </w:r>
                </w:p>
              </w:tc>
              <w:tc>
                <w:tcPr>
                  <w:tcW w:w="7362" w:type="dxa"/>
                </w:tcPr>
                <w:p w:rsidR="00101691" w:rsidRDefault="00101691" w:rsidP="00101691">
                  <w:pPr>
                    <w:tabs>
                      <w:tab w:val="center" w:pos="5400"/>
                    </w:tabs>
                    <w:suppressAutoHyphens/>
                    <w:spacing w:line="240" w:lineRule="auto"/>
                    <w:rPr>
                      <w:rFonts w:ascii="Arial" w:hAnsi="Arial" w:cs="Arial"/>
                      <w:b/>
                      <w:spacing w:val="-2"/>
                      <w:szCs w:val="24"/>
                    </w:rPr>
                  </w:pPr>
                  <w:r w:rsidRPr="00843831">
                    <w:rPr>
                      <w:rFonts w:ascii="Arial" w:hAnsi="Arial" w:cs="Arial"/>
                      <w:b/>
                      <w:spacing w:val="-2"/>
                      <w:szCs w:val="24"/>
                    </w:rPr>
                    <w:t xml:space="preserve">HOUSTON COMMUNITY COLLEGE </w:t>
                  </w:r>
                </w:p>
                <w:p w:rsidR="002F42DF" w:rsidRPr="002F42DF" w:rsidRDefault="002F42DF" w:rsidP="00101691">
                  <w:pPr>
                    <w:tabs>
                      <w:tab w:val="center" w:pos="5400"/>
                    </w:tabs>
                    <w:suppressAutoHyphens/>
                    <w:spacing w:line="240" w:lineRule="auto"/>
                    <w:rPr>
                      <w:rFonts w:ascii="Arial" w:hAnsi="Arial" w:cs="Arial"/>
                      <w:b/>
                      <w:spacing w:val="-2"/>
                      <w:szCs w:val="24"/>
                    </w:rPr>
                  </w:pPr>
                  <w:r>
                    <w:rPr>
                      <w:rFonts w:ascii="Arial" w:hAnsi="Arial" w:cs="Arial"/>
                      <w:b/>
                      <w:spacing w:val="-2"/>
                      <w:szCs w:val="24"/>
                    </w:rPr>
                    <w:t>SOUTHWEST  COLLEGE</w:t>
                  </w:r>
                </w:p>
                <w:p w:rsidR="00101691" w:rsidRDefault="00101691" w:rsidP="00101691">
                  <w:pPr>
                    <w:tabs>
                      <w:tab w:val="center" w:pos="5400"/>
                    </w:tabs>
                    <w:suppressAutoHyphens/>
                    <w:spacing w:line="240" w:lineRule="auto"/>
                    <w:rPr>
                      <w:rFonts w:ascii="Arial" w:hAnsi="Arial" w:cs="Arial"/>
                      <w:b/>
                      <w:spacing w:val="-2"/>
                      <w:szCs w:val="24"/>
                    </w:rPr>
                  </w:pPr>
                  <w:r w:rsidRPr="00843831">
                    <w:rPr>
                      <w:rFonts w:ascii="Arial" w:hAnsi="Arial" w:cs="Arial"/>
                      <w:b/>
                      <w:spacing w:val="-2"/>
                      <w:szCs w:val="24"/>
                    </w:rPr>
                    <w:t>COURSE</w:t>
                  </w:r>
                  <w:r w:rsidR="00137025">
                    <w:rPr>
                      <w:rFonts w:ascii="Arial" w:hAnsi="Arial" w:cs="Arial"/>
                      <w:b/>
                      <w:spacing w:val="-2"/>
                      <w:szCs w:val="24"/>
                    </w:rPr>
                    <w:t xml:space="preserve"> </w:t>
                  </w:r>
                  <w:r w:rsidRPr="00843831">
                    <w:rPr>
                      <w:rFonts w:ascii="Arial" w:hAnsi="Arial" w:cs="Arial"/>
                      <w:b/>
                      <w:spacing w:val="-2"/>
                      <w:szCs w:val="24"/>
                    </w:rPr>
                    <w:t xml:space="preserve"> </w:t>
                  </w:r>
                  <w:r>
                    <w:rPr>
                      <w:rFonts w:ascii="Arial" w:hAnsi="Arial" w:cs="Arial"/>
                      <w:b/>
                      <w:spacing w:val="-2"/>
                      <w:szCs w:val="24"/>
                    </w:rPr>
                    <w:t>SYLLABUS</w:t>
                  </w:r>
                  <w:r w:rsidRPr="00843831">
                    <w:rPr>
                      <w:rFonts w:ascii="Arial" w:hAnsi="Arial" w:cs="Arial"/>
                      <w:b/>
                      <w:spacing w:val="-2"/>
                      <w:szCs w:val="24"/>
                    </w:rPr>
                    <w:t xml:space="preserve"> </w:t>
                  </w:r>
                  <w:r>
                    <w:rPr>
                      <w:rFonts w:ascii="Arial" w:hAnsi="Arial" w:cs="Arial"/>
                      <w:b/>
                      <w:spacing w:val="-2"/>
                      <w:szCs w:val="24"/>
                    </w:rPr>
                    <w:t>PHYS 2125</w:t>
                  </w:r>
                  <w:r w:rsidRPr="00843831">
                    <w:rPr>
                      <w:rFonts w:ascii="Arial" w:hAnsi="Arial" w:cs="Arial"/>
                      <w:b/>
                      <w:spacing w:val="-2"/>
                      <w:szCs w:val="24"/>
                    </w:rPr>
                    <w:t xml:space="preserve">  – </w:t>
                  </w:r>
                  <w:r>
                    <w:rPr>
                      <w:rFonts w:ascii="Arial" w:hAnsi="Arial" w:cs="Arial"/>
                      <w:b/>
                      <w:spacing w:val="-2"/>
                      <w:szCs w:val="24"/>
                    </w:rPr>
                    <w:t>Laboratory Physics I</w:t>
                  </w:r>
                </w:p>
                <w:p w:rsidR="00101691" w:rsidRPr="002F42DF" w:rsidRDefault="00987360" w:rsidP="0040175A">
                  <w:pPr>
                    <w:tabs>
                      <w:tab w:val="center" w:pos="5400"/>
                    </w:tabs>
                    <w:suppressAutoHyphens/>
                    <w:spacing w:line="240" w:lineRule="auto"/>
                    <w:rPr>
                      <w:rFonts w:ascii="Arial" w:hAnsi="Arial" w:cs="Arial"/>
                      <w:b/>
                      <w:szCs w:val="24"/>
                    </w:rPr>
                  </w:pPr>
                  <w:r>
                    <w:rPr>
                      <w:rFonts w:ascii="Arial" w:hAnsi="Arial" w:cs="Arial"/>
                      <w:b/>
                      <w:szCs w:val="24"/>
                    </w:rPr>
                    <w:t>SUMMER</w:t>
                  </w:r>
                  <w:r w:rsidR="00EB723A">
                    <w:rPr>
                      <w:rFonts w:ascii="Arial" w:hAnsi="Arial" w:cs="Arial"/>
                      <w:b/>
                      <w:szCs w:val="24"/>
                    </w:rPr>
                    <w:t xml:space="preserve"> I</w:t>
                  </w:r>
                  <w:r w:rsidR="00B606C7">
                    <w:rPr>
                      <w:rFonts w:ascii="Arial" w:hAnsi="Arial" w:cs="Arial"/>
                      <w:b/>
                      <w:szCs w:val="24"/>
                    </w:rPr>
                    <w:t>I</w:t>
                  </w:r>
                  <w:r>
                    <w:rPr>
                      <w:rFonts w:ascii="Arial" w:hAnsi="Arial" w:cs="Arial"/>
                      <w:b/>
                      <w:szCs w:val="24"/>
                    </w:rPr>
                    <w:t xml:space="preserve"> </w:t>
                  </w:r>
                  <w:r w:rsidR="002F42DF">
                    <w:rPr>
                      <w:rFonts w:ascii="Arial" w:hAnsi="Arial" w:cs="Arial"/>
                      <w:b/>
                      <w:szCs w:val="24"/>
                    </w:rPr>
                    <w:t>201</w:t>
                  </w:r>
                  <w:r w:rsidR="00EB723A">
                    <w:rPr>
                      <w:rFonts w:ascii="Arial" w:hAnsi="Arial" w:cs="Arial"/>
                      <w:b/>
                      <w:szCs w:val="24"/>
                    </w:rPr>
                    <w:t>6</w:t>
                  </w:r>
                  <w:r w:rsidR="00781C0B">
                    <w:rPr>
                      <w:rFonts w:ascii="Arial" w:hAnsi="Arial" w:cs="Arial"/>
                      <w:b/>
                      <w:szCs w:val="24"/>
                    </w:rPr>
                    <w:t xml:space="preserve"> </w:t>
                  </w:r>
                  <w:proofErr w:type="spellStart"/>
                  <w:r w:rsidR="0040175A">
                    <w:rPr>
                      <w:rFonts w:ascii="Arial" w:hAnsi="Arial" w:cs="Arial"/>
                      <w:b/>
                      <w:szCs w:val="24"/>
                    </w:rPr>
                    <w:t>Mo.</w:t>
                  </w:r>
                  <w:r>
                    <w:rPr>
                      <w:rFonts w:ascii="Arial" w:hAnsi="Arial" w:cs="Arial"/>
                      <w:b/>
                      <w:szCs w:val="24"/>
                    </w:rPr>
                    <w:t>We</w:t>
                  </w:r>
                  <w:proofErr w:type="spellEnd"/>
                  <w:r w:rsidR="00EC7B41">
                    <w:rPr>
                      <w:rFonts w:ascii="Arial" w:hAnsi="Arial" w:cs="Arial"/>
                      <w:b/>
                      <w:szCs w:val="24"/>
                    </w:rPr>
                    <w:t xml:space="preserve"> </w:t>
                  </w:r>
                  <w:r w:rsidR="00B606C7">
                    <w:rPr>
                      <w:rFonts w:ascii="Arial" w:hAnsi="Arial" w:cs="Arial"/>
                      <w:b/>
                      <w:szCs w:val="24"/>
                    </w:rPr>
                    <w:t>5</w:t>
                  </w:r>
                  <w:r w:rsidR="00EB723A">
                    <w:rPr>
                      <w:rFonts w:ascii="Arial" w:hAnsi="Arial" w:cs="Arial"/>
                      <w:b/>
                      <w:szCs w:val="24"/>
                    </w:rPr>
                    <w:t>:0</w:t>
                  </w:r>
                  <w:r>
                    <w:rPr>
                      <w:rFonts w:ascii="Arial" w:hAnsi="Arial" w:cs="Arial"/>
                      <w:b/>
                      <w:szCs w:val="24"/>
                    </w:rPr>
                    <w:t xml:space="preserve">0 P.M. – </w:t>
                  </w:r>
                  <w:r w:rsidR="00B606C7">
                    <w:rPr>
                      <w:rFonts w:ascii="Arial" w:hAnsi="Arial" w:cs="Arial"/>
                      <w:b/>
                      <w:szCs w:val="24"/>
                    </w:rPr>
                    <w:t>9:45</w:t>
                  </w:r>
                  <w:r w:rsidR="00F43A4B">
                    <w:rPr>
                      <w:rFonts w:ascii="Arial" w:hAnsi="Arial" w:cs="Arial"/>
                      <w:b/>
                      <w:szCs w:val="24"/>
                    </w:rPr>
                    <w:t xml:space="preserve"> P.M.</w:t>
                  </w:r>
                </w:p>
                <w:p w:rsidR="009712E7" w:rsidRPr="001A3107" w:rsidRDefault="00101691" w:rsidP="00B606C7">
                  <w:pPr>
                    <w:framePr w:hSpace="180" w:wrap="around" w:hAnchor="page" w:xAlign="center" w:y="-315"/>
                    <w:tabs>
                      <w:tab w:val="center" w:pos="5400"/>
                    </w:tabs>
                    <w:suppressAutoHyphens/>
                    <w:spacing w:line="240" w:lineRule="auto"/>
                    <w:rPr>
                      <w:rFonts w:ascii="Arial" w:hAnsi="Arial" w:cs="Arial"/>
                      <w:b/>
                      <w:spacing w:val="-2"/>
                      <w:szCs w:val="24"/>
                    </w:rPr>
                  </w:pPr>
                  <w:r w:rsidRPr="00843831">
                    <w:rPr>
                      <w:rFonts w:ascii="Arial" w:hAnsi="Arial" w:cs="Arial"/>
                      <w:b/>
                      <w:szCs w:val="24"/>
                    </w:rPr>
                    <w:t>Class Number</w:t>
                  </w:r>
                  <w:r w:rsidR="002F42DF">
                    <w:rPr>
                      <w:rFonts w:ascii="Arial" w:hAnsi="Arial" w:cs="Arial"/>
                      <w:b/>
                      <w:szCs w:val="24"/>
                    </w:rPr>
                    <w:t xml:space="preserve"> CRN# </w:t>
                  </w:r>
                  <w:r w:rsidR="00B606C7">
                    <w:rPr>
                      <w:rFonts w:ascii="Arial" w:hAnsi="Arial" w:cs="Arial"/>
                      <w:b/>
                      <w:szCs w:val="24"/>
                    </w:rPr>
                    <w:t>15175</w:t>
                  </w:r>
                </w:p>
              </w:tc>
            </w:tr>
          </w:tbl>
          <w:p w:rsidR="009712E7" w:rsidRPr="006B31AF" w:rsidRDefault="009712E7" w:rsidP="009712E7">
            <w:pPr>
              <w:spacing w:after="0" w:line="240" w:lineRule="auto"/>
              <w:jc w:val="center"/>
              <w:rPr>
                <w:rFonts w:eastAsia="Times New Roman"/>
                <w:b/>
                <w:bCs/>
                <w:color w:val="000000"/>
                <w:sz w:val="24"/>
                <w:szCs w:val="24"/>
              </w:rPr>
            </w:pPr>
          </w:p>
        </w:tc>
      </w:tr>
      <w:tr w:rsidR="00101691" w:rsidRPr="00113E2E" w:rsidTr="00E66B74">
        <w:trPr>
          <w:trHeight w:val="377"/>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Discipline/Program</w:t>
            </w:r>
          </w:p>
        </w:tc>
        <w:tc>
          <w:tcPr>
            <w:tcW w:w="8010" w:type="dxa"/>
            <w:shd w:val="clear" w:color="auto" w:fill="auto"/>
          </w:tcPr>
          <w:p w:rsidR="00101691" w:rsidRPr="00544D5D" w:rsidRDefault="00101691" w:rsidP="0010169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Physics</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Level</w:t>
            </w:r>
          </w:p>
        </w:tc>
        <w:tc>
          <w:tcPr>
            <w:tcW w:w="8010" w:type="dxa"/>
            <w:shd w:val="clear" w:color="auto" w:fill="auto"/>
          </w:tcPr>
          <w:p w:rsidR="00101691" w:rsidRPr="00544D5D" w:rsidRDefault="00101691" w:rsidP="0010169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First Year (Freshman)</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Title</w:t>
            </w:r>
          </w:p>
        </w:tc>
        <w:tc>
          <w:tcPr>
            <w:tcW w:w="8010" w:type="dxa"/>
            <w:shd w:val="clear" w:color="auto" w:fill="auto"/>
          </w:tcPr>
          <w:p w:rsidR="00101691" w:rsidRPr="00544D5D" w:rsidRDefault="00101691" w:rsidP="0010169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Laboratory Physics I</w:t>
            </w:r>
          </w:p>
        </w:tc>
      </w:tr>
      <w:tr w:rsidR="00101691" w:rsidRPr="00113E2E" w:rsidTr="00E66B74">
        <w:trPr>
          <w:trHeight w:val="242"/>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Course Rubric and Number                                 </w:t>
            </w:r>
          </w:p>
        </w:tc>
        <w:tc>
          <w:tcPr>
            <w:tcW w:w="8010" w:type="dxa"/>
            <w:shd w:val="clear" w:color="auto" w:fill="auto"/>
          </w:tcPr>
          <w:p w:rsidR="00101691" w:rsidRPr="00544D5D" w:rsidRDefault="00101691" w:rsidP="005614A4">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PHYS 212</w:t>
            </w:r>
            <w:r w:rsidR="005614A4" w:rsidRPr="00544D5D">
              <w:rPr>
                <w:rFonts w:asciiTheme="minorHAnsi" w:eastAsia="Times New Roman" w:hAnsiTheme="minorHAnsi"/>
                <w:color w:val="000000"/>
                <w:sz w:val="20"/>
                <w:szCs w:val="20"/>
              </w:rPr>
              <w:t>5</w:t>
            </w:r>
          </w:p>
        </w:tc>
      </w:tr>
      <w:tr w:rsidR="00101691" w:rsidRPr="00113E2E" w:rsidTr="00E66B74">
        <w:trPr>
          <w:trHeight w:val="510"/>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Semester with Course Reference Number (CRN)</w:t>
            </w:r>
          </w:p>
        </w:tc>
        <w:tc>
          <w:tcPr>
            <w:tcW w:w="8010" w:type="dxa"/>
            <w:shd w:val="clear" w:color="auto" w:fill="auto"/>
          </w:tcPr>
          <w:p w:rsidR="00101691" w:rsidRPr="00544D5D" w:rsidRDefault="00EB723A" w:rsidP="00B606C7">
            <w:pPr>
              <w:spacing w:after="0" w:line="240" w:lineRule="auto"/>
              <w:rPr>
                <w:rFonts w:asciiTheme="minorHAnsi" w:eastAsia="Times New Roman" w:hAnsiTheme="minorHAnsi"/>
                <w:sz w:val="20"/>
                <w:szCs w:val="20"/>
              </w:rPr>
            </w:pPr>
            <w:r>
              <w:rPr>
                <w:rFonts w:asciiTheme="minorHAnsi" w:eastAsia="Times New Roman" w:hAnsiTheme="minorHAnsi"/>
                <w:sz w:val="20"/>
                <w:szCs w:val="20"/>
              </w:rPr>
              <w:t>SUMMER I</w:t>
            </w:r>
            <w:r w:rsidR="00B606C7">
              <w:rPr>
                <w:rFonts w:asciiTheme="minorHAnsi" w:eastAsia="Times New Roman" w:hAnsiTheme="minorHAnsi"/>
                <w:sz w:val="20"/>
                <w:szCs w:val="20"/>
              </w:rPr>
              <w:t>I</w:t>
            </w:r>
            <w:r w:rsidR="006831A5">
              <w:rPr>
                <w:rFonts w:asciiTheme="minorHAnsi" w:eastAsia="Times New Roman" w:hAnsiTheme="minorHAnsi"/>
                <w:sz w:val="20"/>
                <w:szCs w:val="20"/>
              </w:rPr>
              <w:t xml:space="preserve"> 201</w:t>
            </w:r>
            <w:r>
              <w:rPr>
                <w:rFonts w:asciiTheme="minorHAnsi" w:eastAsia="Times New Roman" w:hAnsiTheme="minorHAnsi"/>
                <w:sz w:val="20"/>
                <w:szCs w:val="20"/>
              </w:rPr>
              <w:t>6</w:t>
            </w:r>
            <w:r w:rsidR="00101691" w:rsidRPr="00544D5D">
              <w:rPr>
                <w:rFonts w:asciiTheme="minorHAnsi" w:eastAsia="Times New Roman" w:hAnsiTheme="minorHAnsi"/>
                <w:color w:val="000000"/>
                <w:sz w:val="20"/>
                <w:szCs w:val="20"/>
              </w:rPr>
              <w:br/>
              <w:t xml:space="preserve">CRN </w:t>
            </w:r>
            <w:r w:rsidR="002F42DF" w:rsidRPr="00544D5D">
              <w:rPr>
                <w:rFonts w:asciiTheme="minorHAnsi" w:eastAsia="Times New Roman" w:hAnsiTheme="minorHAnsi"/>
                <w:sz w:val="20"/>
                <w:szCs w:val="20"/>
              </w:rPr>
              <w:t>#</w:t>
            </w:r>
            <w:r w:rsidR="001B33D8">
              <w:rPr>
                <w:rFonts w:asciiTheme="minorHAnsi" w:eastAsia="Times New Roman" w:hAnsiTheme="minorHAnsi"/>
                <w:sz w:val="20"/>
                <w:szCs w:val="20"/>
              </w:rPr>
              <w:t xml:space="preserve"> </w:t>
            </w:r>
            <w:r w:rsidR="00B606C7">
              <w:rPr>
                <w:rFonts w:asciiTheme="minorHAnsi" w:eastAsia="Times New Roman" w:hAnsiTheme="minorHAnsi"/>
                <w:sz w:val="20"/>
                <w:szCs w:val="20"/>
              </w:rPr>
              <w:t>15175</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Location/Times</w:t>
            </w:r>
          </w:p>
        </w:tc>
        <w:tc>
          <w:tcPr>
            <w:tcW w:w="8010" w:type="dxa"/>
            <w:shd w:val="clear" w:color="auto" w:fill="auto"/>
          </w:tcPr>
          <w:p w:rsidR="002F42DF" w:rsidRPr="00363046" w:rsidRDefault="002F42DF" w:rsidP="002F42DF">
            <w:pPr>
              <w:spacing w:after="0" w:line="240" w:lineRule="auto"/>
              <w:rPr>
                <w:rFonts w:asciiTheme="minorHAnsi" w:eastAsia="Times New Roman" w:hAnsiTheme="minorHAnsi"/>
                <w:b/>
                <w:sz w:val="20"/>
                <w:szCs w:val="20"/>
              </w:rPr>
            </w:pPr>
            <w:proofErr w:type="spellStart"/>
            <w:r w:rsidRPr="00363046">
              <w:rPr>
                <w:rFonts w:asciiTheme="minorHAnsi" w:eastAsia="Times New Roman" w:hAnsiTheme="minorHAnsi"/>
                <w:b/>
                <w:sz w:val="20"/>
                <w:szCs w:val="20"/>
              </w:rPr>
              <w:t>Scarcella</w:t>
            </w:r>
            <w:proofErr w:type="spellEnd"/>
            <w:r w:rsidRPr="00363046">
              <w:rPr>
                <w:rFonts w:asciiTheme="minorHAnsi" w:eastAsia="Times New Roman" w:hAnsiTheme="minorHAnsi"/>
                <w:b/>
                <w:sz w:val="20"/>
                <w:szCs w:val="20"/>
              </w:rPr>
              <w:t xml:space="preserve"> Science &amp; Technology, Room S103</w:t>
            </w:r>
          </w:p>
          <w:p w:rsidR="00363046" w:rsidRPr="00544D5D" w:rsidRDefault="0040175A" w:rsidP="00B606C7">
            <w:pPr>
              <w:spacing w:after="0" w:line="240" w:lineRule="auto"/>
              <w:rPr>
                <w:rFonts w:asciiTheme="minorHAnsi" w:eastAsia="Times New Roman" w:hAnsiTheme="minorHAnsi"/>
                <w:sz w:val="20"/>
                <w:szCs w:val="20"/>
              </w:rPr>
            </w:pPr>
            <w:proofErr w:type="spellStart"/>
            <w:r>
              <w:rPr>
                <w:rFonts w:ascii="Arial" w:hAnsi="Arial" w:cs="Arial"/>
                <w:b/>
                <w:szCs w:val="24"/>
              </w:rPr>
              <w:t>Mo.</w:t>
            </w:r>
            <w:r w:rsidR="00987360">
              <w:rPr>
                <w:rFonts w:ascii="Arial" w:hAnsi="Arial" w:cs="Arial"/>
                <w:b/>
                <w:szCs w:val="24"/>
              </w:rPr>
              <w:t>We</w:t>
            </w:r>
            <w:proofErr w:type="spellEnd"/>
            <w:r w:rsidR="00EB723A">
              <w:rPr>
                <w:rFonts w:ascii="Arial" w:hAnsi="Arial" w:cs="Arial"/>
                <w:b/>
                <w:szCs w:val="24"/>
              </w:rPr>
              <w:t xml:space="preserve"> </w:t>
            </w:r>
            <w:r w:rsidR="00B606C7">
              <w:rPr>
                <w:rFonts w:ascii="Arial" w:hAnsi="Arial" w:cs="Arial"/>
                <w:b/>
                <w:szCs w:val="24"/>
              </w:rPr>
              <w:t>5</w:t>
            </w:r>
            <w:r w:rsidR="00987360">
              <w:rPr>
                <w:rFonts w:ascii="Arial" w:hAnsi="Arial" w:cs="Arial"/>
                <w:b/>
                <w:szCs w:val="24"/>
              </w:rPr>
              <w:t>:</w:t>
            </w:r>
            <w:r w:rsidR="00EB723A">
              <w:rPr>
                <w:rFonts w:ascii="Arial" w:hAnsi="Arial" w:cs="Arial"/>
                <w:b/>
                <w:szCs w:val="24"/>
              </w:rPr>
              <w:t>00</w:t>
            </w:r>
            <w:r w:rsidR="00987360">
              <w:rPr>
                <w:rFonts w:ascii="Arial" w:hAnsi="Arial" w:cs="Arial"/>
                <w:b/>
                <w:szCs w:val="24"/>
              </w:rPr>
              <w:t xml:space="preserve"> P.M. – </w:t>
            </w:r>
            <w:r w:rsidR="00B606C7">
              <w:rPr>
                <w:rFonts w:ascii="Arial" w:hAnsi="Arial" w:cs="Arial"/>
                <w:b/>
                <w:szCs w:val="24"/>
              </w:rPr>
              <w:t>9</w:t>
            </w:r>
            <w:r w:rsidR="00987360">
              <w:rPr>
                <w:rFonts w:ascii="Arial" w:hAnsi="Arial" w:cs="Arial"/>
                <w:b/>
                <w:szCs w:val="24"/>
              </w:rPr>
              <w:t>:</w:t>
            </w:r>
            <w:r w:rsidR="00B606C7">
              <w:rPr>
                <w:rFonts w:ascii="Arial" w:hAnsi="Arial" w:cs="Arial"/>
                <w:b/>
                <w:szCs w:val="24"/>
              </w:rPr>
              <w:t>45</w:t>
            </w:r>
            <w:r w:rsidR="00363046">
              <w:rPr>
                <w:rFonts w:ascii="Arial" w:hAnsi="Arial" w:cs="Arial"/>
                <w:b/>
                <w:szCs w:val="24"/>
              </w:rPr>
              <w:t xml:space="preserve"> P.M.</w:t>
            </w:r>
          </w:p>
        </w:tc>
      </w:tr>
      <w:tr w:rsidR="00101691" w:rsidRPr="00113E2E" w:rsidTr="00E66B74">
        <w:trPr>
          <w:trHeight w:val="510"/>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Semester Credit Hours (SCH) (lecture, lab)</w:t>
            </w:r>
          </w:p>
        </w:tc>
        <w:tc>
          <w:tcPr>
            <w:tcW w:w="8010" w:type="dxa"/>
            <w:shd w:val="clear" w:color="auto" w:fill="auto"/>
          </w:tcPr>
          <w:p w:rsidR="00101691" w:rsidRPr="00544D5D" w:rsidRDefault="00101691" w:rsidP="0010169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1 (3 lab)</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Total Course Contact Hours </w:t>
            </w:r>
          </w:p>
        </w:tc>
        <w:tc>
          <w:tcPr>
            <w:tcW w:w="8010" w:type="dxa"/>
            <w:shd w:val="clear" w:color="auto" w:fill="auto"/>
          </w:tcPr>
          <w:p w:rsidR="00101691" w:rsidRPr="00544D5D" w:rsidRDefault="00101691" w:rsidP="0010169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48</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Length (number of weeks)</w:t>
            </w:r>
          </w:p>
        </w:tc>
        <w:tc>
          <w:tcPr>
            <w:tcW w:w="8010" w:type="dxa"/>
            <w:shd w:val="clear" w:color="auto" w:fill="auto"/>
          </w:tcPr>
          <w:p w:rsidR="00101691" w:rsidRPr="00544D5D" w:rsidRDefault="00EB723A" w:rsidP="00101691">
            <w:pPr>
              <w:tabs>
                <w:tab w:val="left" w:pos="780"/>
              </w:tabs>
              <w:spacing w:after="0" w:line="240" w:lineRule="auto"/>
              <w:rPr>
                <w:rFonts w:asciiTheme="minorHAnsi" w:eastAsia="Times New Roman" w:hAnsiTheme="minorHAnsi"/>
                <w:sz w:val="20"/>
                <w:szCs w:val="20"/>
              </w:rPr>
            </w:pPr>
            <w:r>
              <w:rPr>
                <w:rFonts w:asciiTheme="minorHAnsi" w:eastAsia="Times New Roman" w:hAnsiTheme="minorHAnsi"/>
                <w:sz w:val="20"/>
                <w:szCs w:val="20"/>
              </w:rPr>
              <w:t>5</w:t>
            </w:r>
            <w:r w:rsidR="002F42DF" w:rsidRPr="00544D5D">
              <w:rPr>
                <w:rFonts w:asciiTheme="minorHAnsi" w:eastAsia="Times New Roman" w:hAnsiTheme="minorHAnsi"/>
                <w:sz w:val="20"/>
                <w:szCs w:val="20"/>
              </w:rPr>
              <w:t xml:space="preserve"> WEEKS</w:t>
            </w:r>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Type of Instruction</w:t>
            </w:r>
          </w:p>
        </w:tc>
        <w:tc>
          <w:tcPr>
            <w:tcW w:w="8010" w:type="dxa"/>
            <w:shd w:val="clear" w:color="auto" w:fill="auto"/>
          </w:tcPr>
          <w:p w:rsidR="00101691" w:rsidRPr="00544D5D" w:rsidRDefault="00101691" w:rsidP="002F42DF">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 xml:space="preserve">In-person </w:t>
            </w:r>
          </w:p>
        </w:tc>
      </w:tr>
      <w:tr w:rsidR="00101691" w:rsidRPr="00113E2E" w:rsidTr="00E66B74">
        <w:trPr>
          <w:trHeight w:val="510"/>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Instructor contact information (phone number and email address) </w:t>
            </w:r>
          </w:p>
        </w:tc>
        <w:tc>
          <w:tcPr>
            <w:tcW w:w="8010" w:type="dxa"/>
            <w:shd w:val="clear" w:color="auto" w:fill="auto"/>
          </w:tcPr>
          <w:p w:rsidR="00101691" w:rsidRPr="00544D5D" w:rsidRDefault="002F42DF" w:rsidP="00101691">
            <w:pPr>
              <w:spacing w:after="0" w:line="240" w:lineRule="auto"/>
              <w:rPr>
                <w:rFonts w:asciiTheme="minorHAnsi" w:eastAsia="Times New Roman" w:hAnsiTheme="minorHAnsi"/>
                <w:sz w:val="20"/>
                <w:szCs w:val="20"/>
              </w:rPr>
            </w:pPr>
            <w:r w:rsidRPr="00544D5D">
              <w:rPr>
                <w:rFonts w:asciiTheme="minorHAnsi" w:eastAsia="Times New Roman" w:hAnsiTheme="minorHAnsi"/>
                <w:sz w:val="20"/>
                <w:szCs w:val="20"/>
              </w:rPr>
              <w:t xml:space="preserve">Prof. </w:t>
            </w:r>
            <w:proofErr w:type="spellStart"/>
            <w:r w:rsidRPr="00544D5D">
              <w:rPr>
                <w:rFonts w:asciiTheme="minorHAnsi" w:eastAsia="Times New Roman" w:hAnsiTheme="minorHAnsi"/>
                <w:sz w:val="20"/>
                <w:szCs w:val="20"/>
              </w:rPr>
              <w:t>Dilipkumar</w:t>
            </w:r>
            <w:proofErr w:type="spellEnd"/>
            <w:r w:rsidRPr="00544D5D">
              <w:rPr>
                <w:rFonts w:asciiTheme="minorHAnsi" w:eastAsia="Times New Roman" w:hAnsiTheme="minorHAnsi"/>
                <w:sz w:val="20"/>
                <w:szCs w:val="20"/>
              </w:rPr>
              <w:t xml:space="preserve"> Mehta</w:t>
            </w:r>
          </w:p>
          <w:p w:rsidR="008744F1" w:rsidRPr="00544D5D" w:rsidRDefault="00101691" w:rsidP="008744F1">
            <w:pPr>
              <w:spacing w:after="0" w:line="240" w:lineRule="auto"/>
              <w:rPr>
                <w:rFonts w:asciiTheme="minorHAnsi" w:eastAsia="Times New Roman" w:hAnsiTheme="minorHAnsi"/>
                <w:color w:val="000000"/>
                <w:sz w:val="20"/>
                <w:szCs w:val="20"/>
              </w:rPr>
            </w:pPr>
            <w:r w:rsidRPr="00544D5D">
              <w:rPr>
                <w:rFonts w:asciiTheme="minorHAnsi" w:eastAsia="Times New Roman" w:hAnsiTheme="minorHAnsi"/>
                <w:color w:val="000000"/>
                <w:sz w:val="20"/>
                <w:szCs w:val="20"/>
              </w:rPr>
              <w:t xml:space="preserve">E-mail:  </w:t>
            </w:r>
            <w:r w:rsidR="008744F1" w:rsidRPr="00544D5D">
              <w:rPr>
                <w:rFonts w:asciiTheme="minorHAnsi" w:eastAsia="Times New Roman" w:hAnsiTheme="minorHAnsi"/>
                <w:color w:val="000000"/>
                <w:sz w:val="20"/>
                <w:szCs w:val="20"/>
              </w:rPr>
              <w:t>dilipkumar.mehta@hccs.edu</w:t>
            </w:r>
          </w:p>
          <w:p w:rsidR="00101691" w:rsidRPr="00544D5D" w:rsidRDefault="00101691" w:rsidP="008744F1">
            <w:pPr>
              <w:spacing w:after="0" w:line="240" w:lineRule="auto"/>
              <w:rPr>
                <w:rFonts w:asciiTheme="minorHAnsi" w:eastAsia="Times New Roman" w:hAnsiTheme="minorHAnsi"/>
                <w:sz w:val="20"/>
                <w:szCs w:val="20"/>
              </w:rPr>
            </w:pPr>
            <w:r w:rsidRPr="00544D5D">
              <w:rPr>
                <w:rFonts w:asciiTheme="minorHAnsi" w:eastAsia="Times New Roman" w:hAnsiTheme="minorHAnsi"/>
                <w:color w:val="000000"/>
                <w:sz w:val="20"/>
                <w:szCs w:val="20"/>
              </w:rPr>
              <w:t xml:space="preserve">Learning Web: </w:t>
            </w:r>
            <w:r w:rsidR="008744F1" w:rsidRPr="00544D5D">
              <w:rPr>
                <w:rFonts w:asciiTheme="minorHAnsi" w:eastAsia="Times New Roman" w:hAnsiTheme="minorHAnsi"/>
                <w:sz w:val="20"/>
                <w:szCs w:val="20"/>
              </w:rPr>
              <w:t>http;//learning.hccs.edu/faculty/</w:t>
            </w:r>
            <w:proofErr w:type="spellStart"/>
            <w:r w:rsidR="008744F1" w:rsidRPr="00544D5D">
              <w:rPr>
                <w:rFonts w:asciiTheme="minorHAnsi" w:eastAsia="Times New Roman" w:hAnsiTheme="minorHAnsi"/>
                <w:sz w:val="20"/>
                <w:szCs w:val="20"/>
              </w:rPr>
              <w:t>dilipkumar.mehta</w:t>
            </w:r>
            <w:proofErr w:type="spellEnd"/>
          </w:p>
        </w:tc>
      </w:tr>
      <w:tr w:rsidR="00101691" w:rsidRPr="00113E2E" w:rsidTr="00E66B74">
        <w:trPr>
          <w:trHeight w:val="255"/>
        </w:trPr>
        <w:tc>
          <w:tcPr>
            <w:tcW w:w="2088" w:type="dxa"/>
            <w:shd w:val="clear" w:color="auto" w:fill="auto"/>
          </w:tcPr>
          <w:p w:rsidR="00101691" w:rsidRPr="00113E2E" w:rsidRDefault="00101691" w:rsidP="00101691">
            <w:pPr>
              <w:spacing w:after="0" w:line="240" w:lineRule="auto"/>
              <w:rPr>
                <w:rFonts w:ascii="Arial" w:eastAsia="Times New Roman" w:hAnsi="Arial" w:cs="Arial"/>
                <w:b/>
                <w:bCs/>
                <w:color w:val="000000"/>
              </w:rPr>
            </w:pPr>
            <w:r w:rsidRPr="00113E2E">
              <w:rPr>
                <w:rFonts w:ascii="Arial" w:eastAsia="Times New Roman" w:hAnsi="Arial" w:cs="Arial"/>
                <w:b/>
                <w:bCs/>
                <w:color w:val="000000"/>
              </w:rPr>
              <w:t>Office Location and Hours</w:t>
            </w:r>
          </w:p>
        </w:tc>
        <w:tc>
          <w:tcPr>
            <w:tcW w:w="8010" w:type="dxa"/>
            <w:shd w:val="clear" w:color="auto" w:fill="auto"/>
          </w:tcPr>
          <w:p w:rsidR="00101691" w:rsidRPr="00544D5D" w:rsidRDefault="008744F1" w:rsidP="008744F1">
            <w:pPr>
              <w:spacing w:after="0" w:line="240" w:lineRule="auto"/>
              <w:rPr>
                <w:rFonts w:asciiTheme="minorHAnsi" w:eastAsia="Times New Roman" w:hAnsiTheme="minorHAnsi"/>
                <w:sz w:val="20"/>
                <w:szCs w:val="20"/>
              </w:rPr>
            </w:pPr>
            <w:r w:rsidRPr="00544D5D">
              <w:rPr>
                <w:rFonts w:asciiTheme="minorHAnsi" w:eastAsia="Times New Roman" w:hAnsiTheme="minorHAnsi"/>
                <w:sz w:val="20"/>
                <w:szCs w:val="20"/>
              </w:rPr>
              <w:t>By appointment</w:t>
            </w:r>
          </w:p>
        </w:tc>
      </w:tr>
      <w:tr w:rsidR="009712E7" w:rsidRPr="00113E2E" w:rsidTr="00E66B74">
        <w:trPr>
          <w:trHeight w:val="51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Course Description: ACGM </w:t>
            </w:r>
          </w:p>
        </w:tc>
        <w:tc>
          <w:tcPr>
            <w:tcW w:w="8010" w:type="dxa"/>
            <w:shd w:val="clear" w:color="auto" w:fill="auto"/>
          </w:tcPr>
          <w:p w:rsidR="009712E7" w:rsidRPr="00544D5D" w:rsidRDefault="009712E7" w:rsidP="009712E7">
            <w:pPr>
              <w:tabs>
                <w:tab w:val="left" w:pos="360"/>
              </w:tabs>
              <w:rPr>
                <w:rFonts w:asciiTheme="minorHAnsi" w:hAnsiTheme="minorHAnsi" w:cs="Arial"/>
                <w:color w:val="000000"/>
                <w:sz w:val="20"/>
                <w:szCs w:val="20"/>
              </w:rPr>
            </w:pPr>
            <w:r w:rsidRPr="00544D5D">
              <w:rPr>
                <w:rFonts w:asciiTheme="minorHAnsi" w:hAnsiTheme="minorHAnsi" w:cs="Arial"/>
                <w:color w:val="000000"/>
                <w:sz w:val="20"/>
                <w:szCs w:val="20"/>
              </w:rPr>
              <w:t>Laboratory experiments supporting theoretical p</w:t>
            </w:r>
            <w:r w:rsidR="0099504D" w:rsidRPr="00544D5D">
              <w:rPr>
                <w:rFonts w:asciiTheme="minorHAnsi" w:hAnsiTheme="minorHAnsi" w:cs="Arial"/>
                <w:color w:val="000000"/>
                <w:sz w:val="20"/>
                <w:szCs w:val="20"/>
              </w:rPr>
              <w:t>rinciples presented in PHYS 2325</w:t>
            </w:r>
            <w:r w:rsidRPr="00544D5D">
              <w:rPr>
                <w:rFonts w:asciiTheme="minorHAnsi" w:hAnsiTheme="minorHAnsi" w:cs="Arial"/>
                <w:color w:val="000000"/>
                <w:sz w:val="20"/>
                <w:szCs w:val="20"/>
              </w:rPr>
              <w:t xml:space="preserve"> involving the principles of </w:t>
            </w:r>
            <w:r w:rsidR="0099504D" w:rsidRPr="00544D5D">
              <w:rPr>
                <w:rFonts w:asciiTheme="minorHAnsi" w:hAnsiTheme="minorHAnsi" w:cs="Arial"/>
                <w:color w:val="000000"/>
                <w:sz w:val="20"/>
                <w:szCs w:val="20"/>
              </w:rPr>
              <w:t xml:space="preserve">motion, Newton’s Laws of Motion and Fluids </w:t>
            </w:r>
            <w:r w:rsidRPr="00544D5D">
              <w:rPr>
                <w:rFonts w:asciiTheme="minorHAnsi" w:hAnsiTheme="minorHAnsi" w:cs="Arial"/>
                <w:sz w:val="20"/>
                <w:szCs w:val="20"/>
              </w:rPr>
              <w:t>experimental design, data collection an</w:t>
            </w:r>
            <w:r w:rsidR="0099504D" w:rsidRPr="00544D5D">
              <w:rPr>
                <w:rFonts w:asciiTheme="minorHAnsi" w:hAnsiTheme="minorHAnsi" w:cs="Arial"/>
                <w:sz w:val="20"/>
                <w:szCs w:val="20"/>
              </w:rPr>
              <w:t xml:space="preserve">d analysis, and preparation of </w:t>
            </w:r>
            <w:r w:rsidRPr="00544D5D">
              <w:rPr>
                <w:rFonts w:asciiTheme="minorHAnsi" w:hAnsiTheme="minorHAnsi" w:cs="Arial"/>
                <w:sz w:val="20"/>
                <w:szCs w:val="20"/>
              </w:rPr>
              <w:t>laboratory reports.</w:t>
            </w:r>
          </w:p>
          <w:p w:rsidR="009712E7" w:rsidRPr="00544D5D" w:rsidRDefault="009712E7" w:rsidP="009712E7">
            <w:pPr>
              <w:pStyle w:val="coursetitleCharCharCharCharCharCharCharCharCharCharCharCharChar"/>
              <w:tabs>
                <w:tab w:val="left" w:pos="360"/>
              </w:tabs>
              <w:rPr>
                <w:rFonts w:asciiTheme="minorHAnsi" w:hAnsiTheme="minorHAnsi" w:cs="Arial"/>
                <w:b w:val="0"/>
                <w:color w:val="000000"/>
                <w:sz w:val="20"/>
              </w:rPr>
            </w:pPr>
            <w:r w:rsidRPr="00544D5D">
              <w:rPr>
                <w:rFonts w:asciiTheme="minorHAnsi" w:hAnsiTheme="minorHAnsi" w:cs="Arial"/>
                <w:b w:val="0"/>
                <w:bCs/>
                <w:color w:val="000000"/>
                <w:sz w:val="20"/>
              </w:rPr>
              <w:t>Co-requisite</w:t>
            </w:r>
            <w:r w:rsidR="0099504D" w:rsidRPr="00544D5D">
              <w:rPr>
                <w:rFonts w:asciiTheme="minorHAnsi" w:hAnsiTheme="minorHAnsi" w:cs="Arial"/>
                <w:b w:val="0"/>
                <w:color w:val="000000"/>
                <w:sz w:val="20"/>
              </w:rPr>
              <w:t>: PHYS 2325—University Physics I</w:t>
            </w:r>
          </w:p>
          <w:p w:rsidR="009712E7" w:rsidRPr="00544D5D" w:rsidRDefault="009712E7" w:rsidP="009712E7">
            <w:pPr>
              <w:spacing w:after="0" w:line="240" w:lineRule="auto"/>
              <w:rPr>
                <w:rFonts w:asciiTheme="minorHAnsi" w:eastAsia="Times New Roman" w:hAnsiTheme="minorHAnsi" w:cs="Arial"/>
                <w:color w:val="000000"/>
                <w:sz w:val="20"/>
                <w:szCs w:val="20"/>
              </w:rPr>
            </w:pPr>
          </w:p>
        </w:tc>
      </w:tr>
      <w:tr w:rsidR="009712E7" w:rsidRPr="00113E2E" w:rsidTr="00E66B74">
        <w:trPr>
          <w:trHeight w:val="51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Description: HCC Catalog Description</w:t>
            </w:r>
          </w:p>
        </w:tc>
        <w:tc>
          <w:tcPr>
            <w:tcW w:w="8010" w:type="dxa"/>
            <w:shd w:val="clear" w:color="auto" w:fill="auto"/>
          </w:tcPr>
          <w:p w:rsidR="00101691" w:rsidRPr="00544D5D" w:rsidRDefault="00101691" w:rsidP="00101691">
            <w:pPr>
              <w:rPr>
                <w:rFonts w:asciiTheme="minorHAnsi" w:eastAsia="Times New Roman" w:hAnsiTheme="minorHAnsi" w:cs="Arial"/>
                <w:sz w:val="20"/>
                <w:szCs w:val="20"/>
              </w:rPr>
            </w:pPr>
            <w:r w:rsidRPr="00544D5D">
              <w:rPr>
                <w:rFonts w:asciiTheme="minorHAnsi" w:eastAsia="Times New Roman" w:hAnsiTheme="minorHAnsi" w:cs="Arial"/>
                <w:sz w:val="20"/>
                <w:szCs w:val="20"/>
              </w:rPr>
              <w:t xml:space="preserve">Selected laboratory experiments related to topics in PHYS 2325 (University Physics I) for science and engineering majors. </w:t>
            </w:r>
          </w:p>
          <w:p w:rsidR="00101691" w:rsidRPr="00544D5D" w:rsidRDefault="00101691" w:rsidP="00101691">
            <w:pPr>
              <w:rPr>
                <w:rFonts w:asciiTheme="minorHAnsi" w:eastAsia="Times New Roman" w:hAnsiTheme="minorHAnsi" w:cs="Arial"/>
                <w:sz w:val="20"/>
                <w:szCs w:val="20"/>
              </w:rPr>
            </w:pPr>
            <w:r w:rsidRPr="00544D5D">
              <w:rPr>
                <w:rFonts w:asciiTheme="minorHAnsi" w:eastAsia="Times New Roman" w:hAnsiTheme="minorHAnsi" w:cs="Arial"/>
                <w:sz w:val="20"/>
                <w:szCs w:val="20"/>
              </w:rPr>
              <w:t>Core Curriculum Course.</w:t>
            </w:r>
          </w:p>
          <w:p w:rsidR="009712E7" w:rsidRPr="00544D5D" w:rsidRDefault="009712E7" w:rsidP="009712E7">
            <w:pPr>
              <w:spacing w:after="0" w:line="240" w:lineRule="auto"/>
              <w:rPr>
                <w:rFonts w:asciiTheme="minorHAnsi" w:eastAsia="Times New Roman" w:hAnsiTheme="minorHAnsi" w:cs="Arial"/>
                <w:color w:val="000000"/>
                <w:sz w:val="20"/>
                <w:szCs w:val="20"/>
              </w:rPr>
            </w:pPr>
          </w:p>
        </w:tc>
      </w:tr>
      <w:tr w:rsidR="009712E7" w:rsidRPr="00113E2E" w:rsidTr="00E66B74">
        <w:trPr>
          <w:trHeight w:val="616"/>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Course Prerequisite(s)</w:t>
            </w:r>
          </w:p>
        </w:tc>
        <w:tc>
          <w:tcPr>
            <w:tcW w:w="8010" w:type="dxa"/>
            <w:shd w:val="clear" w:color="auto" w:fill="auto"/>
          </w:tcPr>
          <w:p w:rsidR="00101691" w:rsidRPr="00544D5D" w:rsidRDefault="00101691" w:rsidP="00101691">
            <w:pPr>
              <w:rPr>
                <w:rFonts w:asciiTheme="minorHAnsi" w:eastAsia="Times New Roman" w:hAnsiTheme="minorHAnsi" w:cs="Arial"/>
                <w:sz w:val="20"/>
                <w:szCs w:val="20"/>
              </w:rPr>
            </w:pPr>
            <w:r w:rsidRPr="00544D5D">
              <w:rPr>
                <w:rFonts w:asciiTheme="minorHAnsi" w:eastAsia="Times New Roman" w:hAnsiTheme="minorHAnsi" w:cs="Arial"/>
                <w:sz w:val="20"/>
                <w:szCs w:val="20"/>
              </w:rPr>
              <w:t>Must</w:t>
            </w:r>
            <w:r w:rsidR="00544D5D">
              <w:rPr>
                <w:rFonts w:asciiTheme="minorHAnsi" w:eastAsia="Times New Roman" w:hAnsiTheme="minorHAnsi" w:cs="Arial"/>
                <w:sz w:val="20"/>
                <w:szCs w:val="20"/>
              </w:rPr>
              <w:t xml:space="preserve"> be</w:t>
            </w:r>
            <w:r w:rsidRPr="00544D5D">
              <w:rPr>
                <w:rFonts w:asciiTheme="minorHAnsi" w:eastAsia="Times New Roman" w:hAnsiTheme="minorHAnsi" w:cs="Arial"/>
                <w:sz w:val="20"/>
                <w:szCs w:val="20"/>
              </w:rPr>
              <w:t xml:space="preserve"> placed into Math 2414 (or higher).Must also be placed into GUST 0341 (or higher) in reading.</w:t>
            </w:r>
          </w:p>
          <w:p w:rsidR="009712E7" w:rsidRPr="00544D5D" w:rsidRDefault="009712E7" w:rsidP="009712E7">
            <w:pPr>
              <w:spacing w:after="0" w:line="240" w:lineRule="auto"/>
              <w:rPr>
                <w:rFonts w:asciiTheme="minorHAnsi" w:eastAsia="Times New Roman" w:hAnsiTheme="minorHAnsi" w:cs="Arial"/>
                <w:color w:val="000000"/>
                <w:sz w:val="20"/>
                <w:szCs w:val="20"/>
              </w:rPr>
            </w:pPr>
          </w:p>
        </w:tc>
      </w:tr>
      <w:tr w:rsidR="009712E7" w:rsidRPr="00113E2E" w:rsidTr="00E66B74">
        <w:trPr>
          <w:cantSplit/>
          <w:trHeight w:val="1134"/>
        </w:trPr>
        <w:tc>
          <w:tcPr>
            <w:tcW w:w="2088" w:type="dxa"/>
            <w:shd w:val="clear" w:color="auto" w:fill="auto"/>
            <w:textDirection w:val="btLr"/>
          </w:tcPr>
          <w:p w:rsidR="009712E7" w:rsidRPr="00113E2E" w:rsidRDefault="009712E7" w:rsidP="009712E7">
            <w:pPr>
              <w:spacing w:after="0" w:line="240" w:lineRule="auto"/>
              <w:ind w:left="113" w:right="113"/>
              <w:rPr>
                <w:rFonts w:ascii="Arial" w:eastAsia="Times New Roman" w:hAnsi="Arial" w:cs="Arial"/>
                <w:b/>
                <w:bCs/>
                <w:color w:val="000000"/>
              </w:rPr>
            </w:pPr>
            <w:r w:rsidRPr="00113E2E">
              <w:rPr>
                <w:rFonts w:ascii="Arial" w:eastAsia="Times New Roman" w:hAnsi="Arial" w:cs="Arial"/>
                <w:b/>
                <w:bCs/>
                <w:color w:val="000000"/>
              </w:rPr>
              <w:lastRenderedPageBreak/>
              <w:t>Academic Discipline Program Learning Outcomes</w:t>
            </w:r>
          </w:p>
        </w:tc>
        <w:tc>
          <w:tcPr>
            <w:tcW w:w="8010" w:type="dxa"/>
            <w:shd w:val="clear" w:color="auto" w:fill="auto"/>
          </w:tcPr>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Upon successful completion of the Program, students should be able to:</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Program SLO #1:</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 xml:space="preserve">Demonstrate understanding of the fundamental concepts of physics and/or astronomy. </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r w:rsidRPr="00544D5D">
              <w:rPr>
                <w:rFonts w:asciiTheme="minorHAnsi" w:hAnsiTheme="minorHAnsi" w:cs="Calibri-Bold"/>
                <w:sz w:val="20"/>
                <w:szCs w:val="20"/>
              </w:rPr>
              <w:t>Demonstrate understanding of the fundamental principles underlying physics and astronomy including concepts and methods of inquiry at an appropriate level. Topics include, but are not limited to, the Scientific Method, Newtonian Mechanics, Electricity and Magnetism, Thermodynamics, Mechanical and Electromagnetic Waves, Solar Astronomy and Stars and Galaxies.</w:t>
            </w: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Program SLO #2:</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 xml:space="preserve">Solve conceptual and numerical problems in Physics and/or Astronomy.  </w:t>
            </w: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r w:rsidRPr="00544D5D">
              <w:rPr>
                <w:rFonts w:asciiTheme="minorHAnsi" w:hAnsiTheme="minorHAnsi" w:cs="Calibri-Bold"/>
                <w:sz w:val="20"/>
                <w:szCs w:val="20"/>
              </w:rPr>
              <w:t>Solve conceptual and numerical problems through the recognition of the type of problem at hand</w:t>
            </w:r>
            <w:proofErr w:type="gramStart"/>
            <w:r w:rsidRPr="00544D5D">
              <w:rPr>
                <w:rFonts w:asciiTheme="minorHAnsi" w:hAnsiTheme="minorHAnsi" w:cs="Calibri-Bold"/>
                <w:sz w:val="20"/>
                <w:szCs w:val="20"/>
              </w:rPr>
              <w:t>,  analysis</w:t>
            </w:r>
            <w:proofErr w:type="gramEnd"/>
            <w:r w:rsidRPr="00544D5D">
              <w:rPr>
                <w:rFonts w:asciiTheme="minorHAnsi" w:hAnsiTheme="minorHAnsi" w:cs="Calibri-Bold"/>
                <w:sz w:val="20"/>
                <w:szCs w:val="20"/>
              </w:rPr>
              <w:t xml:space="preserve"> of relevant information, proper application of concepts and techniques applying mathematical tools at an appropriate level. Students should demonstrate improvement in problem solving skills as they progress through courses in the program.</w:t>
            </w: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 xml:space="preserve">Program SLO #3 </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Demonstrate appropriate laboratory skills</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r w:rsidRPr="00544D5D">
              <w:rPr>
                <w:rFonts w:asciiTheme="minorHAnsi" w:hAnsiTheme="minorHAnsi" w:cs="Calibri-Bold"/>
                <w:sz w:val="20"/>
                <w:szCs w:val="20"/>
              </w:rPr>
              <w:t xml:space="preserve">Demonstrate appropriate laboratory skills including proper use of basic measuring devices, interpretation of </w:t>
            </w:r>
            <w:proofErr w:type="gramStart"/>
            <w:r w:rsidRPr="00544D5D">
              <w:rPr>
                <w:rFonts w:asciiTheme="minorHAnsi" w:hAnsiTheme="minorHAnsi" w:cs="Calibri-Bold"/>
                <w:sz w:val="20"/>
                <w:szCs w:val="20"/>
              </w:rPr>
              <w:t>laboratory  directions</w:t>
            </w:r>
            <w:proofErr w:type="gramEnd"/>
            <w:r w:rsidRPr="00544D5D">
              <w:rPr>
                <w:rFonts w:asciiTheme="minorHAnsi" w:hAnsiTheme="minorHAnsi" w:cs="Calibri-Bold"/>
                <w:sz w:val="20"/>
                <w:szCs w:val="20"/>
              </w:rPr>
              <w:t xml:space="preserve"> and analysis of data obtained using appropriate tools, such as graphical/tabular methods using computers.</w:t>
            </w: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p>
          <w:p w:rsidR="00101691" w:rsidRPr="00544D5D" w:rsidRDefault="00101691" w:rsidP="00101691">
            <w:pPr>
              <w:widowControl w:val="0"/>
              <w:autoSpaceDE w:val="0"/>
              <w:autoSpaceDN w:val="0"/>
              <w:adjustRightInd w:val="0"/>
              <w:rPr>
                <w:rFonts w:asciiTheme="minorHAnsi" w:hAnsiTheme="minorHAnsi"/>
                <w:b/>
                <w:sz w:val="20"/>
                <w:szCs w:val="20"/>
              </w:rPr>
            </w:pPr>
            <w:r w:rsidRPr="00544D5D">
              <w:rPr>
                <w:rFonts w:asciiTheme="minorHAnsi" w:hAnsiTheme="minorHAnsi"/>
                <w:b/>
                <w:sz w:val="20"/>
                <w:szCs w:val="20"/>
              </w:rPr>
              <w:t>Program SLO #4:</w:t>
            </w:r>
          </w:p>
          <w:p w:rsidR="00101691" w:rsidRPr="00544D5D" w:rsidRDefault="00101691" w:rsidP="00101691">
            <w:pPr>
              <w:widowControl w:val="0"/>
              <w:autoSpaceDE w:val="0"/>
              <w:autoSpaceDN w:val="0"/>
              <w:adjustRightInd w:val="0"/>
              <w:spacing w:after="0"/>
              <w:rPr>
                <w:rFonts w:asciiTheme="minorHAnsi" w:hAnsiTheme="minorHAnsi" w:cs="Calibri-Bold"/>
                <w:b/>
                <w:bCs/>
                <w:sz w:val="20"/>
                <w:szCs w:val="20"/>
              </w:rPr>
            </w:pPr>
            <w:r w:rsidRPr="00544D5D">
              <w:rPr>
                <w:rFonts w:asciiTheme="minorHAnsi" w:hAnsiTheme="minorHAnsi" w:cs="Calibri-Bold"/>
                <w:b/>
                <w:bCs/>
                <w:sz w:val="20"/>
                <w:szCs w:val="20"/>
              </w:rPr>
              <w:t>Develop interpersonal communication skills</w:t>
            </w:r>
          </w:p>
          <w:p w:rsidR="00101691" w:rsidRPr="00544D5D" w:rsidRDefault="00101691" w:rsidP="00101691">
            <w:pPr>
              <w:widowControl w:val="0"/>
              <w:autoSpaceDE w:val="0"/>
              <w:autoSpaceDN w:val="0"/>
              <w:adjustRightInd w:val="0"/>
              <w:spacing w:after="0"/>
              <w:rPr>
                <w:rFonts w:asciiTheme="minorHAnsi" w:hAnsiTheme="minorHAnsi" w:cs="Calibri-Bold"/>
                <w:sz w:val="20"/>
                <w:szCs w:val="20"/>
              </w:rPr>
            </w:pPr>
            <w:r w:rsidRPr="00544D5D">
              <w:rPr>
                <w:rFonts w:asciiTheme="minorHAnsi" w:hAnsiTheme="minorHAnsi" w:cs="Calibri-Bold"/>
                <w:sz w:val="20"/>
                <w:szCs w:val="20"/>
              </w:rPr>
              <w:t xml:space="preserve"> </w:t>
            </w:r>
          </w:p>
          <w:p w:rsidR="009712E7" w:rsidRPr="00113E2E" w:rsidRDefault="00101691" w:rsidP="0010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color w:val="000000"/>
              </w:rPr>
            </w:pPr>
            <w:r w:rsidRPr="00544D5D">
              <w:rPr>
                <w:rFonts w:asciiTheme="minorHAnsi" w:hAnsiTheme="minorHAnsi" w:cs="Calibri-Bold"/>
                <w:sz w:val="20"/>
                <w:szCs w:val="20"/>
              </w:rPr>
              <w:t>Demonstrate an ability to work independently and/or as part of a team through participation in laboratory activities as well as assigned projects.</w:t>
            </w:r>
            <w:r w:rsidRPr="004E1E74">
              <w:rPr>
                <w:rFonts w:cs="Calibri"/>
                <w:color w:val="000000"/>
                <w:sz w:val="19"/>
                <w:szCs w:val="19"/>
              </w:rPr>
              <w:t xml:space="preserve"> </w:t>
            </w:r>
            <w:r w:rsidR="009712E7" w:rsidRPr="00113E2E">
              <w:rPr>
                <w:rFonts w:ascii="Arial" w:hAnsi="Arial" w:cs="Arial"/>
                <w:color w:val="000000"/>
              </w:rPr>
              <w:t xml:space="preserve"> </w:t>
            </w:r>
          </w:p>
        </w:tc>
      </w:tr>
      <w:tr w:rsidR="009712E7" w:rsidRPr="00113E2E" w:rsidTr="00E66B74">
        <w:trPr>
          <w:cantSplit/>
          <w:trHeight w:val="1134"/>
        </w:trPr>
        <w:tc>
          <w:tcPr>
            <w:tcW w:w="2088" w:type="dxa"/>
            <w:shd w:val="clear" w:color="auto" w:fill="auto"/>
            <w:textDirection w:val="btLr"/>
          </w:tcPr>
          <w:p w:rsidR="009712E7" w:rsidRPr="00113E2E" w:rsidRDefault="009712E7" w:rsidP="009712E7">
            <w:pPr>
              <w:spacing w:after="0" w:line="240" w:lineRule="auto"/>
              <w:ind w:left="113" w:right="113"/>
              <w:rPr>
                <w:rFonts w:ascii="Arial" w:eastAsia="Times New Roman" w:hAnsi="Arial" w:cs="Arial"/>
                <w:b/>
                <w:bCs/>
                <w:color w:val="000000"/>
              </w:rPr>
            </w:pPr>
            <w:r w:rsidRPr="00113E2E">
              <w:rPr>
                <w:rFonts w:ascii="Arial" w:eastAsia="Times New Roman" w:hAnsi="Arial" w:cs="Arial"/>
                <w:b/>
                <w:bCs/>
                <w:color w:val="000000"/>
              </w:rPr>
              <w:t>Course Student Learning Outcomes (SLO)</w:t>
            </w:r>
          </w:p>
        </w:tc>
        <w:tc>
          <w:tcPr>
            <w:tcW w:w="8010" w:type="dxa"/>
            <w:shd w:val="clear" w:color="auto" w:fill="auto"/>
          </w:tcPr>
          <w:p w:rsidR="009712E7" w:rsidRPr="00544D5D" w:rsidRDefault="009712E7" w:rsidP="009712E7">
            <w:pPr>
              <w:rPr>
                <w:rFonts w:asciiTheme="minorHAnsi" w:hAnsiTheme="minorHAnsi" w:cs="Arial"/>
                <w:sz w:val="20"/>
                <w:szCs w:val="20"/>
              </w:rPr>
            </w:pPr>
            <w:r w:rsidRPr="00544D5D">
              <w:rPr>
                <w:rFonts w:asciiTheme="minorHAnsi" w:hAnsiTheme="minorHAnsi" w:cs="Arial"/>
                <w:sz w:val="20"/>
                <w:szCs w:val="20"/>
              </w:rPr>
              <w:t xml:space="preserve">Upon successful completion of this course, students should be able to: </w:t>
            </w:r>
          </w:p>
          <w:p w:rsidR="009712E7" w:rsidRPr="00544D5D" w:rsidRDefault="009712E7" w:rsidP="009712E7">
            <w:pPr>
              <w:ind w:left="180" w:hanging="180"/>
              <w:rPr>
                <w:rFonts w:asciiTheme="minorHAnsi" w:hAnsiTheme="minorHAnsi" w:cs="Arial"/>
                <w:color w:val="000000"/>
                <w:sz w:val="20"/>
                <w:szCs w:val="20"/>
                <w:lang w:bidi="en-US"/>
              </w:rPr>
            </w:pPr>
            <w:r w:rsidRPr="00544D5D">
              <w:rPr>
                <w:rFonts w:asciiTheme="minorHAnsi" w:hAnsiTheme="minorHAnsi" w:cs="Arial"/>
                <w:b/>
                <w:sz w:val="20"/>
                <w:szCs w:val="20"/>
              </w:rPr>
              <w:t>1</w:t>
            </w:r>
            <w:r w:rsidRPr="00544D5D">
              <w:rPr>
                <w:rFonts w:asciiTheme="minorHAnsi" w:hAnsiTheme="minorHAnsi" w:cs="Arial"/>
                <w:sz w:val="20"/>
                <w:szCs w:val="20"/>
              </w:rPr>
              <w:t>. Design and perform experiments, collect and analyze data, and interpret results obtained in a laboratory setting</w:t>
            </w:r>
            <w:r w:rsidRPr="00544D5D">
              <w:rPr>
                <w:rFonts w:asciiTheme="minorHAnsi" w:hAnsiTheme="minorHAnsi" w:cs="Arial"/>
                <w:color w:val="000000"/>
                <w:sz w:val="20"/>
                <w:szCs w:val="20"/>
                <w:lang w:bidi="en-US"/>
              </w:rPr>
              <w:t>.</w:t>
            </w:r>
          </w:p>
          <w:p w:rsidR="009712E7" w:rsidRPr="00544D5D" w:rsidRDefault="009712E7" w:rsidP="009712E7">
            <w:pPr>
              <w:ind w:left="180" w:hanging="180"/>
              <w:rPr>
                <w:rFonts w:asciiTheme="minorHAnsi" w:hAnsiTheme="minorHAnsi" w:cs="Arial"/>
                <w:sz w:val="20"/>
                <w:szCs w:val="20"/>
              </w:rPr>
            </w:pPr>
            <w:r w:rsidRPr="00544D5D">
              <w:rPr>
                <w:rFonts w:asciiTheme="minorHAnsi" w:hAnsiTheme="minorHAnsi" w:cs="Arial"/>
                <w:b/>
                <w:sz w:val="20"/>
                <w:szCs w:val="20"/>
              </w:rPr>
              <w:t>2</w:t>
            </w:r>
            <w:r w:rsidRPr="00544D5D">
              <w:rPr>
                <w:rFonts w:asciiTheme="minorHAnsi" w:hAnsiTheme="minorHAnsi" w:cs="Arial"/>
                <w:sz w:val="20"/>
                <w:szCs w:val="20"/>
              </w:rPr>
              <w:t xml:space="preserve">. Analyze, evaluate, and test a model or scientific hypothesis by comparing with experimental data. </w:t>
            </w:r>
          </w:p>
          <w:p w:rsidR="009712E7" w:rsidRPr="00544D5D" w:rsidRDefault="009712E7" w:rsidP="009712E7">
            <w:pPr>
              <w:rPr>
                <w:rFonts w:asciiTheme="minorHAnsi" w:hAnsiTheme="minorHAnsi" w:cs="Arial"/>
                <w:sz w:val="20"/>
                <w:szCs w:val="20"/>
              </w:rPr>
            </w:pPr>
            <w:r w:rsidRPr="00544D5D">
              <w:rPr>
                <w:rFonts w:asciiTheme="minorHAnsi" w:hAnsiTheme="minorHAnsi" w:cs="Arial"/>
                <w:b/>
                <w:sz w:val="20"/>
                <w:szCs w:val="20"/>
              </w:rPr>
              <w:t>3.</w:t>
            </w:r>
            <w:r w:rsidRPr="00544D5D">
              <w:rPr>
                <w:rFonts w:asciiTheme="minorHAnsi" w:hAnsiTheme="minorHAnsi" w:cs="Arial"/>
                <w:sz w:val="20"/>
                <w:szCs w:val="20"/>
              </w:rPr>
              <w:t xml:space="preserve"> Use scientific language to demonstrate an understanding of the difference between scientific and non-scientific interpretations of phenomena observed</w:t>
            </w:r>
          </w:p>
          <w:p w:rsidR="009712E7" w:rsidRPr="00544D5D" w:rsidRDefault="009712E7" w:rsidP="009712E7">
            <w:pPr>
              <w:pStyle w:val="MediumGrid1-Accent21"/>
              <w:spacing w:after="0"/>
              <w:ind w:left="0"/>
              <w:rPr>
                <w:rFonts w:asciiTheme="minorHAnsi" w:eastAsia="Times New Roman" w:hAnsiTheme="minorHAnsi" w:cs="Arial"/>
                <w:color w:val="000000"/>
                <w:sz w:val="20"/>
                <w:szCs w:val="20"/>
              </w:rPr>
            </w:pPr>
          </w:p>
        </w:tc>
      </w:tr>
      <w:tr w:rsidR="009712E7" w:rsidRPr="00113E2E" w:rsidTr="00E66B74">
        <w:trPr>
          <w:cantSplit/>
          <w:trHeight w:val="1134"/>
        </w:trPr>
        <w:tc>
          <w:tcPr>
            <w:tcW w:w="2088" w:type="dxa"/>
            <w:shd w:val="clear" w:color="auto" w:fill="auto"/>
            <w:textDirection w:val="btLr"/>
          </w:tcPr>
          <w:p w:rsidR="009712E7" w:rsidRPr="00113E2E" w:rsidRDefault="009712E7" w:rsidP="009712E7">
            <w:pPr>
              <w:spacing w:after="0" w:line="240" w:lineRule="auto"/>
              <w:ind w:left="113" w:right="113"/>
              <w:rPr>
                <w:rFonts w:ascii="Arial" w:eastAsia="Times New Roman" w:hAnsi="Arial" w:cs="Arial"/>
                <w:b/>
                <w:bCs/>
                <w:color w:val="000000"/>
              </w:rPr>
            </w:pPr>
            <w:r w:rsidRPr="00113E2E">
              <w:rPr>
                <w:rFonts w:ascii="Arial" w:eastAsia="Times New Roman" w:hAnsi="Arial" w:cs="Arial"/>
                <w:b/>
                <w:bCs/>
                <w:color w:val="000000"/>
              </w:rPr>
              <w:lastRenderedPageBreak/>
              <w:t>Learning Objectives</w:t>
            </w:r>
            <w:r w:rsidRPr="00113E2E">
              <w:rPr>
                <w:rFonts w:ascii="Arial" w:eastAsia="Times New Roman" w:hAnsi="Arial" w:cs="Arial"/>
                <w:b/>
                <w:bCs/>
                <w:color w:val="000000"/>
              </w:rPr>
              <w:br/>
              <w:t>(Numbering system linked to SLO)</w:t>
            </w:r>
          </w:p>
        </w:tc>
        <w:tc>
          <w:tcPr>
            <w:tcW w:w="8010" w:type="dxa"/>
            <w:shd w:val="clear" w:color="auto" w:fill="auto"/>
          </w:tcPr>
          <w:p w:rsidR="009712E7" w:rsidRPr="00544D5D" w:rsidRDefault="009712E7" w:rsidP="009712E7">
            <w:pPr>
              <w:rPr>
                <w:rFonts w:asciiTheme="minorHAnsi" w:hAnsiTheme="minorHAnsi" w:cs="Arial"/>
                <w:sz w:val="20"/>
                <w:szCs w:val="20"/>
              </w:rPr>
            </w:pPr>
            <w:r w:rsidRPr="00544D5D">
              <w:rPr>
                <w:rFonts w:asciiTheme="minorHAnsi" w:hAnsiTheme="minorHAnsi" w:cs="Arial"/>
                <w:sz w:val="20"/>
                <w:szCs w:val="20"/>
              </w:rPr>
              <w:t xml:space="preserve">Upon successful completion of this course, students should be able to: </w:t>
            </w:r>
          </w:p>
          <w:p w:rsidR="00E66B74" w:rsidRPr="00544D5D" w:rsidRDefault="00E66B74" w:rsidP="00E66B74">
            <w:pPr>
              <w:pStyle w:val="Default"/>
              <w:ind w:left="360" w:hanging="360"/>
              <w:rPr>
                <w:rFonts w:asciiTheme="minorHAnsi" w:hAnsiTheme="minorHAnsi" w:cs="Arial"/>
                <w:color w:val="auto"/>
                <w:sz w:val="20"/>
                <w:szCs w:val="20"/>
              </w:rPr>
            </w:pPr>
            <w:r w:rsidRPr="00544D5D">
              <w:rPr>
                <w:rFonts w:asciiTheme="minorHAnsi" w:hAnsiTheme="minorHAnsi" w:cs="Arial"/>
                <w:b/>
                <w:color w:val="auto"/>
                <w:sz w:val="20"/>
                <w:szCs w:val="20"/>
              </w:rPr>
              <w:t>1.1</w:t>
            </w:r>
            <w:r w:rsidRPr="00544D5D">
              <w:rPr>
                <w:rFonts w:asciiTheme="minorHAnsi" w:hAnsiTheme="minorHAnsi" w:cs="Arial"/>
                <w:color w:val="auto"/>
                <w:sz w:val="20"/>
                <w:szCs w:val="20"/>
              </w:rPr>
              <w:t xml:space="preserve"> Identify appropriate sources of information for conducting laboratory experiments. </w:t>
            </w:r>
          </w:p>
          <w:p w:rsidR="00E66B74" w:rsidRPr="00544D5D" w:rsidRDefault="00E66B74" w:rsidP="00E66B74">
            <w:pPr>
              <w:pStyle w:val="Default"/>
              <w:rPr>
                <w:rFonts w:asciiTheme="minorHAnsi" w:hAnsiTheme="minorHAnsi" w:cs="Arial"/>
                <w:color w:val="auto"/>
                <w:sz w:val="20"/>
                <w:szCs w:val="20"/>
              </w:rPr>
            </w:pPr>
            <w:r w:rsidRPr="00544D5D">
              <w:rPr>
                <w:rFonts w:asciiTheme="minorHAnsi" w:hAnsiTheme="minorHAnsi" w:cs="Arial"/>
                <w:b/>
                <w:color w:val="auto"/>
                <w:sz w:val="20"/>
                <w:szCs w:val="20"/>
              </w:rPr>
              <w:t>1.2</w:t>
            </w:r>
            <w:r w:rsidRPr="00544D5D">
              <w:rPr>
                <w:rFonts w:asciiTheme="minorHAnsi" w:hAnsiTheme="minorHAnsi" w:cs="Arial"/>
                <w:color w:val="auto"/>
                <w:sz w:val="20"/>
                <w:szCs w:val="20"/>
              </w:rPr>
              <w:t xml:space="preserve"> Design and/or conduct basic experiments involving principles of classical mechanics.</w:t>
            </w:r>
          </w:p>
          <w:p w:rsidR="00E66B74" w:rsidRPr="00544D5D" w:rsidRDefault="00E66B74" w:rsidP="00E66B74">
            <w:pPr>
              <w:pStyle w:val="Default"/>
              <w:ind w:left="360" w:hanging="360"/>
              <w:rPr>
                <w:rFonts w:asciiTheme="minorHAnsi" w:hAnsiTheme="minorHAnsi" w:cs="Arial"/>
                <w:color w:val="auto"/>
                <w:sz w:val="20"/>
                <w:szCs w:val="20"/>
              </w:rPr>
            </w:pPr>
            <w:r w:rsidRPr="00544D5D">
              <w:rPr>
                <w:rFonts w:asciiTheme="minorHAnsi" w:hAnsiTheme="minorHAnsi" w:cs="Arial"/>
                <w:b/>
                <w:color w:val="auto"/>
                <w:sz w:val="20"/>
                <w:szCs w:val="20"/>
              </w:rPr>
              <w:t xml:space="preserve">1.3 </w:t>
            </w:r>
            <w:r w:rsidRPr="00544D5D">
              <w:rPr>
                <w:rFonts w:asciiTheme="minorHAnsi" w:hAnsiTheme="minorHAnsi" w:cs="Arial"/>
                <w:color w:val="auto"/>
                <w:sz w:val="20"/>
                <w:szCs w:val="20"/>
              </w:rPr>
              <w:t>Demonstrate competency in the use of laboratory instrumentation, including computer tools for data collection.</w:t>
            </w:r>
          </w:p>
          <w:p w:rsidR="00E66B74" w:rsidRPr="00544D5D" w:rsidRDefault="00E66B74" w:rsidP="00E66B74">
            <w:pPr>
              <w:pStyle w:val="Default"/>
              <w:rPr>
                <w:rFonts w:asciiTheme="minorHAnsi" w:hAnsiTheme="minorHAnsi" w:cs="Arial"/>
                <w:color w:val="FF0000"/>
                <w:sz w:val="20"/>
                <w:szCs w:val="20"/>
              </w:rPr>
            </w:pPr>
          </w:p>
          <w:p w:rsidR="00E66B74" w:rsidRPr="00544D5D" w:rsidRDefault="00E66B74" w:rsidP="00E66B74">
            <w:pPr>
              <w:pStyle w:val="Default"/>
              <w:ind w:left="360" w:hanging="360"/>
              <w:rPr>
                <w:rFonts w:asciiTheme="minorHAnsi" w:hAnsiTheme="minorHAnsi" w:cs="Arial"/>
                <w:color w:val="auto"/>
                <w:sz w:val="20"/>
                <w:szCs w:val="20"/>
              </w:rPr>
            </w:pPr>
            <w:r w:rsidRPr="00544D5D">
              <w:rPr>
                <w:rFonts w:asciiTheme="minorHAnsi" w:hAnsiTheme="minorHAnsi" w:cs="Arial"/>
                <w:b/>
                <w:color w:val="auto"/>
                <w:sz w:val="20"/>
                <w:szCs w:val="20"/>
              </w:rPr>
              <w:t>2.1</w:t>
            </w:r>
            <w:r w:rsidRPr="00544D5D">
              <w:rPr>
                <w:rFonts w:asciiTheme="minorHAnsi" w:hAnsiTheme="minorHAnsi" w:cs="Arial"/>
                <w:color w:val="auto"/>
                <w:sz w:val="20"/>
                <w:szCs w:val="20"/>
              </w:rPr>
              <w:t xml:space="preserve"> Relate physical observations and measurements involving classical mechanics to theoretical principles.</w:t>
            </w:r>
          </w:p>
          <w:p w:rsidR="00E66B74" w:rsidRPr="00544D5D" w:rsidRDefault="00E66B74" w:rsidP="00E66B74">
            <w:pPr>
              <w:pStyle w:val="Default"/>
              <w:ind w:left="360" w:hanging="360"/>
              <w:rPr>
                <w:rFonts w:asciiTheme="minorHAnsi" w:hAnsiTheme="minorHAnsi" w:cs="Arial"/>
                <w:color w:val="auto"/>
                <w:sz w:val="20"/>
                <w:szCs w:val="20"/>
              </w:rPr>
            </w:pPr>
            <w:r w:rsidRPr="00544D5D">
              <w:rPr>
                <w:rFonts w:asciiTheme="minorHAnsi" w:hAnsiTheme="minorHAnsi" w:cs="Arial"/>
                <w:b/>
                <w:color w:val="auto"/>
                <w:sz w:val="20"/>
                <w:szCs w:val="20"/>
              </w:rPr>
              <w:t xml:space="preserve">2.3 </w:t>
            </w:r>
            <w:r w:rsidRPr="00544D5D">
              <w:rPr>
                <w:rFonts w:asciiTheme="minorHAnsi" w:hAnsiTheme="minorHAnsi" w:cs="Arial"/>
                <w:color w:val="auto"/>
                <w:sz w:val="20"/>
                <w:szCs w:val="20"/>
              </w:rPr>
              <w:t xml:space="preserve">Evaluate the accuracy of physical measurements and the potential sources of error in the measurements. </w:t>
            </w:r>
          </w:p>
          <w:p w:rsidR="00E66B74" w:rsidRPr="00544D5D" w:rsidRDefault="00E66B74" w:rsidP="00E66B74">
            <w:pPr>
              <w:pStyle w:val="Default"/>
              <w:ind w:left="360" w:hanging="360"/>
              <w:rPr>
                <w:rFonts w:asciiTheme="minorHAnsi" w:hAnsiTheme="minorHAnsi" w:cs="Arial"/>
                <w:color w:val="auto"/>
                <w:sz w:val="20"/>
                <w:szCs w:val="20"/>
              </w:rPr>
            </w:pPr>
          </w:p>
          <w:p w:rsidR="00E66B74" w:rsidRPr="00544D5D" w:rsidRDefault="00E66B74" w:rsidP="00E66B74">
            <w:pPr>
              <w:pStyle w:val="Default"/>
              <w:ind w:left="360" w:hanging="360"/>
              <w:rPr>
                <w:rFonts w:asciiTheme="minorHAnsi" w:hAnsiTheme="minorHAnsi" w:cs="Arial"/>
                <w:color w:val="auto"/>
                <w:sz w:val="20"/>
                <w:szCs w:val="20"/>
              </w:rPr>
            </w:pPr>
            <w:r w:rsidRPr="00544D5D">
              <w:rPr>
                <w:rFonts w:asciiTheme="minorHAnsi" w:hAnsiTheme="minorHAnsi" w:cs="Arial"/>
                <w:b/>
                <w:color w:val="auto"/>
                <w:sz w:val="20"/>
                <w:szCs w:val="20"/>
              </w:rPr>
              <w:t>3.1</w:t>
            </w:r>
            <w:r w:rsidRPr="00544D5D">
              <w:rPr>
                <w:rFonts w:asciiTheme="minorHAnsi" w:hAnsiTheme="minorHAnsi" w:cs="Arial"/>
                <w:color w:val="auto"/>
                <w:sz w:val="20"/>
                <w:szCs w:val="20"/>
              </w:rPr>
              <w:t xml:space="preserve"> Prepare laboratory reports that clearly communicate experimental information in a logical and scientific manner</w:t>
            </w:r>
          </w:p>
          <w:p w:rsidR="009712E7" w:rsidRPr="00544D5D" w:rsidRDefault="009712E7" w:rsidP="009712E7">
            <w:pPr>
              <w:spacing w:after="0" w:line="240" w:lineRule="auto"/>
              <w:rPr>
                <w:rFonts w:asciiTheme="minorHAnsi" w:eastAsia="Times New Roman" w:hAnsiTheme="minorHAnsi" w:cs="Arial"/>
                <w:color w:val="000000"/>
                <w:sz w:val="20"/>
                <w:szCs w:val="20"/>
              </w:rPr>
            </w:pPr>
          </w:p>
        </w:tc>
      </w:tr>
      <w:tr w:rsidR="009712E7" w:rsidRPr="00113E2E" w:rsidTr="00E66B74">
        <w:trPr>
          <w:trHeight w:val="51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SCANS and/or Core Curriculum Competencies</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Reading, Speaking/Listening, Critical Thinking, Computer/Information Literacy</w:t>
            </w:r>
          </w:p>
        </w:tc>
      </w:tr>
      <w:tr w:rsidR="009712E7" w:rsidRPr="00113E2E" w:rsidTr="00E66B74">
        <w:trPr>
          <w:trHeight w:val="255"/>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hAnsi="Arial" w:cs="Arial"/>
              </w:rPr>
              <w:br w:type="page"/>
            </w:r>
            <w:r w:rsidRPr="00113E2E">
              <w:rPr>
                <w:rFonts w:ascii="Arial" w:eastAsia="Times New Roman" w:hAnsi="Arial" w:cs="Arial"/>
                <w:b/>
                <w:bCs/>
                <w:color w:val="000000"/>
              </w:rPr>
              <w:t>Course Calendar</w:t>
            </w:r>
          </w:p>
        </w:tc>
        <w:tc>
          <w:tcPr>
            <w:tcW w:w="8010" w:type="dxa"/>
            <w:shd w:val="clear" w:color="auto" w:fill="auto"/>
          </w:tcPr>
          <w:p w:rsidR="00101691"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L1: Error and Data Analysis</w:t>
            </w:r>
            <w:r w:rsidR="00C93AF8" w:rsidRPr="00544D5D">
              <w:rPr>
                <w:rFonts w:asciiTheme="minorHAnsi" w:hAnsiTheme="minorHAnsi" w:cs="Arial"/>
                <w:sz w:val="20"/>
                <w:szCs w:val="20"/>
              </w:rPr>
              <w:t xml:space="preserve">,  </w:t>
            </w:r>
          </w:p>
          <w:p w:rsidR="009712E7" w:rsidRPr="00544D5D" w:rsidRDefault="00C93AF8"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L2: Measurement  </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L3: </w:t>
            </w:r>
            <w:r w:rsidR="0099504D" w:rsidRPr="00544D5D">
              <w:rPr>
                <w:rFonts w:asciiTheme="minorHAnsi" w:hAnsiTheme="minorHAnsi" w:cs="Arial"/>
                <w:sz w:val="20"/>
                <w:szCs w:val="20"/>
              </w:rPr>
              <w:t>Understanding Motion</w:t>
            </w:r>
          </w:p>
          <w:p w:rsidR="00101691"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L4: </w:t>
            </w:r>
            <w:r w:rsidR="0099504D" w:rsidRPr="00544D5D">
              <w:rPr>
                <w:rFonts w:asciiTheme="minorHAnsi" w:hAnsiTheme="minorHAnsi" w:cs="Arial"/>
                <w:sz w:val="20"/>
                <w:szCs w:val="20"/>
              </w:rPr>
              <w:t>Acceleration Due to Gravity</w:t>
            </w:r>
            <w:r w:rsidR="00C93AF8" w:rsidRPr="00544D5D">
              <w:rPr>
                <w:rFonts w:asciiTheme="minorHAnsi" w:hAnsiTheme="minorHAnsi" w:cs="Arial"/>
                <w:sz w:val="20"/>
                <w:szCs w:val="20"/>
              </w:rPr>
              <w:t xml:space="preserve">, </w:t>
            </w:r>
          </w:p>
          <w:p w:rsidR="009712E7" w:rsidRPr="00544D5D" w:rsidRDefault="00C93AF8"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L5: Addition of Vectors</w:t>
            </w:r>
          </w:p>
          <w:p w:rsidR="00101691"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L6: </w:t>
            </w:r>
            <w:r w:rsidR="0099504D" w:rsidRPr="00544D5D">
              <w:rPr>
                <w:rFonts w:asciiTheme="minorHAnsi" w:hAnsiTheme="minorHAnsi" w:cs="Arial"/>
                <w:sz w:val="20"/>
                <w:szCs w:val="20"/>
              </w:rPr>
              <w:t>Coefficient of Friction</w:t>
            </w:r>
            <w:r w:rsidR="00113E2E" w:rsidRPr="00544D5D">
              <w:rPr>
                <w:rFonts w:asciiTheme="minorHAnsi" w:hAnsiTheme="minorHAnsi" w:cs="Arial"/>
                <w:sz w:val="20"/>
                <w:szCs w:val="20"/>
              </w:rPr>
              <w:t>,</w:t>
            </w:r>
            <w:r w:rsidRPr="00544D5D">
              <w:rPr>
                <w:rFonts w:asciiTheme="minorHAnsi" w:hAnsiTheme="minorHAnsi" w:cs="Arial"/>
                <w:sz w:val="20"/>
                <w:szCs w:val="20"/>
              </w:rPr>
              <w:t xml:space="preserve">  </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L7: </w:t>
            </w:r>
            <w:r w:rsidR="0099504D" w:rsidRPr="00544D5D">
              <w:rPr>
                <w:rFonts w:asciiTheme="minorHAnsi" w:hAnsiTheme="minorHAnsi" w:cs="Arial"/>
                <w:sz w:val="20"/>
                <w:szCs w:val="20"/>
              </w:rPr>
              <w:t>Uniform Circular Motion</w:t>
            </w:r>
            <w:r w:rsidRPr="00544D5D">
              <w:rPr>
                <w:rFonts w:asciiTheme="minorHAnsi" w:hAnsiTheme="minorHAnsi" w:cs="Arial"/>
                <w:sz w:val="20"/>
                <w:szCs w:val="20"/>
              </w:rPr>
              <w:t xml:space="preserve"> </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L8: </w:t>
            </w:r>
            <w:r w:rsidR="0099504D" w:rsidRPr="00544D5D">
              <w:rPr>
                <w:rFonts w:asciiTheme="minorHAnsi" w:hAnsiTheme="minorHAnsi" w:cs="Arial"/>
                <w:sz w:val="20"/>
                <w:szCs w:val="20"/>
              </w:rPr>
              <w:t>Work and Energy</w:t>
            </w:r>
            <w:r w:rsidRPr="00544D5D">
              <w:rPr>
                <w:rFonts w:asciiTheme="minorHAnsi" w:hAnsiTheme="minorHAnsi" w:cs="Arial"/>
                <w:sz w:val="20"/>
                <w:szCs w:val="20"/>
              </w:rPr>
              <w:t xml:space="preserve"> </w:t>
            </w:r>
          </w:p>
          <w:p w:rsidR="00101691"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L9: </w:t>
            </w:r>
            <w:r w:rsidR="0099504D" w:rsidRPr="00544D5D">
              <w:rPr>
                <w:rFonts w:asciiTheme="minorHAnsi" w:hAnsiTheme="minorHAnsi" w:cs="Arial"/>
                <w:sz w:val="20"/>
                <w:szCs w:val="20"/>
              </w:rPr>
              <w:t>The Ballistic Pendulum</w:t>
            </w:r>
            <w:r w:rsidRPr="00544D5D">
              <w:rPr>
                <w:rFonts w:asciiTheme="minorHAnsi" w:hAnsiTheme="minorHAnsi" w:cs="Arial"/>
                <w:sz w:val="20"/>
                <w:szCs w:val="20"/>
              </w:rPr>
              <w:t xml:space="preserve">, </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L10: </w:t>
            </w:r>
            <w:r w:rsidR="0099504D" w:rsidRPr="00544D5D">
              <w:rPr>
                <w:rFonts w:asciiTheme="minorHAnsi" w:hAnsiTheme="minorHAnsi" w:cs="Arial"/>
                <w:sz w:val="20"/>
                <w:szCs w:val="20"/>
              </w:rPr>
              <w:t>Equilibrium of rigid objects</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L11: </w:t>
            </w:r>
            <w:r w:rsidR="0099504D" w:rsidRPr="00544D5D">
              <w:rPr>
                <w:rFonts w:asciiTheme="minorHAnsi" w:hAnsiTheme="minorHAnsi" w:cs="Arial"/>
                <w:sz w:val="20"/>
                <w:szCs w:val="20"/>
              </w:rPr>
              <w:t>Conservation of Angular Momentum</w:t>
            </w:r>
            <w:r w:rsidRPr="00544D5D">
              <w:rPr>
                <w:rFonts w:asciiTheme="minorHAnsi" w:hAnsiTheme="minorHAnsi" w:cs="Arial"/>
                <w:sz w:val="20"/>
                <w:szCs w:val="20"/>
              </w:rPr>
              <w:t xml:space="preserve"> </w:t>
            </w:r>
          </w:p>
          <w:p w:rsidR="00101691"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L12</w:t>
            </w:r>
            <w:r w:rsidR="00033EE7" w:rsidRPr="00544D5D">
              <w:rPr>
                <w:rFonts w:asciiTheme="minorHAnsi" w:hAnsiTheme="minorHAnsi" w:cs="Arial"/>
                <w:sz w:val="20"/>
                <w:szCs w:val="20"/>
              </w:rPr>
              <w:t>:</w:t>
            </w:r>
            <w:r w:rsidR="0099504D" w:rsidRPr="00544D5D">
              <w:rPr>
                <w:rFonts w:asciiTheme="minorHAnsi" w:hAnsiTheme="minorHAnsi" w:cs="Arial"/>
                <w:sz w:val="20"/>
                <w:szCs w:val="20"/>
              </w:rPr>
              <w:t xml:space="preserve"> Rotational Inertia, </w:t>
            </w:r>
          </w:p>
          <w:p w:rsidR="009712E7" w:rsidRPr="00544D5D" w:rsidRDefault="009712E7" w:rsidP="00101691">
            <w:pPr>
              <w:keepNext/>
              <w:widowControl w:val="0"/>
              <w:overflowPunct w:val="0"/>
              <w:autoSpaceDE w:val="0"/>
              <w:autoSpaceDN w:val="0"/>
              <w:adjustRightInd w:val="0"/>
              <w:spacing w:after="0" w:line="240" w:lineRule="auto"/>
              <w:ind w:left="720"/>
              <w:jc w:val="both"/>
              <w:outlineLvl w:val="0"/>
              <w:rPr>
                <w:rFonts w:asciiTheme="minorHAnsi" w:hAnsiTheme="minorHAnsi" w:cs="Arial"/>
                <w:sz w:val="20"/>
                <w:szCs w:val="20"/>
              </w:rPr>
            </w:pPr>
            <w:r w:rsidRPr="00544D5D">
              <w:rPr>
                <w:rFonts w:asciiTheme="minorHAnsi" w:hAnsiTheme="minorHAnsi" w:cs="Arial"/>
                <w:sz w:val="20"/>
                <w:szCs w:val="20"/>
              </w:rPr>
              <w:t xml:space="preserve">L13: </w:t>
            </w:r>
            <w:r w:rsidR="0099504D" w:rsidRPr="00544D5D">
              <w:rPr>
                <w:rFonts w:asciiTheme="minorHAnsi" w:hAnsiTheme="minorHAnsi" w:cs="Arial"/>
                <w:sz w:val="20"/>
                <w:szCs w:val="20"/>
              </w:rPr>
              <w:t>Archimedes Principle</w:t>
            </w:r>
            <w:r w:rsidRPr="00544D5D">
              <w:rPr>
                <w:rFonts w:asciiTheme="minorHAnsi" w:hAnsiTheme="minorHAnsi" w:cs="Arial"/>
                <w:sz w:val="20"/>
                <w:szCs w:val="20"/>
              </w:rPr>
              <w:t xml:space="preserve">. </w:t>
            </w:r>
          </w:p>
          <w:p w:rsidR="009712E7" w:rsidRPr="00544D5D" w:rsidRDefault="009712E7" w:rsidP="00101691">
            <w:pPr>
              <w:keepNext/>
              <w:widowControl w:val="0"/>
              <w:overflowPunct w:val="0"/>
              <w:autoSpaceDE w:val="0"/>
              <w:autoSpaceDN w:val="0"/>
              <w:adjustRightInd w:val="0"/>
              <w:spacing w:after="0" w:line="240" w:lineRule="auto"/>
              <w:ind w:left="1440"/>
              <w:jc w:val="both"/>
              <w:outlineLvl w:val="0"/>
              <w:rPr>
                <w:rFonts w:asciiTheme="minorHAnsi" w:hAnsiTheme="minorHAnsi" w:cs="Arial"/>
                <w:sz w:val="20"/>
                <w:szCs w:val="20"/>
              </w:rPr>
            </w:pPr>
          </w:p>
          <w:p w:rsidR="009712E7" w:rsidRPr="00544D5D" w:rsidRDefault="009712E7" w:rsidP="00544D5D">
            <w:pPr>
              <w:tabs>
                <w:tab w:val="left" w:pos="0"/>
                <w:tab w:val="left" w:pos="720"/>
                <w:tab w:val="left" w:pos="950"/>
                <w:tab w:val="left" w:pos="1440"/>
              </w:tabs>
              <w:suppressAutoHyphens/>
              <w:ind w:left="720"/>
              <w:rPr>
                <w:rFonts w:asciiTheme="minorHAnsi" w:hAnsiTheme="minorHAnsi" w:cs="Arial"/>
                <w:b/>
                <w:spacing w:val="-2"/>
                <w:sz w:val="20"/>
                <w:szCs w:val="20"/>
              </w:rPr>
            </w:pPr>
            <w:r w:rsidRPr="00544D5D">
              <w:rPr>
                <w:rFonts w:asciiTheme="minorHAnsi" w:hAnsiTheme="minorHAnsi" w:cs="Arial"/>
                <w:b/>
                <w:spacing w:val="-2"/>
                <w:sz w:val="20"/>
                <w:szCs w:val="20"/>
              </w:rPr>
              <w:t xml:space="preserve">Final Exam </w:t>
            </w:r>
            <w:r w:rsidR="00544D5D">
              <w:rPr>
                <w:rFonts w:asciiTheme="minorHAnsi" w:hAnsiTheme="minorHAnsi" w:cs="Arial"/>
                <w:b/>
                <w:spacing w:val="-2"/>
                <w:sz w:val="20"/>
                <w:szCs w:val="20"/>
              </w:rPr>
              <w:t xml:space="preserve"> Date to be Announced</w:t>
            </w:r>
          </w:p>
        </w:tc>
      </w:tr>
      <w:tr w:rsidR="009712E7" w:rsidRPr="00113E2E" w:rsidTr="00E66B74">
        <w:trPr>
          <w:trHeight w:val="35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Instructional Methods</w:t>
            </w:r>
          </w:p>
        </w:tc>
        <w:tc>
          <w:tcPr>
            <w:tcW w:w="8010" w:type="dxa"/>
            <w:shd w:val="clear" w:color="auto" w:fill="auto"/>
          </w:tcPr>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In person with lab manuals posted for reading assignment. </w:t>
            </w:r>
          </w:p>
        </w:tc>
      </w:tr>
      <w:tr w:rsidR="009712E7" w:rsidRPr="00113E2E" w:rsidTr="00E66B74">
        <w:trPr>
          <w:cantSplit/>
          <w:trHeight w:val="44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Student Assignments </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No special assignments. Please answer all lab questions.</w:t>
            </w:r>
          </w:p>
        </w:tc>
      </w:tr>
      <w:tr w:rsidR="009712E7" w:rsidRPr="00113E2E" w:rsidTr="00E66B74">
        <w:trPr>
          <w:trHeight w:val="255"/>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Student Assessment(s)</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The overall score is based on the following:</w:t>
            </w:r>
          </w:p>
          <w:p w:rsidR="009712E7" w:rsidRPr="00544D5D" w:rsidRDefault="0099504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    •  Lab Reports    70</w:t>
            </w:r>
            <w:r w:rsidR="009712E7" w:rsidRPr="00544D5D">
              <w:rPr>
                <w:rFonts w:asciiTheme="minorHAnsi" w:eastAsia="Times New Roman" w:hAnsiTheme="minorHAnsi" w:cs="Arial"/>
                <w:color w:val="000000"/>
                <w:sz w:val="20"/>
                <w:szCs w:val="20"/>
              </w:rPr>
              <w:t>%</w:t>
            </w:r>
          </w:p>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    •  Final Exam     </w:t>
            </w:r>
            <w:r w:rsidR="0099504D" w:rsidRPr="00544D5D">
              <w:rPr>
                <w:rFonts w:asciiTheme="minorHAnsi" w:eastAsia="Times New Roman" w:hAnsiTheme="minorHAnsi" w:cs="Arial"/>
                <w:color w:val="000000"/>
                <w:sz w:val="20"/>
                <w:szCs w:val="20"/>
              </w:rPr>
              <w:t>30</w:t>
            </w:r>
            <w:r w:rsidRPr="00544D5D">
              <w:rPr>
                <w:rFonts w:asciiTheme="minorHAnsi" w:eastAsia="Times New Roman" w:hAnsiTheme="minorHAnsi" w:cs="Arial"/>
                <w:color w:val="000000"/>
                <w:sz w:val="20"/>
                <w:szCs w:val="20"/>
              </w:rPr>
              <w:t>%</w:t>
            </w:r>
          </w:p>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Overall Scor</w:t>
            </w:r>
            <w:r w:rsidR="0099504D" w:rsidRPr="00544D5D">
              <w:rPr>
                <w:rFonts w:asciiTheme="minorHAnsi" w:eastAsia="Times New Roman" w:hAnsiTheme="minorHAnsi" w:cs="Arial"/>
                <w:color w:val="000000"/>
                <w:sz w:val="20"/>
                <w:szCs w:val="20"/>
              </w:rPr>
              <w:t>e  =  0.70</w:t>
            </w:r>
            <w:r w:rsidRPr="00544D5D">
              <w:rPr>
                <w:rFonts w:asciiTheme="minorHAnsi" w:eastAsia="Times New Roman" w:hAnsiTheme="minorHAnsi" w:cs="Arial"/>
                <w:color w:val="000000"/>
                <w:sz w:val="20"/>
                <w:szCs w:val="20"/>
              </w:rPr>
              <w:t xml:space="preserve">(Average of </w:t>
            </w:r>
            <w:r w:rsidR="0099504D" w:rsidRPr="00544D5D">
              <w:rPr>
                <w:rFonts w:asciiTheme="minorHAnsi" w:eastAsia="Times New Roman" w:hAnsiTheme="minorHAnsi" w:cs="Arial"/>
                <w:color w:val="000000"/>
                <w:sz w:val="20"/>
                <w:szCs w:val="20"/>
              </w:rPr>
              <w:t>lab reports) +  0.30</w:t>
            </w:r>
            <w:r w:rsidRPr="00544D5D">
              <w:rPr>
                <w:rFonts w:asciiTheme="minorHAnsi" w:eastAsia="Times New Roman" w:hAnsiTheme="minorHAnsi" w:cs="Arial"/>
                <w:color w:val="000000"/>
                <w:sz w:val="20"/>
                <w:szCs w:val="20"/>
              </w:rPr>
              <w:t>(Final Exam)</w:t>
            </w:r>
          </w:p>
        </w:tc>
      </w:tr>
      <w:tr w:rsidR="009712E7" w:rsidRPr="00113E2E" w:rsidTr="00E66B74">
        <w:trPr>
          <w:trHeight w:val="255"/>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Instructor’s Requirements</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b/>
                <w:color w:val="000000"/>
                <w:sz w:val="20"/>
                <w:szCs w:val="20"/>
                <w:u w:val="single"/>
              </w:rPr>
            </w:pPr>
            <w:r w:rsidRPr="00544D5D">
              <w:rPr>
                <w:rFonts w:asciiTheme="minorHAnsi" w:eastAsia="Times New Roman" w:hAnsiTheme="minorHAnsi" w:cs="Arial"/>
                <w:b/>
                <w:color w:val="000000"/>
                <w:sz w:val="20"/>
                <w:szCs w:val="20"/>
                <w:u w:val="single"/>
              </w:rPr>
              <w:t>Lab Exams and Make-up Policy</w:t>
            </w:r>
          </w:p>
          <w:p w:rsidR="00765E1E" w:rsidRPr="00544D5D" w:rsidRDefault="00765E1E" w:rsidP="009712E7">
            <w:pPr>
              <w:spacing w:after="0" w:line="240" w:lineRule="auto"/>
              <w:rPr>
                <w:rFonts w:asciiTheme="minorHAnsi" w:eastAsia="Times New Roman" w:hAnsiTheme="minorHAnsi" w:cs="Arial"/>
                <w:color w:val="000000"/>
                <w:sz w:val="20"/>
                <w:szCs w:val="20"/>
              </w:rPr>
            </w:pPr>
          </w:p>
          <w:p w:rsidR="009712E7" w:rsidRPr="00544D5D" w:rsidRDefault="00765E1E"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The instructor will be review General laboratory rules and safety instructions. Except for the uniform circular motion experiment, the experiments themselves are non-hazardous. This one experiment will require the use of goggles. Experiments will be performed in-groups of 3 to 5 students. Each lab-report is due at the begin</w:t>
            </w:r>
            <w:r w:rsidR="006B18EC" w:rsidRPr="00544D5D">
              <w:rPr>
                <w:rFonts w:asciiTheme="minorHAnsi" w:eastAsia="Times New Roman" w:hAnsiTheme="minorHAnsi" w:cs="Arial"/>
                <w:color w:val="000000"/>
                <w:sz w:val="20"/>
                <w:szCs w:val="20"/>
              </w:rPr>
              <w:t>n</w:t>
            </w:r>
            <w:r w:rsidRPr="00544D5D">
              <w:rPr>
                <w:rFonts w:asciiTheme="minorHAnsi" w:eastAsia="Times New Roman" w:hAnsiTheme="minorHAnsi" w:cs="Arial"/>
                <w:color w:val="000000"/>
                <w:sz w:val="20"/>
                <w:szCs w:val="20"/>
              </w:rPr>
              <w:t>i</w:t>
            </w:r>
            <w:r w:rsidR="006B18EC" w:rsidRPr="00544D5D">
              <w:rPr>
                <w:rFonts w:asciiTheme="minorHAnsi" w:eastAsia="Times New Roman" w:hAnsiTheme="minorHAnsi" w:cs="Arial"/>
                <w:color w:val="000000"/>
                <w:sz w:val="20"/>
                <w:szCs w:val="20"/>
              </w:rPr>
              <w:t>n</w:t>
            </w:r>
            <w:r w:rsidRPr="00544D5D">
              <w:rPr>
                <w:rFonts w:asciiTheme="minorHAnsi" w:eastAsia="Times New Roman" w:hAnsiTheme="minorHAnsi" w:cs="Arial"/>
                <w:color w:val="000000"/>
                <w:sz w:val="20"/>
                <w:szCs w:val="20"/>
              </w:rPr>
              <w:t>g of the</w:t>
            </w:r>
            <w:r w:rsidR="006B18EC" w:rsidRPr="00544D5D">
              <w:rPr>
                <w:rFonts w:asciiTheme="minorHAnsi" w:eastAsia="Times New Roman" w:hAnsiTheme="minorHAnsi" w:cs="Arial"/>
                <w:color w:val="000000"/>
                <w:sz w:val="20"/>
                <w:szCs w:val="20"/>
              </w:rPr>
              <w:t xml:space="preserve"> next</w:t>
            </w:r>
            <w:r w:rsidRPr="00544D5D">
              <w:rPr>
                <w:rFonts w:asciiTheme="minorHAnsi" w:eastAsia="Times New Roman" w:hAnsiTheme="minorHAnsi" w:cs="Arial"/>
                <w:color w:val="000000"/>
                <w:sz w:val="20"/>
                <w:szCs w:val="20"/>
              </w:rPr>
              <w:t xml:space="preserve"> lab. Each report will be graded on a 100-point basis. Come on time and be prepared. Read the experiment before coming to class and complete any pre-lab questions. If you follow this practice, you will be much better organized when doing the experiments and your lab experience will be much more rewarding.</w:t>
            </w:r>
          </w:p>
        </w:tc>
      </w:tr>
      <w:tr w:rsidR="009712E7" w:rsidRPr="00113E2E" w:rsidTr="00E66B74">
        <w:trPr>
          <w:trHeight w:val="1007"/>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Program/Discipline Requirements</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At the program level, the Physics Discipline strives to accomplish the Program Learning Outcomes, Student Learning Outcomes, and Learning Objectives as described above.  We desire that you receive a challenging and rewarding experience in your physics classes at HCC which will prepare you well for future physics and related science courses that you may take in the </w:t>
            </w:r>
            <w:r w:rsidRPr="00544D5D">
              <w:rPr>
                <w:rFonts w:asciiTheme="minorHAnsi" w:eastAsia="Times New Roman" w:hAnsiTheme="minorHAnsi" w:cs="Arial"/>
                <w:color w:val="000000"/>
                <w:sz w:val="20"/>
                <w:szCs w:val="20"/>
              </w:rPr>
              <w:lastRenderedPageBreak/>
              <w:t>future.</w:t>
            </w:r>
          </w:p>
        </w:tc>
      </w:tr>
      <w:tr w:rsidR="009712E7" w:rsidRPr="00113E2E" w:rsidTr="00E66B74">
        <w:trPr>
          <w:trHeight w:val="255"/>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lastRenderedPageBreak/>
              <w:t>HCC Grading Scale</w:t>
            </w:r>
          </w:p>
        </w:tc>
        <w:tc>
          <w:tcPr>
            <w:tcW w:w="8010" w:type="dxa"/>
            <w:shd w:val="clear" w:color="auto" w:fill="auto"/>
          </w:tcPr>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A = 100 – 90</w:t>
            </w:r>
            <w:r w:rsidR="00F1649D" w:rsidRPr="00544D5D">
              <w:rPr>
                <w:rFonts w:asciiTheme="minorHAnsi" w:eastAsia="Times New Roman" w:hAnsiTheme="minorHAnsi" w:cs="Arial"/>
                <w:color w:val="000000"/>
                <w:sz w:val="20"/>
                <w:szCs w:val="20"/>
              </w:rPr>
              <w:t>:</w:t>
            </w:r>
            <w:r w:rsidRPr="00544D5D">
              <w:rPr>
                <w:rFonts w:asciiTheme="minorHAnsi" w:eastAsia="Times New Roman" w:hAnsiTheme="minorHAnsi" w:cs="Arial"/>
                <w:color w:val="000000"/>
                <w:sz w:val="20"/>
                <w:szCs w:val="20"/>
              </w:rPr>
              <w:t>………………………………4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B = 89 – 80:.</w:t>
            </w:r>
            <w:r w:rsidR="009712E7" w:rsidRPr="00544D5D">
              <w:rPr>
                <w:rFonts w:asciiTheme="minorHAnsi" w:eastAsia="Times New Roman" w:hAnsiTheme="minorHAnsi" w:cs="Arial"/>
                <w:color w:val="000000"/>
                <w:sz w:val="20"/>
                <w:szCs w:val="20"/>
              </w:rPr>
              <w:t>……………………………….3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C = 79 – 70: </w:t>
            </w:r>
            <w:r w:rsidR="009712E7" w:rsidRPr="00544D5D">
              <w:rPr>
                <w:rFonts w:asciiTheme="minorHAnsi" w:eastAsia="Times New Roman" w:hAnsiTheme="minorHAnsi" w:cs="Arial"/>
                <w:color w:val="000000"/>
                <w:sz w:val="20"/>
                <w:szCs w:val="20"/>
              </w:rPr>
              <w:t>……………………………….2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D = 69 – 60: ………</w:t>
            </w:r>
            <w:r w:rsidR="009712E7" w:rsidRPr="00544D5D">
              <w:rPr>
                <w:rFonts w:asciiTheme="minorHAnsi" w:eastAsia="Times New Roman" w:hAnsiTheme="minorHAnsi" w:cs="Arial"/>
                <w:color w:val="000000"/>
                <w:sz w:val="20"/>
                <w:szCs w:val="20"/>
              </w:rPr>
              <w:t>……………………….1 point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59 and below = F………</w:t>
            </w:r>
            <w:r w:rsidR="009712E7" w:rsidRPr="00544D5D">
              <w:rPr>
                <w:rFonts w:asciiTheme="minorHAnsi" w:eastAsia="Times New Roman" w:hAnsiTheme="minorHAnsi" w:cs="Arial"/>
                <w:color w:val="000000"/>
                <w:sz w:val="20"/>
                <w:szCs w:val="20"/>
              </w:rPr>
              <w:t>…………………..0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 xml:space="preserve">IP (In </w:t>
            </w:r>
            <w:proofErr w:type="spellStart"/>
            <w:r w:rsidRPr="00544D5D">
              <w:rPr>
                <w:rFonts w:asciiTheme="minorHAnsi" w:eastAsia="Times New Roman" w:hAnsiTheme="minorHAnsi" w:cs="Arial"/>
                <w:color w:val="000000"/>
                <w:sz w:val="20"/>
                <w:szCs w:val="20"/>
              </w:rPr>
              <w:t>Progres</w:t>
            </w:r>
            <w:proofErr w:type="spellEnd"/>
            <w:r w:rsidR="009712E7" w:rsidRPr="00544D5D">
              <w:rPr>
                <w:rFonts w:asciiTheme="minorHAnsi" w:eastAsia="Times New Roman" w:hAnsiTheme="minorHAnsi" w:cs="Arial"/>
                <w:color w:val="000000"/>
                <w:sz w:val="20"/>
                <w:szCs w:val="20"/>
              </w:rPr>
              <w:t>……………………………….0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W(Withdrawn)…………………..</w:t>
            </w:r>
            <w:r w:rsidR="009712E7" w:rsidRPr="00544D5D">
              <w:rPr>
                <w:rFonts w:asciiTheme="minorHAnsi" w:eastAsia="Times New Roman" w:hAnsiTheme="minorHAnsi" w:cs="Arial"/>
                <w:color w:val="000000"/>
                <w:sz w:val="20"/>
                <w:szCs w:val="20"/>
              </w:rPr>
              <w:t>…………..0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I (Incomplete)</w:t>
            </w:r>
            <w:r w:rsidR="009712E7" w:rsidRPr="00544D5D">
              <w:rPr>
                <w:rFonts w:asciiTheme="minorHAnsi" w:eastAsia="Times New Roman" w:hAnsiTheme="minorHAnsi" w:cs="Arial"/>
                <w:color w:val="000000"/>
                <w:sz w:val="20"/>
                <w:szCs w:val="20"/>
              </w:rPr>
              <w:t>……………………………….0 points per semester hour</w:t>
            </w:r>
          </w:p>
          <w:p w:rsidR="009712E7" w:rsidRPr="00544D5D" w:rsidRDefault="00F1649D"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AUD (Audit) ….</w:t>
            </w:r>
            <w:r w:rsidR="009712E7" w:rsidRPr="00544D5D">
              <w:rPr>
                <w:rFonts w:asciiTheme="minorHAnsi" w:eastAsia="Times New Roman" w:hAnsiTheme="minorHAnsi" w:cs="Arial"/>
                <w:color w:val="000000"/>
                <w:sz w:val="20"/>
                <w:szCs w:val="20"/>
              </w:rPr>
              <w:t>…………………………….0 points per semester hour</w:t>
            </w:r>
          </w:p>
          <w:p w:rsidR="009712E7" w:rsidRPr="00544D5D" w:rsidRDefault="009712E7" w:rsidP="009712E7">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cs="Arial"/>
                <w:color w:val="000000"/>
                <w:sz w:val="20"/>
                <w:szCs w:val="20"/>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tc>
      </w:tr>
      <w:tr w:rsidR="009712E7" w:rsidRPr="00113E2E" w:rsidTr="00E66B74">
        <w:trPr>
          <w:trHeight w:val="440"/>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Instructor Grading Criteria </w:t>
            </w:r>
          </w:p>
        </w:tc>
        <w:tc>
          <w:tcPr>
            <w:tcW w:w="8010" w:type="dxa"/>
            <w:shd w:val="clear" w:color="auto" w:fill="auto"/>
          </w:tcPr>
          <w:p w:rsidR="006B18EC" w:rsidRPr="00544D5D" w:rsidRDefault="006B18EC" w:rsidP="006B18EC">
            <w:pPr>
              <w:spacing w:after="0" w:line="240" w:lineRule="auto"/>
              <w:rPr>
                <w:rFonts w:asciiTheme="minorHAnsi" w:eastAsia="Times New Roman" w:hAnsiTheme="minorHAnsi"/>
                <w:sz w:val="20"/>
                <w:szCs w:val="20"/>
              </w:rPr>
            </w:pPr>
            <w:r w:rsidRPr="00544D5D">
              <w:rPr>
                <w:rFonts w:asciiTheme="minorHAnsi" w:eastAsia="Times New Roman" w:hAnsiTheme="minorHAnsi"/>
                <w:sz w:val="20"/>
                <w:szCs w:val="20"/>
              </w:rPr>
              <w:t>The overall score is based on the following:</w:t>
            </w:r>
          </w:p>
          <w:p w:rsidR="006B18EC" w:rsidRPr="00544D5D" w:rsidRDefault="006B18EC" w:rsidP="006B18EC">
            <w:pPr>
              <w:spacing w:after="0" w:line="240" w:lineRule="auto"/>
              <w:rPr>
                <w:rFonts w:asciiTheme="minorHAnsi" w:eastAsia="Times New Roman" w:hAnsiTheme="minorHAnsi"/>
                <w:sz w:val="20"/>
                <w:szCs w:val="20"/>
              </w:rPr>
            </w:pPr>
            <w:r w:rsidRPr="00544D5D">
              <w:rPr>
                <w:rFonts w:asciiTheme="minorHAnsi" w:eastAsia="Times New Roman" w:hAnsiTheme="minorHAnsi"/>
                <w:sz w:val="20"/>
                <w:szCs w:val="20"/>
              </w:rPr>
              <w:t xml:space="preserve">    •  Lab Reports    70%</w:t>
            </w:r>
          </w:p>
          <w:p w:rsidR="006B18EC" w:rsidRPr="00544D5D" w:rsidRDefault="006B18EC" w:rsidP="006B18EC">
            <w:pPr>
              <w:spacing w:after="0" w:line="240" w:lineRule="auto"/>
              <w:rPr>
                <w:rFonts w:asciiTheme="minorHAnsi" w:eastAsia="Times New Roman" w:hAnsiTheme="minorHAnsi"/>
                <w:sz w:val="20"/>
                <w:szCs w:val="20"/>
              </w:rPr>
            </w:pPr>
            <w:r w:rsidRPr="00544D5D">
              <w:rPr>
                <w:rFonts w:asciiTheme="minorHAnsi" w:eastAsia="Times New Roman" w:hAnsiTheme="minorHAnsi"/>
                <w:sz w:val="20"/>
                <w:szCs w:val="20"/>
              </w:rPr>
              <w:t xml:space="preserve">    •  Final Exam     30%</w:t>
            </w:r>
          </w:p>
          <w:p w:rsidR="009712E7" w:rsidRPr="00544D5D" w:rsidRDefault="006B18EC" w:rsidP="006B18EC">
            <w:pPr>
              <w:spacing w:after="0" w:line="240" w:lineRule="auto"/>
              <w:rPr>
                <w:rFonts w:asciiTheme="minorHAnsi" w:eastAsia="Times New Roman" w:hAnsiTheme="minorHAnsi" w:cs="Arial"/>
                <w:color w:val="000000"/>
                <w:sz w:val="20"/>
                <w:szCs w:val="20"/>
              </w:rPr>
            </w:pPr>
            <w:r w:rsidRPr="00544D5D">
              <w:rPr>
                <w:rFonts w:asciiTheme="minorHAnsi" w:eastAsia="Times New Roman" w:hAnsiTheme="minorHAnsi"/>
                <w:sz w:val="20"/>
                <w:szCs w:val="20"/>
              </w:rPr>
              <w:t>Overall Score  =  0.70(Average of lab reports) +  0.30(Final Exam)</w:t>
            </w:r>
          </w:p>
        </w:tc>
      </w:tr>
      <w:tr w:rsidR="009712E7" w:rsidRPr="00113E2E" w:rsidTr="00E66B74">
        <w:trPr>
          <w:trHeight w:val="255"/>
        </w:trPr>
        <w:tc>
          <w:tcPr>
            <w:tcW w:w="2088" w:type="dxa"/>
            <w:shd w:val="clear" w:color="auto" w:fill="auto"/>
          </w:tcPr>
          <w:p w:rsidR="009712E7" w:rsidRPr="00113E2E" w:rsidRDefault="009712E7" w:rsidP="009712E7">
            <w:pPr>
              <w:spacing w:after="0" w:line="240" w:lineRule="auto"/>
              <w:rPr>
                <w:rFonts w:ascii="Arial" w:eastAsia="Times New Roman" w:hAnsi="Arial" w:cs="Arial"/>
                <w:b/>
                <w:bCs/>
                <w:color w:val="000000"/>
              </w:rPr>
            </w:pPr>
            <w:r w:rsidRPr="00113E2E">
              <w:rPr>
                <w:rFonts w:ascii="Arial" w:eastAsia="Times New Roman" w:hAnsi="Arial" w:cs="Arial"/>
                <w:b/>
                <w:bCs/>
                <w:color w:val="000000"/>
              </w:rPr>
              <w:t>Instructional Materials</w:t>
            </w:r>
          </w:p>
        </w:tc>
        <w:tc>
          <w:tcPr>
            <w:tcW w:w="8010" w:type="dxa"/>
            <w:shd w:val="clear" w:color="auto" w:fill="auto"/>
          </w:tcPr>
          <w:p w:rsidR="009712E7" w:rsidRPr="00544D5D" w:rsidRDefault="00A61F5F" w:rsidP="009712E7">
            <w:pPr>
              <w:keepNext/>
              <w:jc w:val="both"/>
              <w:rPr>
                <w:rFonts w:asciiTheme="minorHAnsi" w:hAnsiTheme="minorHAnsi" w:cs="Arial"/>
                <w:b/>
                <w:bCs/>
                <w:sz w:val="20"/>
                <w:szCs w:val="20"/>
                <w:u w:val="single"/>
              </w:rPr>
            </w:pPr>
            <w:r w:rsidRPr="00544D5D">
              <w:rPr>
                <w:rFonts w:asciiTheme="minorHAnsi" w:hAnsiTheme="minorHAnsi" w:cs="Arial"/>
                <w:spacing w:val="-2"/>
                <w:sz w:val="20"/>
                <w:szCs w:val="20"/>
              </w:rPr>
              <w:fldChar w:fldCharType="begin"/>
            </w:r>
            <w:r w:rsidR="009712E7" w:rsidRPr="00544D5D">
              <w:rPr>
                <w:rFonts w:asciiTheme="minorHAnsi" w:hAnsiTheme="minorHAnsi" w:cs="Arial"/>
                <w:spacing w:val="-2"/>
                <w:sz w:val="20"/>
                <w:szCs w:val="20"/>
              </w:rPr>
              <w:instrText>ADVANCE \D 3.60</w:instrText>
            </w:r>
            <w:r w:rsidRPr="00544D5D">
              <w:rPr>
                <w:rFonts w:asciiTheme="minorHAnsi" w:hAnsiTheme="minorHAnsi" w:cs="Arial"/>
                <w:spacing w:val="-2"/>
                <w:sz w:val="20"/>
                <w:szCs w:val="20"/>
              </w:rPr>
              <w:fldChar w:fldCharType="end"/>
            </w:r>
            <w:r w:rsidR="009712E7" w:rsidRPr="00544D5D">
              <w:rPr>
                <w:rFonts w:asciiTheme="minorHAnsi" w:hAnsiTheme="minorHAnsi" w:cs="Arial"/>
                <w:b/>
                <w:bCs/>
                <w:sz w:val="20"/>
                <w:szCs w:val="20"/>
                <w:u w:val="single"/>
              </w:rPr>
              <w:t xml:space="preserve"> Text Book: </w:t>
            </w:r>
          </w:p>
          <w:p w:rsidR="009712E7" w:rsidRPr="00544D5D" w:rsidRDefault="009712E7" w:rsidP="009712E7">
            <w:pPr>
              <w:shd w:val="clear" w:color="auto" w:fill="FFFFFF"/>
              <w:rPr>
                <w:rFonts w:asciiTheme="minorHAnsi" w:hAnsiTheme="minorHAnsi" w:cs="Arial"/>
                <w:color w:val="666667"/>
                <w:sz w:val="20"/>
                <w:szCs w:val="20"/>
              </w:rPr>
            </w:pPr>
            <w:r w:rsidRPr="00544D5D">
              <w:rPr>
                <w:rFonts w:asciiTheme="minorHAnsi" w:hAnsiTheme="minorHAnsi" w:cs="Arial"/>
                <w:sz w:val="20"/>
                <w:szCs w:val="20"/>
              </w:rPr>
              <w:t>There is no formal text – book for this course. For lab manuals contact your instructor.</w:t>
            </w:r>
          </w:p>
          <w:p w:rsidR="009712E7" w:rsidRPr="00544D5D" w:rsidRDefault="009712E7" w:rsidP="009712E7">
            <w:pPr>
              <w:tabs>
                <w:tab w:val="left" w:pos="0"/>
                <w:tab w:val="left" w:pos="720"/>
                <w:tab w:val="left" w:pos="950"/>
                <w:tab w:val="left" w:pos="1440"/>
              </w:tabs>
              <w:suppressAutoHyphens/>
              <w:jc w:val="both"/>
              <w:rPr>
                <w:rFonts w:asciiTheme="minorHAnsi" w:hAnsiTheme="minorHAnsi" w:cs="Arial"/>
                <w:b/>
                <w:spacing w:val="-2"/>
                <w:sz w:val="20"/>
                <w:szCs w:val="20"/>
                <w:u w:val="single"/>
              </w:rPr>
            </w:pPr>
          </w:p>
        </w:tc>
      </w:tr>
      <w:tr w:rsidR="001E18A9" w:rsidRPr="00113E2E" w:rsidTr="00E66B74">
        <w:trPr>
          <w:trHeight w:val="1538"/>
        </w:trPr>
        <w:tc>
          <w:tcPr>
            <w:tcW w:w="2088" w:type="dxa"/>
            <w:shd w:val="clear" w:color="auto" w:fill="auto"/>
          </w:tcPr>
          <w:p w:rsidR="001E18A9" w:rsidRPr="00113E2E" w:rsidRDefault="001E18A9" w:rsidP="001E18A9">
            <w:pPr>
              <w:spacing w:after="0" w:line="240" w:lineRule="auto"/>
              <w:rPr>
                <w:rFonts w:ascii="Arial" w:hAnsi="Arial" w:cs="Arial"/>
                <w:color w:val="1D02EE"/>
              </w:rPr>
            </w:pPr>
            <w:r w:rsidRPr="00113E2E">
              <w:rPr>
                <w:rFonts w:ascii="Arial" w:eastAsia="Times New Roman" w:hAnsi="Arial" w:cs="Arial"/>
                <w:b/>
                <w:bCs/>
                <w:color w:val="000000"/>
              </w:rPr>
              <w:t xml:space="preserve">HCC Policy Statement: </w:t>
            </w:r>
            <w:r w:rsidRPr="00113E2E">
              <w:rPr>
                <w:rFonts w:ascii="Arial" w:eastAsia="Times New Roman" w:hAnsi="Arial" w:cs="Arial"/>
                <w:b/>
                <w:bCs/>
                <w:color w:val="000000"/>
              </w:rPr>
              <w:br/>
              <w:t xml:space="preserve">ADA </w:t>
            </w:r>
            <w:r w:rsidRPr="00113E2E">
              <w:rPr>
                <w:rFonts w:ascii="Arial" w:eastAsia="Times New Roman" w:hAnsi="Arial" w:cs="Arial"/>
                <w:b/>
                <w:bCs/>
                <w:color w:val="000000"/>
              </w:rPr>
              <w:br/>
              <w:t xml:space="preserve">Academic Honesty </w:t>
            </w:r>
            <w:r w:rsidRPr="00113E2E">
              <w:rPr>
                <w:rFonts w:ascii="Arial" w:eastAsia="Times New Roman" w:hAnsi="Arial" w:cs="Arial"/>
                <w:b/>
                <w:bCs/>
                <w:color w:val="000000"/>
              </w:rPr>
              <w:br/>
              <w:t>Student attendance</w:t>
            </w:r>
            <w:r w:rsidRPr="00113E2E">
              <w:rPr>
                <w:rFonts w:ascii="Arial" w:eastAsia="Times New Roman" w:hAnsi="Arial" w:cs="Arial"/>
                <w:b/>
                <w:bCs/>
                <w:color w:val="000000"/>
              </w:rPr>
              <w:br/>
              <w:t>3-peaters</w:t>
            </w:r>
            <w:r w:rsidRPr="00113E2E">
              <w:rPr>
                <w:rFonts w:ascii="Arial" w:eastAsia="Times New Roman" w:hAnsi="Arial" w:cs="Arial"/>
                <w:b/>
                <w:bCs/>
                <w:color w:val="000000"/>
              </w:rPr>
              <w:br/>
              <w:t>Withdrawal deadline</w:t>
            </w:r>
            <w:r w:rsidRPr="00113E2E">
              <w:rPr>
                <w:rFonts w:ascii="Arial" w:eastAsia="Times New Roman" w:hAnsi="Arial" w:cs="Arial"/>
                <w:b/>
                <w:bCs/>
                <w:color w:val="000000"/>
              </w:rPr>
              <w:br/>
            </w:r>
          </w:p>
        </w:tc>
        <w:tc>
          <w:tcPr>
            <w:tcW w:w="8010" w:type="dxa"/>
            <w:shd w:val="clear" w:color="auto" w:fill="auto"/>
          </w:tcPr>
          <w:p w:rsidR="001E18A9" w:rsidRPr="002A20D7" w:rsidRDefault="001E18A9" w:rsidP="001E18A9">
            <w:pPr>
              <w:spacing w:after="0" w:line="240" w:lineRule="auto"/>
              <w:rPr>
                <w:rFonts w:eastAsia="Times New Roman"/>
                <w:color w:val="000000"/>
                <w:sz w:val="20"/>
                <w:szCs w:val="20"/>
              </w:rPr>
            </w:pPr>
            <w:r w:rsidRPr="002A20D7">
              <w:rPr>
                <w:rFonts w:eastAsia="Times New Roman"/>
                <w:color w:val="000000"/>
                <w:sz w:val="20"/>
                <w:szCs w:val="20"/>
              </w:rPr>
              <w:t>Access Student Services Policies on their Web site:</w:t>
            </w:r>
          </w:p>
          <w:p w:rsidR="001E18A9" w:rsidRDefault="00A61F5F" w:rsidP="001E18A9">
            <w:pPr>
              <w:spacing w:after="0" w:line="240" w:lineRule="auto"/>
              <w:rPr>
                <w:rFonts w:ascii="Arial" w:hAnsi="Arial" w:cs="Arial"/>
                <w:color w:val="1D02EE"/>
                <w:sz w:val="16"/>
                <w:szCs w:val="16"/>
              </w:rPr>
            </w:pPr>
            <w:hyperlink r:id="rId8" w:history="1">
              <w:r w:rsidR="001E18A9" w:rsidRPr="00783C74">
                <w:rPr>
                  <w:rStyle w:val="Hyperlink"/>
                  <w:rFonts w:ascii="Arial" w:hAnsi="Arial" w:cs="Arial"/>
                  <w:sz w:val="16"/>
                  <w:szCs w:val="16"/>
                </w:rPr>
                <w:t>http://hccs.edu/student-rights</w:t>
              </w:r>
            </w:hyperlink>
          </w:p>
          <w:p w:rsidR="001E18A9" w:rsidRDefault="001E18A9" w:rsidP="001E18A9">
            <w:pPr>
              <w:spacing w:after="0" w:line="240" w:lineRule="auto"/>
              <w:rPr>
                <w:rFonts w:ascii="Arial" w:hAnsi="Arial" w:cs="Arial"/>
                <w:color w:val="1D02EE"/>
                <w:sz w:val="16"/>
                <w:szCs w:val="16"/>
              </w:rPr>
            </w:pPr>
          </w:p>
          <w:p w:rsidR="001E18A9" w:rsidRDefault="001E18A9" w:rsidP="001E18A9">
            <w:pPr>
              <w:tabs>
                <w:tab w:val="left" w:pos="0"/>
                <w:tab w:val="left" w:pos="720"/>
                <w:tab w:val="left" w:pos="950"/>
                <w:tab w:val="left" w:pos="1440"/>
              </w:tabs>
              <w:suppressAutoHyphens/>
              <w:rPr>
                <w:iCs/>
                <w:sz w:val="20"/>
              </w:rPr>
            </w:pPr>
            <w:r w:rsidRPr="00A95315">
              <w:rPr>
                <w:b/>
                <w:spacing w:val="-2"/>
                <w:sz w:val="20"/>
                <w:u w:val="single"/>
              </w:rPr>
              <w:t>Disability Support Services (DSS</w:t>
            </w:r>
            <w:proofErr w:type="gramStart"/>
            <w:r w:rsidRPr="00A95315">
              <w:rPr>
                <w:b/>
                <w:spacing w:val="-2"/>
                <w:sz w:val="20"/>
                <w:u w:val="single"/>
              </w:rPr>
              <w:t>)</w:t>
            </w:r>
            <w:proofErr w:type="gramEnd"/>
            <w:r>
              <w:rPr>
                <w:b/>
                <w:spacing w:val="-2"/>
                <w:sz w:val="20"/>
                <w:u w:val="single"/>
              </w:rPr>
              <w:br/>
            </w:r>
            <w:r w:rsidRPr="00A95315">
              <w:rPr>
                <w:iCs/>
                <w:sz w:val="20"/>
              </w:rPr>
              <w:t>“Any student with a documented disability (e.g. physical, learning, psychiatric,</w:t>
            </w:r>
            <w:r w:rsidRPr="00A95315">
              <w:rPr>
                <w:sz w:val="20"/>
              </w:rPr>
              <w:t xml:space="preserve"> </w:t>
            </w:r>
            <w:r w:rsidRPr="00A95315">
              <w:rPr>
                <w:iCs/>
                <w:sz w:val="20"/>
              </w:rPr>
              <w:t>vision, hearing, etc.) who needs to arrange reasonable accommodations must</w:t>
            </w:r>
            <w:r w:rsidRPr="00A95315">
              <w:rPr>
                <w:sz w:val="20"/>
              </w:rPr>
              <w:t xml:space="preserve"> </w:t>
            </w:r>
            <w:r w:rsidRPr="00A95315">
              <w:rPr>
                <w:iCs/>
                <w:sz w:val="20"/>
              </w:rPr>
              <w:t>contact the Disability Services Office at the respective college at the beginning</w:t>
            </w:r>
            <w:r w:rsidRPr="00A95315">
              <w:rPr>
                <w:sz w:val="20"/>
              </w:rPr>
              <w:t xml:space="preserve"> </w:t>
            </w:r>
            <w:r w:rsidRPr="00A95315">
              <w:rPr>
                <w:iCs/>
                <w:sz w:val="20"/>
              </w:rPr>
              <w:t xml:space="preserve">of each semester. Faculty </w:t>
            </w:r>
            <w:proofErr w:type="gramStart"/>
            <w:r w:rsidRPr="00A95315">
              <w:rPr>
                <w:iCs/>
                <w:sz w:val="20"/>
              </w:rPr>
              <w:t>are</w:t>
            </w:r>
            <w:proofErr w:type="gramEnd"/>
            <w:r w:rsidRPr="00A95315">
              <w:rPr>
                <w:iCs/>
                <w:sz w:val="20"/>
              </w:rPr>
              <w:t xml:space="preserve"> authorized to provide only the accommodations</w:t>
            </w:r>
            <w:r w:rsidRPr="00A95315">
              <w:rPr>
                <w:sz w:val="20"/>
              </w:rPr>
              <w:t xml:space="preserve"> </w:t>
            </w:r>
            <w:r w:rsidRPr="00A95315">
              <w:rPr>
                <w:iCs/>
                <w:sz w:val="20"/>
              </w:rPr>
              <w:t>requested by the Disability Support Services Office.”</w:t>
            </w:r>
          </w:p>
          <w:p w:rsidR="001E18A9" w:rsidRDefault="001E18A9" w:rsidP="001E18A9">
            <w:pPr>
              <w:tabs>
                <w:tab w:val="left" w:pos="0"/>
                <w:tab w:val="left" w:pos="720"/>
                <w:tab w:val="left" w:pos="950"/>
                <w:tab w:val="left" w:pos="1440"/>
              </w:tabs>
              <w:suppressAutoHyphens/>
              <w:rPr>
                <w:iCs/>
                <w:sz w:val="20"/>
              </w:rPr>
            </w:pPr>
            <w:r w:rsidRPr="00A95315">
              <w:rPr>
                <w:sz w:val="20"/>
              </w:rPr>
              <w:t xml:space="preserve">If you have any special needs or disabilities which may affect your ability to succeed in college classes or participate in any college programs or activities, please contact </w:t>
            </w:r>
            <w:r>
              <w:rPr>
                <w:sz w:val="20"/>
              </w:rPr>
              <w:t xml:space="preserve">the DSS office for assistance. </w:t>
            </w:r>
            <w:r w:rsidRPr="00A95315">
              <w:rPr>
                <w:sz w:val="20"/>
              </w:rPr>
              <w:t>At</w:t>
            </w:r>
            <w:r w:rsidR="009A7B2D">
              <w:rPr>
                <w:sz w:val="20"/>
              </w:rPr>
              <w:t xml:space="preserve"> Southwest </w:t>
            </w:r>
            <w:proofErr w:type="gramStart"/>
            <w:r w:rsidR="009A7B2D">
              <w:rPr>
                <w:sz w:val="20"/>
              </w:rPr>
              <w:t>College</w:t>
            </w:r>
            <w:r w:rsidRPr="00A95315">
              <w:rPr>
                <w:sz w:val="20"/>
              </w:rPr>
              <w:t xml:space="preserve"> ,</w:t>
            </w:r>
            <w:proofErr w:type="gramEnd"/>
            <w:r w:rsidRPr="00A95315">
              <w:rPr>
                <w:sz w:val="20"/>
              </w:rPr>
              <w:t xml:space="preserve"> contact</w:t>
            </w:r>
            <w:r w:rsidR="00D83E04">
              <w:rPr>
                <w:sz w:val="20"/>
              </w:rPr>
              <w:t xml:space="preserve"> </w:t>
            </w:r>
            <w:r w:rsidR="00D83E04" w:rsidRPr="00D83E04">
              <w:rPr>
                <w:rFonts w:asciiTheme="minorHAnsi" w:hAnsiTheme="minorHAnsi"/>
                <w:sz w:val="20"/>
                <w:szCs w:val="20"/>
              </w:rPr>
              <w:t xml:space="preserve">Donna Price at (7130 718- 5165 or the Disability Counselor at HCC-Southwest: Dr. Becky A. </w:t>
            </w:r>
            <w:proofErr w:type="spellStart"/>
            <w:r w:rsidR="00D83E04" w:rsidRPr="00D83E04">
              <w:rPr>
                <w:rFonts w:asciiTheme="minorHAnsi" w:hAnsiTheme="minorHAnsi"/>
                <w:sz w:val="20"/>
                <w:szCs w:val="20"/>
              </w:rPr>
              <w:t>Hauri</w:t>
            </w:r>
            <w:proofErr w:type="spellEnd"/>
            <w:r w:rsidR="00D83E04" w:rsidRPr="00D83E04">
              <w:rPr>
                <w:rFonts w:asciiTheme="minorHAnsi" w:hAnsiTheme="minorHAnsi"/>
                <w:sz w:val="20"/>
                <w:szCs w:val="20"/>
              </w:rPr>
              <w:t xml:space="preserve"> at (713) 718- 7909 </w:t>
            </w:r>
            <w:r w:rsidR="00D83E04">
              <w:rPr>
                <w:sz w:val="20"/>
              </w:rPr>
              <w:t>.</w:t>
            </w:r>
            <w:r>
              <w:rPr>
                <w:sz w:val="20"/>
              </w:rPr>
              <w:t xml:space="preserve"> Contact numbers for the other HCC colleges are found in the Annual Schedule of Classes, and more information is </w:t>
            </w:r>
            <w:r w:rsidRPr="009A7B2D">
              <w:rPr>
                <w:sz w:val="20"/>
              </w:rPr>
              <w:t>posted</w:t>
            </w:r>
            <w:r>
              <w:rPr>
                <w:sz w:val="20"/>
              </w:rPr>
              <w:t xml:space="preserve"> at the HCC web site at </w:t>
            </w:r>
            <w:hyperlink r:id="rId9" w:history="1">
              <w:r w:rsidRPr="000D526B">
                <w:rPr>
                  <w:rStyle w:val="Hyperlink"/>
                  <w:sz w:val="20"/>
                </w:rPr>
                <w:t>Disability Services</w:t>
              </w:r>
            </w:hyperlink>
            <w:r>
              <w:rPr>
                <w:sz w:val="20"/>
              </w:rPr>
              <w:t>.</w:t>
            </w:r>
          </w:p>
          <w:p w:rsidR="001E18A9" w:rsidRPr="00471628" w:rsidRDefault="001E18A9" w:rsidP="001E18A9">
            <w:pPr>
              <w:tabs>
                <w:tab w:val="left" w:pos="0"/>
                <w:tab w:val="left" w:pos="720"/>
                <w:tab w:val="left" w:pos="950"/>
                <w:tab w:val="left" w:pos="1440"/>
              </w:tabs>
              <w:suppressAutoHyphens/>
              <w:rPr>
                <w:b/>
                <w:spacing w:val="-2"/>
                <w:sz w:val="20"/>
                <w:u w:val="single"/>
              </w:rPr>
            </w:pPr>
            <w:r w:rsidRPr="00A95315">
              <w:rPr>
                <w:b/>
                <w:spacing w:val="-2"/>
                <w:sz w:val="20"/>
                <w:u w:val="single"/>
              </w:rPr>
              <w:t>Academic Honesty</w:t>
            </w:r>
            <w:r>
              <w:rPr>
                <w:b/>
                <w:spacing w:val="-2"/>
                <w:sz w:val="20"/>
                <w:u w:val="single"/>
              </w:rPr>
              <w:br/>
            </w:r>
            <w:r>
              <w:rPr>
                <w:spacing w:val="-2"/>
                <w:sz w:val="20"/>
              </w:rPr>
              <w:t>“</w:t>
            </w:r>
            <w:r w:rsidRPr="00A95315">
              <w:rPr>
                <w:spacing w:val="-2"/>
                <w:sz w:val="20"/>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r>
              <w:rPr>
                <w:spacing w:val="-2"/>
                <w:sz w:val="20"/>
              </w:rPr>
              <w:t xml:space="preserve">”  In </w:t>
            </w:r>
            <w:r w:rsidRPr="00E26C87">
              <w:rPr>
                <w:b/>
                <w:spacing w:val="-2"/>
                <w:sz w:val="20"/>
              </w:rPr>
              <w:t>this class</w:t>
            </w:r>
            <w:r>
              <w:rPr>
                <w:spacing w:val="-2"/>
                <w:sz w:val="20"/>
              </w:rPr>
              <w:t xml:space="preserve">, the penalty for willful cheating on exams is a </w:t>
            </w:r>
            <w:r w:rsidRPr="002E55F0">
              <w:rPr>
                <w:b/>
                <w:spacing w:val="-2"/>
                <w:sz w:val="20"/>
              </w:rPr>
              <w:t>grade of F in the course</w:t>
            </w:r>
            <w:r>
              <w:rPr>
                <w:spacing w:val="-2"/>
                <w:sz w:val="20"/>
              </w:rPr>
              <w:t>.  This is the standard policy of the Physical Sciences department at Southwest College.</w:t>
            </w:r>
          </w:p>
          <w:p w:rsidR="001E18A9" w:rsidRDefault="001E18A9" w:rsidP="001E18A9">
            <w:pPr>
              <w:tabs>
                <w:tab w:val="left" w:pos="0"/>
                <w:tab w:val="left" w:pos="720"/>
                <w:tab w:val="left" w:pos="950"/>
                <w:tab w:val="left" w:pos="1440"/>
              </w:tabs>
              <w:suppressAutoHyphens/>
              <w:rPr>
                <w:spacing w:val="-2"/>
                <w:sz w:val="20"/>
              </w:rPr>
            </w:pPr>
            <w:r w:rsidRPr="00A95315">
              <w:rPr>
                <w:b/>
                <w:spacing w:val="-2"/>
                <w:sz w:val="20"/>
                <w:u w:val="single"/>
              </w:rPr>
              <w:t>Attendance Policy</w:t>
            </w:r>
            <w:r>
              <w:rPr>
                <w:spacing w:val="-2"/>
                <w:sz w:val="20"/>
              </w:rPr>
              <w:br/>
            </w:r>
            <w:r w:rsidRPr="00A95315">
              <w:rPr>
                <w:spacing w:val="-2"/>
                <w:sz w:val="20"/>
              </w:rPr>
              <w:lastRenderedPageBreak/>
              <w:t>The HCCS attendance p</w:t>
            </w:r>
            <w:r>
              <w:rPr>
                <w:spacing w:val="-2"/>
                <w:sz w:val="20"/>
              </w:rPr>
              <w:t>olicy is stated as follows</w:t>
            </w:r>
            <w:r w:rsidRPr="00A95315">
              <w:rPr>
                <w:spacing w:val="-2"/>
                <w:sz w:val="20"/>
              </w:rPr>
              <w:t xml:space="preserve">:  “Students are expected to attend classes regularly.  Students are responsible for materials covered during their absences, and it is the student's responsibility to consult with instructors for make-up assignments.  Class attendance is checked daily by instructors.  </w:t>
            </w:r>
            <w:r w:rsidRPr="00A95315">
              <w:rPr>
                <w:i/>
                <w:spacing w:val="-2"/>
                <w:sz w:val="20"/>
              </w:rPr>
              <w:t>Although it is the responsibility of the student to drop a course for non-attendance, the instructor has full authority to drop a student for excessive absences.  A student may be dropped from a course for excessive absences after the student has accumulated absences in excess of 12.5% of the hours of instruction (including lecture and laboratory time)</w:t>
            </w:r>
            <w:r>
              <w:rPr>
                <w:spacing w:val="-2"/>
                <w:sz w:val="20"/>
              </w:rPr>
              <w:t>.”</w:t>
            </w:r>
          </w:p>
          <w:p w:rsidR="001E18A9" w:rsidRDefault="001E18A9" w:rsidP="001E18A9">
            <w:pPr>
              <w:tabs>
                <w:tab w:val="left" w:pos="0"/>
                <w:tab w:val="left" w:pos="720"/>
                <w:tab w:val="left" w:pos="950"/>
                <w:tab w:val="left" w:pos="1440"/>
              </w:tabs>
              <w:suppressAutoHyphens/>
              <w:rPr>
                <w:spacing w:val="-2"/>
                <w:sz w:val="20"/>
              </w:rPr>
            </w:pPr>
            <w:r w:rsidRPr="003E4423">
              <w:rPr>
                <w:spacing w:val="-2"/>
                <w:sz w:val="8"/>
                <w:szCs w:val="8"/>
              </w:rPr>
              <w:t xml:space="preserve"> </w:t>
            </w:r>
            <w:r>
              <w:rPr>
                <w:spacing w:val="-2"/>
                <w:sz w:val="20"/>
              </w:rPr>
              <w:t>Note that 12.5% is 6 contact hours for a 1</w:t>
            </w:r>
            <w:r w:rsidRPr="00A95315">
              <w:rPr>
                <w:spacing w:val="-2"/>
                <w:sz w:val="20"/>
              </w:rPr>
              <w:t xml:space="preserve"> semester hour course</w:t>
            </w:r>
            <w:r>
              <w:rPr>
                <w:spacing w:val="-2"/>
                <w:sz w:val="20"/>
              </w:rPr>
              <w:t xml:space="preserve"> (3 hours lab)</w:t>
            </w:r>
            <w:r w:rsidRPr="00A95315">
              <w:rPr>
                <w:spacing w:val="-2"/>
                <w:sz w:val="20"/>
              </w:rPr>
              <w:t>, suc</w:t>
            </w:r>
            <w:r>
              <w:rPr>
                <w:spacing w:val="-2"/>
                <w:sz w:val="20"/>
              </w:rPr>
              <w:t xml:space="preserve">h as this one, which once per week in a normal 16 week semester. The class contact hours will stay the same irrespective of the term in which the course is offered. </w:t>
            </w:r>
            <w:r w:rsidRPr="00A95315">
              <w:rPr>
                <w:spacing w:val="-2"/>
                <w:sz w:val="20"/>
              </w:rPr>
              <w:t xml:space="preserve">If circumstances significantly prevent you from attending classes, please inform me.  I realize that </w:t>
            </w:r>
            <w:r>
              <w:rPr>
                <w:spacing w:val="-2"/>
                <w:sz w:val="20"/>
              </w:rPr>
              <w:t xml:space="preserve">sometimes, </w:t>
            </w:r>
            <w:r w:rsidRPr="00A95315">
              <w:rPr>
                <w:spacing w:val="-2"/>
                <w:sz w:val="20"/>
              </w:rPr>
              <w:t>outside circumst</w:t>
            </w:r>
            <w:r>
              <w:rPr>
                <w:spacing w:val="-2"/>
                <w:sz w:val="20"/>
              </w:rPr>
              <w:t xml:space="preserve">ances can interfere with school </w:t>
            </w:r>
            <w:r w:rsidRPr="00A95315">
              <w:rPr>
                <w:spacing w:val="-2"/>
                <w:sz w:val="20"/>
              </w:rPr>
              <w:t>and I will try to be as accommodating as possible, but please be aware of the attendance policy.</w:t>
            </w:r>
          </w:p>
          <w:p w:rsidR="001E18A9" w:rsidRPr="00471628" w:rsidRDefault="001E18A9" w:rsidP="001E18A9">
            <w:pPr>
              <w:tabs>
                <w:tab w:val="left" w:pos="0"/>
                <w:tab w:val="left" w:pos="10800"/>
              </w:tabs>
              <w:rPr>
                <w:b/>
                <w:sz w:val="20"/>
                <w:u w:val="single"/>
              </w:rPr>
            </w:pPr>
            <w:r w:rsidRPr="002D07C3">
              <w:rPr>
                <w:b/>
                <w:sz w:val="20"/>
                <w:u w:val="single"/>
              </w:rPr>
              <w:t>Policy Regarding Multiple Repeats of a Course</w:t>
            </w:r>
            <w:r>
              <w:rPr>
                <w:b/>
                <w:sz w:val="20"/>
                <w:u w:val="single"/>
              </w:rPr>
              <w:br/>
            </w:r>
            <w:r w:rsidRPr="002D07C3">
              <w:rPr>
                <w:sz w:val="20"/>
              </w:rPr>
              <w:t>“NOTICE: Students who repeat a course three or more times may soon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rsidR="001E18A9" w:rsidRDefault="001E18A9" w:rsidP="001E18A9">
            <w:pPr>
              <w:tabs>
                <w:tab w:val="left" w:pos="0"/>
                <w:tab w:val="left" w:pos="720"/>
                <w:tab w:val="left" w:pos="950"/>
                <w:tab w:val="left" w:pos="1440"/>
              </w:tabs>
              <w:suppressAutoHyphens/>
              <w:rPr>
                <w:spacing w:val="-2"/>
                <w:sz w:val="20"/>
              </w:rPr>
            </w:pPr>
            <w:r w:rsidRPr="00A95315">
              <w:rPr>
                <w:b/>
                <w:spacing w:val="-2"/>
                <w:sz w:val="20"/>
                <w:u w:val="single"/>
              </w:rPr>
              <w:t>Last Day for Administrative and Student Withdrawals</w:t>
            </w:r>
            <w:r>
              <w:rPr>
                <w:spacing w:val="-2"/>
                <w:sz w:val="20"/>
              </w:rPr>
              <w:br/>
              <w:t xml:space="preserve">For </w:t>
            </w:r>
            <w:r w:rsidR="00987360">
              <w:rPr>
                <w:spacing w:val="-2"/>
                <w:sz w:val="20"/>
              </w:rPr>
              <w:t>5</w:t>
            </w:r>
            <w:r w:rsidR="00D83E04">
              <w:rPr>
                <w:spacing w:val="-2"/>
                <w:sz w:val="20"/>
              </w:rPr>
              <w:t xml:space="preserve">- </w:t>
            </w:r>
            <w:proofErr w:type="gramStart"/>
            <w:r w:rsidR="00EB723A">
              <w:rPr>
                <w:spacing w:val="-2"/>
                <w:sz w:val="20"/>
              </w:rPr>
              <w:t>weeks ,</w:t>
            </w:r>
            <w:proofErr w:type="gramEnd"/>
            <w:r w:rsidR="00EB723A">
              <w:rPr>
                <w:spacing w:val="-2"/>
                <w:sz w:val="20"/>
              </w:rPr>
              <w:t xml:space="preserve"> SUMMER </w:t>
            </w:r>
            <w:r w:rsidR="00B606C7">
              <w:rPr>
                <w:spacing w:val="-2"/>
                <w:sz w:val="20"/>
              </w:rPr>
              <w:t>I</w:t>
            </w:r>
            <w:r w:rsidR="00987360">
              <w:rPr>
                <w:spacing w:val="-2"/>
                <w:sz w:val="20"/>
              </w:rPr>
              <w:t>I</w:t>
            </w:r>
            <w:r w:rsidR="00D83E04">
              <w:rPr>
                <w:spacing w:val="-2"/>
                <w:sz w:val="20"/>
              </w:rPr>
              <w:t xml:space="preserve"> 201</w:t>
            </w:r>
            <w:r w:rsidR="00EB723A">
              <w:rPr>
                <w:spacing w:val="-2"/>
                <w:sz w:val="20"/>
              </w:rPr>
              <w:t>6</w:t>
            </w:r>
            <w:r>
              <w:rPr>
                <w:spacing w:val="-2"/>
                <w:sz w:val="20"/>
              </w:rPr>
              <w:t xml:space="preserve"> </w:t>
            </w:r>
            <w:r w:rsidRPr="00A95315">
              <w:rPr>
                <w:spacing w:val="-2"/>
                <w:sz w:val="20"/>
              </w:rPr>
              <w:t>classes, this date is</w:t>
            </w:r>
            <w:r w:rsidR="00D83E04">
              <w:rPr>
                <w:spacing w:val="-2"/>
                <w:sz w:val="20"/>
              </w:rPr>
              <w:t xml:space="preserve"> </w:t>
            </w:r>
            <w:r w:rsidR="00363046">
              <w:rPr>
                <w:spacing w:val="-2"/>
                <w:sz w:val="20"/>
              </w:rPr>
              <w:t xml:space="preserve"> </w:t>
            </w:r>
            <w:r w:rsidR="00B606C7">
              <w:rPr>
                <w:spacing w:val="-2"/>
                <w:sz w:val="20"/>
              </w:rPr>
              <w:t>Aug 1 2016</w:t>
            </w:r>
            <w:r>
              <w:rPr>
                <w:spacing w:val="-2"/>
                <w:sz w:val="20"/>
              </w:rPr>
              <w:t>.</w:t>
            </w:r>
            <w:r w:rsidRPr="00A95315">
              <w:rPr>
                <w:spacing w:val="-2"/>
                <w:sz w:val="20"/>
              </w:rPr>
              <w:t xml:space="preserve">  I urge any student who is contemplating withdrawing from the class to see me first!  You may be doing better than you think.  Either way, I want to be accessible and supportive.  I do not believe in "weed out" classes, and I consider you to be much more than just a name o</w:t>
            </w:r>
            <w:r>
              <w:rPr>
                <w:spacing w:val="-2"/>
                <w:sz w:val="20"/>
              </w:rPr>
              <w:t>r number!  Note my office hours</w:t>
            </w:r>
            <w:r w:rsidRPr="00A95315">
              <w:rPr>
                <w:spacing w:val="-2"/>
                <w:sz w:val="20"/>
              </w:rPr>
              <w:t xml:space="preserve"> above; if you need assistance, I'm here to help.</w:t>
            </w:r>
          </w:p>
          <w:p w:rsidR="001E18A9" w:rsidRPr="00471628" w:rsidRDefault="001E18A9" w:rsidP="001E18A9">
            <w:pPr>
              <w:tabs>
                <w:tab w:val="left" w:pos="-720"/>
              </w:tabs>
              <w:suppressAutoHyphens/>
              <w:rPr>
                <w:b/>
                <w:spacing w:val="-2"/>
                <w:sz w:val="20"/>
                <w:u w:val="single"/>
              </w:rPr>
            </w:pPr>
            <w:r w:rsidRPr="005A7121">
              <w:rPr>
                <w:b/>
                <w:spacing w:val="-3"/>
                <w:sz w:val="20"/>
              </w:rPr>
              <w:sym w:font="Wingdings" w:char="F046"/>
            </w:r>
            <w:r>
              <w:rPr>
                <w:b/>
                <w:spacing w:val="-3"/>
                <w:sz w:val="20"/>
              </w:rPr>
              <w:t xml:space="preserve">  </w:t>
            </w:r>
            <w:r w:rsidRPr="00403262">
              <w:rPr>
                <w:b/>
                <w:spacing w:val="-2"/>
                <w:sz w:val="20"/>
                <w:u w:val="single"/>
              </w:rPr>
              <w:t xml:space="preserve">Policy Regarding </w:t>
            </w:r>
            <w:proofErr w:type="gramStart"/>
            <w:r w:rsidRPr="00403262">
              <w:rPr>
                <w:b/>
                <w:spacing w:val="-2"/>
                <w:sz w:val="20"/>
                <w:u w:val="single"/>
              </w:rPr>
              <w:t>Withdrawals</w:t>
            </w:r>
            <w:r w:rsidRPr="002B5301">
              <w:rPr>
                <w:b/>
                <w:spacing w:val="-2"/>
                <w:sz w:val="20"/>
              </w:rPr>
              <w:t xml:space="preserve">  </w:t>
            </w:r>
            <w:proofErr w:type="gramEnd"/>
            <w:r w:rsidRPr="005A7121">
              <w:rPr>
                <w:b/>
                <w:spacing w:val="-3"/>
                <w:sz w:val="20"/>
              </w:rPr>
              <w:sym w:font="Wingdings" w:char="F045"/>
            </w:r>
            <w:r>
              <w:rPr>
                <w:b/>
                <w:spacing w:val="-2"/>
                <w:sz w:val="20"/>
                <w:u w:val="single"/>
              </w:rPr>
              <w:br/>
            </w:r>
            <w:r>
              <w:rPr>
                <w:spacing w:val="-2"/>
                <w:sz w:val="20"/>
              </w:rPr>
              <w:t xml:space="preserve">Students desiring to withdraw from a class must do so by the above withdrawal date by filling out a </w:t>
            </w:r>
            <w:r w:rsidRPr="00B85FE9">
              <w:rPr>
                <w:b/>
                <w:spacing w:val="-2"/>
                <w:sz w:val="20"/>
              </w:rPr>
              <w:t>withdrawal form</w:t>
            </w:r>
            <w:r>
              <w:rPr>
                <w:spacing w:val="-2"/>
                <w:sz w:val="20"/>
              </w:rPr>
              <w:t xml:space="preserve"> at the registrar’s office.  </w:t>
            </w:r>
            <w:r w:rsidRPr="00403262">
              <w:rPr>
                <w:i/>
                <w:spacing w:val="-2"/>
                <w:sz w:val="20"/>
              </w:rPr>
              <w:t xml:space="preserve">After this date, instructors can no longer enter a grade of “W” for the </w:t>
            </w:r>
            <w:r w:rsidRPr="005B13C0">
              <w:rPr>
                <w:i/>
                <w:spacing w:val="-2"/>
                <w:sz w:val="20"/>
              </w:rPr>
              <w:t>course for any reason</w:t>
            </w:r>
            <w:r>
              <w:rPr>
                <w:spacing w:val="-2"/>
                <w:sz w:val="20"/>
              </w:rPr>
              <w:t>.</w:t>
            </w:r>
          </w:p>
        </w:tc>
      </w:tr>
      <w:tr w:rsidR="001E18A9" w:rsidRPr="00113E2E" w:rsidTr="00E66B74">
        <w:trPr>
          <w:trHeight w:val="548"/>
        </w:trPr>
        <w:tc>
          <w:tcPr>
            <w:tcW w:w="2088" w:type="dxa"/>
            <w:shd w:val="clear" w:color="auto" w:fill="auto"/>
          </w:tcPr>
          <w:p w:rsidR="001E18A9" w:rsidRPr="00113E2E" w:rsidRDefault="001E18A9" w:rsidP="001E18A9">
            <w:pPr>
              <w:spacing w:after="0" w:line="240" w:lineRule="auto"/>
              <w:rPr>
                <w:rFonts w:ascii="Arial" w:eastAsia="Times New Roman" w:hAnsi="Arial" w:cs="Arial"/>
                <w:b/>
                <w:bCs/>
                <w:color w:val="000000"/>
              </w:rPr>
            </w:pPr>
            <w:r w:rsidRPr="00113E2E">
              <w:rPr>
                <w:rFonts w:ascii="Arial" w:eastAsia="Times New Roman" w:hAnsi="Arial" w:cs="Arial"/>
                <w:b/>
                <w:bCs/>
                <w:color w:val="000000"/>
              </w:rPr>
              <w:lastRenderedPageBreak/>
              <w:t>Distance Education and/or Continuing Education Policies</w:t>
            </w:r>
          </w:p>
        </w:tc>
        <w:tc>
          <w:tcPr>
            <w:tcW w:w="8010" w:type="dxa"/>
            <w:shd w:val="clear" w:color="auto" w:fill="auto"/>
          </w:tcPr>
          <w:p w:rsidR="001E18A9" w:rsidRDefault="001E18A9" w:rsidP="001E18A9">
            <w:pPr>
              <w:spacing w:after="0" w:line="240" w:lineRule="auto"/>
              <w:rPr>
                <w:rFonts w:ascii="Arial" w:hAnsi="Arial" w:cs="Arial"/>
                <w:color w:val="1D02EE"/>
                <w:sz w:val="16"/>
                <w:szCs w:val="16"/>
              </w:rPr>
            </w:pPr>
            <w:r>
              <w:rPr>
                <w:rFonts w:eastAsia="Times New Roman"/>
                <w:color w:val="000000"/>
                <w:sz w:val="20"/>
                <w:szCs w:val="20"/>
              </w:rPr>
              <w:t xml:space="preserve">Access DE Policies on their Web site: </w:t>
            </w:r>
            <w:hyperlink r:id="rId10" w:history="1">
              <w:r w:rsidRPr="00783C74">
                <w:rPr>
                  <w:rStyle w:val="Hyperlink"/>
                  <w:rFonts w:ascii="Arial" w:hAnsi="Arial" w:cs="Arial"/>
                  <w:sz w:val="16"/>
                  <w:szCs w:val="16"/>
                </w:rPr>
                <w:t>http://de.hccs.edu/Distance_Ed/DE_Home/faculty_resources/PDFs/DE_Syllabus.pdf</w:t>
              </w:r>
            </w:hyperlink>
          </w:p>
          <w:p w:rsidR="001E18A9" w:rsidRDefault="001E18A9" w:rsidP="001E18A9">
            <w:pPr>
              <w:spacing w:after="0" w:line="240" w:lineRule="auto"/>
              <w:rPr>
                <w:rFonts w:ascii="Arial" w:hAnsi="Arial" w:cs="Arial"/>
                <w:color w:val="1D02EE"/>
                <w:sz w:val="16"/>
                <w:szCs w:val="16"/>
              </w:rPr>
            </w:pPr>
          </w:p>
          <w:p w:rsidR="001E18A9" w:rsidRPr="00942500" w:rsidRDefault="001E18A9" w:rsidP="001E18A9">
            <w:pPr>
              <w:spacing w:after="0" w:line="240" w:lineRule="auto"/>
              <w:rPr>
                <w:rFonts w:eastAsia="Times New Roman"/>
                <w:color w:val="000000"/>
                <w:sz w:val="20"/>
                <w:szCs w:val="20"/>
              </w:rPr>
            </w:pPr>
            <w:r w:rsidRPr="00942500">
              <w:rPr>
                <w:rFonts w:eastAsia="Times New Roman"/>
                <w:color w:val="000000"/>
                <w:sz w:val="20"/>
                <w:szCs w:val="20"/>
              </w:rPr>
              <w:t>Access CE Policies on their</w:t>
            </w:r>
            <w:r>
              <w:rPr>
                <w:rFonts w:eastAsia="Times New Roman"/>
                <w:color w:val="000000"/>
                <w:sz w:val="20"/>
                <w:szCs w:val="20"/>
              </w:rPr>
              <w:t xml:space="preserve"> </w:t>
            </w:r>
            <w:r w:rsidRPr="00942500">
              <w:rPr>
                <w:rFonts w:eastAsia="Times New Roman"/>
                <w:color w:val="000000"/>
                <w:sz w:val="20"/>
                <w:szCs w:val="20"/>
              </w:rPr>
              <w:t>Web site:</w:t>
            </w:r>
          </w:p>
          <w:p w:rsidR="001E18A9" w:rsidRPr="009D7A8A" w:rsidRDefault="00A61F5F" w:rsidP="001E18A9">
            <w:pPr>
              <w:spacing w:after="0" w:line="240" w:lineRule="auto"/>
              <w:rPr>
                <w:rFonts w:ascii="Arial" w:eastAsia="Times New Roman" w:hAnsi="Arial" w:cs="Arial"/>
                <w:color w:val="000000"/>
                <w:sz w:val="16"/>
                <w:szCs w:val="16"/>
              </w:rPr>
            </w:pPr>
            <w:hyperlink r:id="rId11" w:tgtFrame="_blank" w:history="1">
              <w:r w:rsidR="001E18A9" w:rsidRPr="009D7A8A">
                <w:rPr>
                  <w:rFonts w:ascii="Arial" w:eastAsia="Times New Roman" w:hAnsi="Arial" w:cs="Arial"/>
                  <w:color w:val="0000FF"/>
                  <w:sz w:val="16"/>
                  <w:szCs w:val="16"/>
                  <w:u w:val="single"/>
                </w:rPr>
                <w:t>http://hccs.edu/CE-student-guidelines</w:t>
              </w:r>
            </w:hyperlink>
          </w:p>
          <w:p w:rsidR="001E18A9" w:rsidRDefault="001E18A9" w:rsidP="001E18A9">
            <w:pPr>
              <w:spacing w:after="0" w:line="240" w:lineRule="auto"/>
              <w:rPr>
                <w:rFonts w:eastAsia="Times New Roman"/>
                <w:color w:val="000000"/>
                <w:sz w:val="20"/>
                <w:szCs w:val="20"/>
              </w:rPr>
            </w:pPr>
            <w:r w:rsidRPr="00F02941">
              <w:rPr>
                <w:rFonts w:ascii="Tahoma" w:eastAsia="Times New Roman" w:hAnsi="Tahoma" w:cs="Tahoma"/>
                <w:color w:val="000000"/>
                <w:sz w:val="20"/>
                <w:szCs w:val="20"/>
              </w:rPr>
              <w:t> </w:t>
            </w:r>
          </w:p>
        </w:tc>
      </w:tr>
      <w:tr w:rsidR="001E18A9" w:rsidRPr="00113E2E" w:rsidTr="00E66B74">
        <w:trPr>
          <w:trHeight w:val="503"/>
        </w:trPr>
        <w:tc>
          <w:tcPr>
            <w:tcW w:w="2088" w:type="dxa"/>
            <w:shd w:val="clear" w:color="auto" w:fill="auto"/>
          </w:tcPr>
          <w:p w:rsidR="001E18A9" w:rsidRPr="00113E2E" w:rsidRDefault="001E18A9" w:rsidP="001E18A9">
            <w:pPr>
              <w:spacing w:after="0" w:line="240" w:lineRule="auto"/>
              <w:rPr>
                <w:rFonts w:ascii="Arial" w:eastAsia="Times New Roman" w:hAnsi="Arial" w:cs="Arial"/>
                <w:b/>
                <w:bCs/>
                <w:color w:val="000000"/>
              </w:rPr>
            </w:pPr>
            <w:r w:rsidRPr="00113E2E">
              <w:rPr>
                <w:rFonts w:ascii="Arial" w:eastAsia="Times New Roman" w:hAnsi="Arial" w:cs="Arial"/>
                <w:b/>
                <w:bCs/>
                <w:color w:val="000000"/>
              </w:rPr>
              <w:t xml:space="preserve">Test Bank </w:t>
            </w:r>
          </w:p>
        </w:tc>
        <w:tc>
          <w:tcPr>
            <w:tcW w:w="8010" w:type="dxa"/>
            <w:shd w:val="clear" w:color="auto" w:fill="auto"/>
          </w:tcPr>
          <w:p w:rsidR="001E18A9" w:rsidRDefault="001E18A9" w:rsidP="001E18A9">
            <w:pPr>
              <w:spacing w:after="0" w:line="240" w:lineRule="auto"/>
              <w:rPr>
                <w:rFonts w:eastAsia="Times New Roman"/>
                <w:sz w:val="20"/>
                <w:szCs w:val="20"/>
              </w:rPr>
            </w:pPr>
            <w:r>
              <w:rPr>
                <w:rFonts w:eastAsia="Times New Roman"/>
                <w:sz w:val="20"/>
                <w:szCs w:val="20"/>
              </w:rPr>
              <w:t>N/A</w:t>
            </w:r>
          </w:p>
          <w:p w:rsidR="001E18A9" w:rsidRPr="009868C1" w:rsidRDefault="001E18A9" w:rsidP="001E18A9">
            <w:pPr>
              <w:spacing w:after="0" w:line="240" w:lineRule="auto"/>
              <w:rPr>
                <w:rFonts w:eastAsia="Times New Roman"/>
                <w:sz w:val="20"/>
                <w:szCs w:val="20"/>
              </w:rPr>
            </w:pPr>
          </w:p>
        </w:tc>
      </w:tr>
      <w:tr w:rsidR="001E18A9" w:rsidRPr="00113E2E" w:rsidTr="00E66B74">
        <w:trPr>
          <w:trHeight w:val="377"/>
        </w:trPr>
        <w:tc>
          <w:tcPr>
            <w:tcW w:w="2088" w:type="dxa"/>
            <w:shd w:val="clear" w:color="auto" w:fill="auto"/>
          </w:tcPr>
          <w:p w:rsidR="001E18A9" w:rsidRPr="00113E2E" w:rsidRDefault="001E18A9" w:rsidP="001E18A9">
            <w:pPr>
              <w:spacing w:after="0" w:line="240" w:lineRule="auto"/>
              <w:rPr>
                <w:rFonts w:ascii="Arial" w:eastAsia="Times New Roman" w:hAnsi="Arial" w:cs="Arial"/>
                <w:b/>
                <w:bCs/>
                <w:color w:val="000000"/>
              </w:rPr>
            </w:pPr>
            <w:r w:rsidRPr="00113E2E">
              <w:rPr>
                <w:rFonts w:ascii="Arial" w:eastAsia="Times New Roman" w:hAnsi="Arial" w:cs="Arial"/>
                <w:b/>
                <w:bCs/>
                <w:color w:val="000000"/>
              </w:rPr>
              <w:t>Scoring Rubrics</w:t>
            </w:r>
          </w:p>
        </w:tc>
        <w:tc>
          <w:tcPr>
            <w:tcW w:w="8010" w:type="dxa"/>
            <w:shd w:val="clear" w:color="auto" w:fill="auto"/>
          </w:tcPr>
          <w:p w:rsidR="001E18A9" w:rsidRPr="005B43E4" w:rsidRDefault="001E18A9" w:rsidP="00D83E04">
            <w:pPr>
              <w:spacing w:after="240" w:line="240" w:lineRule="auto"/>
              <w:rPr>
                <w:rFonts w:eastAsia="Times New Roman"/>
                <w:color w:val="FF0000"/>
                <w:sz w:val="20"/>
                <w:szCs w:val="20"/>
              </w:rPr>
            </w:pPr>
            <w:r>
              <w:rPr>
                <w:rFonts w:eastAsia="Times New Roman"/>
                <w:sz w:val="20"/>
                <w:szCs w:val="20"/>
              </w:rPr>
              <w:t>The lab reports are graded on the basis of completeness, neatness, and the correctness of the calculations tied to the experimental result.  The pre- and post-lab questions are also checked.  Each report is graded on a 100 point basis.</w:t>
            </w:r>
          </w:p>
        </w:tc>
      </w:tr>
      <w:tr w:rsidR="001E18A9" w:rsidRPr="00113E2E" w:rsidTr="00E66B74">
        <w:trPr>
          <w:trHeight w:val="255"/>
        </w:trPr>
        <w:tc>
          <w:tcPr>
            <w:tcW w:w="2088" w:type="dxa"/>
            <w:shd w:val="clear" w:color="auto" w:fill="auto"/>
          </w:tcPr>
          <w:p w:rsidR="001E18A9" w:rsidRPr="00113E2E" w:rsidRDefault="001E18A9" w:rsidP="001E18A9">
            <w:pPr>
              <w:spacing w:after="0" w:line="240" w:lineRule="auto"/>
              <w:rPr>
                <w:rFonts w:ascii="Arial" w:eastAsia="Times New Roman" w:hAnsi="Arial" w:cs="Arial"/>
                <w:b/>
                <w:bCs/>
                <w:color w:val="000000"/>
              </w:rPr>
            </w:pPr>
            <w:r w:rsidRPr="00113E2E">
              <w:rPr>
                <w:rFonts w:ascii="Arial" w:eastAsia="Times New Roman" w:hAnsi="Arial" w:cs="Arial"/>
                <w:b/>
                <w:bCs/>
                <w:color w:val="000000"/>
              </w:rPr>
              <w:t>Sample Assignments</w:t>
            </w:r>
          </w:p>
        </w:tc>
        <w:tc>
          <w:tcPr>
            <w:tcW w:w="8010" w:type="dxa"/>
            <w:shd w:val="clear" w:color="auto" w:fill="auto"/>
          </w:tcPr>
          <w:p w:rsidR="001E18A9" w:rsidRPr="009868C1" w:rsidRDefault="001E18A9" w:rsidP="001E18A9">
            <w:pPr>
              <w:spacing w:after="0" w:line="240" w:lineRule="auto"/>
              <w:rPr>
                <w:rFonts w:eastAsia="Times New Roman"/>
                <w:sz w:val="20"/>
                <w:szCs w:val="20"/>
              </w:rPr>
            </w:pPr>
            <w:r>
              <w:rPr>
                <w:rFonts w:eastAsia="Times New Roman"/>
                <w:sz w:val="20"/>
                <w:szCs w:val="20"/>
              </w:rPr>
              <w:t>N/A</w:t>
            </w:r>
          </w:p>
        </w:tc>
      </w:tr>
      <w:tr w:rsidR="001E18A9" w:rsidRPr="00113E2E" w:rsidTr="00E66B74">
        <w:trPr>
          <w:trHeight w:val="510"/>
        </w:trPr>
        <w:tc>
          <w:tcPr>
            <w:tcW w:w="2088" w:type="dxa"/>
            <w:shd w:val="clear" w:color="auto" w:fill="auto"/>
          </w:tcPr>
          <w:p w:rsidR="001E18A9" w:rsidRPr="00113E2E" w:rsidRDefault="001E18A9" w:rsidP="001E18A9">
            <w:pPr>
              <w:spacing w:after="0" w:line="240" w:lineRule="auto"/>
              <w:rPr>
                <w:rFonts w:ascii="Arial" w:eastAsia="Times New Roman" w:hAnsi="Arial" w:cs="Arial"/>
                <w:b/>
                <w:bCs/>
                <w:color w:val="000000"/>
              </w:rPr>
            </w:pPr>
            <w:r w:rsidRPr="00113E2E">
              <w:rPr>
                <w:rFonts w:ascii="Arial" w:eastAsia="Times New Roman" w:hAnsi="Arial" w:cs="Arial"/>
                <w:b/>
                <w:bCs/>
                <w:color w:val="000000"/>
              </w:rPr>
              <w:t>Sample Instructional Methods/Activitie</w:t>
            </w:r>
            <w:r w:rsidRPr="00113E2E">
              <w:rPr>
                <w:rFonts w:ascii="Arial" w:eastAsia="Times New Roman" w:hAnsi="Arial" w:cs="Arial"/>
                <w:b/>
                <w:bCs/>
                <w:color w:val="000000"/>
              </w:rPr>
              <w:lastRenderedPageBreak/>
              <w:t xml:space="preserve">s </w:t>
            </w:r>
          </w:p>
        </w:tc>
        <w:tc>
          <w:tcPr>
            <w:tcW w:w="8010" w:type="dxa"/>
            <w:shd w:val="clear" w:color="auto" w:fill="auto"/>
          </w:tcPr>
          <w:p w:rsidR="001E18A9" w:rsidRDefault="001E18A9" w:rsidP="001E18A9">
            <w:pPr>
              <w:spacing w:after="0" w:line="240" w:lineRule="auto"/>
              <w:rPr>
                <w:rFonts w:eastAsia="Times New Roman"/>
                <w:sz w:val="20"/>
                <w:szCs w:val="20"/>
              </w:rPr>
            </w:pPr>
            <w:r>
              <w:rPr>
                <w:rFonts w:eastAsia="Times New Roman"/>
                <w:sz w:val="20"/>
                <w:szCs w:val="20"/>
              </w:rPr>
              <w:lastRenderedPageBreak/>
              <w:t>N/A</w:t>
            </w:r>
          </w:p>
          <w:p w:rsidR="001E18A9" w:rsidRPr="009868C1" w:rsidRDefault="001E18A9" w:rsidP="001E18A9">
            <w:pPr>
              <w:spacing w:after="0" w:line="240" w:lineRule="auto"/>
              <w:rPr>
                <w:rFonts w:eastAsia="Times New Roman"/>
                <w:sz w:val="20"/>
                <w:szCs w:val="20"/>
              </w:rPr>
            </w:pPr>
          </w:p>
        </w:tc>
      </w:tr>
      <w:tr w:rsidR="001E18A9" w:rsidRPr="00113E2E" w:rsidTr="00E66B74">
        <w:trPr>
          <w:trHeight w:val="510"/>
        </w:trPr>
        <w:tc>
          <w:tcPr>
            <w:tcW w:w="2088" w:type="dxa"/>
            <w:shd w:val="clear" w:color="auto" w:fill="auto"/>
          </w:tcPr>
          <w:p w:rsidR="001E18A9" w:rsidRPr="009A7B2D" w:rsidRDefault="001E18A9" w:rsidP="001E18A9">
            <w:pPr>
              <w:autoSpaceDE w:val="0"/>
              <w:autoSpaceDN w:val="0"/>
              <w:adjustRightInd w:val="0"/>
              <w:spacing w:after="0" w:line="240" w:lineRule="auto"/>
              <w:rPr>
                <w:rFonts w:ascii="Arial" w:hAnsi="Arial" w:cs="Arial"/>
                <w:b/>
                <w:bCs/>
              </w:rPr>
            </w:pPr>
            <w:r w:rsidRPr="009A7B2D">
              <w:rPr>
                <w:rFonts w:ascii="Arial" w:hAnsi="Arial" w:cs="Arial"/>
                <w:b/>
                <w:bCs/>
              </w:rPr>
              <w:lastRenderedPageBreak/>
              <w:t>Evaluation for Greater Learning Student Survey System (EGLS3)</w:t>
            </w:r>
          </w:p>
          <w:p w:rsidR="001E18A9" w:rsidRPr="006B31AF" w:rsidRDefault="001E18A9" w:rsidP="001E18A9">
            <w:pPr>
              <w:spacing w:after="0" w:line="240" w:lineRule="auto"/>
              <w:rPr>
                <w:rFonts w:eastAsia="Times New Roman"/>
                <w:b/>
                <w:bCs/>
                <w:color w:val="000000"/>
                <w:sz w:val="20"/>
                <w:szCs w:val="20"/>
              </w:rPr>
            </w:pPr>
          </w:p>
        </w:tc>
        <w:tc>
          <w:tcPr>
            <w:tcW w:w="8010" w:type="dxa"/>
            <w:shd w:val="clear" w:color="auto" w:fill="auto"/>
          </w:tcPr>
          <w:p w:rsidR="001E18A9" w:rsidRPr="009A7B2D" w:rsidRDefault="001E18A9" w:rsidP="001E18A9">
            <w:pPr>
              <w:autoSpaceDE w:val="0"/>
              <w:autoSpaceDN w:val="0"/>
              <w:adjustRightInd w:val="0"/>
              <w:spacing w:after="0" w:line="240" w:lineRule="auto"/>
              <w:rPr>
                <w:rFonts w:asciiTheme="minorHAnsi" w:hAnsiTheme="minorHAnsi"/>
                <w:b/>
                <w:sz w:val="20"/>
                <w:szCs w:val="20"/>
              </w:rPr>
            </w:pPr>
            <w:r w:rsidRPr="009A7B2D">
              <w:rPr>
                <w:rFonts w:asciiTheme="minorHAnsi" w:hAnsiTheme="minorHAnsi"/>
                <w:b/>
                <w:bCs/>
                <w:sz w:val="20"/>
                <w:szCs w:val="20"/>
              </w:rPr>
              <w:t>“</w:t>
            </w:r>
            <w:r w:rsidRPr="009A7B2D">
              <w:rPr>
                <w:rFonts w:asciiTheme="minorHAnsi" w:hAnsiTheme="minorHAnsi"/>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1E18A9" w:rsidRDefault="001E18A9" w:rsidP="001E18A9">
            <w:pPr>
              <w:spacing w:after="0" w:line="240" w:lineRule="auto"/>
              <w:rPr>
                <w:rFonts w:eastAsia="Times New Roman"/>
                <w:sz w:val="20"/>
                <w:szCs w:val="20"/>
              </w:rPr>
            </w:pPr>
          </w:p>
        </w:tc>
      </w:tr>
    </w:tbl>
    <w:p w:rsidR="009712E7" w:rsidRPr="00113E2E" w:rsidRDefault="009712E7" w:rsidP="009712E7">
      <w:pPr>
        <w:rPr>
          <w:rFonts w:ascii="Arial" w:hAnsi="Arial" w:cs="Arial"/>
        </w:rPr>
      </w:pPr>
    </w:p>
    <w:p w:rsidR="009712E7" w:rsidRDefault="009712E7" w:rsidP="009712E7">
      <w:pPr>
        <w:keepNext/>
        <w:jc w:val="both"/>
        <w:outlineLvl w:val="0"/>
        <w:rPr>
          <w:b/>
          <w:bCs/>
          <w:i/>
          <w:iCs/>
          <w:color w:val="FF0000"/>
          <w:sz w:val="24"/>
          <w:szCs w:val="24"/>
        </w:rPr>
      </w:pPr>
      <w:r w:rsidRPr="00113E2E">
        <w:rPr>
          <w:rFonts w:ascii="Arial" w:hAnsi="Arial" w:cs="Arial"/>
          <w:b/>
          <w:bCs/>
          <w:u w:val="single"/>
        </w:rPr>
        <w:t>Laboratory Experiments and the Lab Report:</w:t>
      </w:r>
      <w:r w:rsidR="00460280" w:rsidRPr="00460280">
        <w:rPr>
          <w:b/>
          <w:bCs/>
          <w:i/>
          <w:iCs/>
          <w:color w:val="FF0000"/>
          <w:sz w:val="24"/>
          <w:szCs w:val="24"/>
        </w:rPr>
        <w:t xml:space="preserve"> </w:t>
      </w:r>
    </w:p>
    <w:p w:rsidR="00544D5D" w:rsidRPr="00544D5D" w:rsidRDefault="00544D5D" w:rsidP="00544D5D">
      <w:pPr>
        <w:tabs>
          <w:tab w:val="center" w:pos="4680"/>
        </w:tabs>
        <w:suppressAutoHyphens/>
        <w:spacing w:line="240" w:lineRule="atLeast"/>
        <w:outlineLvl w:val="0"/>
        <w:rPr>
          <w:rFonts w:ascii="Arial" w:hAnsi="Arial"/>
        </w:rPr>
      </w:pPr>
      <w:r w:rsidRPr="00544D5D">
        <w:rPr>
          <w:rFonts w:ascii="Arial" w:hAnsi="Arial"/>
          <w:u w:val="single"/>
        </w:rPr>
        <w:t>PLEASE OBSERVE ALL SAFETY RULES</w:t>
      </w:r>
    </w:p>
    <w:p w:rsidR="00544D5D" w:rsidRPr="00544D5D" w:rsidRDefault="00544D5D" w:rsidP="00544D5D">
      <w:pPr>
        <w:tabs>
          <w:tab w:val="center" w:pos="4680"/>
        </w:tabs>
        <w:suppressAutoHyphens/>
        <w:spacing w:line="240" w:lineRule="atLeast"/>
        <w:outlineLvl w:val="0"/>
        <w:rPr>
          <w:rFonts w:ascii="Arial" w:hAnsi="Arial" w:cs="Arial Unicode MS"/>
        </w:rPr>
      </w:pPr>
      <w:r w:rsidRPr="00544D5D">
        <w:rPr>
          <w:rFonts w:ascii="Arial" w:hAnsi="Arial"/>
        </w:rPr>
        <w:t> </w:t>
      </w:r>
    </w:p>
    <w:p w:rsidR="00544D5D" w:rsidRPr="00544D5D" w:rsidRDefault="00544D5D" w:rsidP="00544D5D">
      <w:pPr>
        <w:tabs>
          <w:tab w:val="left" w:pos="6660"/>
        </w:tabs>
        <w:suppressAutoHyphens/>
        <w:spacing w:line="240" w:lineRule="atLeast"/>
        <w:rPr>
          <w:rFonts w:ascii="Arial" w:hAnsi="Arial"/>
          <w:u w:val="single"/>
        </w:rPr>
      </w:pPr>
      <w:proofErr w:type="gramStart"/>
      <w:r w:rsidRPr="00544D5D">
        <w:rPr>
          <w:rFonts w:ascii="Arial" w:hAnsi="Arial"/>
          <w:u w:val="single"/>
        </w:rPr>
        <w:t>EXPERIMENTS</w:t>
      </w:r>
      <w:r w:rsidRPr="00544D5D">
        <w:rPr>
          <w:rFonts w:ascii="Arial" w:hAnsi="Arial"/>
        </w:rPr>
        <w:t xml:space="preserve">                                                                                  </w:t>
      </w:r>
      <w:r w:rsidRPr="00544D5D">
        <w:rPr>
          <w:rFonts w:ascii="Arial" w:hAnsi="Arial"/>
          <w:u w:val="single"/>
        </w:rPr>
        <w:t>EXPER.</w:t>
      </w:r>
      <w:proofErr w:type="gramEnd"/>
      <w:r w:rsidRPr="00544D5D">
        <w:rPr>
          <w:rFonts w:ascii="Arial" w:hAnsi="Arial"/>
          <w:u w:val="single"/>
        </w:rPr>
        <w:t xml:space="preserve"> NO.</w:t>
      </w:r>
    </w:p>
    <w:p w:rsidR="00544D5D" w:rsidRPr="00544D5D" w:rsidRDefault="00544D5D" w:rsidP="00544D5D">
      <w:pPr>
        <w:tabs>
          <w:tab w:val="left" w:pos="7200"/>
        </w:tabs>
        <w:suppressAutoHyphens/>
        <w:spacing w:line="240" w:lineRule="atLeast"/>
        <w:rPr>
          <w:rFonts w:ascii="Arial" w:hAnsi="Arial"/>
        </w:rPr>
      </w:pPr>
    </w:p>
    <w:p w:rsidR="00544D5D" w:rsidRPr="00544D5D" w:rsidRDefault="00544D5D" w:rsidP="00544D5D">
      <w:pPr>
        <w:tabs>
          <w:tab w:val="left" w:pos="7200"/>
        </w:tabs>
        <w:rPr>
          <w:rFonts w:ascii="Arial" w:hAnsi="Arial"/>
        </w:rPr>
      </w:pPr>
      <w:r w:rsidRPr="00544D5D">
        <w:rPr>
          <w:rFonts w:ascii="Arial" w:hAnsi="Arial"/>
        </w:rPr>
        <w:t>Measurements:                                                                                  </w:t>
      </w:r>
      <w:r>
        <w:rPr>
          <w:rFonts w:ascii="Arial" w:hAnsi="Arial"/>
        </w:rPr>
        <w:tab/>
        <w:t>1</w:t>
      </w:r>
    </w:p>
    <w:p w:rsidR="00544D5D" w:rsidRPr="00544D5D" w:rsidRDefault="00544D5D" w:rsidP="00544D5D">
      <w:pPr>
        <w:tabs>
          <w:tab w:val="left" w:pos="7200"/>
        </w:tabs>
        <w:rPr>
          <w:rFonts w:ascii="Arial" w:hAnsi="Arial"/>
        </w:rPr>
      </w:pPr>
      <w:r w:rsidRPr="00544D5D">
        <w:rPr>
          <w:rFonts w:ascii="Arial" w:hAnsi="Arial"/>
        </w:rPr>
        <w:t xml:space="preserve">Acceleration due to gravity:                                                                         </w:t>
      </w:r>
      <w:r>
        <w:rPr>
          <w:rFonts w:ascii="Arial" w:hAnsi="Arial"/>
        </w:rPr>
        <w:tab/>
      </w:r>
      <w:r w:rsidRPr="00544D5D">
        <w:rPr>
          <w:rFonts w:ascii="Arial" w:hAnsi="Arial"/>
        </w:rPr>
        <w:t>2</w:t>
      </w: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 xml:space="preserve">Vector Addition:                                                                                            </w:t>
      </w:r>
      <w:r>
        <w:rPr>
          <w:rFonts w:ascii="Arial" w:hAnsi="Arial"/>
        </w:rPr>
        <w:tab/>
      </w:r>
      <w:r w:rsidRPr="00544D5D">
        <w:rPr>
          <w:rFonts w:ascii="Arial" w:hAnsi="Arial"/>
        </w:rPr>
        <w:t>3</w:t>
      </w: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 xml:space="preserve">Coefficient of Friction:                                                                                  </w:t>
      </w:r>
      <w:r>
        <w:rPr>
          <w:rFonts w:ascii="Arial" w:hAnsi="Arial"/>
        </w:rPr>
        <w:tab/>
      </w:r>
      <w:r w:rsidRPr="00544D5D">
        <w:rPr>
          <w:rFonts w:ascii="Arial" w:hAnsi="Arial"/>
        </w:rPr>
        <w:t>4</w:t>
      </w:r>
    </w:p>
    <w:p w:rsidR="00544D5D" w:rsidRDefault="00544D5D" w:rsidP="00544D5D">
      <w:pPr>
        <w:pStyle w:val="EndnoteText"/>
        <w:tabs>
          <w:tab w:val="left" w:pos="0"/>
          <w:tab w:val="left" w:pos="7200"/>
        </w:tabs>
        <w:suppressAutoHyphens/>
        <w:spacing w:line="240" w:lineRule="atLeast"/>
        <w:rPr>
          <w:rFonts w:ascii="Arial" w:hAnsi="Arial"/>
          <w:sz w:val="22"/>
        </w:rPr>
      </w:pPr>
      <w:r w:rsidRPr="00544D5D">
        <w:rPr>
          <w:rFonts w:ascii="Arial" w:hAnsi="Arial"/>
          <w:sz w:val="22"/>
        </w:rPr>
        <w:t xml:space="preserve">Uniform Circular Motion:                                                                             </w:t>
      </w:r>
      <w:r>
        <w:rPr>
          <w:rFonts w:ascii="Arial" w:hAnsi="Arial"/>
          <w:sz w:val="22"/>
        </w:rPr>
        <w:tab/>
      </w:r>
      <w:r w:rsidRPr="00544D5D">
        <w:rPr>
          <w:rFonts w:ascii="Arial" w:hAnsi="Arial"/>
          <w:sz w:val="22"/>
        </w:rPr>
        <w:t>5</w:t>
      </w:r>
    </w:p>
    <w:p w:rsidR="00544D5D" w:rsidRPr="00544D5D" w:rsidRDefault="00544D5D" w:rsidP="00544D5D">
      <w:pPr>
        <w:pStyle w:val="EndnoteText"/>
        <w:tabs>
          <w:tab w:val="left" w:pos="0"/>
          <w:tab w:val="left" w:pos="7200"/>
        </w:tabs>
        <w:suppressAutoHyphens/>
        <w:spacing w:line="240" w:lineRule="atLeast"/>
        <w:rPr>
          <w:rFonts w:ascii="Arial" w:hAnsi="Arial"/>
          <w:sz w:val="22"/>
        </w:rPr>
      </w:pP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Work and Energy:                                                                                         6</w:t>
      </w: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The Ballistic Pendulum:                                                                               </w:t>
      </w:r>
      <w:r>
        <w:rPr>
          <w:rFonts w:ascii="Arial" w:hAnsi="Arial"/>
        </w:rPr>
        <w:tab/>
      </w:r>
      <w:r w:rsidRPr="00544D5D">
        <w:rPr>
          <w:rFonts w:ascii="Arial" w:hAnsi="Arial"/>
        </w:rPr>
        <w:t>7</w:t>
      </w: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Simple Machines:                                                                                          8</w:t>
      </w:r>
    </w:p>
    <w:p w:rsidR="00544D5D" w:rsidRDefault="00544D5D" w:rsidP="00544D5D">
      <w:pPr>
        <w:pStyle w:val="BodyText"/>
        <w:tabs>
          <w:tab w:val="left" w:pos="7200"/>
        </w:tabs>
        <w:rPr>
          <w:rFonts w:ascii="Arial" w:hAnsi="Arial"/>
          <w:b w:val="0"/>
          <w:bCs/>
          <w:sz w:val="22"/>
        </w:rPr>
      </w:pPr>
      <w:r w:rsidRPr="00544D5D">
        <w:rPr>
          <w:rFonts w:ascii="Arial" w:hAnsi="Arial"/>
          <w:b w:val="0"/>
          <w:bCs/>
          <w:sz w:val="22"/>
        </w:rPr>
        <w:t xml:space="preserve">Equilibrium of a Rigid Body:                                                                   </w:t>
      </w:r>
      <w:r>
        <w:rPr>
          <w:rFonts w:ascii="Arial" w:hAnsi="Arial"/>
          <w:b w:val="0"/>
          <w:bCs/>
          <w:sz w:val="22"/>
        </w:rPr>
        <w:tab/>
      </w:r>
      <w:r w:rsidRPr="00544D5D">
        <w:rPr>
          <w:rFonts w:ascii="Arial" w:hAnsi="Arial"/>
          <w:b w:val="0"/>
          <w:bCs/>
          <w:sz w:val="22"/>
        </w:rPr>
        <w:t>9  </w:t>
      </w:r>
    </w:p>
    <w:p w:rsidR="00544D5D" w:rsidRPr="00544D5D" w:rsidRDefault="00544D5D" w:rsidP="00544D5D">
      <w:pPr>
        <w:pStyle w:val="BodyText"/>
        <w:tabs>
          <w:tab w:val="left" w:pos="7200"/>
        </w:tabs>
        <w:rPr>
          <w:rFonts w:ascii="Arial" w:hAnsi="Arial"/>
          <w:b w:val="0"/>
          <w:bCs/>
          <w:sz w:val="22"/>
        </w:rPr>
      </w:pPr>
      <w:r w:rsidRPr="00544D5D">
        <w:rPr>
          <w:rFonts w:ascii="Arial" w:hAnsi="Arial"/>
          <w:b w:val="0"/>
          <w:bCs/>
          <w:sz w:val="22"/>
        </w:rPr>
        <w:t xml:space="preserve">        </w:t>
      </w: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Pasco - Conservation of Angular Momentum:                                             10</w:t>
      </w:r>
    </w:p>
    <w:p w:rsidR="00544D5D" w:rsidRDefault="00544D5D" w:rsidP="00544D5D">
      <w:pPr>
        <w:tabs>
          <w:tab w:val="left" w:pos="0"/>
          <w:tab w:val="left" w:pos="7200"/>
        </w:tabs>
        <w:suppressAutoHyphens/>
        <w:spacing w:line="240" w:lineRule="atLeast"/>
        <w:rPr>
          <w:rFonts w:ascii="Arial" w:hAnsi="Arial"/>
        </w:rPr>
      </w:pPr>
    </w:p>
    <w:p w:rsidR="00544D5D" w:rsidRPr="00544D5D" w:rsidRDefault="00544D5D" w:rsidP="00544D5D">
      <w:pPr>
        <w:tabs>
          <w:tab w:val="left" w:pos="0"/>
          <w:tab w:val="left" w:pos="7200"/>
        </w:tabs>
        <w:suppressAutoHyphens/>
        <w:spacing w:line="240" w:lineRule="atLeast"/>
        <w:rPr>
          <w:rFonts w:ascii="Arial" w:hAnsi="Arial"/>
        </w:rPr>
      </w:pPr>
      <w:r w:rsidRPr="00544D5D">
        <w:rPr>
          <w:rFonts w:ascii="Arial" w:hAnsi="Arial"/>
        </w:rPr>
        <w:t>Pasco - Rotational Inertia:                                                                            11</w:t>
      </w:r>
    </w:p>
    <w:p w:rsidR="00544D5D" w:rsidRPr="00544D5D" w:rsidRDefault="00544D5D" w:rsidP="00544D5D">
      <w:pPr>
        <w:pStyle w:val="EndnoteText"/>
        <w:rPr>
          <w:rFonts w:ascii="Arial" w:hAnsi="Arial"/>
          <w:sz w:val="22"/>
        </w:rPr>
      </w:pPr>
      <w:r w:rsidRPr="00544D5D">
        <w:rPr>
          <w:rFonts w:ascii="Arial" w:hAnsi="Arial"/>
          <w:sz w:val="22"/>
        </w:rPr>
        <w:t>Archimedes Principle:                                                                                   12</w:t>
      </w:r>
    </w:p>
    <w:p w:rsidR="00544D5D" w:rsidRPr="00113E2E" w:rsidRDefault="00544D5D" w:rsidP="009712E7">
      <w:pPr>
        <w:keepNext/>
        <w:jc w:val="both"/>
        <w:outlineLvl w:val="0"/>
        <w:rPr>
          <w:rFonts w:ascii="Arial" w:hAnsi="Arial" w:cs="Arial"/>
          <w:b/>
          <w:bCs/>
          <w:u w:val="single"/>
        </w:rPr>
      </w:pPr>
    </w:p>
    <w:p w:rsidR="009712E7" w:rsidRPr="00113E2E" w:rsidRDefault="009712E7" w:rsidP="009712E7">
      <w:pPr>
        <w:jc w:val="both"/>
        <w:outlineLvl w:val="0"/>
        <w:rPr>
          <w:rFonts w:ascii="Arial" w:hAnsi="Arial" w:cs="Arial"/>
          <w:b/>
          <w:bCs/>
          <w:i/>
          <w:iCs/>
        </w:rPr>
      </w:pPr>
      <w:r w:rsidRPr="00113E2E">
        <w:rPr>
          <w:rFonts w:ascii="Arial" w:hAnsi="Arial" w:cs="Arial"/>
          <w:b/>
          <w:bCs/>
          <w:i/>
          <w:iCs/>
        </w:rPr>
        <w:t xml:space="preserve">General Procedures: </w:t>
      </w:r>
    </w:p>
    <w:p w:rsidR="009712E7" w:rsidRPr="00113E2E" w:rsidRDefault="00460280" w:rsidP="009712E7">
      <w:pPr>
        <w:jc w:val="both"/>
        <w:rPr>
          <w:rFonts w:ascii="Arial" w:hAnsi="Arial" w:cs="Arial"/>
        </w:rPr>
      </w:pPr>
      <w:r>
        <w:rPr>
          <w:rFonts w:ascii="Arial" w:hAnsi="Arial" w:cs="Arial"/>
        </w:rPr>
        <w:t xml:space="preserve">Please return </w:t>
      </w:r>
      <w:proofErr w:type="gramStart"/>
      <w:r>
        <w:rPr>
          <w:rFonts w:ascii="Arial" w:hAnsi="Arial" w:cs="Arial"/>
        </w:rPr>
        <w:t>every laboratory equipment</w:t>
      </w:r>
      <w:proofErr w:type="gramEnd"/>
      <w:r>
        <w:rPr>
          <w:rFonts w:ascii="Arial" w:hAnsi="Arial" w:cs="Arial"/>
        </w:rPr>
        <w:t xml:space="preserve"> used during the lab </w:t>
      </w:r>
      <w:r w:rsidR="009712E7" w:rsidRPr="00113E2E">
        <w:rPr>
          <w:rFonts w:ascii="Arial" w:hAnsi="Arial" w:cs="Arial"/>
        </w:rPr>
        <w:t>to its original location after you are done, unless otherwise instructed. Leave your area clean and organized. Take all necessary safety precautions and don’t hesitate to ask for advice from the instructor if you are unsure how to safely operate a piece of equipment. Inform the instructor of any damaged, worn, unusable, or possibly dangerous equipment.</w:t>
      </w:r>
    </w:p>
    <w:p w:rsidR="009712E7" w:rsidRPr="00113E2E" w:rsidRDefault="009712E7" w:rsidP="009712E7">
      <w:pPr>
        <w:jc w:val="both"/>
        <w:outlineLvl w:val="0"/>
        <w:rPr>
          <w:rFonts w:ascii="Arial" w:hAnsi="Arial" w:cs="Arial"/>
          <w:b/>
          <w:bCs/>
          <w:i/>
          <w:iCs/>
        </w:rPr>
      </w:pPr>
      <w:r w:rsidRPr="00113E2E">
        <w:rPr>
          <w:rFonts w:ascii="Arial" w:hAnsi="Arial" w:cs="Arial"/>
          <w:b/>
          <w:bCs/>
          <w:i/>
          <w:iCs/>
        </w:rPr>
        <w:lastRenderedPageBreak/>
        <w:t xml:space="preserve">Lab Grading: </w:t>
      </w:r>
    </w:p>
    <w:p w:rsidR="009712E7" w:rsidRPr="00113E2E" w:rsidRDefault="009712E7" w:rsidP="009712E7">
      <w:pPr>
        <w:jc w:val="both"/>
        <w:rPr>
          <w:rFonts w:ascii="Arial" w:hAnsi="Arial" w:cs="Arial"/>
        </w:rPr>
      </w:pPr>
      <w:r w:rsidRPr="00113E2E">
        <w:rPr>
          <w:rFonts w:ascii="Arial" w:hAnsi="Arial" w:cs="Arial"/>
        </w:rPr>
        <w:t>Your total lab</w:t>
      </w:r>
      <w:r w:rsidR="006A1BAB" w:rsidRPr="00113E2E">
        <w:rPr>
          <w:rFonts w:ascii="Arial" w:hAnsi="Arial" w:cs="Arial"/>
        </w:rPr>
        <w:t>oratory average will count as 70</w:t>
      </w:r>
      <w:r w:rsidRPr="00113E2E">
        <w:rPr>
          <w:rFonts w:ascii="Arial" w:hAnsi="Arial" w:cs="Arial"/>
        </w:rPr>
        <w:t xml:space="preserve"> % of your course grade and the </w:t>
      </w:r>
      <w:r w:rsidR="006A1BAB" w:rsidRPr="00113E2E">
        <w:rPr>
          <w:rFonts w:ascii="Arial" w:hAnsi="Arial" w:cs="Arial"/>
        </w:rPr>
        <w:t>30</w:t>
      </w:r>
      <w:r w:rsidRPr="00113E2E">
        <w:rPr>
          <w:rFonts w:ascii="Arial" w:hAnsi="Arial" w:cs="Arial"/>
        </w:rPr>
        <w:t xml:space="preserve">% </w:t>
      </w:r>
      <w:proofErr w:type="gramStart"/>
      <w:r w:rsidRPr="00113E2E">
        <w:rPr>
          <w:rFonts w:ascii="Arial" w:hAnsi="Arial" w:cs="Arial"/>
        </w:rPr>
        <w:t>is  the</w:t>
      </w:r>
      <w:proofErr w:type="gramEnd"/>
      <w:r w:rsidRPr="00113E2E">
        <w:rPr>
          <w:rFonts w:ascii="Arial" w:hAnsi="Arial" w:cs="Arial"/>
        </w:rPr>
        <w:t xml:space="preserve"> weight given to the comprehensive final exam at the end of the course. The lab grade will be determined by the points you accumulate on each report. </w:t>
      </w:r>
    </w:p>
    <w:p w:rsidR="009712E7" w:rsidRPr="00113E2E" w:rsidRDefault="009712E7" w:rsidP="009712E7">
      <w:pPr>
        <w:jc w:val="both"/>
        <w:outlineLvl w:val="0"/>
        <w:rPr>
          <w:rFonts w:ascii="Arial" w:hAnsi="Arial" w:cs="Arial"/>
          <w:b/>
          <w:bCs/>
          <w:i/>
          <w:iCs/>
        </w:rPr>
      </w:pPr>
      <w:r w:rsidRPr="00113E2E">
        <w:rPr>
          <w:rFonts w:ascii="Arial" w:hAnsi="Arial" w:cs="Arial"/>
          <w:b/>
          <w:bCs/>
          <w:i/>
          <w:iCs/>
        </w:rPr>
        <w:t xml:space="preserve">The report should include </w:t>
      </w:r>
    </w:p>
    <w:p w:rsidR="009712E7" w:rsidRPr="00113E2E" w:rsidRDefault="009712E7" w:rsidP="009712E7">
      <w:pPr>
        <w:jc w:val="both"/>
        <w:outlineLvl w:val="0"/>
        <w:rPr>
          <w:rFonts w:ascii="Arial" w:hAnsi="Arial" w:cs="Arial"/>
        </w:rPr>
      </w:pPr>
      <w:r w:rsidRPr="00113E2E">
        <w:rPr>
          <w:rFonts w:ascii="Arial" w:hAnsi="Arial" w:cs="Arial"/>
        </w:rPr>
        <w:t xml:space="preserve">1.  </w:t>
      </w:r>
      <w:r w:rsidRPr="00113E2E">
        <w:rPr>
          <w:rFonts w:ascii="Arial" w:hAnsi="Arial" w:cs="Arial"/>
          <w:b/>
          <w:bCs/>
        </w:rPr>
        <w:t xml:space="preserve">A title </w:t>
      </w:r>
      <w:proofErr w:type="gramStart"/>
      <w:r w:rsidRPr="00113E2E">
        <w:rPr>
          <w:rFonts w:ascii="Arial" w:hAnsi="Arial" w:cs="Arial"/>
          <w:b/>
          <w:bCs/>
        </w:rPr>
        <w:t xml:space="preserve">page </w:t>
      </w:r>
      <w:r w:rsidR="0099504D" w:rsidRPr="00113E2E">
        <w:rPr>
          <w:rFonts w:ascii="Arial" w:hAnsi="Arial" w:cs="Arial"/>
          <w:b/>
          <w:bCs/>
        </w:rPr>
        <w:t xml:space="preserve"> (</w:t>
      </w:r>
      <w:proofErr w:type="gramEnd"/>
      <w:r w:rsidR="0099504D" w:rsidRPr="00113E2E">
        <w:rPr>
          <w:rFonts w:ascii="Arial" w:hAnsi="Arial" w:cs="Arial"/>
          <w:b/>
          <w:bCs/>
        </w:rPr>
        <w:t>5%)</w:t>
      </w:r>
    </w:p>
    <w:p w:rsidR="009712E7" w:rsidRDefault="009712E7" w:rsidP="009712E7">
      <w:pPr>
        <w:jc w:val="both"/>
        <w:rPr>
          <w:rFonts w:ascii="Arial" w:hAnsi="Arial" w:cs="Arial"/>
        </w:rPr>
      </w:pPr>
      <w:r w:rsidRPr="00113E2E">
        <w:rPr>
          <w:rFonts w:ascii="Arial" w:hAnsi="Arial" w:cs="Arial"/>
        </w:rPr>
        <w:t xml:space="preserve">     On this page print your name, title and number and date of the experiment. </w:t>
      </w:r>
    </w:p>
    <w:p w:rsidR="00E62944" w:rsidRDefault="00E62944" w:rsidP="009712E7">
      <w:pPr>
        <w:jc w:val="both"/>
        <w:rPr>
          <w:rFonts w:ascii="Arial" w:hAnsi="Arial" w:cs="Arial"/>
        </w:rPr>
      </w:pPr>
      <w:r>
        <w:rPr>
          <w:rFonts w:ascii="Arial" w:hAnsi="Arial" w:cs="Arial"/>
        </w:rPr>
        <w:t xml:space="preserve">1.2 Pre-lab questions when available (10%) </w:t>
      </w:r>
    </w:p>
    <w:p w:rsidR="00E62944" w:rsidRPr="00113E2E" w:rsidRDefault="00E62944" w:rsidP="00E62944">
      <w:pPr>
        <w:ind w:left="720"/>
        <w:jc w:val="both"/>
        <w:rPr>
          <w:rFonts w:ascii="Arial" w:hAnsi="Arial" w:cs="Arial"/>
        </w:rPr>
      </w:pPr>
      <w:r>
        <w:rPr>
          <w:rFonts w:ascii="Arial" w:hAnsi="Arial" w:cs="Arial"/>
        </w:rPr>
        <w:t xml:space="preserve">Answer all questions. Please use complete sentences and or show your steps neatly and clearly. </w:t>
      </w:r>
    </w:p>
    <w:p w:rsidR="009712E7" w:rsidRPr="00113E2E" w:rsidRDefault="009712E7" w:rsidP="009712E7">
      <w:pPr>
        <w:jc w:val="both"/>
        <w:outlineLvl w:val="0"/>
        <w:rPr>
          <w:rFonts w:ascii="Arial" w:hAnsi="Arial" w:cs="Arial"/>
        </w:rPr>
      </w:pPr>
      <w:r w:rsidRPr="00113E2E">
        <w:rPr>
          <w:rFonts w:ascii="Arial" w:hAnsi="Arial" w:cs="Arial"/>
        </w:rPr>
        <w:t xml:space="preserve"> 2. </w:t>
      </w:r>
      <w:r w:rsidRPr="00113E2E">
        <w:rPr>
          <w:rFonts w:ascii="Arial" w:hAnsi="Arial" w:cs="Arial"/>
          <w:b/>
          <w:bCs/>
        </w:rPr>
        <w:t xml:space="preserve">The instruction pages </w:t>
      </w:r>
      <w:r w:rsidR="00C93AF8" w:rsidRPr="00113E2E">
        <w:rPr>
          <w:rFonts w:ascii="Arial" w:hAnsi="Arial" w:cs="Arial"/>
          <w:b/>
          <w:bCs/>
        </w:rPr>
        <w:t>(20</w:t>
      </w:r>
      <w:r w:rsidR="0099504D" w:rsidRPr="00113E2E">
        <w:rPr>
          <w:rFonts w:ascii="Arial" w:hAnsi="Arial" w:cs="Arial"/>
          <w:b/>
          <w:bCs/>
        </w:rPr>
        <w:t>%)</w:t>
      </w:r>
    </w:p>
    <w:p w:rsidR="009712E7" w:rsidRPr="00113E2E" w:rsidRDefault="009712E7" w:rsidP="009712E7">
      <w:pPr>
        <w:jc w:val="both"/>
        <w:rPr>
          <w:rFonts w:ascii="Arial" w:hAnsi="Arial" w:cs="Arial"/>
        </w:rPr>
      </w:pPr>
      <w:r w:rsidRPr="00113E2E">
        <w:rPr>
          <w:rFonts w:ascii="Arial" w:hAnsi="Arial" w:cs="Arial"/>
        </w:rPr>
        <w:t xml:space="preserve">     These are the pages describing </w:t>
      </w:r>
    </w:p>
    <w:p w:rsidR="009712E7" w:rsidRPr="00113E2E" w:rsidRDefault="009712E7" w:rsidP="009712E7">
      <w:pPr>
        <w:jc w:val="both"/>
        <w:rPr>
          <w:rFonts w:ascii="Arial" w:hAnsi="Arial" w:cs="Arial"/>
        </w:rPr>
      </w:pPr>
      <w:r w:rsidRPr="00113E2E">
        <w:rPr>
          <w:rFonts w:ascii="Arial" w:hAnsi="Arial" w:cs="Arial"/>
        </w:rPr>
        <w:t xml:space="preserve">     2.1 The Purpose / or Objectives of the experiment</w:t>
      </w:r>
    </w:p>
    <w:p w:rsidR="009712E7" w:rsidRPr="00113E2E" w:rsidRDefault="009712E7" w:rsidP="009712E7">
      <w:pPr>
        <w:jc w:val="both"/>
        <w:rPr>
          <w:rFonts w:ascii="Arial" w:hAnsi="Arial" w:cs="Arial"/>
        </w:rPr>
      </w:pPr>
      <w:r w:rsidRPr="00113E2E">
        <w:rPr>
          <w:rFonts w:ascii="Arial" w:hAnsi="Arial" w:cs="Arial"/>
        </w:rPr>
        <w:t xml:space="preserve">     </w:t>
      </w:r>
      <w:r w:rsidR="00D83E04">
        <w:rPr>
          <w:rFonts w:ascii="Arial" w:hAnsi="Arial" w:cs="Arial"/>
        </w:rPr>
        <w:t>2.2 The Apparatus /or Equipment</w:t>
      </w:r>
      <w:r w:rsidRPr="00113E2E">
        <w:rPr>
          <w:rFonts w:ascii="Arial" w:hAnsi="Arial" w:cs="Arial"/>
        </w:rPr>
        <w:t xml:space="preserve"> used in the experiment</w:t>
      </w:r>
    </w:p>
    <w:p w:rsidR="009712E7" w:rsidRPr="00113E2E" w:rsidRDefault="009712E7" w:rsidP="009712E7">
      <w:pPr>
        <w:jc w:val="both"/>
        <w:rPr>
          <w:rFonts w:ascii="Arial" w:hAnsi="Arial" w:cs="Arial"/>
        </w:rPr>
      </w:pPr>
      <w:r w:rsidRPr="00113E2E">
        <w:rPr>
          <w:rFonts w:ascii="Arial" w:hAnsi="Arial" w:cs="Arial"/>
        </w:rPr>
        <w:t xml:space="preserve">     2.3 The Theory </w:t>
      </w:r>
    </w:p>
    <w:p w:rsidR="009712E7" w:rsidRPr="00113E2E" w:rsidRDefault="009712E7" w:rsidP="009712E7">
      <w:pPr>
        <w:jc w:val="both"/>
        <w:rPr>
          <w:rFonts w:ascii="Arial" w:hAnsi="Arial" w:cs="Arial"/>
        </w:rPr>
      </w:pPr>
      <w:r w:rsidRPr="00113E2E">
        <w:rPr>
          <w:rFonts w:ascii="Arial" w:hAnsi="Arial" w:cs="Arial"/>
        </w:rPr>
        <w:t xml:space="preserve">     2.4 Procedures followed</w:t>
      </w:r>
    </w:p>
    <w:p w:rsidR="009712E7" w:rsidRPr="00113E2E" w:rsidRDefault="009712E7" w:rsidP="009712E7">
      <w:pPr>
        <w:jc w:val="both"/>
        <w:outlineLvl w:val="0"/>
        <w:rPr>
          <w:rFonts w:ascii="Arial" w:hAnsi="Arial" w:cs="Arial"/>
        </w:rPr>
      </w:pPr>
      <w:r w:rsidRPr="00113E2E">
        <w:rPr>
          <w:rFonts w:ascii="Arial" w:hAnsi="Arial" w:cs="Arial"/>
        </w:rPr>
        <w:t xml:space="preserve">   3. </w:t>
      </w:r>
      <w:r w:rsidR="003A57FB">
        <w:rPr>
          <w:rFonts w:ascii="Arial" w:hAnsi="Arial" w:cs="Arial"/>
          <w:b/>
          <w:bCs/>
        </w:rPr>
        <w:t>Data and observations</w:t>
      </w:r>
      <w:r w:rsidR="00C93AF8" w:rsidRPr="00113E2E">
        <w:rPr>
          <w:rFonts w:ascii="Arial" w:hAnsi="Arial" w:cs="Arial"/>
          <w:b/>
          <w:bCs/>
        </w:rPr>
        <w:t xml:space="preserve"> (15</w:t>
      </w:r>
      <w:r w:rsidR="0099504D" w:rsidRPr="00113E2E">
        <w:rPr>
          <w:rFonts w:ascii="Arial" w:hAnsi="Arial" w:cs="Arial"/>
          <w:b/>
          <w:bCs/>
        </w:rPr>
        <w:t>%</w:t>
      </w:r>
      <w:r w:rsidR="00E62944">
        <w:rPr>
          <w:rFonts w:ascii="Arial" w:hAnsi="Arial" w:cs="Arial"/>
          <w:b/>
          <w:bCs/>
        </w:rPr>
        <w:t xml:space="preserve"> or 10%</w:t>
      </w:r>
      <w:r w:rsidR="0099504D" w:rsidRPr="00113E2E">
        <w:rPr>
          <w:rFonts w:ascii="Arial" w:hAnsi="Arial" w:cs="Arial"/>
          <w:b/>
          <w:bCs/>
        </w:rPr>
        <w:t>)</w:t>
      </w:r>
    </w:p>
    <w:p w:rsidR="009712E7" w:rsidRPr="00113E2E" w:rsidRDefault="009712E7" w:rsidP="009712E7">
      <w:pPr>
        <w:jc w:val="both"/>
        <w:rPr>
          <w:rFonts w:ascii="Arial" w:hAnsi="Arial" w:cs="Arial"/>
        </w:rPr>
      </w:pPr>
      <w:r w:rsidRPr="00113E2E">
        <w:rPr>
          <w:rFonts w:ascii="Arial" w:hAnsi="Arial" w:cs="Arial"/>
        </w:rPr>
        <w:t xml:space="preserve">       Record all your measurements carefully in a tabular form. </w:t>
      </w:r>
    </w:p>
    <w:p w:rsidR="009712E7" w:rsidRPr="00113E2E" w:rsidRDefault="009712E7" w:rsidP="009712E7">
      <w:pPr>
        <w:jc w:val="both"/>
        <w:outlineLvl w:val="0"/>
        <w:rPr>
          <w:rFonts w:ascii="Arial" w:hAnsi="Arial" w:cs="Arial"/>
        </w:rPr>
      </w:pPr>
      <w:r w:rsidRPr="00113E2E">
        <w:rPr>
          <w:rFonts w:ascii="Arial" w:hAnsi="Arial" w:cs="Arial"/>
        </w:rPr>
        <w:t xml:space="preserve">    4</w:t>
      </w:r>
      <w:r w:rsidRPr="00113E2E">
        <w:rPr>
          <w:rFonts w:ascii="Arial" w:hAnsi="Arial" w:cs="Arial"/>
          <w:b/>
          <w:bCs/>
        </w:rPr>
        <w:t>. Data Analysis / Calculations.</w:t>
      </w:r>
      <w:r w:rsidR="0099504D" w:rsidRPr="00113E2E">
        <w:rPr>
          <w:rFonts w:ascii="Arial" w:hAnsi="Arial" w:cs="Arial"/>
          <w:b/>
          <w:bCs/>
        </w:rPr>
        <w:t xml:space="preserve"> </w:t>
      </w:r>
      <w:r w:rsidR="00C93AF8" w:rsidRPr="00113E2E">
        <w:rPr>
          <w:rFonts w:ascii="Arial" w:hAnsi="Arial" w:cs="Arial"/>
          <w:b/>
          <w:bCs/>
        </w:rPr>
        <w:t>(50%</w:t>
      </w:r>
      <w:r w:rsidR="00E62944">
        <w:rPr>
          <w:rFonts w:ascii="Arial" w:hAnsi="Arial" w:cs="Arial"/>
          <w:b/>
          <w:bCs/>
        </w:rPr>
        <w:t xml:space="preserve"> or 35% when post lab questions are present.</w:t>
      </w:r>
      <w:r w:rsidR="00C93AF8" w:rsidRPr="00113E2E">
        <w:rPr>
          <w:rFonts w:ascii="Arial" w:hAnsi="Arial" w:cs="Arial"/>
          <w:b/>
          <w:bCs/>
        </w:rPr>
        <w:t>)</w:t>
      </w:r>
    </w:p>
    <w:p w:rsidR="009712E7" w:rsidRPr="00113E2E" w:rsidRDefault="009712E7" w:rsidP="00F1649D">
      <w:pPr>
        <w:ind w:left="720"/>
        <w:jc w:val="both"/>
        <w:rPr>
          <w:rFonts w:ascii="Arial" w:hAnsi="Arial" w:cs="Arial"/>
        </w:rPr>
      </w:pPr>
      <w:r w:rsidRPr="00113E2E">
        <w:rPr>
          <w:rFonts w:ascii="Arial" w:hAnsi="Arial" w:cs="Arial"/>
        </w:rPr>
        <w:t>Carry out all the calculations using your data showing your steps clearly. Draw graphs and diagrams whenever they are required and explain what your graph means. For instance if you have got a straight line graph, determine its slope and relate the slope to the physical problem at hand.</w:t>
      </w:r>
    </w:p>
    <w:p w:rsidR="009712E7" w:rsidRPr="00113E2E" w:rsidRDefault="009712E7" w:rsidP="009712E7">
      <w:pPr>
        <w:jc w:val="both"/>
        <w:outlineLvl w:val="0"/>
        <w:rPr>
          <w:rFonts w:ascii="Arial" w:hAnsi="Arial" w:cs="Arial"/>
        </w:rPr>
      </w:pPr>
      <w:r w:rsidRPr="00113E2E">
        <w:rPr>
          <w:rFonts w:ascii="Arial" w:hAnsi="Arial" w:cs="Arial"/>
        </w:rPr>
        <w:t xml:space="preserve">     5. </w:t>
      </w:r>
      <w:r w:rsidRPr="00113E2E">
        <w:rPr>
          <w:rFonts w:ascii="Arial" w:hAnsi="Arial" w:cs="Arial"/>
          <w:b/>
          <w:bCs/>
        </w:rPr>
        <w:t xml:space="preserve">Summary and discussion of the results </w:t>
      </w:r>
      <w:r w:rsidR="00C93AF8" w:rsidRPr="00113E2E">
        <w:rPr>
          <w:rFonts w:ascii="Arial" w:hAnsi="Arial" w:cs="Arial"/>
          <w:b/>
          <w:bCs/>
        </w:rPr>
        <w:t>(10%)</w:t>
      </w:r>
    </w:p>
    <w:p w:rsidR="009712E7" w:rsidRPr="00113E2E" w:rsidRDefault="009712E7" w:rsidP="00F1649D">
      <w:pPr>
        <w:ind w:left="720"/>
        <w:jc w:val="both"/>
        <w:rPr>
          <w:rFonts w:ascii="Arial" w:hAnsi="Arial" w:cs="Arial"/>
        </w:rPr>
      </w:pPr>
      <w:r w:rsidRPr="00113E2E">
        <w:rPr>
          <w:rFonts w:ascii="Arial" w:hAnsi="Arial" w:cs="Arial"/>
        </w:rPr>
        <w:t>This usually requires you to state how good your results are in comparison with the objectives you stated at the beginning of you</w:t>
      </w:r>
      <w:r w:rsidR="00F1649D">
        <w:rPr>
          <w:rFonts w:ascii="Arial" w:hAnsi="Arial" w:cs="Arial"/>
        </w:rPr>
        <w:t xml:space="preserve">r report.  Compare your results </w:t>
      </w:r>
      <w:r w:rsidRPr="00113E2E">
        <w:rPr>
          <w:rFonts w:ascii="Arial" w:hAnsi="Arial" w:cs="Arial"/>
        </w:rPr>
        <w:t>with accepted values and calculate the percentage error.  Finally, discuss the sources of these errors and give other comments you would like to</w:t>
      </w:r>
      <w:r w:rsidR="003A57FB">
        <w:rPr>
          <w:rFonts w:ascii="Arial" w:hAnsi="Arial" w:cs="Arial"/>
        </w:rPr>
        <w:t xml:space="preserve"> make about the working of the </w:t>
      </w:r>
      <w:r w:rsidRPr="00113E2E">
        <w:rPr>
          <w:rFonts w:ascii="Arial" w:hAnsi="Arial" w:cs="Arial"/>
        </w:rPr>
        <w:t>experiment.</w:t>
      </w:r>
    </w:p>
    <w:p w:rsidR="009712E7" w:rsidRPr="00113E2E" w:rsidRDefault="009712E7" w:rsidP="009712E7">
      <w:pPr>
        <w:rPr>
          <w:rFonts w:ascii="Arial" w:hAnsi="Arial" w:cs="Arial"/>
        </w:rPr>
      </w:pPr>
    </w:p>
    <w:p w:rsidR="009712E7" w:rsidRPr="00113E2E" w:rsidRDefault="009712E7" w:rsidP="009712E7">
      <w:pPr>
        <w:tabs>
          <w:tab w:val="left" w:pos="2333"/>
        </w:tabs>
        <w:rPr>
          <w:rFonts w:ascii="Arial" w:hAnsi="Arial" w:cs="Arial"/>
        </w:rPr>
      </w:pPr>
      <w:r w:rsidRPr="00113E2E">
        <w:rPr>
          <w:rFonts w:ascii="Arial" w:hAnsi="Arial" w:cs="Arial"/>
        </w:rPr>
        <w:tab/>
      </w:r>
    </w:p>
    <w:sectPr w:rsidR="009712E7" w:rsidRPr="00113E2E" w:rsidSect="005052F8">
      <w:headerReference w:type="default" r:id="rId12"/>
      <w:footerReference w:type="default" r:id="rId13"/>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27" w:rsidRDefault="00754527" w:rsidP="009712E7">
      <w:pPr>
        <w:spacing w:after="0" w:line="240" w:lineRule="auto"/>
      </w:pPr>
      <w:r>
        <w:separator/>
      </w:r>
    </w:p>
  </w:endnote>
  <w:endnote w:type="continuationSeparator" w:id="1">
    <w:p w:rsidR="00754527" w:rsidRDefault="00754527" w:rsidP="0097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1" w:rsidRDefault="00A61F5F">
    <w:pPr>
      <w:pStyle w:val="Footer"/>
      <w:jc w:val="center"/>
    </w:pPr>
    <w:r>
      <w:fldChar w:fldCharType="begin"/>
    </w:r>
    <w:r w:rsidR="00101691">
      <w:instrText xml:space="preserve"> PAGE   \* MERGEFORMAT </w:instrText>
    </w:r>
    <w:r>
      <w:fldChar w:fldCharType="separate"/>
    </w:r>
    <w:r w:rsidR="00B606C7">
      <w:rPr>
        <w:noProof/>
      </w:rPr>
      <w:t>3</w:t>
    </w:r>
    <w:r>
      <w:rPr>
        <w:noProof/>
      </w:rPr>
      <w:fldChar w:fldCharType="end"/>
    </w:r>
  </w:p>
  <w:p w:rsidR="00101691" w:rsidRPr="004E7B17" w:rsidRDefault="00101691" w:rsidP="009712E7">
    <w:pPr>
      <w:pStyle w:val="Footer"/>
      <w:ind w:firstLine="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27" w:rsidRDefault="00754527" w:rsidP="009712E7">
      <w:pPr>
        <w:spacing w:after="0" w:line="240" w:lineRule="auto"/>
      </w:pPr>
      <w:r>
        <w:separator/>
      </w:r>
    </w:p>
  </w:footnote>
  <w:footnote w:type="continuationSeparator" w:id="1">
    <w:p w:rsidR="00754527" w:rsidRDefault="00754527" w:rsidP="00971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1" w:rsidRDefault="00101691" w:rsidP="005052F8">
    <w:pPr>
      <w:pStyle w:val="Header"/>
      <w:tabs>
        <w:tab w:val="clear" w:pos="4680"/>
        <w:tab w:val="clear" w:pos="9360"/>
        <w:tab w:val="center" w:pos="5040"/>
        <w:tab w:val="right" w:pos="10080"/>
      </w:tabs>
    </w:pPr>
    <w:r>
      <w:t>HCC –SW</w:t>
    </w:r>
    <w:r>
      <w:tab/>
      <w:t>PHYS 2125</w:t>
    </w:r>
    <w:r>
      <w:tab/>
      <w:t>Syllabus</w:t>
    </w:r>
    <w:r>
      <w:tab/>
    </w:r>
    <w:r>
      <w:tab/>
      <w:t>[Type text]</w:t>
    </w:r>
    <w:r>
      <w:tab/>
      <w:t>[Type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36F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168B"/>
    <w:multiLevelType w:val="hybridMultilevel"/>
    <w:tmpl w:val="4FD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91F43"/>
    <w:multiLevelType w:val="hybridMultilevel"/>
    <w:tmpl w:val="705280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E055B78"/>
    <w:multiLevelType w:val="multilevel"/>
    <w:tmpl w:val="BA62C1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D9E218E"/>
    <w:multiLevelType w:val="hybridMultilevel"/>
    <w:tmpl w:val="4A8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hdrShapeDefaults>
    <o:shapedefaults v:ext="edit" spidmax="31745"/>
  </w:hdrShapeDefaults>
  <w:footnotePr>
    <w:footnote w:id="0"/>
    <w:footnote w:id="1"/>
  </w:footnotePr>
  <w:endnotePr>
    <w:endnote w:id="0"/>
    <w:endnote w:id="1"/>
  </w:endnotePr>
  <w:compat/>
  <w:rsids>
    <w:rsidRoot w:val="00B055DB"/>
    <w:rsid w:val="00005A1B"/>
    <w:rsid w:val="00033EE7"/>
    <w:rsid w:val="00034E42"/>
    <w:rsid w:val="000513C8"/>
    <w:rsid w:val="000C3784"/>
    <w:rsid w:val="00101691"/>
    <w:rsid w:val="00113E2E"/>
    <w:rsid w:val="00137025"/>
    <w:rsid w:val="001662BE"/>
    <w:rsid w:val="001B33D8"/>
    <w:rsid w:val="001E18A9"/>
    <w:rsid w:val="001F3F18"/>
    <w:rsid w:val="002E4362"/>
    <w:rsid w:val="002F42DF"/>
    <w:rsid w:val="003421E6"/>
    <w:rsid w:val="003427A0"/>
    <w:rsid w:val="00363046"/>
    <w:rsid w:val="003777FA"/>
    <w:rsid w:val="003A57FB"/>
    <w:rsid w:val="003C4288"/>
    <w:rsid w:val="0040175A"/>
    <w:rsid w:val="00460280"/>
    <w:rsid w:val="005052F8"/>
    <w:rsid w:val="00544D5D"/>
    <w:rsid w:val="005614A4"/>
    <w:rsid w:val="005D58A9"/>
    <w:rsid w:val="006831A5"/>
    <w:rsid w:val="00696C47"/>
    <w:rsid w:val="006A1BAB"/>
    <w:rsid w:val="006B18EC"/>
    <w:rsid w:val="00713397"/>
    <w:rsid w:val="00754527"/>
    <w:rsid w:val="00765E1E"/>
    <w:rsid w:val="00781C0B"/>
    <w:rsid w:val="00837AB3"/>
    <w:rsid w:val="008744F1"/>
    <w:rsid w:val="008B4EAD"/>
    <w:rsid w:val="009624EE"/>
    <w:rsid w:val="009712E7"/>
    <w:rsid w:val="00987360"/>
    <w:rsid w:val="0099504D"/>
    <w:rsid w:val="00995CE5"/>
    <w:rsid w:val="009A5B24"/>
    <w:rsid w:val="009A7B2D"/>
    <w:rsid w:val="00A34D98"/>
    <w:rsid w:val="00A61F5F"/>
    <w:rsid w:val="00A65892"/>
    <w:rsid w:val="00AD5D80"/>
    <w:rsid w:val="00B055DB"/>
    <w:rsid w:val="00B606C7"/>
    <w:rsid w:val="00B9171B"/>
    <w:rsid w:val="00C93AF8"/>
    <w:rsid w:val="00CF1CD2"/>
    <w:rsid w:val="00CF269D"/>
    <w:rsid w:val="00D83E04"/>
    <w:rsid w:val="00DA4649"/>
    <w:rsid w:val="00E008B3"/>
    <w:rsid w:val="00E12E0B"/>
    <w:rsid w:val="00E62944"/>
    <w:rsid w:val="00E66B74"/>
    <w:rsid w:val="00EB723A"/>
    <w:rsid w:val="00EC7B41"/>
    <w:rsid w:val="00EE440A"/>
    <w:rsid w:val="00F1649D"/>
    <w:rsid w:val="00F43A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6EFD"/>
    <w:pPr>
      <w:spacing w:after="200" w:line="276" w:lineRule="auto"/>
    </w:pPr>
    <w:rPr>
      <w:sz w:val="22"/>
      <w:szCs w:val="22"/>
    </w:rPr>
  </w:style>
  <w:style w:type="paragraph" w:styleId="Heading2">
    <w:name w:val="heading 2"/>
    <w:basedOn w:val="Normal"/>
    <w:next w:val="Normal"/>
    <w:qFormat/>
    <w:rsid w:val="000D5B2C"/>
    <w:pPr>
      <w:keepNext/>
      <w:widowControl w:val="0"/>
      <w:tabs>
        <w:tab w:val="left" w:pos="0"/>
        <w:tab w:val="left" w:pos="720"/>
        <w:tab w:val="left" w:pos="950"/>
        <w:tab w:val="left" w:pos="1440"/>
      </w:tabs>
      <w:suppressAutoHyphens/>
      <w:spacing w:after="0" w:line="240" w:lineRule="auto"/>
      <w:jc w:val="both"/>
      <w:outlineLvl w:val="1"/>
    </w:pPr>
    <w:rPr>
      <w:rFonts w:ascii="Century Schoolbook" w:eastAsia="Times New Roman" w:hAnsi="Century Schoolbook"/>
      <w:b/>
      <w:snapToGrid w:val="0"/>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46"/>
  </w:style>
  <w:style w:type="paragraph" w:styleId="Footer">
    <w:name w:val="footer"/>
    <w:basedOn w:val="Normal"/>
    <w:link w:val="FooterChar"/>
    <w:uiPriority w:val="99"/>
    <w:unhideWhenUsed/>
    <w:rsid w:val="00B2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46"/>
  </w:style>
  <w:style w:type="paragraph" w:styleId="BalloonText">
    <w:name w:val="Balloon Text"/>
    <w:basedOn w:val="Normal"/>
    <w:link w:val="BalloonTextChar"/>
    <w:uiPriority w:val="99"/>
    <w:semiHidden/>
    <w:unhideWhenUsed/>
    <w:rsid w:val="00B26B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B46"/>
    <w:rPr>
      <w:rFonts w:ascii="Tahoma" w:hAnsi="Tahoma" w:cs="Tahoma"/>
      <w:sz w:val="16"/>
      <w:szCs w:val="16"/>
    </w:rPr>
  </w:style>
  <w:style w:type="character" w:styleId="Hyperlink">
    <w:name w:val="Hyperlink"/>
    <w:uiPriority w:val="99"/>
    <w:unhideWhenUsed/>
    <w:rsid w:val="002768C6"/>
    <w:rPr>
      <w:color w:val="0000FF"/>
      <w:u w:val="single"/>
    </w:rPr>
  </w:style>
  <w:style w:type="character" w:styleId="FollowedHyperlink">
    <w:name w:val="FollowedHyperlink"/>
    <w:uiPriority w:val="99"/>
    <w:semiHidden/>
    <w:unhideWhenUsed/>
    <w:rsid w:val="00BA5FCC"/>
    <w:rPr>
      <w:color w:val="800080"/>
      <w:u w:val="single"/>
    </w:rPr>
  </w:style>
  <w:style w:type="paragraph" w:customStyle="1" w:styleId="MediumGrid1-Accent21">
    <w:name w:val="Medium Grid 1 - Accent 21"/>
    <w:basedOn w:val="Normal"/>
    <w:uiPriority w:val="34"/>
    <w:qFormat/>
    <w:rsid w:val="008673A0"/>
    <w:pPr>
      <w:spacing w:line="240" w:lineRule="auto"/>
      <w:ind w:left="720"/>
      <w:contextualSpacing/>
    </w:pPr>
    <w:rPr>
      <w:rFonts w:ascii="Cambria" w:eastAsia="Cambria" w:hAnsi="Cambria"/>
      <w:sz w:val="24"/>
      <w:szCs w:val="24"/>
    </w:rPr>
  </w:style>
  <w:style w:type="paragraph" w:customStyle="1" w:styleId="Default">
    <w:name w:val="Default"/>
    <w:rsid w:val="001A3107"/>
    <w:pPr>
      <w:autoSpaceDE w:val="0"/>
      <w:autoSpaceDN w:val="0"/>
      <w:adjustRightInd w:val="0"/>
    </w:pPr>
    <w:rPr>
      <w:rFonts w:ascii="Tahoma" w:hAnsi="Tahoma" w:cs="Tahoma"/>
      <w:color w:val="000000"/>
      <w:sz w:val="24"/>
      <w:szCs w:val="24"/>
    </w:rPr>
  </w:style>
  <w:style w:type="paragraph" w:customStyle="1" w:styleId="coursetitleCharCharCharCharCharCharCharCharCharCharCharCharChar">
    <w:name w:val="course title Char Char Char Char Char Char Char Char Char Char Char Char Char"/>
    <w:basedOn w:val="Normal"/>
    <w:link w:val="coursetitleCharCharCharCharCharCharCharCharCharCharCharCharCharChar"/>
    <w:uiPriority w:val="99"/>
    <w:rsid w:val="00494525"/>
    <w:pPr>
      <w:keepNext/>
      <w:keepLines/>
      <w:tabs>
        <w:tab w:val="left" w:pos="2160"/>
        <w:tab w:val="left" w:pos="2610"/>
        <w:tab w:val="left" w:pos="3780"/>
        <w:tab w:val="left" w:pos="4410"/>
        <w:tab w:val="right" w:pos="8640"/>
      </w:tabs>
      <w:spacing w:after="0" w:line="240" w:lineRule="auto"/>
      <w:ind w:left="1620" w:hanging="1620"/>
    </w:pPr>
    <w:rPr>
      <w:rFonts w:ascii="Times" w:eastAsia="Times New Roman" w:hAnsi="Times"/>
      <w:b/>
      <w:iCs/>
      <w:sz w:val="24"/>
      <w:szCs w:val="20"/>
    </w:rPr>
  </w:style>
  <w:style w:type="character" w:customStyle="1" w:styleId="coursetitleCharCharCharCharCharCharCharCharCharCharCharCharCharChar">
    <w:name w:val="course title Char Char Char Char Char Char Char Char Char Char Char Char Char Char"/>
    <w:link w:val="coursetitleCharCharCharCharCharCharCharCharCharCharCharCharChar"/>
    <w:uiPriority w:val="99"/>
    <w:locked/>
    <w:rsid w:val="00494525"/>
    <w:rPr>
      <w:rFonts w:ascii="Times" w:eastAsia="Times New Roman" w:hAnsi="Times"/>
      <w:b/>
      <w:iCs/>
      <w:sz w:val="24"/>
    </w:rPr>
  </w:style>
  <w:style w:type="paragraph" w:styleId="FootnoteText">
    <w:name w:val="footnote text"/>
    <w:basedOn w:val="Normal"/>
    <w:link w:val="FootnoteTextChar"/>
    <w:rsid w:val="00101691"/>
    <w:rPr>
      <w:sz w:val="20"/>
      <w:szCs w:val="20"/>
    </w:rPr>
  </w:style>
  <w:style w:type="character" w:customStyle="1" w:styleId="FootnoteTextChar">
    <w:name w:val="Footnote Text Char"/>
    <w:basedOn w:val="DefaultParagraphFont"/>
    <w:link w:val="FootnoteText"/>
    <w:rsid w:val="00101691"/>
  </w:style>
  <w:style w:type="character" w:styleId="FootnoteReference">
    <w:name w:val="footnote reference"/>
    <w:rsid w:val="00101691"/>
    <w:rPr>
      <w:vertAlign w:val="superscript"/>
    </w:rPr>
  </w:style>
  <w:style w:type="paragraph" w:styleId="EndnoteText">
    <w:name w:val="endnote text"/>
    <w:basedOn w:val="Normal"/>
    <w:link w:val="EndnoteTextChar"/>
    <w:unhideWhenUsed/>
    <w:rsid w:val="00544D5D"/>
    <w:pPr>
      <w:widowControl w:val="0"/>
      <w:snapToGrid w:val="0"/>
      <w:spacing w:after="0" w:line="240" w:lineRule="auto"/>
    </w:pPr>
    <w:rPr>
      <w:rFonts w:ascii="Times New Roman" w:eastAsia="Times New Roman" w:hAnsi="Times New Roman"/>
      <w:sz w:val="24"/>
      <w:szCs w:val="20"/>
    </w:rPr>
  </w:style>
  <w:style w:type="character" w:customStyle="1" w:styleId="EndnoteTextChar">
    <w:name w:val="Endnote Text Char"/>
    <w:basedOn w:val="DefaultParagraphFont"/>
    <w:link w:val="EndnoteText"/>
    <w:rsid w:val="00544D5D"/>
    <w:rPr>
      <w:rFonts w:ascii="Times New Roman" w:eastAsia="Times New Roman" w:hAnsi="Times New Roman"/>
      <w:sz w:val="24"/>
    </w:rPr>
  </w:style>
  <w:style w:type="paragraph" w:styleId="BodyText">
    <w:name w:val="Body Text"/>
    <w:basedOn w:val="Normal"/>
    <w:link w:val="BodyTextChar"/>
    <w:unhideWhenUsed/>
    <w:rsid w:val="00544D5D"/>
    <w:pPr>
      <w:widowControl w:val="0"/>
      <w:tabs>
        <w:tab w:val="left" w:pos="0"/>
        <w:tab w:val="left" w:pos="720"/>
        <w:tab w:val="left" w:pos="950"/>
        <w:tab w:val="left" w:pos="1440"/>
      </w:tabs>
      <w:suppressAutoHyphens/>
      <w:snapToGrid w:val="0"/>
      <w:spacing w:after="0" w:line="240" w:lineRule="auto"/>
      <w:jc w:val="both"/>
    </w:pPr>
    <w:rPr>
      <w:rFonts w:ascii="Century Schoolbook" w:eastAsia="Times New Roman" w:hAnsi="Century Schoolbook"/>
      <w:b/>
      <w:spacing w:val="-2"/>
      <w:sz w:val="20"/>
      <w:szCs w:val="20"/>
    </w:rPr>
  </w:style>
  <w:style w:type="character" w:customStyle="1" w:styleId="BodyTextChar">
    <w:name w:val="Body Text Char"/>
    <w:basedOn w:val="DefaultParagraphFont"/>
    <w:link w:val="BodyText"/>
    <w:rsid w:val="00544D5D"/>
    <w:rPr>
      <w:rFonts w:ascii="Century Schoolbook" w:eastAsia="Times New Roman" w:hAnsi="Century Schoolbook"/>
      <w:b/>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6EFD"/>
    <w:pPr>
      <w:spacing w:after="200" w:line="276" w:lineRule="auto"/>
    </w:pPr>
    <w:rPr>
      <w:sz w:val="22"/>
      <w:szCs w:val="22"/>
    </w:rPr>
  </w:style>
  <w:style w:type="paragraph" w:styleId="Heading2">
    <w:name w:val="heading 2"/>
    <w:basedOn w:val="Normal"/>
    <w:next w:val="Normal"/>
    <w:qFormat/>
    <w:rsid w:val="000D5B2C"/>
    <w:pPr>
      <w:keepNext/>
      <w:widowControl w:val="0"/>
      <w:tabs>
        <w:tab w:val="left" w:pos="0"/>
        <w:tab w:val="left" w:pos="720"/>
        <w:tab w:val="left" w:pos="950"/>
        <w:tab w:val="left" w:pos="1440"/>
      </w:tabs>
      <w:suppressAutoHyphens/>
      <w:spacing w:after="0" w:line="240" w:lineRule="auto"/>
      <w:jc w:val="both"/>
      <w:outlineLvl w:val="1"/>
    </w:pPr>
    <w:rPr>
      <w:rFonts w:ascii="Century Schoolbook" w:eastAsia="Times New Roman" w:hAnsi="Century Schoolbook"/>
      <w:b/>
      <w:snapToGrid w:val="0"/>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46"/>
  </w:style>
  <w:style w:type="paragraph" w:styleId="Footer">
    <w:name w:val="footer"/>
    <w:basedOn w:val="Normal"/>
    <w:link w:val="FooterChar"/>
    <w:uiPriority w:val="99"/>
    <w:unhideWhenUsed/>
    <w:rsid w:val="00B2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46"/>
  </w:style>
  <w:style w:type="paragraph" w:styleId="BalloonText">
    <w:name w:val="Balloon Text"/>
    <w:basedOn w:val="Normal"/>
    <w:link w:val="BalloonTextChar"/>
    <w:uiPriority w:val="99"/>
    <w:semiHidden/>
    <w:unhideWhenUsed/>
    <w:rsid w:val="00B26B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6B46"/>
    <w:rPr>
      <w:rFonts w:ascii="Tahoma" w:hAnsi="Tahoma" w:cs="Tahoma"/>
      <w:sz w:val="16"/>
      <w:szCs w:val="16"/>
    </w:rPr>
  </w:style>
  <w:style w:type="character" w:styleId="Hyperlink">
    <w:name w:val="Hyperlink"/>
    <w:uiPriority w:val="99"/>
    <w:unhideWhenUsed/>
    <w:rsid w:val="002768C6"/>
    <w:rPr>
      <w:color w:val="0000FF"/>
      <w:u w:val="single"/>
    </w:rPr>
  </w:style>
  <w:style w:type="character" w:styleId="FollowedHyperlink">
    <w:name w:val="FollowedHyperlink"/>
    <w:uiPriority w:val="99"/>
    <w:semiHidden/>
    <w:unhideWhenUsed/>
    <w:rsid w:val="00BA5FCC"/>
    <w:rPr>
      <w:color w:val="800080"/>
      <w:u w:val="single"/>
    </w:rPr>
  </w:style>
  <w:style w:type="paragraph" w:customStyle="1" w:styleId="MediumGrid1-Accent21">
    <w:name w:val="Medium Grid 1 - Accent 21"/>
    <w:basedOn w:val="Normal"/>
    <w:uiPriority w:val="34"/>
    <w:qFormat/>
    <w:rsid w:val="008673A0"/>
    <w:pPr>
      <w:spacing w:line="240" w:lineRule="auto"/>
      <w:ind w:left="720"/>
      <w:contextualSpacing/>
    </w:pPr>
    <w:rPr>
      <w:rFonts w:ascii="Cambria" w:eastAsia="Cambria" w:hAnsi="Cambria"/>
      <w:sz w:val="24"/>
      <w:szCs w:val="24"/>
    </w:rPr>
  </w:style>
  <w:style w:type="paragraph" w:customStyle="1" w:styleId="Default">
    <w:name w:val="Default"/>
    <w:rsid w:val="001A3107"/>
    <w:pPr>
      <w:autoSpaceDE w:val="0"/>
      <w:autoSpaceDN w:val="0"/>
      <w:adjustRightInd w:val="0"/>
    </w:pPr>
    <w:rPr>
      <w:rFonts w:ascii="Tahoma" w:hAnsi="Tahoma" w:cs="Tahoma"/>
      <w:color w:val="000000"/>
      <w:sz w:val="24"/>
      <w:szCs w:val="24"/>
    </w:rPr>
  </w:style>
  <w:style w:type="paragraph" w:customStyle="1" w:styleId="coursetitleCharCharCharCharCharCharCharCharCharCharCharCharChar">
    <w:name w:val="course title Char Char Char Char Char Char Char Char Char Char Char Char Char"/>
    <w:basedOn w:val="Normal"/>
    <w:link w:val="coursetitleCharCharCharCharCharCharCharCharCharCharCharCharCharChar"/>
    <w:uiPriority w:val="99"/>
    <w:rsid w:val="00494525"/>
    <w:pPr>
      <w:keepNext/>
      <w:keepLines/>
      <w:tabs>
        <w:tab w:val="left" w:pos="2160"/>
        <w:tab w:val="left" w:pos="2610"/>
        <w:tab w:val="left" w:pos="3780"/>
        <w:tab w:val="left" w:pos="4410"/>
        <w:tab w:val="right" w:pos="8640"/>
      </w:tabs>
      <w:spacing w:after="0" w:line="240" w:lineRule="auto"/>
      <w:ind w:left="1620" w:hanging="1620"/>
    </w:pPr>
    <w:rPr>
      <w:rFonts w:ascii="Times" w:eastAsia="Times New Roman" w:hAnsi="Times"/>
      <w:b/>
      <w:iCs/>
      <w:sz w:val="24"/>
      <w:szCs w:val="20"/>
    </w:rPr>
  </w:style>
  <w:style w:type="character" w:customStyle="1" w:styleId="coursetitleCharCharCharCharCharCharCharCharCharCharCharCharCharChar">
    <w:name w:val="course title Char Char Char Char Char Char Char Char Char Char Char Char Char Char"/>
    <w:link w:val="coursetitleCharCharCharCharCharCharCharCharCharCharCharCharChar"/>
    <w:uiPriority w:val="99"/>
    <w:locked/>
    <w:rsid w:val="00494525"/>
    <w:rPr>
      <w:rFonts w:ascii="Times" w:eastAsia="Times New Roman" w:hAnsi="Times"/>
      <w:b/>
      <w:iCs/>
      <w:sz w:val="24"/>
    </w:rPr>
  </w:style>
  <w:style w:type="paragraph" w:styleId="FootnoteText">
    <w:name w:val="footnote text"/>
    <w:basedOn w:val="Normal"/>
    <w:link w:val="FootnoteTextChar"/>
    <w:rsid w:val="00101691"/>
    <w:rPr>
      <w:sz w:val="20"/>
      <w:szCs w:val="20"/>
    </w:rPr>
  </w:style>
  <w:style w:type="character" w:customStyle="1" w:styleId="FootnoteTextChar">
    <w:name w:val="Footnote Text Char"/>
    <w:basedOn w:val="DefaultParagraphFont"/>
    <w:link w:val="FootnoteText"/>
    <w:rsid w:val="00101691"/>
  </w:style>
  <w:style w:type="character" w:styleId="FootnoteReference">
    <w:name w:val="footnote reference"/>
    <w:rsid w:val="00101691"/>
    <w:rPr>
      <w:vertAlign w:val="superscript"/>
    </w:rPr>
  </w:style>
  <w:style w:type="paragraph" w:styleId="EndnoteText">
    <w:name w:val="endnote text"/>
    <w:basedOn w:val="Normal"/>
    <w:link w:val="EndnoteTextChar"/>
    <w:unhideWhenUsed/>
    <w:rsid w:val="00544D5D"/>
    <w:pPr>
      <w:widowControl w:val="0"/>
      <w:snapToGrid w:val="0"/>
      <w:spacing w:after="0" w:line="240" w:lineRule="auto"/>
    </w:pPr>
    <w:rPr>
      <w:rFonts w:ascii="Times New Roman" w:eastAsia="Times New Roman" w:hAnsi="Times New Roman"/>
      <w:sz w:val="24"/>
      <w:szCs w:val="20"/>
    </w:rPr>
  </w:style>
  <w:style w:type="character" w:customStyle="1" w:styleId="EndnoteTextChar">
    <w:name w:val="Endnote Text Char"/>
    <w:basedOn w:val="DefaultParagraphFont"/>
    <w:link w:val="EndnoteText"/>
    <w:rsid w:val="00544D5D"/>
    <w:rPr>
      <w:rFonts w:ascii="Times New Roman" w:eastAsia="Times New Roman" w:hAnsi="Times New Roman"/>
      <w:sz w:val="24"/>
    </w:rPr>
  </w:style>
  <w:style w:type="paragraph" w:styleId="BodyText">
    <w:name w:val="Body Text"/>
    <w:basedOn w:val="Normal"/>
    <w:link w:val="BodyTextChar"/>
    <w:unhideWhenUsed/>
    <w:rsid w:val="00544D5D"/>
    <w:pPr>
      <w:widowControl w:val="0"/>
      <w:tabs>
        <w:tab w:val="left" w:pos="0"/>
        <w:tab w:val="left" w:pos="720"/>
        <w:tab w:val="left" w:pos="950"/>
        <w:tab w:val="left" w:pos="1440"/>
      </w:tabs>
      <w:suppressAutoHyphens/>
      <w:snapToGrid w:val="0"/>
      <w:spacing w:after="0" w:line="240" w:lineRule="auto"/>
      <w:jc w:val="both"/>
    </w:pPr>
    <w:rPr>
      <w:rFonts w:ascii="Century Schoolbook" w:eastAsia="Times New Roman" w:hAnsi="Century Schoolbook"/>
      <w:b/>
      <w:spacing w:val="-2"/>
      <w:sz w:val="20"/>
      <w:szCs w:val="20"/>
    </w:rPr>
  </w:style>
  <w:style w:type="character" w:customStyle="1" w:styleId="BodyTextChar">
    <w:name w:val="Body Text Char"/>
    <w:basedOn w:val="DefaultParagraphFont"/>
    <w:link w:val="BodyText"/>
    <w:rsid w:val="00544D5D"/>
    <w:rPr>
      <w:rFonts w:ascii="Century Schoolbook" w:eastAsia="Times New Roman" w:hAnsi="Century Schoolbook"/>
      <w:b/>
      <w:spacing w:val="-2"/>
    </w:rPr>
  </w:style>
</w:styles>
</file>

<file path=word/webSettings.xml><?xml version="1.0" encoding="utf-8"?>
<w:webSettings xmlns:r="http://schemas.openxmlformats.org/officeDocument/2006/relationships" xmlns:w="http://schemas.openxmlformats.org/wordprocessingml/2006/main">
  <w:divs>
    <w:div w:id="394278936">
      <w:bodyDiv w:val="1"/>
      <w:marLeft w:val="0"/>
      <w:marRight w:val="0"/>
      <w:marTop w:val="0"/>
      <w:marBottom w:val="0"/>
      <w:divBdr>
        <w:top w:val="none" w:sz="0" w:space="0" w:color="auto"/>
        <w:left w:val="none" w:sz="0" w:space="0" w:color="auto"/>
        <w:bottom w:val="none" w:sz="0" w:space="0" w:color="auto"/>
        <w:right w:val="none" w:sz="0" w:space="0" w:color="auto"/>
      </w:divBdr>
      <w:divsChild>
        <w:div w:id="1185899948">
          <w:marLeft w:val="0"/>
          <w:marRight w:val="0"/>
          <w:marTop w:val="0"/>
          <w:marBottom w:val="0"/>
          <w:divBdr>
            <w:top w:val="none" w:sz="0" w:space="0" w:color="auto"/>
            <w:left w:val="none" w:sz="0" w:space="0" w:color="auto"/>
            <w:bottom w:val="none" w:sz="0" w:space="0" w:color="auto"/>
            <w:right w:val="none" w:sz="0" w:space="0" w:color="auto"/>
          </w:divBdr>
          <w:divsChild>
            <w:div w:id="1335037618">
              <w:marLeft w:val="0"/>
              <w:marRight w:val="0"/>
              <w:marTop w:val="0"/>
              <w:marBottom w:val="0"/>
              <w:divBdr>
                <w:top w:val="none" w:sz="0" w:space="0" w:color="auto"/>
                <w:left w:val="none" w:sz="0" w:space="0" w:color="auto"/>
                <w:bottom w:val="none" w:sz="0" w:space="0" w:color="auto"/>
                <w:right w:val="none" w:sz="0" w:space="0" w:color="auto"/>
              </w:divBdr>
            </w:div>
            <w:div w:id="14041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2239">
      <w:bodyDiv w:val="1"/>
      <w:marLeft w:val="0"/>
      <w:marRight w:val="0"/>
      <w:marTop w:val="0"/>
      <w:marBottom w:val="0"/>
      <w:divBdr>
        <w:top w:val="none" w:sz="0" w:space="0" w:color="auto"/>
        <w:left w:val="none" w:sz="0" w:space="0" w:color="auto"/>
        <w:bottom w:val="none" w:sz="0" w:space="0" w:color="auto"/>
        <w:right w:val="none" w:sz="0" w:space="0" w:color="auto"/>
      </w:divBdr>
    </w:div>
    <w:div w:id="1161194701">
      <w:bodyDiv w:val="1"/>
      <w:marLeft w:val="0"/>
      <w:marRight w:val="0"/>
      <w:marTop w:val="0"/>
      <w:marBottom w:val="0"/>
      <w:divBdr>
        <w:top w:val="none" w:sz="0" w:space="0" w:color="auto"/>
        <w:left w:val="none" w:sz="0" w:space="0" w:color="auto"/>
        <w:bottom w:val="none" w:sz="0" w:space="0" w:color="auto"/>
        <w:right w:val="none" w:sz="0" w:space="0" w:color="auto"/>
      </w:divBdr>
    </w:div>
    <w:div w:id="1996451739">
      <w:bodyDiv w:val="1"/>
      <w:marLeft w:val="0"/>
      <w:marRight w:val="0"/>
      <w:marTop w:val="0"/>
      <w:marBottom w:val="0"/>
      <w:divBdr>
        <w:top w:val="none" w:sz="0" w:space="0" w:color="auto"/>
        <w:left w:val="none" w:sz="0" w:space="0" w:color="auto"/>
        <w:bottom w:val="none" w:sz="0" w:space="0" w:color="auto"/>
        <w:right w:val="none" w:sz="0" w:space="0" w:color="auto"/>
      </w:divBdr>
      <w:divsChild>
        <w:div w:id="127212072">
          <w:marLeft w:val="0"/>
          <w:marRight w:val="0"/>
          <w:marTop w:val="0"/>
          <w:marBottom w:val="0"/>
          <w:divBdr>
            <w:top w:val="none" w:sz="0" w:space="0" w:color="auto"/>
            <w:left w:val="none" w:sz="0" w:space="0" w:color="auto"/>
            <w:bottom w:val="none" w:sz="0" w:space="0" w:color="auto"/>
            <w:right w:val="none" w:sz="0" w:space="0" w:color="auto"/>
          </w:divBdr>
        </w:div>
        <w:div w:id="836503336">
          <w:marLeft w:val="0"/>
          <w:marRight w:val="0"/>
          <w:marTop w:val="0"/>
          <w:marBottom w:val="0"/>
          <w:divBdr>
            <w:top w:val="none" w:sz="0" w:space="0" w:color="auto"/>
            <w:left w:val="none" w:sz="0" w:space="0" w:color="auto"/>
            <w:bottom w:val="none" w:sz="0" w:space="0" w:color="auto"/>
            <w:right w:val="none" w:sz="0" w:space="0" w:color="auto"/>
          </w:divBdr>
        </w:div>
        <w:div w:id="1468205828">
          <w:marLeft w:val="0"/>
          <w:marRight w:val="0"/>
          <w:marTop w:val="0"/>
          <w:marBottom w:val="0"/>
          <w:divBdr>
            <w:top w:val="none" w:sz="0" w:space="0" w:color="auto"/>
            <w:left w:val="none" w:sz="0" w:space="0" w:color="auto"/>
            <w:bottom w:val="none" w:sz="0" w:space="0" w:color="auto"/>
            <w:right w:val="none" w:sz="0" w:space="0" w:color="auto"/>
          </w:divBdr>
        </w:div>
      </w:divsChild>
    </w:div>
    <w:div w:id="2118526173">
      <w:bodyDiv w:val="1"/>
      <w:marLeft w:val="0"/>
      <w:marRight w:val="0"/>
      <w:marTop w:val="0"/>
      <w:marBottom w:val="0"/>
      <w:divBdr>
        <w:top w:val="none" w:sz="0" w:space="0" w:color="auto"/>
        <w:left w:val="none" w:sz="0" w:space="0" w:color="auto"/>
        <w:bottom w:val="none" w:sz="0" w:space="0" w:color="auto"/>
        <w:right w:val="none" w:sz="0" w:space="0" w:color="auto"/>
      </w:divBdr>
      <w:divsChild>
        <w:div w:id="1974581">
          <w:marLeft w:val="0"/>
          <w:marRight w:val="0"/>
          <w:marTop w:val="0"/>
          <w:marBottom w:val="0"/>
          <w:divBdr>
            <w:top w:val="none" w:sz="0" w:space="0" w:color="auto"/>
            <w:left w:val="none" w:sz="0" w:space="0" w:color="auto"/>
            <w:bottom w:val="none" w:sz="0" w:space="0" w:color="auto"/>
            <w:right w:val="none" w:sz="0" w:space="0" w:color="auto"/>
          </w:divBdr>
        </w:div>
        <w:div w:id="445583701">
          <w:marLeft w:val="0"/>
          <w:marRight w:val="0"/>
          <w:marTop w:val="0"/>
          <w:marBottom w:val="0"/>
          <w:divBdr>
            <w:top w:val="none" w:sz="0" w:space="0" w:color="auto"/>
            <w:left w:val="none" w:sz="0" w:space="0" w:color="auto"/>
            <w:bottom w:val="none" w:sz="0" w:space="0" w:color="auto"/>
            <w:right w:val="none" w:sz="0" w:space="0" w:color="auto"/>
          </w:divBdr>
        </w:div>
        <w:div w:id="47337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hccs.edu/owa/redir.aspx?C=1ad746d2e4ab42b28a9007da8b8e5f6d&amp;URL=http%3a%2f%2fhccs.edu%2fCE-student-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hccs.edu/Distance_Ed/DE_Home/faculty_resources/PDFs/DE_Syllabus.pdf" TargetMode="External"/><Relationship Id="rId4" Type="http://schemas.openxmlformats.org/officeDocument/2006/relationships/webSettings" Target="webSettings.xml"/><Relationship Id="rId9" Type="http://schemas.openxmlformats.org/officeDocument/2006/relationships/hyperlink" Target="http://www.hccs.edu/portal/site/hccs/menuitem.5fc1e5d66248062f3227a2ced07401ca/?vgnextoid=07bdf8a147b6f110VgnVCM100000054710acRCRD&amp;vgnextfmt=defaultnobreadcrum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16871</CharactersWithSpaces>
  <SharedDoc>false</SharedDoc>
  <HLinks>
    <vt:vector size="36" baseType="variant">
      <vt:variant>
        <vt:i4>6160413</vt:i4>
      </vt:variant>
      <vt:variant>
        <vt:i4>17</vt:i4>
      </vt:variant>
      <vt:variant>
        <vt:i4>0</vt:i4>
      </vt:variant>
      <vt:variant>
        <vt:i4>5</vt:i4>
      </vt:variant>
      <vt:variant>
        <vt:lpwstr>https://webmail.hccs.edu/owa/redir.aspx?C=1ad746d2e4ab42b28a9007da8b8e5f6d&amp;URL=http%3a%2f%2fhccs.edu%2fCE-student-guidelines</vt:lpwstr>
      </vt:variant>
      <vt:variant>
        <vt:lpwstr/>
      </vt:variant>
      <vt:variant>
        <vt:i4>1507362</vt:i4>
      </vt:variant>
      <vt:variant>
        <vt:i4>14</vt:i4>
      </vt:variant>
      <vt:variant>
        <vt:i4>0</vt:i4>
      </vt:variant>
      <vt:variant>
        <vt:i4>5</vt:i4>
      </vt:variant>
      <vt:variant>
        <vt:lpwstr>http://de.hccs.edu/Distance_Ed/DE_Home/faculty_resources/PDFs/DE_Syllabus.pdf</vt:lpwstr>
      </vt:variant>
      <vt:variant>
        <vt:lpwstr/>
      </vt:variant>
      <vt:variant>
        <vt:i4>458781</vt:i4>
      </vt:variant>
      <vt:variant>
        <vt:i4>11</vt:i4>
      </vt:variant>
      <vt:variant>
        <vt:i4>0</vt:i4>
      </vt:variant>
      <vt:variant>
        <vt:i4>5</vt:i4>
      </vt:variant>
      <vt:variant>
        <vt:lpwstr>http://www.hccs.edu/portal/site/hccs/menuitem.5fc1e5d66248062f3227a2ced07401ca/?vgnextoid=07bdf8a147b6f110VgnVCM100000054710acRCRD&amp;vgnextfmt=defaultnobreadcrumb</vt:lpwstr>
      </vt:variant>
      <vt:variant>
        <vt:lpwstr/>
      </vt:variant>
      <vt:variant>
        <vt:i4>6553727</vt:i4>
      </vt:variant>
      <vt:variant>
        <vt:i4>8</vt:i4>
      </vt:variant>
      <vt:variant>
        <vt:i4>0</vt:i4>
      </vt:variant>
      <vt:variant>
        <vt:i4>5</vt:i4>
      </vt:variant>
      <vt:variant>
        <vt:lpwstr>http://hccs.edu/student-rights</vt:lpwstr>
      </vt:variant>
      <vt:variant>
        <vt:lpwstr/>
      </vt:variant>
      <vt:variant>
        <vt:i4>5898285</vt:i4>
      </vt:variant>
      <vt:variant>
        <vt:i4>3</vt:i4>
      </vt:variant>
      <vt:variant>
        <vt:i4>0</vt:i4>
      </vt:variant>
      <vt:variant>
        <vt:i4>5</vt:i4>
      </vt:variant>
      <vt:variant>
        <vt:lpwstr>mailto:Firstname.lastname@hccs.edu</vt:lpwstr>
      </vt:variant>
      <vt:variant>
        <vt:lpwstr/>
      </vt:variant>
      <vt:variant>
        <vt:i4>3473418</vt:i4>
      </vt:variant>
      <vt:variant>
        <vt:i4>2125</vt:i4>
      </vt:variant>
      <vt:variant>
        <vt:i4>1025</vt:i4>
      </vt:variant>
      <vt:variant>
        <vt:i4>1</vt:i4>
      </vt:variant>
      <vt:variant>
        <vt:lpwstr>logo150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Dilipkumar Mehta</cp:lastModifiedBy>
  <cp:revision>2</cp:revision>
  <cp:lastPrinted>2012-06-05T04:44:00Z</cp:lastPrinted>
  <dcterms:created xsi:type="dcterms:W3CDTF">2016-07-01T14:56:00Z</dcterms:created>
  <dcterms:modified xsi:type="dcterms:W3CDTF">2016-07-01T14:56:00Z</dcterms:modified>
</cp:coreProperties>
</file>