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8E8" w:rsidRDefault="002B6A4B" w:rsidP="002B6A4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Final Exam Review </w:t>
      </w:r>
      <w:proofErr w:type="spellStart"/>
      <w:r>
        <w:rPr>
          <w:sz w:val="24"/>
          <w:szCs w:val="24"/>
        </w:rPr>
        <w:t>Chem</w:t>
      </w:r>
      <w:proofErr w:type="spellEnd"/>
      <w:r>
        <w:rPr>
          <w:sz w:val="24"/>
          <w:szCs w:val="24"/>
        </w:rPr>
        <w:t xml:space="preserve"> 1411 </w:t>
      </w:r>
      <w:r w:rsidR="00652705">
        <w:rPr>
          <w:sz w:val="24"/>
          <w:szCs w:val="24"/>
        </w:rPr>
        <w:t>Fall</w:t>
      </w:r>
      <w:r>
        <w:rPr>
          <w:sz w:val="24"/>
          <w:szCs w:val="24"/>
        </w:rPr>
        <w:t xml:space="preserve"> 2017</w:t>
      </w:r>
    </w:p>
    <w:p w:rsidR="002B6A4B" w:rsidRDefault="002B6A4B" w:rsidP="002B6A4B">
      <w:pPr>
        <w:jc w:val="center"/>
        <w:rPr>
          <w:sz w:val="24"/>
          <w:szCs w:val="24"/>
        </w:rPr>
      </w:pPr>
      <w:r>
        <w:rPr>
          <w:sz w:val="24"/>
          <w:szCs w:val="24"/>
        </w:rPr>
        <w:t>Text: Brown &amp; LeMay – Chapters 1 – 11</w:t>
      </w:r>
    </w:p>
    <w:p w:rsidR="002B6A4B" w:rsidRDefault="002B6A4B" w:rsidP="002B6A4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3950"/>
        <w:gridCol w:w="4405"/>
      </w:tblGrid>
      <w:tr w:rsidR="002B6A4B" w:rsidTr="00070A27">
        <w:tc>
          <w:tcPr>
            <w:tcW w:w="995" w:type="dxa"/>
          </w:tcPr>
          <w:p w:rsidR="002B6A4B" w:rsidRDefault="002B6A4B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</w:t>
            </w:r>
          </w:p>
        </w:tc>
        <w:tc>
          <w:tcPr>
            <w:tcW w:w="3950" w:type="dxa"/>
          </w:tcPr>
          <w:p w:rsidR="002B6A4B" w:rsidRDefault="002B6A4B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4405" w:type="dxa"/>
          </w:tcPr>
          <w:p w:rsidR="002B6A4B" w:rsidRDefault="00DB180B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Concepts to Remember</w:t>
            </w:r>
          </w:p>
        </w:tc>
      </w:tr>
      <w:tr w:rsidR="002B6A4B" w:rsidTr="00070A27">
        <w:tc>
          <w:tcPr>
            <w:tcW w:w="995" w:type="dxa"/>
          </w:tcPr>
          <w:p w:rsidR="002B6A4B" w:rsidRDefault="002B6A4B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2B6A4B" w:rsidRDefault="00021B2D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Units</w:t>
            </w:r>
          </w:p>
        </w:tc>
        <w:tc>
          <w:tcPr>
            <w:tcW w:w="4405" w:type="dxa"/>
          </w:tcPr>
          <w:p w:rsidR="002B6A4B" w:rsidRDefault="002B6A4B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Conversion between Units; Prefixes</w:t>
            </w:r>
          </w:p>
        </w:tc>
      </w:tr>
      <w:tr w:rsidR="002B6A4B" w:rsidTr="00070A27">
        <w:trPr>
          <w:trHeight w:val="305"/>
        </w:trPr>
        <w:tc>
          <w:tcPr>
            <w:tcW w:w="995" w:type="dxa"/>
          </w:tcPr>
          <w:p w:rsidR="002B6A4B" w:rsidRDefault="002B6A4B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2B6A4B" w:rsidRDefault="002B6A4B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 Conversions</w:t>
            </w:r>
          </w:p>
        </w:tc>
        <w:tc>
          <w:tcPr>
            <w:tcW w:w="4405" w:type="dxa"/>
          </w:tcPr>
          <w:p w:rsidR="002B6A4B" w:rsidRDefault="00021B2D" w:rsidP="002B6A4B">
            <w:pPr>
              <w:jc w:val="center"/>
              <w:rPr>
                <w:sz w:val="24"/>
                <w:szCs w:val="24"/>
              </w:rPr>
            </w:pPr>
            <w:proofErr w:type="spellStart"/>
            <w:r w:rsidRPr="00021B2D"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021B2D"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>, K</w:t>
            </w:r>
          </w:p>
        </w:tc>
      </w:tr>
      <w:tr w:rsidR="002B6A4B" w:rsidTr="00070A27">
        <w:tc>
          <w:tcPr>
            <w:tcW w:w="995" w:type="dxa"/>
          </w:tcPr>
          <w:p w:rsidR="002B6A4B" w:rsidRDefault="002B6A4B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2B6A4B" w:rsidRDefault="00021B2D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Dimensional Analysis</w:t>
            </w:r>
          </w:p>
        </w:tc>
        <w:tc>
          <w:tcPr>
            <w:tcW w:w="4405" w:type="dxa"/>
          </w:tcPr>
          <w:p w:rsidR="002B6A4B" w:rsidRDefault="00021B2D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two or more conversion factors</w:t>
            </w:r>
          </w:p>
        </w:tc>
      </w:tr>
      <w:tr w:rsidR="002B6A4B" w:rsidTr="00070A27">
        <w:tc>
          <w:tcPr>
            <w:tcW w:w="995" w:type="dxa"/>
          </w:tcPr>
          <w:p w:rsidR="002B6A4B" w:rsidRDefault="00021B2D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2B6A4B" w:rsidRDefault="00070A27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View of A</w:t>
            </w:r>
            <w:r w:rsidR="00021B2D">
              <w:rPr>
                <w:sz w:val="24"/>
                <w:szCs w:val="24"/>
              </w:rPr>
              <w:t>tomic Structure</w:t>
            </w:r>
          </w:p>
        </w:tc>
        <w:tc>
          <w:tcPr>
            <w:tcW w:w="4405" w:type="dxa"/>
          </w:tcPr>
          <w:p w:rsidR="002B6A4B" w:rsidRDefault="00021B2D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Numbers, Mass Numbers</w:t>
            </w:r>
          </w:p>
        </w:tc>
      </w:tr>
      <w:tr w:rsidR="002B6A4B" w:rsidTr="00070A27">
        <w:tc>
          <w:tcPr>
            <w:tcW w:w="995" w:type="dxa"/>
          </w:tcPr>
          <w:p w:rsidR="002B6A4B" w:rsidRDefault="002B6A4B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2B6A4B" w:rsidRDefault="00021B2D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Ions and Ionic Compounds</w:t>
            </w:r>
          </w:p>
        </w:tc>
        <w:tc>
          <w:tcPr>
            <w:tcW w:w="4405" w:type="dxa"/>
          </w:tcPr>
          <w:p w:rsidR="002B6A4B" w:rsidRDefault="00021B2D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Predicting Ionic Charges</w:t>
            </w:r>
          </w:p>
        </w:tc>
      </w:tr>
      <w:tr w:rsidR="002B6A4B" w:rsidTr="00070A27">
        <w:tc>
          <w:tcPr>
            <w:tcW w:w="995" w:type="dxa"/>
          </w:tcPr>
          <w:p w:rsidR="002B6A4B" w:rsidRDefault="002B6A4B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2B6A4B" w:rsidRDefault="00021B2D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Naming Inorganic Compounds</w:t>
            </w:r>
          </w:p>
        </w:tc>
        <w:tc>
          <w:tcPr>
            <w:tcW w:w="4405" w:type="dxa"/>
          </w:tcPr>
          <w:p w:rsidR="002B6A4B" w:rsidRDefault="00070A27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 and formulae</w:t>
            </w:r>
          </w:p>
        </w:tc>
      </w:tr>
      <w:tr w:rsidR="002B6A4B" w:rsidTr="00070A27">
        <w:tc>
          <w:tcPr>
            <w:tcW w:w="995" w:type="dxa"/>
          </w:tcPr>
          <w:p w:rsidR="002B6A4B" w:rsidRDefault="00070A27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50" w:type="dxa"/>
          </w:tcPr>
          <w:p w:rsidR="002B6A4B" w:rsidRDefault="00070A27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Equations</w:t>
            </w:r>
          </w:p>
        </w:tc>
        <w:tc>
          <w:tcPr>
            <w:tcW w:w="4405" w:type="dxa"/>
          </w:tcPr>
          <w:p w:rsidR="00070A27" w:rsidRDefault="00070A27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Balancing equations</w:t>
            </w:r>
          </w:p>
        </w:tc>
      </w:tr>
      <w:tr w:rsidR="00070A27" w:rsidTr="00070A27">
        <w:tc>
          <w:tcPr>
            <w:tcW w:w="995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Patterns of chemical Reactivity</w:t>
            </w:r>
          </w:p>
        </w:tc>
        <w:tc>
          <w:tcPr>
            <w:tcW w:w="4405" w:type="dxa"/>
          </w:tcPr>
          <w:p w:rsidR="00070A27" w:rsidRDefault="00070A27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Combination and Decomposition </w:t>
            </w:r>
          </w:p>
        </w:tc>
      </w:tr>
      <w:tr w:rsidR="00070A27" w:rsidTr="00070A27">
        <w:tc>
          <w:tcPr>
            <w:tcW w:w="995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 Weights</w:t>
            </w:r>
          </w:p>
        </w:tc>
        <w:tc>
          <w:tcPr>
            <w:tcW w:w="4405" w:type="dxa"/>
          </w:tcPr>
          <w:p w:rsidR="00070A27" w:rsidRDefault="00070A27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 and Molecular Weights</w:t>
            </w:r>
          </w:p>
        </w:tc>
      </w:tr>
      <w:tr w:rsidR="00070A27" w:rsidTr="00070A27">
        <w:tc>
          <w:tcPr>
            <w:tcW w:w="995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070A27" w:rsidRDefault="00070A27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Composition</w:t>
            </w:r>
          </w:p>
        </w:tc>
      </w:tr>
      <w:tr w:rsidR="00070A27" w:rsidTr="00070A27">
        <w:tc>
          <w:tcPr>
            <w:tcW w:w="995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070A27" w:rsidRDefault="009F5B17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Avogadro’s Number and the Mole</w:t>
            </w:r>
          </w:p>
        </w:tc>
        <w:tc>
          <w:tcPr>
            <w:tcW w:w="4405" w:type="dxa"/>
          </w:tcPr>
          <w:p w:rsidR="00070A27" w:rsidRDefault="009F5B17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Interconverting Masses, Moles and</w:t>
            </w:r>
          </w:p>
        </w:tc>
      </w:tr>
      <w:tr w:rsidR="00070A27" w:rsidTr="00070A27">
        <w:tc>
          <w:tcPr>
            <w:tcW w:w="995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070A27" w:rsidRDefault="009F5B17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Particles</w:t>
            </w:r>
          </w:p>
        </w:tc>
      </w:tr>
      <w:tr w:rsidR="00070A27" w:rsidTr="00070A27">
        <w:tc>
          <w:tcPr>
            <w:tcW w:w="995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070A27" w:rsidRDefault="009F5B17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Empirical Formulas from Analyses</w:t>
            </w:r>
          </w:p>
        </w:tc>
        <w:tc>
          <w:tcPr>
            <w:tcW w:w="4405" w:type="dxa"/>
          </w:tcPr>
          <w:p w:rsidR="00070A27" w:rsidRDefault="009F5B17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Molecular Formulas from Empirical Formulas</w:t>
            </w:r>
          </w:p>
        </w:tc>
      </w:tr>
      <w:tr w:rsidR="00070A27" w:rsidTr="00070A27">
        <w:tc>
          <w:tcPr>
            <w:tcW w:w="995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070A27" w:rsidRDefault="009F5B17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Quantitative Information form Balanced equations</w:t>
            </w:r>
          </w:p>
        </w:tc>
        <w:tc>
          <w:tcPr>
            <w:tcW w:w="4405" w:type="dxa"/>
          </w:tcPr>
          <w:p w:rsidR="00070A27" w:rsidRDefault="00827C3A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Stoichiometric Relationship</w:t>
            </w:r>
          </w:p>
        </w:tc>
      </w:tr>
      <w:tr w:rsidR="00070A27" w:rsidTr="00070A27">
        <w:tc>
          <w:tcPr>
            <w:tcW w:w="995" w:type="dxa"/>
          </w:tcPr>
          <w:p w:rsidR="00070A27" w:rsidRDefault="00070A2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070A27" w:rsidRDefault="009F5B17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Limiting Reagents</w:t>
            </w:r>
          </w:p>
        </w:tc>
        <w:tc>
          <w:tcPr>
            <w:tcW w:w="4405" w:type="dxa"/>
          </w:tcPr>
          <w:p w:rsidR="00070A27" w:rsidRDefault="009F5B17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Theoretical &amp; Percent Yields</w:t>
            </w:r>
          </w:p>
        </w:tc>
      </w:tr>
      <w:tr w:rsidR="009F5B17" w:rsidTr="00070A27">
        <w:tc>
          <w:tcPr>
            <w:tcW w:w="995" w:type="dxa"/>
          </w:tcPr>
          <w:p w:rsidR="009F5B17" w:rsidRDefault="00827C3A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50" w:type="dxa"/>
          </w:tcPr>
          <w:p w:rsidR="009F5B17" w:rsidRDefault="00827C3A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Properties of Aqueous Solutions</w:t>
            </w:r>
          </w:p>
        </w:tc>
        <w:tc>
          <w:tcPr>
            <w:tcW w:w="4405" w:type="dxa"/>
          </w:tcPr>
          <w:p w:rsidR="009F5B17" w:rsidRDefault="00827C3A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and Weak Electrolytes</w:t>
            </w:r>
          </w:p>
        </w:tc>
      </w:tr>
      <w:tr w:rsidR="009F5B17" w:rsidTr="00070A27">
        <w:tc>
          <w:tcPr>
            <w:tcW w:w="995" w:type="dxa"/>
          </w:tcPr>
          <w:p w:rsidR="009F5B17" w:rsidRDefault="009F5B1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9F5B17" w:rsidRDefault="00827C3A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Precipitation Reactions</w:t>
            </w:r>
          </w:p>
        </w:tc>
        <w:tc>
          <w:tcPr>
            <w:tcW w:w="4405" w:type="dxa"/>
          </w:tcPr>
          <w:p w:rsidR="009F5B17" w:rsidRDefault="008F5CE9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Solubility Guidelines, Spectator Ions and Net Ionic Equations</w:t>
            </w:r>
          </w:p>
        </w:tc>
      </w:tr>
      <w:tr w:rsidR="009F5B17" w:rsidTr="00070A27">
        <w:tc>
          <w:tcPr>
            <w:tcW w:w="995" w:type="dxa"/>
          </w:tcPr>
          <w:p w:rsidR="009F5B17" w:rsidRDefault="009F5B17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9F5B17" w:rsidRDefault="008F5CE9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Acids and Bases</w:t>
            </w:r>
          </w:p>
        </w:tc>
        <w:tc>
          <w:tcPr>
            <w:tcW w:w="4405" w:type="dxa"/>
          </w:tcPr>
          <w:p w:rsidR="009F5B17" w:rsidRDefault="008F5CE9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and weak Acids and Bases</w:t>
            </w:r>
          </w:p>
        </w:tc>
      </w:tr>
      <w:tr w:rsidR="00827C3A" w:rsidTr="00070A27">
        <w:tc>
          <w:tcPr>
            <w:tcW w:w="995" w:type="dxa"/>
          </w:tcPr>
          <w:p w:rsidR="00827C3A" w:rsidRDefault="00827C3A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827C3A" w:rsidRDefault="008F5CE9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 of Solutions</w:t>
            </w:r>
          </w:p>
        </w:tc>
        <w:tc>
          <w:tcPr>
            <w:tcW w:w="4405" w:type="dxa"/>
          </w:tcPr>
          <w:p w:rsidR="00827C3A" w:rsidRDefault="008F5CE9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Molarity, Moles and Volume</w:t>
            </w:r>
          </w:p>
        </w:tc>
      </w:tr>
      <w:tr w:rsidR="00827C3A" w:rsidTr="00070A27">
        <w:tc>
          <w:tcPr>
            <w:tcW w:w="995" w:type="dxa"/>
          </w:tcPr>
          <w:p w:rsidR="00827C3A" w:rsidRDefault="008F5CE9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50" w:type="dxa"/>
          </w:tcPr>
          <w:p w:rsidR="00827C3A" w:rsidRDefault="008F5CE9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and First Law Of Thermodynamics</w:t>
            </w:r>
          </w:p>
        </w:tc>
        <w:tc>
          <w:tcPr>
            <w:tcW w:w="4405" w:type="dxa"/>
          </w:tcPr>
          <w:p w:rsidR="00827C3A" w:rsidRDefault="008F5CE9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Kinetic, Potential Energy and Units of energy; Exo and Endo-thermic Processes</w:t>
            </w:r>
          </w:p>
        </w:tc>
      </w:tr>
      <w:tr w:rsidR="008F5CE9" w:rsidTr="00070A27">
        <w:tc>
          <w:tcPr>
            <w:tcW w:w="995" w:type="dxa"/>
          </w:tcPr>
          <w:p w:rsidR="008F5CE9" w:rsidRDefault="008F5CE9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8F5CE9" w:rsidRDefault="008F5CE9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Enthalpies of Formation</w:t>
            </w:r>
            <w:r w:rsidR="00A840D2">
              <w:rPr>
                <w:sz w:val="24"/>
                <w:szCs w:val="24"/>
              </w:rPr>
              <w:t xml:space="preserve"> and Hess’s Law</w:t>
            </w:r>
          </w:p>
        </w:tc>
        <w:tc>
          <w:tcPr>
            <w:tcW w:w="4405" w:type="dxa"/>
          </w:tcPr>
          <w:p w:rsidR="008F5CE9" w:rsidRDefault="008F5CE9" w:rsidP="00070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enthalpies of Formation to Calculate Enthalpies of Reaction</w:t>
            </w:r>
          </w:p>
        </w:tc>
      </w:tr>
      <w:tr w:rsidR="008F5CE9" w:rsidTr="00070A27">
        <w:tc>
          <w:tcPr>
            <w:tcW w:w="995" w:type="dxa"/>
          </w:tcPr>
          <w:p w:rsidR="008F5CE9" w:rsidRDefault="00A840D2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50" w:type="dxa"/>
          </w:tcPr>
          <w:p w:rsidR="008F5CE9" w:rsidRDefault="00A840D2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Quantized Energy and Photons</w:t>
            </w:r>
          </w:p>
        </w:tc>
        <w:tc>
          <w:tcPr>
            <w:tcW w:w="4405" w:type="dxa"/>
          </w:tcPr>
          <w:p w:rsidR="00A840D2" w:rsidRDefault="00A840D2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Photoelectric Effect and Photos</w:t>
            </w:r>
          </w:p>
        </w:tc>
      </w:tr>
      <w:tr w:rsidR="00A840D2" w:rsidTr="00070A27">
        <w:tc>
          <w:tcPr>
            <w:tcW w:w="995" w:type="dxa"/>
          </w:tcPr>
          <w:p w:rsidR="00A840D2" w:rsidRDefault="00A840D2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A840D2" w:rsidRDefault="00A840D2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Quantum Mechanics and Atomic Orbitals</w:t>
            </w:r>
          </w:p>
        </w:tc>
        <w:tc>
          <w:tcPr>
            <w:tcW w:w="4405" w:type="dxa"/>
          </w:tcPr>
          <w:p w:rsidR="00A840D2" w:rsidRDefault="00A840D2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Orbitals and Quantum Numbers; Electron Spin and Pauli Exclusion Principle.</w:t>
            </w:r>
          </w:p>
        </w:tc>
      </w:tr>
      <w:tr w:rsidR="00A840D2" w:rsidTr="00070A27">
        <w:tc>
          <w:tcPr>
            <w:tcW w:w="995" w:type="dxa"/>
          </w:tcPr>
          <w:p w:rsidR="00A840D2" w:rsidRDefault="00A840D2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A840D2" w:rsidRDefault="00A840D2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 Configuration</w:t>
            </w:r>
          </w:p>
        </w:tc>
        <w:tc>
          <w:tcPr>
            <w:tcW w:w="4405" w:type="dxa"/>
          </w:tcPr>
          <w:p w:rsidR="00A840D2" w:rsidRDefault="00A840D2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Hund’s Rule; Condensed Electron Configuration and the Transition Metals</w:t>
            </w:r>
          </w:p>
        </w:tc>
      </w:tr>
      <w:tr w:rsidR="00A840D2" w:rsidTr="00070A27">
        <w:tc>
          <w:tcPr>
            <w:tcW w:w="995" w:type="dxa"/>
          </w:tcPr>
          <w:p w:rsidR="00A840D2" w:rsidRDefault="00A840D2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950" w:type="dxa"/>
          </w:tcPr>
          <w:p w:rsidR="00A840D2" w:rsidRDefault="00434E29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Sizes of Atoms and Ions </w:t>
            </w:r>
          </w:p>
        </w:tc>
        <w:tc>
          <w:tcPr>
            <w:tcW w:w="4405" w:type="dxa"/>
          </w:tcPr>
          <w:p w:rsidR="00A840D2" w:rsidRDefault="00434E29" w:rsidP="00434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 Trends in Atomic and Ionic Radii </w:t>
            </w:r>
          </w:p>
        </w:tc>
      </w:tr>
      <w:tr w:rsidR="00A840D2" w:rsidTr="00070A27">
        <w:tc>
          <w:tcPr>
            <w:tcW w:w="995" w:type="dxa"/>
          </w:tcPr>
          <w:p w:rsidR="00A840D2" w:rsidRDefault="00A840D2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A840D2" w:rsidRDefault="00675658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Ionization Energy</w:t>
            </w:r>
          </w:p>
        </w:tc>
        <w:tc>
          <w:tcPr>
            <w:tcW w:w="4405" w:type="dxa"/>
          </w:tcPr>
          <w:p w:rsidR="00A840D2" w:rsidRDefault="00DB180B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Variation in First Ionization energies</w:t>
            </w:r>
          </w:p>
          <w:p w:rsidR="00DB180B" w:rsidRDefault="00DB180B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 Configuration of Ions</w:t>
            </w:r>
          </w:p>
        </w:tc>
      </w:tr>
      <w:tr w:rsidR="00A840D2" w:rsidTr="00070A27">
        <w:tc>
          <w:tcPr>
            <w:tcW w:w="995" w:type="dxa"/>
          </w:tcPr>
          <w:p w:rsidR="00A840D2" w:rsidRDefault="00DB180B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50" w:type="dxa"/>
          </w:tcPr>
          <w:p w:rsidR="00A840D2" w:rsidRDefault="00315DAA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Lewis S</w:t>
            </w:r>
            <w:r w:rsidR="00DB180B">
              <w:rPr>
                <w:sz w:val="24"/>
                <w:szCs w:val="24"/>
              </w:rPr>
              <w:t>ymbols and</w:t>
            </w:r>
            <w:r>
              <w:rPr>
                <w:sz w:val="24"/>
                <w:szCs w:val="24"/>
              </w:rPr>
              <w:t xml:space="preserve"> Drawing</w:t>
            </w:r>
            <w:r w:rsidR="00DB180B">
              <w:rPr>
                <w:sz w:val="24"/>
                <w:szCs w:val="24"/>
              </w:rPr>
              <w:t xml:space="preserve"> Lewis Structure</w:t>
            </w:r>
          </w:p>
        </w:tc>
        <w:tc>
          <w:tcPr>
            <w:tcW w:w="4405" w:type="dxa"/>
          </w:tcPr>
          <w:p w:rsidR="00A840D2" w:rsidRDefault="00DB180B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Octet Rule and Formal Charge</w:t>
            </w:r>
          </w:p>
        </w:tc>
      </w:tr>
      <w:tr w:rsidR="00A840D2" w:rsidTr="00070A27">
        <w:tc>
          <w:tcPr>
            <w:tcW w:w="995" w:type="dxa"/>
          </w:tcPr>
          <w:p w:rsidR="00A840D2" w:rsidRDefault="00A840D2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A840D2" w:rsidRDefault="00315DAA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 Polarity and Electronegativity</w:t>
            </w:r>
          </w:p>
        </w:tc>
        <w:tc>
          <w:tcPr>
            <w:tcW w:w="4405" w:type="dxa"/>
          </w:tcPr>
          <w:p w:rsidR="00A840D2" w:rsidRDefault="00315DAA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Dipole Moments</w:t>
            </w:r>
          </w:p>
          <w:p w:rsidR="00315DAA" w:rsidRDefault="00315DAA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Differentiating Ionic and Covalent Bonding</w:t>
            </w:r>
          </w:p>
        </w:tc>
      </w:tr>
      <w:tr w:rsidR="00315DAA" w:rsidTr="00070A27">
        <w:tc>
          <w:tcPr>
            <w:tcW w:w="995" w:type="dxa"/>
          </w:tcPr>
          <w:p w:rsidR="00315DAA" w:rsidRDefault="00315DAA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315DAA" w:rsidRDefault="00315DAA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Resonance</w:t>
            </w:r>
          </w:p>
        </w:tc>
        <w:tc>
          <w:tcPr>
            <w:tcW w:w="4405" w:type="dxa"/>
          </w:tcPr>
          <w:p w:rsidR="00315DAA" w:rsidRDefault="00315DAA" w:rsidP="00A840D2">
            <w:pPr>
              <w:jc w:val="center"/>
              <w:rPr>
                <w:sz w:val="24"/>
                <w:szCs w:val="24"/>
              </w:rPr>
            </w:pPr>
          </w:p>
        </w:tc>
      </w:tr>
      <w:tr w:rsidR="00315DAA" w:rsidTr="00070A27">
        <w:tc>
          <w:tcPr>
            <w:tcW w:w="995" w:type="dxa"/>
          </w:tcPr>
          <w:p w:rsidR="00315DAA" w:rsidRDefault="00315DAA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315DAA" w:rsidRDefault="000111C0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Exception to the Octet Rule</w:t>
            </w:r>
          </w:p>
        </w:tc>
        <w:tc>
          <w:tcPr>
            <w:tcW w:w="4405" w:type="dxa"/>
          </w:tcPr>
          <w:p w:rsidR="00315DAA" w:rsidRDefault="000111C0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 number electrons; Less than an Octet; More than an Octet</w:t>
            </w:r>
          </w:p>
        </w:tc>
      </w:tr>
      <w:tr w:rsidR="00315DAA" w:rsidTr="00070A27">
        <w:tc>
          <w:tcPr>
            <w:tcW w:w="995" w:type="dxa"/>
          </w:tcPr>
          <w:p w:rsidR="00315DAA" w:rsidRDefault="00315DAA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315DAA" w:rsidRDefault="000111C0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Strengths and Lengths of Covalent Bonds</w:t>
            </w:r>
          </w:p>
        </w:tc>
        <w:tc>
          <w:tcPr>
            <w:tcW w:w="4405" w:type="dxa"/>
          </w:tcPr>
          <w:p w:rsidR="00315DAA" w:rsidRDefault="000111C0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 Enthalpies and Enthalpies of Reaction; Bond Enthalpy and Bond Length</w:t>
            </w:r>
          </w:p>
        </w:tc>
      </w:tr>
      <w:tr w:rsidR="00315DAA" w:rsidTr="00070A27">
        <w:tc>
          <w:tcPr>
            <w:tcW w:w="995" w:type="dxa"/>
          </w:tcPr>
          <w:p w:rsidR="00315DAA" w:rsidRDefault="000111C0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50" w:type="dxa"/>
          </w:tcPr>
          <w:p w:rsidR="00315DAA" w:rsidRDefault="000111C0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VSEPR Model</w:t>
            </w:r>
          </w:p>
        </w:tc>
        <w:tc>
          <w:tcPr>
            <w:tcW w:w="4405" w:type="dxa"/>
          </w:tcPr>
          <w:p w:rsidR="00315DAA" w:rsidRDefault="00315DAA" w:rsidP="00A840D2">
            <w:pPr>
              <w:jc w:val="center"/>
              <w:rPr>
                <w:sz w:val="24"/>
                <w:szCs w:val="24"/>
              </w:rPr>
            </w:pPr>
          </w:p>
        </w:tc>
      </w:tr>
      <w:tr w:rsidR="00315DAA" w:rsidTr="00070A27">
        <w:tc>
          <w:tcPr>
            <w:tcW w:w="995" w:type="dxa"/>
          </w:tcPr>
          <w:p w:rsidR="00315DAA" w:rsidRDefault="00315DAA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315DAA" w:rsidRDefault="000111C0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Hybrid Orbitals</w:t>
            </w:r>
          </w:p>
        </w:tc>
        <w:tc>
          <w:tcPr>
            <w:tcW w:w="4405" w:type="dxa"/>
          </w:tcPr>
          <w:p w:rsidR="00315DAA" w:rsidRDefault="005663D7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F40DA">
              <w:rPr>
                <w:sz w:val="24"/>
                <w:szCs w:val="24"/>
              </w:rPr>
              <w:t>p, sp</w:t>
            </w:r>
            <w:r w:rsidR="005F40DA" w:rsidRPr="005F40DA">
              <w:rPr>
                <w:sz w:val="24"/>
                <w:szCs w:val="24"/>
                <w:vertAlign w:val="superscript"/>
              </w:rPr>
              <w:t>2</w:t>
            </w:r>
            <w:r w:rsidR="005F40DA">
              <w:rPr>
                <w:sz w:val="24"/>
                <w:szCs w:val="24"/>
              </w:rPr>
              <w:t>, sp</w:t>
            </w:r>
            <w:r w:rsidR="005F40DA" w:rsidRPr="005F40D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15DAA" w:rsidTr="00070A27">
        <w:tc>
          <w:tcPr>
            <w:tcW w:w="995" w:type="dxa"/>
          </w:tcPr>
          <w:p w:rsidR="00315DAA" w:rsidRDefault="00315DAA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315DAA" w:rsidRDefault="005F40DA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Molecular Orbitals</w:t>
            </w:r>
          </w:p>
        </w:tc>
        <w:tc>
          <w:tcPr>
            <w:tcW w:w="4405" w:type="dxa"/>
          </w:tcPr>
          <w:p w:rsidR="00315DAA" w:rsidRDefault="005F40DA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Molecular Orbitals of H</w:t>
            </w:r>
            <w:r w:rsidRPr="005F40DA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 F</w:t>
            </w:r>
            <w:r w:rsidRPr="005F40DA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315DAA" w:rsidTr="00070A27">
        <w:tc>
          <w:tcPr>
            <w:tcW w:w="995" w:type="dxa"/>
          </w:tcPr>
          <w:p w:rsidR="00315DAA" w:rsidRDefault="00315DAA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315DAA" w:rsidRDefault="005F40DA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 Order</w:t>
            </w:r>
          </w:p>
        </w:tc>
        <w:tc>
          <w:tcPr>
            <w:tcW w:w="4405" w:type="dxa"/>
          </w:tcPr>
          <w:p w:rsidR="00315DAA" w:rsidRDefault="005F40DA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Calculate Bond Order of Simp</w:t>
            </w:r>
            <w:r w:rsidR="005B1115">
              <w:rPr>
                <w:sz w:val="24"/>
                <w:szCs w:val="24"/>
              </w:rPr>
              <w:t>le Molecules.</w:t>
            </w:r>
          </w:p>
          <w:p w:rsidR="005F40DA" w:rsidRDefault="005B1115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Such as: </w:t>
            </w:r>
            <w:r w:rsidR="005F40DA">
              <w:rPr>
                <w:sz w:val="24"/>
                <w:szCs w:val="24"/>
              </w:rPr>
              <w:t>H</w:t>
            </w:r>
            <w:r w:rsidR="005F40DA" w:rsidRPr="005F40DA">
              <w:rPr>
                <w:sz w:val="24"/>
                <w:szCs w:val="24"/>
                <w:vertAlign w:val="subscript"/>
              </w:rPr>
              <w:t>2</w:t>
            </w:r>
            <w:r w:rsidR="005F40DA">
              <w:rPr>
                <w:sz w:val="24"/>
                <w:szCs w:val="24"/>
              </w:rPr>
              <w:t>, Be</w:t>
            </w:r>
            <w:r w:rsidR="005F40DA" w:rsidRPr="005F40DA">
              <w:rPr>
                <w:sz w:val="24"/>
                <w:szCs w:val="24"/>
                <w:vertAlign w:val="superscript"/>
              </w:rPr>
              <w:t>2+</w:t>
            </w:r>
          </w:p>
        </w:tc>
      </w:tr>
      <w:tr w:rsidR="00315DAA" w:rsidTr="00070A27">
        <w:tc>
          <w:tcPr>
            <w:tcW w:w="995" w:type="dxa"/>
          </w:tcPr>
          <w:p w:rsidR="00315DAA" w:rsidRDefault="005B1115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50" w:type="dxa"/>
          </w:tcPr>
          <w:p w:rsidR="00315DAA" w:rsidRDefault="005B1115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Gas Laws and The Ideal Gas Equation And Further Application</w:t>
            </w:r>
          </w:p>
        </w:tc>
        <w:tc>
          <w:tcPr>
            <w:tcW w:w="4405" w:type="dxa"/>
          </w:tcPr>
          <w:p w:rsidR="00315DAA" w:rsidRDefault="005B1115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Boyle’s, Charles, Avogadro’s</w:t>
            </w:r>
          </w:p>
          <w:p w:rsidR="005B1115" w:rsidRDefault="005B1115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Densities and Molar Mass</w:t>
            </w:r>
          </w:p>
        </w:tc>
      </w:tr>
      <w:tr w:rsidR="00315DAA" w:rsidTr="00070A27">
        <w:tc>
          <w:tcPr>
            <w:tcW w:w="995" w:type="dxa"/>
          </w:tcPr>
          <w:p w:rsidR="00315DAA" w:rsidRDefault="00315DAA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315DAA" w:rsidRDefault="005B1115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Molecular Effusion and Diffusion</w:t>
            </w:r>
          </w:p>
        </w:tc>
        <w:tc>
          <w:tcPr>
            <w:tcW w:w="4405" w:type="dxa"/>
          </w:tcPr>
          <w:p w:rsidR="00315DAA" w:rsidRDefault="005B1115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Graham’s Law of Effusion</w:t>
            </w:r>
          </w:p>
        </w:tc>
      </w:tr>
      <w:tr w:rsidR="00315DAA" w:rsidTr="00070A27">
        <w:tc>
          <w:tcPr>
            <w:tcW w:w="995" w:type="dxa"/>
          </w:tcPr>
          <w:p w:rsidR="00315DAA" w:rsidRDefault="005B1115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50" w:type="dxa"/>
          </w:tcPr>
          <w:p w:rsidR="00315DAA" w:rsidRDefault="005B1115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Intermolecular Forces</w:t>
            </w:r>
          </w:p>
        </w:tc>
        <w:tc>
          <w:tcPr>
            <w:tcW w:w="4405" w:type="dxa"/>
          </w:tcPr>
          <w:p w:rsidR="00315DAA" w:rsidRDefault="005B1115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Comparing Intermolecular Forces: Dispersion, Dipole-Dipole, Hydrogen Bonding and Ion-Dipole</w:t>
            </w:r>
          </w:p>
        </w:tc>
      </w:tr>
      <w:tr w:rsidR="00315DAA" w:rsidTr="00070A27">
        <w:tc>
          <w:tcPr>
            <w:tcW w:w="995" w:type="dxa"/>
          </w:tcPr>
          <w:p w:rsidR="00315DAA" w:rsidRDefault="00315DAA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315DAA" w:rsidRDefault="005B1115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 Changes</w:t>
            </w:r>
          </w:p>
        </w:tc>
        <w:tc>
          <w:tcPr>
            <w:tcW w:w="4405" w:type="dxa"/>
          </w:tcPr>
          <w:p w:rsidR="00315DAA" w:rsidRDefault="00F00120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 of Fusion, Vaporization and Sublimation. Heating Curve</w:t>
            </w:r>
          </w:p>
        </w:tc>
      </w:tr>
      <w:tr w:rsidR="00315DAA" w:rsidTr="00070A27">
        <w:tc>
          <w:tcPr>
            <w:tcW w:w="995" w:type="dxa"/>
          </w:tcPr>
          <w:p w:rsidR="00315DAA" w:rsidRDefault="00315DAA" w:rsidP="002B6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315DAA" w:rsidRDefault="005B1115" w:rsidP="002B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Vapor Pressure</w:t>
            </w:r>
          </w:p>
        </w:tc>
        <w:tc>
          <w:tcPr>
            <w:tcW w:w="4405" w:type="dxa"/>
          </w:tcPr>
          <w:p w:rsidR="00315DAA" w:rsidRDefault="005B1115" w:rsidP="00A84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Vapor Pressure and Boiling Point</w:t>
            </w:r>
          </w:p>
        </w:tc>
      </w:tr>
    </w:tbl>
    <w:p w:rsidR="002B6A4B" w:rsidRPr="002B6A4B" w:rsidRDefault="002B6A4B" w:rsidP="002B6A4B">
      <w:pPr>
        <w:jc w:val="center"/>
        <w:rPr>
          <w:sz w:val="24"/>
          <w:szCs w:val="24"/>
        </w:rPr>
      </w:pPr>
    </w:p>
    <w:sectPr w:rsidR="002B6A4B" w:rsidRPr="002B6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4B"/>
    <w:rsid w:val="000111C0"/>
    <w:rsid w:val="00021B2D"/>
    <w:rsid w:val="00070A27"/>
    <w:rsid w:val="002B6A4B"/>
    <w:rsid w:val="00315DAA"/>
    <w:rsid w:val="00434E29"/>
    <w:rsid w:val="005663D7"/>
    <w:rsid w:val="005B1115"/>
    <w:rsid w:val="005F40DA"/>
    <w:rsid w:val="00636936"/>
    <w:rsid w:val="00652705"/>
    <w:rsid w:val="00675658"/>
    <w:rsid w:val="00827C3A"/>
    <w:rsid w:val="008F5CE9"/>
    <w:rsid w:val="009F5B17"/>
    <w:rsid w:val="00A840D2"/>
    <w:rsid w:val="00B556BE"/>
    <w:rsid w:val="00BA68E8"/>
    <w:rsid w:val="00DB180B"/>
    <w:rsid w:val="00F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3244D-573A-4825-BE89-AD46D3C3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Community College - Northwest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emmanuel.ewane</dc:creator>
  <cp:keywords/>
  <dc:description/>
  <cp:lastModifiedBy>emad.akeer</cp:lastModifiedBy>
  <cp:revision>2</cp:revision>
  <cp:lastPrinted>2017-04-26T16:57:00Z</cp:lastPrinted>
  <dcterms:created xsi:type="dcterms:W3CDTF">2017-12-09T01:36:00Z</dcterms:created>
  <dcterms:modified xsi:type="dcterms:W3CDTF">2017-12-09T01:36:00Z</dcterms:modified>
</cp:coreProperties>
</file>