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6" w:rsidRPr="004E4386" w:rsidRDefault="004E4386" w:rsidP="004E33A8">
      <w:pPr>
        <w:contextualSpacing/>
        <w:jc w:val="center"/>
        <w:rPr>
          <w:rFonts w:ascii="Engravers MT" w:hAnsi="Engravers MT" w:cs="Engravers MT"/>
          <w:b/>
          <w:sz w:val="22"/>
          <w:szCs w:val="22"/>
        </w:rPr>
      </w:pPr>
      <w:r w:rsidRPr="004E4386">
        <w:rPr>
          <w:rFonts w:ascii="Engravers MT" w:hAnsi="Engravers MT" w:cs="Engravers MT"/>
          <w:sz w:val="22"/>
          <w:szCs w:val="22"/>
        </w:rPr>
        <w:t xml:space="preserve">English </w:t>
      </w:r>
      <w:r w:rsidR="000864D0">
        <w:rPr>
          <w:rFonts w:ascii="Engravers MT" w:hAnsi="Engravers MT" w:cs="Engravers MT"/>
          <w:sz w:val="22"/>
          <w:szCs w:val="22"/>
        </w:rPr>
        <w:t>2307: Creative Writing I</w:t>
      </w:r>
      <w:r w:rsidRPr="004E4386">
        <w:rPr>
          <w:rFonts w:ascii="Engravers MT" w:hAnsi="Engravers MT" w:cs="Engravers MT"/>
          <w:sz w:val="22"/>
          <w:szCs w:val="22"/>
        </w:rPr>
        <w:t>—</w:t>
      </w:r>
      <w:r w:rsidR="00FD1E55">
        <w:rPr>
          <w:rFonts w:ascii="Engravers MT" w:hAnsi="Engravers MT" w:cs="Engravers MT"/>
          <w:sz w:val="22"/>
          <w:szCs w:val="22"/>
        </w:rPr>
        <w:t>Fall</w:t>
      </w:r>
      <w:r w:rsidR="00114221">
        <w:rPr>
          <w:rFonts w:ascii="Engravers MT" w:hAnsi="Engravers MT" w:cs="Engravers MT"/>
          <w:sz w:val="22"/>
          <w:szCs w:val="22"/>
        </w:rPr>
        <w:t xml:space="preserve"> 201</w:t>
      </w:r>
      <w:r w:rsidR="00394B7B">
        <w:rPr>
          <w:rFonts w:ascii="Engravers MT" w:hAnsi="Engravers MT" w:cs="Engravers MT"/>
          <w:sz w:val="22"/>
          <w:szCs w:val="22"/>
        </w:rPr>
        <w:t>4</w:t>
      </w:r>
    </w:p>
    <w:p w:rsidR="004E4386" w:rsidRPr="004E4386" w:rsidRDefault="004E4386" w:rsidP="004E33A8">
      <w:pPr>
        <w:contextualSpacing/>
        <w:jc w:val="center"/>
        <w:rPr>
          <w:rFonts w:ascii="Cambria" w:hAnsi="Cambria" w:cs="Cambria"/>
          <w:b/>
          <w:sz w:val="22"/>
          <w:szCs w:val="22"/>
        </w:rPr>
      </w:pPr>
      <w:r w:rsidRPr="004E4386">
        <w:rPr>
          <w:rFonts w:ascii="Cambria" w:hAnsi="Cambria" w:cs="Cambria"/>
          <w:b/>
          <w:sz w:val="22"/>
          <w:szCs w:val="22"/>
        </w:rPr>
        <w:t>CRN#</w:t>
      </w:r>
      <w:r w:rsidR="000864D0">
        <w:rPr>
          <w:rFonts w:ascii="Cambria" w:hAnsi="Cambria" w:cs="Cambria"/>
          <w:b/>
          <w:sz w:val="22"/>
          <w:szCs w:val="22"/>
        </w:rPr>
        <w:t xml:space="preserve"> </w:t>
      </w:r>
      <w:r w:rsidR="004B64F5">
        <w:rPr>
          <w:rFonts w:ascii="Cambria" w:hAnsi="Cambria" w:cs="Cambria"/>
          <w:b/>
          <w:sz w:val="22"/>
          <w:szCs w:val="22"/>
        </w:rPr>
        <w:t>32461</w:t>
      </w:r>
      <w:r w:rsidR="00A534A9">
        <w:rPr>
          <w:rFonts w:ascii="Cambria" w:hAnsi="Cambria" w:cs="Cambria"/>
          <w:b/>
          <w:sz w:val="22"/>
          <w:szCs w:val="22"/>
        </w:rPr>
        <w:t xml:space="preserve">, </w:t>
      </w:r>
      <w:r w:rsidR="004B64F5">
        <w:rPr>
          <w:rFonts w:ascii="Cambria" w:hAnsi="Cambria" w:cs="Cambria"/>
          <w:b/>
          <w:sz w:val="22"/>
          <w:szCs w:val="22"/>
        </w:rPr>
        <w:t>MW 11:00a-12:30p, Room B-203</w:t>
      </w:r>
    </w:p>
    <w:p w:rsidR="00B615CE" w:rsidRDefault="00B615CE" w:rsidP="004E33A8">
      <w:pPr>
        <w:contextualSpacing/>
        <w:jc w:val="center"/>
        <w:rPr>
          <w:rFonts w:ascii="Cambria" w:hAnsi="Cambria" w:cs="Cambria"/>
          <w:sz w:val="22"/>
          <w:szCs w:val="22"/>
        </w:rPr>
      </w:pPr>
      <w:r>
        <w:rPr>
          <w:rFonts w:ascii="Cambria" w:hAnsi="Cambria" w:cs="Cambria"/>
          <w:sz w:val="22"/>
          <w:szCs w:val="22"/>
        </w:rPr>
        <w:t>Instructor: Eva Foster</w:t>
      </w:r>
    </w:p>
    <w:p w:rsidR="00B615CE" w:rsidRDefault="00B615CE" w:rsidP="004E33A8">
      <w:pPr>
        <w:contextualSpacing/>
        <w:jc w:val="center"/>
        <w:rPr>
          <w:rFonts w:ascii="Cambria" w:hAnsi="Cambria" w:cs="Cambria"/>
          <w:sz w:val="22"/>
          <w:szCs w:val="22"/>
        </w:rPr>
      </w:pPr>
      <w:r>
        <w:rPr>
          <w:rFonts w:ascii="Cambria" w:hAnsi="Cambria" w:cs="Cambria"/>
          <w:sz w:val="22"/>
          <w:szCs w:val="22"/>
        </w:rPr>
        <w:t xml:space="preserve">Email: </w:t>
      </w:r>
      <w:r w:rsidRPr="002735AF">
        <w:rPr>
          <w:rFonts w:ascii="Cambria" w:hAnsi="Cambria" w:cs="Cambria"/>
          <w:sz w:val="22"/>
          <w:szCs w:val="22"/>
        </w:rPr>
        <w:t>eva.foster@hccs.edu</w:t>
      </w:r>
    </w:p>
    <w:p w:rsidR="00B615CE" w:rsidRDefault="00B615CE" w:rsidP="004E33A8">
      <w:pPr>
        <w:contextualSpacing/>
        <w:jc w:val="center"/>
        <w:rPr>
          <w:rFonts w:ascii="Cambria" w:hAnsi="Cambria" w:cs="Cambria"/>
          <w:sz w:val="22"/>
          <w:szCs w:val="22"/>
        </w:rPr>
      </w:pPr>
      <w:r>
        <w:rPr>
          <w:rFonts w:ascii="Cambria" w:hAnsi="Cambria" w:cs="Cambria"/>
          <w:sz w:val="22"/>
          <w:szCs w:val="22"/>
        </w:rPr>
        <w:t xml:space="preserve">Learning Web: </w:t>
      </w:r>
      <w:hyperlink r:id="rId7" w:history="1">
        <w:r w:rsidR="00561C0D" w:rsidRPr="00DD1E12">
          <w:rPr>
            <w:rStyle w:val="Hyperlink"/>
            <w:rFonts w:ascii="Cambria" w:hAnsi="Cambria" w:cs="Cambria"/>
            <w:sz w:val="22"/>
            <w:szCs w:val="22"/>
          </w:rPr>
          <w:t>http://learning.hccs.edu/faculty/eva.foster</w:t>
        </w:r>
      </w:hyperlink>
    </w:p>
    <w:p w:rsidR="00561C0D" w:rsidRDefault="00561C0D" w:rsidP="004E33A8">
      <w:pPr>
        <w:contextualSpacing/>
        <w:jc w:val="center"/>
        <w:rPr>
          <w:rFonts w:ascii="Cambria" w:hAnsi="Cambria" w:cs="Cambria"/>
          <w:sz w:val="22"/>
          <w:szCs w:val="22"/>
        </w:rPr>
      </w:pPr>
      <w:r>
        <w:rPr>
          <w:rFonts w:ascii="Cambria" w:hAnsi="Cambria" w:cs="Cambria"/>
          <w:sz w:val="22"/>
          <w:szCs w:val="22"/>
        </w:rPr>
        <w:t xml:space="preserve">Course Blog:  </w:t>
      </w:r>
      <w:r w:rsidR="004B64F5">
        <w:rPr>
          <w:rFonts w:ascii="Cambria" w:hAnsi="Cambria" w:cs="Cambria"/>
          <w:sz w:val="22"/>
          <w:szCs w:val="22"/>
        </w:rPr>
        <w:t>Facebook group (details to follow in class)</w:t>
      </w:r>
    </w:p>
    <w:p w:rsidR="009F4499" w:rsidRDefault="00B615CE" w:rsidP="004E33A8">
      <w:pPr>
        <w:contextualSpacing/>
        <w:jc w:val="center"/>
        <w:rPr>
          <w:rFonts w:ascii="Cambria" w:hAnsi="Cambria" w:cs="Cambria"/>
          <w:sz w:val="22"/>
          <w:szCs w:val="22"/>
        </w:rPr>
      </w:pPr>
      <w:r>
        <w:rPr>
          <w:rFonts w:ascii="Cambria" w:hAnsi="Cambria" w:cs="Cambria"/>
          <w:sz w:val="22"/>
          <w:szCs w:val="22"/>
        </w:rPr>
        <w:t xml:space="preserve">Office Hours: </w:t>
      </w:r>
      <w:r w:rsidR="004B64F5">
        <w:rPr>
          <w:rFonts w:ascii="Cambria" w:hAnsi="Cambria" w:cs="Cambria"/>
          <w:sz w:val="22"/>
          <w:szCs w:val="22"/>
        </w:rPr>
        <w:t>M 9:30-10:45, T/Th 12:30-1:30, available via chat &amp; by appointment</w:t>
      </w:r>
    </w:p>
    <w:p w:rsidR="00B615CE" w:rsidRDefault="00B615CE" w:rsidP="004E33A8">
      <w:pPr>
        <w:contextualSpacing/>
        <w:jc w:val="center"/>
      </w:pPr>
      <w:r>
        <w:rPr>
          <w:rFonts w:ascii="Cambria" w:hAnsi="Cambria" w:cs="Cambria"/>
          <w:sz w:val="22"/>
          <w:szCs w:val="22"/>
        </w:rPr>
        <w:t>3-hour lecture course | 48 hours per semester | 16 weeks</w:t>
      </w:r>
    </w:p>
    <w:p w:rsidR="007F5C70" w:rsidRDefault="007F5C70" w:rsidP="004E33A8">
      <w:pPr>
        <w:contextualSpacing/>
      </w:pPr>
    </w:p>
    <w:p w:rsidR="00BE7EF1" w:rsidRDefault="00BE7EF1" w:rsidP="004E33A8">
      <w:pPr>
        <w:contextualSpacing/>
        <w:rPr>
          <w:b/>
          <w:sz w:val="24"/>
        </w:rPr>
      </w:pPr>
    </w:p>
    <w:p w:rsidR="007F5C70" w:rsidRDefault="007F5C70" w:rsidP="004E33A8">
      <w:pPr>
        <w:contextualSpacing/>
        <w:rPr>
          <w:rFonts w:ascii="Engravers MT" w:hAnsi="Engravers MT" w:cs="Engravers MT"/>
          <w:sz w:val="22"/>
          <w:szCs w:val="22"/>
        </w:rPr>
      </w:pPr>
      <w:r>
        <w:rPr>
          <w:rFonts w:ascii="Engravers MT" w:hAnsi="Engravers MT" w:cs="Engravers MT"/>
          <w:sz w:val="22"/>
          <w:szCs w:val="22"/>
        </w:rPr>
        <w:t>Required Texts</w:t>
      </w:r>
    </w:p>
    <w:p w:rsidR="004E4386" w:rsidRDefault="004E4386" w:rsidP="004E33A8">
      <w:pPr>
        <w:contextualSpacing/>
        <w:rPr>
          <w:sz w:val="22"/>
          <w:szCs w:val="22"/>
        </w:rPr>
      </w:pPr>
    </w:p>
    <w:p w:rsidR="007F5C70" w:rsidRPr="004E4386" w:rsidRDefault="004E4386" w:rsidP="004E33A8">
      <w:pPr>
        <w:contextualSpacing/>
        <w:rPr>
          <w:b/>
          <w:sz w:val="22"/>
          <w:szCs w:val="22"/>
        </w:rPr>
      </w:pPr>
      <w:r w:rsidRPr="004E4386">
        <w:rPr>
          <w:b/>
          <w:sz w:val="22"/>
          <w:szCs w:val="22"/>
        </w:rPr>
        <w:t>Texts</w:t>
      </w:r>
    </w:p>
    <w:p w:rsidR="007F5C70" w:rsidRPr="00561C0D" w:rsidRDefault="007F5C70" w:rsidP="004E33A8">
      <w:pPr>
        <w:numPr>
          <w:ilvl w:val="0"/>
          <w:numId w:val="5"/>
        </w:numPr>
        <w:contextualSpacing/>
        <w:rPr>
          <w:rFonts w:ascii="Cambria" w:hAnsi="Cambria" w:cs="Cambria"/>
          <w:sz w:val="22"/>
          <w:szCs w:val="22"/>
        </w:rPr>
      </w:pPr>
      <w:r w:rsidRPr="00561C0D">
        <w:rPr>
          <w:rFonts w:ascii="Cambria" w:hAnsi="Cambria" w:cs="Cambria"/>
          <w:i/>
          <w:iCs/>
          <w:sz w:val="22"/>
          <w:szCs w:val="22"/>
        </w:rPr>
        <w:t>T</w:t>
      </w:r>
      <w:r w:rsidR="00561C0D" w:rsidRPr="00561C0D">
        <w:rPr>
          <w:rFonts w:ascii="Cambria" w:hAnsi="Cambria" w:cs="Cambria"/>
          <w:i/>
          <w:iCs/>
          <w:sz w:val="22"/>
          <w:szCs w:val="22"/>
        </w:rPr>
        <w:t>he Vintage Book of Contemporary American Poetry</w:t>
      </w:r>
      <w:r w:rsidR="00561C0D" w:rsidRPr="00561C0D">
        <w:rPr>
          <w:rFonts w:ascii="Cambria" w:hAnsi="Cambria" w:cs="Cambria"/>
          <w:iCs/>
          <w:sz w:val="22"/>
          <w:szCs w:val="22"/>
        </w:rPr>
        <w:t>, edited by J.C. McClatchy</w:t>
      </w:r>
    </w:p>
    <w:p w:rsidR="007F5C70" w:rsidRPr="00561C0D" w:rsidRDefault="007F5C70" w:rsidP="004E33A8">
      <w:pPr>
        <w:ind w:left="360"/>
        <w:contextualSpacing/>
        <w:rPr>
          <w:rFonts w:ascii="Cambria" w:hAnsi="Cambria" w:cs="Cambria"/>
          <w:sz w:val="22"/>
          <w:szCs w:val="22"/>
        </w:rPr>
      </w:pPr>
    </w:p>
    <w:p w:rsidR="004E4386" w:rsidRPr="00561C0D" w:rsidRDefault="00561C0D" w:rsidP="004E33A8">
      <w:pPr>
        <w:numPr>
          <w:ilvl w:val="0"/>
          <w:numId w:val="5"/>
        </w:numPr>
        <w:contextualSpacing/>
        <w:rPr>
          <w:sz w:val="22"/>
          <w:szCs w:val="22"/>
        </w:rPr>
      </w:pPr>
      <w:r w:rsidRPr="00561C0D">
        <w:rPr>
          <w:i/>
          <w:sz w:val="22"/>
          <w:szCs w:val="22"/>
        </w:rPr>
        <w:t>The Anchor Book of New American Short Stories,</w:t>
      </w:r>
      <w:r w:rsidRPr="00561C0D">
        <w:rPr>
          <w:sz w:val="22"/>
          <w:szCs w:val="22"/>
        </w:rPr>
        <w:t xml:space="preserve"> edited by Ben Marcus</w:t>
      </w:r>
    </w:p>
    <w:p w:rsidR="004E4386" w:rsidRPr="004E4386" w:rsidRDefault="004E4386" w:rsidP="004E33A8">
      <w:pPr>
        <w:contextualSpacing/>
        <w:rPr>
          <w:b/>
          <w:sz w:val="22"/>
          <w:szCs w:val="22"/>
        </w:rPr>
      </w:pPr>
      <w:r w:rsidRPr="004E4386">
        <w:rPr>
          <w:b/>
          <w:sz w:val="22"/>
          <w:szCs w:val="22"/>
        </w:rPr>
        <w:t>Materials</w:t>
      </w:r>
    </w:p>
    <w:p w:rsidR="004E4386" w:rsidRPr="004E4386" w:rsidRDefault="004E4386" w:rsidP="004E33A8">
      <w:pPr>
        <w:numPr>
          <w:ilvl w:val="0"/>
          <w:numId w:val="12"/>
        </w:numPr>
        <w:contextualSpacing/>
        <w:rPr>
          <w:b/>
          <w:sz w:val="22"/>
          <w:szCs w:val="22"/>
        </w:rPr>
      </w:pPr>
      <w:r w:rsidRPr="004E4386">
        <w:rPr>
          <w:sz w:val="22"/>
          <w:szCs w:val="22"/>
        </w:rPr>
        <w:t xml:space="preserve">      Ink pens for in-class writing (no pencil, please)</w:t>
      </w:r>
    </w:p>
    <w:p w:rsidR="004E4386" w:rsidRPr="004E4386" w:rsidRDefault="004E4386" w:rsidP="004E33A8">
      <w:pPr>
        <w:numPr>
          <w:ilvl w:val="0"/>
          <w:numId w:val="12"/>
        </w:numPr>
        <w:contextualSpacing/>
        <w:rPr>
          <w:b/>
          <w:sz w:val="22"/>
          <w:szCs w:val="22"/>
        </w:rPr>
      </w:pPr>
      <w:r w:rsidRPr="004E4386">
        <w:rPr>
          <w:sz w:val="22"/>
          <w:szCs w:val="22"/>
        </w:rPr>
        <w:t xml:space="preserve">      Non-spiral, lined notebook paper for in-class writing</w:t>
      </w:r>
      <w:r w:rsidR="009F4499">
        <w:rPr>
          <w:sz w:val="22"/>
          <w:szCs w:val="22"/>
        </w:rPr>
        <w:t xml:space="preserve"> </w:t>
      </w:r>
    </w:p>
    <w:p w:rsidR="004E4386" w:rsidRPr="00DF229C" w:rsidRDefault="004E4386" w:rsidP="004E33A8">
      <w:pPr>
        <w:numPr>
          <w:ilvl w:val="0"/>
          <w:numId w:val="12"/>
        </w:numPr>
        <w:contextualSpacing/>
        <w:rPr>
          <w:b/>
          <w:sz w:val="22"/>
          <w:szCs w:val="22"/>
        </w:rPr>
      </w:pPr>
      <w:r w:rsidRPr="004E4386">
        <w:rPr>
          <w:sz w:val="22"/>
          <w:szCs w:val="22"/>
        </w:rPr>
        <w:t xml:space="preserve">      Pocket folder</w:t>
      </w:r>
      <w:r>
        <w:rPr>
          <w:sz w:val="22"/>
          <w:szCs w:val="22"/>
        </w:rPr>
        <w:t xml:space="preserve"> or legal folder</w:t>
      </w:r>
      <w:r w:rsidR="009F4499">
        <w:rPr>
          <w:sz w:val="22"/>
          <w:szCs w:val="22"/>
        </w:rPr>
        <w:t xml:space="preserve"> (something to corral papers, in other words)</w:t>
      </w:r>
    </w:p>
    <w:p w:rsidR="00DF229C" w:rsidRPr="004E4386" w:rsidRDefault="00DF229C" w:rsidP="004E33A8">
      <w:pPr>
        <w:numPr>
          <w:ilvl w:val="0"/>
          <w:numId w:val="12"/>
        </w:numPr>
        <w:contextualSpacing/>
        <w:rPr>
          <w:b/>
          <w:sz w:val="22"/>
          <w:szCs w:val="22"/>
        </w:rPr>
      </w:pPr>
      <w:r>
        <w:rPr>
          <w:sz w:val="22"/>
          <w:szCs w:val="22"/>
        </w:rPr>
        <w:t xml:space="preserve">      A printer at home with plenty of printer ink, or a printing account at school, or both</w:t>
      </w:r>
      <w:r w:rsidR="00561C0D">
        <w:rPr>
          <w:sz w:val="22"/>
          <w:szCs w:val="22"/>
        </w:rPr>
        <w:t xml:space="preserve"> </w:t>
      </w:r>
    </w:p>
    <w:p w:rsidR="007F5C70" w:rsidRDefault="007F5C70" w:rsidP="004E33A8">
      <w:pPr>
        <w:contextualSpacing/>
        <w:rPr>
          <w:sz w:val="22"/>
          <w:szCs w:val="22"/>
        </w:rPr>
      </w:pPr>
    </w:p>
    <w:p w:rsidR="009F4499" w:rsidRDefault="009F4499" w:rsidP="004E33A8">
      <w:pPr>
        <w:contextualSpacing/>
        <w:rPr>
          <w:rFonts w:ascii="Cambria" w:hAnsi="Cambria" w:cs="Cambria"/>
          <w:sz w:val="22"/>
          <w:szCs w:val="22"/>
        </w:rPr>
      </w:pPr>
    </w:p>
    <w:p w:rsidR="00B6426D" w:rsidRDefault="00B6426D" w:rsidP="004E33A8">
      <w:pPr>
        <w:contextualSpacing/>
        <w:rPr>
          <w:rFonts w:ascii="Cambria" w:hAnsi="Cambria" w:cs="Cambria"/>
          <w:sz w:val="22"/>
          <w:szCs w:val="22"/>
        </w:rPr>
      </w:pPr>
      <w:r>
        <w:rPr>
          <w:rFonts w:ascii="Engravers MT" w:hAnsi="Engravers MT" w:cs="Engravers MT"/>
          <w:sz w:val="22"/>
          <w:szCs w:val="22"/>
        </w:rPr>
        <w:t>PREREQUISITES</w:t>
      </w:r>
    </w:p>
    <w:p w:rsidR="00B6426D" w:rsidRDefault="00561C0D" w:rsidP="004E33A8">
      <w:pPr>
        <w:contextualSpacing/>
        <w:rPr>
          <w:rFonts w:ascii="Engravers MT" w:hAnsi="Engravers MT" w:cs="Engravers MT"/>
          <w:sz w:val="22"/>
          <w:szCs w:val="22"/>
        </w:rPr>
      </w:pPr>
      <w:r>
        <w:rPr>
          <w:rFonts w:ascii="Cambria" w:hAnsi="Cambria" w:cs="Cambria"/>
          <w:sz w:val="22"/>
          <w:szCs w:val="22"/>
        </w:rPr>
        <w:t>English 1301 or a satisfactory score on the CLEP exam.</w:t>
      </w:r>
    </w:p>
    <w:p w:rsidR="00B6426D" w:rsidRDefault="00B6426D" w:rsidP="004E33A8">
      <w:pPr>
        <w:contextualSpacing/>
        <w:rPr>
          <w:rFonts w:ascii="Engravers MT" w:hAnsi="Engravers MT" w:cs="Engravers MT"/>
          <w:sz w:val="22"/>
          <w:szCs w:val="22"/>
        </w:rPr>
      </w:pPr>
    </w:p>
    <w:p w:rsidR="003678B1" w:rsidRDefault="003678B1" w:rsidP="003678B1">
      <w:pPr>
        <w:contextualSpacing/>
        <w:rPr>
          <w:rFonts w:ascii="Cambria" w:hAnsi="Cambria" w:cs="Cambria"/>
          <w:sz w:val="22"/>
          <w:szCs w:val="22"/>
        </w:rPr>
      </w:pPr>
      <w:r>
        <w:rPr>
          <w:rFonts w:ascii="Engravers MT" w:hAnsi="Engravers MT" w:cs="Engravers MT"/>
          <w:sz w:val="22"/>
          <w:szCs w:val="22"/>
        </w:rPr>
        <w:t>Course  description</w:t>
      </w:r>
    </w:p>
    <w:p w:rsidR="003678B1" w:rsidRDefault="003678B1" w:rsidP="003678B1">
      <w:pPr>
        <w:contextualSpacing/>
        <w:rPr>
          <w:sz w:val="22"/>
          <w:szCs w:val="22"/>
        </w:rPr>
      </w:pPr>
      <w:r>
        <w:rPr>
          <w:rFonts w:ascii="Cambria" w:hAnsi="Cambria" w:cs="Cambria"/>
          <w:sz w:val="22"/>
          <w:szCs w:val="22"/>
        </w:rPr>
        <w:t>A course designed to introduce the student to the forms, strategies, and techniques involved in creative writing.  The student may be given a series of directed assignments which may be critiqued in class.</w:t>
      </w:r>
    </w:p>
    <w:p w:rsidR="003678B1" w:rsidRDefault="003678B1" w:rsidP="003678B1">
      <w:pPr>
        <w:contextualSpacing/>
        <w:rPr>
          <w:sz w:val="22"/>
          <w:szCs w:val="22"/>
        </w:rPr>
      </w:pPr>
    </w:p>
    <w:p w:rsidR="003678B1" w:rsidRDefault="003678B1" w:rsidP="003678B1">
      <w:pPr>
        <w:pStyle w:val="BodyText"/>
        <w:contextualSpacing/>
        <w:rPr>
          <w:rFonts w:ascii="Cambria" w:hAnsi="Cambria" w:cs="Cambria"/>
          <w:sz w:val="22"/>
          <w:szCs w:val="22"/>
        </w:rPr>
      </w:pPr>
      <w:r>
        <w:rPr>
          <w:rFonts w:ascii="Engravers MT" w:hAnsi="Engravers MT" w:cs="Engravers MT"/>
          <w:sz w:val="22"/>
          <w:szCs w:val="22"/>
        </w:rPr>
        <w:t>Course Goals</w:t>
      </w:r>
    </w:p>
    <w:p w:rsidR="003678B1" w:rsidRDefault="003678B1" w:rsidP="003678B1">
      <w:pPr>
        <w:pStyle w:val="BodyText"/>
        <w:contextualSpacing/>
        <w:rPr>
          <w:rFonts w:ascii="Cambria" w:hAnsi="Cambria" w:cs="Cambria"/>
          <w:sz w:val="22"/>
          <w:szCs w:val="22"/>
        </w:rPr>
      </w:pPr>
      <w:r>
        <w:rPr>
          <w:rFonts w:ascii="Cambria" w:hAnsi="Cambria" w:cs="Cambria"/>
          <w:sz w:val="22"/>
          <w:szCs w:val="22"/>
        </w:rPr>
        <w:t>Students in Engl 2307 learn how craft and poetry, fiction, and non-fiction, and they learn to explore their own potential through experimentation with new devices, forms, and styles of writing.  The course features ample reading in each genre and focused discussions of the creative process.  Students examine published works and use their conversations about them as grounding for peer critiques, which gradually form the workshop nucleus of the class.  Each student develops a portfolio of his/her writing.</w:t>
      </w:r>
    </w:p>
    <w:p w:rsidR="003678B1" w:rsidRDefault="003678B1" w:rsidP="004E33A8">
      <w:pPr>
        <w:contextualSpacing/>
        <w:rPr>
          <w:rFonts w:ascii="Engravers MT" w:hAnsi="Engravers MT" w:cs="Engravers MT"/>
          <w:sz w:val="22"/>
          <w:szCs w:val="22"/>
        </w:rPr>
      </w:pPr>
    </w:p>
    <w:p w:rsidR="003678B1" w:rsidRDefault="003678B1" w:rsidP="004E33A8">
      <w:pPr>
        <w:contextualSpacing/>
        <w:rPr>
          <w:rFonts w:ascii="Engravers MT" w:hAnsi="Engravers MT" w:cs="Engravers MT"/>
          <w:sz w:val="22"/>
          <w:szCs w:val="22"/>
        </w:rPr>
      </w:pPr>
      <w:r>
        <w:rPr>
          <w:rFonts w:ascii="Engravers MT" w:hAnsi="Engravers MT" w:cs="Engravers MT"/>
          <w:sz w:val="22"/>
          <w:szCs w:val="22"/>
        </w:rPr>
        <w:t>general core objectives</w:t>
      </w:r>
    </w:p>
    <w:p w:rsidR="003678B1" w:rsidRPr="003678B1" w:rsidRDefault="003678B1" w:rsidP="003678B1">
      <w:pPr>
        <w:suppressAutoHyphens w:val="0"/>
        <w:autoSpaceDE/>
        <w:rPr>
          <w:rFonts w:eastAsia="Calibri"/>
          <w:sz w:val="24"/>
          <w:lang w:eastAsia="en-US"/>
        </w:rPr>
      </w:pPr>
      <w:r w:rsidRPr="003678B1">
        <w:rPr>
          <w:rFonts w:eastAsia="Calibri"/>
          <w:sz w:val="24"/>
          <w:lang w:eastAsia="en-US"/>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3678B1" w:rsidRDefault="003678B1" w:rsidP="004E33A8">
      <w:pPr>
        <w:contextualSpacing/>
        <w:rPr>
          <w:rFonts w:ascii="Engravers MT" w:hAnsi="Engravers MT" w:cs="Engravers MT"/>
          <w:sz w:val="22"/>
          <w:szCs w:val="22"/>
        </w:rPr>
      </w:pPr>
    </w:p>
    <w:p w:rsidR="003678B1" w:rsidRPr="003678B1" w:rsidRDefault="003678B1" w:rsidP="003678B1">
      <w:pPr>
        <w:suppressAutoHyphens w:val="0"/>
        <w:autoSpaceDE/>
        <w:rPr>
          <w:rFonts w:eastAsia="Calibri"/>
          <w:sz w:val="24"/>
          <w:lang w:eastAsia="en-US"/>
        </w:rPr>
      </w:pPr>
      <w:r w:rsidRPr="003678B1">
        <w:rPr>
          <w:rFonts w:eastAsia="Calibri"/>
          <w:sz w:val="24"/>
          <w:lang w:eastAsia="en-US"/>
        </w:rPr>
        <w:lastRenderedPageBreak/>
        <w:t xml:space="preserve">Students enrolled in this core curriculum course will complete a research project or case study designed to cultivate the following core objectives:  </w:t>
      </w:r>
    </w:p>
    <w:p w:rsidR="003678B1" w:rsidRPr="003678B1" w:rsidRDefault="003678B1" w:rsidP="003678B1">
      <w:pPr>
        <w:numPr>
          <w:ilvl w:val="0"/>
          <w:numId w:val="15"/>
        </w:numPr>
        <w:suppressAutoHyphens w:val="0"/>
        <w:autoSpaceDE/>
        <w:spacing w:after="200" w:line="276" w:lineRule="auto"/>
        <w:contextualSpacing/>
        <w:rPr>
          <w:sz w:val="24"/>
          <w:lang w:eastAsia="en-US"/>
        </w:rPr>
      </w:pPr>
      <w:r w:rsidRPr="003678B1">
        <w:rPr>
          <w:b/>
          <w:bCs/>
          <w:sz w:val="24"/>
          <w:lang w:eastAsia="en-US"/>
        </w:rPr>
        <w:t>Critical Thinking Skills</w:t>
      </w:r>
      <w:r w:rsidRPr="003678B1">
        <w:rPr>
          <w:sz w:val="24"/>
          <w:lang w:eastAsia="en-US"/>
        </w:rPr>
        <w:t>—to include creative thinking, innovation, inquiry, and analysis, evaluation and synthesis of information</w:t>
      </w:r>
    </w:p>
    <w:p w:rsidR="003678B1" w:rsidRPr="003678B1" w:rsidRDefault="003678B1" w:rsidP="003678B1">
      <w:pPr>
        <w:numPr>
          <w:ilvl w:val="0"/>
          <w:numId w:val="15"/>
        </w:numPr>
        <w:suppressAutoHyphens w:val="0"/>
        <w:autoSpaceDE/>
        <w:spacing w:after="200" w:line="276" w:lineRule="auto"/>
        <w:contextualSpacing/>
        <w:rPr>
          <w:sz w:val="24"/>
          <w:lang w:eastAsia="en-US"/>
        </w:rPr>
      </w:pPr>
      <w:r w:rsidRPr="003678B1">
        <w:rPr>
          <w:b/>
          <w:bCs/>
          <w:sz w:val="24"/>
          <w:lang w:eastAsia="en-US"/>
        </w:rPr>
        <w:t>Communication Skills</w:t>
      </w:r>
      <w:r w:rsidRPr="003678B1">
        <w:rPr>
          <w:sz w:val="24"/>
          <w:lang w:eastAsia="en-US"/>
        </w:rPr>
        <w:t>—to include effective development, interpretation and expression of ideas through written, oral and visual communication</w:t>
      </w:r>
    </w:p>
    <w:p w:rsidR="003678B1" w:rsidRPr="003678B1" w:rsidRDefault="003678B1" w:rsidP="003678B1">
      <w:pPr>
        <w:numPr>
          <w:ilvl w:val="0"/>
          <w:numId w:val="15"/>
        </w:numPr>
        <w:suppressAutoHyphens w:val="0"/>
        <w:autoSpaceDE/>
        <w:spacing w:after="200" w:line="276" w:lineRule="auto"/>
        <w:contextualSpacing/>
        <w:rPr>
          <w:bCs/>
          <w:sz w:val="24"/>
          <w:lang w:eastAsia="en-US"/>
        </w:rPr>
      </w:pPr>
      <w:r w:rsidRPr="003678B1">
        <w:rPr>
          <w:b/>
          <w:bCs/>
          <w:sz w:val="24"/>
          <w:lang w:eastAsia="en-US"/>
        </w:rPr>
        <w:t>Personal Responsibility</w:t>
      </w:r>
      <w:r w:rsidRPr="003678B1">
        <w:rPr>
          <w:bCs/>
          <w:sz w:val="24"/>
          <w:lang w:eastAsia="en-US"/>
        </w:rPr>
        <w:t>—</w:t>
      </w:r>
      <w:r w:rsidRPr="003678B1">
        <w:rPr>
          <w:sz w:val="24"/>
          <w:lang w:eastAsia="en-US"/>
        </w:rPr>
        <w:t>to include the ability to connect choices, actions, and consequences to ethical decision-making</w:t>
      </w:r>
    </w:p>
    <w:p w:rsidR="003678B1" w:rsidRDefault="003678B1" w:rsidP="003678B1">
      <w:pPr>
        <w:numPr>
          <w:ilvl w:val="0"/>
          <w:numId w:val="15"/>
        </w:numPr>
        <w:suppressAutoHyphens w:val="0"/>
        <w:autoSpaceDE/>
        <w:spacing w:after="200" w:line="276" w:lineRule="auto"/>
        <w:contextualSpacing/>
        <w:rPr>
          <w:sz w:val="24"/>
          <w:lang w:eastAsia="en-US"/>
        </w:rPr>
      </w:pPr>
      <w:r w:rsidRPr="003678B1">
        <w:rPr>
          <w:b/>
          <w:sz w:val="24"/>
          <w:lang w:eastAsia="en-US"/>
        </w:rPr>
        <w:t>Social Responsibility</w:t>
      </w:r>
      <w:r w:rsidRPr="003678B1">
        <w:rPr>
          <w:sz w:val="24"/>
          <w:lang w:eastAsia="en-US"/>
        </w:rPr>
        <w:t>—</w:t>
      </w:r>
      <w:r w:rsidRPr="003678B1">
        <w:rPr>
          <w:bCs/>
          <w:sz w:val="24"/>
          <w:lang w:eastAsia="en-US"/>
        </w:rPr>
        <w:t>to include intercultural competency, knowledge of civic responsibility, and the ability to engage effectively in regional, national, and global communities</w:t>
      </w:r>
      <w:r w:rsidRPr="003678B1">
        <w:rPr>
          <w:sz w:val="24"/>
          <w:lang w:eastAsia="en-US"/>
        </w:rPr>
        <w:t xml:space="preserve"> </w:t>
      </w:r>
    </w:p>
    <w:p w:rsidR="003678B1" w:rsidRPr="003678B1" w:rsidRDefault="003678B1" w:rsidP="003678B1">
      <w:pPr>
        <w:suppressAutoHyphens w:val="0"/>
        <w:autoSpaceDE/>
        <w:spacing w:after="200" w:line="276" w:lineRule="auto"/>
        <w:contextualSpacing/>
        <w:rPr>
          <w:sz w:val="24"/>
          <w:lang w:eastAsia="en-US"/>
        </w:rPr>
      </w:pPr>
      <w:r w:rsidRPr="0065357D">
        <w:rPr>
          <w:sz w:val="24"/>
        </w:rPr>
        <w:t>Student proficiency in Communication Skills will be assessed as a formal written out-of-class essay, which is at least 3 pages long and which includes an oral presentation component as well as a visual component.  Student proficiency in Critical Thinking will be assessed by a formal out-of-class essay assignment.  Personal</w:t>
      </w:r>
      <w:r>
        <w:rPr>
          <w:sz w:val="24"/>
        </w:rPr>
        <w:t>,</w:t>
      </w:r>
      <w:r w:rsidRPr="0065357D">
        <w:rPr>
          <w:sz w:val="24"/>
        </w:rPr>
        <w:t xml:space="preserve"> Social Responsibility</w:t>
      </w:r>
      <w:r>
        <w:rPr>
          <w:sz w:val="24"/>
        </w:rPr>
        <w:t>, and Teamwork</w:t>
      </w:r>
      <w:r w:rsidRPr="0065357D">
        <w:rPr>
          <w:sz w:val="24"/>
        </w:rPr>
        <w:t xml:space="preserve"> will be assessed as part of long unit or major essay assignment, which will include assigned reading responses, pre-writing activities, multiple drafts, and group activities (such as peer review or group presentations).  Student project grades will account for at least 5% of the final course grade.  </w:t>
      </w:r>
    </w:p>
    <w:p w:rsidR="003678B1" w:rsidRDefault="003678B1" w:rsidP="004E33A8">
      <w:pPr>
        <w:contextualSpacing/>
        <w:rPr>
          <w:rFonts w:ascii="Engravers MT" w:hAnsi="Engravers MT" w:cs="Engravers MT"/>
          <w:sz w:val="22"/>
          <w:szCs w:val="22"/>
        </w:rPr>
      </w:pPr>
    </w:p>
    <w:p w:rsidR="003678B1" w:rsidRPr="003678B1" w:rsidRDefault="003678B1" w:rsidP="003678B1">
      <w:pPr>
        <w:suppressAutoHyphens w:val="0"/>
        <w:autoSpaceDE/>
        <w:spacing w:after="200" w:line="276" w:lineRule="auto"/>
        <w:rPr>
          <w:rFonts w:eastAsia="Calibri"/>
          <w:sz w:val="24"/>
          <w:lang w:eastAsia="en-US"/>
        </w:rPr>
      </w:pPr>
      <w:r w:rsidRPr="003678B1">
        <w:rPr>
          <w:rFonts w:eastAsia="Calibri"/>
          <w:b/>
          <w:sz w:val="24"/>
          <w:u w:val="single"/>
          <w:lang w:eastAsia="en-US"/>
        </w:rPr>
        <w:t>English Program Student Learning Outcomes</w:t>
      </w:r>
    </w:p>
    <w:p w:rsidR="003678B1" w:rsidRPr="003678B1" w:rsidRDefault="003678B1" w:rsidP="003678B1">
      <w:pPr>
        <w:numPr>
          <w:ilvl w:val="0"/>
          <w:numId w:val="16"/>
        </w:numPr>
        <w:suppressAutoHyphens w:val="0"/>
        <w:autoSpaceDE/>
        <w:spacing w:after="200" w:line="276" w:lineRule="auto"/>
        <w:contextualSpacing/>
        <w:rPr>
          <w:sz w:val="24"/>
          <w:lang w:eastAsia="en-US"/>
        </w:rPr>
      </w:pPr>
      <w:r w:rsidRPr="003678B1">
        <w:rPr>
          <w:sz w:val="24"/>
          <w:lang w:eastAsia="en-US"/>
        </w:rPr>
        <w:t xml:space="preserve">Write in appropriate genres using varied rhetorical strategies.  </w:t>
      </w:r>
    </w:p>
    <w:p w:rsidR="003678B1" w:rsidRPr="003678B1" w:rsidRDefault="003678B1" w:rsidP="003678B1">
      <w:pPr>
        <w:numPr>
          <w:ilvl w:val="0"/>
          <w:numId w:val="16"/>
        </w:numPr>
        <w:suppressAutoHyphens w:val="0"/>
        <w:autoSpaceDE/>
        <w:spacing w:after="200" w:line="276" w:lineRule="auto"/>
        <w:contextualSpacing/>
        <w:rPr>
          <w:sz w:val="24"/>
          <w:lang w:eastAsia="en-US"/>
        </w:rPr>
      </w:pPr>
      <w:r w:rsidRPr="003678B1">
        <w:rPr>
          <w:sz w:val="24"/>
          <w:lang w:eastAsia="en-US"/>
        </w:rPr>
        <w:t xml:space="preserve">Write in appropriate genres to explain and evaluate rhetorical and/or literary strategies employed in argument, persuasion, and various genres.  </w:t>
      </w:r>
    </w:p>
    <w:p w:rsidR="003678B1" w:rsidRPr="003678B1" w:rsidRDefault="003678B1" w:rsidP="003678B1">
      <w:pPr>
        <w:numPr>
          <w:ilvl w:val="0"/>
          <w:numId w:val="16"/>
        </w:numPr>
        <w:suppressAutoHyphens w:val="0"/>
        <w:autoSpaceDE/>
        <w:spacing w:after="200" w:line="276" w:lineRule="auto"/>
        <w:contextualSpacing/>
        <w:rPr>
          <w:sz w:val="24"/>
          <w:lang w:eastAsia="en-US"/>
        </w:rPr>
      </w:pPr>
      <w:r w:rsidRPr="003678B1">
        <w:rPr>
          <w:sz w:val="24"/>
          <w:lang w:eastAsia="en-US"/>
        </w:rPr>
        <w:t xml:space="preserve">Analyze various genres of writing for form, method, meaning, and interpretation.   </w:t>
      </w:r>
    </w:p>
    <w:p w:rsidR="003678B1" w:rsidRPr="003678B1" w:rsidRDefault="003678B1" w:rsidP="003678B1">
      <w:pPr>
        <w:numPr>
          <w:ilvl w:val="0"/>
          <w:numId w:val="16"/>
        </w:numPr>
        <w:suppressAutoHyphens w:val="0"/>
        <w:autoSpaceDE/>
        <w:spacing w:after="200" w:line="276" w:lineRule="auto"/>
        <w:contextualSpacing/>
        <w:rPr>
          <w:sz w:val="24"/>
          <w:lang w:eastAsia="en-US"/>
        </w:rPr>
      </w:pPr>
      <w:r w:rsidRPr="003678B1">
        <w:rPr>
          <w:sz w:val="24"/>
          <w:lang w:eastAsia="en-US"/>
        </w:rPr>
        <w:t xml:space="preserve">Employ research in academic writing styles and use appropriate documentation style.  </w:t>
      </w:r>
    </w:p>
    <w:p w:rsidR="003678B1" w:rsidRPr="003678B1" w:rsidRDefault="003678B1" w:rsidP="003678B1">
      <w:pPr>
        <w:numPr>
          <w:ilvl w:val="0"/>
          <w:numId w:val="16"/>
        </w:numPr>
        <w:suppressAutoHyphens w:val="0"/>
        <w:autoSpaceDE/>
        <w:spacing w:after="200" w:line="276" w:lineRule="auto"/>
        <w:contextualSpacing/>
        <w:rPr>
          <w:sz w:val="24"/>
          <w:lang w:eastAsia="en-US"/>
        </w:rPr>
      </w:pPr>
      <w:r w:rsidRPr="003678B1">
        <w:rPr>
          <w:sz w:val="24"/>
          <w:lang w:eastAsia="en-US"/>
        </w:rPr>
        <w:t xml:space="preserve">Communicate ideas effectively through discussion.  </w:t>
      </w:r>
    </w:p>
    <w:p w:rsidR="003678B1" w:rsidRDefault="003678B1" w:rsidP="004E33A8">
      <w:pPr>
        <w:contextualSpacing/>
        <w:rPr>
          <w:rFonts w:ascii="Engravers MT" w:hAnsi="Engravers MT" w:cs="Engravers MT"/>
          <w:sz w:val="22"/>
          <w:szCs w:val="22"/>
        </w:rPr>
      </w:pPr>
    </w:p>
    <w:p w:rsidR="003678B1" w:rsidRDefault="003678B1" w:rsidP="004E33A8">
      <w:pPr>
        <w:contextualSpacing/>
        <w:rPr>
          <w:rFonts w:eastAsia="Calibri"/>
          <w:sz w:val="24"/>
          <w:lang w:eastAsia="en-US"/>
        </w:rPr>
      </w:pPr>
      <w:r>
        <w:rPr>
          <w:rFonts w:eastAsia="Calibri"/>
          <w:b/>
          <w:sz w:val="24"/>
          <w:u w:val="single"/>
          <w:lang w:eastAsia="en-US"/>
        </w:rPr>
        <w:t>Student Learning Outcomes</w:t>
      </w:r>
    </w:p>
    <w:p w:rsidR="003678B1" w:rsidRPr="003678B1" w:rsidRDefault="003678B1" w:rsidP="003678B1">
      <w:pPr>
        <w:pStyle w:val="ListParagraph"/>
        <w:numPr>
          <w:ilvl w:val="0"/>
          <w:numId w:val="17"/>
        </w:numPr>
        <w:contextualSpacing/>
        <w:rPr>
          <w:rFonts w:ascii="Engravers MT" w:hAnsi="Engravers MT" w:cs="Engravers MT"/>
          <w:sz w:val="22"/>
          <w:szCs w:val="22"/>
        </w:rPr>
      </w:pPr>
      <w:r w:rsidRPr="003678B1">
        <w:rPr>
          <w:sz w:val="24"/>
        </w:rPr>
        <w:t>Understand lite</w:t>
      </w:r>
      <w:r>
        <w:rPr>
          <w:sz w:val="24"/>
        </w:rPr>
        <w:t>rary tropes and points of craft</w:t>
      </w:r>
    </w:p>
    <w:p w:rsidR="003678B1" w:rsidRPr="003678B1" w:rsidRDefault="003678B1" w:rsidP="003678B1">
      <w:pPr>
        <w:pStyle w:val="ListParagraph"/>
        <w:numPr>
          <w:ilvl w:val="0"/>
          <w:numId w:val="17"/>
        </w:numPr>
        <w:contextualSpacing/>
        <w:rPr>
          <w:rFonts w:ascii="Engravers MT" w:hAnsi="Engravers MT" w:cs="Engravers MT"/>
          <w:sz w:val="22"/>
          <w:szCs w:val="22"/>
        </w:rPr>
      </w:pPr>
      <w:r w:rsidRPr="003678B1">
        <w:rPr>
          <w:sz w:val="24"/>
        </w:rPr>
        <w:t>Apply terms to specific</w:t>
      </w:r>
      <w:r>
        <w:rPr>
          <w:sz w:val="24"/>
        </w:rPr>
        <w:t xml:space="preserve"> examples and written exercises</w:t>
      </w:r>
    </w:p>
    <w:p w:rsidR="003678B1" w:rsidRPr="003678B1" w:rsidRDefault="003678B1" w:rsidP="003678B1">
      <w:pPr>
        <w:pStyle w:val="ListParagraph"/>
        <w:numPr>
          <w:ilvl w:val="0"/>
          <w:numId w:val="17"/>
        </w:numPr>
        <w:contextualSpacing/>
        <w:rPr>
          <w:rFonts w:ascii="Engravers MT" w:hAnsi="Engravers MT" w:cs="Engravers MT"/>
          <w:sz w:val="22"/>
          <w:szCs w:val="22"/>
        </w:rPr>
      </w:pPr>
      <w:r w:rsidRPr="003678B1">
        <w:rPr>
          <w:sz w:val="24"/>
        </w:rPr>
        <w:t>Analyze representa</w:t>
      </w:r>
      <w:r>
        <w:rPr>
          <w:sz w:val="24"/>
        </w:rPr>
        <w:t>tive works of published writers</w:t>
      </w:r>
    </w:p>
    <w:p w:rsidR="003678B1" w:rsidRPr="003678B1" w:rsidRDefault="003678B1" w:rsidP="003678B1">
      <w:pPr>
        <w:pStyle w:val="ListParagraph"/>
        <w:numPr>
          <w:ilvl w:val="0"/>
          <w:numId w:val="17"/>
        </w:numPr>
        <w:contextualSpacing/>
        <w:rPr>
          <w:rFonts w:ascii="Engravers MT" w:hAnsi="Engravers MT" w:cs="Engravers MT"/>
          <w:sz w:val="22"/>
          <w:szCs w:val="22"/>
        </w:rPr>
      </w:pPr>
      <w:r w:rsidRPr="003678B1">
        <w:rPr>
          <w:sz w:val="24"/>
        </w:rPr>
        <w:t>Analyze and</w:t>
      </w:r>
      <w:r>
        <w:rPr>
          <w:sz w:val="24"/>
        </w:rPr>
        <w:t xml:space="preserve"> evaluate other students' works</w:t>
      </w:r>
    </w:p>
    <w:p w:rsidR="00903048" w:rsidRPr="003678B1" w:rsidRDefault="003678B1" w:rsidP="004E33A8">
      <w:pPr>
        <w:pStyle w:val="ListParagraph"/>
        <w:numPr>
          <w:ilvl w:val="0"/>
          <w:numId w:val="17"/>
        </w:numPr>
        <w:contextualSpacing/>
        <w:rPr>
          <w:rFonts w:ascii="Engravers MT" w:hAnsi="Engravers MT" w:cs="Engravers MT"/>
          <w:sz w:val="22"/>
          <w:szCs w:val="22"/>
        </w:rPr>
      </w:pPr>
      <w:r w:rsidRPr="003678B1">
        <w:rPr>
          <w:sz w:val="24"/>
        </w:rPr>
        <w:t>Write creative works in a variety of genres</w:t>
      </w:r>
      <w:r w:rsidRPr="003678B1">
        <w:rPr>
          <w:sz w:val="24"/>
        </w:rPr>
        <w:br/>
      </w:r>
    </w:p>
    <w:p w:rsidR="00B6426D" w:rsidRDefault="00B6426D" w:rsidP="004E33A8">
      <w:pPr>
        <w:contextualSpacing/>
        <w:rPr>
          <w:rFonts w:ascii="Cambria" w:hAnsi="Cambria" w:cs="Cambria"/>
          <w:sz w:val="22"/>
          <w:szCs w:val="22"/>
        </w:rPr>
      </w:pPr>
      <w:r>
        <w:rPr>
          <w:rFonts w:ascii="Engravers MT" w:hAnsi="Engravers MT" w:cs="Engravers MT"/>
          <w:sz w:val="22"/>
          <w:szCs w:val="22"/>
        </w:rPr>
        <w:t>Instructional methods</w:t>
      </w:r>
    </w:p>
    <w:p w:rsidR="00903048" w:rsidRDefault="00B6426D" w:rsidP="004E33A8">
      <w:pPr>
        <w:contextualSpacing/>
        <w:rPr>
          <w:rFonts w:ascii="Cambria" w:hAnsi="Cambria" w:cs="Cambria"/>
          <w:sz w:val="22"/>
          <w:szCs w:val="22"/>
        </w:rPr>
      </w:pPr>
      <w:r>
        <w:rPr>
          <w:rFonts w:ascii="Cambria" w:hAnsi="Cambria" w:cs="Cambria"/>
          <w:sz w:val="22"/>
          <w:szCs w:val="22"/>
        </w:rPr>
        <w:t xml:space="preserve">I will use a variety of instructional methods to help you become the best possible </w:t>
      </w:r>
      <w:r w:rsidR="00903048">
        <w:rPr>
          <w:rFonts w:ascii="Cambria" w:hAnsi="Cambria" w:cs="Cambria"/>
          <w:sz w:val="22"/>
          <w:szCs w:val="22"/>
        </w:rPr>
        <w:t>writer</w:t>
      </w:r>
      <w:r>
        <w:rPr>
          <w:rFonts w:ascii="Cambria" w:hAnsi="Cambria" w:cs="Cambria"/>
          <w:sz w:val="22"/>
          <w:szCs w:val="22"/>
        </w:rPr>
        <w:t>, including but not limited</w:t>
      </w:r>
      <w:r w:rsidR="00903048">
        <w:rPr>
          <w:rFonts w:ascii="Cambria" w:hAnsi="Cambria" w:cs="Cambria"/>
          <w:sz w:val="22"/>
          <w:szCs w:val="22"/>
        </w:rPr>
        <w:t xml:space="preserve"> to</w:t>
      </w:r>
      <w:r>
        <w:rPr>
          <w:rFonts w:ascii="Cambria" w:hAnsi="Cambria" w:cs="Cambria"/>
          <w:sz w:val="22"/>
          <w:szCs w:val="22"/>
        </w:rPr>
        <w:t xml:space="preserve"> </w:t>
      </w:r>
      <w:r w:rsidR="00903048">
        <w:rPr>
          <w:rFonts w:ascii="Cambria" w:hAnsi="Cambria" w:cs="Cambria"/>
          <w:sz w:val="22"/>
          <w:szCs w:val="22"/>
        </w:rPr>
        <w:t xml:space="preserve">in- and out-of-class writing exercises, short lectures, collaborative work, critical reading and writing assignments, reading quizzes, workshops, and guided revisions. </w:t>
      </w:r>
    </w:p>
    <w:p w:rsidR="00B6426D" w:rsidRDefault="00B6426D" w:rsidP="004E33A8">
      <w:pPr>
        <w:contextualSpacing/>
        <w:rPr>
          <w:rFonts w:ascii="Cambria" w:hAnsi="Cambria" w:cs="Cambria"/>
          <w:sz w:val="22"/>
          <w:szCs w:val="22"/>
        </w:rPr>
      </w:pPr>
    </w:p>
    <w:p w:rsidR="00B6426D" w:rsidRDefault="00B6426D" w:rsidP="004E33A8">
      <w:pPr>
        <w:contextualSpacing/>
        <w:rPr>
          <w:rFonts w:ascii="Cambria" w:hAnsi="Cambria" w:cs="Cambria"/>
          <w:sz w:val="22"/>
          <w:szCs w:val="22"/>
        </w:rPr>
      </w:pPr>
      <w:r>
        <w:rPr>
          <w:rFonts w:ascii="Engravers MT" w:hAnsi="Engravers MT" w:cs="Engravers MT"/>
          <w:sz w:val="22"/>
          <w:szCs w:val="22"/>
        </w:rPr>
        <w:t>HCC Student Services information</w:t>
      </w:r>
    </w:p>
    <w:p w:rsidR="00B6426D" w:rsidRDefault="00B6426D" w:rsidP="004E33A8">
      <w:pPr>
        <w:spacing w:before="2" w:after="2"/>
        <w:contextualSpacing/>
        <w:rPr>
          <w:rFonts w:ascii="Cambria" w:hAnsi="Cambria" w:cs="Cambria"/>
          <w:sz w:val="22"/>
          <w:szCs w:val="22"/>
        </w:rPr>
      </w:pPr>
      <w:r>
        <w:rPr>
          <w:rFonts w:ascii="Cambria" w:hAnsi="Cambria" w:cs="Cambria"/>
          <w:sz w:val="22"/>
          <w:szCs w:val="22"/>
        </w:rPr>
        <w:lastRenderedPageBreak/>
        <w:t>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8a-7p M-Th, 8a-1p F-Sat.  Phone numbers: Katy Campus, 713-718-5751, and Spring Branch Campus, 713-718-5669.  Kevin Fuller, M.A., is the counselor on-site at Alief (713-718-2838).</w:t>
      </w:r>
    </w:p>
    <w:p w:rsidR="00B6426D" w:rsidRDefault="00B6426D" w:rsidP="004E33A8">
      <w:pPr>
        <w:spacing w:before="2" w:after="2"/>
        <w:contextualSpacing/>
        <w:rPr>
          <w:rFonts w:ascii="Cambria" w:hAnsi="Cambria" w:cs="Cambria"/>
          <w:sz w:val="22"/>
          <w:szCs w:val="22"/>
        </w:rPr>
      </w:pPr>
    </w:p>
    <w:p w:rsidR="00B6426D" w:rsidRPr="004E4386" w:rsidRDefault="00B6426D" w:rsidP="004E33A8">
      <w:pPr>
        <w:contextualSpacing/>
        <w:rPr>
          <w:rFonts w:ascii="Engravers MT" w:hAnsi="Engravers MT" w:cs="Engravers MT"/>
          <w:sz w:val="22"/>
          <w:szCs w:val="22"/>
        </w:rPr>
      </w:pPr>
      <w:r w:rsidRPr="004E4386">
        <w:rPr>
          <w:rFonts w:ascii="Engravers MT" w:hAnsi="Engravers MT" w:cs="Engravers MT"/>
          <w:sz w:val="22"/>
          <w:szCs w:val="22"/>
        </w:rPr>
        <w:t>Library</w:t>
      </w:r>
    </w:p>
    <w:p w:rsidR="00B6426D" w:rsidRPr="00BE7EF1" w:rsidRDefault="00B6426D" w:rsidP="004E33A8">
      <w:pPr>
        <w:contextualSpacing/>
        <w:rPr>
          <w:sz w:val="22"/>
          <w:szCs w:val="22"/>
        </w:rPr>
      </w:pPr>
      <w:r w:rsidRPr="004E4386">
        <w:rPr>
          <w:sz w:val="22"/>
          <w:szCs w:val="22"/>
        </w:rPr>
        <w:t xml:space="preserve">The HCC Libraries offer assistance in finding and documenting resources. If you would like help with research, </w:t>
      </w:r>
      <w:r>
        <w:rPr>
          <w:sz w:val="22"/>
          <w:szCs w:val="22"/>
        </w:rPr>
        <w:t>you can reach the Alief library at 713-</w:t>
      </w:r>
      <w:r w:rsidRPr="006E1581">
        <w:rPr>
          <w:sz w:val="22"/>
          <w:szCs w:val="22"/>
        </w:rPr>
        <w:t>718-6941</w:t>
      </w:r>
      <w:r>
        <w:rPr>
          <w:sz w:val="22"/>
          <w:szCs w:val="22"/>
        </w:rPr>
        <w:t xml:space="preserve">.  “Ask A Librarian” services are available at </w:t>
      </w:r>
      <w:r w:rsidRPr="00EA1F9F">
        <w:rPr>
          <w:sz w:val="22"/>
          <w:szCs w:val="22"/>
        </w:rPr>
        <w:t>http://library.hccs.edu/learn_how/askalib.php</w:t>
      </w:r>
      <w:r>
        <w:rPr>
          <w:sz w:val="22"/>
          <w:szCs w:val="22"/>
        </w:rPr>
        <w:t>.</w:t>
      </w:r>
    </w:p>
    <w:p w:rsidR="00B6426D" w:rsidRDefault="00B6426D" w:rsidP="004E33A8">
      <w:pPr>
        <w:contextualSpacing/>
        <w:rPr>
          <w:rFonts w:ascii="Engravers MT" w:hAnsi="Engravers MT" w:cs="Engravers MT"/>
          <w:sz w:val="22"/>
          <w:szCs w:val="22"/>
        </w:rPr>
      </w:pPr>
    </w:p>
    <w:p w:rsidR="00B6426D" w:rsidRDefault="00B6426D" w:rsidP="004E33A8">
      <w:pPr>
        <w:contextualSpacing/>
        <w:rPr>
          <w:rFonts w:ascii="Cambria" w:hAnsi="Cambria" w:cs="Cambria"/>
          <w:sz w:val="22"/>
          <w:szCs w:val="22"/>
        </w:rPr>
      </w:pPr>
      <w:r>
        <w:rPr>
          <w:rFonts w:ascii="Engravers MT" w:hAnsi="Engravers MT" w:cs="Engravers MT"/>
          <w:sz w:val="22"/>
          <w:szCs w:val="22"/>
        </w:rPr>
        <w:t>Additional Support</w:t>
      </w:r>
    </w:p>
    <w:p w:rsidR="00B6426D" w:rsidRDefault="00B6426D" w:rsidP="004E33A8">
      <w:pPr>
        <w:numPr>
          <w:ilvl w:val="0"/>
          <w:numId w:val="11"/>
        </w:numPr>
        <w:contextualSpacing/>
        <w:rPr>
          <w:rFonts w:ascii="Cambria" w:hAnsi="Cambria" w:cs="Cambria"/>
          <w:sz w:val="22"/>
          <w:szCs w:val="22"/>
        </w:rPr>
      </w:pPr>
      <w:r>
        <w:rPr>
          <w:rFonts w:ascii="Cambria" w:hAnsi="Cambria" w:cs="Cambria"/>
          <w:sz w:val="22"/>
          <w:szCs w:val="22"/>
        </w:rPr>
        <w:t>Free on-campus</w:t>
      </w:r>
      <w:r w:rsidR="00903048">
        <w:rPr>
          <w:rFonts w:ascii="Cambria" w:hAnsi="Cambria" w:cs="Cambria"/>
          <w:sz w:val="22"/>
          <w:szCs w:val="22"/>
        </w:rPr>
        <w:t xml:space="preserve"> writing</w:t>
      </w:r>
      <w:r>
        <w:rPr>
          <w:rFonts w:ascii="Cambria" w:hAnsi="Cambria" w:cs="Cambria"/>
          <w:sz w:val="22"/>
          <w:szCs w:val="22"/>
        </w:rPr>
        <w:t xml:space="preserve"> tutors (call for hours): </w:t>
      </w:r>
      <w:r w:rsidR="00783E39">
        <w:rPr>
          <w:rFonts w:ascii="Cambria" w:hAnsi="Cambria" w:cs="Cambria"/>
          <w:sz w:val="22"/>
          <w:szCs w:val="22"/>
        </w:rPr>
        <w:t xml:space="preserve">Alief Writing Center (Phone# TBA); </w:t>
      </w:r>
      <w:r>
        <w:rPr>
          <w:rFonts w:ascii="Cambria" w:hAnsi="Cambria" w:cs="Cambria"/>
          <w:sz w:val="22"/>
          <w:szCs w:val="22"/>
        </w:rPr>
        <w:t>Katy Writing Center, Room 321, 713-718-5841; Spring Branch Writing Center, South Hall, Room 703, 713-718-5889.</w:t>
      </w:r>
    </w:p>
    <w:p w:rsidR="00B6426D" w:rsidRPr="00BE7EF1" w:rsidRDefault="00B6426D" w:rsidP="004E33A8">
      <w:pPr>
        <w:numPr>
          <w:ilvl w:val="0"/>
          <w:numId w:val="11"/>
        </w:numPr>
        <w:contextualSpacing/>
        <w:rPr>
          <w:rFonts w:ascii="Cambria" w:hAnsi="Cambria" w:cs="Cambria"/>
          <w:sz w:val="22"/>
          <w:szCs w:val="22"/>
        </w:rPr>
      </w:pPr>
      <w:r>
        <w:rPr>
          <w:rFonts w:ascii="Cambria" w:hAnsi="Cambria" w:cs="Cambria"/>
          <w:sz w:val="22"/>
          <w:szCs w:val="22"/>
        </w:rPr>
        <w:t xml:space="preserve">Free online tutoring: </w:t>
      </w:r>
      <w:hyperlink r:id="rId8" w:history="1">
        <w:r w:rsidR="004B64F5" w:rsidRPr="00CA2411">
          <w:rPr>
            <w:rStyle w:val="Hyperlink"/>
            <w:rFonts w:ascii="Cambria" w:hAnsi="Cambria"/>
          </w:rPr>
          <w:t>http://askonline.net</w:t>
        </w:r>
      </w:hyperlink>
    </w:p>
    <w:p w:rsidR="00B6426D" w:rsidRDefault="00B6426D" w:rsidP="004E33A8">
      <w:pPr>
        <w:contextualSpacing/>
        <w:rPr>
          <w:rFonts w:ascii="Engravers MT" w:hAnsi="Engravers MT" w:cs="Engravers MT"/>
          <w:sz w:val="22"/>
          <w:szCs w:val="22"/>
        </w:rPr>
      </w:pPr>
    </w:p>
    <w:p w:rsidR="00783E39" w:rsidRDefault="00783E39" w:rsidP="004E33A8">
      <w:pPr>
        <w:contextualSpacing/>
        <w:rPr>
          <w:rFonts w:ascii="Engravers MT" w:hAnsi="Engravers MT" w:cs="Engravers MT"/>
          <w:sz w:val="22"/>
          <w:szCs w:val="22"/>
        </w:rPr>
      </w:pPr>
    </w:p>
    <w:p w:rsidR="00B6426D" w:rsidRDefault="00B6426D" w:rsidP="004E33A8">
      <w:pPr>
        <w:contextualSpacing/>
        <w:rPr>
          <w:rFonts w:ascii="Cambria" w:hAnsi="Cambria" w:cs="Cambria"/>
          <w:i/>
          <w:iCs/>
          <w:sz w:val="22"/>
          <w:szCs w:val="22"/>
        </w:rPr>
      </w:pPr>
      <w:r>
        <w:rPr>
          <w:rFonts w:ascii="Engravers MT" w:hAnsi="Engravers MT" w:cs="Engravers MT"/>
          <w:sz w:val="22"/>
          <w:szCs w:val="22"/>
        </w:rPr>
        <w:t>Course Evaluations Information</w:t>
      </w:r>
    </w:p>
    <w:p w:rsidR="00B6426D" w:rsidRDefault="00B6426D" w:rsidP="004E33A8">
      <w:pPr>
        <w:contextualSpacing/>
        <w:rPr>
          <w:rFonts w:ascii="Cambria" w:hAnsi="Cambria" w:cs="Cambria"/>
          <w:sz w:val="22"/>
          <w:szCs w:val="22"/>
        </w:rPr>
      </w:pPr>
      <w:r>
        <w:rPr>
          <w:rFonts w:ascii="Cambria" w:hAnsi="Cambria" w:cs="Cambria"/>
          <w:i/>
          <w:iCs/>
          <w:sz w:val="22"/>
          <w:szCs w:val="22"/>
        </w:rPr>
        <w:t>EGLS3 – Evaluation for Greater Learning Student Survey System</w:t>
      </w:r>
      <w:r>
        <w:rPr>
          <w:rFonts w:ascii="Helvetica" w:hAnsi="Helvetica" w:cs="Helvetica"/>
          <w:b/>
          <w:color w:val="000000"/>
          <w:sz w:val="28"/>
        </w:rPr>
        <w:br/>
      </w:r>
      <w:r>
        <w:rPr>
          <w:rFonts w:ascii="Cambria" w:hAnsi="Cambria" w:cs="Cambria"/>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6426D" w:rsidRDefault="00B6426D" w:rsidP="004E33A8">
      <w:pPr>
        <w:contextualSpacing/>
        <w:rPr>
          <w:rFonts w:ascii="Engravers MT" w:hAnsi="Engravers MT" w:cs="Engravers MT"/>
          <w:sz w:val="22"/>
          <w:szCs w:val="22"/>
        </w:rPr>
      </w:pPr>
    </w:p>
    <w:p w:rsidR="00B6426D" w:rsidRDefault="00B6426D" w:rsidP="004E33A8">
      <w:pPr>
        <w:contextualSpacing/>
        <w:rPr>
          <w:rFonts w:ascii="Cambria" w:hAnsi="Cambria" w:cs="Cambria"/>
          <w:sz w:val="22"/>
          <w:szCs w:val="22"/>
        </w:rPr>
      </w:pPr>
      <w:r>
        <w:rPr>
          <w:rFonts w:ascii="Engravers MT" w:hAnsi="Engravers MT" w:cs="Engravers MT"/>
          <w:sz w:val="22"/>
          <w:szCs w:val="22"/>
        </w:rPr>
        <w:t>Grading</w:t>
      </w:r>
    </w:p>
    <w:p w:rsidR="00B6426D" w:rsidRDefault="00903048" w:rsidP="004E33A8">
      <w:pPr>
        <w:contextualSpacing/>
        <w:rPr>
          <w:rFonts w:ascii="Cambria" w:hAnsi="Cambria" w:cs="Cambria"/>
          <w:sz w:val="22"/>
          <w:szCs w:val="22"/>
        </w:rPr>
      </w:pPr>
      <w:r>
        <w:rPr>
          <w:rFonts w:ascii="Cambria" w:hAnsi="Cambria" w:cs="Cambria"/>
          <w:sz w:val="22"/>
          <w:szCs w:val="22"/>
        </w:rPr>
        <w:t>Homework (incl.</w:t>
      </w:r>
      <w:r w:rsidR="003678B1">
        <w:rPr>
          <w:rFonts w:ascii="Cambria" w:hAnsi="Cambria" w:cs="Cambria"/>
          <w:sz w:val="22"/>
          <w:szCs w:val="22"/>
        </w:rPr>
        <w:t xml:space="preserve"> written feedback for peers)</w:t>
      </w:r>
      <w:r w:rsidR="003678B1">
        <w:rPr>
          <w:rFonts w:ascii="Cambria" w:hAnsi="Cambria" w:cs="Cambria"/>
          <w:sz w:val="22"/>
          <w:szCs w:val="22"/>
        </w:rPr>
        <w:tab/>
      </w:r>
      <w:r w:rsidR="003678B1">
        <w:rPr>
          <w:rFonts w:ascii="Cambria" w:hAnsi="Cambria" w:cs="Cambria"/>
          <w:sz w:val="22"/>
          <w:szCs w:val="22"/>
        </w:rPr>
        <w:tab/>
        <w:t>15</w:t>
      </w:r>
      <w:r>
        <w:rPr>
          <w:rFonts w:ascii="Cambria" w:hAnsi="Cambria" w:cs="Cambria"/>
          <w:sz w:val="22"/>
          <w:szCs w:val="22"/>
        </w:rPr>
        <w:t>%</w:t>
      </w:r>
    </w:p>
    <w:p w:rsidR="00903048" w:rsidRDefault="00903048" w:rsidP="004E33A8">
      <w:pPr>
        <w:contextualSpacing/>
        <w:rPr>
          <w:rFonts w:ascii="Cambria" w:hAnsi="Cambria" w:cs="Cambria"/>
          <w:sz w:val="22"/>
          <w:szCs w:val="22"/>
        </w:rPr>
      </w:pPr>
      <w:r>
        <w:rPr>
          <w:rFonts w:ascii="Cambria" w:hAnsi="Cambria" w:cs="Cambria"/>
          <w:sz w:val="22"/>
          <w:szCs w:val="22"/>
        </w:rPr>
        <w:t>Professionalism</w:t>
      </w:r>
      <w:r w:rsidR="003678B1">
        <w:rPr>
          <w:rFonts w:ascii="Cambria" w:hAnsi="Cambria" w:cs="Cambria"/>
          <w:sz w:val="22"/>
          <w:szCs w:val="22"/>
        </w:rPr>
        <w:t xml:space="preserve"> (incl. class participation)</w:t>
      </w:r>
      <w:r>
        <w:rPr>
          <w:rFonts w:ascii="Cambria" w:hAnsi="Cambria" w:cs="Cambria"/>
          <w:sz w:val="22"/>
          <w:szCs w:val="22"/>
        </w:rPr>
        <w:tab/>
      </w:r>
      <w:r>
        <w:rPr>
          <w:rFonts w:ascii="Cambria" w:hAnsi="Cambria" w:cs="Cambria"/>
          <w:sz w:val="22"/>
          <w:szCs w:val="22"/>
        </w:rPr>
        <w:tab/>
        <w:t>10%</w:t>
      </w:r>
    </w:p>
    <w:p w:rsidR="00903048" w:rsidRDefault="003678B1" w:rsidP="004E33A8">
      <w:pPr>
        <w:contextualSpacing/>
        <w:rPr>
          <w:rFonts w:ascii="Cambria" w:hAnsi="Cambria" w:cs="Cambria"/>
          <w:sz w:val="22"/>
          <w:szCs w:val="22"/>
        </w:rPr>
      </w:pPr>
      <w:r>
        <w:rPr>
          <w:rFonts w:ascii="Cambria" w:hAnsi="Cambria" w:cs="Cambria"/>
          <w:sz w:val="22"/>
          <w:szCs w:val="22"/>
        </w:rPr>
        <w:t>Close Reading Essay</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r w:rsidR="00903048">
        <w:rPr>
          <w:rFonts w:ascii="Cambria" w:hAnsi="Cambria" w:cs="Cambria"/>
          <w:sz w:val="22"/>
          <w:szCs w:val="22"/>
        </w:rPr>
        <w:t>%</w:t>
      </w:r>
    </w:p>
    <w:p w:rsidR="003678B1" w:rsidRDefault="003678B1" w:rsidP="004E33A8">
      <w:pPr>
        <w:contextualSpacing/>
        <w:rPr>
          <w:rFonts w:ascii="Cambria" w:hAnsi="Cambria" w:cs="Cambria"/>
          <w:sz w:val="22"/>
          <w:szCs w:val="22"/>
        </w:rPr>
      </w:pPr>
      <w:r>
        <w:rPr>
          <w:rFonts w:ascii="Cambria" w:hAnsi="Cambria" w:cs="Cambria"/>
          <w:sz w:val="22"/>
          <w:szCs w:val="22"/>
        </w:rPr>
        <w:t>YouTube Research Presentation</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p>
    <w:p w:rsidR="00903048" w:rsidRDefault="00903048" w:rsidP="004E33A8">
      <w:pPr>
        <w:contextualSpacing/>
        <w:rPr>
          <w:rFonts w:ascii="Cambria" w:hAnsi="Cambria" w:cs="Cambria"/>
          <w:sz w:val="22"/>
          <w:szCs w:val="22"/>
        </w:rPr>
      </w:pPr>
      <w:r>
        <w:rPr>
          <w:rFonts w:ascii="Cambria" w:hAnsi="Cambria" w:cs="Cambria"/>
          <w:sz w:val="22"/>
          <w:szCs w:val="22"/>
        </w:rPr>
        <w:t>Midterm Portfolio Review</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15%</w:t>
      </w:r>
    </w:p>
    <w:p w:rsidR="00903048" w:rsidRDefault="009F0F11" w:rsidP="004E33A8">
      <w:pPr>
        <w:contextualSpacing/>
        <w:rPr>
          <w:rFonts w:ascii="Cambria" w:hAnsi="Cambria" w:cs="Cambria"/>
          <w:sz w:val="22"/>
          <w:szCs w:val="22"/>
        </w:rPr>
      </w:pPr>
      <w:r>
        <w:rPr>
          <w:rFonts w:ascii="Cambria" w:hAnsi="Cambria" w:cs="Cambria"/>
          <w:sz w:val="22"/>
          <w:szCs w:val="22"/>
        </w:rPr>
        <w:t>Final Portfolio Review</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40% </w:t>
      </w:r>
    </w:p>
    <w:p w:rsidR="00B6426D" w:rsidRDefault="00B6426D" w:rsidP="004E33A8">
      <w:pPr>
        <w:contextualSpacing/>
        <w:rPr>
          <w:rFonts w:ascii="Engravers MT" w:hAnsi="Engravers MT" w:cs="Engravers MT"/>
          <w:sz w:val="22"/>
          <w:szCs w:val="22"/>
        </w:rPr>
      </w:pPr>
    </w:p>
    <w:p w:rsidR="00B6426D" w:rsidRDefault="00B6426D" w:rsidP="004E33A8">
      <w:pPr>
        <w:contextualSpacing/>
        <w:rPr>
          <w:rFonts w:ascii="Cambria" w:hAnsi="Cambria" w:cs="Cambria"/>
          <w:sz w:val="22"/>
          <w:szCs w:val="22"/>
        </w:rPr>
      </w:pPr>
      <w:r>
        <w:rPr>
          <w:rFonts w:ascii="Engravers MT" w:hAnsi="Engravers MT" w:cs="Engravers MT"/>
          <w:sz w:val="22"/>
          <w:szCs w:val="22"/>
        </w:rPr>
        <w:t>Grading scale</w:t>
      </w:r>
    </w:p>
    <w:p w:rsidR="00B6426D" w:rsidRDefault="00B6426D" w:rsidP="004E33A8">
      <w:pPr>
        <w:contextualSpacing/>
        <w:rPr>
          <w:rFonts w:ascii="Cambria" w:hAnsi="Cambria" w:cs="Cambria"/>
          <w:sz w:val="22"/>
          <w:szCs w:val="22"/>
        </w:rPr>
      </w:pPr>
      <w:r>
        <w:rPr>
          <w:rFonts w:ascii="Cambria" w:hAnsi="Cambria" w:cs="Cambria"/>
          <w:sz w:val="22"/>
          <w:szCs w:val="22"/>
        </w:rPr>
        <w:t>A = 90-100</w:t>
      </w:r>
    </w:p>
    <w:p w:rsidR="00B6426D" w:rsidRDefault="00B6426D" w:rsidP="004E33A8">
      <w:pPr>
        <w:contextualSpacing/>
        <w:rPr>
          <w:rFonts w:ascii="Cambria" w:hAnsi="Cambria" w:cs="Cambria"/>
          <w:sz w:val="22"/>
          <w:szCs w:val="22"/>
        </w:rPr>
      </w:pPr>
      <w:r>
        <w:rPr>
          <w:rFonts w:ascii="Cambria" w:hAnsi="Cambria" w:cs="Cambria"/>
          <w:sz w:val="22"/>
          <w:szCs w:val="22"/>
        </w:rPr>
        <w:t>B = 80-89</w:t>
      </w:r>
    </w:p>
    <w:p w:rsidR="00B6426D" w:rsidRDefault="00B6426D" w:rsidP="004E33A8">
      <w:pPr>
        <w:contextualSpacing/>
        <w:rPr>
          <w:rFonts w:ascii="Cambria" w:hAnsi="Cambria" w:cs="Cambria"/>
          <w:sz w:val="22"/>
          <w:szCs w:val="22"/>
        </w:rPr>
      </w:pPr>
      <w:r>
        <w:rPr>
          <w:rFonts w:ascii="Cambria" w:hAnsi="Cambria" w:cs="Cambria"/>
          <w:sz w:val="22"/>
          <w:szCs w:val="22"/>
        </w:rPr>
        <w:t>C = 70-79</w:t>
      </w:r>
    </w:p>
    <w:p w:rsidR="00B6426D" w:rsidRDefault="00B6426D" w:rsidP="004E33A8">
      <w:pPr>
        <w:contextualSpacing/>
        <w:rPr>
          <w:rFonts w:ascii="Cambria" w:hAnsi="Cambria" w:cs="Cambria"/>
          <w:sz w:val="22"/>
          <w:szCs w:val="22"/>
        </w:rPr>
      </w:pPr>
      <w:r>
        <w:rPr>
          <w:rFonts w:ascii="Cambria" w:hAnsi="Cambria" w:cs="Cambria"/>
          <w:sz w:val="22"/>
          <w:szCs w:val="22"/>
        </w:rPr>
        <w:t>D = 60-69</w:t>
      </w:r>
    </w:p>
    <w:p w:rsidR="00B6426D" w:rsidRDefault="00B6426D" w:rsidP="004E33A8">
      <w:pPr>
        <w:contextualSpacing/>
        <w:rPr>
          <w:rFonts w:ascii="Cambria" w:hAnsi="Cambria" w:cs="Cambria"/>
          <w:sz w:val="22"/>
          <w:szCs w:val="22"/>
        </w:rPr>
      </w:pPr>
      <w:r>
        <w:rPr>
          <w:rFonts w:ascii="Cambria" w:hAnsi="Cambria" w:cs="Cambria"/>
          <w:sz w:val="22"/>
          <w:szCs w:val="22"/>
        </w:rPr>
        <w:t>F = 59 and below</w:t>
      </w:r>
    </w:p>
    <w:p w:rsidR="00B6426D" w:rsidRDefault="00B6426D" w:rsidP="004E33A8">
      <w:pPr>
        <w:contextualSpacing/>
        <w:rPr>
          <w:rFonts w:ascii="Cambria" w:hAnsi="Cambria" w:cs="Cambria"/>
          <w:sz w:val="22"/>
          <w:szCs w:val="22"/>
        </w:rPr>
      </w:pPr>
    </w:p>
    <w:p w:rsidR="00B6426D" w:rsidRDefault="00B6426D" w:rsidP="004E33A8">
      <w:pPr>
        <w:contextualSpacing/>
        <w:rPr>
          <w:rFonts w:ascii="Cambria" w:hAnsi="Cambria" w:cs="Cambria"/>
          <w:sz w:val="22"/>
          <w:szCs w:val="22"/>
        </w:rPr>
      </w:pPr>
    </w:p>
    <w:p w:rsidR="00B6426D" w:rsidRPr="00BE7EF1" w:rsidRDefault="00B6426D" w:rsidP="004E33A8">
      <w:pPr>
        <w:contextualSpacing/>
        <w:rPr>
          <w:rFonts w:ascii="Engravers MT" w:hAnsi="Engravers MT"/>
          <w:color w:val="000000"/>
          <w:sz w:val="22"/>
          <w:szCs w:val="22"/>
        </w:rPr>
      </w:pPr>
      <w:r w:rsidRPr="00BE7EF1">
        <w:rPr>
          <w:rFonts w:ascii="Engravers MT" w:hAnsi="Engravers MT"/>
          <w:color w:val="000000"/>
          <w:sz w:val="22"/>
          <w:szCs w:val="22"/>
        </w:rPr>
        <w:t>Assignment Policies</w:t>
      </w:r>
    </w:p>
    <w:p w:rsidR="00B6426D" w:rsidRPr="00301DAA" w:rsidRDefault="00B6426D" w:rsidP="004E33A8">
      <w:pPr>
        <w:contextualSpacing/>
        <w:rPr>
          <w:color w:val="000000"/>
          <w:sz w:val="22"/>
          <w:szCs w:val="22"/>
        </w:rPr>
      </w:pPr>
      <w:r w:rsidRPr="00301DAA">
        <w:rPr>
          <w:color w:val="000000"/>
          <w:sz w:val="22"/>
          <w:szCs w:val="22"/>
        </w:rPr>
        <w:t>Assignments that don’t meet the requirements explained below run the risk of getting an automatic zero.</w:t>
      </w:r>
    </w:p>
    <w:p w:rsidR="00B6426D" w:rsidRPr="00301DAA" w:rsidRDefault="00B6426D" w:rsidP="004E33A8">
      <w:pPr>
        <w:contextualSpacing/>
        <w:rPr>
          <w:color w:val="000000"/>
          <w:sz w:val="22"/>
          <w:szCs w:val="22"/>
        </w:rPr>
      </w:pPr>
    </w:p>
    <w:p w:rsidR="00B6426D" w:rsidRPr="00301DAA" w:rsidRDefault="00B6426D" w:rsidP="004E33A8">
      <w:pPr>
        <w:numPr>
          <w:ilvl w:val="0"/>
          <w:numId w:val="9"/>
        </w:numPr>
        <w:contextualSpacing/>
        <w:rPr>
          <w:b/>
          <w:bCs/>
          <w:color w:val="000000"/>
          <w:sz w:val="22"/>
          <w:szCs w:val="22"/>
        </w:rPr>
      </w:pPr>
      <w:r w:rsidRPr="00301DAA">
        <w:rPr>
          <w:b/>
          <w:bCs/>
          <w:color w:val="000000"/>
          <w:sz w:val="22"/>
          <w:szCs w:val="22"/>
        </w:rPr>
        <w:t>Readings</w:t>
      </w:r>
      <w:r w:rsidR="009F0F11">
        <w:rPr>
          <w:color w:val="000000"/>
          <w:sz w:val="22"/>
          <w:szCs w:val="22"/>
        </w:rPr>
        <w:t xml:space="preserve">: the majority are from the two assigned texts, but there will be a significant number that are online.  </w:t>
      </w:r>
      <w:r w:rsidR="009F4499">
        <w:rPr>
          <w:color w:val="000000"/>
          <w:sz w:val="22"/>
          <w:szCs w:val="22"/>
          <w:u w:val="single"/>
        </w:rPr>
        <w:t>You must print out online readings</w:t>
      </w:r>
      <w:r w:rsidR="009F4499">
        <w:rPr>
          <w:color w:val="000000"/>
          <w:sz w:val="22"/>
          <w:szCs w:val="22"/>
        </w:rPr>
        <w:t xml:space="preserve"> and bring them to class, </w:t>
      </w:r>
      <w:r w:rsidR="009F4499">
        <w:rPr>
          <w:color w:val="000000"/>
          <w:sz w:val="22"/>
          <w:szCs w:val="22"/>
        </w:rPr>
        <w:lastRenderedPageBreak/>
        <w:t xml:space="preserve">unless you have a laptop or </w:t>
      </w:r>
      <w:r w:rsidR="009F0F11">
        <w:rPr>
          <w:color w:val="000000"/>
          <w:sz w:val="22"/>
          <w:szCs w:val="22"/>
        </w:rPr>
        <w:t xml:space="preserve">tablet and can access them that way. </w:t>
      </w:r>
      <w:r w:rsidR="009F4499">
        <w:rPr>
          <w:color w:val="000000"/>
          <w:sz w:val="22"/>
          <w:szCs w:val="22"/>
        </w:rPr>
        <w:t xml:space="preserve"> </w:t>
      </w:r>
      <w:r w:rsidR="009F4499">
        <w:rPr>
          <w:color w:val="000000"/>
          <w:sz w:val="22"/>
          <w:szCs w:val="22"/>
          <w:u w:val="single"/>
        </w:rPr>
        <w:t>You may not use your phone to access readings in class</w:t>
      </w:r>
      <w:r w:rsidR="009F4499">
        <w:rPr>
          <w:color w:val="000000"/>
          <w:sz w:val="22"/>
          <w:szCs w:val="22"/>
        </w:rPr>
        <w:t>.</w:t>
      </w:r>
    </w:p>
    <w:p w:rsidR="00B6426D" w:rsidRPr="00301DAA" w:rsidRDefault="00D348AA" w:rsidP="004E33A8">
      <w:pPr>
        <w:numPr>
          <w:ilvl w:val="0"/>
          <w:numId w:val="9"/>
        </w:numPr>
        <w:contextualSpacing/>
        <w:rPr>
          <w:color w:val="000000"/>
          <w:sz w:val="22"/>
          <w:szCs w:val="22"/>
        </w:rPr>
      </w:pPr>
      <w:r>
        <w:rPr>
          <w:b/>
          <w:bCs/>
          <w:color w:val="000000"/>
          <w:sz w:val="22"/>
          <w:szCs w:val="22"/>
        </w:rPr>
        <w:t>Homework/classwork</w:t>
      </w:r>
    </w:p>
    <w:p w:rsidR="00B6426D" w:rsidRPr="00301DAA" w:rsidRDefault="00B6426D" w:rsidP="004E33A8">
      <w:pPr>
        <w:numPr>
          <w:ilvl w:val="1"/>
          <w:numId w:val="9"/>
        </w:numPr>
        <w:contextualSpacing/>
        <w:rPr>
          <w:color w:val="000000"/>
          <w:sz w:val="22"/>
          <w:szCs w:val="22"/>
        </w:rPr>
      </w:pPr>
      <w:r w:rsidRPr="009F4499">
        <w:rPr>
          <w:color w:val="000000"/>
          <w:sz w:val="22"/>
          <w:szCs w:val="22"/>
          <w:u w:val="single"/>
        </w:rPr>
        <w:t>Must be typed if out-of-class work</w:t>
      </w:r>
      <w:r w:rsidRPr="00301DAA">
        <w:rPr>
          <w:color w:val="000000"/>
          <w:sz w:val="22"/>
          <w:szCs w:val="22"/>
        </w:rPr>
        <w:t xml:space="preserve"> (11-12 pt Times New Roman</w:t>
      </w:r>
      <w:r w:rsidR="00783E39">
        <w:rPr>
          <w:color w:val="000000"/>
          <w:sz w:val="22"/>
          <w:szCs w:val="22"/>
        </w:rPr>
        <w:t>/Cambria</w:t>
      </w:r>
      <w:r w:rsidRPr="00301DAA">
        <w:rPr>
          <w:color w:val="000000"/>
          <w:sz w:val="22"/>
          <w:szCs w:val="22"/>
        </w:rPr>
        <w:t>, 1” margins)</w:t>
      </w:r>
      <w:r w:rsidR="00D348AA">
        <w:rPr>
          <w:color w:val="000000"/>
          <w:sz w:val="22"/>
          <w:szCs w:val="22"/>
        </w:rPr>
        <w:t xml:space="preserve"> unless it is draft feedback, and if more than one page, must be stapled.</w:t>
      </w:r>
    </w:p>
    <w:p w:rsidR="00B6426D" w:rsidRPr="00301DAA" w:rsidRDefault="00B6426D" w:rsidP="004E33A8">
      <w:pPr>
        <w:numPr>
          <w:ilvl w:val="1"/>
          <w:numId w:val="9"/>
        </w:numPr>
        <w:contextualSpacing/>
        <w:rPr>
          <w:color w:val="000000"/>
          <w:sz w:val="22"/>
          <w:szCs w:val="22"/>
        </w:rPr>
      </w:pPr>
      <w:r w:rsidRPr="00301DAA">
        <w:rPr>
          <w:color w:val="000000"/>
          <w:sz w:val="22"/>
          <w:szCs w:val="22"/>
        </w:rPr>
        <w:t>Must be written in ink on non-spiral paper if in-class work.</w:t>
      </w:r>
    </w:p>
    <w:p w:rsidR="00B6426D" w:rsidRPr="00301DAA" w:rsidRDefault="00B6426D" w:rsidP="004E33A8">
      <w:pPr>
        <w:numPr>
          <w:ilvl w:val="1"/>
          <w:numId w:val="9"/>
        </w:numPr>
        <w:contextualSpacing/>
        <w:rPr>
          <w:i/>
          <w:iCs/>
          <w:color w:val="000000"/>
          <w:sz w:val="22"/>
          <w:szCs w:val="22"/>
        </w:rPr>
      </w:pPr>
      <w:r w:rsidRPr="00301DAA">
        <w:rPr>
          <w:color w:val="000000"/>
          <w:sz w:val="22"/>
          <w:szCs w:val="22"/>
        </w:rPr>
        <w:t>No late work accepted</w:t>
      </w:r>
      <w:r w:rsidR="00D348AA">
        <w:rPr>
          <w:color w:val="000000"/>
          <w:sz w:val="22"/>
          <w:szCs w:val="22"/>
        </w:rPr>
        <w:t>, aside from assigned exercises.</w:t>
      </w:r>
    </w:p>
    <w:p w:rsidR="009F4499" w:rsidRPr="009F4499" w:rsidRDefault="00B6426D" w:rsidP="004E33A8">
      <w:pPr>
        <w:numPr>
          <w:ilvl w:val="1"/>
          <w:numId w:val="9"/>
        </w:numPr>
        <w:contextualSpacing/>
        <w:rPr>
          <w:b/>
          <w:bCs/>
          <w:color w:val="000000"/>
          <w:sz w:val="22"/>
          <w:szCs w:val="22"/>
        </w:rPr>
      </w:pPr>
      <w:r w:rsidRPr="00301DAA">
        <w:rPr>
          <w:i/>
          <w:iCs/>
          <w:color w:val="000000"/>
          <w:sz w:val="22"/>
          <w:szCs w:val="22"/>
        </w:rPr>
        <w:t>Not accepted via email</w:t>
      </w:r>
      <w:r w:rsidRPr="00301DAA">
        <w:rPr>
          <w:color w:val="000000"/>
          <w:sz w:val="22"/>
          <w:szCs w:val="22"/>
        </w:rPr>
        <w:t>.</w:t>
      </w:r>
    </w:p>
    <w:p w:rsidR="00B6426D" w:rsidRPr="00301DAA" w:rsidRDefault="00B6426D" w:rsidP="004E33A8">
      <w:pPr>
        <w:numPr>
          <w:ilvl w:val="0"/>
          <w:numId w:val="9"/>
        </w:numPr>
        <w:contextualSpacing/>
        <w:rPr>
          <w:color w:val="000000"/>
          <w:sz w:val="22"/>
          <w:szCs w:val="22"/>
        </w:rPr>
      </w:pPr>
      <w:r w:rsidRPr="00301DAA">
        <w:rPr>
          <w:b/>
          <w:bCs/>
          <w:color w:val="000000"/>
          <w:sz w:val="22"/>
          <w:szCs w:val="22"/>
        </w:rPr>
        <w:t>Quizzes</w:t>
      </w:r>
      <w:r w:rsidRPr="00301DAA">
        <w:rPr>
          <w:color w:val="000000"/>
          <w:sz w:val="22"/>
          <w:szCs w:val="22"/>
        </w:rPr>
        <w:t xml:space="preserve">.  </w:t>
      </w:r>
    </w:p>
    <w:p w:rsidR="00B6426D" w:rsidRPr="00301DAA" w:rsidRDefault="000800D6" w:rsidP="004E33A8">
      <w:pPr>
        <w:numPr>
          <w:ilvl w:val="1"/>
          <w:numId w:val="9"/>
        </w:numPr>
        <w:contextualSpacing/>
        <w:rPr>
          <w:color w:val="000000"/>
          <w:sz w:val="22"/>
          <w:szCs w:val="22"/>
        </w:rPr>
      </w:pPr>
      <w:r>
        <w:rPr>
          <w:color w:val="000000"/>
          <w:sz w:val="22"/>
          <w:szCs w:val="22"/>
        </w:rPr>
        <w:t>There will be pop quizzes if/when I think they are necessary to ensure you are reading.  If you keep up with the reading, there will not need to be as many.</w:t>
      </w:r>
    </w:p>
    <w:p w:rsidR="00B6426D" w:rsidRPr="00803535" w:rsidRDefault="00B6426D" w:rsidP="004E33A8">
      <w:pPr>
        <w:numPr>
          <w:ilvl w:val="1"/>
          <w:numId w:val="9"/>
        </w:numPr>
        <w:contextualSpacing/>
        <w:rPr>
          <w:b/>
          <w:bCs/>
          <w:i/>
          <w:color w:val="000000"/>
          <w:sz w:val="22"/>
          <w:szCs w:val="22"/>
        </w:rPr>
      </w:pPr>
      <w:r>
        <w:rPr>
          <w:i/>
          <w:color w:val="000000"/>
          <w:sz w:val="22"/>
          <w:szCs w:val="22"/>
        </w:rPr>
        <w:t>Make-up quizzes are not available</w:t>
      </w:r>
      <w:r>
        <w:rPr>
          <w:color w:val="000000"/>
          <w:sz w:val="22"/>
          <w:szCs w:val="22"/>
        </w:rPr>
        <w:t xml:space="preserve">.  </w:t>
      </w:r>
    </w:p>
    <w:p w:rsidR="00B6426D" w:rsidRPr="00301DAA" w:rsidRDefault="009F0F11" w:rsidP="004E33A8">
      <w:pPr>
        <w:numPr>
          <w:ilvl w:val="0"/>
          <w:numId w:val="9"/>
        </w:numPr>
        <w:contextualSpacing/>
        <w:rPr>
          <w:color w:val="000000"/>
          <w:sz w:val="22"/>
          <w:szCs w:val="22"/>
        </w:rPr>
      </w:pPr>
      <w:r>
        <w:rPr>
          <w:b/>
          <w:bCs/>
          <w:color w:val="000000"/>
          <w:sz w:val="22"/>
          <w:szCs w:val="22"/>
        </w:rPr>
        <w:t>Close Reading Essay</w:t>
      </w:r>
    </w:p>
    <w:p w:rsidR="00B6426D" w:rsidRPr="00301DAA" w:rsidRDefault="00B6426D" w:rsidP="004E33A8">
      <w:pPr>
        <w:numPr>
          <w:ilvl w:val="1"/>
          <w:numId w:val="9"/>
        </w:numPr>
        <w:contextualSpacing/>
        <w:rPr>
          <w:color w:val="000000"/>
          <w:sz w:val="22"/>
          <w:szCs w:val="22"/>
        </w:rPr>
      </w:pPr>
      <w:r w:rsidRPr="00301DAA">
        <w:rPr>
          <w:color w:val="000000"/>
          <w:sz w:val="22"/>
          <w:szCs w:val="22"/>
        </w:rPr>
        <w:t>Must be submitted through Turnitin.com.</w:t>
      </w:r>
    </w:p>
    <w:p w:rsidR="00B6426D" w:rsidRPr="00803535" w:rsidRDefault="00B6426D" w:rsidP="004E33A8">
      <w:pPr>
        <w:numPr>
          <w:ilvl w:val="1"/>
          <w:numId w:val="9"/>
        </w:numPr>
        <w:contextualSpacing/>
        <w:rPr>
          <w:color w:val="000000"/>
          <w:sz w:val="22"/>
          <w:szCs w:val="22"/>
        </w:rPr>
      </w:pPr>
      <w:r w:rsidRPr="00301DAA">
        <w:rPr>
          <w:color w:val="000000"/>
          <w:sz w:val="22"/>
          <w:szCs w:val="22"/>
        </w:rPr>
        <w:t>Must be typed in black ink, dark enough to read easily</w:t>
      </w:r>
      <w:r>
        <w:rPr>
          <w:color w:val="000000"/>
          <w:sz w:val="22"/>
          <w:szCs w:val="22"/>
        </w:rPr>
        <w:t xml:space="preserve">, </w:t>
      </w:r>
      <w:r w:rsidRPr="00803535">
        <w:rPr>
          <w:color w:val="000000"/>
          <w:sz w:val="22"/>
          <w:szCs w:val="22"/>
        </w:rPr>
        <w:t>in 11 or 12 point Times New Roman</w:t>
      </w:r>
      <w:r w:rsidR="00783E39">
        <w:rPr>
          <w:color w:val="000000"/>
          <w:sz w:val="22"/>
          <w:szCs w:val="22"/>
        </w:rPr>
        <w:t>/Cambria</w:t>
      </w:r>
      <w:r w:rsidRPr="00803535">
        <w:rPr>
          <w:color w:val="000000"/>
          <w:sz w:val="22"/>
          <w:szCs w:val="22"/>
        </w:rPr>
        <w:t xml:space="preserve"> with 1” margins.</w:t>
      </w:r>
    </w:p>
    <w:p w:rsidR="00B6426D" w:rsidRPr="00301DAA" w:rsidRDefault="009F0F11" w:rsidP="004E33A8">
      <w:pPr>
        <w:numPr>
          <w:ilvl w:val="1"/>
          <w:numId w:val="9"/>
        </w:numPr>
        <w:contextualSpacing/>
        <w:rPr>
          <w:i/>
          <w:iCs/>
          <w:color w:val="000000"/>
          <w:sz w:val="22"/>
          <w:szCs w:val="22"/>
        </w:rPr>
      </w:pPr>
      <w:r>
        <w:rPr>
          <w:color w:val="000000"/>
          <w:sz w:val="22"/>
          <w:szCs w:val="22"/>
        </w:rPr>
        <w:t>Staple final draft on top.</w:t>
      </w:r>
    </w:p>
    <w:p w:rsidR="00B6426D" w:rsidRPr="00301DAA" w:rsidRDefault="00B6426D" w:rsidP="004E33A8">
      <w:pPr>
        <w:numPr>
          <w:ilvl w:val="1"/>
          <w:numId w:val="9"/>
        </w:numPr>
        <w:contextualSpacing/>
        <w:rPr>
          <w:b/>
          <w:bCs/>
          <w:color w:val="000000"/>
          <w:sz w:val="22"/>
          <w:szCs w:val="22"/>
        </w:rPr>
      </w:pPr>
      <w:r w:rsidRPr="00301DAA">
        <w:rPr>
          <w:i/>
          <w:iCs/>
          <w:color w:val="000000"/>
          <w:sz w:val="22"/>
          <w:szCs w:val="22"/>
        </w:rPr>
        <w:t>Not accepted via email.</w:t>
      </w:r>
    </w:p>
    <w:p w:rsidR="00B6426D" w:rsidRPr="009F0F11" w:rsidRDefault="009F0F11" w:rsidP="004E33A8">
      <w:pPr>
        <w:numPr>
          <w:ilvl w:val="0"/>
          <w:numId w:val="9"/>
        </w:numPr>
        <w:contextualSpacing/>
        <w:rPr>
          <w:color w:val="000000"/>
          <w:sz w:val="22"/>
          <w:szCs w:val="22"/>
        </w:rPr>
      </w:pPr>
      <w:r>
        <w:rPr>
          <w:b/>
          <w:bCs/>
          <w:color w:val="000000"/>
          <w:sz w:val="22"/>
          <w:szCs w:val="22"/>
        </w:rPr>
        <w:t>Portfolio Reviews (Midterm and Final)</w:t>
      </w:r>
    </w:p>
    <w:p w:rsidR="009F0F11" w:rsidRPr="009F0F11" w:rsidRDefault="009F0F11" w:rsidP="004E33A8">
      <w:pPr>
        <w:numPr>
          <w:ilvl w:val="1"/>
          <w:numId w:val="9"/>
        </w:numPr>
        <w:contextualSpacing/>
        <w:rPr>
          <w:color w:val="000000"/>
          <w:sz w:val="22"/>
          <w:szCs w:val="22"/>
        </w:rPr>
      </w:pPr>
      <w:r>
        <w:rPr>
          <w:bCs/>
          <w:color w:val="000000"/>
          <w:sz w:val="22"/>
          <w:szCs w:val="22"/>
        </w:rPr>
        <w:t>Must be submitted both as a hard copy and through Turnitin.com.</w:t>
      </w:r>
    </w:p>
    <w:p w:rsidR="009F0F11" w:rsidRPr="00803535" w:rsidRDefault="009F0F11" w:rsidP="004E33A8">
      <w:pPr>
        <w:numPr>
          <w:ilvl w:val="1"/>
          <w:numId w:val="9"/>
        </w:numPr>
        <w:contextualSpacing/>
        <w:rPr>
          <w:color w:val="000000"/>
          <w:sz w:val="22"/>
          <w:szCs w:val="22"/>
        </w:rPr>
      </w:pPr>
      <w:r w:rsidRPr="00301DAA">
        <w:rPr>
          <w:color w:val="000000"/>
          <w:sz w:val="22"/>
          <w:szCs w:val="22"/>
        </w:rPr>
        <w:t>Must be typed in black ink, dark enough to read easily</w:t>
      </w:r>
      <w:r>
        <w:rPr>
          <w:color w:val="000000"/>
          <w:sz w:val="22"/>
          <w:szCs w:val="22"/>
        </w:rPr>
        <w:t xml:space="preserve">, </w:t>
      </w:r>
      <w:r w:rsidRPr="00803535">
        <w:rPr>
          <w:color w:val="000000"/>
          <w:sz w:val="22"/>
          <w:szCs w:val="22"/>
        </w:rPr>
        <w:t>in 11 or 12 point Times New Roman</w:t>
      </w:r>
      <w:r>
        <w:rPr>
          <w:color w:val="000000"/>
          <w:sz w:val="22"/>
          <w:szCs w:val="22"/>
        </w:rPr>
        <w:t>/Cambria</w:t>
      </w:r>
      <w:r w:rsidRPr="00803535">
        <w:rPr>
          <w:color w:val="000000"/>
          <w:sz w:val="22"/>
          <w:szCs w:val="22"/>
        </w:rPr>
        <w:t xml:space="preserve"> with 1” margins.</w:t>
      </w:r>
    </w:p>
    <w:p w:rsidR="009F0F11" w:rsidRPr="00301DAA" w:rsidRDefault="009F0F11" w:rsidP="004E33A8">
      <w:pPr>
        <w:numPr>
          <w:ilvl w:val="1"/>
          <w:numId w:val="9"/>
        </w:numPr>
        <w:contextualSpacing/>
        <w:rPr>
          <w:i/>
          <w:iCs/>
          <w:color w:val="000000"/>
          <w:sz w:val="22"/>
          <w:szCs w:val="22"/>
        </w:rPr>
      </w:pPr>
      <w:r>
        <w:rPr>
          <w:iCs/>
          <w:color w:val="000000"/>
          <w:sz w:val="22"/>
          <w:szCs w:val="22"/>
        </w:rPr>
        <w:t xml:space="preserve">Staple all versions of a single piece (poem/story/etc.) together, with final draft on top.  </w:t>
      </w:r>
    </w:p>
    <w:p w:rsidR="009F0F11" w:rsidRDefault="009F0F11" w:rsidP="004E33A8">
      <w:pPr>
        <w:numPr>
          <w:ilvl w:val="1"/>
          <w:numId w:val="9"/>
        </w:numPr>
        <w:contextualSpacing/>
        <w:rPr>
          <w:color w:val="000000"/>
          <w:sz w:val="22"/>
          <w:szCs w:val="22"/>
        </w:rPr>
      </w:pPr>
      <w:r>
        <w:rPr>
          <w:color w:val="000000"/>
          <w:sz w:val="22"/>
          <w:szCs w:val="22"/>
        </w:rPr>
        <w:t>Fasten all pieces in the portfolio together with a binder clip, or put in a manila envelope, file folder, or pocket folder.  Do not use individual-sheet plastic paper protectors or anything that involves hole punches.</w:t>
      </w:r>
    </w:p>
    <w:p w:rsidR="009F0F11" w:rsidRPr="00301DAA" w:rsidRDefault="009F0F11" w:rsidP="004E33A8">
      <w:pPr>
        <w:numPr>
          <w:ilvl w:val="1"/>
          <w:numId w:val="9"/>
        </w:numPr>
        <w:contextualSpacing/>
        <w:rPr>
          <w:color w:val="000000"/>
          <w:sz w:val="22"/>
          <w:szCs w:val="22"/>
        </w:rPr>
      </w:pPr>
      <w:r>
        <w:rPr>
          <w:i/>
          <w:color w:val="000000"/>
          <w:sz w:val="22"/>
          <w:szCs w:val="22"/>
        </w:rPr>
        <w:t>Not accepted via email</w:t>
      </w:r>
      <w:r>
        <w:rPr>
          <w:color w:val="000000"/>
          <w:sz w:val="22"/>
          <w:szCs w:val="22"/>
        </w:rPr>
        <w:t>.</w:t>
      </w:r>
    </w:p>
    <w:p w:rsidR="00B6426D" w:rsidRPr="00301DAA" w:rsidRDefault="00B6426D" w:rsidP="004E33A8">
      <w:pPr>
        <w:contextualSpacing/>
        <w:rPr>
          <w:color w:val="000000"/>
          <w:sz w:val="22"/>
          <w:szCs w:val="22"/>
        </w:rPr>
      </w:pPr>
    </w:p>
    <w:p w:rsidR="00B6426D" w:rsidRPr="00BE7EF1" w:rsidRDefault="00B6426D" w:rsidP="004E33A8">
      <w:pPr>
        <w:contextualSpacing/>
        <w:rPr>
          <w:rFonts w:ascii="Engravers MT" w:hAnsi="Engravers MT"/>
          <w:b/>
          <w:color w:val="000000"/>
          <w:sz w:val="22"/>
          <w:szCs w:val="22"/>
        </w:rPr>
      </w:pPr>
      <w:r w:rsidRPr="00BE7EF1">
        <w:rPr>
          <w:rFonts w:ascii="Engravers MT" w:hAnsi="Engravers MT"/>
          <w:color w:val="000000"/>
          <w:sz w:val="22"/>
          <w:szCs w:val="22"/>
        </w:rPr>
        <w:t>Course Policies</w:t>
      </w:r>
    </w:p>
    <w:p w:rsidR="00B6426D" w:rsidRPr="00301DAA" w:rsidRDefault="00B6426D" w:rsidP="004E33A8">
      <w:pPr>
        <w:contextualSpacing/>
        <w:rPr>
          <w:b/>
          <w:color w:val="000000"/>
          <w:sz w:val="22"/>
          <w:szCs w:val="22"/>
        </w:rPr>
      </w:pPr>
    </w:p>
    <w:p w:rsidR="00B6426D" w:rsidRPr="00301DAA" w:rsidRDefault="00B6426D" w:rsidP="004E33A8">
      <w:pPr>
        <w:contextualSpacing/>
        <w:rPr>
          <w:color w:val="000000"/>
          <w:sz w:val="22"/>
          <w:szCs w:val="22"/>
        </w:rPr>
      </w:pPr>
      <w:r w:rsidRPr="00301DAA">
        <w:rPr>
          <w:i/>
          <w:iCs/>
          <w:color w:val="000000"/>
          <w:sz w:val="22"/>
          <w:szCs w:val="22"/>
        </w:rPr>
        <w:t>Assignment policies</w:t>
      </w:r>
    </w:p>
    <w:p w:rsidR="00B6426D" w:rsidRPr="00783E39" w:rsidRDefault="00B6426D" w:rsidP="004E33A8">
      <w:pPr>
        <w:numPr>
          <w:ilvl w:val="0"/>
          <w:numId w:val="2"/>
        </w:numPr>
        <w:contextualSpacing/>
      </w:pPr>
      <w:r w:rsidRPr="009F4499">
        <w:rPr>
          <w:color w:val="000000"/>
          <w:sz w:val="22"/>
          <w:szCs w:val="22"/>
        </w:rPr>
        <w:t xml:space="preserve">Assignments must meet requirements as outlined in this document, verbally conveyed in class, and explained on assignment sheets.  </w:t>
      </w:r>
      <w:r w:rsidR="00783E39" w:rsidRPr="009F4499">
        <w:rPr>
          <w:rFonts w:ascii="Cambria" w:hAnsi="Cambria" w:cs="Cambria"/>
          <w:sz w:val="22"/>
          <w:szCs w:val="22"/>
        </w:rPr>
        <w:t>Assignments that do not meet requirements will lose points.  I also reserve the right to refuse to accept assignments that don’t meet requirements.</w:t>
      </w:r>
    </w:p>
    <w:p w:rsidR="00B6426D" w:rsidRPr="00301DAA" w:rsidRDefault="00B6426D" w:rsidP="004E33A8">
      <w:pPr>
        <w:contextualSpacing/>
        <w:rPr>
          <w:color w:val="000000"/>
          <w:sz w:val="22"/>
          <w:szCs w:val="22"/>
        </w:rPr>
      </w:pPr>
    </w:p>
    <w:p w:rsidR="00B6426D" w:rsidRPr="00301DAA" w:rsidRDefault="00B6426D" w:rsidP="004E33A8">
      <w:pPr>
        <w:numPr>
          <w:ilvl w:val="0"/>
          <w:numId w:val="2"/>
        </w:numPr>
        <w:contextualSpacing/>
        <w:rPr>
          <w:i/>
          <w:iCs/>
          <w:color w:val="000000"/>
          <w:sz w:val="22"/>
          <w:szCs w:val="22"/>
        </w:rPr>
      </w:pPr>
      <w:r w:rsidRPr="00783E39">
        <w:rPr>
          <w:b/>
          <w:color w:val="000000"/>
          <w:sz w:val="22"/>
          <w:szCs w:val="22"/>
        </w:rPr>
        <w:t xml:space="preserve">Students must turn in </w:t>
      </w:r>
      <w:r w:rsidR="00D348AA">
        <w:rPr>
          <w:b/>
          <w:color w:val="000000"/>
          <w:sz w:val="22"/>
          <w:szCs w:val="22"/>
        </w:rPr>
        <w:t xml:space="preserve">the major assignments (Close Reading Essay and both Portfolio Reviews) </w:t>
      </w:r>
      <w:r w:rsidR="00D348AA">
        <w:rPr>
          <w:color w:val="000000"/>
          <w:sz w:val="22"/>
          <w:szCs w:val="22"/>
        </w:rPr>
        <w:t>to pass the course.  Students who fail to turn in these components will receive an F, regardless of what their grade averages out to on the numbers.</w:t>
      </w:r>
    </w:p>
    <w:p w:rsidR="00B6426D" w:rsidRPr="00301DAA" w:rsidRDefault="00B6426D" w:rsidP="004E33A8">
      <w:pPr>
        <w:contextualSpacing/>
        <w:rPr>
          <w:i/>
          <w:iCs/>
          <w:color w:val="000000"/>
          <w:sz w:val="22"/>
          <w:szCs w:val="22"/>
        </w:rPr>
      </w:pPr>
    </w:p>
    <w:p w:rsidR="009F4499" w:rsidRPr="009F4499" w:rsidRDefault="00B6426D" w:rsidP="004E33A8">
      <w:pPr>
        <w:numPr>
          <w:ilvl w:val="0"/>
          <w:numId w:val="2"/>
        </w:numPr>
        <w:contextualSpacing/>
        <w:rPr>
          <w:b/>
          <w:i/>
          <w:color w:val="000000"/>
          <w:sz w:val="22"/>
          <w:szCs w:val="22"/>
        </w:rPr>
      </w:pPr>
      <w:r w:rsidRPr="00301DAA">
        <w:rPr>
          <w:color w:val="000000"/>
          <w:sz w:val="22"/>
          <w:szCs w:val="22"/>
        </w:rPr>
        <w:t xml:space="preserve">Late major </w:t>
      </w:r>
      <w:r w:rsidR="00D348AA">
        <w:rPr>
          <w:color w:val="000000"/>
          <w:sz w:val="22"/>
          <w:szCs w:val="22"/>
        </w:rPr>
        <w:t>assignments</w:t>
      </w:r>
      <w:r w:rsidRPr="00301DAA">
        <w:rPr>
          <w:color w:val="000000"/>
          <w:sz w:val="22"/>
          <w:szCs w:val="22"/>
        </w:rPr>
        <w:t xml:space="preserve"> will lose ten points for each class period they are late</w:t>
      </w:r>
      <w:r w:rsidR="00783E39" w:rsidRPr="00783E39">
        <w:rPr>
          <w:rFonts w:ascii="Cambria" w:hAnsi="Cambria" w:cs="Cambria"/>
          <w:sz w:val="22"/>
          <w:szCs w:val="22"/>
        </w:rPr>
        <w:t xml:space="preserve"> </w:t>
      </w:r>
      <w:r w:rsidR="00783E39">
        <w:rPr>
          <w:rFonts w:ascii="Cambria" w:hAnsi="Cambria" w:cs="Cambria"/>
          <w:sz w:val="22"/>
          <w:szCs w:val="22"/>
        </w:rPr>
        <w:t xml:space="preserve">until they hit an F (50).  I stop deducting for lateness at that point, which means even very late </w:t>
      </w:r>
      <w:r w:rsidR="00D348AA">
        <w:rPr>
          <w:rFonts w:ascii="Cambria" w:hAnsi="Cambria" w:cs="Cambria"/>
          <w:sz w:val="22"/>
          <w:szCs w:val="22"/>
        </w:rPr>
        <w:t>major assignments</w:t>
      </w:r>
      <w:r w:rsidR="00783E39">
        <w:rPr>
          <w:rFonts w:ascii="Cambria" w:hAnsi="Cambria" w:cs="Cambria"/>
          <w:sz w:val="22"/>
          <w:szCs w:val="22"/>
        </w:rPr>
        <w:t xml:space="preserve"> are potentially worth a lot of points</w:t>
      </w:r>
      <w:r w:rsidRPr="00301DAA">
        <w:rPr>
          <w:color w:val="000000"/>
          <w:sz w:val="22"/>
          <w:szCs w:val="22"/>
        </w:rPr>
        <w:t xml:space="preserve">.  </w:t>
      </w:r>
      <w:r w:rsidRPr="00301DAA">
        <w:rPr>
          <w:b/>
          <w:color w:val="000000"/>
          <w:sz w:val="22"/>
          <w:szCs w:val="22"/>
        </w:rPr>
        <w:t xml:space="preserve">Late homework /classwork will not be accepted at all </w:t>
      </w:r>
      <w:r w:rsidRPr="00301DAA">
        <w:rPr>
          <w:color w:val="000000"/>
          <w:sz w:val="22"/>
          <w:szCs w:val="22"/>
        </w:rPr>
        <w:t>(see “Attendance &amp; Withdrawal Policies” for details).</w:t>
      </w:r>
    </w:p>
    <w:p w:rsidR="009F4499" w:rsidRPr="00D348AA" w:rsidRDefault="009F4499" w:rsidP="004E33A8">
      <w:pPr>
        <w:contextualSpacing/>
        <w:rPr>
          <w:color w:val="000000"/>
          <w:sz w:val="22"/>
          <w:szCs w:val="22"/>
        </w:rPr>
      </w:pPr>
    </w:p>
    <w:p w:rsidR="00B6426D" w:rsidRPr="00301DAA" w:rsidRDefault="009F4499" w:rsidP="004E33A8">
      <w:pPr>
        <w:numPr>
          <w:ilvl w:val="0"/>
          <w:numId w:val="2"/>
        </w:numPr>
        <w:contextualSpacing/>
        <w:rPr>
          <w:b/>
          <w:i/>
          <w:color w:val="000000"/>
          <w:sz w:val="22"/>
          <w:szCs w:val="22"/>
        </w:rPr>
      </w:pPr>
      <w:r>
        <w:rPr>
          <w:color w:val="000000"/>
          <w:sz w:val="22"/>
          <w:szCs w:val="22"/>
        </w:rPr>
        <w:t xml:space="preserve">I reserve the right to deduct points even from completion-grade assignments if they show a lack of effort or do not meet </w:t>
      </w:r>
      <w:r w:rsidR="001E7C49">
        <w:rPr>
          <w:color w:val="000000"/>
          <w:sz w:val="22"/>
          <w:szCs w:val="22"/>
        </w:rPr>
        <w:t>the assignment’s</w:t>
      </w:r>
      <w:r>
        <w:rPr>
          <w:color w:val="000000"/>
          <w:sz w:val="22"/>
          <w:szCs w:val="22"/>
        </w:rPr>
        <w:t xml:space="preserve"> requirements.  </w:t>
      </w:r>
      <w:r w:rsidR="00B6426D" w:rsidRPr="00301DAA">
        <w:rPr>
          <w:color w:val="000000"/>
          <w:sz w:val="22"/>
          <w:szCs w:val="22"/>
        </w:rPr>
        <w:t xml:space="preserve">  </w:t>
      </w:r>
    </w:p>
    <w:p w:rsidR="00B6426D" w:rsidRPr="00301DAA" w:rsidRDefault="00B6426D" w:rsidP="004E33A8">
      <w:pPr>
        <w:contextualSpacing/>
        <w:rPr>
          <w:b/>
          <w:i/>
          <w:color w:val="000000"/>
          <w:sz w:val="22"/>
          <w:szCs w:val="22"/>
        </w:rPr>
      </w:pPr>
    </w:p>
    <w:p w:rsidR="000800D6" w:rsidRDefault="000800D6" w:rsidP="004E33A8">
      <w:pPr>
        <w:contextualSpacing/>
        <w:rPr>
          <w:i/>
          <w:iCs/>
          <w:color w:val="000000"/>
          <w:sz w:val="22"/>
          <w:szCs w:val="22"/>
        </w:rPr>
      </w:pPr>
    </w:p>
    <w:p w:rsidR="00B6426D" w:rsidRPr="00301DAA" w:rsidRDefault="00B6426D" w:rsidP="004E33A8">
      <w:pPr>
        <w:contextualSpacing/>
        <w:rPr>
          <w:color w:val="000000"/>
          <w:sz w:val="22"/>
          <w:szCs w:val="22"/>
        </w:rPr>
      </w:pPr>
      <w:r w:rsidRPr="00301DAA">
        <w:rPr>
          <w:i/>
          <w:iCs/>
          <w:color w:val="000000"/>
          <w:sz w:val="22"/>
          <w:szCs w:val="22"/>
        </w:rPr>
        <w:lastRenderedPageBreak/>
        <w:t>Attendance and Withdrawal Policies</w:t>
      </w:r>
    </w:p>
    <w:p w:rsidR="00B6426D" w:rsidRPr="00301DAA" w:rsidRDefault="00B6426D" w:rsidP="004E33A8">
      <w:pPr>
        <w:numPr>
          <w:ilvl w:val="0"/>
          <w:numId w:val="2"/>
        </w:numPr>
        <w:contextualSpacing/>
        <w:rPr>
          <w:color w:val="000000"/>
          <w:sz w:val="22"/>
          <w:szCs w:val="22"/>
        </w:rPr>
      </w:pPr>
      <w:r w:rsidRPr="00301DAA">
        <w:rPr>
          <w:color w:val="000000"/>
          <w:sz w:val="22"/>
          <w:szCs w:val="22"/>
        </w:rPr>
        <w:t>You are expected to attend class.  After four</w:t>
      </w:r>
      <w:r w:rsidR="00783E39">
        <w:rPr>
          <w:color w:val="000000"/>
          <w:sz w:val="22"/>
          <w:szCs w:val="22"/>
        </w:rPr>
        <w:t xml:space="preserve"> unexcused</w:t>
      </w:r>
      <w:r w:rsidRPr="00301DAA">
        <w:rPr>
          <w:color w:val="000000"/>
          <w:sz w:val="22"/>
          <w:szCs w:val="22"/>
        </w:rPr>
        <w:t xml:space="preserve"> absences (equivalent to two weeks), your Profes</w:t>
      </w:r>
      <w:r w:rsidR="001E7C49">
        <w:rPr>
          <w:color w:val="000000"/>
          <w:sz w:val="22"/>
          <w:szCs w:val="22"/>
        </w:rPr>
        <w:t xml:space="preserve">sionalism grade drops to an F (50%).  </w:t>
      </w:r>
      <w:r w:rsidRPr="00301DAA">
        <w:rPr>
          <w:color w:val="000000"/>
          <w:sz w:val="22"/>
          <w:szCs w:val="22"/>
        </w:rPr>
        <w:t xml:space="preserve">  </w:t>
      </w:r>
    </w:p>
    <w:p w:rsidR="00B6426D" w:rsidRPr="00301DAA" w:rsidRDefault="00B6426D" w:rsidP="004E33A8">
      <w:pPr>
        <w:contextualSpacing/>
        <w:rPr>
          <w:color w:val="000000"/>
          <w:sz w:val="22"/>
          <w:szCs w:val="22"/>
        </w:rPr>
      </w:pPr>
    </w:p>
    <w:p w:rsidR="00B6426D" w:rsidRPr="00301DAA" w:rsidRDefault="00B6426D" w:rsidP="004E33A8">
      <w:pPr>
        <w:numPr>
          <w:ilvl w:val="0"/>
          <w:numId w:val="6"/>
        </w:numPr>
        <w:contextualSpacing/>
        <w:rPr>
          <w:color w:val="000000"/>
          <w:sz w:val="22"/>
          <w:szCs w:val="22"/>
        </w:rPr>
      </w:pPr>
      <w:r w:rsidRPr="00301DAA">
        <w:rPr>
          <w:color w:val="000000"/>
          <w:sz w:val="22"/>
          <w:szCs w:val="22"/>
        </w:rPr>
        <w:t>When you miss class, you are still responsible for what happens in class.</w:t>
      </w:r>
    </w:p>
    <w:p w:rsidR="00B6426D" w:rsidRPr="00301DAA" w:rsidRDefault="00B6426D" w:rsidP="004E33A8">
      <w:pPr>
        <w:numPr>
          <w:ilvl w:val="1"/>
          <w:numId w:val="6"/>
        </w:numPr>
        <w:contextualSpacing/>
        <w:rPr>
          <w:color w:val="000000"/>
          <w:sz w:val="22"/>
          <w:szCs w:val="22"/>
        </w:rPr>
      </w:pPr>
      <w:r w:rsidRPr="00301DAA">
        <w:rPr>
          <w:color w:val="000000"/>
          <w:sz w:val="22"/>
          <w:szCs w:val="22"/>
        </w:rPr>
        <w:t>Any work due the day you miss class is still due if you are not there.</w:t>
      </w:r>
    </w:p>
    <w:p w:rsidR="00B6426D" w:rsidRPr="00301DAA" w:rsidRDefault="00B6426D" w:rsidP="004E33A8">
      <w:pPr>
        <w:numPr>
          <w:ilvl w:val="1"/>
          <w:numId w:val="6"/>
        </w:numPr>
        <w:contextualSpacing/>
        <w:rPr>
          <w:color w:val="000000"/>
          <w:sz w:val="22"/>
          <w:szCs w:val="22"/>
        </w:rPr>
      </w:pPr>
      <w:r w:rsidRPr="00301DAA">
        <w:rPr>
          <w:color w:val="000000"/>
          <w:sz w:val="22"/>
          <w:szCs w:val="22"/>
        </w:rPr>
        <w:t>Any announcements (including changes in assignments or the syllabus) still apply to you if you are not there.</w:t>
      </w:r>
      <w:r w:rsidR="009F4499">
        <w:rPr>
          <w:color w:val="000000"/>
          <w:sz w:val="22"/>
          <w:szCs w:val="22"/>
        </w:rPr>
        <w:t xml:space="preserve">  </w:t>
      </w:r>
      <w:r w:rsidR="009F4499" w:rsidRPr="009F4499">
        <w:rPr>
          <w:color w:val="000000"/>
          <w:sz w:val="22"/>
          <w:szCs w:val="22"/>
          <w:u w:val="single"/>
        </w:rPr>
        <w:t>You will be expected to know anything announced or done in class whether you are there or not.</w:t>
      </w:r>
    </w:p>
    <w:p w:rsidR="00B6426D" w:rsidRPr="00301DAA" w:rsidRDefault="00B6426D" w:rsidP="004E33A8">
      <w:pPr>
        <w:numPr>
          <w:ilvl w:val="1"/>
          <w:numId w:val="6"/>
        </w:numPr>
        <w:contextualSpacing/>
        <w:rPr>
          <w:color w:val="000000"/>
          <w:sz w:val="22"/>
          <w:szCs w:val="22"/>
        </w:rPr>
      </w:pPr>
      <w:r w:rsidRPr="00301DAA">
        <w:rPr>
          <w:color w:val="000000"/>
          <w:sz w:val="22"/>
          <w:szCs w:val="22"/>
        </w:rPr>
        <w:t>You should contact another student in your section to find out what you missed and copy their notes.  I am glad to meet with you during office hours to answer questions about anything that happened in class, but I won't email a summary of the class to you or re-teach that day's class in my office hours.</w:t>
      </w:r>
    </w:p>
    <w:p w:rsidR="00B6426D" w:rsidRPr="00301DAA" w:rsidRDefault="00B6426D" w:rsidP="004E33A8">
      <w:pPr>
        <w:contextualSpacing/>
        <w:rPr>
          <w:color w:val="000000"/>
          <w:sz w:val="22"/>
          <w:szCs w:val="22"/>
        </w:rPr>
      </w:pPr>
    </w:p>
    <w:p w:rsidR="00783E39" w:rsidRDefault="00783E39" w:rsidP="004E33A8">
      <w:pPr>
        <w:numPr>
          <w:ilvl w:val="0"/>
          <w:numId w:val="6"/>
        </w:numPr>
        <w:contextualSpacing/>
        <w:rPr>
          <w:rFonts w:ascii="Cambria" w:hAnsi="Cambria" w:cs="Cambria"/>
        </w:rPr>
      </w:pPr>
      <w:r>
        <w:rPr>
          <w:rFonts w:ascii="Cambria" w:hAnsi="Cambria" w:cs="Cambria"/>
          <w:sz w:val="22"/>
          <w:szCs w:val="22"/>
        </w:rPr>
        <w:t>Absences are excused for religious holidays only.  This is also the only circumstance in which classwork and homework can be made up after an absence.  To be eligible for a make-up of classwork/homework due to a religious holiday absence, you must tell me in writing (hard copy, not email) two weeks in advance that you will be missing class for the religious holiday.</w:t>
      </w:r>
    </w:p>
    <w:p w:rsidR="00B6426D" w:rsidRPr="00301DAA" w:rsidRDefault="00B6426D" w:rsidP="004E33A8">
      <w:pPr>
        <w:contextualSpacing/>
        <w:rPr>
          <w:color w:val="000000"/>
          <w:sz w:val="22"/>
          <w:szCs w:val="22"/>
        </w:rPr>
      </w:pPr>
    </w:p>
    <w:p w:rsidR="00B6426D" w:rsidRPr="00301DAA" w:rsidRDefault="00B6426D" w:rsidP="004E33A8">
      <w:pPr>
        <w:numPr>
          <w:ilvl w:val="0"/>
          <w:numId w:val="6"/>
        </w:numPr>
        <w:contextualSpacing/>
        <w:rPr>
          <w:b/>
          <w:i/>
          <w:color w:val="000000"/>
          <w:sz w:val="22"/>
          <w:szCs w:val="22"/>
        </w:rPr>
      </w:pPr>
      <w:r w:rsidRPr="00301DAA">
        <w:rPr>
          <w:b/>
          <w:bCs/>
          <w:color w:val="000000"/>
          <w:sz w:val="22"/>
          <w:szCs w:val="22"/>
        </w:rPr>
        <w:t>I will not automatically withdraw you from the class,</w:t>
      </w:r>
      <w:r w:rsidRPr="00301DAA">
        <w:rPr>
          <w:color w:val="000000"/>
          <w:sz w:val="22"/>
          <w:szCs w:val="22"/>
        </w:rPr>
        <w:t xml:space="preserve"> no matter how many classes you miss.  The State of Texas imposes penalties on students who drop courses excessively. For example, if you take the same course more than two times, you have to pay extra tuition. In 2007, the Texas Legislature passed a law limiting new students (those starting college in Fall 2007) to no more than six total course withdrawals throughout their academic career in obtaining a baccalaureate degree. There may be future penalties imposed.  Consider this policy carefully when deciding from which classes to withdraw, and remember that it is your responsibility to withdraw from classes by the required due dates.</w:t>
      </w:r>
    </w:p>
    <w:p w:rsidR="00B6426D" w:rsidRPr="00301DAA" w:rsidRDefault="00B6426D" w:rsidP="004E33A8">
      <w:pPr>
        <w:contextualSpacing/>
        <w:rPr>
          <w:b/>
          <w:i/>
          <w:color w:val="000000"/>
          <w:sz w:val="22"/>
          <w:szCs w:val="22"/>
        </w:rPr>
      </w:pPr>
    </w:p>
    <w:p w:rsidR="00B6426D" w:rsidRPr="00301DAA" w:rsidRDefault="00B6426D" w:rsidP="004E33A8">
      <w:pPr>
        <w:contextualSpacing/>
        <w:rPr>
          <w:color w:val="000000"/>
          <w:sz w:val="22"/>
          <w:szCs w:val="22"/>
        </w:rPr>
      </w:pPr>
      <w:r w:rsidRPr="00301DAA">
        <w:rPr>
          <w:i/>
          <w:iCs/>
          <w:color w:val="000000"/>
          <w:sz w:val="22"/>
          <w:szCs w:val="22"/>
        </w:rPr>
        <w:t>Academic Honesty</w:t>
      </w:r>
    </w:p>
    <w:p w:rsidR="00B6426D" w:rsidRDefault="00B6426D" w:rsidP="004E33A8">
      <w:pPr>
        <w:numPr>
          <w:ilvl w:val="0"/>
          <w:numId w:val="2"/>
        </w:numPr>
        <w:contextualSpacing/>
        <w:rPr>
          <w:color w:val="000000"/>
          <w:sz w:val="22"/>
          <w:szCs w:val="22"/>
        </w:rPr>
      </w:pPr>
      <w:r w:rsidRPr="00301DAA">
        <w:rPr>
          <w:color w:val="000000"/>
          <w:sz w:val="22"/>
          <w:szCs w:val="22"/>
        </w:rPr>
        <w:t xml:space="preserve">From the student handbook: “Students are responsible for conducting themselves with honor and integrity in fulfilling course requirements.  Penalties and/or disciplinary proceedings may be initiated by college district officials against a student accused of scholastic dishonesty.  </w:t>
      </w:r>
      <w:r w:rsidRPr="00301DAA">
        <w:rPr>
          <w:b/>
          <w:bCs/>
          <w:color w:val="000000"/>
          <w:sz w:val="22"/>
          <w:szCs w:val="22"/>
        </w:rPr>
        <w:t>Scholastic dishonesty includes, but is not limited to, cheating on a test, plagiarism, and collusion</w:t>
      </w:r>
      <w:r w:rsidRPr="00301DAA">
        <w:rPr>
          <w:color w:val="000000"/>
          <w:sz w:val="22"/>
          <w:szCs w:val="22"/>
        </w:rPr>
        <w:t>.  Possible punishments for academic dishonesty may include a grade of “O” or “F” on the particular assignment, failure in the course, and/or referral to the college Dean of Student Services for disciplinary action up to and including expulsion.  Students have the right to appeal the decision.”</w:t>
      </w:r>
    </w:p>
    <w:p w:rsidR="00783E39" w:rsidRPr="00783E39" w:rsidRDefault="00783E39" w:rsidP="004E33A8">
      <w:pPr>
        <w:ind w:left="720"/>
        <w:contextualSpacing/>
        <w:rPr>
          <w:b/>
          <w:bCs/>
        </w:rPr>
      </w:pPr>
    </w:p>
    <w:p w:rsidR="00B6426D" w:rsidRPr="00783E39" w:rsidRDefault="00783E39" w:rsidP="004E33A8">
      <w:pPr>
        <w:numPr>
          <w:ilvl w:val="0"/>
          <w:numId w:val="2"/>
        </w:numPr>
        <w:contextualSpacing/>
        <w:rPr>
          <w:b/>
          <w:bCs/>
        </w:rPr>
      </w:pPr>
      <w:r>
        <w:rPr>
          <w:rFonts w:ascii="Cambria" w:hAnsi="Cambria" w:cs="Cambria"/>
          <w:b/>
          <w:bCs/>
          <w:sz w:val="22"/>
          <w:szCs w:val="22"/>
        </w:rPr>
        <w:t>Plagiarism</w:t>
      </w:r>
      <w:r>
        <w:rPr>
          <w:rFonts w:ascii="Cambria" w:hAnsi="Cambria" w:cs="Cambria"/>
          <w:sz w:val="22"/>
          <w:szCs w:val="22"/>
        </w:rPr>
        <w:t xml:space="preserve"> is using someone else’s </w:t>
      </w:r>
      <w:r w:rsidRPr="0060677C">
        <w:rPr>
          <w:rFonts w:ascii="Cambria" w:hAnsi="Cambria" w:cs="Cambria"/>
          <w:sz w:val="22"/>
          <w:szCs w:val="22"/>
          <w:u w:val="single"/>
        </w:rPr>
        <w:t>ideas</w:t>
      </w:r>
      <w:r>
        <w:rPr>
          <w:rFonts w:ascii="Cambria" w:hAnsi="Cambria" w:cs="Cambria"/>
          <w:sz w:val="22"/>
          <w:szCs w:val="22"/>
        </w:rPr>
        <w:t xml:space="preserve">, </w:t>
      </w:r>
      <w:r w:rsidRPr="0060677C">
        <w:rPr>
          <w:rFonts w:ascii="Cambria" w:hAnsi="Cambria" w:cs="Cambria"/>
          <w:sz w:val="22"/>
          <w:szCs w:val="22"/>
          <w:u w:val="single"/>
        </w:rPr>
        <w:t>arguments</w:t>
      </w:r>
      <w:r>
        <w:rPr>
          <w:rFonts w:ascii="Cambria" w:hAnsi="Cambria" w:cs="Cambria"/>
          <w:sz w:val="22"/>
          <w:szCs w:val="22"/>
        </w:rPr>
        <w:t xml:space="preserve"> or </w:t>
      </w:r>
      <w:r w:rsidRPr="0060677C">
        <w:rPr>
          <w:rFonts w:ascii="Cambria" w:hAnsi="Cambria" w:cs="Cambria"/>
          <w:sz w:val="22"/>
          <w:szCs w:val="22"/>
          <w:u w:val="single"/>
        </w:rPr>
        <w:t>research</w:t>
      </w:r>
      <w:r>
        <w:rPr>
          <w:rFonts w:ascii="Cambria" w:hAnsi="Cambria" w:cs="Cambria"/>
          <w:sz w:val="22"/>
          <w:szCs w:val="22"/>
        </w:rPr>
        <w:t xml:space="preserve"> without giving credit through citation and/or using someone else’s </w:t>
      </w:r>
      <w:r w:rsidRPr="0060677C">
        <w:rPr>
          <w:rFonts w:ascii="Cambria" w:hAnsi="Cambria" w:cs="Cambria"/>
          <w:sz w:val="22"/>
          <w:szCs w:val="22"/>
          <w:u w:val="single"/>
        </w:rPr>
        <w:t>words</w:t>
      </w:r>
      <w:r>
        <w:rPr>
          <w:rFonts w:ascii="Cambria" w:hAnsi="Cambria" w:cs="Cambria"/>
          <w:sz w:val="22"/>
          <w:szCs w:val="22"/>
        </w:rPr>
        <w:t xml:space="preserve"> without giving credit through quotation </w:t>
      </w:r>
      <w:r>
        <w:rPr>
          <w:rFonts w:ascii="Cambria" w:hAnsi="Cambria" w:cs="Cambria"/>
          <w:i/>
          <w:iCs/>
          <w:sz w:val="22"/>
          <w:szCs w:val="22"/>
        </w:rPr>
        <w:t>and</w:t>
      </w:r>
      <w:r>
        <w:rPr>
          <w:rFonts w:ascii="Cambria" w:hAnsi="Cambria" w:cs="Cambria"/>
          <w:sz w:val="22"/>
          <w:szCs w:val="22"/>
        </w:rPr>
        <w:t xml:space="preserve"> citation.  </w:t>
      </w:r>
      <w:r>
        <w:rPr>
          <w:rFonts w:ascii="Cambria" w:hAnsi="Cambria" w:cs="Cambria"/>
          <w:b/>
          <w:bCs/>
          <w:sz w:val="22"/>
          <w:szCs w:val="22"/>
        </w:rPr>
        <w:t>Collusion</w:t>
      </w:r>
      <w:r>
        <w:rPr>
          <w:rFonts w:ascii="Cambria" w:hAnsi="Cambria" w:cs="Cambria"/>
          <w:sz w:val="22"/>
          <w:szCs w:val="22"/>
        </w:rPr>
        <w:t xml:space="preserve"> is unauthorized collaboration with another person in preparing written work offered for credit.</w:t>
      </w:r>
    </w:p>
    <w:p w:rsidR="00B6426D" w:rsidRPr="00301DAA" w:rsidRDefault="00B6426D" w:rsidP="004E33A8">
      <w:pPr>
        <w:contextualSpacing/>
        <w:rPr>
          <w:b/>
          <w:bCs/>
          <w:color w:val="000000"/>
          <w:sz w:val="22"/>
          <w:szCs w:val="22"/>
        </w:rPr>
      </w:pPr>
    </w:p>
    <w:p w:rsidR="00B6426D" w:rsidRPr="00301DAA" w:rsidRDefault="00B6426D" w:rsidP="004E33A8">
      <w:pPr>
        <w:numPr>
          <w:ilvl w:val="0"/>
          <w:numId w:val="2"/>
        </w:numPr>
        <w:contextualSpacing/>
        <w:rPr>
          <w:b/>
          <w:bCs/>
          <w:color w:val="000000"/>
          <w:sz w:val="22"/>
          <w:szCs w:val="22"/>
        </w:rPr>
      </w:pPr>
      <w:r w:rsidRPr="00301DAA">
        <w:rPr>
          <w:color w:val="000000"/>
          <w:sz w:val="22"/>
          <w:szCs w:val="22"/>
        </w:rPr>
        <w:t xml:space="preserve">Major </w:t>
      </w:r>
      <w:r w:rsidR="00D348AA">
        <w:rPr>
          <w:color w:val="000000"/>
          <w:sz w:val="22"/>
          <w:szCs w:val="22"/>
        </w:rPr>
        <w:t>assignments</w:t>
      </w:r>
      <w:r w:rsidRPr="00301DAA">
        <w:rPr>
          <w:color w:val="000000"/>
          <w:sz w:val="22"/>
          <w:szCs w:val="22"/>
        </w:rPr>
        <w:t xml:space="preserve"> </w:t>
      </w:r>
      <w:r w:rsidRPr="00301DAA">
        <w:rPr>
          <w:b/>
          <w:bCs/>
          <w:color w:val="000000"/>
          <w:sz w:val="22"/>
          <w:szCs w:val="22"/>
        </w:rPr>
        <w:t>must be turned in with proof of development</w:t>
      </w:r>
      <w:r w:rsidRPr="00301DAA">
        <w:rPr>
          <w:color w:val="000000"/>
          <w:sz w:val="22"/>
          <w:szCs w:val="22"/>
        </w:rPr>
        <w:t>, i.e., at mi</w:t>
      </w:r>
      <w:r w:rsidR="00D348AA">
        <w:rPr>
          <w:color w:val="000000"/>
          <w:sz w:val="22"/>
          <w:szCs w:val="22"/>
        </w:rPr>
        <w:t>nimum, a marked (by me) rough draft that was turned in for workshop</w:t>
      </w:r>
      <w:r w:rsidR="0003277E">
        <w:rPr>
          <w:color w:val="000000"/>
          <w:sz w:val="22"/>
          <w:szCs w:val="22"/>
        </w:rPr>
        <w:t>.</w:t>
      </w:r>
    </w:p>
    <w:p w:rsidR="00B6426D" w:rsidRPr="00301DAA" w:rsidRDefault="00B6426D" w:rsidP="004E33A8">
      <w:pPr>
        <w:contextualSpacing/>
        <w:rPr>
          <w:b/>
          <w:bCs/>
          <w:color w:val="000000"/>
          <w:sz w:val="22"/>
          <w:szCs w:val="22"/>
        </w:rPr>
      </w:pPr>
    </w:p>
    <w:p w:rsidR="00B6426D" w:rsidRPr="00301DAA" w:rsidRDefault="00B6426D" w:rsidP="004E33A8">
      <w:pPr>
        <w:numPr>
          <w:ilvl w:val="0"/>
          <w:numId w:val="2"/>
        </w:numPr>
        <w:contextualSpacing/>
        <w:rPr>
          <w:color w:val="000000"/>
          <w:sz w:val="22"/>
          <w:szCs w:val="22"/>
        </w:rPr>
      </w:pPr>
      <w:r w:rsidRPr="00301DAA">
        <w:rPr>
          <w:color w:val="000000"/>
          <w:sz w:val="22"/>
          <w:szCs w:val="22"/>
        </w:rPr>
        <w:t xml:space="preserve">Please note that in this class, turning in writing originally completed for another course counts as scholastic dishonesty.  </w:t>
      </w:r>
      <w:r w:rsidRPr="00301DAA">
        <w:rPr>
          <w:b/>
          <w:bCs/>
          <w:color w:val="000000"/>
          <w:sz w:val="22"/>
          <w:szCs w:val="22"/>
        </w:rPr>
        <w:t xml:space="preserve">Do not recycle </w:t>
      </w:r>
      <w:r w:rsidR="00D348AA">
        <w:rPr>
          <w:b/>
          <w:bCs/>
          <w:color w:val="000000"/>
          <w:sz w:val="22"/>
          <w:szCs w:val="22"/>
        </w:rPr>
        <w:t>writing</w:t>
      </w:r>
      <w:r w:rsidRPr="00301DAA">
        <w:rPr>
          <w:b/>
          <w:bCs/>
          <w:color w:val="000000"/>
          <w:sz w:val="22"/>
          <w:szCs w:val="22"/>
        </w:rPr>
        <w:t xml:space="preserve">.  </w:t>
      </w:r>
    </w:p>
    <w:p w:rsidR="00B6426D" w:rsidRPr="00301DAA" w:rsidRDefault="00B6426D" w:rsidP="004E33A8">
      <w:pPr>
        <w:contextualSpacing/>
        <w:rPr>
          <w:color w:val="000000"/>
          <w:sz w:val="22"/>
          <w:szCs w:val="22"/>
        </w:rPr>
      </w:pPr>
    </w:p>
    <w:p w:rsidR="00B6426D" w:rsidRPr="00301DAA" w:rsidRDefault="00B6426D" w:rsidP="004E33A8">
      <w:pPr>
        <w:contextualSpacing/>
        <w:rPr>
          <w:color w:val="000000"/>
          <w:sz w:val="22"/>
          <w:szCs w:val="22"/>
        </w:rPr>
      </w:pPr>
      <w:r w:rsidRPr="00301DAA">
        <w:rPr>
          <w:i/>
          <w:iCs/>
          <w:color w:val="000000"/>
          <w:sz w:val="22"/>
          <w:szCs w:val="22"/>
        </w:rPr>
        <w:t>Professionalism</w:t>
      </w:r>
    </w:p>
    <w:p w:rsidR="00B6426D" w:rsidRPr="00301DAA" w:rsidRDefault="00B6426D" w:rsidP="004E33A8">
      <w:pPr>
        <w:contextualSpacing/>
        <w:rPr>
          <w:color w:val="000000"/>
          <w:sz w:val="22"/>
          <w:szCs w:val="22"/>
        </w:rPr>
      </w:pPr>
      <w:r w:rsidRPr="00301DAA">
        <w:rPr>
          <w:color w:val="000000"/>
          <w:sz w:val="22"/>
          <w:szCs w:val="22"/>
        </w:rPr>
        <w:t>Our class will reproduce in many ways a “real-world” work environment, and you will be expected to participate professionally—be on time and prepared, meet deadlines, do your fair share, and be polite.  See below for specifics.</w:t>
      </w:r>
    </w:p>
    <w:p w:rsidR="00B6426D" w:rsidRPr="00301DAA" w:rsidRDefault="00B6426D" w:rsidP="004E33A8">
      <w:pPr>
        <w:contextualSpacing/>
        <w:rPr>
          <w:color w:val="000000"/>
          <w:sz w:val="22"/>
          <w:szCs w:val="22"/>
        </w:rPr>
      </w:pPr>
    </w:p>
    <w:p w:rsidR="00B6426D" w:rsidRPr="00301DAA" w:rsidRDefault="00B6426D" w:rsidP="004E33A8">
      <w:pPr>
        <w:numPr>
          <w:ilvl w:val="0"/>
          <w:numId w:val="4"/>
        </w:numPr>
        <w:contextualSpacing/>
        <w:rPr>
          <w:b/>
          <w:color w:val="000000"/>
          <w:sz w:val="22"/>
          <w:szCs w:val="22"/>
        </w:rPr>
      </w:pPr>
      <w:r w:rsidRPr="00301DAA">
        <w:rPr>
          <w:b/>
          <w:color w:val="000000"/>
          <w:sz w:val="22"/>
          <w:szCs w:val="22"/>
        </w:rPr>
        <w:t>Classroom discussion should be relevant to the topic we are discussing</w:t>
      </w:r>
      <w:r w:rsidRPr="00301DAA">
        <w:rPr>
          <w:color w:val="000000"/>
          <w:sz w:val="22"/>
          <w:szCs w:val="22"/>
        </w:rPr>
        <w:t>.  You will get points for relevant contributions, but not for irrelevant ones.</w:t>
      </w:r>
    </w:p>
    <w:p w:rsidR="00B6426D" w:rsidRPr="00301DAA" w:rsidRDefault="00B6426D" w:rsidP="004E33A8">
      <w:pPr>
        <w:numPr>
          <w:ilvl w:val="0"/>
          <w:numId w:val="4"/>
        </w:numPr>
        <w:contextualSpacing/>
        <w:rPr>
          <w:b/>
          <w:color w:val="000000"/>
          <w:sz w:val="22"/>
          <w:szCs w:val="22"/>
        </w:rPr>
      </w:pPr>
      <w:r w:rsidRPr="00301DAA">
        <w:rPr>
          <w:b/>
          <w:color w:val="000000"/>
          <w:sz w:val="22"/>
          <w:szCs w:val="22"/>
        </w:rPr>
        <w:t>Classroom discussion should be civilized and respectful to everyone</w:t>
      </w:r>
      <w:r w:rsidRPr="00301DAA">
        <w:rPr>
          <w:color w:val="000000"/>
          <w:sz w:val="22"/>
          <w:szCs w:val="22"/>
        </w:rPr>
        <w:t>.  Racist, sexist, lookist, ableist, homophobic,</w:t>
      </w:r>
      <w:r w:rsidR="0003277E">
        <w:rPr>
          <w:color w:val="000000"/>
          <w:sz w:val="22"/>
          <w:szCs w:val="22"/>
        </w:rPr>
        <w:t xml:space="preserve"> transphobic,</w:t>
      </w:r>
      <w:r w:rsidRPr="00301DAA">
        <w:rPr>
          <w:color w:val="000000"/>
          <w:sz w:val="22"/>
          <w:szCs w:val="22"/>
        </w:rPr>
        <w:t xml:space="preserve"> and any other discriminatory language and behavior is not acceptable in the college classroom, just as it would not be acceptable in a workplace.  It is possible to discuss all topics from </w:t>
      </w:r>
      <w:r w:rsidRPr="00783E39">
        <w:rPr>
          <w:i/>
          <w:color w:val="000000"/>
          <w:sz w:val="22"/>
          <w:szCs w:val="22"/>
        </w:rPr>
        <w:t>any</w:t>
      </w:r>
      <w:r w:rsidRPr="00301DAA">
        <w:rPr>
          <w:color w:val="000000"/>
          <w:sz w:val="22"/>
          <w:szCs w:val="22"/>
        </w:rPr>
        <w:t xml:space="preserve"> political point of view while adhering to this level of civility. </w:t>
      </w:r>
    </w:p>
    <w:p w:rsidR="00B6426D" w:rsidRPr="00301DAA" w:rsidRDefault="00B6426D" w:rsidP="004E33A8">
      <w:pPr>
        <w:numPr>
          <w:ilvl w:val="0"/>
          <w:numId w:val="4"/>
        </w:numPr>
        <w:contextualSpacing/>
        <w:rPr>
          <w:b/>
          <w:bCs/>
          <w:color w:val="000000"/>
          <w:sz w:val="22"/>
          <w:szCs w:val="22"/>
        </w:rPr>
      </w:pPr>
      <w:r>
        <w:rPr>
          <w:b/>
          <w:color w:val="000000"/>
          <w:sz w:val="22"/>
          <w:szCs w:val="22"/>
        </w:rPr>
        <w:t>Aim for timeliness</w:t>
      </w:r>
      <w:r w:rsidRPr="00301DAA">
        <w:rPr>
          <w:color w:val="000000"/>
          <w:sz w:val="22"/>
          <w:szCs w:val="22"/>
        </w:rPr>
        <w:t xml:space="preserve">.  If you come in late, you should check with a classmate </w:t>
      </w:r>
      <w:r w:rsidRPr="00D348AA">
        <w:rPr>
          <w:color w:val="000000"/>
          <w:sz w:val="22"/>
          <w:szCs w:val="22"/>
          <w:u w:val="single"/>
        </w:rPr>
        <w:t>after</w:t>
      </w:r>
      <w:r w:rsidRPr="00301DAA">
        <w:rPr>
          <w:color w:val="000000"/>
          <w:sz w:val="22"/>
          <w:szCs w:val="22"/>
        </w:rPr>
        <w:t xml:space="preserve"> class to see what you may have missed.  If you miss the quiz because of lateness, there is no make-up available.  If you come in</w:t>
      </w:r>
      <w:r>
        <w:rPr>
          <w:color w:val="000000"/>
          <w:sz w:val="22"/>
          <w:szCs w:val="22"/>
        </w:rPr>
        <w:t xml:space="preserve"> more than 15 minutes</w:t>
      </w:r>
      <w:r w:rsidRPr="00301DAA">
        <w:rPr>
          <w:color w:val="000000"/>
          <w:sz w:val="22"/>
          <w:szCs w:val="22"/>
        </w:rPr>
        <w:t xml:space="preserve"> late, I </w:t>
      </w:r>
      <w:r w:rsidR="0003277E">
        <w:rPr>
          <w:color w:val="000000"/>
          <w:sz w:val="22"/>
          <w:szCs w:val="22"/>
        </w:rPr>
        <w:t xml:space="preserve">will mark you absent for the day.  </w:t>
      </w:r>
    </w:p>
    <w:p w:rsidR="00B6426D" w:rsidRPr="00301DAA" w:rsidRDefault="00B6426D" w:rsidP="004E33A8">
      <w:pPr>
        <w:numPr>
          <w:ilvl w:val="0"/>
          <w:numId w:val="4"/>
        </w:numPr>
        <w:contextualSpacing/>
        <w:rPr>
          <w:b/>
          <w:color w:val="000000"/>
          <w:sz w:val="22"/>
          <w:szCs w:val="22"/>
        </w:rPr>
      </w:pPr>
      <w:r>
        <w:rPr>
          <w:b/>
          <w:bCs/>
          <w:color w:val="000000"/>
          <w:sz w:val="22"/>
          <w:szCs w:val="22"/>
        </w:rPr>
        <w:t>D</w:t>
      </w:r>
      <w:r w:rsidRPr="00301DAA">
        <w:rPr>
          <w:b/>
          <w:bCs/>
          <w:color w:val="000000"/>
          <w:sz w:val="22"/>
          <w:szCs w:val="22"/>
        </w:rPr>
        <w:t>o not leave early</w:t>
      </w:r>
      <w:r w:rsidRPr="00301DAA">
        <w:rPr>
          <w:color w:val="000000"/>
          <w:sz w:val="22"/>
          <w:szCs w:val="22"/>
        </w:rPr>
        <w:t>.  If you leave early, I reserve the right to mark you absent for the day.</w:t>
      </w:r>
    </w:p>
    <w:p w:rsidR="00B6426D" w:rsidRPr="00301DAA" w:rsidRDefault="00B6426D" w:rsidP="004E33A8">
      <w:pPr>
        <w:numPr>
          <w:ilvl w:val="0"/>
          <w:numId w:val="4"/>
        </w:numPr>
        <w:contextualSpacing/>
        <w:rPr>
          <w:b/>
          <w:color w:val="000000"/>
          <w:sz w:val="22"/>
          <w:szCs w:val="22"/>
        </w:rPr>
      </w:pPr>
      <w:r>
        <w:rPr>
          <w:b/>
          <w:color w:val="000000"/>
          <w:sz w:val="22"/>
          <w:szCs w:val="22"/>
        </w:rPr>
        <w:t>Do</w:t>
      </w:r>
      <w:r w:rsidRPr="00301DAA">
        <w:rPr>
          <w:b/>
          <w:color w:val="000000"/>
          <w:sz w:val="22"/>
          <w:szCs w:val="22"/>
        </w:rPr>
        <w:t xml:space="preserve"> not pack up early</w:t>
      </w:r>
      <w:r w:rsidRPr="00301DAA">
        <w:rPr>
          <w:color w:val="000000"/>
          <w:sz w:val="22"/>
          <w:szCs w:val="22"/>
        </w:rPr>
        <w:t>.  This is distracting and contagious.  If you pack up early, I reserve the right to mark you absent, as you have essentially “left” class early.</w:t>
      </w:r>
    </w:p>
    <w:p w:rsidR="00B6426D" w:rsidRPr="00301DAA" w:rsidRDefault="00B6426D" w:rsidP="004E33A8">
      <w:pPr>
        <w:numPr>
          <w:ilvl w:val="0"/>
          <w:numId w:val="4"/>
        </w:numPr>
        <w:contextualSpacing/>
        <w:rPr>
          <w:color w:val="000000"/>
          <w:sz w:val="22"/>
          <w:szCs w:val="22"/>
        </w:rPr>
      </w:pPr>
      <w:r w:rsidRPr="00301DAA">
        <w:rPr>
          <w:b/>
          <w:color w:val="000000"/>
          <w:sz w:val="22"/>
          <w:szCs w:val="22"/>
        </w:rPr>
        <w:t>Come to class prepared.</w:t>
      </w:r>
      <w:r w:rsidRPr="00301DAA">
        <w:rPr>
          <w:color w:val="000000"/>
          <w:sz w:val="22"/>
          <w:szCs w:val="22"/>
        </w:rPr>
        <w:t xml:space="preserve">  Being prepared means:</w:t>
      </w:r>
    </w:p>
    <w:p w:rsidR="00B6426D" w:rsidRPr="00301DAA" w:rsidRDefault="00B6426D" w:rsidP="004E33A8">
      <w:pPr>
        <w:numPr>
          <w:ilvl w:val="1"/>
          <w:numId w:val="4"/>
        </w:numPr>
        <w:contextualSpacing/>
        <w:rPr>
          <w:color w:val="000000"/>
          <w:sz w:val="22"/>
          <w:szCs w:val="22"/>
        </w:rPr>
      </w:pPr>
      <w:r w:rsidRPr="00301DAA">
        <w:rPr>
          <w:color w:val="000000"/>
          <w:sz w:val="22"/>
          <w:szCs w:val="22"/>
        </w:rPr>
        <w:t xml:space="preserve">Reading </w:t>
      </w:r>
      <w:r w:rsidRPr="00301DAA">
        <w:rPr>
          <w:color w:val="000000"/>
          <w:sz w:val="22"/>
          <w:szCs w:val="22"/>
          <w:u w:val="single"/>
        </w:rPr>
        <w:t>and annotating</w:t>
      </w:r>
      <w:r w:rsidRPr="00301DAA">
        <w:rPr>
          <w:color w:val="000000"/>
          <w:sz w:val="22"/>
          <w:szCs w:val="22"/>
        </w:rPr>
        <w:t xml:space="preserve"> materials before class so you are ready to discuss.</w:t>
      </w:r>
    </w:p>
    <w:p w:rsidR="00B6426D" w:rsidRPr="00301DAA" w:rsidRDefault="00B6426D" w:rsidP="004E33A8">
      <w:pPr>
        <w:numPr>
          <w:ilvl w:val="1"/>
          <w:numId w:val="4"/>
        </w:numPr>
        <w:contextualSpacing/>
        <w:rPr>
          <w:color w:val="000000"/>
          <w:sz w:val="22"/>
          <w:szCs w:val="22"/>
        </w:rPr>
      </w:pPr>
      <w:r w:rsidRPr="00301DAA">
        <w:rPr>
          <w:color w:val="000000"/>
          <w:sz w:val="22"/>
          <w:szCs w:val="22"/>
        </w:rPr>
        <w:t>Bringing your books, paper, and pens to every class, along with any other required materials (e.g., drafts).</w:t>
      </w:r>
    </w:p>
    <w:p w:rsidR="00B6426D" w:rsidRPr="00301DAA" w:rsidRDefault="00B6426D" w:rsidP="004E33A8">
      <w:pPr>
        <w:numPr>
          <w:ilvl w:val="1"/>
          <w:numId w:val="4"/>
        </w:numPr>
        <w:contextualSpacing/>
        <w:rPr>
          <w:color w:val="000000"/>
          <w:sz w:val="22"/>
          <w:szCs w:val="22"/>
        </w:rPr>
      </w:pPr>
      <w:r w:rsidRPr="00301DAA">
        <w:rPr>
          <w:color w:val="000000"/>
          <w:sz w:val="22"/>
          <w:szCs w:val="22"/>
        </w:rPr>
        <w:t xml:space="preserve">Contacting another student if you were absent last time, so you can be prepared for the next class.  </w:t>
      </w:r>
    </w:p>
    <w:p w:rsidR="00D348AA" w:rsidRPr="00D348AA" w:rsidRDefault="00D348AA" w:rsidP="004E33A8">
      <w:pPr>
        <w:numPr>
          <w:ilvl w:val="0"/>
          <w:numId w:val="4"/>
        </w:numPr>
        <w:contextualSpacing/>
        <w:rPr>
          <w:color w:val="000000"/>
          <w:sz w:val="22"/>
          <w:szCs w:val="22"/>
        </w:rPr>
      </w:pPr>
      <w:r>
        <w:rPr>
          <w:b/>
          <w:color w:val="000000"/>
          <w:sz w:val="22"/>
          <w:szCs w:val="22"/>
        </w:rPr>
        <w:t>A special note about printing</w:t>
      </w:r>
      <w:r>
        <w:rPr>
          <w:color w:val="000000"/>
          <w:sz w:val="22"/>
          <w:szCs w:val="22"/>
        </w:rPr>
        <w:t>: You will need to print out both readings and other students’ work for this class.  This is a regular requirement, and it is non-negotiable.  Students who often show up without required printouts will receive a failing Professionalism grade.</w:t>
      </w:r>
    </w:p>
    <w:p w:rsidR="00B6426D" w:rsidRPr="00301DAA" w:rsidRDefault="00B6426D" w:rsidP="004E33A8">
      <w:pPr>
        <w:numPr>
          <w:ilvl w:val="0"/>
          <w:numId w:val="4"/>
        </w:numPr>
        <w:contextualSpacing/>
        <w:rPr>
          <w:color w:val="000000"/>
          <w:sz w:val="22"/>
          <w:szCs w:val="22"/>
        </w:rPr>
      </w:pPr>
      <w:r w:rsidRPr="00301DAA">
        <w:rPr>
          <w:b/>
          <w:color w:val="000000"/>
          <w:sz w:val="22"/>
          <w:szCs w:val="22"/>
        </w:rPr>
        <w:t>Respect everyone’s right to a non-disruptive learning environment.</w:t>
      </w:r>
      <w:r w:rsidRPr="00301DAA">
        <w:rPr>
          <w:color w:val="000000"/>
          <w:sz w:val="22"/>
          <w:szCs w:val="22"/>
        </w:rPr>
        <w:t xml:space="preserve">  </w:t>
      </w:r>
    </w:p>
    <w:p w:rsidR="00783E39" w:rsidRPr="00783E39" w:rsidRDefault="00783E39" w:rsidP="004E33A8">
      <w:pPr>
        <w:numPr>
          <w:ilvl w:val="1"/>
          <w:numId w:val="4"/>
        </w:numPr>
        <w:contextualSpacing/>
        <w:rPr>
          <w:i/>
          <w:color w:val="000000"/>
          <w:sz w:val="22"/>
          <w:szCs w:val="22"/>
        </w:rPr>
      </w:pPr>
      <w:r>
        <w:rPr>
          <w:color w:val="000000"/>
          <w:sz w:val="22"/>
          <w:szCs w:val="22"/>
        </w:rPr>
        <w:t>See “Electronic Devices” for policy on cell phones.</w:t>
      </w:r>
      <w:r w:rsidR="0003277E">
        <w:rPr>
          <w:color w:val="000000"/>
          <w:sz w:val="22"/>
          <w:szCs w:val="22"/>
        </w:rPr>
        <w:t xml:space="preserve">  TLDR version: don’t use them in class.</w:t>
      </w:r>
    </w:p>
    <w:p w:rsidR="00B6426D" w:rsidRPr="00301DAA" w:rsidRDefault="00B6426D" w:rsidP="004E33A8">
      <w:pPr>
        <w:numPr>
          <w:ilvl w:val="1"/>
          <w:numId w:val="4"/>
        </w:numPr>
        <w:contextualSpacing/>
        <w:rPr>
          <w:i/>
          <w:color w:val="000000"/>
          <w:sz w:val="22"/>
          <w:szCs w:val="22"/>
        </w:rPr>
      </w:pPr>
      <w:r w:rsidRPr="00301DAA">
        <w:rPr>
          <w:color w:val="000000"/>
          <w:sz w:val="22"/>
          <w:szCs w:val="22"/>
        </w:rPr>
        <w:t xml:space="preserve">Please do not talk to each other while I am talking or when another student is talking. </w:t>
      </w:r>
    </w:p>
    <w:p w:rsidR="00B6426D" w:rsidRPr="00301DAA" w:rsidRDefault="00B6426D" w:rsidP="004E33A8">
      <w:pPr>
        <w:numPr>
          <w:ilvl w:val="1"/>
          <w:numId w:val="4"/>
        </w:numPr>
        <w:contextualSpacing/>
        <w:rPr>
          <w:b/>
          <w:color w:val="000000"/>
          <w:sz w:val="22"/>
          <w:szCs w:val="22"/>
        </w:rPr>
      </w:pPr>
      <w:r w:rsidRPr="00301DAA">
        <w:rPr>
          <w:i/>
          <w:color w:val="000000"/>
          <w:sz w:val="22"/>
          <w:szCs w:val="22"/>
        </w:rPr>
        <w:t>Any</w:t>
      </w:r>
      <w:r w:rsidRPr="00301DAA">
        <w:rPr>
          <w:color w:val="000000"/>
          <w:sz w:val="22"/>
          <w:szCs w:val="22"/>
        </w:rPr>
        <w:t xml:space="preserve"> disruption of class may result in your being asked to leave the class for the day.  Repeated disruptions will be handled via the formal procedures in place at HCC, and can result in your expulsion from the class.</w:t>
      </w:r>
    </w:p>
    <w:p w:rsidR="00B6426D" w:rsidRPr="00301DAA" w:rsidRDefault="00B6426D" w:rsidP="004E33A8">
      <w:pPr>
        <w:numPr>
          <w:ilvl w:val="0"/>
          <w:numId w:val="3"/>
        </w:numPr>
        <w:contextualSpacing/>
        <w:rPr>
          <w:color w:val="000000"/>
          <w:sz w:val="22"/>
          <w:szCs w:val="22"/>
        </w:rPr>
      </w:pPr>
      <w:r w:rsidRPr="00301DAA">
        <w:rPr>
          <w:b/>
          <w:color w:val="000000"/>
          <w:sz w:val="22"/>
          <w:szCs w:val="22"/>
        </w:rPr>
        <w:t>Professionalism expectations extend beyond the classroom.</w:t>
      </w:r>
      <w:r w:rsidRPr="00301DAA">
        <w:rPr>
          <w:color w:val="000000"/>
          <w:sz w:val="22"/>
          <w:szCs w:val="22"/>
        </w:rPr>
        <w:t xml:space="preserve">  Your actions (negative and positive) in office hours, email, instant messaging/chat/bulletin boards, listservs, and course blogs also affect your professionalism grade and count as part of your class participation.</w:t>
      </w:r>
    </w:p>
    <w:p w:rsidR="00B6426D" w:rsidRPr="00301DAA" w:rsidRDefault="00B6426D" w:rsidP="004E33A8">
      <w:pPr>
        <w:contextualSpacing/>
        <w:rPr>
          <w:color w:val="000000"/>
          <w:sz w:val="22"/>
          <w:szCs w:val="22"/>
        </w:rPr>
      </w:pPr>
    </w:p>
    <w:p w:rsidR="00B6426D" w:rsidRPr="00301DAA" w:rsidRDefault="00B6426D" w:rsidP="004E33A8">
      <w:pPr>
        <w:contextualSpacing/>
        <w:rPr>
          <w:b/>
          <w:bCs/>
          <w:color w:val="000000"/>
          <w:sz w:val="22"/>
          <w:szCs w:val="22"/>
        </w:rPr>
      </w:pPr>
      <w:r w:rsidRPr="00301DAA">
        <w:rPr>
          <w:i/>
          <w:iCs/>
          <w:color w:val="000000"/>
          <w:sz w:val="22"/>
          <w:szCs w:val="22"/>
        </w:rPr>
        <w:t>Electronic Devices</w:t>
      </w:r>
    </w:p>
    <w:p w:rsidR="00B6426D" w:rsidRPr="00301DAA" w:rsidRDefault="00B6426D" w:rsidP="004E33A8">
      <w:pPr>
        <w:numPr>
          <w:ilvl w:val="0"/>
          <w:numId w:val="10"/>
        </w:numPr>
        <w:contextualSpacing/>
        <w:rPr>
          <w:color w:val="000000"/>
          <w:sz w:val="22"/>
          <w:szCs w:val="22"/>
        </w:rPr>
      </w:pPr>
      <w:r w:rsidRPr="00301DAA">
        <w:rPr>
          <w:b/>
          <w:bCs/>
          <w:color w:val="000000"/>
          <w:sz w:val="22"/>
          <w:szCs w:val="22"/>
        </w:rPr>
        <w:t>Laptops and tablets</w:t>
      </w:r>
      <w:r w:rsidRPr="00301DAA">
        <w:rPr>
          <w:color w:val="000000"/>
          <w:sz w:val="22"/>
          <w:szCs w:val="22"/>
        </w:rPr>
        <w:t xml:space="preserve"> are welcome if you take notes best by typing and/or use a slate and stylus to take electronic notes.  That said, there is a “one strike” rule.  The first time I believe that your laptop/slate is distracting you—or anyone else—you will lose the privilege of using it for the rest of the semester in my class.  </w:t>
      </w:r>
    </w:p>
    <w:p w:rsidR="00B6426D" w:rsidRPr="00301DAA" w:rsidRDefault="00B6426D" w:rsidP="004E33A8">
      <w:pPr>
        <w:numPr>
          <w:ilvl w:val="0"/>
          <w:numId w:val="10"/>
        </w:numPr>
        <w:contextualSpacing/>
        <w:rPr>
          <w:b/>
          <w:bCs/>
          <w:color w:val="000000"/>
          <w:sz w:val="22"/>
          <w:szCs w:val="22"/>
        </w:rPr>
      </w:pPr>
      <w:r w:rsidRPr="00301DAA">
        <w:rPr>
          <w:color w:val="000000"/>
          <w:sz w:val="22"/>
          <w:szCs w:val="22"/>
        </w:rPr>
        <w:lastRenderedPageBreak/>
        <w:t xml:space="preserve">“Use of </w:t>
      </w:r>
      <w:r w:rsidRPr="00301DAA">
        <w:rPr>
          <w:b/>
          <w:bCs/>
          <w:color w:val="000000"/>
          <w:sz w:val="22"/>
          <w:szCs w:val="22"/>
        </w:rPr>
        <w:t>recording devices</w:t>
      </w:r>
      <w:r w:rsidRPr="00301DAA">
        <w:rPr>
          <w:color w:val="000000"/>
          <w:sz w:val="22"/>
          <w:szCs w:val="22"/>
        </w:rPr>
        <w:t>,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 (Official HCCS statement).</w:t>
      </w:r>
    </w:p>
    <w:p w:rsidR="00B6426D" w:rsidRPr="00301DAA" w:rsidRDefault="00B6426D" w:rsidP="004E33A8">
      <w:pPr>
        <w:numPr>
          <w:ilvl w:val="0"/>
          <w:numId w:val="10"/>
        </w:numPr>
        <w:contextualSpacing/>
        <w:rPr>
          <w:color w:val="000000"/>
          <w:sz w:val="22"/>
          <w:szCs w:val="22"/>
        </w:rPr>
      </w:pPr>
      <w:r w:rsidRPr="00301DAA">
        <w:rPr>
          <w:b/>
          <w:bCs/>
          <w:color w:val="000000"/>
          <w:sz w:val="22"/>
          <w:szCs w:val="22"/>
        </w:rPr>
        <w:t>Cell phone</w:t>
      </w:r>
      <w:r w:rsidRPr="00301DAA">
        <w:rPr>
          <w:color w:val="000000"/>
          <w:sz w:val="22"/>
          <w:szCs w:val="22"/>
        </w:rPr>
        <w:t xml:space="preserve"> use is prohibited in class.  </w:t>
      </w:r>
    </w:p>
    <w:p w:rsidR="00B6426D" w:rsidRDefault="00B6426D" w:rsidP="004E33A8">
      <w:pPr>
        <w:numPr>
          <w:ilvl w:val="1"/>
          <w:numId w:val="10"/>
        </w:numPr>
        <w:contextualSpacing/>
        <w:rPr>
          <w:rFonts w:ascii="Cambria" w:hAnsi="Cambria" w:cs="Cambria"/>
          <w:sz w:val="22"/>
          <w:szCs w:val="22"/>
        </w:rPr>
      </w:pPr>
      <w:r>
        <w:rPr>
          <w:rFonts w:ascii="Cambria" w:hAnsi="Cambria" w:cs="Cambria"/>
          <w:sz w:val="22"/>
          <w:szCs w:val="22"/>
        </w:rPr>
        <w:t xml:space="preserve">I should not hear </w:t>
      </w:r>
      <w:r>
        <w:rPr>
          <w:rFonts w:ascii="Cambria" w:hAnsi="Cambria" w:cs="Cambria"/>
          <w:sz w:val="22"/>
          <w:szCs w:val="22"/>
          <w:u w:val="single"/>
        </w:rPr>
        <w:t>or see</w:t>
      </w:r>
      <w:r>
        <w:rPr>
          <w:rFonts w:ascii="Cambria" w:hAnsi="Cambria" w:cs="Cambria"/>
          <w:sz w:val="22"/>
          <w:szCs w:val="22"/>
        </w:rPr>
        <w:t xml:space="preserve"> your cell phone at all, ever.  If I do, I reserve the right to mark you absent for the day and to ask you to leave the class.</w:t>
      </w:r>
    </w:p>
    <w:p w:rsidR="00B6426D" w:rsidRPr="00301DAA" w:rsidRDefault="00B6426D" w:rsidP="004E33A8">
      <w:pPr>
        <w:numPr>
          <w:ilvl w:val="1"/>
          <w:numId w:val="10"/>
        </w:numPr>
        <w:contextualSpacing/>
        <w:rPr>
          <w:color w:val="000000"/>
          <w:sz w:val="22"/>
          <w:szCs w:val="22"/>
        </w:rPr>
      </w:pPr>
      <w:r w:rsidRPr="00301DAA">
        <w:rPr>
          <w:color w:val="000000"/>
          <w:sz w:val="22"/>
          <w:szCs w:val="22"/>
        </w:rPr>
        <w:t xml:space="preserve">If you have a special reason your cell phone must be on, tell me what it is.  </w:t>
      </w:r>
      <w:r w:rsidR="0003277E">
        <w:rPr>
          <w:color w:val="000000"/>
          <w:sz w:val="22"/>
          <w:szCs w:val="22"/>
        </w:rPr>
        <w:t>I’m not unreasonable.  It will need to be an important reason and limited in terms of time, though (i.e., “my work needs to call me every day at this time” is a no, but “my wife is going to go into labor sometime this week” is a yes).</w:t>
      </w:r>
    </w:p>
    <w:p w:rsidR="00B6426D" w:rsidRPr="00301DAA" w:rsidRDefault="00B6426D" w:rsidP="004E33A8">
      <w:pPr>
        <w:contextualSpacing/>
        <w:rPr>
          <w:color w:val="000000"/>
          <w:sz w:val="22"/>
          <w:szCs w:val="22"/>
        </w:rPr>
      </w:pPr>
    </w:p>
    <w:p w:rsidR="00B6426D" w:rsidRPr="00301DAA" w:rsidRDefault="00B6426D" w:rsidP="004E33A8">
      <w:pPr>
        <w:contextualSpacing/>
        <w:rPr>
          <w:color w:val="000000"/>
          <w:sz w:val="22"/>
          <w:szCs w:val="22"/>
        </w:rPr>
      </w:pPr>
      <w:r w:rsidRPr="00301DAA">
        <w:rPr>
          <w:i/>
          <w:iCs/>
          <w:color w:val="000000"/>
          <w:sz w:val="22"/>
          <w:szCs w:val="22"/>
        </w:rPr>
        <w:t>ADA Accommodations</w:t>
      </w:r>
    </w:p>
    <w:p w:rsidR="00B6426D" w:rsidRPr="00301DAA" w:rsidRDefault="00B6426D" w:rsidP="004E33A8">
      <w:pPr>
        <w:contextualSpacing/>
        <w:rPr>
          <w:color w:val="000000"/>
          <w:sz w:val="22"/>
          <w:szCs w:val="22"/>
        </w:rPr>
      </w:pPr>
      <w:r w:rsidRPr="00301DAA">
        <w:rPr>
          <w:color w:val="000000"/>
          <w:sz w:val="22"/>
          <w:szCs w:val="22"/>
        </w:rPr>
        <w:t xml:space="preserve">“Any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  (Official HCCS statement).  For questions, please contact Donna Price at 713-718-5165 or the Disability Counselor at your college.  You can also visit the ADA website by going to </w:t>
      </w:r>
      <w:hyperlink r:id="rId9" w:history="1">
        <w:r w:rsidRPr="00301DAA">
          <w:rPr>
            <w:rStyle w:val="Hyperlink"/>
            <w:sz w:val="22"/>
            <w:szCs w:val="22"/>
          </w:rPr>
          <w:t>www.hccs.edu</w:t>
        </w:r>
      </w:hyperlink>
      <w:r w:rsidRPr="00301DAA">
        <w:rPr>
          <w:color w:val="000000"/>
          <w:sz w:val="22"/>
          <w:szCs w:val="22"/>
        </w:rPr>
        <w:t>, clicking Future Students, scrolling down the page, and clicking on the words “Disability Information.”  The Northwest ADA Counselor is Mahnaz Kolaini (713-718-5422).</w:t>
      </w:r>
    </w:p>
    <w:p w:rsidR="00B6426D" w:rsidRPr="00301DAA" w:rsidRDefault="00B6426D" w:rsidP="004E33A8">
      <w:pPr>
        <w:contextualSpacing/>
        <w:rPr>
          <w:color w:val="000000"/>
          <w:sz w:val="22"/>
          <w:szCs w:val="22"/>
        </w:rPr>
      </w:pPr>
    </w:p>
    <w:p w:rsidR="00B6426D" w:rsidRPr="00301DAA" w:rsidRDefault="00B6426D" w:rsidP="004E33A8">
      <w:pPr>
        <w:contextualSpacing/>
        <w:rPr>
          <w:color w:val="000000"/>
          <w:sz w:val="22"/>
          <w:szCs w:val="22"/>
        </w:rPr>
      </w:pPr>
      <w:r w:rsidRPr="00301DAA">
        <w:rPr>
          <w:color w:val="000000"/>
          <w:sz w:val="22"/>
          <w:szCs w:val="22"/>
        </w:rPr>
        <w:t>Please give me your accommodations letter at the beginning of the semester.</w:t>
      </w:r>
    </w:p>
    <w:p w:rsidR="00BE7EF1" w:rsidRDefault="00BE7EF1"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F82684" w:rsidRDefault="00F82684" w:rsidP="004E33A8">
      <w:pPr>
        <w:contextualSpacing/>
        <w:rPr>
          <w:rFonts w:ascii="Engravers MT" w:hAnsi="Engravers MT" w:cs="Engravers MT"/>
          <w:sz w:val="28"/>
          <w:szCs w:val="28"/>
        </w:rPr>
      </w:pPr>
    </w:p>
    <w:p w:rsidR="00384C7F" w:rsidRPr="00D10897" w:rsidRDefault="00384C7F" w:rsidP="004E33A8">
      <w:pPr>
        <w:contextualSpacing/>
        <w:rPr>
          <w:rFonts w:ascii="Cambria" w:hAnsi="Cambria" w:cs="Cambria"/>
          <w:bCs/>
          <w:szCs w:val="20"/>
        </w:rPr>
      </w:pPr>
    </w:p>
    <w:sectPr w:rsidR="00384C7F" w:rsidRPr="00D10897" w:rsidSect="009F063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C94" w:rsidRDefault="00657C94">
      <w:r>
        <w:separator/>
      </w:r>
    </w:p>
  </w:endnote>
  <w:endnote w:type="continuationSeparator" w:id="0">
    <w:p w:rsidR="00657C94" w:rsidRDefault="00657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99" w:rsidRDefault="000F5CA1">
    <w:pPr>
      <w:pStyle w:val="Footer"/>
      <w:jc w:val="center"/>
    </w:pPr>
    <w:r>
      <w:rPr>
        <w:rStyle w:val="PageNumber"/>
      </w:rPr>
      <w:fldChar w:fldCharType="begin"/>
    </w:r>
    <w:r w:rsidR="009F4499">
      <w:rPr>
        <w:rStyle w:val="PageNumber"/>
      </w:rPr>
      <w:instrText xml:space="preserve"> PAGE </w:instrText>
    </w:r>
    <w:r>
      <w:rPr>
        <w:rStyle w:val="PageNumber"/>
      </w:rPr>
      <w:fldChar w:fldCharType="separate"/>
    </w:r>
    <w:r w:rsidR="00FD1E5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C94" w:rsidRDefault="00657C94">
      <w:r>
        <w:separator/>
      </w:r>
    </w:p>
  </w:footnote>
  <w:footnote w:type="continuationSeparator" w:id="0">
    <w:p w:rsidR="00657C94" w:rsidRDefault="00657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440"/>
        </w:tabs>
        <w:ind w:left="1440" w:hanging="360"/>
      </w:pPr>
      <w:rPr>
        <w:rFonts w:ascii="Symbol" w:hAnsi="Symbol" w:cs="Times New Roman"/>
        <w:b w:val="0"/>
        <w:i w:val="0"/>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val="0"/>
        <w:i w:val="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val="0"/>
        <w:i w:val="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name w:val="WW8Num5"/>
    <w:lvl w:ilvl="0">
      <w:numFmt w:val="bullet"/>
      <w:lvlText w:val=""/>
      <w:lvlJc w:val="left"/>
      <w:pPr>
        <w:tabs>
          <w:tab w:val="num" w:pos="1080"/>
        </w:tabs>
        <w:ind w:left="1080" w:hanging="720"/>
      </w:pPr>
      <w:rPr>
        <w:rFonts w:ascii="Wingdings" w:hAnsi="Wingding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nsid w:val="01914E39"/>
    <w:multiLevelType w:val="hybridMultilevel"/>
    <w:tmpl w:val="2ED85AD8"/>
    <w:lvl w:ilvl="0" w:tplc="C3EE128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27C024F"/>
    <w:multiLevelType w:val="hybridMultilevel"/>
    <w:tmpl w:val="8C8E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E7F70"/>
    <w:multiLevelType w:val="hybridMultilevel"/>
    <w:tmpl w:val="6D7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2686E"/>
    <w:multiLevelType w:val="hybridMultilevel"/>
    <w:tmpl w:val="174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27962"/>
    <w:multiLevelType w:val="hybridMultilevel"/>
    <w:tmpl w:val="DA5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5"/>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4E4386"/>
    <w:rsid w:val="000179E6"/>
    <w:rsid w:val="0003277E"/>
    <w:rsid w:val="00051A7C"/>
    <w:rsid w:val="000800D6"/>
    <w:rsid w:val="00081FB2"/>
    <w:rsid w:val="000864D0"/>
    <w:rsid w:val="000A2A79"/>
    <w:rsid w:val="000A5E74"/>
    <w:rsid w:val="000F5CA1"/>
    <w:rsid w:val="00114213"/>
    <w:rsid w:val="00114221"/>
    <w:rsid w:val="001312B9"/>
    <w:rsid w:val="001906C6"/>
    <w:rsid w:val="001B301A"/>
    <w:rsid w:val="001E7C49"/>
    <w:rsid w:val="001F42DC"/>
    <w:rsid w:val="001F78AC"/>
    <w:rsid w:val="00266652"/>
    <w:rsid w:val="002A6B8D"/>
    <w:rsid w:val="00301DAA"/>
    <w:rsid w:val="003351AB"/>
    <w:rsid w:val="0033572F"/>
    <w:rsid w:val="00347271"/>
    <w:rsid w:val="003678B1"/>
    <w:rsid w:val="00384C7F"/>
    <w:rsid w:val="00394B7B"/>
    <w:rsid w:val="003A2C83"/>
    <w:rsid w:val="00423C53"/>
    <w:rsid w:val="004437EC"/>
    <w:rsid w:val="00456AD7"/>
    <w:rsid w:val="004A4A2E"/>
    <w:rsid w:val="004B64F5"/>
    <w:rsid w:val="004C607F"/>
    <w:rsid w:val="004D09EE"/>
    <w:rsid w:val="004E33A8"/>
    <w:rsid w:val="004E4386"/>
    <w:rsid w:val="00561C0D"/>
    <w:rsid w:val="00586F15"/>
    <w:rsid w:val="005B3B91"/>
    <w:rsid w:val="005C475F"/>
    <w:rsid w:val="00603F24"/>
    <w:rsid w:val="00614A7C"/>
    <w:rsid w:val="00650C4C"/>
    <w:rsid w:val="00657C94"/>
    <w:rsid w:val="006E1581"/>
    <w:rsid w:val="007615A7"/>
    <w:rsid w:val="00783E39"/>
    <w:rsid w:val="007B7BDB"/>
    <w:rsid w:val="007F5C70"/>
    <w:rsid w:val="00803535"/>
    <w:rsid w:val="00804E71"/>
    <w:rsid w:val="008117DC"/>
    <w:rsid w:val="008A3882"/>
    <w:rsid w:val="008B0ED6"/>
    <w:rsid w:val="008F5EA4"/>
    <w:rsid w:val="00903048"/>
    <w:rsid w:val="00965A24"/>
    <w:rsid w:val="00993ED4"/>
    <w:rsid w:val="009C55D8"/>
    <w:rsid w:val="009F063B"/>
    <w:rsid w:val="009F0F11"/>
    <w:rsid w:val="009F4499"/>
    <w:rsid w:val="00A3057D"/>
    <w:rsid w:val="00A534A9"/>
    <w:rsid w:val="00A90115"/>
    <w:rsid w:val="00AB2853"/>
    <w:rsid w:val="00AC2CA6"/>
    <w:rsid w:val="00AE67C7"/>
    <w:rsid w:val="00B02A2F"/>
    <w:rsid w:val="00B454E3"/>
    <w:rsid w:val="00B615CE"/>
    <w:rsid w:val="00B6426D"/>
    <w:rsid w:val="00B750B6"/>
    <w:rsid w:val="00BE7EF1"/>
    <w:rsid w:val="00C31274"/>
    <w:rsid w:val="00C34939"/>
    <w:rsid w:val="00C35DC9"/>
    <w:rsid w:val="00C52E67"/>
    <w:rsid w:val="00CB3681"/>
    <w:rsid w:val="00CB5171"/>
    <w:rsid w:val="00CF1116"/>
    <w:rsid w:val="00CF17A2"/>
    <w:rsid w:val="00D10897"/>
    <w:rsid w:val="00D17E96"/>
    <w:rsid w:val="00D348AA"/>
    <w:rsid w:val="00DA65F9"/>
    <w:rsid w:val="00DC2269"/>
    <w:rsid w:val="00DF229C"/>
    <w:rsid w:val="00E5349F"/>
    <w:rsid w:val="00E553A7"/>
    <w:rsid w:val="00E60A96"/>
    <w:rsid w:val="00E762EB"/>
    <w:rsid w:val="00EA1F9F"/>
    <w:rsid w:val="00ED6A47"/>
    <w:rsid w:val="00F579EE"/>
    <w:rsid w:val="00F82684"/>
    <w:rsid w:val="00F97548"/>
    <w:rsid w:val="00FD1E55"/>
    <w:rsid w:val="00FD3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3B"/>
    <w:pPr>
      <w:suppressAutoHyphens/>
      <w:autoSpaceDE w:val="0"/>
    </w:pPr>
    <w:rPr>
      <w:szCs w:val="24"/>
      <w:lang w:eastAsia="ar-SA"/>
    </w:rPr>
  </w:style>
  <w:style w:type="paragraph" w:styleId="Heading1">
    <w:name w:val="heading 1"/>
    <w:basedOn w:val="Normal"/>
    <w:next w:val="Normal"/>
    <w:qFormat/>
    <w:rsid w:val="009F063B"/>
    <w:pPr>
      <w:keepNext/>
      <w:numPr>
        <w:numId w:val="1"/>
      </w:numPr>
      <w:outlineLvl w:val="0"/>
    </w:pPr>
    <w:rPr>
      <w:b/>
      <w:bCs/>
    </w:rPr>
  </w:style>
  <w:style w:type="paragraph" w:styleId="Heading2">
    <w:name w:val="heading 2"/>
    <w:basedOn w:val="Normal"/>
    <w:next w:val="Normal"/>
    <w:qFormat/>
    <w:rsid w:val="009F063B"/>
    <w:pPr>
      <w:keepNext/>
      <w:numPr>
        <w:ilvl w:val="1"/>
        <w:numId w:val="1"/>
      </w:numPr>
      <w:outlineLvl w:val="1"/>
    </w:pPr>
    <w:rPr>
      <w:b/>
      <w:bCs/>
      <w:u w:val="single"/>
    </w:rPr>
  </w:style>
  <w:style w:type="paragraph" w:styleId="Heading3">
    <w:name w:val="heading 3"/>
    <w:basedOn w:val="Normal"/>
    <w:next w:val="Normal"/>
    <w:qFormat/>
    <w:rsid w:val="009F063B"/>
    <w:pPr>
      <w:keepNext/>
      <w:numPr>
        <w:ilvl w:val="2"/>
        <w:numId w:val="1"/>
      </w:numPr>
      <w:jc w:val="both"/>
      <w:outlineLvl w:val="2"/>
    </w:pPr>
    <w:rPr>
      <w:b/>
      <w:bCs/>
    </w:rPr>
  </w:style>
  <w:style w:type="paragraph" w:styleId="Heading4">
    <w:name w:val="heading 4"/>
    <w:basedOn w:val="Normal"/>
    <w:next w:val="Normal"/>
    <w:qFormat/>
    <w:rsid w:val="009F063B"/>
    <w:pPr>
      <w:keepNext/>
      <w:numPr>
        <w:ilvl w:val="3"/>
        <w:numId w:val="1"/>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63B"/>
    <w:rPr>
      <w:rFonts w:ascii="Symbol" w:hAnsi="Symbol" w:cs="Symbol"/>
    </w:rPr>
  </w:style>
  <w:style w:type="character" w:customStyle="1" w:styleId="WW8Num3z0">
    <w:name w:val="WW8Num3z0"/>
    <w:rsid w:val="009F063B"/>
    <w:rPr>
      <w:rFonts w:ascii="Wingdings" w:hAnsi="Wingdings" w:cs="Times New Roman"/>
    </w:rPr>
  </w:style>
  <w:style w:type="character" w:customStyle="1" w:styleId="WW8Num4z0">
    <w:name w:val="WW8Num4z0"/>
    <w:rsid w:val="009F063B"/>
    <w:rPr>
      <w:rFonts w:ascii="Symbol" w:hAnsi="Symbol" w:cs="Times New Roman"/>
      <w:b w:val="0"/>
      <w:i w:val="0"/>
      <w:sz w:val="24"/>
      <w:szCs w:val="24"/>
    </w:rPr>
  </w:style>
  <w:style w:type="character" w:customStyle="1" w:styleId="WW8Num4z2">
    <w:name w:val="WW8Num4z2"/>
    <w:rsid w:val="009F063B"/>
    <w:rPr>
      <w:rFonts w:ascii="Wingdings" w:hAnsi="Wingdings" w:cs="Wingdings"/>
    </w:rPr>
  </w:style>
  <w:style w:type="character" w:customStyle="1" w:styleId="WW8Num4z4">
    <w:name w:val="WW8Num4z4"/>
    <w:rsid w:val="009F063B"/>
    <w:rPr>
      <w:rFonts w:ascii="Courier New" w:hAnsi="Courier New" w:cs="Courier New"/>
    </w:rPr>
  </w:style>
  <w:style w:type="character" w:customStyle="1" w:styleId="WW8Num5z0">
    <w:name w:val="WW8Num5z0"/>
    <w:rsid w:val="009F063B"/>
    <w:rPr>
      <w:rFonts w:ascii="Wingdings" w:hAnsi="Wingdings" w:cs="Times New Roman"/>
    </w:rPr>
  </w:style>
  <w:style w:type="character" w:customStyle="1" w:styleId="WW8Num6z0">
    <w:name w:val="WW8Num6z0"/>
    <w:rsid w:val="009F063B"/>
    <w:rPr>
      <w:rFonts w:ascii="Symbol" w:hAnsi="Symbol" w:cs="Symbol"/>
    </w:rPr>
  </w:style>
  <w:style w:type="character" w:customStyle="1" w:styleId="WW8Num7z0">
    <w:name w:val="WW8Num7z0"/>
    <w:rsid w:val="009F063B"/>
    <w:rPr>
      <w:rFonts w:ascii="Wingdings" w:hAnsi="Wingdings" w:cs="Times New Roman"/>
    </w:rPr>
  </w:style>
  <w:style w:type="character" w:customStyle="1" w:styleId="WW8Num7z1">
    <w:name w:val="WW8Num7z1"/>
    <w:rsid w:val="009F063B"/>
    <w:rPr>
      <w:rFonts w:ascii="Courier New" w:hAnsi="Courier New" w:cs="Wingdings"/>
    </w:rPr>
  </w:style>
  <w:style w:type="character" w:customStyle="1" w:styleId="WW8Num8z0">
    <w:name w:val="WW8Num8z0"/>
    <w:rsid w:val="009F063B"/>
    <w:rPr>
      <w:rFonts w:ascii="Wingdings" w:hAnsi="Wingdings" w:cs="Wingdings"/>
    </w:rPr>
  </w:style>
  <w:style w:type="character" w:customStyle="1" w:styleId="WW8Num8z1">
    <w:name w:val="WW8Num8z1"/>
    <w:rsid w:val="009F063B"/>
    <w:rPr>
      <w:rFonts w:ascii="Courier New" w:hAnsi="Courier New" w:cs="Courier New"/>
    </w:rPr>
  </w:style>
  <w:style w:type="character" w:customStyle="1" w:styleId="WW8Num9z0">
    <w:name w:val="WW8Num9z0"/>
    <w:rsid w:val="009F063B"/>
    <w:rPr>
      <w:rFonts w:ascii="Wingdings" w:hAnsi="Wingdings" w:cs="Times New Roman"/>
    </w:rPr>
  </w:style>
  <w:style w:type="character" w:customStyle="1" w:styleId="WW8Num9z1">
    <w:name w:val="WW8Num9z1"/>
    <w:rsid w:val="009F063B"/>
    <w:rPr>
      <w:rFonts w:ascii="Courier New" w:hAnsi="Courier New" w:cs="Wingdings"/>
    </w:rPr>
  </w:style>
  <w:style w:type="character" w:customStyle="1" w:styleId="WW8Num10z0">
    <w:name w:val="WW8Num10z0"/>
    <w:rsid w:val="009F063B"/>
    <w:rPr>
      <w:rFonts w:ascii="Symbol" w:hAnsi="Symbol" w:cs="OpenSymbol"/>
    </w:rPr>
  </w:style>
  <w:style w:type="character" w:customStyle="1" w:styleId="WW8Num10z1">
    <w:name w:val="WW8Num10z1"/>
    <w:rsid w:val="009F063B"/>
    <w:rPr>
      <w:rFonts w:ascii="OpenSymbol" w:hAnsi="OpenSymbol" w:cs="OpenSymbol"/>
    </w:rPr>
  </w:style>
  <w:style w:type="character" w:customStyle="1" w:styleId="WW8Num11z0">
    <w:name w:val="WW8Num11z0"/>
    <w:rsid w:val="009F063B"/>
    <w:rPr>
      <w:rFonts w:ascii="Wingdings" w:hAnsi="Wingdings" w:cs="Times New Roman"/>
    </w:rPr>
  </w:style>
  <w:style w:type="character" w:customStyle="1" w:styleId="WW8Num11z1">
    <w:name w:val="WW8Num11z1"/>
    <w:rsid w:val="009F063B"/>
    <w:rPr>
      <w:rFonts w:ascii="Courier New" w:hAnsi="Courier New" w:cs="Wingdings"/>
    </w:rPr>
  </w:style>
  <w:style w:type="character" w:customStyle="1" w:styleId="Absatz-Standardschriftart">
    <w:name w:val="Absatz-Standardschriftart"/>
    <w:rsid w:val="009F063B"/>
  </w:style>
  <w:style w:type="character" w:customStyle="1" w:styleId="WW-Absatz-Standardschriftart">
    <w:name w:val="WW-Absatz-Standardschriftart"/>
    <w:rsid w:val="009F063B"/>
  </w:style>
  <w:style w:type="character" w:customStyle="1" w:styleId="WW8Num1z0">
    <w:name w:val="WW8Num1z0"/>
    <w:rsid w:val="009F063B"/>
    <w:rPr>
      <w:rFonts w:ascii="Symbol" w:hAnsi="Symbol" w:cs="Times New Roman"/>
    </w:rPr>
  </w:style>
  <w:style w:type="character" w:customStyle="1" w:styleId="WW8Num2z1">
    <w:name w:val="WW8Num2z1"/>
    <w:rsid w:val="009F063B"/>
    <w:rPr>
      <w:rFonts w:ascii="Courier New" w:hAnsi="Courier New" w:cs="Courier New"/>
    </w:rPr>
  </w:style>
  <w:style w:type="character" w:customStyle="1" w:styleId="WW8Num2z2">
    <w:name w:val="WW8Num2z2"/>
    <w:rsid w:val="009F063B"/>
    <w:rPr>
      <w:rFonts w:ascii="Wingdings" w:hAnsi="Wingdings" w:cs="Wingdings"/>
    </w:rPr>
  </w:style>
  <w:style w:type="character" w:customStyle="1" w:styleId="WW8Num3z1">
    <w:name w:val="WW8Num3z1"/>
    <w:rsid w:val="009F063B"/>
    <w:rPr>
      <w:rFonts w:ascii="Courier New" w:hAnsi="Courier New" w:cs="Wingdings"/>
    </w:rPr>
  </w:style>
  <w:style w:type="character" w:customStyle="1" w:styleId="WW8Num3z3">
    <w:name w:val="WW8Num3z3"/>
    <w:rsid w:val="009F063B"/>
    <w:rPr>
      <w:rFonts w:ascii="Symbol" w:hAnsi="Symbol" w:cs="Times New Roman"/>
    </w:rPr>
  </w:style>
  <w:style w:type="character" w:customStyle="1" w:styleId="WW8Num5z1">
    <w:name w:val="WW8Num5z1"/>
    <w:rsid w:val="009F063B"/>
    <w:rPr>
      <w:rFonts w:ascii="Courier New" w:hAnsi="Courier New" w:cs="Wingdings"/>
    </w:rPr>
  </w:style>
  <w:style w:type="character" w:customStyle="1" w:styleId="WW8Num5z3">
    <w:name w:val="WW8Num5z3"/>
    <w:rsid w:val="009F063B"/>
    <w:rPr>
      <w:rFonts w:ascii="Symbol" w:hAnsi="Symbol" w:cs="Times New Roman"/>
    </w:rPr>
  </w:style>
  <w:style w:type="character" w:customStyle="1" w:styleId="WW8Num6z1">
    <w:name w:val="WW8Num6z1"/>
    <w:rsid w:val="009F063B"/>
    <w:rPr>
      <w:rFonts w:ascii="Courier New" w:hAnsi="Courier New" w:cs="Courier New"/>
    </w:rPr>
  </w:style>
  <w:style w:type="character" w:customStyle="1" w:styleId="WW8Num6z2">
    <w:name w:val="WW8Num6z2"/>
    <w:rsid w:val="009F063B"/>
    <w:rPr>
      <w:rFonts w:ascii="Wingdings" w:hAnsi="Wingdings" w:cs="Wingdings"/>
    </w:rPr>
  </w:style>
  <w:style w:type="character" w:customStyle="1" w:styleId="WW8Num7z3">
    <w:name w:val="WW8Num7z3"/>
    <w:rsid w:val="009F063B"/>
    <w:rPr>
      <w:rFonts w:ascii="Symbol" w:hAnsi="Symbol" w:cs="Times New Roman"/>
    </w:rPr>
  </w:style>
  <w:style w:type="character" w:customStyle="1" w:styleId="WW8Num8z3">
    <w:name w:val="WW8Num8z3"/>
    <w:rsid w:val="009F063B"/>
    <w:rPr>
      <w:rFonts w:ascii="Symbol" w:hAnsi="Symbol" w:cs="Symbol"/>
    </w:rPr>
  </w:style>
  <w:style w:type="character" w:customStyle="1" w:styleId="WW8Num9z3">
    <w:name w:val="WW8Num9z3"/>
    <w:rsid w:val="009F063B"/>
    <w:rPr>
      <w:rFonts w:ascii="Symbol" w:hAnsi="Symbol" w:cs="Times New Roman"/>
    </w:rPr>
  </w:style>
  <w:style w:type="character" w:customStyle="1" w:styleId="WW8Num11z3">
    <w:name w:val="WW8Num11z3"/>
    <w:rsid w:val="009F063B"/>
    <w:rPr>
      <w:rFonts w:ascii="Symbol" w:hAnsi="Symbol" w:cs="Times New Roman"/>
    </w:rPr>
  </w:style>
  <w:style w:type="character" w:customStyle="1" w:styleId="WW8Num13z0">
    <w:name w:val="WW8Num13z0"/>
    <w:rsid w:val="009F063B"/>
    <w:rPr>
      <w:rFonts w:ascii="Symbol" w:hAnsi="Symbol" w:cs="Symbol"/>
    </w:rPr>
  </w:style>
  <w:style w:type="character" w:customStyle="1" w:styleId="WW8Num13z1">
    <w:name w:val="WW8Num13z1"/>
    <w:rsid w:val="009F063B"/>
    <w:rPr>
      <w:rFonts w:ascii="Courier New" w:hAnsi="Courier New" w:cs="Courier New"/>
    </w:rPr>
  </w:style>
  <w:style w:type="character" w:customStyle="1" w:styleId="WW8Num13z2">
    <w:name w:val="WW8Num13z2"/>
    <w:rsid w:val="009F063B"/>
    <w:rPr>
      <w:rFonts w:ascii="Wingdings" w:hAnsi="Wingdings" w:cs="Wingdings"/>
    </w:rPr>
  </w:style>
  <w:style w:type="character" w:customStyle="1" w:styleId="WW8Num14z0">
    <w:name w:val="WW8Num14z0"/>
    <w:rsid w:val="009F063B"/>
    <w:rPr>
      <w:rFonts w:ascii="Wingdings" w:hAnsi="Wingdings" w:cs="Times New Roman"/>
    </w:rPr>
  </w:style>
  <w:style w:type="character" w:customStyle="1" w:styleId="WW8Num14z1">
    <w:name w:val="WW8Num14z1"/>
    <w:rsid w:val="009F063B"/>
    <w:rPr>
      <w:rFonts w:ascii="Courier New" w:hAnsi="Courier New" w:cs="Wingdings"/>
    </w:rPr>
  </w:style>
  <w:style w:type="character" w:customStyle="1" w:styleId="WW8Num14z3">
    <w:name w:val="WW8Num14z3"/>
    <w:rsid w:val="009F063B"/>
    <w:rPr>
      <w:rFonts w:ascii="Symbol" w:hAnsi="Symbol" w:cs="Times New Roman"/>
    </w:rPr>
  </w:style>
  <w:style w:type="character" w:customStyle="1" w:styleId="WW8Num15z0">
    <w:name w:val="WW8Num15z0"/>
    <w:rsid w:val="009F063B"/>
    <w:rPr>
      <w:rFonts w:ascii="Symbol" w:hAnsi="Symbol" w:cs="Symbol"/>
    </w:rPr>
  </w:style>
  <w:style w:type="character" w:customStyle="1" w:styleId="WW8Num15z1">
    <w:name w:val="WW8Num15z1"/>
    <w:rsid w:val="009F063B"/>
    <w:rPr>
      <w:rFonts w:ascii="Courier New" w:hAnsi="Courier New" w:cs="Courier New"/>
    </w:rPr>
  </w:style>
  <w:style w:type="character" w:customStyle="1" w:styleId="WW8Num15z2">
    <w:name w:val="WW8Num15z2"/>
    <w:rsid w:val="009F063B"/>
    <w:rPr>
      <w:rFonts w:ascii="Wingdings" w:hAnsi="Wingdings" w:cs="Wingdings"/>
    </w:rPr>
  </w:style>
  <w:style w:type="character" w:customStyle="1" w:styleId="WW8Num18z0">
    <w:name w:val="WW8Num18z0"/>
    <w:rsid w:val="009F063B"/>
    <w:rPr>
      <w:rFonts w:ascii="Wingdings" w:hAnsi="Wingdings" w:cs="Times New Roman"/>
    </w:rPr>
  </w:style>
  <w:style w:type="character" w:customStyle="1" w:styleId="WW8Num18z1">
    <w:name w:val="WW8Num18z1"/>
    <w:rsid w:val="009F063B"/>
    <w:rPr>
      <w:rFonts w:ascii="Courier New" w:hAnsi="Courier New" w:cs="Wingdings"/>
    </w:rPr>
  </w:style>
  <w:style w:type="character" w:customStyle="1" w:styleId="WW8Num18z3">
    <w:name w:val="WW8Num18z3"/>
    <w:rsid w:val="009F063B"/>
    <w:rPr>
      <w:rFonts w:ascii="Symbol" w:hAnsi="Symbol" w:cs="Times New Roman"/>
    </w:rPr>
  </w:style>
  <w:style w:type="character" w:customStyle="1" w:styleId="WW8Num19z0">
    <w:name w:val="WW8Num19z0"/>
    <w:rsid w:val="009F063B"/>
    <w:rPr>
      <w:rFonts w:ascii="Symbol" w:hAnsi="Symbol" w:cs="Symbol"/>
    </w:rPr>
  </w:style>
  <w:style w:type="character" w:customStyle="1" w:styleId="WW8Num19z1">
    <w:name w:val="WW8Num19z1"/>
    <w:rsid w:val="009F063B"/>
    <w:rPr>
      <w:rFonts w:ascii="Courier New" w:hAnsi="Courier New" w:cs="Wingdings"/>
    </w:rPr>
  </w:style>
  <w:style w:type="character" w:customStyle="1" w:styleId="WW8Num19z2">
    <w:name w:val="WW8Num19z2"/>
    <w:rsid w:val="009F063B"/>
    <w:rPr>
      <w:rFonts w:ascii="Wingdings" w:hAnsi="Wingdings" w:cs="Times New Roman"/>
    </w:rPr>
  </w:style>
  <w:style w:type="character" w:customStyle="1" w:styleId="WW8Num19z3">
    <w:name w:val="WW8Num19z3"/>
    <w:rsid w:val="009F063B"/>
    <w:rPr>
      <w:rFonts w:ascii="Symbol" w:hAnsi="Symbol" w:cs="Times New Roman"/>
    </w:rPr>
  </w:style>
  <w:style w:type="character" w:customStyle="1" w:styleId="WW8Num21z0">
    <w:name w:val="WW8Num21z0"/>
    <w:rsid w:val="009F063B"/>
    <w:rPr>
      <w:rFonts w:ascii="Symbol" w:hAnsi="Symbol" w:cs="Symbol"/>
    </w:rPr>
  </w:style>
  <w:style w:type="character" w:customStyle="1" w:styleId="WW8Num21z2">
    <w:name w:val="WW8Num21z2"/>
    <w:rsid w:val="009F063B"/>
    <w:rPr>
      <w:rFonts w:ascii="Wingdings" w:hAnsi="Wingdings" w:cs="Wingdings"/>
    </w:rPr>
  </w:style>
  <w:style w:type="character" w:customStyle="1" w:styleId="WW8Num21z4">
    <w:name w:val="WW8Num21z4"/>
    <w:rsid w:val="009F063B"/>
    <w:rPr>
      <w:rFonts w:ascii="Courier New" w:hAnsi="Courier New" w:cs="Courier New"/>
    </w:rPr>
  </w:style>
  <w:style w:type="character" w:customStyle="1" w:styleId="WW8Num22z0">
    <w:name w:val="WW8Num22z0"/>
    <w:rsid w:val="009F063B"/>
    <w:rPr>
      <w:rFonts w:ascii="Wingdings" w:hAnsi="Wingdings" w:cs="Times New Roman"/>
    </w:rPr>
  </w:style>
  <w:style w:type="character" w:customStyle="1" w:styleId="WW8Num22z1">
    <w:name w:val="WW8Num22z1"/>
    <w:rsid w:val="009F063B"/>
    <w:rPr>
      <w:rFonts w:ascii="Courier New" w:hAnsi="Courier New" w:cs="Wingdings"/>
    </w:rPr>
  </w:style>
  <w:style w:type="character" w:customStyle="1" w:styleId="WW8Num22z3">
    <w:name w:val="WW8Num22z3"/>
    <w:rsid w:val="009F063B"/>
    <w:rPr>
      <w:rFonts w:ascii="Symbol" w:hAnsi="Symbol" w:cs="Times New Roman"/>
    </w:rPr>
  </w:style>
  <w:style w:type="character" w:customStyle="1" w:styleId="WW8Num23z0">
    <w:name w:val="WW8Num23z0"/>
    <w:rsid w:val="009F063B"/>
    <w:rPr>
      <w:rFonts w:ascii="Wingdings" w:hAnsi="Wingdings" w:cs="Times New Roman"/>
    </w:rPr>
  </w:style>
  <w:style w:type="character" w:customStyle="1" w:styleId="WW8Num23z1">
    <w:name w:val="WW8Num23z1"/>
    <w:rsid w:val="009F063B"/>
    <w:rPr>
      <w:rFonts w:ascii="Courier New" w:hAnsi="Courier New" w:cs="Wingdings"/>
    </w:rPr>
  </w:style>
  <w:style w:type="character" w:customStyle="1" w:styleId="WW8Num23z3">
    <w:name w:val="WW8Num23z3"/>
    <w:rsid w:val="009F063B"/>
    <w:rPr>
      <w:rFonts w:ascii="Symbol" w:hAnsi="Symbol" w:cs="Times New Roman"/>
    </w:rPr>
  </w:style>
  <w:style w:type="character" w:customStyle="1" w:styleId="WW8Num24z0">
    <w:name w:val="WW8Num24z0"/>
    <w:rsid w:val="009F063B"/>
    <w:rPr>
      <w:rFonts w:ascii="Wingdings" w:eastAsia="Times New Roman" w:hAnsi="Wingdings" w:cs="Times New Roman"/>
    </w:rPr>
  </w:style>
  <w:style w:type="character" w:customStyle="1" w:styleId="WW8Num24z1">
    <w:name w:val="WW8Num24z1"/>
    <w:rsid w:val="009F063B"/>
    <w:rPr>
      <w:rFonts w:ascii="Courier New" w:hAnsi="Courier New" w:cs="Courier New"/>
    </w:rPr>
  </w:style>
  <w:style w:type="character" w:customStyle="1" w:styleId="WW8Num24z2">
    <w:name w:val="WW8Num24z2"/>
    <w:rsid w:val="009F063B"/>
    <w:rPr>
      <w:rFonts w:ascii="Wingdings" w:hAnsi="Wingdings" w:cs="Wingdings"/>
    </w:rPr>
  </w:style>
  <w:style w:type="character" w:customStyle="1" w:styleId="WW8Num24z3">
    <w:name w:val="WW8Num24z3"/>
    <w:rsid w:val="009F063B"/>
    <w:rPr>
      <w:rFonts w:ascii="Symbol" w:hAnsi="Symbol" w:cs="Symbol"/>
    </w:rPr>
  </w:style>
  <w:style w:type="character" w:customStyle="1" w:styleId="WW8Num25z0">
    <w:name w:val="WW8Num25z0"/>
    <w:rsid w:val="009F063B"/>
    <w:rPr>
      <w:rFonts w:ascii="Wingdings" w:hAnsi="Wingdings" w:cs="Wingdings"/>
    </w:rPr>
  </w:style>
  <w:style w:type="character" w:customStyle="1" w:styleId="WW8Num25z1">
    <w:name w:val="WW8Num25z1"/>
    <w:rsid w:val="009F063B"/>
    <w:rPr>
      <w:rFonts w:ascii="Courier New" w:hAnsi="Courier New" w:cs="Courier New"/>
    </w:rPr>
  </w:style>
  <w:style w:type="character" w:customStyle="1" w:styleId="WW8Num25z3">
    <w:name w:val="WW8Num25z3"/>
    <w:rsid w:val="009F063B"/>
    <w:rPr>
      <w:rFonts w:ascii="Symbol" w:hAnsi="Symbol" w:cs="Symbol"/>
    </w:rPr>
  </w:style>
  <w:style w:type="character" w:customStyle="1" w:styleId="WW8Num27z0">
    <w:name w:val="WW8Num27z0"/>
    <w:rsid w:val="009F063B"/>
    <w:rPr>
      <w:rFonts w:ascii="Wingdings" w:hAnsi="Wingdings" w:cs="Times New Roman"/>
    </w:rPr>
  </w:style>
  <w:style w:type="character" w:customStyle="1" w:styleId="WW8Num27z1">
    <w:name w:val="WW8Num27z1"/>
    <w:rsid w:val="009F063B"/>
    <w:rPr>
      <w:rFonts w:ascii="Courier New" w:hAnsi="Courier New" w:cs="Wingdings"/>
    </w:rPr>
  </w:style>
  <w:style w:type="character" w:customStyle="1" w:styleId="WW8Num27z3">
    <w:name w:val="WW8Num27z3"/>
    <w:rsid w:val="009F063B"/>
    <w:rPr>
      <w:rFonts w:ascii="Symbol" w:hAnsi="Symbol" w:cs="Times New Roman"/>
    </w:rPr>
  </w:style>
  <w:style w:type="character" w:customStyle="1" w:styleId="WW8Num29z0">
    <w:name w:val="WW8Num29z0"/>
    <w:rsid w:val="009F063B"/>
    <w:rPr>
      <w:rFonts w:ascii="Wingdings" w:hAnsi="Wingdings" w:cs="Times New Roman"/>
    </w:rPr>
  </w:style>
  <w:style w:type="character" w:customStyle="1" w:styleId="WW8Num29z1">
    <w:name w:val="WW8Num29z1"/>
    <w:rsid w:val="009F063B"/>
    <w:rPr>
      <w:rFonts w:ascii="Courier New" w:hAnsi="Courier New" w:cs="Wingdings"/>
    </w:rPr>
  </w:style>
  <w:style w:type="character" w:customStyle="1" w:styleId="WW8Num29z3">
    <w:name w:val="WW8Num29z3"/>
    <w:rsid w:val="009F063B"/>
    <w:rPr>
      <w:rFonts w:ascii="Symbol" w:hAnsi="Symbol" w:cs="Times New Roman"/>
    </w:rPr>
  </w:style>
  <w:style w:type="character" w:customStyle="1" w:styleId="WW8Num30z0">
    <w:name w:val="WW8Num30z0"/>
    <w:rsid w:val="009F063B"/>
    <w:rPr>
      <w:rFonts w:ascii="Symbol" w:hAnsi="Symbol" w:cs="Symbol"/>
    </w:rPr>
  </w:style>
  <w:style w:type="character" w:customStyle="1" w:styleId="WW8Num30z1">
    <w:name w:val="WW8Num30z1"/>
    <w:rsid w:val="009F063B"/>
    <w:rPr>
      <w:rFonts w:ascii="Courier New" w:hAnsi="Courier New" w:cs="Courier New"/>
    </w:rPr>
  </w:style>
  <w:style w:type="character" w:customStyle="1" w:styleId="WW8Num30z2">
    <w:name w:val="WW8Num30z2"/>
    <w:rsid w:val="009F063B"/>
    <w:rPr>
      <w:rFonts w:ascii="Wingdings" w:hAnsi="Wingdings" w:cs="Wingdings"/>
    </w:rPr>
  </w:style>
  <w:style w:type="character" w:customStyle="1" w:styleId="WW8Num31z0">
    <w:name w:val="WW8Num31z0"/>
    <w:rsid w:val="009F063B"/>
    <w:rPr>
      <w:rFonts w:ascii="Wingdings" w:hAnsi="Wingdings" w:cs="Times New Roman"/>
    </w:rPr>
  </w:style>
  <w:style w:type="character" w:customStyle="1" w:styleId="WW8Num31z1">
    <w:name w:val="WW8Num31z1"/>
    <w:rsid w:val="009F063B"/>
    <w:rPr>
      <w:rFonts w:ascii="Courier New" w:hAnsi="Courier New" w:cs="Wingdings"/>
    </w:rPr>
  </w:style>
  <w:style w:type="character" w:customStyle="1" w:styleId="WW8Num31z3">
    <w:name w:val="WW8Num31z3"/>
    <w:rsid w:val="009F063B"/>
    <w:rPr>
      <w:rFonts w:ascii="Symbol" w:hAnsi="Symbol" w:cs="Times New Roman"/>
    </w:rPr>
  </w:style>
  <w:style w:type="character" w:styleId="CommentReference">
    <w:name w:val="annotation reference"/>
    <w:rsid w:val="009F063B"/>
    <w:rPr>
      <w:sz w:val="16"/>
      <w:szCs w:val="16"/>
    </w:rPr>
  </w:style>
  <w:style w:type="character" w:customStyle="1" w:styleId="BodyTextChar">
    <w:name w:val="Body Text Char"/>
    <w:rsid w:val="009F063B"/>
    <w:rPr>
      <w:sz w:val="24"/>
      <w:szCs w:val="24"/>
      <w:lang w:val="en-US" w:eastAsia="ar-SA" w:bidi="ar-SA"/>
    </w:rPr>
  </w:style>
  <w:style w:type="character" w:styleId="Hyperlink">
    <w:name w:val="Hyperlink"/>
    <w:rsid w:val="009F063B"/>
    <w:rPr>
      <w:color w:val="0000FF"/>
      <w:u w:val="single"/>
    </w:rPr>
  </w:style>
  <w:style w:type="character" w:styleId="PageNumber">
    <w:name w:val="page number"/>
    <w:basedOn w:val="DefaultParagraphFont"/>
    <w:rsid w:val="009F063B"/>
  </w:style>
  <w:style w:type="character" w:styleId="FollowedHyperlink">
    <w:name w:val="FollowedHyperlink"/>
    <w:rsid w:val="009F063B"/>
    <w:rPr>
      <w:color w:val="800080"/>
      <w:u w:val="single"/>
    </w:rPr>
  </w:style>
  <w:style w:type="character" w:customStyle="1" w:styleId="Bullets">
    <w:name w:val="Bullets"/>
    <w:rsid w:val="009F063B"/>
    <w:rPr>
      <w:rFonts w:ascii="OpenSymbol" w:eastAsia="OpenSymbol" w:hAnsi="OpenSymbol" w:cs="OpenSymbol"/>
    </w:rPr>
  </w:style>
  <w:style w:type="paragraph" w:customStyle="1" w:styleId="Heading">
    <w:name w:val="Heading"/>
    <w:basedOn w:val="Normal"/>
    <w:next w:val="BodyText"/>
    <w:rsid w:val="009F063B"/>
    <w:pPr>
      <w:keepNext/>
      <w:spacing w:before="240" w:after="120"/>
    </w:pPr>
    <w:rPr>
      <w:rFonts w:ascii="Arial" w:eastAsia="SimSun" w:hAnsi="Arial" w:cs="Tahoma"/>
      <w:sz w:val="28"/>
      <w:szCs w:val="28"/>
    </w:rPr>
  </w:style>
  <w:style w:type="paragraph" w:styleId="BodyText">
    <w:name w:val="Body Text"/>
    <w:basedOn w:val="Normal"/>
    <w:rsid w:val="009F063B"/>
    <w:rPr>
      <w:sz w:val="24"/>
    </w:rPr>
  </w:style>
  <w:style w:type="paragraph" w:styleId="List">
    <w:name w:val="List"/>
    <w:basedOn w:val="BodyText"/>
    <w:rsid w:val="009F063B"/>
    <w:rPr>
      <w:rFonts w:cs="Tahoma"/>
    </w:rPr>
  </w:style>
  <w:style w:type="paragraph" w:styleId="Caption">
    <w:name w:val="caption"/>
    <w:basedOn w:val="Normal"/>
    <w:qFormat/>
    <w:rsid w:val="009F063B"/>
    <w:pPr>
      <w:suppressLineNumbers/>
      <w:spacing w:before="120" w:after="120"/>
    </w:pPr>
    <w:rPr>
      <w:rFonts w:cs="Tahoma"/>
      <w:i/>
      <w:iCs/>
      <w:sz w:val="24"/>
    </w:rPr>
  </w:style>
  <w:style w:type="paragraph" w:customStyle="1" w:styleId="Index">
    <w:name w:val="Index"/>
    <w:basedOn w:val="Normal"/>
    <w:rsid w:val="009F063B"/>
    <w:pPr>
      <w:suppressLineNumbers/>
    </w:pPr>
    <w:rPr>
      <w:rFonts w:cs="Tahoma"/>
    </w:rPr>
  </w:style>
  <w:style w:type="paragraph" w:styleId="Title">
    <w:name w:val="Title"/>
    <w:basedOn w:val="Normal"/>
    <w:next w:val="Subtitle"/>
    <w:qFormat/>
    <w:rsid w:val="009F063B"/>
    <w:pPr>
      <w:jc w:val="center"/>
    </w:pPr>
    <w:rPr>
      <w:b/>
      <w:bCs/>
    </w:rPr>
  </w:style>
  <w:style w:type="paragraph" w:styleId="Subtitle">
    <w:name w:val="Subtitle"/>
    <w:basedOn w:val="Heading"/>
    <w:next w:val="BodyText"/>
    <w:qFormat/>
    <w:rsid w:val="009F063B"/>
    <w:pPr>
      <w:jc w:val="center"/>
    </w:pPr>
    <w:rPr>
      <w:i/>
      <w:iCs/>
    </w:rPr>
  </w:style>
  <w:style w:type="paragraph" w:styleId="ListBullet2">
    <w:name w:val="List Bullet 2"/>
    <w:basedOn w:val="Normal"/>
    <w:rsid w:val="009F063B"/>
  </w:style>
  <w:style w:type="paragraph" w:styleId="CommentText">
    <w:name w:val="annotation text"/>
    <w:basedOn w:val="Normal"/>
    <w:rsid w:val="009F063B"/>
    <w:pPr>
      <w:autoSpaceDE/>
    </w:pPr>
    <w:rPr>
      <w:rFonts w:ascii="Times" w:eastAsia="Times" w:hAnsi="Times" w:cs="Times"/>
      <w:szCs w:val="20"/>
    </w:rPr>
  </w:style>
  <w:style w:type="paragraph" w:styleId="Header">
    <w:name w:val="header"/>
    <w:basedOn w:val="Normal"/>
    <w:rsid w:val="009F063B"/>
  </w:style>
  <w:style w:type="paragraph" w:styleId="Footer">
    <w:name w:val="footer"/>
    <w:basedOn w:val="Normal"/>
    <w:rsid w:val="009F063B"/>
  </w:style>
  <w:style w:type="paragraph" w:styleId="NormalWeb">
    <w:name w:val="Normal (Web)"/>
    <w:basedOn w:val="Normal"/>
    <w:rsid w:val="009F063B"/>
    <w:pPr>
      <w:autoSpaceDE/>
      <w:spacing w:before="280" w:after="280"/>
    </w:pPr>
    <w:rPr>
      <w:sz w:val="24"/>
      <w:szCs w:val="20"/>
    </w:rPr>
  </w:style>
  <w:style w:type="paragraph" w:styleId="ListParagraph">
    <w:name w:val="List Paragraph"/>
    <w:basedOn w:val="Normal"/>
    <w:qFormat/>
    <w:rsid w:val="009F063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konline.net" TargetMode="External"/><Relationship Id="rId3" Type="http://schemas.openxmlformats.org/officeDocument/2006/relationships/settings" Target="settings.xml"/><Relationship Id="rId7" Type="http://schemas.openxmlformats.org/officeDocument/2006/relationships/hyperlink" Target="http://learning.hccs.edu/faculty/eva.fo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English 1303 Freshman Composition I</vt:lpstr>
    </vt:vector>
  </TitlesOfParts>
  <Company>Hewlett-Packard</Company>
  <LinksUpToDate>false</LinksUpToDate>
  <CharactersWithSpaces>17604</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5832796</vt:i4>
      </vt:variant>
      <vt:variant>
        <vt:i4>0</vt:i4>
      </vt:variant>
      <vt:variant>
        <vt:i4>0</vt:i4>
      </vt:variant>
      <vt:variant>
        <vt:i4>5</vt:i4>
      </vt:variant>
      <vt:variant>
        <vt:lpwstr>http://askonline.net/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1303 Freshman Composition I</dc:title>
  <dc:creator>Tamara Fish</dc:creator>
  <cp:lastModifiedBy>ELF</cp:lastModifiedBy>
  <cp:revision>3</cp:revision>
  <cp:lastPrinted>2009-01-20T05:24:00Z</cp:lastPrinted>
  <dcterms:created xsi:type="dcterms:W3CDTF">2014-08-25T06:51:00Z</dcterms:created>
  <dcterms:modified xsi:type="dcterms:W3CDTF">2014-08-25T16:21:00Z</dcterms:modified>
</cp:coreProperties>
</file>