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7EF0E3" w14:textId="534DBB5F" w:rsidR="00F52291" w:rsidRDefault="006562D6" w:rsidP="00B5059A">
      <w:pPr>
        <w:pStyle w:val="NormalWeb"/>
        <w:jc w:val="center"/>
      </w:pPr>
      <w:r>
        <w:t xml:space="preserve"> </w:t>
      </w:r>
      <w:r w:rsidR="007544A1">
        <w:rPr>
          <w:noProof/>
        </w:rPr>
        <w:drawing>
          <wp:inline distT="0" distB="0" distL="0" distR="0" wp14:anchorId="0C8EED7D" wp14:editId="6239912D">
            <wp:extent cx="5715000" cy="876300"/>
            <wp:effectExtent l="0" t="0" r="0" b="0"/>
            <wp:docPr id="2" name="Picture 2" descr="http://www.hccs.edu/media/houston-community-college/district/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ccs.edu/media/houston-community-college/district/images/wordmar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876300"/>
                    </a:xfrm>
                    <a:prstGeom prst="rect">
                      <a:avLst/>
                    </a:prstGeom>
                    <a:noFill/>
                    <a:ln>
                      <a:noFill/>
                    </a:ln>
                  </pic:spPr>
                </pic:pic>
              </a:graphicData>
            </a:graphic>
          </wp:inline>
        </w:drawing>
      </w:r>
    </w:p>
    <w:p w14:paraId="79828B51" w14:textId="77777777" w:rsidR="004010ED" w:rsidRDefault="004010ED" w:rsidP="004010E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bookmarkStart w:id="0" w:name="TEMPLATE"/>
    </w:p>
    <w:p w14:paraId="1817FC3E" w14:textId="77777777" w:rsidR="004010ED" w:rsidRDefault="004010ED" w:rsidP="00445CA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sectPr w:rsidR="004010ED" w:rsidSect="003D1A60">
          <w:headerReference w:type="default" r:id="rId12"/>
          <w:footerReference w:type="default" r:id="rId13"/>
          <w:type w:val="continuous"/>
          <w:pgSz w:w="12240" w:h="15840"/>
          <w:pgMar w:top="1080" w:right="720" w:bottom="720" w:left="1080" w:header="720" w:footer="566" w:gutter="0"/>
          <w:cols w:space="720"/>
          <w:docGrid w:linePitch="360"/>
        </w:sectPr>
      </w:pPr>
    </w:p>
    <w:bookmarkEnd w:id="0"/>
    <w:p w14:paraId="3418A5B9" w14:textId="77777777" w:rsidR="001E7A6B" w:rsidRPr="000025CB" w:rsidRDefault="001E7A6B" w:rsidP="001E7A6B">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pPr>
      <w:r w:rsidRPr="000025CB">
        <w:rPr>
          <w:b/>
          <w:sz w:val="24"/>
          <w:szCs w:val="24"/>
        </w:rPr>
        <w:t xml:space="preserve">Division of </w:t>
      </w:r>
      <w:r>
        <w:rPr>
          <w:b/>
          <w:sz w:val="24"/>
          <w:szCs w:val="24"/>
        </w:rPr>
        <w:t>College Readiness</w:t>
      </w:r>
      <w:r w:rsidRPr="000025CB">
        <w:rPr>
          <w:b/>
          <w:sz w:val="24"/>
          <w:szCs w:val="24"/>
        </w:rPr>
        <w:t xml:space="preserve"> </w:t>
      </w:r>
    </w:p>
    <w:p w14:paraId="309A6F38" w14:textId="77777777" w:rsidR="001E7A6B" w:rsidRPr="000025CB" w:rsidRDefault="001E7A6B" w:rsidP="001E7A6B">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pPr>
      <w:r>
        <w:rPr>
          <w:b/>
          <w:sz w:val="24"/>
          <w:szCs w:val="24"/>
        </w:rPr>
        <w:t>Developmental Math</w:t>
      </w:r>
      <w:r w:rsidRPr="000025CB">
        <w:rPr>
          <w:b/>
          <w:sz w:val="24"/>
          <w:szCs w:val="24"/>
        </w:rPr>
        <w:t xml:space="preserve"> Department</w:t>
      </w:r>
    </w:p>
    <w:p w14:paraId="1CD62A2B" w14:textId="132018B2" w:rsidR="00445CAF" w:rsidRPr="00F57A40" w:rsidRDefault="001E7A6B" w:rsidP="001E7A6B">
      <w:pPr>
        <w:pStyle w:val="Header"/>
        <w:tabs>
          <w:tab w:val="clear" w:pos="4320"/>
          <w:tab w:val="clear" w:pos="8640"/>
        </w:tabs>
        <w:jc w:val="center"/>
        <w:rPr>
          <w:szCs w:val="24"/>
        </w:rPr>
      </w:pPr>
      <w:r w:rsidRPr="007572D7">
        <w:rPr>
          <w:rStyle w:val="Hyperlink"/>
          <w:sz w:val="22"/>
        </w:rPr>
        <w:t>https://learning.hccs.edu/programs/developmental-mathematics</w:t>
      </w:r>
      <w:r>
        <w:rPr>
          <w:szCs w:val="24"/>
        </w:rPr>
        <w:t xml:space="preserve"> </w:t>
      </w:r>
      <w:r w:rsidR="003D2434">
        <w:rPr>
          <w:szCs w:val="24"/>
        </w:rPr>
        <w:pict w14:anchorId="56C8F8F4">
          <v:rect id="_x0000_i1026" style="width:0;height:1.5pt" o:hralign="center" o:hrstd="t" o:hr="t" fillcolor="#aca899" stroked="f"/>
        </w:pict>
      </w:r>
    </w:p>
    <w:p w14:paraId="3717B504" w14:textId="77777777" w:rsidR="00B5059A" w:rsidRDefault="00B5059A" w:rsidP="00445CAF">
      <w:pPr>
        <w:jc w:val="center"/>
        <w:rPr>
          <w:b/>
          <w:szCs w:val="24"/>
        </w:rPr>
        <w:sectPr w:rsidR="00B5059A" w:rsidSect="003D1A60">
          <w:type w:val="continuous"/>
          <w:pgSz w:w="12240" w:h="15840"/>
          <w:pgMar w:top="1080" w:right="720" w:bottom="720" w:left="1080" w:header="720" w:footer="566" w:gutter="0"/>
          <w:cols w:space="720"/>
          <w:formProt w:val="0"/>
          <w:docGrid w:linePitch="360"/>
        </w:sectPr>
      </w:pPr>
    </w:p>
    <w:p w14:paraId="5F1C751B" w14:textId="472A5445" w:rsidR="00445CAF" w:rsidRPr="00F57A40" w:rsidRDefault="00445CAF" w:rsidP="004010ED">
      <w:pPr>
        <w:rPr>
          <w:b/>
          <w:szCs w:val="24"/>
        </w:rPr>
      </w:pPr>
    </w:p>
    <w:p w14:paraId="1D6B2727" w14:textId="77777777" w:rsidR="004010ED" w:rsidRDefault="004010ED" w:rsidP="00F52291">
      <w:pPr>
        <w:pStyle w:val="Title"/>
        <w:rPr>
          <w:color w:val="auto"/>
        </w:rPr>
        <w:sectPr w:rsidR="004010ED" w:rsidSect="003D1A60">
          <w:type w:val="continuous"/>
          <w:pgSz w:w="12240" w:h="15840"/>
          <w:pgMar w:top="1080" w:right="720" w:bottom="720" w:left="1080" w:header="720" w:footer="566" w:gutter="0"/>
          <w:cols w:space="720"/>
          <w:docGrid w:linePitch="360"/>
        </w:sectPr>
      </w:pPr>
    </w:p>
    <w:p w14:paraId="5C7E33C7" w14:textId="49A1E5C9" w:rsidR="001E7A6B" w:rsidRPr="007945B6" w:rsidRDefault="00AB256B" w:rsidP="001E7A6B">
      <w:pPr>
        <w:pStyle w:val="Title"/>
        <w:rPr>
          <w:color w:val="FF0000"/>
        </w:rPr>
      </w:pPr>
      <w:r>
        <w:rPr>
          <w:color w:val="auto"/>
        </w:rPr>
        <w:t>MATH 0314</w:t>
      </w:r>
      <w:r w:rsidR="001E7A6B" w:rsidRPr="00D65657">
        <w:rPr>
          <w:color w:val="auto"/>
        </w:rPr>
        <w:t xml:space="preserve">: </w:t>
      </w:r>
      <w:r>
        <w:rPr>
          <w:color w:val="auto"/>
        </w:rPr>
        <w:t xml:space="preserve">Intermediate Algebra </w:t>
      </w:r>
      <w:r w:rsidRPr="00D65657">
        <w:rPr>
          <w:color w:val="auto"/>
        </w:rPr>
        <w:t>|</w:t>
      </w:r>
      <w:r>
        <w:rPr>
          <w:color w:val="auto"/>
        </w:rPr>
        <w:t xml:space="preserve"> </w:t>
      </w:r>
      <w:r w:rsidR="001E7A6B" w:rsidRPr="00D65657">
        <w:rPr>
          <w:color w:val="auto"/>
        </w:rPr>
        <w:t xml:space="preserve">Lecture | </w:t>
      </w:r>
      <w:r w:rsidR="001E7A6B" w:rsidRPr="009D5820">
        <w:rPr>
          <w:color w:val="auto"/>
        </w:rPr>
        <w:t>#</w:t>
      </w:r>
      <w:r w:rsidR="009D5820" w:rsidRPr="009D5820">
        <w:rPr>
          <w:color w:val="auto"/>
        </w:rPr>
        <w:t>16772</w:t>
      </w:r>
    </w:p>
    <w:p w14:paraId="709552E6" w14:textId="7C40581B" w:rsidR="001E7A6B" w:rsidRPr="00EC0E34" w:rsidRDefault="00EC0E34" w:rsidP="001E7A6B">
      <w:pPr>
        <w:jc w:val="center"/>
        <w:rPr>
          <w:sz w:val="24"/>
          <w:szCs w:val="24"/>
        </w:rPr>
      </w:pPr>
      <w:r w:rsidRPr="00EC0E34">
        <w:rPr>
          <w:sz w:val="24"/>
          <w:szCs w:val="24"/>
        </w:rPr>
        <w:t>Spring 2019</w:t>
      </w:r>
      <w:r w:rsidR="001E7A6B" w:rsidRPr="00EC0E34">
        <w:rPr>
          <w:sz w:val="24"/>
          <w:szCs w:val="24"/>
        </w:rPr>
        <w:t xml:space="preserve"> | </w:t>
      </w:r>
      <w:r w:rsidRPr="00EC0E34">
        <w:rPr>
          <w:sz w:val="24"/>
          <w:szCs w:val="24"/>
        </w:rPr>
        <w:t>16 Weeks (1-14</w:t>
      </w:r>
      <w:r w:rsidR="00834CB0" w:rsidRPr="00EC0E34">
        <w:rPr>
          <w:sz w:val="24"/>
          <w:szCs w:val="24"/>
        </w:rPr>
        <w:t>-201</w:t>
      </w:r>
      <w:r w:rsidRPr="00EC0E34">
        <w:rPr>
          <w:sz w:val="24"/>
          <w:szCs w:val="24"/>
        </w:rPr>
        <w:t>9 to 05-12</w:t>
      </w:r>
      <w:r w:rsidR="00834CB0" w:rsidRPr="00EC0E34">
        <w:rPr>
          <w:sz w:val="24"/>
          <w:szCs w:val="24"/>
        </w:rPr>
        <w:t>-</w:t>
      </w:r>
      <w:r w:rsidRPr="00EC0E34">
        <w:rPr>
          <w:sz w:val="24"/>
          <w:szCs w:val="24"/>
        </w:rPr>
        <w:t>2019</w:t>
      </w:r>
      <w:r w:rsidR="001E7A6B" w:rsidRPr="00EC0E34">
        <w:rPr>
          <w:sz w:val="24"/>
          <w:szCs w:val="24"/>
        </w:rPr>
        <w:t xml:space="preserve">) </w:t>
      </w:r>
    </w:p>
    <w:p w14:paraId="2B9A3A31" w14:textId="381F42C6" w:rsidR="001E7A6B" w:rsidRPr="00EC0E34" w:rsidRDefault="001E7A6B" w:rsidP="001E7A6B">
      <w:pPr>
        <w:jc w:val="center"/>
        <w:rPr>
          <w:sz w:val="24"/>
          <w:szCs w:val="24"/>
        </w:rPr>
      </w:pPr>
      <w:r w:rsidRPr="00EC0E34">
        <w:rPr>
          <w:sz w:val="24"/>
          <w:szCs w:val="24"/>
        </w:rPr>
        <w:t xml:space="preserve">In-Person | </w:t>
      </w:r>
      <w:r w:rsidR="00EC0E34" w:rsidRPr="00EC0E34">
        <w:rPr>
          <w:sz w:val="24"/>
          <w:szCs w:val="24"/>
        </w:rPr>
        <w:t>West Loop Campus</w:t>
      </w:r>
      <w:r w:rsidR="009D5820">
        <w:rPr>
          <w:sz w:val="24"/>
          <w:szCs w:val="24"/>
        </w:rPr>
        <w:t xml:space="preserve"> – Rm C247</w:t>
      </w:r>
      <w:r w:rsidRPr="00EC0E34">
        <w:rPr>
          <w:sz w:val="24"/>
          <w:szCs w:val="24"/>
        </w:rPr>
        <w:t xml:space="preserve"> | </w:t>
      </w:r>
      <w:r w:rsidR="00EC0E34" w:rsidRPr="00EC0E34">
        <w:rPr>
          <w:sz w:val="24"/>
          <w:szCs w:val="24"/>
        </w:rPr>
        <w:t>Sundays 2 p.m.-4:5</w:t>
      </w:r>
      <w:r w:rsidRPr="00EC0E34">
        <w:rPr>
          <w:sz w:val="24"/>
          <w:szCs w:val="24"/>
        </w:rPr>
        <w:t>0 p.m.</w:t>
      </w:r>
    </w:p>
    <w:p w14:paraId="56B72E5C" w14:textId="602DA265" w:rsidR="001E7A6B" w:rsidRPr="00EC0E34" w:rsidRDefault="001E7A6B" w:rsidP="001E7A6B">
      <w:pPr>
        <w:jc w:val="center"/>
        <w:rPr>
          <w:sz w:val="24"/>
          <w:szCs w:val="24"/>
        </w:rPr>
      </w:pPr>
      <w:r w:rsidRPr="00EC0E34">
        <w:rPr>
          <w:sz w:val="24"/>
          <w:szCs w:val="24"/>
        </w:rPr>
        <w:t>3 Credit Hours | 48 hours per semester</w:t>
      </w:r>
    </w:p>
    <w:p w14:paraId="51BBD7F4" w14:textId="14964A48" w:rsidR="00B47D4C" w:rsidRPr="00EC0E34" w:rsidRDefault="00B47D4C" w:rsidP="001E7A6B">
      <w:pPr>
        <w:jc w:val="center"/>
        <w:rPr>
          <w:b/>
          <w:sz w:val="28"/>
          <w:szCs w:val="24"/>
        </w:rPr>
      </w:pPr>
      <w:r w:rsidRPr="00EC0E34">
        <w:rPr>
          <w:b/>
          <w:sz w:val="28"/>
          <w:szCs w:val="24"/>
          <w:highlight w:val="yellow"/>
        </w:rPr>
        <w:t xml:space="preserve">Course Code or ID: </w:t>
      </w:r>
      <w:r w:rsidRPr="00EC0E34">
        <w:rPr>
          <w:b/>
          <w:sz w:val="28"/>
          <w:szCs w:val="27"/>
          <w:highlight w:val="yellow"/>
          <w:shd w:val="clear" w:color="auto" w:fill="FFFFFF"/>
        </w:rPr>
        <w:t>6EKUM-GVWVL</w:t>
      </w:r>
    </w:p>
    <w:p w14:paraId="42F682BA" w14:textId="348CE8CD" w:rsidR="00270393" w:rsidRPr="0025433F" w:rsidRDefault="00270393" w:rsidP="009D023C">
      <w:pPr>
        <w:rPr>
          <w:sz w:val="22"/>
          <w:szCs w:val="22"/>
        </w:rPr>
      </w:pPr>
    </w:p>
    <w:p w14:paraId="35129A0D" w14:textId="77777777" w:rsidR="004010ED" w:rsidRDefault="004010ED" w:rsidP="00B5059A">
      <w:pPr>
        <w:pStyle w:val="Heading3"/>
        <w:sectPr w:rsidR="004010ED" w:rsidSect="003D1A60">
          <w:type w:val="continuous"/>
          <w:pgSz w:w="12240" w:h="15840"/>
          <w:pgMar w:top="1080" w:right="720" w:bottom="720" w:left="1080" w:header="720" w:footer="566" w:gutter="0"/>
          <w:cols w:space="720"/>
          <w:formProt w:val="0"/>
          <w:docGrid w:linePitch="360"/>
        </w:sectPr>
      </w:pPr>
    </w:p>
    <w:p w14:paraId="5388C8C9" w14:textId="5AC7F50B" w:rsidR="008417BF" w:rsidRPr="008417BF" w:rsidRDefault="008417BF" w:rsidP="00B5059A">
      <w:pPr>
        <w:pStyle w:val="Heading3"/>
      </w:pPr>
      <w:r w:rsidRPr="008417BF">
        <w:t xml:space="preserve">Instructor </w:t>
      </w:r>
      <w:r w:rsidR="00B5059A">
        <w:t>Contact Information</w:t>
      </w:r>
    </w:p>
    <w:p w14:paraId="22E7FDC9" w14:textId="0640270D" w:rsidR="008417BF" w:rsidRPr="0025433F" w:rsidRDefault="008417BF" w:rsidP="009D023C">
      <w:pPr>
        <w:rPr>
          <w:sz w:val="22"/>
          <w:szCs w:val="22"/>
        </w:rPr>
      </w:pPr>
    </w:p>
    <w:p w14:paraId="30CE735E" w14:textId="77777777" w:rsidR="004010ED" w:rsidRDefault="004010ED" w:rsidP="009D023C">
      <w:pPr>
        <w:rPr>
          <w:sz w:val="22"/>
          <w:szCs w:val="22"/>
        </w:rPr>
        <w:sectPr w:rsidR="004010ED" w:rsidSect="003D1A60">
          <w:type w:val="continuous"/>
          <w:pgSz w:w="12240" w:h="15840"/>
          <w:pgMar w:top="1080" w:right="720" w:bottom="720" w:left="1080" w:header="720" w:footer="566" w:gutter="0"/>
          <w:cols w:space="720"/>
          <w:docGrid w:linePitch="360"/>
        </w:sectPr>
      </w:pPr>
    </w:p>
    <w:p w14:paraId="418BAE83" w14:textId="77777777" w:rsidR="001663B1" w:rsidRPr="009F7E01" w:rsidRDefault="001663B1" w:rsidP="001663B1">
      <w:pPr>
        <w:rPr>
          <w:color w:val="000000" w:themeColor="text1"/>
          <w:sz w:val="22"/>
          <w:szCs w:val="22"/>
        </w:rPr>
      </w:pPr>
      <w:r w:rsidRPr="009F7E01">
        <w:rPr>
          <w:color w:val="000000" w:themeColor="text1"/>
          <w:sz w:val="22"/>
          <w:szCs w:val="22"/>
        </w:rPr>
        <w:t xml:space="preserve">Instructor: </w:t>
      </w:r>
      <w:r w:rsidRPr="009F7E01">
        <w:rPr>
          <w:color w:val="000000" w:themeColor="text1"/>
          <w:sz w:val="22"/>
          <w:szCs w:val="22"/>
        </w:rPr>
        <w:tab/>
      </w:r>
      <w:r w:rsidRPr="000C7611">
        <w:rPr>
          <w:b/>
          <w:sz w:val="22"/>
          <w:szCs w:val="22"/>
        </w:rPr>
        <w:t>Fahimeh (Farah) Ranjbaran</w:t>
      </w:r>
      <w:r>
        <w:rPr>
          <w:color w:val="000000" w:themeColor="text1"/>
          <w:sz w:val="22"/>
          <w:szCs w:val="22"/>
        </w:rPr>
        <w:tab/>
        <w:t>Cell</w:t>
      </w:r>
      <w:r w:rsidRPr="009F7E01">
        <w:rPr>
          <w:color w:val="000000" w:themeColor="text1"/>
          <w:sz w:val="22"/>
          <w:szCs w:val="22"/>
        </w:rPr>
        <w:t xml:space="preserve"> Phone:</w:t>
      </w:r>
      <w:r w:rsidRPr="009F7E01">
        <w:rPr>
          <w:color w:val="000000" w:themeColor="text1"/>
          <w:sz w:val="22"/>
          <w:szCs w:val="22"/>
        </w:rPr>
        <w:tab/>
      </w:r>
      <w:r>
        <w:rPr>
          <w:color w:val="000000" w:themeColor="text1"/>
          <w:sz w:val="22"/>
          <w:szCs w:val="22"/>
        </w:rPr>
        <w:tab/>
        <w:t>281-989-8927</w:t>
      </w:r>
    </w:p>
    <w:p w14:paraId="26B2B554" w14:textId="77777777" w:rsidR="001663B1" w:rsidRDefault="001663B1" w:rsidP="001663B1">
      <w:pPr>
        <w:rPr>
          <w:color w:val="000000" w:themeColor="text1"/>
          <w:sz w:val="22"/>
          <w:szCs w:val="22"/>
        </w:rPr>
      </w:pPr>
      <w:r w:rsidRPr="009F7E01">
        <w:rPr>
          <w:color w:val="000000" w:themeColor="text1"/>
          <w:sz w:val="22"/>
          <w:szCs w:val="22"/>
        </w:rPr>
        <w:t>Office:</w:t>
      </w:r>
      <w:r w:rsidRPr="009F7E01">
        <w:rPr>
          <w:color w:val="000000" w:themeColor="text1"/>
          <w:sz w:val="22"/>
          <w:szCs w:val="22"/>
        </w:rPr>
        <w:tab/>
      </w:r>
      <w:r w:rsidRPr="000C7611">
        <w:rPr>
          <w:sz w:val="22"/>
          <w:szCs w:val="22"/>
        </w:rPr>
        <w:t>Classroom</w:t>
      </w:r>
      <w:r w:rsidRPr="000C7611">
        <w:rPr>
          <w:sz w:val="22"/>
          <w:szCs w:val="22"/>
        </w:rPr>
        <w:tab/>
      </w:r>
      <w:r w:rsidRPr="000C7611">
        <w:rPr>
          <w:sz w:val="22"/>
          <w:szCs w:val="22"/>
        </w:rPr>
        <w:tab/>
      </w:r>
      <w:r w:rsidRPr="000C7611">
        <w:rPr>
          <w:sz w:val="22"/>
          <w:szCs w:val="22"/>
        </w:rPr>
        <w:tab/>
      </w:r>
      <w:r w:rsidRPr="000C7611">
        <w:rPr>
          <w:sz w:val="22"/>
          <w:szCs w:val="22"/>
        </w:rPr>
        <w:tab/>
        <w:t>Office Hours:</w:t>
      </w:r>
      <w:r w:rsidRPr="000C7611">
        <w:rPr>
          <w:sz w:val="22"/>
          <w:szCs w:val="22"/>
        </w:rPr>
        <w:tab/>
        <w:t>By Appointment Only</w:t>
      </w:r>
    </w:p>
    <w:p w14:paraId="30E313E9" w14:textId="77777777" w:rsidR="001663B1" w:rsidRPr="004D23B7" w:rsidRDefault="001663B1" w:rsidP="001663B1">
      <w:pPr>
        <w:rPr>
          <w:rStyle w:val="Hyperlink"/>
          <w:color w:val="000000" w:themeColor="text1"/>
          <w:sz w:val="22"/>
          <w:szCs w:val="22"/>
          <w:u w:val="none"/>
        </w:rPr>
      </w:pPr>
      <w:r w:rsidRPr="009F7E01">
        <w:rPr>
          <w:color w:val="000000" w:themeColor="text1"/>
          <w:sz w:val="22"/>
          <w:szCs w:val="22"/>
        </w:rPr>
        <w:t>Email:</w:t>
      </w:r>
      <w:r w:rsidRPr="009F7E01">
        <w:rPr>
          <w:color w:val="000000" w:themeColor="text1"/>
          <w:sz w:val="22"/>
          <w:szCs w:val="22"/>
        </w:rPr>
        <w:tab/>
      </w:r>
      <w:hyperlink r:id="rId14" w:history="1">
        <w:r w:rsidRPr="00B25C51">
          <w:rPr>
            <w:rStyle w:val="Hyperlink"/>
            <w:sz w:val="22"/>
            <w:szCs w:val="22"/>
          </w:rPr>
          <w:t>Fahimeh.ranjbaran@springbranchisd.com</w:t>
        </w:r>
      </w:hyperlink>
      <w:r>
        <w:rPr>
          <w:rStyle w:val="Hyperlink"/>
          <w:sz w:val="22"/>
          <w:szCs w:val="22"/>
        </w:rPr>
        <w:t xml:space="preserve"> (preferred)</w:t>
      </w:r>
    </w:p>
    <w:p w14:paraId="127F948F" w14:textId="77777777" w:rsidR="001663B1" w:rsidRDefault="001663B1" w:rsidP="001663B1">
      <w:pPr>
        <w:rPr>
          <w:rStyle w:val="Hyperlink"/>
          <w:color w:val="FF0000"/>
          <w:sz w:val="22"/>
          <w:szCs w:val="22"/>
        </w:rPr>
      </w:pPr>
      <w:r w:rsidRPr="009F7E01">
        <w:rPr>
          <w:color w:val="000000" w:themeColor="text1"/>
          <w:sz w:val="22"/>
          <w:szCs w:val="22"/>
        </w:rPr>
        <w:t>HCC Email:</w:t>
      </w:r>
      <w:r w:rsidRPr="009F7E01">
        <w:rPr>
          <w:color w:val="000000" w:themeColor="text1"/>
          <w:sz w:val="22"/>
          <w:szCs w:val="22"/>
        </w:rPr>
        <w:tab/>
      </w:r>
      <w:hyperlink r:id="rId15" w:history="1">
        <w:r w:rsidRPr="00B25C51">
          <w:rPr>
            <w:rStyle w:val="Hyperlink"/>
            <w:sz w:val="22"/>
            <w:szCs w:val="22"/>
          </w:rPr>
          <w:t>Fahimeh.ranjbaran@springbranchisd.com</w:t>
        </w:r>
      </w:hyperlink>
    </w:p>
    <w:p w14:paraId="4372ED4B" w14:textId="77777777" w:rsidR="001663B1" w:rsidRDefault="001663B1" w:rsidP="001663B1">
      <w:pPr>
        <w:rPr>
          <w:rStyle w:val="Hyperlink"/>
          <w:color w:val="FF0000"/>
          <w:sz w:val="22"/>
          <w:szCs w:val="22"/>
        </w:rPr>
      </w:pPr>
    </w:p>
    <w:p w14:paraId="4F50CA41" w14:textId="77777777" w:rsidR="001663B1" w:rsidRPr="000C7611" w:rsidRDefault="001663B1" w:rsidP="001663B1">
      <w:pPr>
        <w:rPr>
          <w:sz w:val="22"/>
          <w:szCs w:val="22"/>
        </w:rPr>
      </w:pPr>
      <w:r>
        <w:rPr>
          <w:color w:val="000000" w:themeColor="text1"/>
          <w:sz w:val="22"/>
          <w:szCs w:val="22"/>
        </w:rPr>
        <w:t xml:space="preserve">Office Location: </w:t>
      </w:r>
      <w:r>
        <w:rPr>
          <w:color w:val="000000" w:themeColor="text1"/>
          <w:sz w:val="22"/>
          <w:szCs w:val="22"/>
        </w:rPr>
        <w:tab/>
      </w:r>
      <w:r w:rsidRPr="000C7611">
        <w:rPr>
          <w:sz w:val="22"/>
          <w:szCs w:val="22"/>
        </w:rPr>
        <w:t>Classroom</w:t>
      </w:r>
    </w:p>
    <w:p w14:paraId="696BFEEB" w14:textId="77777777" w:rsidR="001663B1" w:rsidRPr="009F7E01" w:rsidRDefault="001663B1" w:rsidP="001663B1">
      <w:pPr>
        <w:rPr>
          <w:color w:val="000000" w:themeColor="text1"/>
          <w:sz w:val="22"/>
          <w:szCs w:val="22"/>
        </w:rPr>
      </w:pPr>
    </w:p>
    <w:p w14:paraId="6F1F7F5E" w14:textId="77777777" w:rsidR="001663B1" w:rsidRPr="004374F2" w:rsidRDefault="001663B1" w:rsidP="001663B1">
      <w:pPr>
        <w:rPr>
          <w:sz w:val="22"/>
          <w:szCs w:val="22"/>
        </w:rPr>
      </w:pPr>
      <w:r w:rsidRPr="004374F2">
        <w:rPr>
          <w:sz w:val="22"/>
          <w:szCs w:val="22"/>
        </w:rPr>
        <w:t>Please feel free to contact me concerning any problems that you are experiencing in this course.  Your performance in my class is very important to me.  I am available to hear your concerns and just to discuss course topics.</w:t>
      </w:r>
    </w:p>
    <w:p w14:paraId="45A1C23E" w14:textId="77777777" w:rsidR="001E7A6B" w:rsidRPr="00025CE6" w:rsidRDefault="001E7A6B" w:rsidP="001E7A6B">
      <w:pPr>
        <w:rPr>
          <w:sz w:val="22"/>
          <w:szCs w:val="22"/>
        </w:rPr>
      </w:pPr>
    </w:p>
    <w:p w14:paraId="56319E6C" w14:textId="77777777" w:rsidR="004010ED" w:rsidRDefault="004010ED" w:rsidP="003A132E">
      <w:pPr>
        <w:pStyle w:val="Heading2"/>
        <w:sectPr w:rsidR="004010ED" w:rsidSect="003D1A60">
          <w:type w:val="continuous"/>
          <w:pgSz w:w="12240" w:h="15840"/>
          <w:pgMar w:top="1080" w:right="720" w:bottom="720" w:left="1080" w:header="720" w:footer="566" w:gutter="0"/>
          <w:cols w:space="720"/>
          <w:formProt w:val="0"/>
          <w:docGrid w:linePitch="360"/>
        </w:sectPr>
      </w:pPr>
    </w:p>
    <w:p w14:paraId="0AC58128" w14:textId="5CDAEFE2" w:rsidR="003F5B1B" w:rsidRPr="003A132E" w:rsidRDefault="003F5B1B" w:rsidP="003A132E">
      <w:pPr>
        <w:pStyle w:val="Heading2"/>
      </w:pPr>
      <w:r w:rsidRPr="003A132E">
        <w:t>Instructor’s Preferred Method of Contact</w:t>
      </w:r>
    </w:p>
    <w:p w14:paraId="10DBFEB4" w14:textId="77777777" w:rsidR="004010ED" w:rsidRDefault="004010ED" w:rsidP="004E2DCE">
      <w:pPr>
        <w:rPr>
          <w:color w:val="C00000"/>
          <w:sz w:val="22"/>
          <w:szCs w:val="22"/>
        </w:rPr>
        <w:sectPr w:rsidR="004010ED" w:rsidSect="003D1A60">
          <w:type w:val="continuous"/>
          <w:pgSz w:w="12240" w:h="15840"/>
          <w:pgMar w:top="1080" w:right="720" w:bottom="720" w:left="1080" w:header="720" w:footer="566" w:gutter="0"/>
          <w:cols w:space="720"/>
          <w:docGrid w:linePitch="360"/>
        </w:sectPr>
      </w:pPr>
    </w:p>
    <w:p w14:paraId="030EA483" w14:textId="77777777" w:rsidR="001663B1" w:rsidRPr="001663B1" w:rsidRDefault="001663B1" w:rsidP="001663B1">
      <w:pPr>
        <w:rPr>
          <w:sz w:val="22"/>
          <w:szCs w:val="22"/>
        </w:rPr>
      </w:pPr>
      <w:r w:rsidRPr="001663B1">
        <w:rPr>
          <w:sz w:val="22"/>
          <w:szCs w:val="22"/>
        </w:rPr>
        <w:t xml:space="preserve">My preferred email address is the Spring Branch email address.  You may also contact me via text message or by phone.  I will respond to emails within 24 hours Monday through Friday; I will reply to weekend messages on Monday mornings.  </w:t>
      </w:r>
    </w:p>
    <w:p w14:paraId="2725455C" w14:textId="6F8FB717" w:rsidR="004E2DCE" w:rsidRDefault="004E2DCE" w:rsidP="009D023C">
      <w:pPr>
        <w:rPr>
          <w:sz w:val="22"/>
          <w:szCs w:val="22"/>
        </w:rPr>
      </w:pPr>
    </w:p>
    <w:p w14:paraId="17A3D41F" w14:textId="77777777" w:rsidR="004010ED" w:rsidRDefault="004010ED" w:rsidP="0025433F">
      <w:pPr>
        <w:pStyle w:val="Heading3"/>
        <w:sectPr w:rsidR="004010ED" w:rsidSect="003D1A60">
          <w:type w:val="continuous"/>
          <w:pgSz w:w="12240" w:h="15840"/>
          <w:pgMar w:top="1080" w:right="720" w:bottom="720" w:left="1080" w:header="720" w:footer="566" w:gutter="0"/>
          <w:cols w:space="720"/>
          <w:formProt w:val="0"/>
          <w:docGrid w:linePitch="360"/>
        </w:sectPr>
      </w:pPr>
    </w:p>
    <w:p w14:paraId="4ADC50CB" w14:textId="3A137608" w:rsidR="000C78A3" w:rsidRPr="008417BF" w:rsidRDefault="00293386" w:rsidP="0025433F">
      <w:pPr>
        <w:pStyle w:val="Heading3"/>
      </w:pPr>
      <w:r>
        <w:t xml:space="preserve">What’s Exciting </w:t>
      </w:r>
      <w:proofErr w:type="gramStart"/>
      <w:r w:rsidR="00616984">
        <w:t>A</w:t>
      </w:r>
      <w:r>
        <w:t>bout</w:t>
      </w:r>
      <w:proofErr w:type="gramEnd"/>
      <w:r>
        <w:t xml:space="preserve"> </w:t>
      </w:r>
      <w:r w:rsidR="00616984">
        <w:t>T</w:t>
      </w:r>
      <w:r>
        <w:t>his</w:t>
      </w:r>
      <w:r w:rsidR="000C78A3">
        <w:t xml:space="preserve"> Course</w:t>
      </w:r>
    </w:p>
    <w:p w14:paraId="1F3DD2B1" w14:textId="77777777" w:rsidR="004010ED" w:rsidRDefault="004010ED" w:rsidP="009D023C">
      <w:pPr>
        <w:rPr>
          <w:sz w:val="22"/>
          <w:szCs w:val="22"/>
        </w:rPr>
        <w:sectPr w:rsidR="004010ED" w:rsidSect="003D1A60">
          <w:type w:val="continuous"/>
          <w:pgSz w:w="12240" w:h="15840"/>
          <w:pgMar w:top="1080" w:right="720" w:bottom="720" w:left="1080" w:header="720" w:footer="566" w:gutter="0"/>
          <w:cols w:space="720"/>
          <w:docGrid w:linePitch="360"/>
        </w:sectPr>
      </w:pPr>
    </w:p>
    <w:p w14:paraId="2DA98CB2" w14:textId="635DC43A" w:rsidR="000C78A3" w:rsidRPr="0025433F" w:rsidRDefault="000C78A3" w:rsidP="009D023C">
      <w:pPr>
        <w:rPr>
          <w:sz w:val="22"/>
          <w:szCs w:val="22"/>
        </w:rPr>
      </w:pPr>
    </w:p>
    <w:p w14:paraId="49488DC0" w14:textId="14F5B643" w:rsidR="00E570EC" w:rsidRPr="001A3389" w:rsidRDefault="00E570EC" w:rsidP="00E570EC">
      <w:pPr>
        <w:rPr>
          <w:color w:val="FF0000"/>
          <w:sz w:val="22"/>
          <w:szCs w:val="22"/>
        </w:rPr>
      </w:pPr>
      <w:r w:rsidRPr="001663B1">
        <w:rPr>
          <w:sz w:val="22"/>
          <w:szCs w:val="22"/>
        </w:rPr>
        <w:t xml:space="preserve">This course has been designed to guide students to the skills that are necessary to succeed in a College Algebra course, a course </w:t>
      </w:r>
      <w:proofErr w:type="gramStart"/>
      <w:r w:rsidRPr="001663B1">
        <w:rPr>
          <w:sz w:val="22"/>
          <w:szCs w:val="22"/>
        </w:rPr>
        <w:t>which</w:t>
      </w:r>
      <w:proofErr w:type="gramEnd"/>
      <w:r w:rsidRPr="001663B1">
        <w:rPr>
          <w:sz w:val="22"/>
          <w:szCs w:val="22"/>
        </w:rPr>
        <w:t xml:space="preserve"> is often the first step into a career in STEM. In this </w:t>
      </w:r>
      <w:proofErr w:type="gramStart"/>
      <w:r w:rsidRPr="001663B1">
        <w:rPr>
          <w:sz w:val="22"/>
          <w:szCs w:val="22"/>
        </w:rPr>
        <w:t>course</w:t>
      </w:r>
      <w:proofErr w:type="gramEnd"/>
      <w:r w:rsidRPr="001663B1">
        <w:rPr>
          <w:sz w:val="22"/>
          <w:szCs w:val="22"/>
        </w:rPr>
        <w:t xml:space="preserve"> you will practice the skills and techniques to tackle rigorous algebraic problems and gain the practice and experience to do so comfortably. Also, as one of our co-requisite developmental courses, you may be taking this class in the same semester as College Algebra, getting the time, guidance, and support to help you succeed in your college-level course all in one semester. </w:t>
      </w:r>
    </w:p>
    <w:p w14:paraId="750C421A" w14:textId="77777777" w:rsidR="000C78A3" w:rsidRPr="0025433F" w:rsidRDefault="000C78A3" w:rsidP="009D023C">
      <w:pPr>
        <w:rPr>
          <w:sz w:val="22"/>
          <w:szCs w:val="22"/>
        </w:rPr>
      </w:pPr>
    </w:p>
    <w:p w14:paraId="1BCDC4DA" w14:textId="77777777" w:rsidR="004010ED" w:rsidRDefault="004010ED" w:rsidP="0025433F">
      <w:pPr>
        <w:pStyle w:val="Heading3"/>
        <w:sectPr w:rsidR="004010ED" w:rsidSect="003D1A60">
          <w:type w:val="continuous"/>
          <w:pgSz w:w="12240" w:h="15840"/>
          <w:pgMar w:top="1080" w:right="720" w:bottom="720" w:left="1080" w:header="720" w:footer="566" w:gutter="0"/>
          <w:cols w:space="720"/>
          <w:formProt w:val="0"/>
          <w:docGrid w:linePitch="360"/>
        </w:sectPr>
      </w:pPr>
    </w:p>
    <w:p w14:paraId="422F3C0F" w14:textId="77777777" w:rsidR="004D0D47" w:rsidRDefault="000C78A3" w:rsidP="0025433F">
      <w:pPr>
        <w:pStyle w:val="Heading3"/>
      </w:pPr>
      <w:r>
        <w:t>My Personal Welcome</w:t>
      </w:r>
    </w:p>
    <w:p w14:paraId="48C06C48" w14:textId="758CA2D9" w:rsidR="004010ED" w:rsidRDefault="004010ED" w:rsidP="004D0D47">
      <w:pPr>
        <w:pStyle w:val="Heading3"/>
        <w:jc w:val="left"/>
      </w:pPr>
    </w:p>
    <w:p w14:paraId="2F5065DB" w14:textId="77777777" w:rsidR="004D0D47" w:rsidRPr="004D0D47" w:rsidRDefault="004D0D47" w:rsidP="004D0D47">
      <w:pPr>
        <w:sectPr w:rsidR="004D0D47" w:rsidRPr="004D0D47" w:rsidSect="003D1A60">
          <w:type w:val="continuous"/>
          <w:pgSz w:w="12240" w:h="15840"/>
          <w:pgMar w:top="1080" w:right="720" w:bottom="720" w:left="1080" w:header="720" w:footer="566" w:gutter="0"/>
          <w:cols w:space="720"/>
          <w:docGrid w:linePitch="360"/>
        </w:sectPr>
      </w:pPr>
    </w:p>
    <w:p w14:paraId="2A7D1458" w14:textId="77777777" w:rsidR="001663B1" w:rsidRPr="001663B1" w:rsidRDefault="001663B1" w:rsidP="001663B1">
      <w:pPr>
        <w:rPr>
          <w:sz w:val="22"/>
          <w:szCs w:val="22"/>
        </w:rPr>
      </w:pPr>
      <w:r w:rsidRPr="001663B1">
        <w:rPr>
          <w:sz w:val="22"/>
          <w:szCs w:val="22"/>
        </w:rPr>
        <w:lastRenderedPageBreak/>
        <w:t xml:space="preserve">I like to welcome you to my class and am excited to work with you this semester.  My hope is that you learn and improve your math skills in this class, so you will be prepared and successful in your future math courses.  </w:t>
      </w:r>
    </w:p>
    <w:p w14:paraId="2580EC5F" w14:textId="0D2A4A9D" w:rsidR="00E570EC" w:rsidRPr="007945B6" w:rsidRDefault="00E570EC" w:rsidP="00E570EC">
      <w:pPr>
        <w:rPr>
          <w:color w:val="FF0000"/>
          <w:sz w:val="22"/>
          <w:szCs w:val="22"/>
        </w:rPr>
      </w:pPr>
    </w:p>
    <w:p w14:paraId="2CB93B64" w14:textId="77777777" w:rsidR="000C78A3" w:rsidRPr="0025433F" w:rsidRDefault="000C78A3" w:rsidP="009D023C">
      <w:pPr>
        <w:rPr>
          <w:sz w:val="22"/>
          <w:szCs w:val="22"/>
        </w:rPr>
      </w:pPr>
    </w:p>
    <w:p w14:paraId="601B3312" w14:textId="77777777" w:rsidR="00F94777" w:rsidRDefault="00F94777" w:rsidP="0025433F">
      <w:pPr>
        <w:pStyle w:val="Heading3"/>
        <w:sectPr w:rsidR="00F94777" w:rsidSect="003D1A60">
          <w:type w:val="continuous"/>
          <w:pgSz w:w="12240" w:h="15840"/>
          <w:pgMar w:top="1080" w:right="720" w:bottom="720" w:left="1080" w:header="720" w:footer="566" w:gutter="0"/>
          <w:cols w:space="720"/>
          <w:formProt w:val="0"/>
          <w:docGrid w:linePitch="360"/>
        </w:sectPr>
      </w:pPr>
    </w:p>
    <w:p w14:paraId="1BD6D405" w14:textId="19B216A3" w:rsidR="009D023C" w:rsidRPr="008417BF" w:rsidRDefault="009D023C" w:rsidP="0025433F">
      <w:pPr>
        <w:pStyle w:val="Heading3"/>
      </w:pPr>
      <w:r w:rsidRPr="008417BF">
        <w:t>Prerequisites</w:t>
      </w:r>
      <w:r w:rsidR="00D02875" w:rsidRPr="008417BF">
        <w:t xml:space="preserve"> and/</w:t>
      </w:r>
      <w:r w:rsidR="005032CF" w:rsidRPr="008417BF">
        <w:t>or Co-</w:t>
      </w:r>
      <w:r w:rsidR="0025433F">
        <w:t>R</w:t>
      </w:r>
      <w:r w:rsidR="005032CF" w:rsidRPr="008417BF">
        <w:t>equisites</w:t>
      </w:r>
    </w:p>
    <w:p w14:paraId="63BC0059" w14:textId="77777777" w:rsidR="0025433F" w:rsidRPr="0025433F" w:rsidRDefault="0025433F" w:rsidP="009D023C">
      <w:pPr>
        <w:rPr>
          <w:sz w:val="22"/>
          <w:szCs w:val="22"/>
        </w:rPr>
      </w:pPr>
    </w:p>
    <w:p w14:paraId="219B7B85" w14:textId="27DAF117" w:rsidR="001E7A6B" w:rsidRDefault="00BB5DA5" w:rsidP="001E7A6B">
      <w:r>
        <w:rPr>
          <w:rFonts w:cs="Vrinda"/>
          <w:sz w:val="22"/>
          <w:szCs w:val="22"/>
        </w:rPr>
        <w:t>MATH 0314</w:t>
      </w:r>
      <w:r w:rsidR="001E7A6B" w:rsidRPr="00795298">
        <w:rPr>
          <w:rFonts w:cs="Vrinda"/>
          <w:sz w:val="22"/>
          <w:szCs w:val="22"/>
        </w:rPr>
        <w:t xml:space="preserve"> requires either </w:t>
      </w:r>
      <w:r w:rsidR="007A3008">
        <w:rPr>
          <w:rFonts w:cs="Vrinda"/>
          <w:sz w:val="22"/>
          <w:szCs w:val="22"/>
        </w:rPr>
        <w:t xml:space="preserve">that a student has passed MATH 0309 with a “C” or better </w:t>
      </w:r>
      <w:r w:rsidR="007A3008">
        <w:rPr>
          <w:rFonts w:cs="Vrinda"/>
          <w:b/>
          <w:sz w:val="22"/>
          <w:szCs w:val="22"/>
        </w:rPr>
        <w:t xml:space="preserve">OR </w:t>
      </w:r>
      <w:r w:rsidR="007A3008">
        <w:rPr>
          <w:rFonts w:cs="Vrinda"/>
          <w:sz w:val="22"/>
          <w:szCs w:val="22"/>
        </w:rPr>
        <w:t>TSIA</w:t>
      </w:r>
      <w:r w:rsidR="00CE3CB1">
        <w:rPr>
          <w:rFonts w:cs="Vrinda"/>
          <w:sz w:val="22"/>
          <w:szCs w:val="22"/>
        </w:rPr>
        <w:t xml:space="preserve"> Math Score 336-349 with Intermediate Algebra score 4-15 </w:t>
      </w:r>
      <w:r w:rsidR="00CE3CB1">
        <w:rPr>
          <w:rFonts w:cs="Vrinda"/>
          <w:b/>
          <w:sz w:val="22"/>
          <w:szCs w:val="22"/>
        </w:rPr>
        <w:t xml:space="preserve">OR </w:t>
      </w:r>
      <w:r w:rsidR="00CE3CB1">
        <w:rPr>
          <w:rFonts w:cs="Vrinda"/>
          <w:sz w:val="22"/>
          <w:szCs w:val="22"/>
        </w:rPr>
        <w:t>an equivalent score on a Placement Exam</w:t>
      </w:r>
    </w:p>
    <w:p w14:paraId="155FC6D7" w14:textId="77777777" w:rsidR="00CE3CB1" w:rsidRPr="00CE3CB1" w:rsidRDefault="00CE3CB1" w:rsidP="001E7A6B"/>
    <w:p w14:paraId="64DE6180" w14:textId="08F7D6C0" w:rsidR="001E7A6B" w:rsidRDefault="00CE3CB1" w:rsidP="001E7A6B">
      <w:pPr>
        <w:rPr>
          <w:rStyle w:val="Hyperlink"/>
          <w:rFonts w:cs="Vrinda"/>
          <w:sz w:val="22"/>
          <w:szCs w:val="22"/>
        </w:rPr>
      </w:pPr>
      <w:r w:rsidRPr="00CE3CB1">
        <w:rPr>
          <w:rFonts w:cs="Vrinda"/>
          <w:color w:val="000000"/>
          <w:sz w:val="22"/>
          <w:szCs w:val="22"/>
        </w:rPr>
        <w:t>MATH 0314 is a co-requisite to MATH 1314. Since MATH 0314 is co-requisite with MATH 1314, withdrawing from MATH 0314 will necessitate withdrawal from MATH 1314 as well</w:t>
      </w:r>
      <w:r>
        <w:rPr>
          <w:rFonts w:cs="Vrinda"/>
          <w:color w:val="000000"/>
          <w:sz w:val="22"/>
          <w:szCs w:val="22"/>
        </w:rPr>
        <w:t xml:space="preserve">. </w:t>
      </w:r>
      <w:r w:rsidR="001E7A6B" w:rsidRPr="00795298">
        <w:rPr>
          <w:rFonts w:cs="Vrinda"/>
          <w:sz w:val="22"/>
          <w:szCs w:val="22"/>
        </w:rPr>
        <w:t xml:space="preserve">Please carefully read and consider the repeater policy in the </w:t>
      </w:r>
      <w:hyperlink r:id="rId16" w:history="1">
        <w:r w:rsidR="001E7A6B" w:rsidRPr="00795298">
          <w:rPr>
            <w:rStyle w:val="Hyperlink"/>
            <w:rFonts w:cs="Vrinda"/>
            <w:sz w:val="22"/>
            <w:szCs w:val="22"/>
          </w:rPr>
          <w:t>HCCS Student Handbook.</w:t>
        </w:r>
      </w:hyperlink>
    </w:p>
    <w:p w14:paraId="72DCE8D7" w14:textId="2C122833" w:rsidR="001E7A6B" w:rsidRDefault="001E7A6B" w:rsidP="001E7A6B">
      <w:pPr>
        <w:rPr>
          <w:rStyle w:val="Hyperlink"/>
          <w:rFonts w:cs="Vrinda"/>
          <w:sz w:val="22"/>
          <w:szCs w:val="22"/>
        </w:rPr>
      </w:pPr>
    </w:p>
    <w:p w14:paraId="4F9CF3A2" w14:textId="5B40A10E" w:rsidR="001E7A6B" w:rsidRDefault="001E7A6B" w:rsidP="001E7A6B">
      <w:pPr>
        <w:rPr>
          <w:rStyle w:val="Hyperlink"/>
          <w:rFonts w:cs="Vrinda"/>
          <w:sz w:val="22"/>
          <w:szCs w:val="22"/>
        </w:rPr>
      </w:pPr>
      <w:r w:rsidRPr="002741B6">
        <w:rPr>
          <w:noProof/>
        </w:rPr>
        <w:drawing>
          <wp:inline distT="0" distB="0" distL="0" distR="0" wp14:anchorId="596F8C52" wp14:editId="5013B4BF">
            <wp:extent cx="6448425" cy="222181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484757" cy="2234331"/>
                    </a:xfrm>
                    <a:prstGeom prst="rect">
                      <a:avLst/>
                    </a:prstGeom>
                    <a:noFill/>
                    <a:ln>
                      <a:noFill/>
                    </a:ln>
                  </pic:spPr>
                </pic:pic>
              </a:graphicData>
            </a:graphic>
          </wp:inline>
        </w:drawing>
      </w:r>
    </w:p>
    <w:p w14:paraId="6D952442" w14:textId="77777777" w:rsidR="00F94777" w:rsidRDefault="00F94777" w:rsidP="00F94777">
      <w:pPr>
        <w:tabs>
          <w:tab w:val="left" w:pos="3555"/>
        </w:tabs>
        <w:rPr>
          <w:bCs/>
          <w:sz w:val="22"/>
          <w:szCs w:val="22"/>
        </w:rPr>
      </w:pPr>
    </w:p>
    <w:p w14:paraId="37EC610D" w14:textId="02540D76" w:rsidR="00F94777" w:rsidRDefault="00F94777" w:rsidP="00F94777">
      <w:pPr>
        <w:tabs>
          <w:tab w:val="left" w:pos="3555"/>
        </w:tabs>
        <w:rPr>
          <w:bCs/>
          <w:sz w:val="22"/>
          <w:szCs w:val="22"/>
        </w:rPr>
        <w:sectPr w:rsidR="00F94777" w:rsidSect="003D1A60">
          <w:type w:val="continuous"/>
          <w:pgSz w:w="12240" w:h="15840"/>
          <w:pgMar w:top="1080" w:right="720" w:bottom="720" w:left="1080" w:header="720" w:footer="566" w:gutter="0"/>
          <w:cols w:space="720"/>
          <w:formProt w:val="0"/>
          <w:docGrid w:linePitch="360"/>
        </w:sectPr>
      </w:pPr>
    </w:p>
    <w:p w14:paraId="3E48BD97" w14:textId="77777777" w:rsidR="00A14E4D" w:rsidRPr="008417BF" w:rsidRDefault="00A14E4D" w:rsidP="0025433F">
      <w:pPr>
        <w:pStyle w:val="Heading3"/>
      </w:pPr>
      <w:r w:rsidRPr="008417BF">
        <w:t>Eagle Online Canvas Learning Management System</w:t>
      </w:r>
    </w:p>
    <w:p w14:paraId="21DAFE28" w14:textId="77777777" w:rsidR="0025433F" w:rsidRPr="0025433F" w:rsidRDefault="0025433F" w:rsidP="00A14E4D">
      <w:pPr>
        <w:rPr>
          <w:sz w:val="22"/>
          <w:szCs w:val="22"/>
        </w:rPr>
      </w:pPr>
    </w:p>
    <w:p w14:paraId="079E1384" w14:textId="267D21A5" w:rsidR="00A14E4D" w:rsidRPr="00B73197" w:rsidRDefault="005D774A" w:rsidP="00A14E4D">
      <w:pPr>
        <w:rPr>
          <w:b/>
          <w:color w:val="000000" w:themeColor="text1"/>
          <w:sz w:val="22"/>
          <w:szCs w:val="22"/>
        </w:rPr>
      </w:pPr>
      <w:r>
        <w:rPr>
          <w:sz w:val="22"/>
          <w:szCs w:val="22"/>
        </w:rPr>
        <w:t>This section of MATH 0314</w:t>
      </w:r>
      <w:r w:rsidR="00B73197">
        <w:rPr>
          <w:sz w:val="22"/>
          <w:szCs w:val="22"/>
        </w:rPr>
        <w:t xml:space="preserve"> has associated with it a course in</w:t>
      </w:r>
      <w:r w:rsidR="00B73197" w:rsidRPr="0025433F">
        <w:rPr>
          <w:sz w:val="22"/>
          <w:szCs w:val="22"/>
        </w:rPr>
        <w:t xml:space="preserve"> </w:t>
      </w:r>
      <w:hyperlink r:id="rId18" w:history="1">
        <w:r w:rsidR="00A14E4D" w:rsidRPr="0025433F">
          <w:rPr>
            <w:rStyle w:val="Hyperlink"/>
            <w:sz w:val="22"/>
            <w:szCs w:val="22"/>
          </w:rPr>
          <w:t>Eagle Online Canvas</w:t>
        </w:r>
      </w:hyperlink>
      <w:r w:rsidR="00A14E4D" w:rsidRPr="0025433F">
        <w:rPr>
          <w:sz w:val="22"/>
          <w:szCs w:val="22"/>
        </w:rPr>
        <w:t xml:space="preserve"> </w:t>
      </w:r>
      <w:r w:rsidR="00D65657">
        <w:rPr>
          <w:sz w:val="22"/>
          <w:szCs w:val="22"/>
        </w:rPr>
        <w:t>(</w:t>
      </w:r>
      <w:hyperlink r:id="rId19" w:history="1">
        <w:r w:rsidR="000577F2" w:rsidRPr="00F778B4">
          <w:rPr>
            <w:rStyle w:val="Hyperlink"/>
            <w:sz w:val="22"/>
            <w:szCs w:val="22"/>
            <w:shd w:val="clear" w:color="auto" w:fill="FFFFFF"/>
          </w:rPr>
          <w:t>https://eagleonline.hccs.edu</w:t>
        </w:r>
      </w:hyperlink>
      <w:r w:rsidR="00D65657" w:rsidRPr="00D65657">
        <w:rPr>
          <w:rStyle w:val="Hyperlink"/>
          <w:color w:val="auto"/>
          <w:sz w:val="22"/>
          <w:szCs w:val="22"/>
          <w:shd w:val="clear" w:color="auto" w:fill="FFFFFF"/>
        </w:rPr>
        <w:t>)</w:t>
      </w:r>
      <w:r w:rsidR="001663B1">
        <w:rPr>
          <w:rStyle w:val="Hyperlink"/>
          <w:sz w:val="22"/>
          <w:szCs w:val="22"/>
          <w:shd w:val="clear" w:color="auto" w:fill="FFFFFF"/>
        </w:rPr>
        <w:t xml:space="preserve">.  </w:t>
      </w:r>
      <w:r w:rsidR="00A14E4D" w:rsidRPr="0025433F">
        <w:rPr>
          <w:sz w:val="22"/>
          <w:szCs w:val="22"/>
        </w:rPr>
        <w:t xml:space="preserve">HCCS Open Lab locations </w:t>
      </w:r>
      <w:proofErr w:type="gramStart"/>
      <w:r w:rsidR="00A14E4D" w:rsidRPr="0025433F">
        <w:rPr>
          <w:sz w:val="22"/>
          <w:szCs w:val="22"/>
        </w:rPr>
        <w:t>may be used</w:t>
      </w:r>
      <w:proofErr w:type="gramEnd"/>
      <w:r w:rsidR="00A14E4D" w:rsidRPr="0025433F">
        <w:rPr>
          <w:sz w:val="22"/>
          <w:szCs w:val="22"/>
        </w:rPr>
        <w:t xml:space="preserve"> to access the Internet and Eagle Online Canvas. </w:t>
      </w:r>
      <w:r w:rsidR="00C37241" w:rsidRPr="0025433F">
        <w:rPr>
          <w:sz w:val="22"/>
          <w:szCs w:val="22"/>
        </w:rPr>
        <w:t xml:space="preserve"> </w:t>
      </w:r>
      <w:r w:rsidR="00A14E4D" w:rsidRPr="0025433F">
        <w:rPr>
          <w:sz w:val="22"/>
          <w:szCs w:val="22"/>
        </w:rPr>
        <w:t xml:space="preserve">It is recommended that you </w:t>
      </w:r>
      <w:r w:rsidR="00A14E4D" w:rsidRPr="0025433F">
        <w:rPr>
          <w:b/>
          <w:sz w:val="22"/>
          <w:szCs w:val="22"/>
        </w:rPr>
        <w:t xml:space="preserve">USE </w:t>
      </w:r>
      <w:hyperlink r:id="rId20" w:history="1">
        <w:r w:rsidR="00A14E4D" w:rsidRPr="0025433F">
          <w:rPr>
            <w:rStyle w:val="Hyperlink"/>
            <w:b/>
            <w:sz w:val="22"/>
            <w:szCs w:val="22"/>
          </w:rPr>
          <w:t>FIREFOX</w:t>
        </w:r>
      </w:hyperlink>
      <w:r w:rsidR="00A14E4D" w:rsidRPr="0025433F">
        <w:rPr>
          <w:b/>
          <w:sz w:val="22"/>
          <w:szCs w:val="22"/>
        </w:rPr>
        <w:t xml:space="preserve"> OR </w:t>
      </w:r>
      <w:hyperlink r:id="rId21" w:history="1">
        <w:r w:rsidR="00A14E4D" w:rsidRPr="0025433F">
          <w:rPr>
            <w:rStyle w:val="Hyperlink"/>
            <w:b/>
            <w:sz w:val="22"/>
            <w:szCs w:val="22"/>
          </w:rPr>
          <w:t>CHROME</w:t>
        </w:r>
      </w:hyperlink>
      <w:r w:rsidR="00A14E4D" w:rsidRPr="0025433F">
        <w:rPr>
          <w:b/>
          <w:sz w:val="22"/>
          <w:szCs w:val="22"/>
        </w:rPr>
        <w:t xml:space="preserve"> AS YOUR BROWSER</w:t>
      </w:r>
      <w:r w:rsidR="00A14E4D" w:rsidRPr="0025433F">
        <w:rPr>
          <w:sz w:val="22"/>
          <w:szCs w:val="22"/>
        </w:rPr>
        <w:t xml:space="preserve">. </w:t>
      </w:r>
    </w:p>
    <w:p w14:paraId="5977235E" w14:textId="279B86CE" w:rsidR="00757870" w:rsidRDefault="00757870" w:rsidP="00A14E4D">
      <w:pPr>
        <w:rPr>
          <w:sz w:val="22"/>
          <w:szCs w:val="22"/>
        </w:rPr>
      </w:pPr>
    </w:p>
    <w:p w14:paraId="2E4858E4" w14:textId="5D051C2E" w:rsidR="00D65657" w:rsidRPr="000F6631" w:rsidRDefault="00B977A4" w:rsidP="00D65657">
      <w:pPr>
        <w:pStyle w:val="Heading2"/>
      </w:pPr>
      <w:r>
        <w:t>Review Guides, Supplemental Material</w:t>
      </w:r>
      <w:r w:rsidR="00D65657" w:rsidRPr="000F6631">
        <w:t>, etc.</w:t>
      </w:r>
    </w:p>
    <w:p w14:paraId="2886F972" w14:textId="1CAD2451" w:rsidR="00D65657" w:rsidRPr="000F6631" w:rsidRDefault="00B73197" w:rsidP="00D65657">
      <w:pPr>
        <w:rPr>
          <w:sz w:val="22"/>
          <w:szCs w:val="22"/>
        </w:rPr>
      </w:pPr>
      <w:r w:rsidRPr="00B73197">
        <w:rPr>
          <w:sz w:val="22"/>
          <w:szCs w:val="22"/>
          <w:shd w:val="clear" w:color="auto" w:fill="FFFFFF"/>
        </w:rPr>
        <w:t xml:space="preserve">Look in Eagle Online Canvas for information to assist you in the course.  </w:t>
      </w:r>
      <w:hyperlink r:id="rId22" w:history="1">
        <w:r w:rsidR="00D65657" w:rsidRPr="000F6631">
          <w:rPr>
            <w:rStyle w:val="Hyperlink"/>
            <w:sz w:val="22"/>
            <w:szCs w:val="22"/>
            <w:shd w:val="clear" w:color="auto" w:fill="FFFFFF"/>
          </w:rPr>
          <w:t>https://eagleonline.hccs.edu/login/ldap</w:t>
        </w:r>
      </w:hyperlink>
    </w:p>
    <w:p w14:paraId="5D1C635A" w14:textId="77777777" w:rsidR="00D65657" w:rsidRDefault="00D65657" w:rsidP="00D65657">
      <w:pPr>
        <w:rPr>
          <w:sz w:val="22"/>
          <w:szCs w:val="22"/>
        </w:rPr>
      </w:pPr>
    </w:p>
    <w:p w14:paraId="2DD43196" w14:textId="77777777" w:rsidR="00D65657" w:rsidRPr="0025433F" w:rsidRDefault="00D65657" w:rsidP="00A14E4D">
      <w:pPr>
        <w:rPr>
          <w:sz w:val="22"/>
          <w:szCs w:val="22"/>
        </w:rPr>
      </w:pPr>
    </w:p>
    <w:p w14:paraId="20149336" w14:textId="77777777" w:rsidR="008A2DBD" w:rsidRDefault="008A2DBD" w:rsidP="0025433F">
      <w:pPr>
        <w:pStyle w:val="Heading1"/>
        <w:sectPr w:rsidR="008A2DBD" w:rsidSect="003D1A60">
          <w:type w:val="continuous"/>
          <w:pgSz w:w="12240" w:h="15840"/>
          <w:pgMar w:top="1080" w:right="720" w:bottom="720" w:left="1080" w:header="720" w:footer="566" w:gutter="0"/>
          <w:cols w:space="720"/>
          <w:formProt w:val="0"/>
          <w:docGrid w:linePitch="360"/>
        </w:sectPr>
      </w:pPr>
    </w:p>
    <w:p w14:paraId="063A52A3" w14:textId="107CD56E" w:rsidR="00F7570B" w:rsidRDefault="00F7570B" w:rsidP="0025433F">
      <w:pPr>
        <w:pStyle w:val="Heading1"/>
      </w:pPr>
      <w:r w:rsidRPr="00A508B4">
        <w:t>Instructional Materials</w:t>
      </w:r>
    </w:p>
    <w:p w14:paraId="1CEE68A8" w14:textId="77777777" w:rsidR="0025433F" w:rsidRPr="0025433F" w:rsidRDefault="0025433F" w:rsidP="0025433F">
      <w:pPr>
        <w:rPr>
          <w:sz w:val="22"/>
          <w:szCs w:val="22"/>
        </w:rPr>
      </w:pPr>
    </w:p>
    <w:p w14:paraId="07FAC472" w14:textId="77777777" w:rsidR="008A2DBD" w:rsidRDefault="008A2DBD" w:rsidP="0025433F">
      <w:pPr>
        <w:pStyle w:val="Heading3"/>
        <w:sectPr w:rsidR="008A2DBD" w:rsidSect="003D1A60">
          <w:type w:val="continuous"/>
          <w:pgSz w:w="12240" w:h="15840"/>
          <w:pgMar w:top="1080" w:right="720" w:bottom="720" w:left="1080" w:header="720" w:footer="566" w:gutter="0"/>
          <w:cols w:space="720"/>
          <w:docGrid w:linePitch="360"/>
        </w:sectPr>
      </w:pPr>
    </w:p>
    <w:p w14:paraId="0680DE08" w14:textId="5FF2FDAD" w:rsidR="00F7570B" w:rsidRPr="00A508B4" w:rsidRDefault="00F7570B" w:rsidP="0025433F">
      <w:pPr>
        <w:pStyle w:val="Heading3"/>
      </w:pPr>
      <w:r w:rsidRPr="00A508B4">
        <w:t>Textbook Information</w:t>
      </w:r>
    </w:p>
    <w:p w14:paraId="18D28FD5" w14:textId="77777777" w:rsidR="00F7570B" w:rsidRPr="00A508B4" w:rsidRDefault="00F7570B" w:rsidP="00F7570B">
      <w:pPr>
        <w:spacing w:line="276" w:lineRule="auto"/>
        <w:rPr>
          <w:rFonts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7735"/>
      </w:tblGrid>
      <w:tr w:rsidR="00F7570B" w:rsidRPr="00A508B4" w14:paraId="4F16E4EC" w14:textId="77777777" w:rsidTr="00B73197">
        <w:trPr>
          <w:trHeight w:val="3087"/>
        </w:trPr>
        <w:tc>
          <w:tcPr>
            <w:tcW w:w="2695" w:type="dxa"/>
          </w:tcPr>
          <w:p w14:paraId="60E49753" w14:textId="4EF8BA80" w:rsidR="00F7570B" w:rsidRPr="00A508B4" w:rsidRDefault="00CE3CB1" w:rsidP="00790638">
            <w:pPr>
              <w:spacing w:line="276" w:lineRule="auto"/>
              <w:rPr>
                <w:rFonts w:cs="Arial"/>
                <w:sz w:val="24"/>
                <w:szCs w:val="24"/>
              </w:rPr>
            </w:pPr>
            <w:r w:rsidRPr="00CE3CB1">
              <w:rPr>
                <w:rFonts w:cs="Arial"/>
                <w:noProof/>
                <w:sz w:val="24"/>
                <w:szCs w:val="24"/>
              </w:rPr>
              <w:lastRenderedPageBreak/>
              <w:drawing>
                <wp:inline distT="0" distB="0" distL="0" distR="0" wp14:anchorId="49EBDF54" wp14:editId="07011113">
                  <wp:extent cx="1333500" cy="1781175"/>
                  <wp:effectExtent l="0" t="0" r="0" b="9525"/>
                  <wp:docPr id="3" name="Picture 3" descr="C:\Users\victor.hernandez7\Desktop\Math 0314 Book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ctor.hernandez7\Desktop\Math 0314 Book Cover.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33500" cy="1781175"/>
                          </a:xfrm>
                          <a:prstGeom prst="rect">
                            <a:avLst/>
                          </a:prstGeom>
                          <a:noFill/>
                          <a:ln>
                            <a:noFill/>
                          </a:ln>
                        </pic:spPr>
                      </pic:pic>
                    </a:graphicData>
                  </a:graphic>
                </wp:inline>
              </w:drawing>
            </w:r>
          </w:p>
        </w:tc>
        <w:tc>
          <w:tcPr>
            <w:tcW w:w="7735" w:type="dxa"/>
          </w:tcPr>
          <w:p w14:paraId="602581A6" w14:textId="77777777" w:rsidR="00C863A7" w:rsidRPr="00BC6673" w:rsidRDefault="00C863A7" w:rsidP="00C863A7">
            <w:pPr>
              <w:spacing w:line="276" w:lineRule="auto"/>
              <w:rPr>
                <w:rFonts w:cs="Arial"/>
                <w:sz w:val="22"/>
                <w:szCs w:val="22"/>
              </w:rPr>
            </w:pPr>
            <w:r w:rsidRPr="00BC6673">
              <w:rPr>
                <w:rFonts w:cs="Arial"/>
                <w:sz w:val="22"/>
                <w:szCs w:val="22"/>
              </w:rPr>
              <w:t xml:space="preserve">The textbook listed below is </w:t>
            </w:r>
            <w:r w:rsidRPr="00BC6673">
              <w:rPr>
                <w:rFonts w:cs="Arial"/>
                <w:b/>
                <w:i/>
                <w:sz w:val="22"/>
                <w:szCs w:val="22"/>
              </w:rPr>
              <w:t>required</w:t>
            </w:r>
            <w:r w:rsidRPr="00BC6673">
              <w:rPr>
                <w:rFonts w:cs="Arial"/>
                <w:sz w:val="22"/>
                <w:szCs w:val="22"/>
              </w:rPr>
              <w:t xml:space="preserve"> for this course. </w:t>
            </w:r>
          </w:p>
          <w:p w14:paraId="19EB9666" w14:textId="27514504" w:rsidR="00C863A7" w:rsidRPr="00BC6673" w:rsidRDefault="00CE3CB1" w:rsidP="00C863A7">
            <w:pPr>
              <w:spacing w:line="276" w:lineRule="auto"/>
              <w:rPr>
                <w:rFonts w:cs="Arial"/>
                <w:sz w:val="22"/>
                <w:szCs w:val="22"/>
              </w:rPr>
            </w:pPr>
            <w:r w:rsidRPr="00CE3CB1">
              <w:rPr>
                <w:rFonts w:cs="Arial"/>
                <w:b/>
                <w:i/>
                <w:sz w:val="22"/>
                <w:szCs w:val="22"/>
              </w:rPr>
              <w:t xml:space="preserve">Intermediate Algebra Math 0314 </w:t>
            </w:r>
            <w:r w:rsidR="00C863A7" w:rsidRPr="00BC6673">
              <w:rPr>
                <w:rFonts w:cs="Arial"/>
                <w:sz w:val="22"/>
                <w:szCs w:val="22"/>
              </w:rPr>
              <w:t xml:space="preserve">(Custom edition by McGraw Hill Publishing).  </w:t>
            </w:r>
          </w:p>
          <w:p w14:paraId="7DF57967" w14:textId="612397B4" w:rsidR="00C863A7" w:rsidRPr="001758BD" w:rsidRDefault="00C863A7" w:rsidP="00C863A7">
            <w:pPr>
              <w:spacing w:line="276" w:lineRule="auto"/>
              <w:rPr>
                <w:sz w:val="22"/>
                <w:szCs w:val="22"/>
              </w:rPr>
            </w:pPr>
            <w:r w:rsidRPr="001758BD">
              <w:rPr>
                <w:rFonts w:cs="Arial"/>
                <w:sz w:val="22"/>
                <w:szCs w:val="22"/>
              </w:rPr>
              <w:t>ISBN:</w:t>
            </w:r>
            <w:r w:rsidRPr="001758BD">
              <w:rPr>
                <w:sz w:val="22"/>
                <w:szCs w:val="22"/>
              </w:rPr>
              <w:t xml:space="preserve"> </w:t>
            </w:r>
            <w:r w:rsidR="00CE3CB1" w:rsidRPr="00CE3CB1">
              <w:rPr>
                <w:sz w:val="22"/>
                <w:szCs w:val="22"/>
              </w:rPr>
              <w:t>978</w:t>
            </w:r>
            <w:r w:rsidR="00CE3CB1">
              <w:rPr>
                <w:sz w:val="22"/>
                <w:szCs w:val="22"/>
              </w:rPr>
              <w:t>-</w:t>
            </w:r>
            <w:r w:rsidR="00CE3CB1" w:rsidRPr="00CE3CB1">
              <w:rPr>
                <w:sz w:val="22"/>
                <w:szCs w:val="22"/>
              </w:rPr>
              <w:t>1</w:t>
            </w:r>
            <w:r w:rsidR="00CE3CB1">
              <w:rPr>
                <w:sz w:val="22"/>
                <w:szCs w:val="22"/>
              </w:rPr>
              <w:t>-</w:t>
            </w:r>
            <w:r w:rsidR="00CE3CB1" w:rsidRPr="00CE3CB1">
              <w:rPr>
                <w:sz w:val="22"/>
                <w:szCs w:val="22"/>
              </w:rPr>
              <w:t>26</w:t>
            </w:r>
            <w:r w:rsidR="00CE3CB1">
              <w:rPr>
                <w:sz w:val="22"/>
                <w:szCs w:val="22"/>
              </w:rPr>
              <w:t>-</w:t>
            </w:r>
            <w:r w:rsidR="00CE3CB1" w:rsidRPr="00CE3CB1">
              <w:rPr>
                <w:sz w:val="22"/>
                <w:szCs w:val="22"/>
              </w:rPr>
              <w:t>08492</w:t>
            </w:r>
            <w:r w:rsidR="00CE3CB1">
              <w:rPr>
                <w:sz w:val="22"/>
                <w:szCs w:val="22"/>
              </w:rPr>
              <w:t>-</w:t>
            </w:r>
            <w:r w:rsidR="00CE3CB1" w:rsidRPr="00CE3CB1">
              <w:rPr>
                <w:sz w:val="22"/>
                <w:szCs w:val="22"/>
              </w:rPr>
              <w:t xml:space="preserve">40 </w:t>
            </w:r>
            <w:r w:rsidRPr="001758BD">
              <w:rPr>
                <w:sz w:val="22"/>
                <w:szCs w:val="22"/>
              </w:rPr>
              <w:t xml:space="preserve">(textbook and access code) </w:t>
            </w:r>
          </w:p>
          <w:p w14:paraId="39F47F47" w14:textId="5E42B14C" w:rsidR="00F7570B" w:rsidRDefault="00C863A7" w:rsidP="00B73197">
            <w:pPr>
              <w:spacing w:line="276" w:lineRule="auto"/>
              <w:rPr>
                <w:rFonts w:cs="Arial"/>
                <w:sz w:val="22"/>
                <w:szCs w:val="22"/>
              </w:rPr>
            </w:pPr>
            <w:r w:rsidRPr="001758BD">
              <w:rPr>
                <w:sz w:val="22"/>
                <w:szCs w:val="22"/>
              </w:rPr>
              <w:t>ISBN</w:t>
            </w:r>
            <w:r w:rsidR="001758BD" w:rsidRPr="001758BD">
              <w:rPr>
                <w:sz w:val="22"/>
                <w:szCs w:val="22"/>
              </w:rPr>
              <w:t>:</w:t>
            </w:r>
            <w:r w:rsidRPr="001758BD">
              <w:rPr>
                <w:sz w:val="22"/>
                <w:szCs w:val="22"/>
              </w:rPr>
              <w:t xml:space="preserve"> </w:t>
            </w:r>
            <w:r w:rsidR="00CE3CB1" w:rsidRPr="00CE3CB1">
              <w:rPr>
                <w:sz w:val="22"/>
                <w:szCs w:val="22"/>
              </w:rPr>
              <w:t>978</w:t>
            </w:r>
            <w:r w:rsidR="00CE3CB1">
              <w:rPr>
                <w:sz w:val="22"/>
                <w:szCs w:val="22"/>
              </w:rPr>
              <w:t>-</w:t>
            </w:r>
            <w:r w:rsidR="00CE3CB1" w:rsidRPr="00CE3CB1">
              <w:rPr>
                <w:sz w:val="22"/>
                <w:szCs w:val="22"/>
              </w:rPr>
              <w:t>1</w:t>
            </w:r>
            <w:r w:rsidR="00CE3CB1">
              <w:rPr>
                <w:sz w:val="22"/>
                <w:szCs w:val="22"/>
              </w:rPr>
              <w:t>-</w:t>
            </w:r>
            <w:r w:rsidR="00CE3CB1" w:rsidRPr="00CE3CB1">
              <w:rPr>
                <w:sz w:val="22"/>
                <w:szCs w:val="22"/>
              </w:rPr>
              <w:t>26</w:t>
            </w:r>
            <w:r w:rsidR="00CE3CB1">
              <w:rPr>
                <w:sz w:val="22"/>
                <w:szCs w:val="22"/>
              </w:rPr>
              <w:t>-</w:t>
            </w:r>
            <w:r w:rsidR="00CE3CB1" w:rsidRPr="00CE3CB1">
              <w:rPr>
                <w:sz w:val="22"/>
                <w:szCs w:val="22"/>
              </w:rPr>
              <w:t>08492</w:t>
            </w:r>
            <w:r w:rsidR="00CE3CB1">
              <w:rPr>
                <w:sz w:val="22"/>
                <w:szCs w:val="22"/>
              </w:rPr>
              <w:t>-</w:t>
            </w:r>
            <w:r w:rsidR="00CE3CB1" w:rsidRPr="00CE3CB1">
              <w:rPr>
                <w:sz w:val="22"/>
                <w:szCs w:val="22"/>
              </w:rPr>
              <w:t xml:space="preserve">57 </w:t>
            </w:r>
            <w:r w:rsidR="00B73197" w:rsidRPr="001758BD">
              <w:rPr>
                <w:sz w:val="22"/>
                <w:szCs w:val="22"/>
              </w:rPr>
              <w:t xml:space="preserve">(access code with </w:t>
            </w:r>
            <w:r w:rsidR="00B73197">
              <w:rPr>
                <w:sz w:val="22"/>
                <w:szCs w:val="22"/>
              </w:rPr>
              <w:t>e-book)</w:t>
            </w:r>
            <w:r w:rsidR="00B73197" w:rsidRPr="00025CE6">
              <w:rPr>
                <w:rFonts w:cs="Arial"/>
                <w:sz w:val="22"/>
                <w:szCs w:val="22"/>
              </w:rPr>
              <w:t xml:space="preserve"> </w:t>
            </w:r>
          </w:p>
          <w:p w14:paraId="68EC0719" w14:textId="77777777" w:rsidR="00B73197" w:rsidRDefault="00B73197" w:rsidP="00B73197">
            <w:pPr>
              <w:spacing w:line="276" w:lineRule="auto"/>
              <w:rPr>
                <w:rFonts w:cs="Arial"/>
                <w:sz w:val="22"/>
                <w:szCs w:val="22"/>
              </w:rPr>
            </w:pPr>
          </w:p>
          <w:p w14:paraId="465BE96D" w14:textId="3084CEC8" w:rsidR="00B73197" w:rsidRPr="00B73197" w:rsidRDefault="001663B1" w:rsidP="00B73197">
            <w:pPr>
              <w:spacing w:line="276" w:lineRule="auto"/>
              <w:rPr>
                <w:sz w:val="22"/>
                <w:szCs w:val="22"/>
              </w:rPr>
            </w:pPr>
            <w:r w:rsidRPr="000E3F5F">
              <w:rPr>
                <w:rFonts w:cs="Arial"/>
                <w:b/>
                <w:sz w:val="22"/>
                <w:szCs w:val="22"/>
              </w:rPr>
              <w:t>You must have access to the book in the classroom.  You may use the actual physical book or access the E-Book through your personal computer.</w:t>
            </w:r>
          </w:p>
        </w:tc>
      </w:tr>
    </w:tbl>
    <w:p w14:paraId="3C5901E8" w14:textId="043F7B51" w:rsidR="00F7570B" w:rsidRDefault="00F7570B" w:rsidP="00F7570B">
      <w:pPr>
        <w:spacing w:line="276" w:lineRule="auto"/>
        <w:rPr>
          <w:rFonts w:cs="Arial"/>
          <w:sz w:val="24"/>
          <w:szCs w:val="24"/>
        </w:rPr>
      </w:pPr>
    </w:p>
    <w:p w14:paraId="126A8F92" w14:textId="77777777" w:rsidR="001758BD" w:rsidRDefault="001758BD" w:rsidP="00F7570B">
      <w:pPr>
        <w:spacing w:line="276" w:lineRule="auto"/>
        <w:rPr>
          <w:rFonts w:cs="Arial"/>
          <w:sz w:val="24"/>
          <w:szCs w:val="24"/>
        </w:rPr>
      </w:pPr>
    </w:p>
    <w:p w14:paraId="3173D8EE" w14:textId="7E5EA834" w:rsidR="00B73197" w:rsidRDefault="00B73197" w:rsidP="00F7570B">
      <w:pPr>
        <w:spacing w:line="276" w:lineRule="auto"/>
        <w:rPr>
          <w:rFonts w:cs="Arial"/>
          <w:sz w:val="24"/>
          <w:szCs w:val="24"/>
        </w:rPr>
      </w:pPr>
    </w:p>
    <w:p w14:paraId="1067BFD7" w14:textId="77777777" w:rsidR="00B73197" w:rsidRPr="00A508B4" w:rsidRDefault="00B73197" w:rsidP="00F7570B">
      <w:pPr>
        <w:spacing w:line="276" w:lineRule="auto"/>
        <w:rPr>
          <w:rFonts w:cs="Arial"/>
          <w:sz w:val="24"/>
          <w:szCs w:val="24"/>
        </w:rPr>
      </w:pPr>
    </w:p>
    <w:p w14:paraId="3DAB08C2" w14:textId="77777777" w:rsidR="00F7570B" w:rsidRPr="00A508B4" w:rsidRDefault="00F7570B" w:rsidP="0025433F">
      <w:pPr>
        <w:pStyle w:val="Heading3"/>
      </w:pPr>
      <w:r w:rsidRPr="00A508B4">
        <w:t>Temporary Free Access to E-Book</w:t>
      </w:r>
    </w:p>
    <w:p w14:paraId="4AA2ACCB" w14:textId="77777777" w:rsidR="00B73197" w:rsidRDefault="00B73197" w:rsidP="00F7570B">
      <w:pPr>
        <w:rPr>
          <w:sz w:val="22"/>
          <w:szCs w:val="22"/>
        </w:rPr>
      </w:pPr>
    </w:p>
    <w:p w14:paraId="4999E82F" w14:textId="77777777" w:rsidR="009D5820" w:rsidRPr="000E3F5F" w:rsidRDefault="009D5820" w:rsidP="009D5820">
      <w:pPr>
        <w:rPr>
          <w:b/>
          <w:sz w:val="22"/>
          <w:szCs w:val="22"/>
        </w:rPr>
      </w:pPr>
      <w:r>
        <w:rPr>
          <w:sz w:val="22"/>
          <w:szCs w:val="22"/>
        </w:rPr>
        <w:t xml:space="preserve">This course has associated with it a Connect Math course. </w:t>
      </w:r>
      <w:r w:rsidRPr="000E3F5F">
        <w:rPr>
          <w:b/>
          <w:sz w:val="22"/>
          <w:szCs w:val="22"/>
        </w:rPr>
        <w:t>You MUST do your homework in Connect Math before the deadline as it counts as a test grade.</w:t>
      </w:r>
    </w:p>
    <w:p w14:paraId="6FAD8192" w14:textId="77777777" w:rsidR="00B73197" w:rsidRPr="0025433F" w:rsidRDefault="00B73197" w:rsidP="00F7570B">
      <w:pPr>
        <w:rPr>
          <w:sz w:val="22"/>
          <w:szCs w:val="22"/>
        </w:rPr>
      </w:pPr>
    </w:p>
    <w:p w14:paraId="0338A5EA" w14:textId="23520CA7" w:rsidR="00C863A7" w:rsidRPr="0025433F" w:rsidRDefault="00B73197" w:rsidP="00C863A7">
      <w:pPr>
        <w:rPr>
          <w:sz w:val="22"/>
          <w:szCs w:val="22"/>
        </w:rPr>
      </w:pPr>
      <w:r>
        <w:rPr>
          <w:sz w:val="22"/>
          <w:szCs w:val="22"/>
        </w:rPr>
        <w:t>To access the Connect Math course, including</w:t>
      </w:r>
      <w:r w:rsidR="00C863A7">
        <w:rPr>
          <w:sz w:val="22"/>
          <w:szCs w:val="22"/>
        </w:rPr>
        <w:t xml:space="preserve"> temporary</w:t>
      </w:r>
      <w:r w:rsidR="0065630F">
        <w:rPr>
          <w:sz w:val="22"/>
          <w:szCs w:val="22"/>
        </w:rPr>
        <w:t xml:space="preserve"> free access to</w:t>
      </w:r>
      <w:r w:rsidR="00C863A7">
        <w:rPr>
          <w:sz w:val="22"/>
          <w:szCs w:val="22"/>
        </w:rPr>
        <w:t xml:space="preserve"> the online eBook, go to </w:t>
      </w:r>
      <w:hyperlink r:id="rId24" w:history="1">
        <w:r w:rsidR="00C863A7" w:rsidRPr="00F164E5">
          <w:rPr>
            <w:rStyle w:val="Hyperlink"/>
            <w:sz w:val="22"/>
            <w:szCs w:val="22"/>
          </w:rPr>
          <w:t>www.connectmath.com</w:t>
        </w:r>
      </w:hyperlink>
      <w:r w:rsidR="00C863A7">
        <w:rPr>
          <w:sz w:val="22"/>
          <w:szCs w:val="22"/>
        </w:rPr>
        <w:t xml:space="preserve"> and register using the </w:t>
      </w:r>
      <w:r w:rsidR="00C863A7" w:rsidRPr="00BD0EE2">
        <w:rPr>
          <w:sz w:val="22"/>
          <w:szCs w:val="22"/>
        </w:rPr>
        <w:t>Connect Math C</w:t>
      </w:r>
      <w:r w:rsidR="00C863A7">
        <w:rPr>
          <w:sz w:val="22"/>
          <w:szCs w:val="22"/>
        </w:rPr>
        <w:t xml:space="preserve">ourse ID: </w:t>
      </w:r>
      <w:r w:rsidR="00EC0E34" w:rsidRPr="00EC0E34">
        <w:rPr>
          <w:b/>
          <w:sz w:val="28"/>
          <w:szCs w:val="27"/>
          <w:highlight w:val="yellow"/>
          <w:shd w:val="clear" w:color="auto" w:fill="FFFFFF"/>
        </w:rPr>
        <w:t>6EKUM-GVWVL</w:t>
      </w:r>
    </w:p>
    <w:p w14:paraId="48DE4687" w14:textId="77777777" w:rsidR="00C37241" w:rsidRPr="0025433F" w:rsidRDefault="00C37241" w:rsidP="00C37241">
      <w:pPr>
        <w:rPr>
          <w:sz w:val="22"/>
          <w:szCs w:val="22"/>
        </w:rPr>
      </w:pPr>
    </w:p>
    <w:p w14:paraId="442FD655" w14:textId="77777777" w:rsidR="001B513E" w:rsidRDefault="001B513E" w:rsidP="0025433F">
      <w:pPr>
        <w:pStyle w:val="Heading3"/>
        <w:sectPr w:rsidR="001B513E" w:rsidSect="003D1A60">
          <w:type w:val="continuous"/>
          <w:pgSz w:w="12240" w:h="15840"/>
          <w:pgMar w:top="1080" w:right="720" w:bottom="720" w:left="1080" w:header="720" w:footer="566" w:gutter="0"/>
          <w:cols w:space="720"/>
          <w:formProt w:val="0"/>
          <w:docGrid w:linePitch="360"/>
        </w:sectPr>
      </w:pPr>
    </w:p>
    <w:p w14:paraId="3BBC58B8" w14:textId="77777777" w:rsidR="001B513E" w:rsidRDefault="00C2322A" w:rsidP="0025433F">
      <w:pPr>
        <w:pStyle w:val="Heading3"/>
      </w:pPr>
      <w:r w:rsidRPr="00A508B4">
        <w:t>Other Instructional Resources</w:t>
      </w:r>
    </w:p>
    <w:p w14:paraId="42D03E91" w14:textId="450714F8" w:rsidR="009C76EA" w:rsidRPr="009C76EA" w:rsidRDefault="009C76EA" w:rsidP="009C76EA">
      <w:pPr>
        <w:sectPr w:rsidR="009C76EA" w:rsidRPr="009C76EA" w:rsidSect="003D1A60">
          <w:type w:val="continuous"/>
          <w:pgSz w:w="12240" w:h="15840"/>
          <w:pgMar w:top="1080" w:right="720" w:bottom="720" w:left="1080" w:header="720" w:footer="566" w:gutter="0"/>
          <w:cols w:space="720"/>
          <w:docGrid w:linePitch="360"/>
        </w:sectPr>
      </w:pPr>
    </w:p>
    <w:p w14:paraId="0646AB6E" w14:textId="6396AB29" w:rsidR="00FA6E05" w:rsidRDefault="00FA6E05" w:rsidP="00025CE6">
      <w:pPr>
        <w:rPr>
          <w:rFonts w:eastAsiaTheme="majorEastAsia" w:cstheme="majorBidi"/>
          <w:sz w:val="22"/>
          <w:szCs w:val="22"/>
        </w:rPr>
      </w:pPr>
    </w:p>
    <w:p w14:paraId="3547C7E5" w14:textId="77777777" w:rsidR="002E4453" w:rsidRDefault="002E4453" w:rsidP="003A132E">
      <w:pPr>
        <w:pStyle w:val="Heading2"/>
        <w:sectPr w:rsidR="002E4453" w:rsidSect="003D1A60">
          <w:type w:val="continuous"/>
          <w:pgSz w:w="12240" w:h="15840"/>
          <w:pgMar w:top="1080" w:right="720" w:bottom="720" w:left="1080" w:header="720" w:footer="566" w:gutter="0"/>
          <w:cols w:space="720"/>
          <w:formProt w:val="0"/>
          <w:docGrid w:linePitch="360"/>
        </w:sectPr>
      </w:pPr>
    </w:p>
    <w:p w14:paraId="51DB8CCD" w14:textId="332F366D" w:rsidR="00025CE6" w:rsidRPr="000F6631" w:rsidRDefault="00025CE6" w:rsidP="003A132E">
      <w:pPr>
        <w:pStyle w:val="Heading2"/>
      </w:pPr>
      <w:r w:rsidRPr="000F6631">
        <w:t>Tutoring</w:t>
      </w:r>
    </w:p>
    <w:p w14:paraId="6EB56C36" w14:textId="10D1DE3E" w:rsidR="00025CE6" w:rsidRPr="000F6631" w:rsidRDefault="00025CE6" w:rsidP="00025CE6">
      <w:pPr>
        <w:rPr>
          <w:sz w:val="22"/>
          <w:szCs w:val="22"/>
          <w:shd w:val="clear" w:color="auto" w:fill="FFFFFF"/>
        </w:rPr>
      </w:pPr>
      <w:r w:rsidRPr="000F6631">
        <w:rPr>
          <w:sz w:val="22"/>
          <w:szCs w:val="22"/>
        </w:rPr>
        <w:t xml:space="preserve">HCC </w:t>
      </w:r>
      <w:r w:rsidRPr="000F6631">
        <w:rPr>
          <w:sz w:val="22"/>
          <w:szCs w:val="22"/>
          <w:shd w:val="clear" w:color="auto" w:fill="FFFFFF"/>
        </w:rPr>
        <w:t>provides free, confidential, and convenient academic support</w:t>
      </w:r>
      <w:r w:rsidR="0065630F">
        <w:rPr>
          <w:sz w:val="22"/>
          <w:szCs w:val="22"/>
          <w:shd w:val="clear" w:color="auto" w:fill="FFFFFF"/>
        </w:rPr>
        <w:t>, including writing critiques,</w:t>
      </w:r>
      <w:r w:rsidRPr="000F6631">
        <w:rPr>
          <w:sz w:val="22"/>
          <w:szCs w:val="22"/>
          <w:shd w:val="clear" w:color="auto" w:fill="FFFFFF"/>
        </w:rPr>
        <w:t xml:space="preserve"> to HCC students in an online environment and on campus. </w:t>
      </w:r>
      <w:r w:rsidR="00D64FAB">
        <w:rPr>
          <w:sz w:val="22"/>
          <w:szCs w:val="22"/>
          <w:shd w:val="clear" w:color="auto" w:fill="FFFFFF"/>
        </w:rPr>
        <w:t xml:space="preserve"> </w:t>
      </w:r>
      <w:proofErr w:type="gramStart"/>
      <w:r w:rsidRPr="000F6631">
        <w:rPr>
          <w:sz w:val="22"/>
          <w:szCs w:val="22"/>
          <w:shd w:val="clear" w:color="auto" w:fill="FFFFFF"/>
        </w:rPr>
        <w:t>Tutoring is provided by HCC personnel</w:t>
      </w:r>
      <w:proofErr w:type="gramEnd"/>
      <w:r w:rsidRPr="000F6631">
        <w:rPr>
          <w:sz w:val="22"/>
          <w:szCs w:val="22"/>
          <w:shd w:val="clear" w:color="auto" w:fill="FFFFFF"/>
        </w:rPr>
        <w:t xml:space="preserve"> in order to ensure that it is contextual and appropriate.  Visit the </w:t>
      </w:r>
      <w:hyperlink r:id="rId25" w:history="1">
        <w:r w:rsidRPr="000F6631">
          <w:rPr>
            <w:rStyle w:val="Hyperlink"/>
            <w:sz w:val="22"/>
            <w:szCs w:val="22"/>
            <w:shd w:val="clear" w:color="auto" w:fill="FFFFFF"/>
          </w:rPr>
          <w:t>HCC Tutoring Services</w:t>
        </w:r>
      </w:hyperlink>
      <w:r w:rsidRPr="000F6631">
        <w:rPr>
          <w:sz w:val="22"/>
          <w:szCs w:val="22"/>
          <w:shd w:val="clear" w:color="auto" w:fill="FFFFFF"/>
        </w:rPr>
        <w:t xml:space="preserve"> website for </w:t>
      </w:r>
      <w:r w:rsidR="00D64FAB">
        <w:rPr>
          <w:sz w:val="22"/>
          <w:szCs w:val="22"/>
          <w:shd w:val="clear" w:color="auto" w:fill="FFFFFF"/>
        </w:rPr>
        <w:t>services provided</w:t>
      </w:r>
      <w:r w:rsidRPr="000F6631">
        <w:rPr>
          <w:sz w:val="22"/>
          <w:szCs w:val="22"/>
          <w:shd w:val="clear" w:color="auto" w:fill="FFFFFF"/>
        </w:rPr>
        <w:t>.</w:t>
      </w:r>
    </w:p>
    <w:p w14:paraId="4105485B" w14:textId="77777777" w:rsidR="00025CE6" w:rsidRPr="000F6631" w:rsidRDefault="00025CE6" w:rsidP="00025CE6">
      <w:pPr>
        <w:rPr>
          <w:sz w:val="22"/>
          <w:szCs w:val="22"/>
          <w:shd w:val="clear" w:color="auto" w:fill="FFFFFF"/>
        </w:rPr>
      </w:pPr>
    </w:p>
    <w:p w14:paraId="570644D9" w14:textId="707FC5FC" w:rsidR="00025CE6" w:rsidRDefault="00025CE6" w:rsidP="003A132E">
      <w:pPr>
        <w:pStyle w:val="Heading2"/>
      </w:pPr>
      <w:r>
        <w:t>Libraries</w:t>
      </w:r>
    </w:p>
    <w:p w14:paraId="167145C0" w14:textId="7C7360CB" w:rsidR="00CE5A0D" w:rsidRPr="00CE5A0D" w:rsidRDefault="002E3876" w:rsidP="00CE5A0D">
      <w:r>
        <w:rPr>
          <w:iCs/>
          <w:color w:val="000000"/>
          <w:sz w:val="22"/>
          <w:szCs w:val="22"/>
        </w:rPr>
        <w:t xml:space="preserve">The HCC Library System consists of </w:t>
      </w:r>
      <w:proofErr w:type="gramStart"/>
      <w:r>
        <w:rPr>
          <w:iCs/>
          <w:color w:val="000000"/>
          <w:sz w:val="22"/>
          <w:szCs w:val="22"/>
        </w:rPr>
        <w:t>9</w:t>
      </w:r>
      <w:proofErr w:type="gramEnd"/>
      <w:r>
        <w:rPr>
          <w:iCs/>
          <w:color w:val="000000"/>
          <w:sz w:val="22"/>
          <w:szCs w:val="22"/>
        </w:rPr>
        <w:t xml:space="preserve"> libraries and 6 Electronic Resource Centers (ERCs) that are inviting places to study and collaborate on projects.  L</w:t>
      </w:r>
      <w:r w:rsidR="00CE5A0D" w:rsidRPr="00CE5A0D">
        <w:rPr>
          <w:iCs/>
          <w:color w:val="000000"/>
          <w:sz w:val="22"/>
          <w:szCs w:val="22"/>
        </w:rPr>
        <w:t xml:space="preserve">ibrarians are available </w:t>
      </w:r>
      <w:r>
        <w:rPr>
          <w:iCs/>
          <w:color w:val="000000"/>
          <w:sz w:val="22"/>
          <w:szCs w:val="22"/>
        </w:rPr>
        <w:t xml:space="preserve">both at the libraries and </w:t>
      </w:r>
      <w:r w:rsidR="00CE5A0D" w:rsidRPr="00CE5A0D">
        <w:rPr>
          <w:iCs/>
          <w:color w:val="000000"/>
          <w:sz w:val="22"/>
          <w:szCs w:val="22"/>
        </w:rPr>
        <w:t xml:space="preserve">online to show you how to locate </w:t>
      </w:r>
      <w:r>
        <w:rPr>
          <w:iCs/>
          <w:color w:val="000000"/>
          <w:sz w:val="22"/>
          <w:szCs w:val="22"/>
        </w:rPr>
        <w:t xml:space="preserve">and use the resources you need.  The libraries maintain a </w:t>
      </w:r>
      <w:r w:rsidR="00CE5A0D" w:rsidRPr="00CE5A0D">
        <w:rPr>
          <w:iCs/>
          <w:color w:val="000000"/>
          <w:sz w:val="22"/>
          <w:szCs w:val="22"/>
        </w:rPr>
        <w:t>large selection of electronic resources as well as collections of books, magazines, newspapers, and audiovi</w:t>
      </w:r>
      <w:r>
        <w:rPr>
          <w:iCs/>
          <w:color w:val="000000"/>
          <w:sz w:val="22"/>
          <w:szCs w:val="22"/>
        </w:rPr>
        <w:t>sual materials.</w:t>
      </w:r>
      <w:r w:rsidR="00CE5A0D" w:rsidRPr="00CE5A0D">
        <w:rPr>
          <w:iCs/>
          <w:color w:val="000000"/>
          <w:sz w:val="22"/>
          <w:szCs w:val="22"/>
        </w:rPr>
        <w:t xml:space="preserve"> </w:t>
      </w:r>
      <w:r w:rsidR="00CE5A0D">
        <w:rPr>
          <w:iCs/>
          <w:color w:val="000000"/>
          <w:sz w:val="22"/>
          <w:szCs w:val="22"/>
        </w:rPr>
        <w:t xml:space="preserve"> </w:t>
      </w:r>
      <w:r w:rsidR="00CE5A0D" w:rsidRPr="00CE5A0D">
        <w:rPr>
          <w:iCs/>
          <w:color w:val="000000"/>
          <w:sz w:val="22"/>
          <w:szCs w:val="22"/>
        </w:rPr>
        <w:t>The portal to all libraries’ resources and services is the HCCS library web page at </w:t>
      </w:r>
      <w:hyperlink r:id="rId26" w:tgtFrame="_blank" w:history="1">
        <w:r w:rsidR="00CE5A0D" w:rsidRPr="00982503">
          <w:rPr>
            <w:rStyle w:val="Hyperlink"/>
            <w:iCs/>
            <w:sz w:val="22"/>
            <w:szCs w:val="22"/>
          </w:rPr>
          <w:t>http://library.hccs.edu</w:t>
        </w:r>
      </w:hyperlink>
      <w:r w:rsidR="00CE5A0D" w:rsidRPr="00CE5A0D">
        <w:rPr>
          <w:iCs/>
          <w:color w:val="000000"/>
          <w:sz w:val="22"/>
          <w:szCs w:val="22"/>
        </w:rPr>
        <w:t>.</w:t>
      </w:r>
    </w:p>
    <w:p w14:paraId="3FAEF33D" w14:textId="56A91DC6" w:rsidR="00025CE6" w:rsidRDefault="00CE5A0D" w:rsidP="00025CE6">
      <w:pPr>
        <w:rPr>
          <w:rFonts w:eastAsiaTheme="majorEastAsia" w:cstheme="majorBidi"/>
          <w:sz w:val="22"/>
          <w:szCs w:val="22"/>
        </w:rPr>
      </w:pPr>
      <w:r>
        <w:rPr>
          <w:rFonts w:ascii="Calibri" w:hAnsi="Calibri"/>
          <w:sz w:val="22"/>
          <w:szCs w:val="22"/>
        </w:rPr>
        <w:t> </w:t>
      </w:r>
    </w:p>
    <w:p w14:paraId="1948ADA8" w14:textId="77777777" w:rsidR="00025CE6" w:rsidRDefault="00025CE6" w:rsidP="003A132E">
      <w:pPr>
        <w:pStyle w:val="Heading2"/>
      </w:pPr>
      <w:r>
        <w:t>Supplementary Instruction</w:t>
      </w:r>
    </w:p>
    <w:p w14:paraId="305AEED1" w14:textId="173209AC" w:rsidR="00025CE6" w:rsidRDefault="00982503" w:rsidP="00982503">
      <w:pPr>
        <w:rPr>
          <w:rStyle w:val="main-indent"/>
          <w:sz w:val="22"/>
          <w:szCs w:val="22"/>
        </w:rPr>
      </w:pPr>
      <w:r w:rsidRPr="00982503">
        <w:rPr>
          <w:rStyle w:val="main-indent"/>
          <w:sz w:val="22"/>
          <w:szCs w:val="22"/>
        </w:rPr>
        <w:t xml:space="preserve">Supplemental Instruction is an academic enrichment and support program that uses peer-assisted study sessions to improve student retention and success in historically difficult courses.  </w:t>
      </w:r>
      <w:proofErr w:type="gramStart"/>
      <w:r w:rsidRPr="00982503">
        <w:rPr>
          <w:rStyle w:val="main-indent"/>
          <w:sz w:val="22"/>
          <w:szCs w:val="22"/>
        </w:rPr>
        <w:t>Peer Support is provided by students who have already succeeded in completion of the specified course, and who earned a grade of A or B</w:t>
      </w:r>
      <w:proofErr w:type="gramEnd"/>
      <w:r w:rsidRPr="00982503">
        <w:rPr>
          <w:rStyle w:val="main-indent"/>
          <w:sz w:val="22"/>
          <w:szCs w:val="22"/>
        </w:rPr>
        <w:t>.</w:t>
      </w:r>
      <w:r>
        <w:rPr>
          <w:rStyle w:val="main-indent"/>
          <w:sz w:val="22"/>
          <w:szCs w:val="22"/>
        </w:rPr>
        <w:t xml:space="preserve">  Find details at </w:t>
      </w:r>
      <w:hyperlink r:id="rId27" w:history="1">
        <w:r w:rsidRPr="000779C0">
          <w:rPr>
            <w:rStyle w:val="Hyperlink"/>
            <w:sz w:val="22"/>
            <w:szCs w:val="22"/>
          </w:rPr>
          <w:t>http://www.hccs.edu/resources-for/current-students/supplemental-instruction/</w:t>
        </w:r>
      </w:hyperlink>
      <w:r>
        <w:rPr>
          <w:rStyle w:val="main-indent"/>
          <w:sz w:val="22"/>
          <w:szCs w:val="22"/>
        </w:rPr>
        <w:t>.</w:t>
      </w:r>
    </w:p>
    <w:p w14:paraId="75A9D62F" w14:textId="6C42FBEC" w:rsidR="000065D7" w:rsidRDefault="000065D7" w:rsidP="00982503">
      <w:pPr>
        <w:rPr>
          <w:rStyle w:val="main-indent"/>
          <w:sz w:val="22"/>
          <w:szCs w:val="22"/>
        </w:rPr>
      </w:pPr>
    </w:p>
    <w:p w14:paraId="60C76BBE" w14:textId="77777777" w:rsidR="000065D7" w:rsidRDefault="000065D7" w:rsidP="00982503">
      <w:pPr>
        <w:rPr>
          <w:rStyle w:val="main-indent"/>
          <w:sz w:val="22"/>
          <w:szCs w:val="22"/>
        </w:rPr>
      </w:pPr>
    </w:p>
    <w:p w14:paraId="2AD94544" w14:textId="77777777" w:rsidR="000065D7" w:rsidRPr="00A508B4" w:rsidRDefault="000065D7" w:rsidP="000065D7">
      <w:pPr>
        <w:pStyle w:val="Heading1"/>
      </w:pPr>
      <w:r w:rsidRPr="00A508B4">
        <w:lastRenderedPageBreak/>
        <w:t>Course Overview</w:t>
      </w:r>
    </w:p>
    <w:p w14:paraId="2826C323" w14:textId="0E592944" w:rsidR="00025CE6" w:rsidRDefault="00025CE6" w:rsidP="00025CE6">
      <w:pPr>
        <w:rPr>
          <w:rFonts w:eastAsiaTheme="majorEastAsia" w:cstheme="majorBidi"/>
          <w:sz w:val="22"/>
          <w:szCs w:val="22"/>
        </w:rPr>
      </w:pPr>
    </w:p>
    <w:p w14:paraId="47C79042" w14:textId="77777777" w:rsidR="009254F7" w:rsidRDefault="009254F7" w:rsidP="00025CE6">
      <w:pPr>
        <w:rPr>
          <w:rFonts w:eastAsiaTheme="majorEastAsia" w:cstheme="majorBidi"/>
          <w:sz w:val="22"/>
          <w:szCs w:val="22"/>
        </w:rPr>
        <w:sectPr w:rsidR="009254F7" w:rsidSect="003D1A60">
          <w:type w:val="continuous"/>
          <w:pgSz w:w="12240" w:h="15840"/>
          <w:pgMar w:top="1080" w:right="720" w:bottom="720" w:left="1080" w:header="720" w:footer="566" w:gutter="0"/>
          <w:cols w:space="720"/>
          <w:docGrid w:linePitch="360"/>
        </w:sectPr>
      </w:pPr>
    </w:p>
    <w:p w14:paraId="69F8EDB5" w14:textId="68D6233B" w:rsidR="00445CAF" w:rsidRPr="00DD3E0E" w:rsidRDefault="005D774A" w:rsidP="00DD3E0E">
      <w:pPr>
        <w:widowControl w:val="0"/>
        <w:rPr>
          <w:sz w:val="22"/>
          <w:szCs w:val="22"/>
        </w:rPr>
      </w:pPr>
      <w:r>
        <w:rPr>
          <w:sz w:val="22"/>
          <w:szCs w:val="22"/>
        </w:rPr>
        <w:t>Math 0314:</w:t>
      </w:r>
      <w:r w:rsidR="001758BD" w:rsidRPr="001758BD">
        <w:t xml:space="preserve"> </w:t>
      </w:r>
      <w:r>
        <w:rPr>
          <w:sz w:val="22"/>
          <w:szCs w:val="22"/>
        </w:rPr>
        <w:t>Intermediate Algebra</w:t>
      </w:r>
      <w:r w:rsidR="00DD3E0E" w:rsidRPr="00DD3E0E">
        <w:rPr>
          <w:sz w:val="22"/>
          <w:szCs w:val="22"/>
        </w:rPr>
        <w:t xml:space="preserve"> is a de</w:t>
      </w:r>
      <w:r>
        <w:rPr>
          <w:sz w:val="22"/>
          <w:szCs w:val="22"/>
        </w:rPr>
        <w:t>velopmental math course whose t</w:t>
      </w:r>
      <w:r w:rsidRPr="005D774A">
        <w:rPr>
          <w:sz w:val="22"/>
          <w:szCs w:val="22"/>
        </w:rPr>
        <w:t xml:space="preserve">opics include factoring techniques, radicals, algebraic fractions, absolute values, complex numbers, graphing linear equations and inequalities, quadratic equations, systems of equations, graphing quadratic equations and an introduction to functions. Emphasis </w:t>
      </w:r>
      <w:proofErr w:type="gramStart"/>
      <w:r w:rsidRPr="005D774A">
        <w:rPr>
          <w:sz w:val="22"/>
          <w:szCs w:val="22"/>
        </w:rPr>
        <w:t>is placed</w:t>
      </w:r>
      <w:proofErr w:type="gramEnd"/>
      <w:r w:rsidRPr="005D774A">
        <w:rPr>
          <w:sz w:val="22"/>
          <w:szCs w:val="22"/>
        </w:rPr>
        <w:t xml:space="preserve"> on algebraic techniques needed in order to successfully complete Math 1314: College Algebra. </w:t>
      </w:r>
      <w:r w:rsidR="00DD3E0E" w:rsidRPr="00DD3E0E">
        <w:rPr>
          <w:sz w:val="22"/>
          <w:szCs w:val="22"/>
        </w:rPr>
        <w:t xml:space="preserve">A departmental final examination </w:t>
      </w:r>
      <w:proofErr w:type="gramStart"/>
      <w:r w:rsidR="00DD3E0E" w:rsidRPr="00DD3E0E">
        <w:rPr>
          <w:sz w:val="22"/>
          <w:szCs w:val="22"/>
        </w:rPr>
        <w:t>must be passed</w:t>
      </w:r>
      <w:proofErr w:type="gramEnd"/>
      <w:r w:rsidR="00DD3E0E" w:rsidRPr="00DD3E0E">
        <w:rPr>
          <w:sz w:val="22"/>
          <w:szCs w:val="22"/>
        </w:rPr>
        <w:t xml:space="preserve"> with a score of 60% or more in order to pass the course.</w:t>
      </w:r>
    </w:p>
    <w:p w14:paraId="0DC43357" w14:textId="77777777" w:rsidR="00445CAF" w:rsidRPr="0025433F" w:rsidRDefault="00445CAF" w:rsidP="00445CAF">
      <w:pPr>
        <w:rPr>
          <w:sz w:val="22"/>
          <w:szCs w:val="22"/>
        </w:rPr>
      </w:pPr>
    </w:p>
    <w:p w14:paraId="03EEA32B" w14:textId="733EF795" w:rsidR="00526321" w:rsidRPr="00A508B4" w:rsidRDefault="00526321" w:rsidP="0025433F">
      <w:pPr>
        <w:pStyle w:val="Heading3"/>
      </w:pPr>
      <w:r w:rsidRPr="00A508B4">
        <w:t>Core Curriculum Objectives (CCOs)</w:t>
      </w:r>
    </w:p>
    <w:p w14:paraId="646570E3" w14:textId="77777777" w:rsidR="0025433F" w:rsidRPr="0025433F" w:rsidRDefault="0025433F" w:rsidP="00526321">
      <w:pPr>
        <w:widowControl w:val="0"/>
        <w:rPr>
          <w:sz w:val="22"/>
          <w:szCs w:val="22"/>
        </w:rPr>
      </w:pPr>
    </w:p>
    <w:p w14:paraId="74F64E28" w14:textId="5308A083" w:rsidR="00526321" w:rsidRPr="0025433F" w:rsidRDefault="00DD3E0E" w:rsidP="00526321">
      <w:pPr>
        <w:widowControl w:val="0"/>
        <w:rPr>
          <w:sz w:val="22"/>
          <w:szCs w:val="22"/>
        </w:rPr>
      </w:pPr>
      <w:r w:rsidRPr="00DD3E0E">
        <w:rPr>
          <w:sz w:val="22"/>
          <w:szCs w:val="22"/>
        </w:rPr>
        <w:t>Given the rapid evolution of necessary knowledge and skills and the need to take into account global, national, state, and local cultures, the core curriculum must ensure that students will develop the essential knowledge and skills they need to be successful in college, in a career, in their communities, and in life.  Through the Texas Core Curriculum, students will gain a foundation of knowledge of human cultures and the physical and natural world, develop principles of personal and social responsibility for living in a diverse world, and advance intellectual and practical skills that are essential for all learning.</w:t>
      </w:r>
    </w:p>
    <w:p w14:paraId="07794D41" w14:textId="77777777" w:rsidR="00EC491C" w:rsidRPr="00106E0F" w:rsidRDefault="00EC491C" w:rsidP="00EC491C">
      <w:pPr>
        <w:pStyle w:val="BodyText"/>
        <w:numPr>
          <w:ilvl w:val="0"/>
          <w:numId w:val="3"/>
        </w:numPr>
        <w:rPr>
          <w:color w:val="auto"/>
          <w:sz w:val="22"/>
          <w:szCs w:val="22"/>
        </w:rPr>
      </w:pPr>
      <w:r w:rsidRPr="00106E0F">
        <w:rPr>
          <w:b/>
          <w:color w:val="auto"/>
          <w:sz w:val="22"/>
          <w:szCs w:val="22"/>
        </w:rPr>
        <w:t>Critical Thinking Skills</w:t>
      </w:r>
      <w:r w:rsidRPr="00106E0F">
        <w:rPr>
          <w:color w:val="auto"/>
          <w:sz w:val="22"/>
          <w:szCs w:val="22"/>
        </w:rPr>
        <w:t xml:space="preserve">: to include creative thinking, innovation, inquiry, and analysis, evaluation and synthesis of information. </w:t>
      </w:r>
    </w:p>
    <w:p w14:paraId="2B788868" w14:textId="77777777" w:rsidR="00EC491C" w:rsidRPr="00106E0F" w:rsidRDefault="00EC491C" w:rsidP="00EC491C">
      <w:pPr>
        <w:pStyle w:val="BodyText"/>
        <w:numPr>
          <w:ilvl w:val="0"/>
          <w:numId w:val="3"/>
        </w:numPr>
        <w:rPr>
          <w:color w:val="auto"/>
          <w:sz w:val="22"/>
          <w:szCs w:val="22"/>
        </w:rPr>
      </w:pPr>
      <w:r w:rsidRPr="00106E0F">
        <w:rPr>
          <w:b/>
          <w:color w:val="auto"/>
          <w:sz w:val="22"/>
          <w:szCs w:val="22"/>
        </w:rPr>
        <w:t>Communication Skills:</w:t>
      </w:r>
      <w:r w:rsidRPr="00106E0F">
        <w:rPr>
          <w:color w:val="auto"/>
          <w:sz w:val="22"/>
          <w:szCs w:val="22"/>
        </w:rPr>
        <w:t xml:space="preserve"> to include effective development, interpretation and expression of ideas through written, oral and visual communication.</w:t>
      </w:r>
    </w:p>
    <w:p w14:paraId="222AA662" w14:textId="77777777" w:rsidR="00EC491C" w:rsidRPr="00106E0F" w:rsidRDefault="00EC491C" w:rsidP="00EC491C">
      <w:pPr>
        <w:pStyle w:val="BodyText"/>
        <w:numPr>
          <w:ilvl w:val="0"/>
          <w:numId w:val="3"/>
        </w:numPr>
        <w:rPr>
          <w:color w:val="auto"/>
          <w:sz w:val="22"/>
          <w:szCs w:val="22"/>
        </w:rPr>
      </w:pPr>
      <w:r w:rsidRPr="00106E0F">
        <w:rPr>
          <w:b/>
          <w:color w:val="auto"/>
          <w:sz w:val="22"/>
          <w:szCs w:val="22"/>
        </w:rPr>
        <w:t>Empirical and Quantitative Skills:</w:t>
      </w:r>
      <w:r w:rsidRPr="00106E0F">
        <w:rPr>
          <w:color w:val="auto"/>
          <w:sz w:val="22"/>
          <w:szCs w:val="22"/>
        </w:rPr>
        <w:t xml:space="preserve"> to include the manipulation and analysis of numerical data or observable facts resulting in informed conclusions</w:t>
      </w:r>
    </w:p>
    <w:p w14:paraId="0DFB968B" w14:textId="77777777" w:rsidR="00F10D32" w:rsidRPr="0025433F" w:rsidRDefault="00F10D32" w:rsidP="00526321">
      <w:pPr>
        <w:pStyle w:val="BodyText"/>
        <w:rPr>
          <w:color w:val="auto"/>
          <w:sz w:val="22"/>
          <w:szCs w:val="22"/>
        </w:rPr>
      </w:pPr>
    </w:p>
    <w:p w14:paraId="7072491D" w14:textId="0BAEEBAE" w:rsidR="00445CAF" w:rsidRPr="00A508B4" w:rsidRDefault="00445CAF" w:rsidP="0025433F">
      <w:pPr>
        <w:pStyle w:val="Heading3"/>
      </w:pPr>
      <w:r w:rsidRPr="00A508B4">
        <w:t>Program Student Learning Outcomes (PSLOs)</w:t>
      </w:r>
    </w:p>
    <w:p w14:paraId="227D8B0E" w14:textId="77777777" w:rsidR="0025433F" w:rsidRPr="0025433F" w:rsidRDefault="0025433F" w:rsidP="00ED1E34">
      <w:pPr>
        <w:rPr>
          <w:sz w:val="22"/>
          <w:szCs w:val="22"/>
        </w:rPr>
      </w:pPr>
    </w:p>
    <w:p w14:paraId="01B1FB7E" w14:textId="7AE6C33A" w:rsidR="004042BC" w:rsidRDefault="00DD3E0E" w:rsidP="00ED1E34">
      <w:pPr>
        <w:rPr>
          <w:sz w:val="22"/>
          <w:szCs w:val="22"/>
        </w:rPr>
      </w:pPr>
      <w:r>
        <w:rPr>
          <w:sz w:val="22"/>
          <w:szCs w:val="22"/>
        </w:rPr>
        <w:t>During courses in the developmental math program students will</w:t>
      </w:r>
    </w:p>
    <w:p w14:paraId="1E529B25" w14:textId="6406BBE5" w:rsidR="00DD3E0E" w:rsidRDefault="00DD3E0E" w:rsidP="00DD3E0E">
      <w:pPr>
        <w:pStyle w:val="ListParagraph"/>
        <w:numPr>
          <w:ilvl w:val="0"/>
          <w:numId w:val="18"/>
        </w:numPr>
        <w:rPr>
          <w:sz w:val="22"/>
          <w:szCs w:val="22"/>
        </w:rPr>
      </w:pPr>
      <w:r>
        <w:rPr>
          <w:sz w:val="22"/>
          <w:szCs w:val="22"/>
        </w:rPr>
        <w:t>E</w:t>
      </w:r>
      <w:r w:rsidRPr="00DD3E0E">
        <w:rPr>
          <w:sz w:val="22"/>
          <w:szCs w:val="22"/>
        </w:rPr>
        <w:t>ngage in problem solving</w:t>
      </w:r>
      <w:r>
        <w:rPr>
          <w:sz w:val="22"/>
          <w:szCs w:val="22"/>
        </w:rPr>
        <w:t xml:space="preserve"> </w:t>
      </w:r>
      <w:r w:rsidRPr="00DD3E0E">
        <w:rPr>
          <w:sz w:val="22"/>
          <w:szCs w:val="22"/>
        </w:rPr>
        <w:t>strategies, such as organizing</w:t>
      </w:r>
      <w:r>
        <w:rPr>
          <w:sz w:val="22"/>
          <w:szCs w:val="22"/>
        </w:rPr>
        <w:t xml:space="preserve"> </w:t>
      </w:r>
      <w:r w:rsidRPr="00DD3E0E">
        <w:rPr>
          <w:sz w:val="22"/>
          <w:szCs w:val="22"/>
        </w:rPr>
        <w:t>information, drawing diagrams, and</w:t>
      </w:r>
      <w:r>
        <w:rPr>
          <w:sz w:val="22"/>
          <w:szCs w:val="22"/>
        </w:rPr>
        <w:t xml:space="preserve"> </w:t>
      </w:r>
      <w:r w:rsidRPr="00DD3E0E">
        <w:rPr>
          <w:sz w:val="22"/>
          <w:szCs w:val="22"/>
        </w:rPr>
        <w:t>modeling.</w:t>
      </w:r>
    </w:p>
    <w:p w14:paraId="4EFB88A9" w14:textId="14CD6A0C" w:rsidR="00DD3E0E" w:rsidRDefault="00DD3E0E" w:rsidP="00DD3E0E">
      <w:pPr>
        <w:pStyle w:val="ListParagraph"/>
        <w:numPr>
          <w:ilvl w:val="0"/>
          <w:numId w:val="18"/>
        </w:numPr>
        <w:rPr>
          <w:sz w:val="22"/>
          <w:szCs w:val="22"/>
        </w:rPr>
      </w:pPr>
      <w:r w:rsidRPr="00DD3E0E">
        <w:rPr>
          <w:sz w:val="22"/>
          <w:szCs w:val="22"/>
        </w:rPr>
        <w:t>Use</w:t>
      </w:r>
      <w:r>
        <w:rPr>
          <w:sz w:val="22"/>
          <w:szCs w:val="22"/>
        </w:rPr>
        <w:t xml:space="preserve"> </w:t>
      </w:r>
      <w:r w:rsidRPr="00DD3E0E">
        <w:rPr>
          <w:sz w:val="22"/>
          <w:szCs w:val="22"/>
        </w:rPr>
        <w:t xml:space="preserve">symbolic representations to solve problems. This includes manipulating formulas, solving equations, and </w:t>
      </w:r>
      <w:r>
        <w:rPr>
          <w:sz w:val="22"/>
          <w:szCs w:val="22"/>
        </w:rPr>
        <w:t>graphing lines.</w:t>
      </w:r>
    </w:p>
    <w:p w14:paraId="2769FB51" w14:textId="2FD4A423" w:rsidR="00DD3E0E" w:rsidRPr="00DD3E0E" w:rsidRDefault="00DD3E0E" w:rsidP="00DD3E0E">
      <w:pPr>
        <w:pStyle w:val="ListParagraph"/>
        <w:numPr>
          <w:ilvl w:val="0"/>
          <w:numId w:val="18"/>
        </w:numPr>
        <w:rPr>
          <w:sz w:val="22"/>
          <w:szCs w:val="22"/>
        </w:rPr>
      </w:pPr>
      <w:r>
        <w:rPr>
          <w:sz w:val="22"/>
          <w:szCs w:val="22"/>
        </w:rPr>
        <w:t xml:space="preserve">Learn </w:t>
      </w:r>
      <w:r w:rsidRPr="00DD3E0E">
        <w:rPr>
          <w:sz w:val="22"/>
          <w:szCs w:val="22"/>
        </w:rPr>
        <w:t>the foundational mathematical</w:t>
      </w:r>
      <w:r>
        <w:rPr>
          <w:sz w:val="22"/>
          <w:szCs w:val="22"/>
        </w:rPr>
        <w:t xml:space="preserve"> </w:t>
      </w:r>
      <w:r w:rsidRPr="00DD3E0E">
        <w:rPr>
          <w:sz w:val="22"/>
          <w:szCs w:val="22"/>
        </w:rPr>
        <w:t xml:space="preserve">skills that will enable a student </w:t>
      </w:r>
      <w:proofErr w:type="gramStart"/>
      <w:r w:rsidRPr="00DD3E0E">
        <w:rPr>
          <w:sz w:val="22"/>
          <w:szCs w:val="22"/>
        </w:rPr>
        <w:t>to</w:t>
      </w:r>
      <w:r>
        <w:rPr>
          <w:sz w:val="22"/>
          <w:szCs w:val="22"/>
        </w:rPr>
        <w:t xml:space="preserve"> </w:t>
      </w:r>
      <w:r w:rsidRPr="00DD3E0E">
        <w:rPr>
          <w:sz w:val="22"/>
          <w:szCs w:val="22"/>
        </w:rPr>
        <w:t>successfully complete</w:t>
      </w:r>
      <w:proofErr w:type="gramEnd"/>
      <w:r w:rsidRPr="00DD3E0E">
        <w:rPr>
          <w:sz w:val="22"/>
          <w:szCs w:val="22"/>
        </w:rPr>
        <w:t xml:space="preserve"> a college level math course.</w:t>
      </w:r>
    </w:p>
    <w:p w14:paraId="7572353B" w14:textId="073723A0" w:rsidR="002D24B3" w:rsidRPr="0025433F" w:rsidRDefault="002D24B3" w:rsidP="00445CAF">
      <w:pPr>
        <w:rPr>
          <w:sz w:val="22"/>
          <w:szCs w:val="22"/>
        </w:rPr>
      </w:pPr>
    </w:p>
    <w:p w14:paraId="39711F01" w14:textId="38442666" w:rsidR="00A91EAF" w:rsidRPr="00A508B4" w:rsidRDefault="00445CAF" w:rsidP="0025433F">
      <w:pPr>
        <w:pStyle w:val="Heading3"/>
      </w:pPr>
      <w:r w:rsidRPr="00A508B4">
        <w:t>Course Student Learning Outcomes (CSLOs)</w:t>
      </w:r>
    </w:p>
    <w:p w14:paraId="4F89D5CB" w14:textId="77777777" w:rsidR="0025433F" w:rsidRPr="0025433F" w:rsidRDefault="0025433F" w:rsidP="00A91EAF">
      <w:pPr>
        <w:rPr>
          <w:sz w:val="22"/>
          <w:szCs w:val="22"/>
        </w:rPr>
      </w:pPr>
    </w:p>
    <w:p w14:paraId="59D8D720" w14:textId="044B8DF7" w:rsidR="00DD3E0E" w:rsidRPr="00DD3E0E" w:rsidRDefault="00DD3E0E" w:rsidP="00DD3E0E">
      <w:pPr>
        <w:rPr>
          <w:sz w:val="22"/>
          <w:szCs w:val="22"/>
        </w:rPr>
      </w:pPr>
      <w:r>
        <w:rPr>
          <w:sz w:val="22"/>
          <w:szCs w:val="22"/>
        </w:rPr>
        <w:t>Upon c</w:t>
      </w:r>
      <w:r w:rsidR="002346E4">
        <w:rPr>
          <w:sz w:val="22"/>
          <w:szCs w:val="22"/>
        </w:rPr>
        <w:t>ompletion of MATH 0314</w:t>
      </w:r>
      <w:r w:rsidRPr="00DD3E0E">
        <w:rPr>
          <w:sz w:val="22"/>
          <w:szCs w:val="22"/>
        </w:rPr>
        <w:t>, the student will be able to:</w:t>
      </w:r>
    </w:p>
    <w:p w14:paraId="18550A4A" w14:textId="5012208F" w:rsidR="00E65679" w:rsidRPr="00E65679" w:rsidRDefault="00E65679" w:rsidP="00E65679">
      <w:pPr>
        <w:pStyle w:val="ListParagraph"/>
        <w:numPr>
          <w:ilvl w:val="0"/>
          <w:numId w:val="25"/>
        </w:numPr>
        <w:shd w:val="clear" w:color="auto" w:fill="FFFFFF" w:themeFill="background1"/>
        <w:rPr>
          <w:sz w:val="22"/>
          <w:szCs w:val="22"/>
        </w:rPr>
      </w:pPr>
      <w:r w:rsidRPr="00E65679">
        <w:rPr>
          <w:sz w:val="22"/>
          <w:szCs w:val="22"/>
        </w:rPr>
        <w:t xml:space="preserve">Define, represent, and perform operations on real and complex numbers. </w:t>
      </w:r>
    </w:p>
    <w:p w14:paraId="117874D4" w14:textId="5E4C921C" w:rsidR="00E65679" w:rsidRPr="00E65679" w:rsidRDefault="00E65679" w:rsidP="00E65679">
      <w:pPr>
        <w:pStyle w:val="ListParagraph"/>
        <w:numPr>
          <w:ilvl w:val="0"/>
          <w:numId w:val="25"/>
        </w:numPr>
        <w:shd w:val="clear" w:color="auto" w:fill="FFFFFF" w:themeFill="background1"/>
        <w:rPr>
          <w:sz w:val="22"/>
          <w:szCs w:val="22"/>
        </w:rPr>
      </w:pPr>
      <w:r w:rsidRPr="00E65679">
        <w:rPr>
          <w:sz w:val="22"/>
          <w:szCs w:val="22"/>
        </w:rPr>
        <w:t xml:space="preserve">Recognize, understand, and analyze features of a function. </w:t>
      </w:r>
    </w:p>
    <w:p w14:paraId="5526A87B" w14:textId="67D755E8" w:rsidR="00E65679" w:rsidRPr="00E65679" w:rsidRDefault="00E65679" w:rsidP="00E65679">
      <w:pPr>
        <w:pStyle w:val="ListParagraph"/>
        <w:numPr>
          <w:ilvl w:val="0"/>
          <w:numId w:val="25"/>
        </w:numPr>
        <w:shd w:val="clear" w:color="auto" w:fill="FFFFFF" w:themeFill="background1"/>
        <w:rPr>
          <w:sz w:val="22"/>
          <w:szCs w:val="22"/>
        </w:rPr>
      </w:pPr>
      <w:r w:rsidRPr="00E65679">
        <w:rPr>
          <w:sz w:val="22"/>
          <w:szCs w:val="22"/>
        </w:rPr>
        <w:t xml:space="preserve">Recognize and use algebraic (field) properties, concepts, procedures (including factoring), and algorithms to combine, transform, and evaluate absolute value, polynomial, radical, and rational expressions. </w:t>
      </w:r>
    </w:p>
    <w:p w14:paraId="471A4AC1" w14:textId="391BF2F3" w:rsidR="00E65679" w:rsidRPr="00E65679" w:rsidRDefault="00E65679" w:rsidP="00E65679">
      <w:pPr>
        <w:pStyle w:val="ListParagraph"/>
        <w:numPr>
          <w:ilvl w:val="0"/>
          <w:numId w:val="25"/>
        </w:numPr>
        <w:shd w:val="clear" w:color="auto" w:fill="FFFFFF" w:themeFill="background1"/>
        <w:rPr>
          <w:sz w:val="22"/>
          <w:szCs w:val="22"/>
        </w:rPr>
      </w:pPr>
      <w:r w:rsidRPr="00E65679">
        <w:rPr>
          <w:sz w:val="22"/>
          <w:szCs w:val="22"/>
        </w:rPr>
        <w:t>Identify and solve absolute value, polynomial, radical, linear and rational equations.</w:t>
      </w:r>
    </w:p>
    <w:p w14:paraId="56B2A04F" w14:textId="3521C813" w:rsidR="00E65679" w:rsidRPr="00E65679" w:rsidRDefault="00E65679" w:rsidP="00E65679">
      <w:pPr>
        <w:pStyle w:val="ListParagraph"/>
        <w:numPr>
          <w:ilvl w:val="0"/>
          <w:numId w:val="25"/>
        </w:numPr>
        <w:shd w:val="clear" w:color="auto" w:fill="FFFFFF" w:themeFill="background1"/>
        <w:rPr>
          <w:sz w:val="22"/>
          <w:szCs w:val="22"/>
        </w:rPr>
      </w:pPr>
      <w:r w:rsidRPr="00E65679">
        <w:rPr>
          <w:sz w:val="22"/>
          <w:szCs w:val="22"/>
        </w:rPr>
        <w:t>Identify and solve absolute value and linear inequalities.</w:t>
      </w:r>
    </w:p>
    <w:p w14:paraId="1DBCDA82" w14:textId="38794ED2" w:rsidR="00E65679" w:rsidRPr="00E65679" w:rsidRDefault="00E65679" w:rsidP="00E65679">
      <w:pPr>
        <w:pStyle w:val="ListParagraph"/>
        <w:numPr>
          <w:ilvl w:val="0"/>
          <w:numId w:val="25"/>
        </w:numPr>
        <w:shd w:val="clear" w:color="auto" w:fill="FFFFFF" w:themeFill="background1"/>
        <w:rPr>
          <w:sz w:val="22"/>
          <w:szCs w:val="22"/>
        </w:rPr>
      </w:pPr>
      <w:r w:rsidRPr="00E65679">
        <w:rPr>
          <w:sz w:val="22"/>
          <w:szCs w:val="22"/>
        </w:rPr>
        <w:t>Model, interpret and justify mathematical ideas and concepts using multiple representations.</w:t>
      </w:r>
    </w:p>
    <w:p w14:paraId="71175E9A" w14:textId="586DA92F" w:rsidR="00E65679" w:rsidRPr="00E65679" w:rsidRDefault="00E65679" w:rsidP="00E65679">
      <w:pPr>
        <w:pStyle w:val="ListParagraph"/>
        <w:numPr>
          <w:ilvl w:val="0"/>
          <w:numId w:val="25"/>
        </w:numPr>
        <w:shd w:val="clear" w:color="auto" w:fill="FFFFFF" w:themeFill="background1"/>
        <w:rPr>
          <w:sz w:val="22"/>
          <w:szCs w:val="22"/>
        </w:rPr>
      </w:pPr>
      <w:r w:rsidRPr="00E65679">
        <w:rPr>
          <w:sz w:val="22"/>
          <w:szCs w:val="22"/>
        </w:rPr>
        <w:t>Connect and use multiple strands of mathematics in situations and problems, as well as in the study of other disciplines.</w:t>
      </w:r>
    </w:p>
    <w:p w14:paraId="1FB489B6" w14:textId="77777777" w:rsidR="00DD3E0E" w:rsidRPr="0025433F" w:rsidRDefault="00DD3E0E" w:rsidP="00DD3E0E">
      <w:pPr>
        <w:shd w:val="clear" w:color="auto" w:fill="FFFFFF" w:themeFill="background1"/>
        <w:rPr>
          <w:b/>
          <w:sz w:val="22"/>
          <w:szCs w:val="22"/>
        </w:rPr>
      </w:pPr>
    </w:p>
    <w:p w14:paraId="6446F57A" w14:textId="77777777" w:rsidR="00ED1E34" w:rsidRPr="0025433F" w:rsidRDefault="00ED1E34" w:rsidP="00A121A0">
      <w:pPr>
        <w:rPr>
          <w:sz w:val="22"/>
          <w:szCs w:val="22"/>
        </w:rPr>
      </w:pPr>
    </w:p>
    <w:p w14:paraId="4F85EA3D" w14:textId="1912E03B" w:rsidR="00445CAF" w:rsidRPr="00A508B4" w:rsidRDefault="00445CAF" w:rsidP="0025433F">
      <w:pPr>
        <w:pStyle w:val="Heading3"/>
      </w:pPr>
      <w:r w:rsidRPr="00A508B4">
        <w:t>Learning Objectives</w:t>
      </w:r>
    </w:p>
    <w:p w14:paraId="598010FC" w14:textId="77777777" w:rsidR="000F6631" w:rsidRPr="000F6631" w:rsidRDefault="000F6631" w:rsidP="00445CAF">
      <w:pPr>
        <w:rPr>
          <w:sz w:val="22"/>
          <w:szCs w:val="22"/>
        </w:rPr>
      </w:pPr>
    </w:p>
    <w:p w14:paraId="1DED5C9D" w14:textId="578C12C2" w:rsidR="00DD3E0E" w:rsidRPr="0025433F" w:rsidRDefault="00DD3E0E" w:rsidP="00DD3E0E">
      <w:pPr>
        <w:rPr>
          <w:b/>
          <w:sz w:val="22"/>
          <w:szCs w:val="22"/>
        </w:rPr>
      </w:pPr>
      <w:r>
        <w:rPr>
          <w:sz w:val="22"/>
          <w:szCs w:val="22"/>
        </w:rPr>
        <w:t>Upon</w:t>
      </w:r>
      <w:r w:rsidR="00F52291" w:rsidRPr="000F6631">
        <w:rPr>
          <w:sz w:val="22"/>
          <w:szCs w:val="22"/>
        </w:rPr>
        <w:t xml:space="preserve"> </w:t>
      </w:r>
      <w:r w:rsidR="0019245B">
        <w:rPr>
          <w:sz w:val="22"/>
          <w:szCs w:val="22"/>
        </w:rPr>
        <w:t>completion of MATH 031</w:t>
      </w:r>
      <w:r w:rsidR="002346E4">
        <w:rPr>
          <w:sz w:val="22"/>
          <w:szCs w:val="22"/>
        </w:rPr>
        <w:t>4</w:t>
      </w:r>
      <w:r>
        <w:rPr>
          <w:sz w:val="22"/>
          <w:szCs w:val="22"/>
        </w:rPr>
        <w:t>,</w:t>
      </w:r>
      <w:r w:rsidRPr="0025433F">
        <w:rPr>
          <w:sz w:val="22"/>
          <w:szCs w:val="22"/>
        </w:rPr>
        <w:t xml:space="preserve"> the student will be able to:</w:t>
      </w:r>
    </w:p>
    <w:p w14:paraId="20A94BDC" w14:textId="77777777" w:rsidR="00E65679" w:rsidRPr="00E65679" w:rsidRDefault="00E65679" w:rsidP="00E65679">
      <w:pPr>
        <w:pStyle w:val="ListParagraph"/>
        <w:numPr>
          <w:ilvl w:val="0"/>
          <w:numId w:val="27"/>
        </w:numPr>
        <w:rPr>
          <w:sz w:val="22"/>
          <w:szCs w:val="22"/>
        </w:rPr>
      </w:pPr>
      <w:r w:rsidRPr="00E65679">
        <w:rPr>
          <w:sz w:val="22"/>
          <w:szCs w:val="22"/>
        </w:rPr>
        <w:t xml:space="preserve">add, subtract, multiply and divide polynomials </w:t>
      </w:r>
    </w:p>
    <w:p w14:paraId="19D00320" w14:textId="77777777" w:rsidR="00E65679" w:rsidRPr="00E65679" w:rsidRDefault="00E65679" w:rsidP="00E65679">
      <w:pPr>
        <w:pStyle w:val="ListParagraph"/>
        <w:numPr>
          <w:ilvl w:val="0"/>
          <w:numId w:val="27"/>
        </w:numPr>
        <w:rPr>
          <w:sz w:val="22"/>
          <w:szCs w:val="22"/>
        </w:rPr>
      </w:pPr>
      <w:r w:rsidRPr="00E65679">
        <w:rPr>
          <w:sz w:val="22"/>
          <w:szCs w:val="22"/>
        </w:rPr>
        <w:t xml:space="preserve">factor polynomials </w:t>
      </w:r>
    </w:p>
    <w:p w14:paraId="5C14B20C" w14:textId="77777777" w:rsidR="00E65679" w:rsidRPr="00E65679" w:rsidRDefault="00E65679" w:rsidP="00E65679">
      <w:pPr>
        <w:pStyle w:val="ListParagraph"/>
        <w:numPr>
          <w:ilvl w:val="0"/>
          <w:numId w:val="27"/>
        </w:numPr>
        <w:rPr>
          <w:sz w:val="22"/>
          <w:szCs w:val="22"/>
        </w:rPr>
      </w:pPr>
      <w:r w:rsidRPr="00E65679">
        <w:rPr>
          <w:sz w:val="22"/>
          <w:szCs w:val="22"/>
        </w:rPr>
        <w:t xml:space="preserve">multiply and divide rational expressions </w:t>
      </w:r>
    </w:p>
    <w:p w14:paraId="20FF64E1" w14:textId="77777777" w:rsidR="00E65679" w:rsidRPr="00E65679" w:rsidRDefault="00E65679" w:rsidP="00E65679">
      <w:pPr>
        <w:pStyle w:val="ListParagraph"/>
        <w:numPr>
          <w:ilvl w:val="0"/>
          <w:numId w:val="27"/>
        </w:numPr>
        <w:rPr>
          <w:sz w:val="22"/>
          <w:szCs w:val="22"/>
        </w:rPr>
      </w:pPr>
      <w:r w:rsidRPr="00E65679">
        <w:rPr>
          <w:sz w:val="22"/>
          <w:szCs w:val="22"/>
        </w:rPr>
        <w:t xml:space="preserve">simplify complex fractions </w:t>
      </w:r>
    </w:p>
    <w:p w14:paraId="00CDE282" w14:textId="77777777" w:rsidR="00E65679" w:rsidRPr="00E65679" w:rsidRDefault="00E65679" w:rsidP="00E65679">
      <w:pPr>
        <w:pStyle w:val="ListParagraph"/>
        <w:numPr>
          <w:ilvl w:val="0"/>
          <w:numId w:val="27"/>
        </w:numPr>
        <w:rPr>
          <w:sz w:val="22"/>
          <w:szCs w:val="22"/>
        </w:rPr>
      </w:pPr>
      <w:r w:rsidRPr="00E65679">
        <w:rPr>
          <w:sz w:val="22"/>
          <w:szCs w:val="22"/>
        </w:rPr>
        <w:t xml:space="preserve">solve equations involving rational expressions </w:t>
      </w:r>
    </w:p>
    <w:p w14:paraId="757755BD" w14:textId="77777777" w:rsidR="00E65679" w:rsidRPr="00E65679" w:rsidRDefault="00E65679" w:rsidP="00E65679">
      <w:pPr>
        <w:pStyle w:val="ListParagraph"/>
        <w:numPr>
          <w:ilvl w:val="0"/>
          <w:numId w:val="27"/>
        </w:numPr>
        <w:rPr>
          <w:sz w:val="22"/>
          <w:szCs w:val="22"/>
        </w:rPr>
      </w:pPr>
      <w:r w:rsidRPr="00E65679">
        <w:rPr>
          <w:sz w:val="22"/>
          <w:szCs w:val="22"/>
        </w:rPr>
        <w:t xml:space="preserve">simplify expressions involving rational exponents </w:t>
      </w:r>
    </w:p>
    <w:p w14:paraId="7E211C8F" w14:textId="77777777" w:rsidR="00E65679" w:rsidRPr="00E65679" w:rsidRDefault="00E65679" w:rsidP="00E65679">
      <w:pPr>
        <w:pStyle w:val="ListParagraph"/>
        <w:numPr>
          <w:ilvl w:val="0"/>
          <w:numId w:val="27"/>
        </w:numPr>
        <w:rPr>
          <w:sz w:val="22"/>
          <w:szCs w:val="22"/>
        </w:rPr>
      </w:pPr>
      <w:r w:rsidRPr="00E65679">
        <w:rPr>
          <w:sz w:val="22"/>
          <w:szCs w:val="22"/>
        </w:rPr>
        <w:t xml:space="preserve">solve radical equations </w:t>
      </w:r>
    </w:p>
    <w:p w14:paraId="57518AB7" w14:textId="77777777" w:rsidR="00E65679" w:rsidRPr="00E65679" w:rsidRDefault="00E65679" w:rsidP="00E65679">
      <w:pPr>
        <w:pStyle w:val="ListParagraph"/>
        <w:numPr>
          <w:ilvl w:val="0"/>
          <w:numId w:val="27"/>
        </w:numPr>
        <w:rPr>
          <w:sz w:val="22"/>
          <w:szCs w:val="22"/>
        </w:rPr>
      </w:pPr>
      <w:r w:rsidRPr="00E65679">
        <w:rPr>
          <w:sz w:val="22"/>
          <w:szCs w:val="22"/>
        </w:rPr>
        <w:t xml:space="preserve">add, subtract, multiply and divide complex numbers </w:t>
      </w:r>
    </w:p>
    <w:p w14:paraId="6E43768E" w14:textId="77777777" w:rsidR="00E65679" w:rsidRPr="00E65679" w:rsidRDefault="00E65679" w:rsidP="00E65679">
      <w:pPr>
        <w:pStyle w:val="ListParagraph"/>
        <w:numPr>
          <w:ilvl w:val="0"/>
          <w:numId w:val="27"/>
        </w:numPr>
        <w:rPr>
          <w:sz w:val="22"/>
          <w:szCs w:val="22"/>
        </w:rPr>
      </w:pPr>
      <w:r w:rsidRPr="00E65679">
        <w:rPr>
          <w:sz w:val="22"/>
          <w:szCs w:val="22"/>
        </w:rPr>
        <w:t xml:space="preserve">solve quadratic equations by factoring, completing the square, quadratic formula and square root property </w:t>
      </w:r>
    </w:p>
    <w:p w14:paraId="2D280AE4" w14:textId="77777777" w:rsidR="00E65679" w:rsidRPr="00E65679" w:rsidRDefault="00E65679" w:rsidP="00E65679">
      <w:pPr>
        <w:pStyle w:val="ListParagraph"/>
        <w:numPr>
          <w:ilvl w:val="0"/>
          <w:numId w:val="27"/>
        </w:numPr>
        <w:rPr>
          <w:sz w:val="22"/>
          <w:szCs w:val="22"/>
        </w:rPr>
      </w:pPr>
      <w:r w:rsidRPr="00E65679">
        <w:rPr>
          <w:sz w:val="22"/>
          <w:szCs w:val="22"/>
        </w:rPr>
        <w:t>solve one-variable linear equations and inequalities</w:t>
      </w:r>
    </w:p>
    <w:p w14:paraId="7436967B" w14:textId="77777777" w:rsidR="00E65679" w:rsidRPr="00E65679" w:rsidRDefault="00E65679" w:rsidP="00E65679">
      <w:pPr>
        <w:pStyle w:val="ListParagraph"/>
        <w:numPr>
          <w:ilvl w:val="0"/>
          <w:numId w:val="27"/>
        </w:numPr>
        <w:rPr>
          <w:sz w:val="22"/>
          <w:szCs w:val="22"/>
        </w:rPr>
      </w:pPr>
      <w:r w:rsidRPr="00E65679">
        <w:rPr>
          <w:sz w:val="22"/>
          <w:szCs w:val="22"/>
        </w:rPr>
        <w:t>solve absolute value equations</w:t>
      </w:r>
    </w:p>
    <w:p w14:paraId="6D37DBBA" w14:textId="77777777" w:rsidR="00E65679" w:rsidRPr="00E65679" w:rsidRDefault="00E65679" w:rsidP="00E65679">
      <w:pPr>
        <w:pStyle w:val="ListParagraph"/>
        <w:numPr>
          <w:ilvl w:val="0"/>
          <w:numId w:val="27"/>
        </w:numPr>
        <w:rPr>
          <w:sz w:val="22"/>
          <w:szCs w:val="22"/>
        </w:rPr>
      </w:pPr>
      <w:r w:rsidRPr="00E65679">
        <w:rPr>
          <w:sz w:val="22"/>
          <w:szCs w:val="22"/>
        </w:rPr>
        <w:t>solve absolute value inequalities</w:t>
      </w:r>
    </w:p>
    <w:p w14:paraId="12F54FE8" w14:textId="77777777" w:rsidR="00E65679" w:rsidRPr="00E65679" w:rsidRDefault="00E65679" w:rsidP="00E65679">
      <w:pPr>
        <w:pStyle w:val="ListParagraph"/>
        <w:numPr>
          <w:ilvl w:val="0"/>
          <w:numId w:val="27"/>
        </w:numPr>
        <w:rPr>
          <w:sz w:val="22"/>
          <w:szCs w:val="22"/>
        </w:rPr>
      </w:pPr>
      <w:r w:rsidRPr="00E65679">
        <w:rPr>
          <w:sz w:val="22"/>
          <w:szCs w:val="22"/>
        </w:rPr>
        <w:t xml:space="preserve">graph linear equations in two variables </w:t>
      </w:r>
    </w:p>
    <w:p w14:paraId="680728F5" w14:textId="77777777" w:rsidR="00E65679" w:rsidRPr="00E65679" w:rsidRDefault="00E65679" w:rsidP="00E65679">
      <w:pPr>
        <w:pStyle w:val="ListParagraph"/>
        <w:numPr>
          <w:ilvl w:val="0"/>
          <w:numId w:val="27"/>
        </w:numPr>
        <w:rPr>
          <w:sz w:val="22"/>
          <w:szCs w:val="22"/>
        </w:rPr>
      </w:pPr>
      <w:r w:rsidRPr="00E65679">
        <w:rPr>
          <w:sz w:val="22"/>
          <w:szCs w:val="22"/>
        </w:rPr>
        <w:t>find the slope of a line &amp; write its equation</w:t>
      </w:r>
    </w:p>
    <w:p w14:paraId="75BB2940" w14:textId="77777777" w:rsidR="00E65679" w:rsidRPr="00E65679" w:rsidRDefault="00E65679" w:rsidP="00E65679">
      <w:pPr>
        <w:pStyle w:val="ListParagraph"/>
        <w:numPr>
          <w:ilvl w:val="0"/>
          <w:numId w:val="27"/>
        </w:numPr>
        <w:rPr>
          <w:sz w:val="22"/>
          <w:szCs w:val="22"/>
        </w:rPr>
      </w:pPr>
      <w:r w:rsidRPr="00E65679">
        <w:rPr>
          <w:sz w:val="22"/>
          <w:szCs w:val="22"/>
        </w:rPr>
        <w:t>solve a 2 × 2 linear system of equations by the substitution and addition methods</w:t>
      </w:r>
    </w:p>
    <w:p w14:paraId="282A6BD2" w14:textId="77777777" w:rsidR="00E65679" w:rsidRPr="00E65679" w:rsidRDefault="00E65679" w:rsidP="00E65679">
      <w:pPr>
        <w:pStyle w:val="ListParagraph"/>
        <w:numPr>
          <w:ilvl w:val="0"/>
          <w:numId w:val="27"/>
        </w:numPr>
        <w:rPr>
          <w:sz w:val="22"/>
          <w:szCs w:val="22"/>
        </w:rPr>
      </w:pPr>
      <w:r w:rsidRPr="00E65679">
        <w:rPr>
          <w:sz w:val="22"/>
          <w:szCs w:val="22"/>
        </w:rPr>
        <w:t xml:space="preserve">graph quadratic functions </w:t>
      </w:r>
    </w:p>
    <w:p w14:paraId="19C9D739" w14:textId="77777777" w:rsidR="00E65679" w:rsidRDefault="00E65679" w:rsidP="00E65679">
      <w:pPr>
        <w:pStyle w:val="ListParagraph"/>
        <w:numPr>
          <w:ilvl w:val="0"/>
          <w:numId w:val="27"/>
        </w:numPr>
        <w:rPr>
          <w:sz w:val="22"/>
          <w:szCs w:val="22"/>
        </w:rPr>
      </w:pPr>
      <w:r w:rsidRPr="00E65679">
        <w:rPr>
          <w:sz w:val="22"/>
          <w:szCs w:val="22"/>
        </w:rPr>
        <w:t xml:space="preserve">solve word problems   </w:t>
      </w:r>
    </w:p>
    <w:p w14:paraId="3A90F419" w14:textId="4B318EE7" w:rsidR="00E65679" w:rsidRPr="00E65679" w:rsidRDefault="00E65679" w:rsidP="00E65679">
      <w:pPr>
        <w:pStyle w:val="ListParagraph"/>
        <w:numPr>
          <w:ilvl w:val="0"/>
          <w:numId w:val="27"/>
        </w:numPr>
        <w:rPr>
          <w:sz w:val="22"/>
          <w:szCs w:val="22"/>
        </w:rPr>
      </w:pPr>
      <w:r w:rsidRPr="00E65679">
        <w:rPr>
          <w:sz w:val="22"/>
          <w:szCs w:val="22"/>
        </w:rPr>
        <w:t>recognize functional notation &amp; evaluate functions</w:t>
      </w:r>
    </w:p>
    <w:p w14:paraId="4EAB34B3" w14:textId="277DBDF6" w:rsidR="00F10D32" w:rsidRPr="000F6631" w:rsidRDefault="00F10D32" w:rsidP="00445CAF">
      <w:pPr>
        <w:rPr>
          <w:rStyle w:val="Hyperlink"/>
          <w:color w:val="auto"/>
          <w:sz w:val="22"/>
          <w:szCs w:val="22"/>
          <w:u w:val="none"/>
        </w:rPr>
      </w:pPr>
    </w:p>
    <w:p w14:paraId="7F3AF8BF" w14:textId="3C8E93BF" w:rsidR="00A45544" w:rsidRDefault="00A45544" w:rsidP="00D01FA0">
      <w:pPr>
        <w:rPr>
          <w:sz w:val="22"/>
          <w:szCs w:val="22"/>
        </w:rPr>
      </w:pPr>
    </w:p>
    <w:p w14:paraId="07CE59C7" w14:textId="77777777" w:rsidR="008A2DBD" w:rsidRDefault="008A2DBD" w:rsidP="00A45544">
      <w:pPr>
        <w:pStyle w:val="Heading1"/>
        <w:sectPr w:rsidR="008A2DBD" w:rsidSect="003D1A60">
          <w:type w:val="continuous"/>
          <w:pgSz w:w="12240" w:h="15840"/>
          <w:pgMar w:top="1080" w:right="720" w:bottom="720" w:left="1080" w:header="720" w:footer="566" w:gutter="0"/>
          <w:cols w:space="720"/>
          <w:formProt w:val="0"/>
          <w:docGrid w:linePitch="360"/>
        </w:sectPr>
      </w:pPr>
    </w:p>
    <w:p w14:paraId="379C386C" w14:textId="10221D65" w:rsidR="00A45544" w:rsidRDefault="00025CE6" w:rsidP="00A45544">
      <w:pPr>
        <w:pStyle w:val="Heading1"/>
      </w:pPr>
      <w:r>
        <w:t>Student Success</w:t>
      </w:r>
    </w:p>
    <w:p w14:paraId="44C6D9B5" w14:textId="17E86DEE" w:rsidR="00A45544" w:rsidRDefault="00A45544" w:rsidP="00D01FA0">
      <w:pPr>
        <w:rPr>
          <w:sz w:val="22"/>
          <w:szCs w:val="22"/>
        </w:rPr>
      </w:pPr>
    </w:p>
    <w:p w14:paraId="02E78F4D" w14:textId="77777777" w:rsidR="008A2DBD" w:rsidRDefault="008A2DBD" w:rsidP="00424E50">
      <w:pPr>
        <w:shd w:val="clear" w:color="auto" w:fill="FFFFFF" w:themeFill="background1"/>
        <w:rPr>
          <w:sz w:val="22"/>
          <w:szCs w:val="22"/>
        </w:rPr>
        <w:sectPr w:rsidR="008A2DBD" w:rsidSect="003D1A60">
          <w:type w:val="continuous"/>
          <w:pgSz w:w="12240" w:h="15840"/>
          <w:pgMar w:top="1080" w:right="720" w:bottom="720" w:left="1080" w:header="720" w:footer="566" w:gutter="0"/>
          <w:cols w:space="720"/>
          <w:docGrid w:linePitch="360"/>
        </w:sectPr>
      </w:pPr>
    </w:p>
    <w:p w14:paraId="5617CBBD" w14:textId="1CFBF077" w:rsidR="00AC1F25" w:rsidRDefault="00424E50" w:rsidP="00424E50">
      <w:pPr>
        <w:shd w:val="clear" w:color="auto" w:fill="FFFFFF" w:themeFill="background1"/>
        <w:rPr>
          <w:sz w:val="22"/>
          <w:szCs w:val="22"/>
        </w:rPr>
      </w:pPr>
      <w:r>
        <w:rPr>
          <w:sz w:val="22"/>
          <w:szCs w:val="22"/>
        </w:rPr>
        <w:t xml:space="preserve">Expect to spend at least twice as many hours per week outside of class as you do in class studying the course content.  </w:t>
      </w:r>
      <w:r w:rsidR="0065630F">
        <w:rPr>
          <w:sz w:val="22"/>
          <w:szCs w:val="22"/>
        </w:rPr>
        <w:t xml:space="preserve">Math </w:t>
      </w:r>
      <w:proofErr w:type="gramStart"/>
      <w:r w:rsidR="0065630F">
        <w:rPr>
          <w:sz w:val="22"/>
          <w:szCs w:val="22"/>
        </w:rPr>
        <w:t>cannot be learned</w:t>
      </w:r>
      <w:proofErr w:type="gramEnd"/>
      <w:r w:rsidR="0065630F">
        <w:rPr>
          <w:sz w:val="22"/>
          <w:szCs w:val="22"/>
        </w:rPr>
        <w:t xml:space="preserve"> by merely</w:t>
      </w:r>
      <w:r w:rsidR="00780FE1">
        <w:rPr>
          <w:sz w:val="22"/>
          <w:szCs w:val="22"/>
        </w:rPr>
        <w:t xml:space="preserve"> reading or hearing </w:t>
      </w:r>
      <w:r w:rsidR="0065630F">
        <w:rPr>
          <w:sz w:val="22"/>
          <w:szCs w:val="22"/>
        </w:rPr>
        <w:t>about it, you must spend the time to</w:t>
      </w:r>
      <w:r w:rsidR="00780FE1">
        <w:rPr>
          <w:sz w:val="22"/>
          <w:szCs w:val="22"/>
        </w:rPr>
        <w:t xml:space="preserve"> practice</w:t>
      </w:r>
      <w:r>
        <w:rPr>
          <w:sz w:val="22"/>
          <w:szCs w:val="22"/>
        </w:rPr>
        <w:t xml:space="preserve">.  </w:t>
      </w:r>
      <w:r w:rsidR="00AC1F25">
        <w:rPr>
          <w:sz w:val="22"/>
          <w:szCs w:val="22"/>
        </w:rPr>
        <w:t xml:space="preserve">The </w:t>
      </w:r>
      <w:r w:rsidR="003D51C1" w:rsidRPr="00D040D0">
        <w:rPr>
          <w:sz w:val="22"/>
          <w:szCs w:val="22"/>
        </w:rPr>
        <w:t xml:space="preserve">assignments </w:t>
      </w:r>
      <w:r w:rsidR="00AC1F25">
        <w:rPr>
          <w:sz w:val="22"/>
          <w:szCs w:val="22"/>
        </w:rPr>
        <w:t>provided will</w:t>
      </w:r>
      <w:r w:rsidR="003D51C1" w:rsidRPr="00D040D0">
        <w:rPr>
          <w:sz w:val="22"/>
          <w:szCs w:val="22"/>
        </w:rPr>
        <w:t xml:space="preserve"> help you use </w:t>
      </w:r>
      <w:r w:rsidR="00AC1F25">
        <w:rPr>
          <w:sz w:val="22"/>
          <w:szCs w:val="22"/>
        </w:rPr>
        <w:t>your study hours w</w:t>
      </w:r>
      <w:r w:rsidR="003D51C1" w:rsidRPr="00D040D0">
        <w:rPr>
          <w:sz w:val="22"/>
          <w:szCs w:val="22"/>
        </w:rPr>
        <w:t xml:space="preserve">isely.  Successful completion of this course requires a combination of </w:t>
      </w:r>
      <w:r w:rsidR="00AC1F25">
        <w:rPr>
          <w:sz w:val="22"/>
          <w:szCs w:val="22"/>
        </w:rPr>
        <w:t>the following:</w:t>
      </w:r>
    </w:p>
    <w:p w14:paraId="2FD83ED3" w14:textId="77777777" w:rsidR="00AC1F25" w:rsidRDefault="00AC1F25" w:rsidP="00AC1F25">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Pr>
          <w:sz w:val="22"/>
          <w:szCs w:val="22"/>
        </w:rPr>
        <w:t>Reading the textbook</w:t>
      </w:r>
    </w:p>
    <w:p w14:paraId="48EFAA48" w14:textId="0ACA33E9" w:rsidR="00AC1F25" w:rsidRDefault="00AC1F25" w:rsidP="00AC1F25">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Pr>
          <w:sz w:val="22"/>
          <w:szCs w:val="22"/>
        </w:rPr>
        <w:t>Attendi</w:t>
      </w:r>
      <w:r w:rsidR="0065630F">
        <w:rPr>
          <w:sz w:val="22"/>
          <w:szCs w:val="22"/>
        </w:rPr>
        <w:t>ng class</w:t>
      </w:r>
    </w:p>
    <w:p w14:paraId="463C5085" w14:textId="400D5271" w:rsidR="00AC1F25" w:rsidRDefault="00AC1F25" w:rsidP="00AC1F25">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Pr>
          <w:sz w:val="22"/>
          <w:szCs w:val="22"/>
        </w:rPr>
        <w:t>C</w:t>
      </w:r>
      <w:r w:rsidR="003D51C1" w:rsidRPr="00AC1F25">
        <w:rPr>
          <w:sz w:val="22"/>
          <w:szCs w:val="22"/>
        </w:rPr>
        <w:t>omple</w:t>
      </w:r>
      <w:r w:rsidR="00D658B3">
        <w:rPr>
          <w:sz w:val="22"/>
          <w:szCs w:val="22"/>
        </w:rPr>
        <w:t>ting assignments</w:t>
      </w:r>
    </w:p>
    <w:p w14:paraId="27F08C67" w14:textId="53C52AD7" w:rsidR="00AC1F25" w:rsidRDefault="00AC1F25" w:rsidP="00AC1F25">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Pr>
          <w:sz w:val="22"/>
          <w:szCs w:val="22"/>
        </w:rPr>
        <w:t>P</w:t>
      </w:r>
      <w:r w:rsidR="0065630F">
        <w:rPr>
          <w:sz w:val="22"/>
          <w:szCs w:val="22"/>
        </w:rPr>
        <w:t>articipating in class</w:t>
      </w:r>
    </w:p>
    <w:p w14:paraId="2445FC3A" w14:textId="337CBD4A" w:rsidR="003D51C1" w:rsidRPr="00AC1F25" w:rsidRDefault="003D51C1" w:rsidP="00AC1F25">
      <w:p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sidRPr="00AC1F25">
        <w:rPr>
          <w:sz w:val="22"/>
          <w:szCs w:val="22"/>
        </w:rPr>
        <w:t>There is no short cut for succe</w:t>
      </w:r>
      <w:r w:rsidR="00780FE1">
        <w:rPr>
          <w:sz w:val="22"/>
          <w:szCs w:val="22"/>
        </w:rPr>
        <w:t>ss in this course; it requires time and dedication.</w:t>
      </w:r>
    </w:p>
    <w:p w14:paraId="2BEA132A" w14:textId="2D8DBDE1" w:rsidR="003D51C1" w:rsidRDefault="003D51C1" w:rsidP="003D51C1">
      <w:pPr>
        <w:numPr>
          <w:ilvl w:val="12"/>
          <w:numId w:val="0"/>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p>
    <w:p w14:paraId="35B8B0A4" w14:textId="77777777" w:rsidR="008A2DBD" w:rsidRDefault="008A2DBD" w:rsidP="003D51C1">
      <w:pPr>
        <w:pStyle w:val="Heading3"/>
        <w:sectPr w:rsidR="008A2DBD" w:rsidSect="003D1A60">
          <w:type w:val="continuous"/>
          <w:pgSz w:w="12240" w:h="15840"/>
          <w:pgMar w:top="1080" w:right="720" w:bottom="720" w:left="1080" w:header="720" w:footer="566" w:gutter="0"/>
          <w:cols w:space="720"/>
          <w:formProt w:val="0"/>
          <w:docGrid w:linePitch="360"/>
        </w:sectPr>
      </w:pPr>
    </w:p>
    <w:p w14:paraId="4DEE00C8" w14:textId="639712CA" w:rsidR="003D51C1" w:rsidRPr="00A508B4" w:rsidRDefault="003D51C1" w:rsidP="003D51C1">
      <w:pPr>
        <w:pStyle w:val="Heading3"/>
      </w:pPr>
      <w:r w:rsidRPr="00A508B4">
        <w:t>Instructor and Student Responsibilities</w:t>
      </w:r>
    </w:p>
    <w:p w14:paraId="3EA0E048" w14:textId="77777777" w:rsidR="003D51C1" w:rsidRPr="00D040D0" w:rsidRDefault="003D51C1" w:rsidP="003D51C1">
      <w:pPr>
        <w:rPr>
          <w:sz w:val="22"/>
          <w:szCs w:val="22"/>
          <w:u w:val="single"/>
        </w:rPr>
      </w:pPr>
    </w:p>
    <w:p w14:paraId="633393EA" w14:textId="77777777" w:rsidR="008A2DBD" w:rsidRDefault="008A2DBD" w:rsidP="003D51C1">
      <w:pPr>
        <w:rPr>
          <w:sz w:val="22"/>
          <w:szCs w:val="22"/>
          <w:u w:val="single"/>
        </w:rPr>
        <w:sectPr w:rsidR="008A2DBD" w:rsidSect="003D1A60">
          <w:type w:val="continuous"/>
          <w:pgSz w:w="12240" w:h="15840"/>
          <w:pgMar w:top="1080" w:right="720" w:bottom="720" w:left="1080" w:header="720" w:footer="566" w:gutter="0"/>
          <w:cols w:space="720"/>
          <w:docGrid w:linePitch="360"/>
        </w:sectPr>
      </w:pPr>
    </w:p>
    <w:p w14:paraId="3CC90C03" w14:textId="44008678" w:rsidR="003D51C1" w:rsidRPr="00D040D0" w:rsidRDefault="003D51C1" w:rsidP="003D51C1">
      <w:pPr>
        <w:rPr>
          <w:sz w:val="22"/>
          <w:szCs w:val="22"/>
        </w:rPr>
      </w:pPr>
      <w:proofErr w:type="gramStart"/>
      <w:r w:rsidRPr="00D040D0">
        <w:rPr>
          <w:sz w:val="22"/>
          <w:szCs w:val="22"/>
          <w:u w:val="single"/>
        </w:rPr>
        <w:t>As your Instructor,</w:t>
      </w:r>
      <w:proofErr w:type="gramEnd"/>
      <w:r w:rsidRPr="00D040D0">
        <w:rPr>
          <w:sz w:val="22"/>
          <w:szCs w:val="22"/>
          <w:u w:val="single"/>
        </w:rPr>
        <w:t xml:space="preserve"> </w:t>
      </w:r>
      <w:proofErr w:type="gramStart"/>
      <w:r w:rsidRPr="00D040D0">
        <w:rPr>
          <w:sz w:val="22"/>
          <w:szCs w:val="22"/>
          <w:u w:val="single"/>
        </w:rPr>
        <w:t>it</w:t>
      </w:r>
      <w:proofErr w:type="gramEnd"/>
      <w:r w:rsidRPr="00D040D0">
        <w:rPr>
          <w:sz w:val="22"/>
          <w:szCs w:val="22"/>
          <w:u w:val="single"/>
        </w:rPr>
        <w:t xml:space="preserve"> is my responsibility to</w:t>
      </w:r>
      <w:r w:rsidRPr="00D040D0">
        <w:rPr>
          <w:b/>
          <w:sz w:val="22"/>
          <w:szCs w:val="22"/>
        </w:rPr>
        <w:t>:</w:t>
      </w:r>
    </w:p>
    <w:p w14:paraId="07DEB179" w14:textId="77777777" w:rsidR="003D51C1" w:rsidRPr="001663B1" w:rsidRDefault="003D51C1" w:rsidP="003D51C1">
      <w:pPr>
        <w:numPr>
          <w:ilvl w:val="0"/>
          <w:numId w:val="2"/>
        </w:numPr>
        <w:rPr>
          <w:sz w:val="22"/>
          <w:szCs w:val="22"/>
        </w:rPr>
      </w:pPr>
      <w:r w:rsidRPr="001663B1">
        <w:rPr>
          <w:sz w:val="22"/>
          <w:szCs w:val="22"/>
        </w:rPr>
        <w:t>Provide the grading scale and detailed grading formula explaining how student grades are to be derived</w:t>
      </w:r>
    </w:p>
    <w:p w14:paraId="054B3565" w14:textId="7E888715" w:rsidR="003D51C1" w:rsidRPr="001663B1" w:rsidRDefault="003D51C1" w:rsidP="003D51C1">
      <w:pPr>
        <w:numPr>
          <w:ilvl w:val="0"/>
          <w:numId w:val="2"/>
        </w:numPr>
        <w:rPr>
          <w:sz w:val="22"/>
          <w:szCs w:val="22"/>
        </w:rPr>
      </w:pPr>
      <w:r w:rsidRPr="001663B1">
        <w:rPr>
          <w:sz w:val="22"/>
          <w:szCs w:val="22"/>
        </w:rPr>
        <w:t xml:space="preserve">Facilitate an effective learning environment through </w:t>
      </w:r>
      <w:r w:rsidR="00AC1F25" w:rsidRPr="001663B1">
        <w:rPr>
          <w:sz w:val="22"/>
          <w:szCs w:val="22"/>
        </w:rPr>
        <w:t>learner-centered instructional techniques</w:t>
      </w:r>
    </w:p>
    <w:p w14:paraId="314C0D47" w14:textId="77777777" w:rsidR="003D51C1" w:rsidRPr="001663B1" w:rsidRDefault="003D51C1" w:rsidP="003D51C1">
      <w:pPr>
        <w:numPr>
          <w:ilvl w:val="0"/>
          <w:numId w:val="2"/>
        </w:numPr>
        <w:rPr>
          <w:sz w:val="22"/>
          <w:szCs w:val="22"/>
        </w:rPr>
      </w:pPr>
      <w:r w:rsidRPr="001663B1">
        <w:rPr>
          <w:sz w:val="22"/>
          <w:szCs w:val="22"/>
        </w:rPr>
        <w:t>Provide a description of any special projects or assignments</w:t>
      </w:r>
    </w:p>
    <w:p w14:paraId="4DA62F5D" w14:textId="2AD7FC3A" w:rsidR="003D51C1" w:rsidRPr="001663B1" w:rsidRDefault="003D51C1" w:rsidP="003D51C1">
      <w:pPr>
        <w:numPr>
          <w:ilvl w:val="0"/>
          <w:numId w:val="2"/>
        </w:numPr>
        <w:rPr>
          <w:sz w:val="22"/>
          <w:szCs w:val="22"/>
        </w:rPr>
      </w:pPr>
      <w:r w:rsidRPr="001663B1">
        <w:rPr>
          <w:sz w:val="22"/>
          <w:szCs w:val="22"/>
        </w:rPr>
        <w:t>Inform students of policies such as attendance, withdrawal, tardiness</w:t>
      </w:r>
      <w:r w:rsidR="008C79AC" w:rsidRPr="001663B1">
        <w:rPr>
          <w:sz w:val="22"/>
          <w:szCs w:val="22"/>
        </w:rPr>
        <w:t>,</w:t>
      </w:r>
      <w:r w:rsidRPr="001663B1">
        <w:rPr>
          <w:sz w:val="22"/>
          <w:szCs w:val="22"/>
        </w:rPr>
        <w:t xml:space="preserve"> and make up</w:t>
      </w:r>
    </w:p>
    <w:p w14:paraId="7B73E311" w14:textId="77777777" w:rsidR="003D51C1" w:rsidRPr="001663B1" w:rsidRDefault="003D51C1" w:rsidP="003D51C1">
      <w:pPr>
        <w:numPr>
          <w:ilvl w:val="0"/>
          <w:numId w:val="2"/>
        </w:numPr>
        <w:rPr>
          <w:sz w:val="22"/>
          <w:szCs w:val="22"/>
        </w:rPr>
      </w:pPr>
      <w:r w:rsidRPr="001663B1">
        <w:rPr>
          <w:sz w:val="22"/>
          <w:szCs w:val="22"/>
        </w:rPr>
        <w:t>Provide the course outline and class calendar which will include a description of any special projects or assignments</w:t>
      </w:r>
    </w:p>
    <w:p w14:paraId="27DAECAD" w14:textId="77777777" w:rsidR="003D51C1" w:rsidRPr="001663B1" w:rsidRDefault="003D51C1" w:rsidP="003D51C1">
      <w:pPr>
        <w:numPr>
          <w:ilvl w:val="0"/>
          <w:numId w:val="2"/>
        </w:numPr>
        <w:rPr>
          <w:sz w:val="22"/>
          <w:szCs w:val="22"/>
        </w:rPr>
      </w:pPr>
      <w:r w:rsidRPr="001663B1">
        <w:rPr>
          <w:sz w:val="22"/>
          <w:szCs w:val="22"/>
        </w:rPr>
        <w:t>Arrange to meet with individual students before and after class as required</w:t>
      </w:r>
    </w:p>
    <w:p w14:paraId="14B67919" w14:textId="77777777" w:rsidR="003D51C1" w:rsidRPr="001663B1" w:rsidRDefault="003D51C1" w:rsidP="003D51C1">
      <w:pPr>
        <w:rPr>
          <w:sz w:val="22"/>
          <w:szCs w:val="22"/>
        </w:rPr>
      </w:pPr>
    </w:p>
    <w:p w14:paraId="37507C2A" w14:textId="539975E9" w:rsidR="003D51C1" w:rsidRPr="00D040D0" w:rsidRDefault="00AC1F25" w:rsidP="003D51C1">
      <w:pPr>
        <w:rPr>
          <w:b/>
          <w:sz w:val="22"/>
          <w:szCs w:val="22"/>
        </w:rPr>
      </w:pPr>
      <w:proofErr w:type="gramStart"/>
      <w:r>
        <w:rPr>
          <w:sz w:val="22"/>
          <w:szCs w:val="22"/>
          <w:u w:val="single"/>
        </w:rPr>
        <w:t>As a student,</w:t>
      </w:r>
      <w:proofErr w:type="gramEnd"/>
      <w:r>
        <w:rPr>
          <w:sz w:val="22"/>
          <w:szCs w:val="22"/>
          <w:u w:val="single"/>
        </w:rPr>
        <w:t xml:space="preserve"> </w:t>
      </w:r>
      <w:proofErr w:type="gramStart"/>
      <w:r w:rsidR="003D51C1" w:rsidRPr="00D040D0">
        <w:rPr>
          <w:sz w:val="22"/>
          <w:szCs w:val="22"/>
          <w:u w:val="single"/>
        </w:rPr>
        <w:t>it</w:t>
      </w:r>
      <w:proofErr w:type="gramEnd"/>
      <w:r w:rsidR="003D51C1" w:rsidRPr="00D040D0">
        <w:rPr>
          <w:sz w:val="22"/>
          <w:szCs w:val="22"/>
          <w:u w:val="single"/>
        </w:rPr>
        <w:t xml:space="preserve"> is </w:t>
      </w:r>
      <w:r>
        <w:rPr>
          <w:sz w:val="22"/>
          <w:szCs w:val="22"/>
          <w:u w:val="single"/>
        </w:rPr>
        <w:t>your</w:t>
      </w:r>
      <w:r w:rsidR="003D51C1" w:rsidRPr="00D040D0">
        <w:rPr>
          <w:sz w:val="22"/>
          <w:szCs w:val="22"/>
          <w:u w:val="single"/>
        </w:rPr>
        <w:t xml:space="preserve"> responsibility to</w:t>
      </w:r>
      <w:r w:rsidR="003D51C1" w:rsidRPr="00D040D0">
        <w:rPr>
          <w:b/>
          <w:sz w:val="22"/>
          <w:szCs w:val="22"/>
        </w:rPr>
        <w:t>:</w:t>
      </w:r>
    </w:p>
    <w:p w14:paraId="5D6A0545" w14:textId="514CE431" w:rsidR="00AC1F25" w:rsidRPr="001663B1" w:rsidRDefault="0065630F" w:rsidP="003D51C1">
      <w:pPr>
        <w:numPr>
          <w:ilvl w:val="0"/>
          <w:numId w:val="1"/>
        </w:numPr>
        <w:rPr>
          <w:sz w:val="22"/>
          <w:szCs w:val="22"/>
        </w:rPr>
      </w:pPr>
      <w:r w:rsidRPr="001663B1">
        <w:rPr>
          <w:sz w:val="22"/>
          <w:szCs w:val="22"/>
        </w:rPr>
        <w:lastRenderedPageBreak/>
        <w:t>Attend class</w:t>
      </w:r>
    </w:p>
    <w:p w14:paraId="25B8270F" w14:textId="5923AB03" w:rsidR="003D51C1" w:rsidRPr="001663B1" w:rsidRDefault="00AC1F25" w:rsidP="00AC1F25">
      <w:pPr>
        <w:numPr>
          <w:ilvl w:val="0"/>
          <w:numId w:val="1"/>
        </w:numPr>
        <w:shd w:val="clear" w:color="auto" w:fill="FFFFFF" w:themeFill="background1"/>
        <w:rPr>
          <w:sz w:val="22"/>
          <w:szCs w:val="22"/>
        </w:rPr>
      </w:pPr>
      <w:r w:rsidRPr="001663B1">
        <w:rPr>
          <w:sz w:val="22"/>
          <w:szCs w:val="22"/>
        </w:rPr>
        <w:t>Pa</w:t>
      </w:r>
      <w:r w:rsidR="003D51C1" w:rsidRPr="001663B1">
        <w:rPr>
          <w:sz w:val="22"/>
          <w:szCs w:val="22"/>
        </w:rPr>
        <w:t xml:space="preserve">rticipate </w:t>
      </w:r>
      <w:r w:rsidRPr="001663B1">
        <w:rPr>
          <w:sz w:val="22"/>
          <w:szCs w:val="22"/>
        </w:rPr>
        <w:t xml:space="preserve">actively by reviewing course material, </w:t>
      </w:r>
      <w:r w:rsidR="0065630F" w:rsidRPr="001663B1">
        <w:rPr>
          <w:sz w:val="22"/>
          <w:szCs w:val="22"/>
        </w:rPr>
        <w:t>practicing the material</w:t>
      </w:r>
      <w:r w:rsidRPr="001663B1">
        <w:rPr>
          <w:sz w:val="22"/>
          <w:szCs w:val="22"/>
        </w:rPr>
        <w:t>, and responding promptly in your communication with me</w:t>
      </w:r>
    </w:p>
    <w:p w14:paraId="24BF2F16" w14:textId="77777777" w:rsidR="003D51C1" w:rsidRPr="001663B1" w:rsidRDefault="003D51C1" w:rsidP="003D51C1">
      <w:pPr>
        <w:numPr>
          <w:ilvl w:val="0"/>
          <w:numId w:val="1"/>
        </w:numPr>
        <w:rPr>
          <w:sz w:val="22"/>
          <w:szCs w:val="22"/>
        </w:rPr>
      </w:pPr>
      <w:r w:rsidRPr="001663B1">
        <w:rPr>
          <w:sz w:val="22"/>
          <w:szCs w:val="22"/>
        </w:rPr>
        <w:t>Read and comprehend the textbook</w:t>
      </w:r>
    </w:p>
    <w:p w14:paraId="557E2127" w14:textId="03CEF7BC" w:rsidR="003D51C1" w:rsidRPr="001663B1" w:rsidRDefault="003D51C1" w:rsidP="003D51C1">
      <w:pPr>
        <w:numPr>
          <w:ilvl w:val="0"/>
          <w:numId w:val="1"/>
        </w:numPr>
        <w:rPr>
          <w:sz w:val="22"/>
          <w:szCs w:val="22"/>
        </w:rPr>
      </w:pPr>
      <w:r w:rsidRPr="001663B1">
        <w:rPr>
          <w:sz w:val="22"/>
          <w:szCs w:val="22"/>
        </w:rPr>
        <w:t>Complete the</w:t>
      </w:r>
      <w:r w:rsidR="00AC1F25" w:rsidRPr="001663B1">
        <w:rPr>
          <w:sz w:val="22"/>
          <w:szCs w:val="22"/>
        </w:rPr>
        <w:t xml:space="preserve"> required assignments and exams</w:t>
      </w:r>
    </w:p>
    <w:p w14:paraId="62CABDEA" w14:textId="77777777" w:rsidR="003D51C1" w:rsidRPr="001663B1" w:rsidRDefault="003D51C1" w:rsidP="003D51C1">
      <w:pPr>
        <w:numPr>
          <w:ilvl w:val="0"/>
          <w:numId w:val="1"/>
        </w:numPr>
        <w:rPr>
          <w:sz w:val="22"/>
          <w:szCs w:val="22"/>
        </w:rPr>
      </w:pPr>
      <w:r w:rsidRPr="001663B1">
        <w:rPr>
          <w:sz w:val="22"/>
          <w:szCs w:val="22"/>
        </w:rPr>
        <w:t>Ask for help when there is a question or problem</w:t>
      </w:r>
    </w:p>
    <w:p w14:paraId="16E4B7AA" w14:textId="77777777" w:rsidR="003D51C1" w:rsidRPr="001663B1" w:rsidRDefault="003D51C1" w:rsidP="003D51C1">
      <w:pPr>
        <w:numPr>
          <w:ilvl w:val="0"/>
          <w:numId w:val="1"/>
        </w:numPr>
        <w:rPr>
          <w:sz w:val="22"/>
          <w:szCs w:val="22"/>
        </w:rPr>
      </w:pPr>
      <w:r w:rsidRPr="001663B1">
        <w:rPr>
          <w:sz w:val="22"/>
          <w:szCs w:val="22"/>
        </w:rPr>
        <w:t>Keep copies of all paperwork, including this syllabus, handouts, and all assignments</w:t>
      </w:r>
    </w:p>
    <w:p w14:paraId="5F66BFAF" w14:textId="17E9547F" w:rsidR="003D51C1" w:rsidRPr="001663B1" w:rsidRDefault="003D51C1" w:rsidP="003D51C1">
      <w:pPr>
        <w:numPr>
          <w:ilvl w:val="0"/>
          <w:numId w:val="1"/>
        </w:numPr>
        <w:rPr>
          <w:b/>
          <w:sz w:val="22"/>
          <w:szCs w:val="22"/>
        </w:rPr>
      </w:pPr>
      <w:r w:rsidRPr="001663B1">
        <w:rPr>
          <w:sz w:val="22"/>
          <w:szCs w:val="22"/>
        </w:rPr>
        <w:t>A</w:t>
      </w:r>
      <w:r w:rsidR="0065630F" w:rsidRPr="001663B1">
        <w:rPr>
          <w:sz w:val="22"/>
          <w:szCs w:val="22"/>
        </w:rPr>
        <w:t>ttain a raw score of at least 60</w:t>
      </w:r>
      <w:r w:rsidRPr="001663B1">
        <w:rPr>
          <w:sz w:val="22"/>
          <w:szCs w:val="22"/>
        </w:rPr>
        <w:t>% on the departmental final exam</w:t>
      </w:r>
    </w:p>
    <w:p w14:paraId="03D48EFE" w14:textId="314BC84D" w:rsidR="003D51C1" w:rsidRPr="001663B1" w:rsidRDefault="003D51C1" w:rsidP="003D51C1">
      <w:pPr>
        <w:numPr>
          <w:ilvl w:val="0"/>
          <w:numId w:val="1"/>
        </w:numPr>
        <w:rPr>
          <w:sz w:val="22"/>
          <w:szCs w:val="22"/>
        </w:rPr>
      </w:pPr>
      <w:r w:rsidRPr="001663B1">
        <w:rPr>
          <w:sz w:val="22"/>
          <w:szCs w:val="22"/>
        </w:rPr>
        <w:t xml:space="preserve">Be aware of and comply with academic honesty policies in the </w:t>
      </w:r>
      <w:hyperlink r:id="rId28" w:history="1">
        <w:r w:rsidRPr="001663B1">
          <w:rPr>
            <w:rStyle w:val="Hyperlink"/>
            <w:color w:val="auto"/>
            <w:sz w:val="22"/>
            <w:szCs w:val="22"/>
          </w:rPr>
          <w:t>HCCS Student Handbook</w:t>
        </w:r>
      </w:hyperlink>
      <w:r w:rsidRPr="001663B1">
        <w:rPr>
          <w:sz w:val="22"/>
          <w:szCs w:val="22"/>
        </w:rPr>
        <w:t xml:space="preserve"> </w:t>
      </w:r>
    </w:p>
    <w:p w14:paraId="0C7E67C4" w14:textId="131B0481" w:rsidR="003D51C1" w:rsidRPr="001663B1" w:rsidRDefault="003D51C1" w:rsidP="003D51C1">
      <w:pPr>
        <w:rPr>
          <w:sz w:val="22"/>
          <w:szCs w:val="22"/>
        </w:rPr>
      </w:pPr>
    </w:p>
    <w:p w14:paraId="7811B882" w14:textId="77777777" w:rsidR="00833269" w:rsidRPr="00D040D0" w:rsidRDefault="00833269" w:rsidP="003D51C1">
      <w:pPr>
        <w:rPr>
          <w:sz w:val="22"/>
          <w:szCs w:val="22"/>
        </w:rPr>
      </w:pPr>
    </w:p>
    <w:p w14:paraId="32648DCD" w14:textId="77777777" w:rsidR="008A2DBD" w:rsidRDefault="008A2DBD" w:rsidP="003D51C1">
      <w:pPr>
        <w:pStyle w:val="Heading1"/>
        <w:sectPr w:rsidR="008A2DBD" w:rsidSect="003D1A60">
          <w:type w:val="continuous"/>
          <w:pgSz w:w="12240" w:h="15840"/>
          <w:pgMar w:top="1080" w:right="720" w:bottom="720" w:left="1080" w:header="720" w:footer="566" w:gutter="0"/>
          <w:cols w:space="720"/>
          <w:formProt w:val="0"/>
          <w:docGrid w:linePitch="360"/>
        </w:sectPr>
      </w:pPr>
    </w:p>
    <w:p w14:paraId="685F743C" w14:textId="766F999A" w:rsidR="003D51C1" w:rsidRPr="00DC703C" w:rsidRDefault="003D51C1" w:rsidP="003D51C1">
      <w:pPr>
        <w:pStyle w:val="Heading1"/>
      </w:pPr>
      <w:r w:rsidRPr="00DC703C">
        <w:t>Assignments</w:t>
      </w:r>
      <w:r w:rsidR="000C2123" w:rsidRPr="00DC703C">
        <w:t>, Exams</w:t>
      </w:r>
      <w:r w:rsidR="00422551">
        <w:t>,</w:t>
      </w:r>
      <w:r w:rsidR="000C2123" w:rsidRPr="00DC703C">
        <w:t xml:space="preserve"> and Activities</w:t>
      </w:r>
    </w:p>
    <w:p w14:paraId="30FB1E2E" w14:textId="77777777" w:rsidR="003D51C1" w:rsidRPr="00DC703C" w:rsidRDefault="003D51C1" w:rsidP="003D51C1">
      <w:pPr>
        <w:rPr>
          <w:sz w:val="22"/>
          <w:szCs w:val="22"/>
        </w:rPr>
      </w:pPr>
    </w:p>
    <w:p w14:paraId="3B5B419F" w14:textId="77777777" w:rsidR="008A2DBD" w:rsidRDefault="008A2DBD" w:rsidP="003D51C1">
      <w:pPr>
        <w:pStyle w:val="Heading3"/>
        <w:sectPr w:rsidR="008A2DBD" w:rsidSect="003D1A60">
          <w:type w:val="continuous"/>
          <w:pgSz w:w="12240" w:h="15840"/>
          <w:pgMar w:top="1080" w:right="720" w:bottom="720" w:left="1080" w:header="720" w:footer="566" w:gutter="0"/>
          <w:cols w:space="720"/>
          <w:docGrid w:linePitch="360"/>
        </w:sectPr>
      </w:pPr>
    </w:p>
    <w:p w14:paraId="1DDF4F54" w14:textId="77777777" w:rsidR="000C2123" w:rsidRPr="00D040D0" w:rsidRDefault="000C2123" w:rsidP="003D51C1">
      <w:pPr>
        <w:rPr>
          <w:color w:val="C00000"/>
          <w:sz w:val="22"/>
          <w:szCs w:val="22"/>
        </w:rPr>
      </w:pPr>
    </w:p>
    <w:p w14:paraId="695A1005" w14:textId="5E836F01" w:rsidR="000C2123" w:rsidRDefault="000C2123" w:rsidP="000C2123">
      <w:pPr>
        <w:pStyle w:val="Heading3"/>
      </w:pPr>
      <w:r w:rsidRPr="00DC703C">
        <w:t>Exams</w:t>
      </w:r>
    </w:p>
    <w:p w14:paraId="734651A0" w14:textId="77777777" w:rsidR="004D0D47" w:rsidRPr="004D0D47" w:rsidRDefault="004D0D47" w:rsidP="004D0D47"/>
    <w:p w14:paraId="6B44FCD4" w14:textId="77777777" w:rsidR="001663B1" w:rsidRPr="001663B1" w:rsidRDefault="001663B1" w:rsidP="001663B1">
      <w:pPr>
        <w:widowControl w:val="0"/>
        <w:autoSpaceDE w:val="0"/>
        <w:autoSpaceDN w:val="0"/>
        <w:adjustRightInd w:val="0"/>
        <w:rPr>
          <w:sz w:val="22"/>
          <w:szCs w:val="19"/>
        </w:rPr>
      </w:pPr>
      <w:r w:rsidRPr="001663B1">
        <w:rPr>
          <w:sz w:val="22"/>
          <w:szCs w:val="19"/>
        </w:rPr>
        <w:t xml:space="preserve">There are four (4) in class major exams at 100 points each, Connect Math Homework assignment at 100 points, and a departmental final exam.  The worse major exam/Connect Math grade </w:t>
      </w:r>
      <w:proofErr w:type="gramStart"/>
      <w:r w:rsidRPr="001663B1">
        <w:rPr>
          <w:sz w:val="22"/>
          <w:szCs w:val="19"/>
        </w:rPr>
        <w:t>will be dropped</w:t>
      </w:r>
      <w:proofErr w:type="gramEnd"/>
      <w:r w:rsidRPr="001663B1">
        <w:rPr>
          <w:sz w:val="22"/>
          <w:szCs w:val="19"/>
        </w:rPr>
        <w:t xml:space="preserve">.  Each major exam/Connect Math will count 17.5%. Final exam will count 30%. </w:t>
      </w:r>
    </w:p>
    <w:p w14:paraId="69E88453" w14:textId="77777777" w:rsidR="003D51C1" w:rsidRPr="00D040D0" w:rsidRDefault="003D51C1" w:rsidP="003D51C1">
      <w:pPr>
        <w:rPr>
          <w:sz w:val="22"/>
          <w:szCs w:val="22"/>
        </w:rPr>
      </w:pPr>
    </w:p>
    <w:p w14:paraId="2908CA2C" w14:textId="77777777" w:rsidR="003D51C1" w:rsidRPr="00D040D0" w:rsidRDefault="003D51C1" w:rsidP="003D51C1">
      <w:pPr>
        <w:rPr>
          <w:color w:val="C00000"/>
          <w:sz w:val="22"/>
          <w:szCs w:val="22"/>
        </w:rPr>
      </w:pPr>
    </w:p>
    <w:p w14:paraId="5140C151" w14:textId="7A873D03" w:rsidR="003D51C1" w:rsidRPr="00A508B4" w:rsidRDefault="00780FE1" w:rsidP="003D51C1">
      <w:pPr>
        <w:pStyle w:val="Heading3"/>
      </w:pPr>
      <w:r>
        <w:t xml:space="preserve">Midterm and </w:t>
      </w:r>
      <w:r w:rsidR="003D51C1" w:rsidRPr="00A508B4">
        <w:t>Final Exam</w:t>
      </w:r>
      <w:r>
        <w:t>s</w:t>
      </w:r>
      <w:r w:rsidR="003D51C1" w:rsidRPr="00A508B4">
        <w:t xml:space="preserve"> </w:t>
      </w:r>
    </w:p>
    <w:p w14:paraId="3C451745" w14:textId="77777777" w:rsidR="003D51C1" w:rsidRPr="00D040D0" w:rsidRDefault="003D51C1" w:rsidP="003D51C1">
      <w:pPr>
        <w:rPr>
          <w:sz w:val="22"/>
          <w:szCs w:val="22"/>
        </w:rPr>
      </w:pPr>
    </w:p>
    <w:p w14:paraId="5BC59A98" w14:textId="77777777" w:rsidR="001663B1" w:rsidRPr="001663B1" w:rsidRDefault="001663B1" w:rsidP="001663B1">
      <w:pPr>
        <w:rPr>
          <w:sz w:val="22"/>
          <w:szCs w:val="22"/>
        </w:rPr>
      </w:pPr>
      <w:r w:rsidRPr="001663B1">
        <w:rPr>
          <w:sz w:val="22"/>
          <w:szCs w:val="22"/>
        </w:rPr>
        <w:t xml:space="preserve">All students will be required to take a cumulative departmental midterm exam consisting of 25 </w:t>
      </w:r>
      <w:proofErr w:type="gramStart"/>
      <w:r w:rsidRPr="001663B1">
        <w:rPr>
          <w:sz w:val="22"/>
          <w:szCs w:val="22"/>
        </w:rPr>
        <w:t>multiple choice</w:t>
      </w:r>
      <w:proofErr w:type="gramEnd"/>
      <w:r w:rsidRPr="001663B1">
        <w:rPr>
          <w:sz w:val="22"/>
          <w:szCs w:val="22"/>
        </w:rPr>
        <w:t xml:space="preserve"> questions and a cumulative departmental final exam consisting of 33 multiple-choice questions.  Students must provide their own </w:t>
      </w:r>
      <w:proofErr w:type="spellStart"/>
      <w:r w:rsidRPr="001663B1">
        <w:rPr>
          <w:sz w:val="22"/>
          <w:szCs w:val="22"/>
        </w:rPr>
        <w:t>Scantron</w:t>
      </w:r>
      <w:proofErr w:type="spellEnd"/>
      <w:r w:rsidRPr="001663B1">
        <w:rPr>
          <w:sz w:val="22"/>
          <w:szCs w:val="22"/>
        </w:rPr>
        <w:t xml:space="preserve"> forms. </w:t>
      </w:r>
      <w:r w:rsidRPr="001663B1">
        <w:rPr>
          <w:sz w:val="22"/>
          <w:szCs w:val="22"/>
          <w:highlight w:val="yellow"/>
        </w:rPr>
        <w:t>You must get at least 60% (20 of 33) of the items correct on the final to pass the course (departmental decision).</w:t>
      </w:r>
      <w:r w:rsidRPr="001663B1">
        <w:rPr>
          <w:sz w:val="22"/>
          <w:szCs w:val="22"/>
        </w:rPr>
        <w:t xml:space="preserve">  </w:t>
      </w:r>
    </w:p>
    <w:p w14:paraId="63AE7574" w14:textId="77777777" w:rsidR="003D51C1" w:rsidRPr="00D040D0" w:rsidRDefault="003D51C1" w:rsidP="003D51C1">
      <w:pPr>
        <w:rPr>
          <w:sz w:val="22"/>
          <w:szCs w:val="22"/>
        </w:rPr>
      </w:pPr>
    </w:p>
    <w:p w14:paraId="2C00E268" w14:textId="77777777" w:rsidR="008A2DBD" w:rsidRDefault="008A2DBD" w:rsidP="00422551">
      <w:pPr>
        <w:pStyle w:val="Heading3"/>
        <w:sectPr w:rsidR="008A2DBD" w:rsidSect="003D1A60">
          <w:type w:val="continuous"/>
          <w:pgSz w:w="12240" w:h="15840"/>
          <w:pgMar w:top="1080" w:right="720" w:bottom="720" w:left="1080" w:header="720" w:footer="566" w:gutter="0"/>
          <w:cols w:space="720"/>
          <w:formProt w:val="0"/>
          <w:docGrid w:linePitch="360"/>
        </w:sectPr>
      </w:pPr>
    </w:p>
    <w:p w14:paraId="32C9C147" w14:textId="689B61B9" w:rsidR="003D51C1" w:rsidRPr="00A508B4" w:rsidRDefault="003D51C1" w:rsidP="00422551">
      <w:pPr>
        <w:pStyle w:val="Heading3"/>
      </w:pPr>
      <w:r w:rsidRPr="00A508B4">
        <w:t xml:space="preserve">Grading Formula </w:t>
      </w:r>
    </w:p>
    <w:p w14:paraId="5626F615" w14:textId="77777777" w:rsidR="008A2DBD" w:rsidRDefault="008A2DBD" w:rsidP="003D51C1">
      <w:pPr>
        <w:rPr>
          <w:color w:val="C00000"/>
          <w:sz w:val="22"/>
          <w:szCs w:val="22"/>
        </w:rPr>
        <w:sectPr w:rsidR="008A2DBD" w:rsidSect="003D1A60">
          <w:type w:val="continuous"/>
          <w:pgSz w:w="12240" w:h="15840"/>
          <w:pgMar w:top="1080" w:right="720" w:bottom="720" w:left="1080" w:header="720" w:footer="566" w:gutter="0"/>
          <w:cols w:space="720"/>
          <w:docGrid w:linePitch="360"/>
        </w:sectPr>
      </w:pPr>
    </w:p>
    <w:p w14:paraId="778886EF" w14:textId="4B36F4FD" w:rsidR="00422551" w:rsidRDefault="00422551" w:rsidP="003D51C1">
      <w:pPr>
        <w:rPr>
          <w:color w:val="C00000"/>
          <w:sz w:val="22"/>
          <w:szCs w:val="22"/>
        </w:rPr>
      </w:pPr>
    </w:p>
    <w:p w14:paraId="3EB36E91" w14:textId="77777777" w:rsidR="001663B1" w:rsidRPr="001663B1" w:rsidRDefault="001663B1" w:rsidP="001663B1">
      <w:pPr>
        <w:autoSpaceDE w:val="0"/>
        <w:autoSpaceDN w:val="0"/>
        <w:adjustRightInd w:val="0"/>
        <w:ind w:left="-150" w:right="-720"/>
        <w:rPr>
          <w:color w:val="000000"/>
          <w:sz w:val="22"/>
          <w:szCs w:val="24"/>
          <w:lang w:val="en"/>
        </w:rPr>
      </w:pPr>
      <w:r w:rsidRPr="001663B1">
        <w:rPr>
          <w:color w:val="000000"/>
          <w:sz w:val="22"/>
          <w:szCs w:val="24"/>
          <w:lang w:val="en"/>
        </w:rPr>
        <w:t xml:space="preserve">Your final course grade </w:t>
      </w:r>
      <w:proofErr w:type="gramStart"/>
      <w:r w:rsidRPr="001663B1">
        <w:rPr>
          <w:color w:val="000000"/>
          <w:sz w:val="22"/>
          <w:szCs w:val="24"/>
          <w:lang w:val="en"/>
        </w:rPr>
        <w:t>is based</w:t>
      </w:r>
      <w:proofErr w:type="gramEnd"/>
      <w:r w:rsidRPr="001663B1">
        <w:rPr>
          <w:color w:val="000000"/>
          <w:sz w:val="22"/>
          <w:szCs w:val="24"/>
          <w:lang w:val="en"/>
        </w:rPr>
        <w:t xml:space="preserve"> on the following standard HCC scale. </w:t>
      </w:r>
      <w:r w:rsidRPr="001663B1">
        <w:rPr>
          <w:b/>
          <w:color w:val="FF0000"/>
          <w:sz w:val="22"/>
        </w:rPr>
        <w:t xml:space="preserve"> </w:t>
      </w:r>
      <w:r w:rsidRPr="001663B1">
        <w:rPr>
          <w:color w:val="000000"/>
          <w:sz w:val="22"/>
          <w:szCs w:val="24"/>
          <w:lang w:val="en"/>
        </w:rPr>
        <w:t xml:space="preserve">A grade of “IP” (In Progress)    </w:t>
      </w:r>
      <w:proofErr w:type="gramStart"/>
      <w:r w:rsidRPr="001663B1">
        <w:rPr>
          <w:color w:val="000000"/>
          <w:sz w:val="22"/>
          <w:szCs w:val="24"/>
          <w:lang w:val="en"/>
        </w:rPr>
        <w:t>will not be given</w:t>
      </w:r>
      <w:proofErr w:type="gramEnd"/>
      <w:r w:rsidRPr="001663B1">
        <w:rPr>
          <w:color w:val="000000"/>
          <w:sz w:val="22"/>
          <w:szCs w:val="24"/>
          <w:lang w:val="en"/>
        </w:rPr>
        <w:t xml:space="preserve">. A grade of “F” </w:t>
      </w:r>
      <w:proofErr w:type="gramStart"/>
      <w:r w:rsidRPr="001663B1">
        <w:rPr>
          <w:color w:val="000000"/>
          <w:sz w:val="22"/>
          <w:szCs w:val="24"/>
          <w:lang w:val="en"/>
        </w:rPr>
        <w:t>is given</w:t>
      </w:r>
      <w:proofErr w:type="gramEnd"/>
      <w:r w:rsidRPr="001663B1">
        <w:rPr>
          <w:color w:val="000000"/>
          <w:sz w:val="22"/>
          <w:szCs w:val="24"/>
          <w:lang w:val="en"/>
        </w:rPr>
        <w:t xml:space="preserve"> if the final average is below 60 or the final exam grade is below 60. The lowest grade out of the </w:t>
      </w:r>
      <w:proofErr w:type="gramStart"/>
      <w:r w:rsidRPr="001663B1">
        <w:rPr>
          <w:color w:val="000000"/>
          <w:sz w:val="22"/>
          <w:szCs w:val="24"/>
          <w:lang w:val="en"/>
        </w:rPr>
        <w:t>5 exam</w:t>
      </w:r>
      <w:proofErr w:type="gramEnd"/>
      <w:r w:rsidRPr="001663B1">
        <w:rPr>
          <w:color w:val="000000"/>
          <w:sz w:val="22"/>
          <w:szCs w:val="24"/>
          <w:lang w:val="en"/>
        </w:rPr>
        <w:t xml:space="preserve"> grade (4 exams and Connect Math homework grade) will be dropped.  Then 70% of the remaining </w:t>
      </w:r>
      <w:proofErr w:type="gramStart"/>
      <w:r w:rsidRPr="001663B1">
        <w:rPr>
          <w:color w:val="000000"/>
          <w:sz w:val="22"/>
          <w:szCs w:val="24"/>
          <w:lang w:val="en"/>
        </w:rPr>
        <w:t>four</w:t>
      </w:r>
      <w:proofErr w:type="gramEnd"/>
      <w:r w:rsidRPr="001663B1">
        <w:rPr>
          <w:color w:val="000000"/>
          <w:sz w:val="22"/>
          <w:szCs w:val="24"/>
          <w:lang w:val="en"/>
        </w:rPr>
        <w:t xml:space="preserve"> exam grades and 30% of the final exam will determine your semester grade.  </w:t>
      </w:r>
    </w:p>
    <w:p w14:paraId="04A57EE8" w14:textId="77777777" w:rsidR="001663B1" w:rsidRPr="001663B1" w:rsidRDefault="001663B1" w:rsidP="001663B1">
      <w:pPr>
        <w:autoSpaceDE w:val="0"/>
        <w:autoSpaceDN w:val="0"/>
        <w:adjustRightInd w:val="0"/>
        <w:ind w:left="-150" w:right="-720"/>
        <w:rPr>
          <w:b/>
          <w:sz w:val="22"/>
          <w:szCs w:val="24"/>
          <w:lang w:val="en"/>
        </w:rPr>
      </w:pPr>
      <w:r w:rsidRPr="001663B1">
        <w:rPr>
          <w:b/>
          <w:sz w:val="22"/>
          <w:szCs w:val="22"/>
        </w:rPr>
        <w:t xml:space="preserve">At the end of the semester, your overall grade </w:t>
      </w:r>
      <w:proofErr w:type="gramStart"/>
      <w:r w:rsidRPr="001663B1">
        <w:rPr>
          <w:b/>
          <w:sz w:val="22"/>
          <w:szCs w:val="22"/>
        </w:rPr>
        <w:t>will be computed</w:t>
      </w:r>
      <w:proofErr w:type="gramEnd"/>
      <w:r w:rsidRPr="001663B1">
        <w:rPr>
          <w:b/>
          <w:sz w:val="22"/>
          <w:szCs w:val="22"/>
        </w:rPr>
        <w:t xml:space="preserve"> as follows:</w:t>
      </w:r>
    </w:p>
    <w:p w14:paraId="5C022FAB" w14:textId="75859AE2" w:rsidR="001663B1" w:rsidRPr="001663B1" w:rsidRDefault="001663B1" w:rsidP="001663B1">
      <w:pPr>
        <w:autoSpaceDE w:val="0"/>
        <w:autoSpaceDN w:val="0"/>
        <w:adjustRightInd w:val="0"/>
        <w:ind w:left="-150" w:right="-720"/>
        <w:rPr>
          <w:b/>
          <w:sz w:val="22"/>
        </w:rPr>
      </w:pPr>
      <w:r w:rsidRPr="001663B1">
        <w:rPr>
          <w:b/>
          <w:color w:val="000000"/>
          <w:sz w:val="22"/>
          <w:szCs w:val="24"/>
          <w:lang w:val="en"/>
        </w:rPr>
        <w:t xml:space="preserve">Drop the lowest grade out of the </w:t>
      </w:r>
      <w:proofErr w:type="gramStart"/>
      <w:r w:rsidRPr="001663B1">
        <w:rPr>
          <w:b/>
          <w:color w:val="000000"/>
          <w:sz w:val="22"/>
          <w:szCs w:val="24"/>
          <w:lang w:val="en"/>
        </w:rPr>
        <w:t>4</w:t>
      </w:r>
      <w:proofErr w:type="gramEnd"/>
      <w:r w:rsidRPr="001663B1">
        <w:rPr>
          <w:b/>
          <w:color w:val="000000"/>
          <w:sz w:val="22"/>
          <w:szCs w:val="24"/>
          <w:lang w:val="en"/>
        </w:rPr>
        <w:t xml:space="preserve"> test grades, which includes Exam I, II or III, IV, and Connect Math homework grade (Exam V) but not the midterm</w:t>
      </w:r>
      <w:r>
        <w:rPr>
          <w:b/>
          <w:color w:val="000000"/>
          <w:sz w:val="22"/>
          <w:szCs w:val="24"/>
          <w:lang w:val="en"/>
        </w:rPr>
        <w:t xml:space="preserve"> or the final exam grade.  Then:</w:t>
      </w:r>
    </w:p>
    <w:p w14:paraId="0B3F9784" w14:textId="77777777" w:rsidR="001663B1" w:rsidRPr="001663B1" w:rsidRDefault="001663B1" w:rsidP="001663B1">
      <w:pPr>
        <w:autoSpaceDE w:val="0"/>
        <w:autoSpaceDN w:val="0"/>
        <w:adjustRightInd w:val="0"/>
        <w:ind w:left="-150" w:right="-720"/>
        <w:rPr>
          <w:b/>
          <w:sz w:val="22"/>
        </w:rPr>
      </w:pPr>
      <w:r w:rsidRPr="001663B1">
        <w:rPr>
          <w:b/>
          <w:color w:val="000000"/>
          <w:sz w:val="22"/>
          <w:szCs w:val="24"/>
          <w:lang w:val="en"/>
        </w:rPr>
        <w:t xml:space="preserve">(E1 + Midterm + E3 + E4)/4 * 70% + 30% *Final Exam = Semester Grade </w:t>
      </w:r>
    </w:p>
    <w:p w14:paraId="16617A09" w14:textId="77777777" w:rsidR="001663B1" w:rsidRDefault="001663B1" w:rsidP="003D51C1">
      <w:pPr>
        <w:rPr>
          <w:color w:val="C00000"/>
          <w:sz w:val="22"/>
          <w:szCs w:val="22"/>
        </w:rPr>
      </w:pPr>
    </w:p>
    <w:p w14:paraId="24D5E533" w14:textId="77777777" w:rsidR="003D51C1" w:rsidRPr="009F7E01" w:rsidRDefault="003D51C1" w:rsidP="003D51C1">
      <w:pPr>
        <w:rPr>
          <w:color w:val="000000" w:themeColor="text1"/>
          <w:sz w:val="22"/>
          <w:szCs w:val="22"/>
        </w:rPr>
      </w:pPr>
    </w:p>
    <w:tbl>
      <w:tblPr>
        <w:tblW w:w="3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890"/>
      </w:tblGrid>
      <w:tr w:rsidR="009F7E01" w:rsidRPr="009F7E01" w14:paraId="439B98FD" w14:textId="77777777" w:rsidTr="00790638">
        <w:tc>
          <w:tcPr>
            <w:tcW w:w="1525" w:type="dxa"/>
            <w:shd w:val="clear" w:color="auto" w:fill="auto"/>
          </w:tcPr>
          <w:p w14:paraId="3CC68F13" w14:textId="77777777" w:rsidR="003D51C1" w:rsidRPr="009F7E01" w:rsidRDefault="003D51C1" w:rsidP="00790638">
            <w:pPr>
              <w:jc w:val="center"/>
              <w:rPr>
                <w:b/>
                <w:color w:val="000000" w:themeColor="text1"/>
                <w:sz w:val="22"/>
                <w:szCs w:val="22"/>
              </w:rPr>
            </w:pPr>
            <w:r w:rsidRPr="009F7E01">
              <w:rPr>
                <w:b/>
                <w:color w:val="000000" w:themeColor="text1"/>
                <w:sz w:val="22"/>
                <w:szCs w:val="22"/>
              </w:rPr>
              <w:t>Grade</w:t>
            </w:r>
          </w:p>
        </w:tc>
        <w:tc>
          <w:tcPr>
            <w:tcW w:w="1890" w:type="dxa"/>
            <w:shd w:val="clear" w:color="auto" w:fill="auto"/>
          </w:tcPr>
          <w:p w14:paraId="286B9E10" w14:textId="3C32AAC9" w:rsidR="003D51C1" w:rsidRPr="009F7E01" w:rsidRDefault="00814E5D" w:rsidP="00790638">
            <w:pPr>
              <w:jc w:val="center"/>
              <w:rPr>
                <w:b/>
                <w:color w:val="000000" w:themeColor="text1"/>
                <w:sz w:val="22"/>
                <w:szCs w:val="22"/>
              </w:rPr>
            </w:pPr>
            <w:r>
              <w:rPr>
                <w:b/>
                <w:color w:val="000000" w:themeColor="text1"/>
                <w:sz w:val="22"/>
                <w:szCs w:val="22"/>
              </w:rPr>
              <w:t>Percent</w:t>
            </w:r>
          </w:p>
        </w:tc>
      </w:tr>
      <w:tr w:rsidR="009F7E01" w:rsidRPr="009F7E01" w14:paraId="70E5FD97" w14:textId="77777777" w:rsidTr="00790638">
        <w:tc>
          <w:tcPr>
            <w:tcW w:w="1525" w:type="dxa"/>
            <w:shd w:val="clear" w:color="auto" w:fill="auto"/>
          </w:tcPr>
          <w:p w14:paraId="4348FF32" w14:textId="77777777" w:rsidR="003D51C1" w:rsidRPr="009F7E01" w:rsidRDefault="003D51C1" w:rsidP="00790638">
            <w:pPr>
              <w:jc w:val="center"/>
              <w:rPr>
                <w:color w:val="000000" w:themeColor="text1"/>
                <w:sz w:val="22"/>
                <w:szCs w:val="22"/>
              </w:rPr>
            </w:pPr>
            <w:r w:rsidRPr="009F7E01">
              <w:rPr>
                <w:color w:val="000000" w:themeColor="text1"/>
                <w:sz w:val="22"/>
                <w:szCs w:val="22"/>
              </w:rPr>
              <w:t>A</w:t>
            </w:r>
          </w:p>
        </w:tc>
        <w:tc>
          <w:tcPr>
            <w:tcW w:w="1890" w:type="dxa"/>
            <w:shd w:val="clear" w:color="auto" w:fill="auto"/>
          </w:tcPr>
          <w:p w14:paraId="62730079" w14:textId="73223D7D" w:rsidR="003D51C1" w:rsidRPr="009F7E01" w:rsidRDefault="00814E5D" w:rsidP="00790638">
            <w:pPr>
              <w:rPr>
                <w:color w:val="000000" w:themeColor="text1"/>
                <w:sz w:val="22"/>
                <w:szCs w:val="22"/>
              </w:rPr>
            </w:pPr>
            <w:r>
              <w:rPr>
                <w:color w:val="000000" w:themeColor="text1"/>
                <w:sz w:val="22"/>
                <w:szCs w:val="22"/>
              </w:rPr>
              <w:t>90% +</w:t>
            </w:r>
          </w:p>
        </w:tc>
      </w:tr>
      <w:tr w:rsidR="009F7E01" w:rsidRPr="009F7E01" w14:paraId="1FB3CB32" w14:textId="77777777" w:rsidTr="00790638">
        <w:tc>
          <w:tcPr>
            <w:tcW w:w="1525" w:type="dxa"/>
            <w:shd w:val="clear" w:color="auto" w:fill="auto"/>
          </w:tcPr>
          <w:p w14:paraId="423E8FAD" w14:textId="77777777" w:rsidR="003D51C1" w:rsidRPr="009F7E01" w:rsidRDefault="003D51C1" w:rsidP="00790638">
            <w:pPr>
              <w:jc w:val="center"/>
              <w:rPr>
                <w:color w:val="000000" w:themeColor="text1"/>
                <w:sz w:val="22"/>
                <w:szCs w:val="22"/>
              </w:rPr>
            </w:pPr>
            <w:r w:rsidRPr="009F7E01">
              <w:rPr>
                <w:color w:val="000000" w:themeColor="text1"/>
                <w:sz w:val="22"/>
                <w:szCs w:val="22"/>
              </w:rPr>
              <w:t>B</w:t>
            </w:r>
          </w:p>
        </w:tc>
        <w:tc>
          <w:tcPr>
            <w:tcW w:w="1890" w:type="dxa"/>
            <w:shd w:val="clear" w:color="auto" w:fill="auto"/>
          </w:tcPr>
          <w:p w14:paraId="751AC992" w14:textId="036200EC" w:rsidR="003D51C1" w:rsidRPr="009F7E01" w:rsidRDefault="00814E5D" w:rsidP="00790638">
            <w:pPr>
              <w:rPr>
                <w:color w:val="000000" w:themeColor="text1"/>
                <w:sz w:val="22"/>
                <w:szCs w:val="22"/>
              </w:rPr>
            </w:pPr>
            <w:r>
              <w:rPr>
                <w:color w:val="000000" w:themeColor="text1"/>
                <w:sz w:val="22"/>
                <w:szCs w:val="22"/>
              </w:rPr>
              <w:t>80% - 89%</w:t>
            </w:r>
          </w:p>
        </w:tc>
      </w:tr>
      <w:tr w:rsidR="009F7E01" w:rsidRPr="009F7E01" w14:paraId="639AE564" w14:textId="77777777" w:rsidTr="00790638">
        <w:tc>
          <w:tcPr>
            <w:tcW w:w="1525" w:type="dxa"/>
            <w:shd w:val="clear" w:color="auto" w:fill="auto"/>
          </w:tcPr>
          <w:p w14:paraId="4F86F908" w14:textId="77777777" w:rsidR="003D51C1" w:rsidRPr="009F7E01" w:rsidRDefault="003D51C1" w:rsidP="00790638">
            <w:pPr>
              <w:jc w:val="center"/>
              <w:rPr>
                <w:color w:val="000000" w:themeColor="text1"/>
                <w:sz w:val="22"/>
                <w:szCs w:val="22"/>
              </w:rPr>
            </w:pPr>
            <w:r w:rsidRPr="009F7E01">
              <w:rPr>
                <w:color w:val="000000" w:themeColor="text1"/>
                <w:sz w:val="22"/>
                <w:szCs w:val="22"/>
              </w:rPr>
              <w:t>C</w:t>
            </w:r>
          </w:p>
        </w:tc>
        <w:tc>
          <w:tcPr>
            <w:tcW w:w="1890" w:type="dxa"/>
            <w:shd w:val="clear" w:color="auto" w:fill="auto"/>
          </w:tcPr>
          <w:p w14:paraId="080C86C5" w14:textId="59FA47BD" w:rsidR="003D51C1" w:rsidRPr="009F7E01" w:rsidRDefault="00814E5D" w:rsidP="00790638">
            <w:pPr>
              <w:rPr>
                <w:color w:val="000000" w:themeColor="text1"/>
                <w:sz w:val="22"/>
                <w:szCs w:val="22"/>
              </w:rPr>
            </w:pPr>
            <w:r>
              <w:rPr>
                <w:color w:val="000000" w:themeColor="text1"/>
                <w:sz w:val="22"/>
                <w:szCs w:val="22"/>
              </w:rPr>
              <w:t xml:space="preserve">70% </w:t>
            </w:r>
            <w:r w:rsidR="003D51C1" w:rsidRPr="009F7E01">
              <w:rPr>
                <w:color w:val="000000" w:themeColor="text1"/>
                <w:sz w:val="22"/>
                <w:szCs w:val="22"/>
              </w:rPr>
              <w:t>-</w:t>
            </w:r>
            <w:r>
              <w:rPr>
                <w:color w:val="000000" w:themeColor="text1"/>
                <w:sz w:val="22"/>
                <w:szCs w:val="22"/>
              </w:rPr>
              <w:t xml:space="preserve"> 79%</w:t>
            </w:r>
          </w:p>
        </w:tc>
      </w:tr>
      <w:tr w:rsidR="009F7E01" w:rsidRPr="009F7E01" w14:paraId="7636725A" w14:textId="77777777" w:rsidTr="00790638">
        <w:tc>
          <w:tcPr>
            <w:tcW w:w="1525" w:type="dxa"/>
            <w:shd w:val="clear" w:color="auto" w:fill="auto"/>
          </w:tcPr>
          <w:p w14:paraId="485F2583" w14:textId="685E2BF0" w:rsidR="003D51C1" w:rsidRPr="009F7E01" w:rsidRDefault="00814E5D" w:rsidP="00790638">
            <w:pPr>
              <w:jc w:val="center"/>
              <w:rPr>
                <w:color w:val="000000" w:themeColor="text1"/>
                <w:sz w:val="22"/>
                <w:szCs w:val="22"/>
              </w:rPr>
            </w:pPr>
            <w:r>
              <w:rPr>
                <w:color w:val="000000" w:themeColor="text1"/>
                <w:sz w:val="22"/>
                <w:szCs w:val="22"/>
              </w:rPr>
              <w:t>F/IP</w:t>
            </w:r>
          </w:p>
        </w:tc>
        <w:tc>
          <w:tcPr>
            <w:tcW w:w="1890" w:type="dxa"/>
            <w:shd w:val="clear" w:color="auto" w:fill="auto"/>
          </w:tcPr>
          <w:p w14:paraId="052EF9EB" w14:textId="6421F2E2" w:rsidR="003D51C1" w:rsidRPr="00814E5D" w:rsidRDefault="00814E5D" w:rsidP="00814E5D">
            <w:pPr>
              <w:rPr>
                <w:color w:val="000000" w:themeColor="text1"/>
                <w:sz w:val="22"/>
                <w:szCs w:val="22"/>
              </w:rPr>
            </w:pPr>
            <w:r>
              <w:rPr>
                <w:color w:val="000000" w:themeColor="text1"/>
                <w:sz w:val="22"/>
                <w:szCs w:val="22"/>
              </w:rPr>
              <w:t xml:space="preserve">0% - </w:t>
            </w:r>
            <w:r w:rsidR="003D51C1" w:rsidRPr="00814E5D">
              <w:rPr>
                <w:color w:val="000000" w:themeColor="text1"/>
                <w:sz w:val="22"/>
                <w:szCs w:val="22"/>
              </w:rPr>
              <w:t>69</w:t>
            </w:r>
            <w:r w:rsidRPr="00814E5D">
              <w:rPr>
                <w:color w:val="000000" w:themeColor="text1"/>
                <w:sz w:val="22"/>
                <w:szCs w:val="22"/>
              </w:rPr>
              <w:t>%</w:t>
            </w:r>
          </w:p>
        </w:tc>
      </w:tr>
    </w:tbl>
    <w:p w14:paraId="165F13E5" w14:textId="6E461FDE" w:rsidR="003D51C1" w:rsidRDefault="003D51C1" w:rsidP="003D51C1">
      <w:pPr>
        <w:rPr>
          <w:sz w:val="22"/>
          <w:szCs w:val="22"/>
        </w:rPr>
      </w:pPr>
    </w:p>
    <w:p w14:paraId="13418B27" w14:textId="79EFEA07" w:rsidR="00814E5D" w:rsidRDefault="00814E5D" w:rsidP="003D51C1">
      <w:pPr>
        <w:rPr>
          <w:sz w:val="22"/>
          <w:szCs w:val="22"/>
        </w:rPr>
      </w:pPr>
      <w:r>
        <w:rPr>
          <w:sz w:val="22"/>
          <w:szCs w:val="22"/>
        </w:rPr>
        <w:lastRenderedPageBreak/>
        <w:t xml:space="preserve">Note: Any student that has failed this course for the first time is eligible to receive an IP. Any subsequent failures will receive an F. </w:t>
      </w:r>
    </w:p>
    <w:p w14:paraId="115735D4" w14:textId="77777777" w:rsidR="00814E5D" w:rsidRPr="00D040D0" w:rsidRDefault="00814E5D" w:rsidP="003D51C1">
      <w:pPr>
        <w:rPr>
          <w:sz w:val="22"/>
          <w:szCs w:val="22"/>
        </w:rPr>
      </w:pPr>
    </w:p>
    <w:p w14:paraId="736F2942" w14:textId="77777777" w:rsidR="008A2DBD" w:rsidRDefault="008A2DBD" w:rsidP="003A132E">
      <w:pPr>
        <w:pStyle w:val="Heading2"/>
        <w:sectPr w:rsidR="008A2DBD" w:rsidSect="003D1A60">
          <w:type w:val="continuous"/>
          <w:pgSz w:w="12240" w:h="15840"/>
          <w:pgMar w:top="1080" w:right="720" w:bottom="720" w:left="1080" w:header="720" w:footer="566" w:gutter="0"/>
          <w:cols w:space="720"/>
          <w:formProt w:val="0"/>
          <w:docGrid w:linePitch="360"/>
        </w:sectPr>
      </w:pPr>
    </w:p>
    <w:p w14:paraId="588AEB11" w14:textId="08A66B4D" w:rsidR="003D51C1" w:rsidRPr="00A508B4" w:rsidRDefault="003D51C1" w:rsidP="003A132E">
      <w:pPr>
        <w:pStyle w:val="Heading2"/>
      </w:pPr>
      <w:r w:rsidRPr="00A508B4">
        <w:t xml:space="preserve">HCC Grading Scale </w:t>
      </w:r>
      <w:proofErr w:type="gramStart"/>
      <w:r w:rsidRPr="00A508B4">
        <w:t>can be found</w:t>
      </w:r>
      <w:proofErr w:type="gramEnd"/>
      <w:r w:rsidRPr="00A508B4">
        <w:t xml:space="preserve"> on this site under Academic Information: </w:t>
      </w:r>
    </w:p>
    <w:p w14:paraId="6468D1D3" w14:textId="47EF1294" w:rsidR="003D51C1" w:rsidRPr="004042BC" w:rsidRDefault="003D2434" w:rsidP="003D51C1">
      <w:pPr>
        <w:rPr>
          <w:b/>
          <w:sz w:val="22"/>
          <w:szCs w:val="22"/>
        </w:rPr>
      </w:pPr>
      <w:hyperlink r:id="rId29" w:history="1">
        <w:r w:rsidR="004042BC" w:rsidRPr="004042BC">
          <w:rPr>
            <w:rStyle w:val="Hyperlink"/>
            <w:b/>
            <w:sz w:val="22"/>
          </w:rPr>
          <w:t>http://www.hccs.edu/resources-for/current-students/student-handbook/</w:t>
        </w:r>
      </w:hyperlink>
      <w:r w:rsidR="004042BC" w:rsidRPr="004042BC">
        <w:rPr>
          <w:b/>
          <w:sz w:val="22"/>
        </w:rPr>
        <w:t xml:space="preserve"> </w:t>
      </w:r>
    </w:p>
    <w:p w14:paraId="24468603" w14:textId="324C3A5F" w:rsidR="003D51C1" w:rsidRDefault="003D51C1" w:rsidP="003D51C1">
      <w:pPr>
        <w:rPr>
          <w:sz w:val="22"/>
          <w:szCs w:val="22"/>
        </w:rPr>
      </w:pPr>
    </w:p>
    <w:p w14:paraId="31680F2D" w14:textId="77777777" w:rsidR="00833269" w:rsidRPr="00D040D0" w:rsidRDefault="00833269" w:rsidP="003D51C1">
      <w:pPr>
        <w:rPr>
          <w:sz w:val="22"/>
          <w:szCs w:val="22"/>
        </w:rPr>
      </w:pPr>
    </w:p>
    <w:p w14:paraId="0CA41E75" w14:textId="77777777" w:rsidR="008A2DBD" w:rsidRDefault="003D51C1" w:rsidP="003D51C1">
      <w:pPr>
        <w:pStyle w:val="Heading1"/>
        <w:sectPr w:rsidR="008A2DBD" w:rsidSect="003D1A60">
          <w:type w:val="continuous"/>
          <w:pgSz w:w="12240" w:h="15840"/>
          <w:pgMar w:top="1080" w:right="720" w:bottom="720" w:left="1080" w:header="720" w:footer="566" w:gutter="0"/>
          <w:cols w:space="720"/>
          <w:docGrid w:linePitch="360"/>
        </w:sectPr>
      </w:pPr>
      <w:r w:rsidRPr="00A508B4">
        <w:t>Course Calendar</w:t>
      </w:r>
    </w:p>
    <w:p w14:paraId="7E3AC055" w14:textId="14060133" w:rsidR="008A2DBD" w:rsidRDefault="004678B6" w:rsidP="003A132E">
      <w:pPr>
        <w:pStyle w:val="Heading2"/>
      </w:pPr>
      <w:r w:rsidRPr="004678B6">
        <w:rPr>
          <w:color w:val="auto"/>
        </w:rPr>
        <w:t>Please see Tentative Calendar at the bottom of the syllabus</w:t>
      </w:r>
      <w:r>
        <w:t xml:space="preserve">. </w:t>
      </w:r>
    </w:p>
    <w:p w14:paraId="0C6885E9" w14:textId="77777777" w:rsidR="004678B6" w:rsidRPr="004678B6" w:rsidRDefault="004678B6" w:rsidP="004678B6"/>
    <w:p w14:paraId="467F068B" w14:textId="77777777" w:rsidR="008A2DBD" w:rsidRPr="008A2DBD" w:rsidRDefault="008A2DBD" w:rsidP="008A2DBD">
      <w:pPr>
        <w:sectPr w:rsidR="008A2DBD" w:rsidRPr="008A2DBD" w:rsidSect="003D1A60">
          <w:type w:val="continuous"/>
          <w:pgSz w:w="12240" w:h="15840"/>
          <w:pgMar w:top="1080" w:right="720" w:bottom="720" w:left="1080" w:header="720" w:footer="566" w:gutter="0"/>
          <w:cols w:space="720"/>
          <w:formProt w:val="0"/>
          <w:docGrid w:linePitch="360"/>
        </w:sectPr>
      </w:pPr>
    </w:p>
    <w:p w14:paraId="6252558F" w14:textId="2E6F4870" w:rsidR="003D51C1" w:rsidRPr="00A508B4" w:rsidRDefault="003D51C1" w:rsidP="003A132E">
      <w:pPr>
        <w:pStyle w:val="Heading2"/>
      </w:pPr>
      <w:r w:rsidRPr="00A508B4">
        <w:t>Syllabus Modifications</w:t>
      </w:r>
    </w:p>
    <w:p w14:paraId="40EF5F5C" w14:textId="358A86E0" w:rsidR="00B50530" w:rsidRPr="00D040D0" w:rsidRDefault="003D51C1" w:rsidP="003D51C1">
      <w:pPr>
        <w:rPr>
          <w:sz w:val="22"/>
          <w:szCs w:val="22"/>
        </w:rPr>
      </w:pPr>
      <w:proofErr w:type="gramStart"/>
      <w:r w:rsidRPr="00D040D0">
        <w:rPr>
          <w:sz w:val="22"/>
          <w:szCs w:val="22"/>
        </w:rPr>
        <w:t>The instructor reserves the right to modify the syllabus at any time during the semester and will promptly notify students in writing, typically by e-mail, of any such changes.</w:t>
      </w:r>
      <w:proofErr w:type="gramEnd"/>
    </w:p>
    <w:p w14:paraId="7CCCD8A2" w14:textId="2F9968E0" w:rsidR="003D51C1" w:rsidRDefault="003D51C1" w:rsidP="00D01FA0">
      <w:pPr>
        <w:rPr>
          <w:sz w:val="22"/>
          <w:szCs w:val="22"/>
        </w:rPr>
      </w:pPr>
    </w:p>
    <w:p w14:paraId="1343858B" w14:textId="0B05DC92" w:rsidR="00D66A52" w:rsidRDefault="00D66A52" w:rsidP="00D66A52">
      <w:pPr>
        <w:pStyle w:val="Heading1"/>
      </w:pPr>
      <w:r>
        <w:t>Instructor’s Practices and Procedures</w:t>
      </w:r>
    </w:p>
    <w:p w14:paraId="2066E4F6" w14:textId="77777777" w:rsidR="00D66A52" w:rsidRDefault="00D66A52" w:rsidP="00D66A52">
      <w:pPr>
        <w:rPr>
          <w:sz w:val="22"/>
          <w:szCs w:val="22"/>
        </w:rPr>
      </w:pPr>
    </w:p>
    <w:p w14:paraId="1B6D6124" w14:textId="77777777" w:rsidR="008A2DBD" w:rsidRDefault="00D66A52" w:rsidP="00D66A52">
      <w:pPr>
        <w:pStyle w:val="Heading2"/>
        <w:sectPr w:rsidR="008A2DBD" w:rsidSect="003D1A60">
          <w:type w:val="continuous"/>
          <w:pgSz w:w="12240" w:h="15840"/>
          <w:pgMar w:top="1080" w:right="720" w:bottom="720" w:left="1080" w:header="720" w:footer="566" w:gutter="0"/>
          <w:cols w:space="720"/>
          <w:docGrid w:linePitch="360"/>
        </w:sectPr>
      </w:pPr>
      <w:r w:rsidRPr="00A508B4">
        <w:t>Missed Assignments</w:t>
      </w:r>
    </w:p>
    <w:p w14:paraId="104AAB04" w14:textId="44CAABF4" w:rsidR="004678B6" w:rsidRPr="004678B6" w:rsidRDefault="00EC0E34" w:rsidP="004678B6">
      <w:pPr>
        <w:rPr>
          <w:sz w:val="22"/>
          <w:szCs w:val="22"/>
        </w:rPr>
      </w:pPr>
      <w:r>
        <w:rPr>
          <w:sz w:val="22"/>
          <w:szCs w:val="22"/>
          <w:highlight w:val="yellow"/>
        </w:rPr>
        <w:t>There are no Make-</w:t>
      </w:r>
      <w:r w:rsidR="004678B6" w:rsidRPr="004678B6">
        <w:rPr>
          <w:sz w:val="22"/>
          <w:szCs w:val="22"/>
          <w:highlight w:val="yellow"/>
        </w:rPr>
        <w:t>up exams</w:t>
      </w:r>
      <w:r w:rsidR="004678B6" w:rsidRPr="004678B6">
        <w:rPr>
          <w:sz w:val="22"/>
          <w:szCs w:val="22"/>
        </w:rPr>
        <w:t xml:space="preserve">.  If you are absent for a test, it will count as a zero and will be dropped as the lowest grade.  Only </w:t>
      </w:r>
      <w:proofErr w:type="gramStart"/>
      <w:r w:rsidR="004678B6" w:rsidRPr="004678B6">
        <w:rPr>
          <w:sz w:val="22"/>
          <w:szCs w:val="22"/>
        </w:rPr>
        <w:t>1</w:t>
      </w:r>
      <w:proofErr w:type="gramEnd"/>
      <w:r w:rsidR="004678B6" w:rsidRPr="004678B6">
        <w:rPr>
          <w:sz w:val="22"/>
          <w:szCs w:val="22"/>
        </w:rPr>
        <w:t xml:space="preserve"> grade will be dropped.  </w:t>
      </w:r>
    </w:p>
    <w:p w14:paraId="629F20E7" w14:textId="77777777" w:rsidR="00D66A52" w:rsidRPr="00D040D0" w:rsidRDefault="00D66A52" w:rsidP="00D66A52">
      <w:pPr>
        <w:rPr>
          <w:sz w:val="22"/>
          <w:szCs w:val="22"/>
        </w:rPr>
      </w:pPr>
    </w:p>
    <w:p w14:paraId="02AFE3DC" w14:textId="77777777" w:rsidR="008A2DBD" w:rsidRDefault="008A2DBD" w:rsidP="00D66A52">
      <w:pPr>
        <w:pStyle w:val="Heading2"/>
        <w:sectPr w:rsidR="008A2DBD" w:rsidSect="003D1A60">
          <w:type w:val="continuous"/>
          <w:pgSz w:w="12240" w:h="15840"/>
          <w:pgMar w:top="1080" w:right="720" w:bottom="720" w:left="1080" w:header="720" w:footer="566" w:gutter="0"/>
          <w:cols w:space="720"/>
          <w:formProt w:val="0"/>
          <w:docGrid w:linePitch="360"/>
        </w:sectPr>
      </w:pPr>
    </w:p>
    <w:p w14:paraId="2635024A" w14:textId="77777777" w:rsidR="008A2DBD" w:rsidRDefault="00D66A52" w:rsidP="00D66A52">
      <w:pPr>
        <w:pStyle w:val="Heading2"/>
        <w:sectPr w:rsidR="008A2DBD" w:rsidSect="003D1A60">
          <w:type w:val="continuous"/>
          <w:pgSz w:w="12240" w:h="15840"/>
          <w:pgMar w:top="1080" w:right="720" w:bottom="720" w:left="1080" w:header="720" w:footer="566" w:gutter="0"/>
          <w:cols w:space="720"/>
          <w:docGrid w:linePitch="360"/>
        </w:sectPr>
      </w:pPr>
      <w:r>
        <w:t>Academic Integrity</w:t>
      </w:r>
    </w:p>
    <w:p w14:paraId="5E7C1CCD" w14:textId="77777777" w:rsidR="004678B6" w:rsidRPr="004678B6" w:rsidRDefault="004678B6" w:rsidP="004678B6">
      <w:pPr>
        <w:widowControl w:val="0"/>
        <w:autoSpaceDE w:val="0"/>
        <w:autoSpaceDN w:val="0"/>
        <w:adjustRightInd w:val="0"/>
        <w:ind w:right="-720"/>
        <w:rPr>
          <w:sz w:val="22"/>
          <w:szCs w:val="19"/>
        </w:rPr>
      </w:pPr>
      <w:proofErr w:type="gramStart"/>
      <w:r w:rsidRPr="004678B6">
        <w:rPr>
          <w:sz w:val="22"/>
          <w:szCs w:val="19"/>
        </w:rPr>
        <w:t>A student who is academically dishonest</w:t>
      </w:r>
      <w:proofErr w:type="gramEnd"/>
      <w:r w:rsidRPr="004678B6">
        <w:rPr>
          <w:sz w:val="22"/>
          <w:szCs w:val="19"/>
        </w:rPr>
        <w:t xml:space="preserve"> is, by definition, not showing that the coursework has been learned, and that student is claiming an advantage not available to other students. The instructor is responsible for measuring each student's individual achievements </w:t>
      </w:r>
      <w:proofErr w:type="gramStart"/>
      <w:r w:rsidRPr="004678B6">
        <w:rPr>
          <w:sz w:val="22"/>
          <w:szCs w:val="19"/>
        </w:rPr>
        <w:t>and also</w:t>
      </w:r>
      <w:proofErr w:type="gramEnd"/>
      <w:r w:rsidRPr="004678B6">
        <w:rPr>
          <w:sz w:val="22"/>
          <w:szCs w:val="19"/>
        </w:rPr>
        <w:t xml:space="preserve"> for ensuring that all students compete on a level playing field. Thus, in our system, the instructor has teaching, grading, and enforcement roles. You </w:t>
      </w:r>
      <w:proofErr w:type="gramStart"/>
      <w:r w:rsidRPr="004678B6">
        <w:rPr>
          <w:sz w:val="22"/>
          <w:szCs w:val="19"/>
        </w:rPr>
        <w:t>are expected</w:t>
      </w:r>
      <w:proofErr w:type="gramEnd"/>
      <w:r w:rsidRPr="004678B6">
        <w:rPr>
          <w:sz w:val="22"/>
          <w:szCs w:val="19"/>
        </w:rPr>
        <w:t xml:space="preserve"> to be familiar with the University's Policy on Academic Honesty, found in the catalog. What that means </w:t>
      </w:r>
      <w:proofErr w:type="gramStart"/>
      <w:r w:rsidRPr="004678B6">
        <w:rPr>
          <w:sz w:val="22"/>
          <w:szCs w:val="19"/>
        </w:rPr>
        <w:t>is: If</w:t>
      </w:r>
      <w:proofErr w:type="gramEnd"/>
      <w:r w:rsidRPr="004678B6">
        <w:rPr>
          <w:sz w:val="22"/>
          <w:szCs w:val="19"/>
        </w:rPr>
        <w:t xml:space="preserve"> you are charged with an offense, pleading ignorance of the rules will not help you. Students are responsible for conducting themselves with honor and integrity in fulfilling course requirements. </w:t>
      </w:r>
      <w:proofErr w:type="gramStart"/>
      <w:r w:rsidRPr="004678B6">
        <w:rPr>
          <w:sz w:val="22"/>
          <w:szCs w:val="19"/>
        </w:rPr>
        <w:t>Penalties and/or disciplinary proceedings may be initiated by College System officials against a student accused of scholastic dishonesty</w:t>
      </w:r>
      <w:proofErr w:type="gramEnd"/>
      <w:r w:rsidRPr="004678B6">
        <w:rPr>
          <w:sz w:val="22"/>
          <w:szCs w:val="19"/>
        </w:rPr>
        <w:t>.  “Scholastic dishonesty”: includes, but is not limited to, cheating on a test, plagiarism, and collusion.</w:t>
      </w:r>
    </w:p>
    <w:p w14:paraId="5A69DBAF" w14:textId="77777777" w:rsidR="004678B6" w:rsidRPr="004678B6" w:rsidRDefault="004678B6" w:rsidP="004678B6">
      <w:pPr>
        <w:widowControl w:val="0"/>
        <w:autoSpaceDE w:val="0"/>
        <w:autoSpaceDN w:val="0"/>
        <w:adjustRightInd w:val="0"/>
        <w:ind w:left="-540" w:right="-720"/>
        <w:rPr>
          <w:rFonts w:ascii="Times New Roman" w:hAnsi="Times New Roman"/>
          <w:sz w:val="19"/>
          <w:szCs w:val="19"/>
        </w:rPr>
      </w:pPr>
    </w:p>
    <w:p w14:paraId="2A1DA20A" w14:textId="77777777" w:rsidR="004678B6" w:rsidRPr="004678B6" w:rsidRDefault="004678B6" w:rsidP="004678B6">
      <w:pPr>
        <w:widowControl w:val="0"/>
        <w:autoSpaceDE w:val="0"/>
        <w:autoSpaceDN w:val="0"/>
        <w:adjustRightInd w:val="0"/>
        <w:ind w:left="-540" w:right="-720" w:firstLine="540"/>
        <w:rPr>
          <w:sz w:val="22"/>
          <w:szCs w:val="19"/>
          <w:u w:val="single"/>
        </w:rPr>
      </w:pPr>
      <w:r w:rsidRPr="004678B6">
        <w:rPr>
          <w:sz w:val="22"/>
          <w:szCs w:val="19"/>
          <w:u w:val="single"/>
        </w:rPr>
        <w:t>Cheating</w:t>
      </w:r>
      <w:r w:rsidRPr="004678B6">
        <w:rPr>
          <w:sz w:val="22"/>
          <w:szCs w:val="19"/>
        </w:rPr>
        <w:t xml:space="preserve"> on a test includes:</w:t>
      </w:r>
    </w:p>
    <w:p w14:paraId="4DDE2ED3" w14:textId="77777777" w:rsidR="004678B6" w:rsidRPr="004678B6" w:rsidRDefault="004678B6" w:rsidP="004678B6">
      <w:pPr>
        <w:widowControl w:val="0"/>
        <w:numPr>
          <w:ilvl w:val="0"/>
          <w:numId w:val="29"/>
        </w:numPr>
        <w:overflowPunct w:val="0"/>
        <w:autoSpaceDE w:val="0"/>
        <w:autoSpaceDN w:val="0"/>
        <w:adjustRightInd w:val="0"/>
        <w:ind w:right="-720"/>
        <w:contextualSpacing/>
        <w:textAlignment w:val="baseline"/>
        <w:rPr>
          <w:sz w:val="22"/>
          <w:szCs w:val="19"/>
        </w:rPr>
      </w:pPr>
      <w:r w:rsidRPr="004678B6">
        <w:rPr>
          <w:sz w:val="22"/>
          <w:szCs w:val="19"/>
        </w:rPr>
        <w:t xml:space="preserve">Copying from another students’ test paper; </w:t>
      </w:r>
    </w:p>
    <w:p w14:paraId="5FB742A5" w14:textId="77777777" w:rsidR="004678B6" w:rsidRPr="004678B6" w:rsidRDefault="004678B6" w:rsidP="004678B6">
      <w:pPr>
        <w:widowControl w:val="0"/>
        <w:numPr>
          <w:ilvl w:val="0"/>
          <w:numId w:val="29"/>
        </w:numPr>
        <w:overflowPunct w:val="0"/>
        <w:autoSpaceDE w:val="0"/>
        <w:autoSpaceDN w:val="0"/>
        <w:adjustRightInd w:val="0"/>
        <w:ind w:right="-720"/>
        <w:contextualSpacing/>
        <w:textAlignment w:val="baseline"/>
        <w:rPr>
          <w:sz w:val="22"/>
          <w:szCs w:val="19"/>
        </w:rPr>
      </w:pPr>
      <w:r w:rsidRPr="004678B6">
        <w:rPr>
          <w:sz w:val="22"/>
          <w:szCs w:val="19"/>
        </w:rPr>
        <w:t>Using  materials not authorized by the person giving the test;</w:t>
      </w:r>
    </w:p>
    <w:p w14:paraId="1484A6A9" w14:textId="77777777" w:rsidR="004678B6" w:rsidRPr="004678B6" w:rsidRDefault="004678B6" w:rsidP="004678B6">
      <w:pPr>
        <w:widowControl w:val="0"/>
        <w:numPr>
          <w:ilvl w:val="0"/>
          <w:numId w:val="29"/>
        </w:numPr>
        <w:overflowPunct w:val="0"/>
        <w:autoSpaceDE w:val="0"/>
        <w:autoSpaceDN w:val="0"/>
        <w:adjustRightInd w:val="0"/>
        <w:ind w:right="-720"/>
        <w:contextualSpacing/>
        <w:textAlignment w:val="baseline"/>
        <w:rPr>
          <w:sz w:val="22"/>
          <w:szCs w:val="19"/>
        </w:rPr>
      </w:pPr>
      <w:r w:rsidRPr="004678B6">
        <w:rPr>
          <w:sz w:val="22"/>
          <w:szCs w:val="19"/>
        </w:rPr>
        <w:t>Collaborating with another student during a test without authorization;</w:t>
      </w:r>
    </w:p>
    <w:p w14:paraId="3FFA5864" w14:textId="77777777" w:rsidR="004678B6" w:rsidRPr="004678B6" w:rsidRDefault="004678B6" w:rsidP="004678B6">
      <w:pPr>
        <w:widowControl w:val="0"/>
        <w:numPr>
          <w:ilvl w:val="0"/>
          <w:numId w:val="29"/>
        </w:numPr>
        <w:overflowPunct w:val="0"/>
        <w:autoSpaceDE w:val="0"/>
        <w:autoSpaceDN w:val="0"/>
        <w:adjustRightInd w:val="0"/>
        <w:ind w:right="-720"/>
        <w:contextualSpacing/>
        <w:textAlignment w:val="baseline"/>
        <w:rPr>
          <w:sz w:val="22"/>
          <w:szCs w:val="19"/>
        </w:rPr>
      </w:pPr>
      <w:r w:rsidRPr="004678B6">
        <w:rPr>
          <w:sz w:val="22"/>
          <w:szCs w:val="19"/>
        </w:rPr>
        <w:t>Knowingly using, buying, selling, stealing, transporting, or soliciting in whole or part the contents of a test not yet administered;</w:t>
      </w:r>
    </w:p>
    <w:p w14:paraId="021DDA9C" w14:textId="77777777" w:rsidR="004678B6" w:rsidRPr="004678B6" w:rsidRDefault="004678B6" w:rsidP="004678B6">
      <w:pPr>
        <w:widowControl w:val="0"/>
        <w:numPr>
          <w:ilvl w:val="0"/>
          <w:numId w:val="29"/>
        </w:numPr>
        <w:overflowPunct w:val="0"/>
        <w:autoSpaceDE w:val="0"/>
        <w:autoSpaceDN w:val="0"/>
        <w:adjustRightInd w:val="0"/>
        <w:ind w:right="-720"/>
        <w:contextualSpacing/>
        <w:textAlignment w:val="baseline"/>
        <w:rPr>
          <w:sz w:val="22"/>
          <w:szCs w:val="19"/>
        </w:rPr>
      </w:pPr>
      <w:r w:rsidRPr="004678B6">
        <w:rPr>
          <w:sz w:val="22"/>
          <w:szCs w:val="19"/>
        </w:rPr>
        <w:t xml:space="preserve">Bribing another person to obtain a test that is to </w:t>
      </w:r>
      <w:proofErr w:type="gramStart"/>
      <w:r w:rsidRPr="004678B6">
        <w:rPr>
          <w:sz w:val="22"/>
          <w:szCs w:val="19"/>
        </w:rPr>
        <w:t>be administered</w:t>
      </w:r>
      <w:proofErr w:type="gramEnd"/>
      <w:r w:rsidRPr="004678B6">
        <w:rPr>
          <w:sz w:val="22"/>
          <w:szCs w:val="19"/>
        </w:rPr>
        <w:t>.</w:t>
      </w:r>
    </w:p>
    <w:p w14:paraId="787DA146" w14:textId="77777777" w:rsidR="00D66A52" w:rsidRPr="00791607" w:rsidRDefault="00D66A52" w:rsidP="00D66A52">
      <w:pPr>
        <w:rPr>
          <w:sz w:val="22"/>
          <w:szCs w:val="22"/>
        </w:rPr>
      </w:pPr>
    </w:p>
    <w:p w14:paraId="5DED6B8F" w14:textId="77777777" w:rsidR="009E7B70" w:rsidRDefault="009E7B70" w:rsidP="00D66A52">
      <w:pPr>
        <w:rPr>
          <w:sz w:val="22"/>
          <w:szCs w:val="22"/>
        </w:rPr>
        <w:sectPr w:rsidR="009E7B70" w:rsidSect="003D1A60">
          <w:type w:val="continuous"/>
          <w:pgSz w:w="12240" w:h="15840"/>
          <w:pgMar w:top="1080" w:right="720" w:bottom="720" w:left="1080" w:header="720" w:footer="566" w:gutter="0"/>
          <w:cols w:space="720"/>
          <w:formProt w:val="0"/>
          <w:docGrid w:linePitch="360"/>
        </w:sectPr>
      </w:pPr>
    </w:p>
    <w:p w14:paraId="06A0E488" w14:textId="03D1A894" w:rsidR="00D66A52" w:rsidRPr="00791607" w:rsidRDefault="00D66A52" w:rsidP="00D66A52">
      <w:pPr>
        <w:rPr>
          <w:sz w:val="22"/>
          <w:szCs w:val="22"/>
        </w:rPr>
      </w:pPr>
      <w:proofErr w:type="gramStart"/>
      <w:r w:rsidRPr="00791607">
        <w:rPr>
          <w:sz w:val="22"/>
          <w:szCs w:val="22"/>
        </w:rPr>
        <w:t>Here’s</w:t>
      </w:r>
      <w:proofErr w:type="gramEnd"/>
      <w:r w:rsidRPr="00791607">
        <w:rPr>
          <w:sz w:val="22"/>
          <w:szCs w:val="22"/>
        </w:rPr>
        <w:t xml:space="preserve"> the link to the HCC information about academic integrity (</w:t>
      </w:r>
      <w:r>
        <w:rPr>
          <w:sz w:val="22"/>
          <w:szCs w:val="22"/>
        </w:rPr>
        <w:t>S</w:t>
      </w:r>
      <w:r w:rsidRPr="00791607">
        <w:rPr>
          <w:sz w:val="22"/>
          <w:szCs w:val="22"/>
        </w:rPr>
        <w:t xml:space="preserve">cholastic </w:t>
      </w:r>
      <w:r>
        <w:rPr>
          <w:sz w:val="22"/>
          <w:szCs w:val="22"/>
        </w:rPr>
        <w:t>Dishonesty and V</w:t>
      </w:r>
      <w:r w:rsidRPr="00791607">
        <w:rPr>
          <w:sz w:val="22"/>
          <w:szCs w:val="22"/>
        </w:rPr>
        <w:t xml:space="preserve">iolation of </w:t>
      </w:r>
      <w:r>
        <w:rPr>
          <w:sz w:val="22"/>
          <w:szCs w:val="22"/>
        </w:rPr>
        <w:t>Academic S</w:t>
      </w:r>
      <w:r w:rsidRPr="00791607">
        <w:rPr>
          <w:sz w:val="22"/>
          <w:szCs w:val="22"/>
        </w:rPr>
        <w:t xml:space="preserve">cholastic </w:t>
      </w:r>
      <w:r>
        <w:rPr>
          <w:sz w:val="22"/>
          <w:szCs w:val="22"/>
        </w:rPr>
        <w:t>D</w:t>
      </w:r>
      <w:r w:rsidRPr="00791607">
        <w:rPr>
          <w:sz w:val="22"/>
          <w:szCs w:val="22"/>
        </w:rPr>
        <w:t xml:space="preserve">ishonesty </w:t>
      </w:r>
      <w:r>
        <w:rPr>
          <w:sz w:val="22"/>
          <w:szCs w:val="22"/>
        </w:rPr>
        <w:t xml:space="preserve">and Grievance): </w:t>
      </w:r>
    </w:p>
    <w:p w14:paraId="656BF0AC" w14:textId="77777777" w:rsidR="00D66A52" w:rsidRDefault="003D2434" w:rsidP="00D66A52">
      <w:pPr>
        <w:rPr>
          <w:sz w:val="22"/>
          <w:szCs w:val="22"/>
        </w:rPr>
      </w:pPr>
      <w:hyperlink r:id="rId30" w:history="1">
        <w:r w:rsidR="00D66A52" w:rsidRPr="008D22C9">
          <w:rPr>
            <w:rStyle w:val="Hyperlink"/>
            <w:sz w:val="22"/>
            <w:szCs w:val="22"/>
          </w:rPr>
          <w:t>http://www.hccs.edu/about-hcc/procedures/student-rights-policies--procedures/student-procedures/</w:t>
        </w:r>
      </w:hyperlink>
      <w:r w:rsidR="00D66A52">
        <w:rPr>
          <w:sz w:val="22"/>
          <w:szCs w:val="22"/>
        </w:rPr>
        <w:t xml:space="preserve"> </w:t>
      </w:r>
    </w:p>
    <w:p w14:paraId="78FCEA52" w14:textId="77777777" w:rsidR="00D66A52" w:rsidRDefault="00D66A52" w:rsidP="00D66A52">
      <w:pPr>
        <w:rPr>
          <w:sz w:val="22"/>
          <w:szCs w:val="22"/>
        </w:rPr>
      </w:pPr>
    </w:p>
    <w:p w14:paraId="1AD99165" w14:textId="77777777" w:rsidR="009E7B70" w:rsidRDefault="00D66A52" w:rsidP="00D66A52">
      <w:pPr>
        <w:pStyle w:val="Heading2"/>
        <w:sectPr w:rsidR="009E7B70" w:rsidSect="003D1A60">
          <w:type w:val="continuous"/>
          <w:pgSz w:w="12240" w:h="15840"/>
          <w:pgMar w:top="1080" w:right="720" w:bottom="720" w:left="1080" w:header="720" w:footer="566" w:gutter="0"/>
          <w:cols w:space="720"/>
          <w:docGrid w:linePitch="360"/>
        </w:sectPr>
      </w:pPr>
      <w:r>
        <w:t>Attendance Procedures</w:t>
      </w:r>
    </w:p>
    <w:p w14:paraId="0DAB97A3" w14:textId="77777777" w:rsidR="004678B6" w:rsidRPr="004678B6" w:rsidRDefault="004678B6" w:rsidP="004678B6">
      <w:pPr>
        <w:autoSpaceDE w:val="0"/>
        <w:autoSpaceDN w:val="0"/>
        <w:adjustRightInd w:val="0"/>
        <w:ind w:right="-720"/>
        <w:rPr>
          <w:sz w:val="22"/>
          <w:szCs w:val="19"/>
        </w:rPr>
      </w:pPr>
      <w:r w:rsidRPr="004678B6">
        <w:rPr>
          <w:sz w:val="22"/>
          <w:szCs w:val="19"/>
        </w:rPr>
        <w:t>It is important that you come to class!</w:t>
      </w:r>
      <w:r w:rsidRPr="004678B6">
        <w:rPr>
          <w:b/>
          <w:sz w:val="22"/>
          <w:szCs w:val="19"/>
        </w:rPr>
        <w:t xml:space="preserve"> </w:t>
      </w:r>
      <w:r w:rsidRPr="004678B6">
        <w:rPr>
          <w:sz w:val="22"/>
          <w:szCs w:val="19"/>
        </w:rPr>
        <w:t xml:space="preserve">Attending class regularly is the best way to succeed in this class.  Research has shown that the single most important factor in student success is attendance. Simply put, going to class greatly increases your ability to succeed. You </w:t>
      </w:r>
      <w:proofErr w:type="gramStart"/>
      <w:r w:rsidRPr="004678B6">
        <w:rPr>
          <w:sz w:val="22"/>
          <w:szCs w:val="19"/>
        </w:rPr>
        <w:t>are</w:t>
      </w:r>
      <w:r w:rsidRPr="004678B6">
        <w:rPr>
          <w:color w:val="000000"/>
          <w:sz w:val="22"/>
          <w:szCs w:val="19"/>
        </w:rPr>
        <w:t xml:space="preserve"> expected</w:t>
      </w:r>
      <w:proofErr w:type="gramEnd"/>
      <w:r w:rsidRPr="004678B6">
        <w:rPr>
          <w:color w:val="000000"/>
          <w:sz w:val="22"/>
          <w:szCs w:val="19"/>
        </w:rPr>
        <w:t xml:space="preserve"> to be on time at the beginning of each class period. For complete information regarding Houston Community College’s policies on attendance, please refer to the Student Handbook.</w:t>
      </w:r>
      <w:r w:rsidRPr="004678B6">
        <w:rPr>
          <w:sz w:val="22"/>
          <w:szCs w:val="19"/>
        </w:rPr>
        <w:t xml:space="preserve"> You are responsible for </w:t>
      </w:r>
      <w:r w:rsidRPr="004678B6">
        <w:rPr>
          <w:sz w:val="22"/>
          <w:szCs w:val="19"/>
        </w:rPr>
        <w:lastRenderedPageBreak/>
        <w:t xml:space="preserve">materials covered during your absences.  Class attendance </w:t>
      </w:r>
      <w:proofErr w:type="gramStart"/>
      <w:r w:rsidRPr="004678B6">
        <w:rPr>
          <w:sz w:val="22"/>
          <w:szCs w:val="19"/>
        </w:rPr>
        <w:t>is checked</w:t>
      </w:r>
      <w:proofErr w:type="gramEnd"/>
      <w:r w:rsidRPr="004678B6">
        <w:rPr>
          <w:sz w:val="22"/>
          <w:szCs w:val="19"/>
        </w:rPr>
        <w:t xml:space="preserve"> daily. Although it is your responsibility to drop a course for nonattendance, the instructor has the authority to drop you for excessive absences. </w:t>
      </w:r>
    </w:p>
    <w:p w14:paraId="0AE509A1" w14:textId="77777777" w:rsidR="004678B6" w:rsidRPr="004678B6" w:rsidRDefault="004678B6" w:rsidP="004678B6">
      <w:pPr>
        <w:widowControl w:val="0"/>
        <w:autoSpaceDE w:val="0"/>
        <w:autoSpaceDN w:val="0"/>
        <w:adjustRightInd w:val="0"/>
        <w:ind w:right="-720"/>
        <w:rPr>
          <w:b/>
          <w:sz w:val="22"/>
          <w:szCs w:val="19"/>
        </w:rPr>
      </w:pPr>
      <w:r w:rsidRPr="004678B6">
        <w:rPr>
          <w:sz w:val="22"/>
          <w:szCs w:val="19"/>
        </w:rPr>
        <w:t xml:space="preserve">If you feel that you cannot complete this course, you will need to withdraw from the course prior to the final date of withdrawal.   Before, you withdraw from your course; please take the time to meet with the instructor to discuss why you feel it is necessary to do so. The instructor may be able to provide you with suggestions that would enable you to complete the course.  Your success is very important.  Beginning in fall 2007, the Texas Legislature passed a law limiting first time entering freshmen to no more than </w:t>
      </w:r>
      <w:r w:rsidRPr="004678B6">
        <w:rPr>
          <w:b/>
          <w:sz w:val="22"/>
          <w:szCs w:val="19"/>
        </w:rPr>
        <w:t xml:space="preserve">SIX </w:t>
      </w:r>
      <w:r w:rsidRPr="004678B6">
        <w:rPr>
          <w:sz w:val="22"/>
          <w:szCs w:val="19"/>
        </w:rPr>
        <w:t xml:space="preserve">total course withdrawals </w:t>
      </w:r>
      <w:r w:rsidRPr="004678B6">
        <w:rPr>
          <w:b/>
          <w:sz w:val="22"/>
          <w:szCs w:val="19"/>
        </w:rPr>
        <w:t xml:space="preserve">throughout </w:t>
      </w:r>
      <w:r w:rsidRPr="004678B6">
        <w:rPr>
          <w:sz w:val="22"/>
          <w:szCs w:val="19"/>
        </w:rPr>
        <w:t xml:space="preserve">their educational career in obtaining a certificate and/or degree.  </w:t>
      </w:r>
    </w:p>
    <w:p w14:paraId="0FAF2EEC" w14:textId="77777777" w:rsidR="004678B6" w:rsidRPr="004678B6" w:rsidRDefault="004678B6" w:rsidP="004678B6">
      <w:pPr>
        <w:autoSpaceDE w:val="0"/>
        <w:autoSpaceDN w:val="0"/>
        <w:adjustRightInd w:val="0"/>
        <w:ind w:right="-720"/>
        <w:rPr>
          <w:sz w:val="22"/>
          <w:szCs w:val="19"/>
        </w:rPr>
      </w:pPr>
    </w:p>
    <w:p w14:paraId="4EA7C782" w14:textId="2B2B6D58" w:rsidR="004678B6" w:rsidRPr="004678B6" w:rsidRDefault="004678B6" w:rsidP="004678B6">
      <w:pPr>
        <w:rPr>
          <w:b/>
          <w:sz w:val="22"/>
          <w:szCs w:val="22"/>
        </w:rPr>
      </w:pPr>
      <w:r w:rsidRPr="004678B6">
        <w:rPr>
          <w:b/>
          <w:sz w:val="22"/>
          <w:szCs w:val="22"/>
          <w:highlight w:val="yellow"/>
        </w:rPr>
        <w:t>The last day to withd</w:t>
      </w:r>
      <w:r w:rsidR="00EC0E34">
        <w:rPr>
          <w:b/>
          <w:sz w:val="22"/>
          <w:szCs w:val="22"/>
          <w:highlight w:val="yellow"/>
        </w:rPr>
        <w:t>raw from this course is April</w:t>
      </w:r>
      <w:r w:rsidRPr="004678B6">
        <w:rPr>
          <w:b/>
          <w:sz w:val="22"/>
          <w:szCs w:val="22"/>
          <w:highlight w:val="yellow"/>
        </w:rPr>
        <w:t xml:space="preserve"> 31, 2019</w:t>
      </w:r>
    </w:p>
    <w:p w14:paraId="46BABB74" w14:textId="77777777" w:rsidR="00D66A52" w:rsidRDefault="00D66A52" w:rsidP="00D66A52">
      <w:pPr>
        <w:rPr>
          <w:sz w:val="22"/>
          <w:szCs w:val="22"/>
        </w:rPr>
      </w:pPr>
    </w:p>
    <w:p w14:paraId="751CBDA0" w14:textId="77777777" w:rsidR="009E7B70" w:rsidRDefault="009E7B70" w:rsidP="00D66A52">
      <w:pPr>
        <w:pStyle w:val="Heading2"/>
        <w:sectPr w:rsidR="009E7B70" w:rsidSect="003D1A60">
          <w:type w:val="continuous"/>
          <w:pgSz w:w="12240" w:h="15840"/>
          <w:pgMar w:top="1080" w:right="720" w:bottom="720" w:left="1080" w:header="720" w:footer="566" w:gutter="0"/>
          <w:cols w:space="720"/>
          <w:formProt w:val="0"/>
          <w:docGrid w:linePitch="360"/>
        </w:sectPr>
      </w:pPr>
    </w:p>
    <w:p w14:paraId="3E94D3DF" w14:textId="77777777" w:rsidR="009E7B70" w:rsidRDefault="00D66A52" w:rsidP="00D66A52">
      <w:pPr>
        <w:pStyle w:val="Heading2"/>
        <w:sectPr w:rsidR="009E7B70" w:rsidSect="003D1A60">
          <w:type w:val="continuous"/>
          <w:pgSz w:w="12240" w:h="15840"/>
          <w:pgMar w:top="1080" w:right="720" w:bottom="720" w:left="1080" w:header="720" w:footer="566" w:gutter="0"/>
          <w:cols w:space="720"/>
          <w:docGrid w:linePitch="360"/>
        </w:sectPr>
      </w:pPr>
      <w:r>
        <w:t>Student Conduct</w:t>
      </w:r>
    </w:p>
    <w:p w14:paraId="045CE512" w14:textId="77777777" w:rsidR="004678B6" w:rsidRPr="004678B6" w:rsidRDefault="004678B6" w:rsidP="004678B6">
      <w:pPr>
        <w:shd w:val="clear" w:color="auto" w:fill="FFFFFF" w:themeFill="background1"/>
        <w:rPr>
          <w:sz w:val="22"/>
          <w:szCs w:val="22"/>
        </w:rPr>
      </w:pPr>
      <w:r w:rsidRPr="004678B6">
        <w:rPr>
          <w:sz w:val="22"/>
          <w:szCs w:val="22"/>
        </w:rPr>
        <w:t>I expect all students to pay attention, be on task, and work in the classroom.  Use of cell phone and social media in prohibited in the classroom.  I expect all students to be respectful to their classmates, classroom instructions, and to the instructor.  If you experience any distraction in the classroom, please let me know in private before or after class.</w:t>
      </w:r>
    </w:p>
    <w:p w14:paraId="225EE988" w14:textId="0D27E8D6" w:rsidR="00D66A52" w:rsidRDefault="00D66A52" w:rsidP="00D66A52">
      <w:pPr>
        <w:rPr>
          <w:sz w:val="22"/>
          <w:szCs w:val="22"/>
        </w:rPr>
      </w:pPr>
    </w:p>
    <w:p w14:paraId="053BE9FF" w14:textId="0CE531AC" w:rsidR="00833269" w:rsidRDefault="00833269" w:rsidP="00D01FA0">
      <w:pPr>
        <w:rPr>
          <w:sz w:val="22"/>
          <w:szCs w:val="22"/>
        </w:rPr>
      </w:pPr>
    </w:p>
    <w:p w14:paraId="4FAF3E0B" w14:textId="0105C603" w:rsidR="00D66A52" w:rsidRDefault="00D66A52" w:rsidP="00D66A52">
      <w:pPr>
        <w:pStyle w:val="Heading2"/>
      </w:pPr>
      <w:r>
        <w:t>Electronic Devices</w:t>
      </w:r>
    </w:p>
    <w:p w14:paraId="18DC86CA" w14:textId="77777777" w:rsidR="004678B6" w:rsidRPr="004678B6" w:rsidRDefault="004678B6" w:rsidP="004678B6">
      <w:pPr>
        <w:rPr>
          <w:sz w:val="22"/>
          <w:szCs w:val="22"/>
        </w:rPr>
      </w:pPr>
      <w:r w:rsidRPr="004678B6">
        <w:rPr>
          <w:sz w:val="22"/>
          <w:szCs w:val="22"/>
        </w:rPr>
        <w:t>No Cell Phone in the classroom.</w:t>
      </w:r>
    </w:p>
    <w:p w14:paraId="5F2BA9DB" w14:textId="77777777" w:rsidR="004678B6" w:rsidRPr="004678B6" w:rsidRDefault="004678B6" w:rsidP="004678B6">
      <w:pPr>
        <w:rPr>
          <w:sz w:val="22"/>
          <w:szCs w:val="22"/>
        </w:rPr>
      </w:pPr>
      <w:r w:rsidRPr="004678B6">
        <w:rPr>
          <w:sz w:val="22"/>
          <w:szCs w:val="22"/>
        </w:rPr>
        <w:t xml:space="preserve">No use of Social Media on cell phone or personal computer during class.  </w:t>
      </w:r>
    </w:p>
    <w:p w14:paraId="2920126C" w14:textId="77777777" w:rsidR="004678B6" w:rsidRPr="004678B6" w:rsidRDefault="004678B6" w:rsidP="004678B6">
      <w:pPr>
        <w:rPr>
          <w:sz w:val="22"/>
          <w:szCs w:val="22"/>
        </w:rPr>
      </w:pPr>
      <w:r w:rsidRPr="004678B6">
        <w:rPr>
          <w:sz w:val="22"/>
          <w:szCs w:val="22"/>
        </w:rPr>
        <w:t xml:space="preserve">Calculators </w:t>
      </w:r>
      <w:proofErr w:type="gramStart"/>
      <w:r w:rsidRPr="004678B6">
        <w:rPr>
          <w:sz w:val="22"/>
          <w:szCs w:val="22"/>
        </w:rPr>
        <w:t>may be used</w:t>
      </w:r>
      <w:proofErr w:type="gramEnd"/>
      <w:r w:rsidRPr="004678B6">
        <w:rPr>
          <w:sz w:val="22"/>
          <w:szCs w:val="22"/>
        </w:rPr>
        <w:t xml:space="preserve"> for the midterm and the final exam only.</w:t>
      </w:r>
    </w:p>
    <w:p w14:paraId="02FC2DEA" w14:textId="75F21240" w:rsidR="008F5286" w:rsidRPr="008F5286" w:rsidRDefault="008F5286" w:rsidP="008F5286">
      <w:pPr>
        <w:rPr>
          <w:color w:val="000000" w:themeColor="text1"/>
          <w:sz w:val="22"/>
          <w:szCs w:val="22"/>
        </w:rPr>
      </w:pPr>
    </w:p>
    <w:p w14:paraId="5A924FE8" w14:textId="6A8FB10F" w:rsidR="008F5286" w:rsidRDefault="008F5286" w:rsidP="008F5286">
      <w:pPr>
        <w:rPr>
          <w:color w:val="000000" w:themeColor="text1"/>
          <w:sz w:val="22"/>
          <w:szCs w:val="22"/>
        </w:rPr>
      </w:pPr>
      <w:r>
        <w:rPr>
          <w:color w:val="000000" w:themeColor="text1"/>
          <w:sz w:val="22"/>
          <w:szCs w:val="22"/>
        </w:rPr>
        <w:t>Per departmen</w:t>
      </w:r>
      <w:r w:rsidR="002346E4">
        <w:rPr>
          <w:color w:val="000000" w:themeColor="text1"/>
          <w:sz w:val="22"/>
          <w:szCs w:val="22"/>
        </w:rPr>
        <w:t>t policy, Math 0314</w:t>
      </w:r>
      <w:r w:rsidRPr="008F5286">
        <w:rPr>
          <w:color w:val="000000" w:themeColor="text1"/>
          <w:sz w:val="22"/>
          <w:szCs w:val="22"/>
        </w:rPr>
        <w:t xml:space="preserve"> </w:t>
      </w:r>
      <w:r>
        <w:rPr>
          <w:color w:val="000000" w:themeColor="text1"/>
          <w:sz w:val="22"/>
          <w:szCs w:val="22"/>
        </w:rPr>
        <w:t xml:space="preserve">students </w:t>
      </w:r>
      <w:proofErr w:type="gramStart"/>
      <w:r>
        <w:rPr>
          <w:color w:val="000000" w:themeColor="text1"/>
          <w:sz w:val="22"/>
          <w:szCs w:val="22"/>
        </w:rPr>
        <w:t>will be allowed</w:t>
      </w:r>
      <w:proofErr w:type="gramEnd"/>
      <w:r>
        <w:rPr>
          <w:color w:val="000000" w:themeColor="text1"/>
          <w:sz w:val="22"/>
          <w:szCs w:val="22"/>
        </w:rPr>
        <w:t xml:space="preserve"> the use of a basic calculator during the departmental midterm exam and the de</w:t>
      </w:r>
      <w:r w:rsidR="00790638">
        <w:rPr>
          <w:color w:val="000000" w:themeColor="text1"/>
          <w:sz w:val="22"/>
          <w:szCs w:val="22"/>
        </w:rPr>
        <w:t>partmental</w:t>
      </w:r>
      <w:r>
        <w:rPr>
          <w:color w:val="000000" w:themeColor="text1"/>
          <w:sz w:val="22"/>
          <w:szCs w:val="22"/>
        </w:rPr>
        <w:t xml:space="preserve"> final exam. Students should provide their own </w:t>
      </w:r>
      <w:r w:rsidR="00E570EC">
        <w:rPr>
          <w:color w:val="000000" w:themeColor="text1"/>
          <w:sz w:val="22"/>
          <w:szCs w:val="22"/>
        </w:rPr>
        <w:t xml:space="preserve">basic </w:t>
      </w:r>
      <w:r>
        <w:rPr>
          <w:color w:val="000000" w:themeColor="text1"/>
          <w:sz w:val="22"/>
          <w:szCs w:val="22"/>
        </w:rPr>
        <w:t>calculator</w:t>
      </w:r>
      <w:r w:rsidR="00790638">
        <w:rPr>
          <w:color w:val="000000" w:themeColor="text1"/>
          <w:sz w:val="22"/>
          <w:szCs w:val="22"/>
        </w:rPr>
        <w:t>. S</w:t>
      </w:r>
      <w:r>
        <w:rPr>
          <w:color w:val="000000" w:themeColor="text1"/>
          <w:sz w:val="22"/>
          <w:szCs w:val="22"/>
        </w:rPr>
        <w:t xml:space="preserve">cientific and graphing calculators </w:t>
      </w:r>
      <w:proofErr w:type="gramStart"/>
      <w:r>
        <w:rPr>
          <w:color w:val="000000" w:themeColor="text1"/>
          <w:sz w:val="22"/>
          <w:szCs w:val="22"/>
        </w:rPr>
        <w:t>are prohibited</w:t>
      </w:r>
      <w:proofErr w:type="gramEnd"/>
      <w:r>
        <w:rPr>
          <w:color w:val="000000" w:themeColor="text1"/>
          <w:sz w:val="22"/>
          <w:szCs w:val="22"/>
        </w:rPr>
        <w:t xml:space="preserve">. </w:t>
      </w:r>
    </w:p>
    <w:p w14:paraId="4F8DB313" w14:textId="77777777" w:rsidR="008F5286" w:rsidRDefault="008F5286" w:rsidP="008F5286">
      <w:pPr>
        <w:rPr>
          <w:color w:val="000000" w:themeColor="text1"/>
          <w:sz w:val="22"/>
          <w:szCs w:val="22"/>
        </w:rPr>
      </w:pPr>
    </w:p>
    <w:p w14:paraId="5FF32D0A" w14:textId="39043B6E" w:rsidR="00D66A52" w:rsidRPr="009F7E01" w:rsidRDefault="00790638" w:rsidP="008F5286">
      <w:pPr>
        <w:rPr>
          <w:color w:val="000000" w:themeColor="text1"/>
          <w:sz w:val="22"/>
          <w:szCs w:val="22"/>
        </w:rPr>
      </w:pPr>
      <w:r>
        <w:rPr>
          <w:color w:val="000000" w:themeColor="text1"/>
          <w:sz w:val="22"/>
          <w:szCs w:val="22"/>
        </w:rPr>
        <w:t>T</w:t>
      </w:r>
      <w:r w:rsidR="008F5286" w:rsidRPr="008F5286">
        <w:rPr>
          <w:color w:val="000000" w:themeColor="text1"/>
          <w:sz w:val="22"/>
          <w:szCs w:val="22"/>
        </w:rPr>
        <w:t>he use</w:t>
      </w:r>
      <w:r>
        <w:rPr>
          <w:color w:val="000000" w:themeColor="text1"/>
          <w:sz w:val="22"/>
          <w:szCs w:val="22"/>
        </w:rPr>
        <w:t xml:space="preserve"> of any calculator during any exam other than the departmental midterm exam and departmental final exam</w:t>
      </w:r>
      <w:r w:rsidR="008F5286" w:rsidRPr="008F5286">
        <w:rPr>
          <w:color w:val="000000" w:themeColor="text1"/>
          <w:sz w:val="22"/>
          <w:szCs w:val="22"/>
        </w:rPr>
        <w:t xml:space="preserve"> </w:t>
      </w:r>
      <w:proofErr w:type="gramStart"/>
      <w:r>
        <w:rPr>
          <w:color w:val="000000" w:themeColor="text1"/>
          <w:sz w:val="22"/>
          <w:szCs w:val="22"/>
        </w:rPr>
        <w:t>is prohibited</w:t>
      </w:r>
      <w:proofErr w:type="gramEnd"/>
      <w:r>
        <w:rPr>
          <w:color w:val="000000" w:themeColor="text1"/>
          <w:sz w:val="22"/>
          <w:szCs w:val="22"/>
        </w:rPr>
        <w:t xml:space="preserve"> </w:t>
      </w:r>
      <w:r w:rsidR="008F5286" w:rsidRPr="008F5286">
        <w:rPr>
          <w:color w:val="000000" w:themeColor="text1"/>
          <w:sz w:val="22"/>
          <w:szCs w:val="22"/>
        </w:rPr>
        <w:t>and will be considered cheating (see academic integrity section above).</w:t>
      </w:r>
    </w:p>
    <w:p w14:paraId="56CA631C" w14:textId="7587B0A3" w:rsidR="00D66A52" w:rsidRDefault="00D66A52" w:rsidP="00D01FA0">
      <w:pPr>
        <w:rPr>
          <w:sz w:val="22"/>
          <w:szCs w:val="22"/>
        </w:rPr>
      </w:pPr>
    </w:p>
    <w:p w14:paraId="6C72CAEE" w14:textId="77777777" w:rsidR="00CA0A23" w:rsidRDefault="00CA0A23" w:rsidP="00D01FA0">
      <w:pPr>
        <w:rPr>
          <w:sz w:val="22"/>
          <w:szCs w:val="22"/>
        </w:rPr>
        <w:sectPr w:rsidR="00CA0A23" w:rsidSect="003D1A60">
          <w:type w:val="continuous"/>
          <w:pgSz w:w="12240" w:h="15840"/>
          <w:pgMar w:top="1080" w:right="720" w:bottom="720" w:left="1080" w:header="720" w:footer="566" w:gutter="0"/>
          <w:cols w:space="720"/>
          <w:formProt w:val="0"/>
          <w:docGrid w:linePitch="360"/>
        </w:sectPr>
      </w:pPr>
    </w:p>
    <w:p w14:paraId="71904DD4" w14:textId="390ABFF4" w:rsidR="00D66A52" w:rsidRDefault="00D66A52" w:rsidP="00D01FA0">
      <w:pPr>
        <w:rPr>
          <w:sz w:val="22"/>
          <w:szCs w:val="22"/>
        </w:rPr>
      </w:pPr>
    </w:p>
    <w:p w14:paraId="63A5A2AB" w14:textId="6BE210D7" w:rsidR="009F2DE9" w:rsidRDefault="00790638" w:rsidP="00422551">
      <w:pPr>
        <w:pStyle w:val="Heading1"/>
      </w:pPr>
      <w:r>
        <w:t>Developmental Math</w:t>
      </w:r>
      <w:r w:rsidR="00D66A52">
        <w:t xml:space="preserve"> Program</w:t>
      </w:r>
      <w:r w:rsidR="00422551">
        <w:t xml:space="preserve"> Information</w:t>
      </w:r>
    </w:p>
    <w:p w14:paraId="35DAB1F3" w14:textId="21080441" w:rsidR="00422551" w:rsidRDefault="00422551" w:rsidP="009F2DE9">
      <w:pPr>
        <w:rPr>
          <w:sz w:val="22"/>
          <w:szCs w:val="22"/>
        </w:rPr>
      </w:pPr>
    </w:p>
    <w:p w14:paraId="4B97EC35" w14:textId="7D5CBB04" w:rsidR="00790638" w:rsidRDefault="00790638" w:rsidP="009F2DE9">
      <w:pPr>
        <w:rPr>
          <w:sz w:val="22"/>
          <w:szCs w:val="22"/>
        </w:rPr>
      </w:pPr>
      <w:r>
        <w:rPr>
          <w:sz w:val="22"/>
          <w:szCs w:val="22"/>
        </w:rPr>
        <w:t>For more information on the developmental math program visit:</w:t>
      </w:r>
    </w:p>
    <w:p w14:paraId="2EB77687" w14:textId="170D42E6" w:rsidR="000577F2" w:rsidRDefault="00790638" w:rsidP="00790638">
      <w:pPr>
        <w:rPr>
          <w:sz w:val="22"/>
          <w:szCs w:val="22"/>
        </w:rPr>
      </w:pPr>
      <w:r w:rsidRPr="007572D7">
        <w:rPr>
          <w:rStyle w:val="Hyperlink"/>
          <w:sz w:val="22"/>
        </w:rPr>
        <w:t>https://learning.hccs.edu/programs/developmental-mathematics</w:t>
      </w:r>
    </w:p>
    <w:p w14:paraId="30733EF3" w14:textId="77777777" w:rsidR="000025CB" w:rsidRPr="000F6631" w:rsidRDefault="000025CB" w:rsidP="00D01FA0">
      <w:pPr>
        <w:rPr>
          <w:sz w:val="22"/>
          <w:szCs w:val="22"/>
        </w:rPr>
      </w:pPr>
    </w:p>
    <w:p w14:paraId="440FA668" w14:textId="77777777" w:rsidR="009E7B70" w:rsidRDefault="009E7B70" w:rsidP="000C2123">
      <w:pPr>
        <w:pStyle w:val="Heading1"/>
        <w:sectPr w:rsidR="009E7B70" w:rsidSect="003D1A60">
          <w:type w:val="continuous"/>
          <w:pgSz w:w="12240" w:h="15840"/>
          <w:pgMar w:top="1080" w:right="720" w:bottom="720" w:left="1080" w:header="720" w:footer="566" w:gutter="0"/>
          <w:cols w:space="720"/>
          <w:formProt w:val="0"/>
          <w:docGrid w:linePitch="360"/>
        </w:sectPr>
      </w:pPr>
    </w:p>
    <w:p w14:paraId="268E3A80" w14:textId="517D0402" w:rsidR="000C2123" w:rsidRPr="00A508B4" w:rsidRDefault="00D66A52" w:rsidP="000C2123">
      <w:pPr>
        <w:pStyle w:val="Heading1"/>
      </w:pPr>
      <w:r>
        <w:t>HCC Policies</w:t>
      </w:r>
    </w:p>
    <w:p w14:paraId="39670A28" w14:textId="77777777" w:rsidR="000C2123" w:rsidRDefault="000C2123" w:rsidP="000C2123">
      <w:pPr>
        <w:rPr>
          <w:sz w:val="22"/>
          <w:szCs w:val="22"/>
        </w:rPr>
      </w:pPr>
      <w:proofErr w:type="gramStart"/>
      <w:r>
        <w:rPr>
          <w:sz w:val="22"/>
          <w:szCs w:val="22"/>
        </w:rPr>
        <w:t>Here’s</w:t>
      </w:r>
      <w:proofErr w:type="gramEnd"/>
      <w:r>
        <w:rPr>
          <w:sz w:val="22"/>
          <w:szCs w:val="22"/>
        </w:rPr>
        <w:t xml:space="preserve"> the link to the HCC Student Handbook </w:t>
      </w:r>
      <w:hyperlink r:id="rId31" w:history="1">
        <w:r w:rsidRPr="00B85917">
          <w:rPr>
            <w:rStyle w:val="Hyperlink"/>
            <w:sz w:val="22"/>
            <w:szCs w:val="22"/>
          </w:rPr>
          <w:t>http://www.hccs.edu/resources-for/current-students/student-handbook/</w:t>
        </w:r>
      </w:hyperlink>
      <w:r>
        <w:rPr>
          <w:sz w:val="22"/>
          <w:szCs w:val="22"/>
        </w:rPr>
        <w:t xml:space="preserve">   In it you will find information about the following:</w:t>
      </w:r>
    </w:p>
    <w:p w14:paraId="40FD6936" w14:textId="77777777" w:rsidR="000C2123" w:rsidRDefault="000C2123" w:rsidP="000C2123">
      <w:pPr>
        <w:rPr>
          <w:sz w:val="22"/>
          <w:szCs w:val="22"/>
        </w:rPr>
      </w:pPr>
    </w:p>
    <w:tbl>
      <w:tblPr>
        <w:tblW w:w="0" w:type="auto"/>
        <w:tblCellMar>
          <w:left w:w="0" w:type="dxa"/>
          <w:right w:w="0" w:type="dxa"/>
        </w:tblCellMar>
        <w:tblLook w:val="04A0" w:firstRow="1" w:lastRow="0" w:firstColumn="1" w:lastColumn="0" w:noHBand="0" w:noVBand="1"/>
        <w:tblCaption w:val="List of topics in student handbook"/>
        <w:tblDescription w:val="Academic Information, Academic support, Attending, repeating courses and withdrawal, career planning and job search, childcare, disAbility Support services, electronic devices, equal educational opportunity, Financial Aid TV, general student complaints, grade of FX, Incomplete grades, International student services, health awareness, Libraries/Bookstore, police services and campus safety, student life at hcc, student rights and responsibilities, student services, testing, transfer planning, and veteran services"/>
      </w:tblPr>
      <w:tblGrid>
        <w:gridCol w:w="5209"/>
        <w:gridCol w:w="5211"/>
      </w:tblGrid>
      <w:tr w:rsidR="000C2123" w14:paraId="7FC41905" w14:textId="77777777" w:rsidTr="00790638">
        <w:tc>
          <w:tcPr>
            <w:tcW w:w="5215" w:type="dxa"/>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hideMark/>
          </w:tcPr>
          <w:p w14:paraId="54BA1DCC" w14:textId="77777777" w:rsidR="000C2123" w:rsidRPr="00DC703C" w:rsidRDefault="000C2123" w:rsidP="00790638">
            <w:pPr>
              <w:pStyle w:val="xmsonormal"/>
              <w:spacing w:line="256" w:lineRule="auto"/>
              <w:rPr>
                <w:rFonts w:ascii="Verdana" w:hAnsi="Verdana"/>
                <w:sz w:val="22"/>
                <w:szCs w:val="22"/>
              </w:rPr>
            </w:pPr>
            <w:r w:rsidRPr="00DC703C">
              <w:rPr>
                <w:rFonts w:ascii="Verdana" w:hAnsi="Verdana"/>
                <w:sz w:val="22"/>
                <w:szCs w:val="22"/>
              </w:rPr>
              <w:t>Academic Information</w:t>
            </w:r>
          </w:p>
        </w:tc>
        <w:tc>
          <w:tcPr>
            <w:tcW w:w="5215" w:type="dxa"/>
            <w:tcBorders>
              <w:top w:val="single" w:sz="8" w:space="0" w:color="auto"/>
              <w:left w:val="nil"/>
              <w:bottom w:val="single" w:sz="8" w:space="0" w:color="auto"/>
              <w:right w:val="single" w:sz="8" w:space="0" w:color="auto"/>
            </w:tcBorders>
            <w:tcMar>
              <w:top w:w="0" w:type="dxa"/>
              <w:left w:w="115" w:type="dxa"/>
              <w:bottom w:w="0" w:type="dxa"/>
              <w:right w:w="115" w:type="dxa"/>
            </w:tcMar>
            <w:hideMark/>
          </w:tcPr>
          <w:p w14:paraId="03160B81" w14:textId="77777777" w:rsidR="000C2123" w:rsidRPr="00DC703C" w:rsidRDefault="000C2123" w:rsidP="00790638">
            <w:pPr>
              <w:pStyle w:val="xmsonormal"/>
              <w:spacing w:line="256" w:lineRule="auto"/>
              <w:rPr>
                <w:rFonts w:ascii="Verdana" w:hAnsi="Verdana"/>
                <w:sz w:val="22"/>
                <w:szCs w:val="22"/>
              </w:rPr>
            </w:pPr>
            <w:r w:rsidRPr="00DC703C">
              <w:rPr>
                <w:rFonts w:ascii="Verdana" w:hAnsi="Verdana"/>
                <w:sz w:val="22"/>
                <w:szCs w:val="22"/>
              </w:rPr>
              <w:t>Incomplete Grades</w:t>
            </w:r>
          </w:p>
        </w:tc>
      </w:tr>
      <w:tr w:rsidR="000C2123" w14:paraId="2941A052" w14:textId="77777777" w:rsidTr="00790638">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2100C7C3" w14:textId="77777777" w:rsidR="000C2123" w:rsidRPr="00DC703C" w:rsidRDefault="000C2123" w:rsidP="00790638">
            <w:pPr>
              <w:pStyle w:val="xmsonormal"/>
              <w:spacing w:line="256" w:lineRule="auto"/>
              <w:rPr>
                <w:rFonts w:ascii="Verdana" w:hAnsi="Verdana"/>
                <w:sz w:val="22"/>
                <w:szCs w:val="22"/>
              </w:rPr>
            </w:pPr>
            <w:r w:rsidRPr="00DC703C">
              <w:rPr>
                <w:rFonts w:ascii="Verdana" w:hAnsi="Verdana"/>
                <w:sz w:val="22"/>
                <w:szCs w:val="22"/>
              </w:rPr>
              <w:t>Academic Support</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14:paraId="35FC4075" w14:textId="77777777" w:rsidR="000C2123" w:rsidRPr="00DC703C" w:rsidRDefault="000C2123" w:rsidP="00790638">
            <w:pPr>
              <w:pStyle w:val="xmsonormal"/>
              <w:spacing w:line="256" w:lineRule="auto"/>
              <w:rPr>
                <w:rFonts w:ascii="Verdana" w:hAnsi="Verdana"/>
                <w:sz w:val="22"/>
                <w:szCs w:val="22"/>
              </w:rPr>
            </w:pPr>
            <w:r w:rsidRPr="00DC703C">
              <w:rPr>
                <w:rFonts w:ascii="Verdana" w:hAnsi="Verdana"/>
                <w:sz w:val="22"/>
                <w:szCs w:val="22"/>
              </w:rPr>
              <w:t>International Student Services</w:t>
            </w:r>
          </w:p>
        </w:tc>
      </w:tr>
      <w:tr w:rsidR="000C2123" w14:paraId="00C5B1D9" w14:textId="77777777" w:rsidTr="00790638">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55B03F22" w14:textId="77777777" w:rsidR="000C2123" w:rsidRPr="00DC703C" w:rsidRDefault="000C2123" w:rsidP="00790638">
            <w:pPr>
              <w:pStyle w:val="xmsonormal"/>
              <w:spacing w:line="256" w:lineRule="auto"/>
              <w:rPr>
                <w:rFonts w:ascii="Verdana" w:hAnsi="Verdana"/>
                <w:sz w:val="22"/>
                <w:szCs w:val="22"/>
              </w:rPr>
            </w:pPr>
            <w:r w:rsidRPr="00DC703C">
              <w:rPr>
                <w:rFonts w:ascii="Verdana" w:hAnsi="Verdana"/>
                <w:sz w:val="22"/>
                <w:szCs w:val="22"/>
              </w:rPr>
              <w:t>Attendance, Repeating Courses, and Withdrawal</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14:paraId="6572D0EB" w14:textId="77777777" w:rsidR="000C2123" w:rsidRPr="00DC703C" w:rsidRDefault="000C2123" w:rsidP="00790638">
            <w:pPr>
              <w:pStyle w:val="xmsonormal"/>
              <w:spacing w:line="256" w:lineRule="auto"/>
              <w:rPr>
                <w:rFonts w:ascii="Verdana" w:hAnsi="Verdana"/>
                <w:sz w:val="22"/>
                <w:szCs w:val="22"/>
              </w:rPr>
            </w:pPr>
            <w:r w:rsidRPr="00DC703C">
              <w:rPr>
                <w:rFonts w:ascii="Verdana" w:hAnsi="Verdana"/>
                <w:sz w:val="22"/>
                <w:szCs w:val="22"/>
              </w:rPr>
              <w:t>Health Awareness</w:t>
            </w:r>
          </w:p>
        </w:tc>
      </w:tr>
      <w:tr w:rsidR="000C2123" w14:paraId="03AB2A23" w14:textId="77777777" w:rsidTr="00790638">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3B448994" w14:textId="77777777" w:rsidR="000C2123" w:rsidRPr="00DC703C" w:rsidRDefault="000C2123" w:rsidP="00790638">
            <w:pPr>
              <w:pStyle w:val="xmsonormal"/>
              <w:spacing w:line="256" w:lineRule="auto"/>
              <w:rPr>
                <w:rFonts w:ascii="Verdana" w:hAnsi="Verdana"/>
                <w:sz w:val="22"/>
                <w:szCs w:val="22"/>
              </w:rPr>
            </w:pPr>
            <w:r w:rsidRPr="00DC703C">
              <w:rPr>
                <w:rFonts w:ascii="Verdana" w:hAnsi="Verdana"/>
                <w:sz w:val="22"/>
                <w:szCs w:val="22"/>
              </w:rPr>
              <w:t>Career Planning and Job Search</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14:paraId="4F5ED200" w14:textId="77777777" w:rsidR="000C2123" w:rsidRPr="00DC703C" w:rsidRDefault="000C2123" w:rsidP="00790638">
            <w:pPr>
              <w:pStyle w:val="xmsonormal"/>
              <w:spacing w:line="256" w:lineRule="auto"/>
              <w:rPr>
                <w:rFonts w:ascii="Verdana" w:hAnsi="Verdana"/>
                <w:sz w:val="22"/>
                <w:szCs w:val="22"/>
              </w:rPr>
            </w:pPr>
            <w:r w:rsidRPr="00DC703C">
              <w:rPr>
                <w:rFonts w:ascii="Verdana" w:hAnsi="Verdana"/>
                <w:sz w:val="22"/>
                <w:szCs w:val="22"/>
              </w:rPr>
              <w:t>Libraries/Bookstore</w:t>
            </w:r>
          </w:p>
        </w:tc>
      </w:tr>
      <w:tr w:rsidR="000C2123" w14:paraId="4FC437D5" w14:textId="77777777" w:rsidTr="00790638">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587C35EA" w14:textId="77777777" w:rsidR="000C2123" w:rsidRPr="00DC703C" w:rsidRDefault="000C2123" w:rsidP="00790638">
            <w:pPr>
              <w:pStyle w:val="xmsonormal"/>
              <w:spacing w:line="256" w:lineRule="auto"/>
              <w:rPr>
                <w:rFonts w:ascii="Verdana" w:hAnsi="Verdana"/>
                <w:sz w:val="22"/>
                <w:szCs w:val="22"/>
              </w:rPr>
            </w:pPr>
            <w:r w:rsidRPr="00DC703C">
              <w:rPr>
                <w:rFonts w:ascii="Verdana" w:hAnsi="Verdana"/>
                <w:sz w:val="22"/>
                <w:szCs w:val="22"/>
              </w:rPr>
              <w:t>Childcare</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14:paraId="302D2A80" w14:textId="77777777" w:rsidR="000C2123" w:rsidRPr="00DC703C" w:rsidRDefault="000C2123" w:rsidP="00790638">
            <w:pPr>
              <w:pStyle w:val="xmsonormal"/>
              <w:spacing w:line="256" w:lineRule="auto"/>
              <w:rPr>
                <w:rFonts w:ascii="Verdana" w:hAnsi="Verdana"/>
                <w:sz w:val="22"/>
                <w:szCs w:val="22"/>
              </w:rPr>
            </w:pPr>
            <w:r w:rsidRPr="00DC703C">
              <w:rPr>
                <w:rFonts w:ascii="Verdana" w:hAnsi="Verdana"/>
                <w:sz w:val="22"/>
                <w:szCs w:val="22"/>
              </w:rPr>
              <w:t>Police Services &amp; Campus Safety</w:t>
            </w:r>
          </w:p>
        </w:tc>
      </w:tr>
      <w:tr w:rsidR="000C2123" w14:paraId="6A2A4537" w14:textId="77777777" w:rsidTr="00790638">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359EBD39" w14:textId="77777777" w:rsidR="000C2123" w:rsidRPr="00DC703C" w:rsidRDefault="000C2123" w:rsidP="00790638">
            <w:pPr>
              <w:pStyle w:val="xmsonormal"/>
              <w:spacing w:line="256" w:lineRule="auto"/>
              <w:rPr>
                <w:rFonts w:ascii="Verdana" w:hAnsi="Verdana"/>
                <w:sz w:val="22"/>
                <w:szCs w:val="22"/>
              </w:rPr>
            </w:pPr>
            <w:r w:rsidRPr="00DC703C">
              <w:rPr>
                <w:rFonts w:ascii="Verdana" w:hAnsi="Verdana"/>
                <w:sz w:val="22"/>
                <w:szCs w:val="22"/>
              </w:rPr>
              <w:t>disAbility Support Services</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14:paraId="25CDFB31" w14:textId="77777777" w:rsidR="000C2123" w:rsidRPr="00DC703C" w:rsidRDefault="000C2123" w:rsidP="00790638">
            <w:pPr>
              <w:pStyle w:val="xmsonormal"/>
              <w:spacing w:line="256" w:lineRule="auto"/>
              <w:rPr>
                <w:rFonts w:ascii="Verdana" w:hAnsi="Verdana"/>
                <w:sz w:val="22"/>
                <w:szCs w:val="22"/>
              </w:rPr>
            </w:pPr>
            <w:r w:rsidRPr="00DC703C">
              <w:rPr>
                <w:rFonts w:ascii="Verdana" w:hAnsi="Verdana"/>
                <w:sz w:val="22"/>
                <w:szCs w:val="22"/>
              </w:rPr>
              <w:t>Student Life at HCC</w:t>
            </w:r>
          </w:p>
        </w:tc>
      </w:tr>
      <w:tr w:rsidR="000C2123" w14:paraId="249294AB" w14:textId="77777777" w:rsidTr="00790638">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72AE3495" w14:textId="77777777" w:rsidR="000C2123" w:rsidRPr="00DC703C" w:rsidRDefault="000C2123" w:rsidP="00790638">
            <w:pPr>
              <w:pStyle w:val="xmsonormal"/>
              <w:spacing w:line="256" w:lineRule="auto"/>
              <w:rPr>
                <w:rFonts w:ascii="Verdana" w:hAnsi="Verdana"/>
                <w:sz w:val="22"/>
                <w:szCs w:val="22"/>
              </w:rPr>
            </w:pPr>
            <w:r w:rsidRPr="00DC703C">
              <w:rPr>
                <w:rFonts w:ascii="Verdana" w:hAnsi="Verdana"/>
                <w:sz w:val="22"/>
                <w:szCs w:val="22"/>
              </w:rPr>
              <w:lastRenderedPageBreak/>
              <w:t>Electronic Devices</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14:paraId="20241DA9" w14:textId="77777777" w:rsidR="000C2123" w:rsidRPr="00DC703C" w:rsidRDefault="000C2123" w:rsidP="00790638">
            <w:pPr>
              <w:pStyle w:val="xmsonormal"/>
              <w:spacing w:line="256" w:lineRule="auto"/>
              <w:rPr>
                <w:rFonts w:ascii="Verdana" w:hAnsi="Verdana"/>
                <w:sz w:val="22"/>
                <w:szCs w:val="22"/>
              </w:rPr>
            </w:pPr>
            <w:r w:rsidRPr="00DC703C">
              <w:rPr>
                <w:rFonts w:ascii="Verdana" w:hAnsi="Verdana"/>
                <w:sz w:val="22"/>
                <w:szCs w:val="22"/>
              </w:rPr>
              <w:t>Student Rights and Responsibilities</w:t>
            </w:r>
          </w:p>
        </w:tc>
      </w:tr>
      <w:tr w:rsidR="000C2123" w14:paraId="69514FEE" w14:textId="77777777" w:rsidTr="00790638">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265E2769" w14:textId="77777777" w:rsidR="000C2123" w:rsidRPr="00DC703C" w:rsidRDefault="000C2123" w:rsidP="00790638">
            <w:pPr>
              <w:pStyle w:val="xmsonormal"/>
              <w:spacing w:line="256" w:lineRule="auto"/>
              <w:rPr>
                <w:rFonts w:ascii="Verdana" w:hAnsi="Verdana"/>
                <w:sz w:val="22"/>
                <w:szCs w:val="22"/>
              </w:rPr>
            </w:pPr>
            <w:r w:rsidRPr="00DC703C">
              <w:rPr>
                <w:rFonts w:ascii="Verdana" w:hAnsi="Verdana"/>
                <w:sz w:val="22"/>
                <w:szCs w:val="22"/>
              </w:rPr>
              <w:t>Equal Educational Opportunity</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14:paraId="051A9EF8" w14:textId="77777777" w:rsidR="000C2123" w:rsidRPr="00DC703C" w:rsidRDefault="000C2123" w:rsidP="00790638">
            <w:pPr>
              <w:pStyle w:val="xmsonormal"/>
              <w:spacing w:line="256" w:lineRule="auto"/>
              <w:rPr>
                <w:rFonts w:ascii="Verdana" w:hAnsi="Verdana"/>
                <w:sz w:val="22"/>
                <w:szCs w:val="22"/>
              </w:rPr>
            </w:pPr>
            <w:r w:rsidRPr="00DC703C">
              <w:rPr>
                <w:rFonts w:ascii="Verdana" w:hAnsi="Verdana"/>
                <w:sz w:val="22"/>
                <w:szCs w:val="22"/>
              </w:rPr>
              <w:t>Student Services</w:t>
            </w:r>
          </w:p>
        </w:tc>
      </w:tr>
      <w:tr w:rsidR="000C2123" w14:paraId="0B134F10" w14:textId="77777777" w:rsidTr="00790638">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6F74545F" w14:textId="77777777" w:rsidR="000C2123" w:rsidRPr="00DC703C" w:rsidRDefault="000C2123" w:rsidP="00790638">
            <w:pPr>
              <w:pStyle w:val="xmsonormal"/>
              <w:spacing w:line="256" w:lineRule="auto"/>
              <w:rPr>
                <w:rFonts w:ascii="Verdana" w:hAnsi="Verdana"/>
                <w:sz w:val="22"/>
                <w:szCs w:val="22"/>
              </w:rPr>
            </w:pPr>
            <w:r w:rsidRPr="00DC703C">
              <w:rPr>
                <w:rFonts w:ascii="Verdana" w:hAnsi="Verdana"/>
                <w:sz w:val="22"/>
                <w:szCs w:val="22"/>
              </w:rPr>
              <w:t>Financial Aid TV (FATV)</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14:paraId="5CD5A477" w14:textId="77777777" w:rsidR="000C2123" w:rsidRPr="00DC703C" w:rsidRDefault="000C2123" w:rsidP="00790638">
            <w:pPr>
              <w:pStyle w:val="xmsonormal"/>
              <w:spacing w:line="256" w:lineRule="auto"/>
              <w:rPr>
                <w:rFonts w:ascii="Verdana" w:hAnsi="Verdana"/>
                <w:sz w:val="22"/>
                <w:szCs w:val="22"/>
              </w:rPr>
            </w:pPr>
            <w:r w:rsidRPr="00DC703C">
              <w:rPr>
                <w:rFonts w:ascii="Verdana" w:hAnsi="Verdana"/>
                <w:sz w:val="22"/>
                <w:szCs w:val="22"/>
              </w:rPr>
              <w:t>Testing</w:t>
            </w:r>
          </w:p>
        </w:tc>
      </w:tr>
      <w:tr w:rsidR="000C2123" w14:paraId="497BBB78" w14:textId="77777777" w:rsidTr="00790638">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7ECCC684" w14:textId="77777777" w:rsidR="000C2123" w:rsidRPr="00DC703C" w:rsidRDefault="000C2123" w:rsidP="00790638">
            <w:pPr>
              <w:pStyle w:val="xmsonormal"/>
              <w:spacing w:line="256" w:lineRule="auto"/>
              <w:rPr>
                <w:rFonts w:ascii="Verdana" w:hAnsi="Verdana"/>
                <w:sz w:val="22"/>
                <w:szCs w:val="22"/>
              </w:rPr>
            </w:pPr>
            <w:r w:rsidRPr="00DC703C">
              <w:rPr>
                <w:rFonts w:ascii="Verdana" w:hAnsi="Verdana"/>
                <w:sz w:val="22"/>
                <w:szCs w:val="22"/>
              </w:rPr>
              <w:t>General Student Complaints</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14:paraId="10E8AE84" w14:textId="77777777" w:rsidR="000C2123" w:rsidRPr="00DC703C" w:rsidRDefault="000C2123" w:rsidP="00790638">
            <w:pPr>
              <w:pStyle w:val="xmsonormal"/>
              <w:spacing w:line="256" w:lineRule="auto"/>
              <w:rPr>
                <w:rFonts w:ascii="Verdana" w:hAnsi="Verdana"/>
                <w:sz w:val="22"/>
                <w:szCs w:val="22"/>
              </w:rPr>
            </w:pPr>
            <w:r w:rsidRPr="00DC703C">
              <w:rPr>
                <w:rFonts w:ascii="Verdana" w:hAnsi="Verdana"/>
                <w:sz w:val="22"/>
                <w:szCs w:val="22"/>
              </w:rPr>
              <w:t>Transfer Planning</w:t>
            </w:r>
          </w:p>
        </w:tc>
      </w:tr>
      <w:tr w:rsidR="000C2123" w14:paraId="07D19DEC" w14:textId="77777777" w:rsidTr="00790638">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2AD3C94E" w14:textId="77777777" w:rsidR="000C2123" w:rsidRPr="00DC703C" w:rsidRDefault="000C2123" w:rsidP="00790638">
            <w:pPr>
              <w:pStyle w:val="xmsonormal"/>
              <w:spacing w:line="256" w:lineRule="auto"/>
              <w:rPr>
                <w:rFonts w:ascii="Verdana" w:hAnsi="Verdana"/>
                <w:sz w:val="22"/>
                <w:szCs w:val="22"/>
              </w:rPr>
            </w:pPr>
            <w:r w:rsidRPr="00DC703C">
              <w:rPr>
                <w:rFonts w:ascii="Verdana" w:hAnsi="Verdana"/>
                <w:sz w:val="22"/>
                <w:szCs w:val="22"/>
              </w:rPr>
              <w:t>Grade of FX</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14:paraId="19DE7F98" w14:textId="77777777" w:rsidR="000C2123" w:rsidRPr="00DC703C" w:rsidRDefault="000C2123" w:rsidP="00790638">
            <w:pPr>
              <w:pStyle w:val="xmsonormal"/>
              <w:spacing w:line="256" w:lineRule="auto"/>
              <w:rPr>
                <w:rFonts w:ascii="Verdana" w:hAnsi="Verdana"/>
                <w:sz w:val="22"/>
                <w:szCs w:val="22"/>
              </w:rPr>
            </w:pPr>
            <w:r w:rsidRPr="00DC703C">
              <w:rPr>
                <w:rFonts w:ascii="Verdana" w:hAnsi="Verdana"/>
                <w:sz w:val="22"/>
                <w:szCs w:val="22"/>
              </w:rPr>
              <w:t xml:space="preserve">Veteran Services </w:t>
            </w:r>
          </w:p>
        </w:tc>
      </w:tr>
    </w:tbl>
    <w:p w14:paraId="0B1565AD" w14:textId="77777777" w:rsidR="009E7B70" w:rsidRDefault="009E7B70" w:rsidP="000C2123">
      <w:pPr>
        <w:pStyle w:val="NoSpacing"/>
        <w:rPr>
          <w:rFonts w:ascii="Verdana" w:hAnsi="Verdana"/>
        </w:rPr>
        <w:sectPr w:rsidR="009E7B70" w:rsidSect="003D1A60">
          <w:type w:val="continuous"/>
          <w:pgSz w:w="12240" w:h="15840"/>
          <w:pgMar w:top="1080" w:right="720" w:bottom="720" w:left="1080" w:header="720" w:footer="566" w:gutter="0"/>
          <w:cols w:space="720"/>
          <w:docGrid w:linePitch="360"/>
        </w:sectPr>
      </w:pPr>
    </w:p>
    <w:p w14:paraId="7D62CE39" w14:textId="77777777" w:rsidR="00D66A52" w:rsidRPr="008417BF" w:rsidRDefault="00D66A52" w:rsidP="00D66A52">
      <w:pPr>
        <w:pStyle w:val="Heading2"/>
      </w:pPr>
      <w:r w:rsidRPr="008417BF">
        <w:t>EGLS</w:t>
      </w:r>
      <w:r w:rsidRPr="008417BF">
        <w:rPr>
          <w:vertAlign w:val="superscript"/>
        </w:rPr>
        <w:t>3</w:t>
      </w:r>
    </w:p>
    <w:p w14:paraId="528E5991" w14:textId="6FF27AD4" w:rsidR="00D66A52" w:rsidRPr="0025433F" w:rsidRDefault="00D66A52" w:rsidP="00D66A52">
      <w:pPr>
        <w:rPr>
          <w:sz w:val="22"/>
          <w:szCs w:val="22"/>
        </w:rPr>
      </w:pPr>
      <w:r w:rsidRPr="0025433F">
        <w:rPr>
          <w:sz w:val="22"/>
          <w:szCs w:val="22"/>
        </w:rPr>
        <w:t>The EGLS</w:t>
      </w:r>
      <w:r w:rsidRPr="00812E60">
        <w:rPr>
          <w:sz w:val="22"/>
          <w:szCs w:val="22"/>
          <w:vertAlign w:val="superscript"/>
        </w:rPr>
        <w:t>3</w:t>
      </w:r>
      <w:r>
        <w:rPr>
          <w:sz w:val="22"/>
          <w:szCs w:val="22"/>
        </w:rPr>
        <w:t xml:space="preserve"> </w:t>
      </w:r>
      <w:r w:rsidRPr="0025433F">
        <w:rPr>
          <w:sz w:val="22"/>
          <w:szCs w:val="22"/>
        </w:rPr>
        <w:t>(</w:t>
      </w:r>
      <w:hyperlink r:id="rId32" w:history="1">
        <w:r w:rsidRPr="0025433F">
          <w:rPr>
            <w:rStyle w:val="Hyperlink"/>
            <w:color w:val="auto"/>
            <w:sz w:val="22"/>
            <w:szCs w:val="22"/>
          </w:rPr>
          <w:t>Evaluation for Greater Learning Student Survey System</w:t>
        </w:r>
      </w:hyperlink>
      <w:r w:rsidRPr="0025433F">
        <w:rPr>
          <w:sz w:val="22"/>
          <w:szCs w:val="22"/>
        </w:rPr>
        <w:t xml:space="preserve">) will be available for most courses near the end of the term until finals start. </w:t>
      </w:r>
      <w:r>
        <w:rPr>
          <w:sz w:val="22"/>
          <w:szCs w:val="22"/>
        </w:rPr>
        <w:t xml:space="preserve"> </w:t>
      </w:r>
      <w:r w:rsidRPr="0025433F">
        <w:rPr>
          <w:sz w:val="22"/>
          <w:szCs w:val="22"/>
        </w:rPr>
        <w:t xml:space="preserve">This brief survey will give invaluable information to your faculty about their teaching. </w:t>
      </w:r>
      <w:r>
        <w:rPr>
          <w:sz w:val="22"/>
          <w:szCs w:val="22"/>
        </w:rPr>
        <w:t xml:space="preserve"> </w:t>
      </w:r>
      <w:r w:rsidRPr="0025433F">
        <w:rPr>
          <w:sz w:val="22"/>
          <w:szCs w:val="22"/>
        </w:rPr>
        <w:t>Results are anonymous and will be available to faculty and division ch</w:t>
      </w:r>
      <w:r>
        <w:rPr>
          <w:sz w:val="22"/>
          <w:szCs w:val="22"/>
        </w:rPr>
        <w:t xml:space="preserve">airs after the end of the term.  </w:t>
      </w:r>
      <w:r w:rsidRPr="0025433F">
        <w:rPr>
          <w:sz w:val="22"/>
          <w:szCs w:val="22"/>
        </w:rPr>
        <w:t>EGLS</w:t>
      </w:r>
      <w:r w:rsidRPr="00812E60">
        <w:rPr>
          <w:sz w:val="22"/>
          <w:szCs w:val="22"/>
          <w:vertAlign w:val="superscript"/>
        </w:rPr>
        <w:t>3</w:t>
      </w:r>
      <w:r w:rsidRPr="0025433F">
        <w:rPr>
          <w:sz w:val="22"/>
          <w:szCs w:val="22"/>
        </w:rPr>
        <w:t xml:space="preserve"> surveys are only available for the </w:t>
      </w:r>
      <w:proofErr w:type="gramStart"/>
      <w:r w:rsidRPr="0025433F">
        <w:rPr>
          <w:sz w:val="22"/>
          <w:szCs w:val="22"/>
        </w:rPr>
        <w:t>Fall</w:t>
      </w:r>
      <w:proofErr w:type="gramEnd"/>
      <w:r w:rsidRPr="0025433F">
        <w:rPr>
          <w:sz w:val="22"/>
          <w:szCs w:val="22"/>
        </w:rPr>
        <w:t xml:space="preserve"> and Spring semesters. </w:t>
      </w:r>
      <w:r>
        <w:rPr>
          <w:strike/>
          <w:sz w:val="22"/>
          <w:szCs w:val="22"/>
        </w:rPr>
        <w:t xml:space="preserve"> </w:t>
      </w:r>
      <w:r w:rsidRPr="0025433F">
        <w:rPr>
          <w:sz w:val="22"/>
          <w:szCs w:val="22"/>
        </w:rPr>
        <w:t xml:space="preserve">EGLS3 surveys </w:t>
      </w:r>
      <w:r>
        <w:rPr>
          <w:sz w:val="22"/>
          <w:szCs w:val="22"/>
        </w:rPr>
        <w:t xml:space="preserve">are not offered </w:t>
      </w:r>
      <w:r w:rsidRPr="0025433F">
        <w:rPr>
          <w:sz w:val="22"/>
          <w:szCs w:val="22"/>
        </w:rPr>
        <w:t xml:space="preserve">during the </w:t>
      </w:r>
      <w:proofErr w:type="gramStart"/>
      <w:r w:rsidRPr="0025433F">
        <w:rPr>
          <w:sz w:val="22"/>
          <w:szCs w:val="22"/>
        </w:rPr>
        <w:t>Su</w:t>
      </w:r>
      <w:r>
        <w:rPr>
          <w:sz w:val="22"/>
          <w:szCs w:val="22"/>
        </w:rPr>
        <w:t>mmer</w:t>
      </w:r>
      <w:proofErr w:type="gramEnd"/>
      <w:r>
        <w:rPr>
          <w:sz w:val="22"/>
          <w:szCs w:val="22"/>
        </w:rPr>
        <w:t xml:space="preserve"> semester due to logistical constraints</w:t>
      </w:r>
      <w:r w:rsidRPr="0025433F">
        <w:rPr>
          <w:sz w:val="22"/>
          <w:szCs w:val="22"/>
        </w:rPr>
        <w:t>.</w:t>
      </w:r>
    </w:p>
    <w:p w14:paraId="3A0EE911" w14:textId="6D64B70A" w:rsidR="00D66A52" w:rsidRPr="0025433F" w:rsidRDefault="003D2434" w:rsidP="00D66A52">
      <w:pPr>
        <w:rPr>
          <w:sz w:val="22"/>
          <w:szCs w:val="22"/>
        </w:rPr>
      </w:pPr>
      <w:hyperlink r:id="rId33" w:history="1">
        <w:r w:rsidR="004042BC" w:rsidRPr="004042BC">
          <w:rPr>
            <w:rStyle w:val="Hyperlink"/>
            <w:sz w:val="22"/>
          </w:rPr>
          <w:t>http://www.hccs.edu/resources-for/current-students/egls3-evaluate-your-professors/</w:t>
        </w:r>
      </w:hyperlink>
      <w:r w:rsidR="004042BC" w:rsidRPr="004042BC">
        <w:rPr>
          <w:sz w:val="22"/>
        </w:rPr>
        <w:t xml:space="preserve"> </w:t>
      </w:r>
    </w:p>
    <w:p w14:paraId="690FFF66" w14:textId="77777777" w:rsidR="00D66A52" w:rsidRPr="0025433F" w:rsidRDefault="00D66A52" w:rsidP="00D66A52">
      <w:pPr>
        <w:rPr>
          <w:sz w:val="22"/>
          <w:szCs w:val="22"/>
        </w:rPr>
      </w:pPr>
    </w:p>
    <w:p w14:paraId="5384674F" w14:textId="77777777" w:rsidR="009E7B70" w:rsidRDefault="009E7B70" w:rsidP="003A132E">
      <w:pPr>
        <w:pStyle w:val="Heading2"/>
        <w:sectPr w:rsidR="009E7B70" w:rsidSect="003D1A60">
          <w:type w:val="continuous"/>
          <w:pgSz w:w="12240" w:h="15840"/>
          <w:pgMar w:top="1080" w:right="720" w:bottom="720" w:left="1080" w:header="720" w:footer="566" w:gutter="0"/>
          <w:cols w:space="720"/>
          <w:formProt w:val="0"/>
          <w:docGrid w:linePitch="360"/>
        </w:sectPr>
      </w:pPr>
    </w:p>
    <w:p w14:paraId="6BC376A9" w14:textId="11A073BA" w:rsidR="00DC703C" w:rsidRPr="00A508B4" w:rsidRDefault="00DC703C" w:rsidP="003A132E">
      <w:pPr>
        <w:pStyle w:val="Heading2"/>
      </w:pPr>
      <w:r>
        <w:t>Campus Carry Link</w:t>
      </w:r>
    </w:p>
    <w:p w14:paraId="03E96C5C" w14:textId="3C45F5C0" w:rsidR="003240A4" w:rsidRDefault="003240A4" w:rsidP="004D619F">
      <w:pPr>
        <w:pStyle w:val="NoSpacing"/>
        <w:rPr>
          <w:rFonts w:ascii="Verdana" w:hAnsi="Verdana"/>
        </w:rPr>
      </w:pPr>
      <w:proofErr w:type="gramStart"/>
      <w:r>
        <w:rPr>
          <w:rFonts w:ascii="Verdana" w:hAnsi="Verdana"/>
        </w:rPr>
        <w:t>Here’s</w:t>
      </w:r>
      <w:proofErr w:type="gramEnd"/>
      <w:r>
        <w:rPr>
          <w:rFonts w:ascii="Verdana" w:hAnsi="Verdana"/>
        </w:rPr>
        <w:t xml:space="preserve"> the link to the HCC information about Campus Carry: </w:t>
      </w:r>
      <w:hyperlink r:id="rId34" w:history="1">
        <w:r w:rsidRPr="008D22C9">
          <w:rPr>
            <w:rStyle w:val="Hyperlink"/>
            <w:rFonts w:ascii="Verdana" w:hAnsi="Verdana"/>
          </w:rPr>
          <w:t>http://www.hccs.edu/departments/police/campus-carry/</w:t>
        </w:r>
      </w:hyperlink>
    </w:p>
    <w:p w14:paraId="39AA9124" w14:textId="5CFC2AED" w:rsidR="003240A4" w:rsidRDefault="003240A4" w:rsidP="004D619F">
      <w:pPr>
        <w:pStyle w:val="NoSpacing"/>
        <w:rPr>
          <w:rFonts w:ascii="Verdana" w:hAnsi="Verdana"/>
        </w:rPr>
      </w:pPr>
    </w:p>
    <w:p w14:paraId="08A858D6" w14:textId="77777777" w:rsidR="009E7B70" w:rsidRDefault="009E7B70" w:rsidP="00422551">
      <w:pPr>
        <w:pStyle w:val="Heading2"/>
        <w:sectPr w:rsidR="009E7B70" w:rsidSect="003D1A60">
          <w:type w:val="continuous"/>
          <w:pgSz w:w="12240" w:h="15840"/>
          <w:pgMar w:top="1080" w:right="720" w:bottom="720" w:left="1080" w:header="720" w:footer="566" w:gutter="0"/>
          <w:cols w:space="720"/>
          <w:docGrid w:linePitch="360"/>
        </w:sectPr>
      </w:pPr>
    </w:p>
    <w:p w14:paraId="40D27720" w14:textId="77777777" w:rsidR="00422551" w:rsidRPr="00A508B4" w:rsidRDefault="00422551" w:rsidP="00422551">
      <w:pPr>
        <w:pStyle w:val="Heading2"/>
      </w:pPr>
      <w:r w:rsidRPr="00A508B4">
        <w:t>HCC Email Policy</w:t>
      </w:r>
    </w:p>
    <w:p w14:paraId="6530D167" w14:textId="6DA1FBE2" w:rsidR="00422551" w:rsidRPr="0051642D" w:rsidRDefault="00BB1F6B" w:rsidP="00422551">
      <w:pPr>
        <w:rPr>
          <w:sz w:val="22"/>
          <w:szCs w:val="22"/>
        </w:rPr>
      </w:pPr>
      <w:r>
        <w:rPr>
          <w:sz w:val="22"/>
          <w:szCs w:val="22"/>
        </w:rPr>
        <w:t xml:space="preserve">When communicating via email, </w:t>
      </w:r>
      <w:r w:rsidR="00422551" w:rsidRPr="0025433F">
        <w:rPr>
          <w:sz w:val="22"/>
          <w:szCs w:val="22"/>
        </w:rPr>
        <w:t xml:space="preserve">HCC </w:t>
      </w:r>
      <w:r>
        <w:rPr>
          <w:sz w:val="22"/>
          <w:szCs w:val="22"/>
        </w:rPr>
        <w:t>requires</w:t>
      </w:r>
      <w:r w:rsidR="00422551" w:rsidRPr="0025433F">
        <w:rPr>
          <w:sz w:val="22"/>
          <w:szCs w:val="22"/>
        </w:rPr>
        <w:t xml:space="preserve"> students to communicate only through the HCC email system to protect your privacy.  If you have not activated your HCC student email account, you can go </w:t>
      </w:r>
      <w:hyperlink r:id="rId35" w:tooltip="Activate your HCC Eagle ID" w:history="1">
        <w:r w:rsidR="00422551" w:rsidRPr="0025433F">
          <w:rPr>
            <w:rStyle w:val="Hyperlink"/>
            <w:sz w:val="22"/>
            <w:szCs w:val="22"/>
          </w:rPr>
          <w:t>to HCC Eagle ID</w:t>
        </w:r>
      </w:hyperlink>
      <w:r w:rsidR="00422551" w:rsidRPr="0025433F">
        <w:rPr>
          <w:rStyle w:val="Hyperlink"/>
          <w:color w:val="auto"/>
          <w:sz w:val="22"/>
          <w:szCs w:val="22"/>
          <w:u w:val="none"/>
        </w:rPr>
        <w:t xml:space="preserve"> and activate it now.</w:t>
      </w:r>
      <w:r w:rsidR="00422551" w:rsidRPr="0025433F">
        <w:rPr>
          <w:sz w:val="22"/>
          <w:szCs w:val="22"/>
        </w:rPr>
        <w:t xml:space="preserve">  You may also use Canvas Inbox to </w:t>
      </w:r>
      <w:r w:rsidR="00422551">
        <w:rPr>
          <w:sz w:val="22"/>
          <w:szCs w:val="22"/>
        </w:rPr>
        <w:t>communicate.</w:t>
      </w:r>
    </w:p>
    <w:p w14:paraId="28322572" w14:textId="77777777" w:rsidR="00422551" w:rsidRDefault="00422551" w:rsidP="004D619F">
      <w:pPr>
        <w:pStyle w:val="NoSpacing"/>
        <w:rPr>
          <w:rFonts w:ascii="Verdana" w:hAnsi="Verdana"/>
        </w:rPr>
      </w:pPr>
    </w:p>
    <w:p w14:paraId="43C17A45" w14:textId="77777777" w:rsidR="009E7B70" w:rsidRDefault="009E7B70" w:rsidP="00422551">
      <w:pPr>
        <w:pStyle w:val="Heading2"/>
        <w:sectPr w:rsidR="009E7B70" w:rsidSect="003D1A60">
          <w:type w:val="continuous"/>
          <w:pgSz w:w="12240" w:h="15840"/>
          <w:pgMar w:top="1080" w:right="720" w:bottom="720" w:left="1080" w:header="720" w:footer="566" w:gutter="0"/>
          <w:cols w:space="720"/>
          <w:docGrid w:linePitch="360"/>
        </w:sectPr>
      </w:pPr>
    </w:p>
    <w:p w14:paraId="456F4BFC" w14:textId="5714605B" w:rsidR="00DC703C" w:rsidRPr="00A508B4" w:rsidRDefault="00DC703C" w:rsidP="00422551">
      <w:pPr>
        <w:pStyle w:val="Heading2"/>
      </w:pPr>
      <w:r>
        <w:t xml:space="preserve">Housing and Food Assistance for Students </w:t>
      </w:r>
    </w:p>
    <w:p w14:paraId="36525F48" w14:textId="77777777" w:rsidR="000577F2" w:rsidRDefault="00DC703C" w:rsidP="00DC703C">
      <w:pPr>
        <w:pStyle w:val="NoSpacing"/>
        <w:rPr>
          <w:rFonts w:ascii="Verdana" w:hAnsi="Verdana"/>
        </w:rPr>
      </w:pPr>
      <w:r w:rsidRPr="009428DE">
        <w:rPr>
          <w:rFonts w:ascii="Verdana" w:hAnsi="Verdana"/>
        </w:rPr>
        <w:t xml:space="preserve">Any student who faces challenges securing their foods or housing and believes this may affect their performance in the course </w:t>
      </w:r>
      <w:proofErr w:type="gramStart"/>
      <w:r w:rsidRPr="009428DE">
        <w:rPr>
          <w:rFonts w:ascii="Verdana" w:hAnsi="Verdana"/>
        </w:rPr>
        <w:t>is urged</w:t>
      </w:r>
      <w:proofErr w:type="gramEnd"/>
      <w:r w:rsidRPr="009428DE">
        <w:rPr>
          <w:rFonts w:ascii="Verdana" w:hAnsi="Verdana"/>
        </w:rPr>
        <w:t xml:space="preserve"> to contact the Dean of Students at their college for support. Furthermore, please notify the professor if you are comfortable in doing so. </w:t>
      </w:r>
      <w:r w:rsidR="000577F2">
        <w:rPr>
          <w:rFonts w:ascii="Verdana" w:hAnsi="Verdana"/>
        </w:rPr>
        <w:t xml:space="preserve"> </w:t>
      </w:r>
    </w:p>
    <w:p w14:paraId="54D4BC2B" w14:textId="77777777" w:rsidR="000577F2" w:rsidRDefault="000577F2" w:rsidP="00DC703C">
      <w:pPr>
        <w:pStyle w:val="NoSpacing"/>
        <w:rPr>
          <w:rFonts w:ascii="Verdana" w:hAnsi="Verdana"/>
        </w:rPr>
      </w:pPr>
    </w:p>
    <w:p w14:paraId="59C2D39E" w14:textId="6802CB79" w:rsidR="00DC703C" w:rsidRPr="009428DE" w:rsidRDefault="00BB1F6B" w:rsidP="00DC703C">
      <w:pPr>
        <w:pStyle w:val="NoSpacing"/>
        <w:rPr>
          <w:rFonts w:ascii="Verdana" w:hAnsi="Verdana"/>
        </w:rPr>
      </w:pPr>
      <w:r>
        <w:rPr>
          <w:rFonts w:ascii="Verdana" w:hAnsi="Verdana"/>
        </w:rPr>
        <w:t>This will enable HCC</w:t>
      </w:r>
      <w:r w:rsidR="00DC703C" w:rsidRPr="009428DE">
        <w:rPr>
          <w:rFonts w:ascii="Verdana" w:hAnsi="Verdana"/>
        </w:rPr>
        <w:t xml:space="preserve"> to provide any resources that HCC may possess.</w:t>
      </w:r>
    </w:p>
    <w:p w14:paraId="77D89147" w14:textId="156769F1" w:rsidR="00E72A8A" w:rsidRDefault="00E72A8A" w:rsidP="004D619F">
      <w:pPr>
        <w:pStyle w:val="NoSpacing"/>
        <w:rPr>
          <w:rFonts w:ascii="Verdana" w:hAnsi="Verdana"/>
        </w:rPr>
      </w:pPr>
    </w:p>
    <w:p w14:paraId="3B580DDB" w14:textId="77777777" w:rsidR="00833269" w:rsidRPr="004D619F" w:rsidRDefault="00833269" w:rsidP="004D619F">
      <w:pPr>
        <w:pStyle w:val="NoSpacing"/>
        <w:rPr>
          <w:rFonts w:ascii="Verdana" w:hAnsi="Verdana"/>
        </w:rPr>
      </w:pPr>
    </w:p>
    <w:p w14:paraId="021530E8" w14:textId="77777777" w:rsidR="009D1F34" w:rsidRPr="00A508B4" w:rsidRDefault="009D1F34" w:rsidP="0025433F">
      <w:pPr>
        <w:pStyle w:val="Heading1"/>
      </w:pPr>
      <w:r w:rsidRPr="00A508B4">
        <w:t>Office of Institutional Equity</w:t>
      </w:r>
    </w:p>
    <w:p w14:paraId="5C506117" w14:textId="77777777" w:rsidR="00D040D0" w:rsidRPr="00D040D0" w:rsidRDefault="00D040D0" w:rsidP="00CC43BA">
      <w:pPr>
        <w:rPr>
          <w:sz w:val="22"/>
          <w:szCs w:val="22"/>
        </w:rPr>
      </w:pPr>
    </w:p>
    <w:p w14:paraId="1B2E4511" w14:textId="1286E79E" w:rsidR="005E3054" w:rsidRDefault="00E72A8A" w:rsidP="005E3054">
      <w:pPr>
        <w:rPr>
          <w:sz w:val="22"/>
          <w:szCs w:val="22"/>
        </w:rPr>
      </w:pPr>
      <w:r>
        <w:rPr>
          <w:sz w:val="22"/>
          <w:szCs w:val="22"/>
        </w:rPr>
        <w:t>Use the link</w:t>
      </w:r>
      <w:r w:rsidR="005E3054" w:rsidRPr="00D040D0">
        <w:rPr>
          <w:sz w:val="22"/>
          <w:szCs w:val="22"/>
        </w:rPr>
        <w:t xml:space="preserve"> below to access the HCC Office of Institutional Equity, Inclusion, and Engagement</w:t>
      </w:r>
      <w:r w:rsidR="00CC43BA" w:rsidRPr="00D040D0">
        <w:rPr>
          <w:sz w:val="22"/>
          <w:szCs w:val="22"/>
        </w:rPr>
        <w:t xml:space="preserve"> </w:t>
      </w:r>
      <w:r>
        <w:rPr>
          <w:sz w:val="22"/>
          <w:szCs w:val="22"/>
        </w:rPr>
        <w:t>(</w:t>
      </w:r>
      <w:hyperlink r:id="rId36" w:history="1">
        <w:r w:rsidRPr="005332D2">
          <w:rPr>
            <w:rStyle w:val="Hyperlink"/>
            <w:sz w:val="22"/>
            <w:szCs w:val="22"/>
          </w:rPr>
          <w:t>http://www.hccs.edu/departments/institutional-equity/</w:t>
        </w:r>
      </w:hyperlink>
      <w:r>
        <w:rPr>
          <w:sz w:val="22"/>
          <w:szCs w:val="22"/>
        </w:rPr>
        <w:t xml:space="preserve">) </w:t>
      </w:r>
    </w:p>
    <w:p w14:paraId="41159CA9" w14:textId="01432C8E" w:rsidR="00E72A8A" w:rsidRDefault="00E72A8A" w:rsidP="005E3054">
      <w:pPr>
        <w:rPr>
          <w:sz w:val="22"/>
          <w:szCs w:val="22"/>
        </w:rPr>
      </w:pPr>
    </w:p>
    <w:p w14:paraId="091100A8" w14:textId="32D5E98B" w:rsidR="00E72A8A" w:rsidRDefault="00E72A8A" w:rsidP="003A132E">
      <w:pPr>
        <w:pStyle w:val="Heading2"/>
      </w:pPr>
      <w:proofErr w:type="gramStart"/>
      <w:r>
        <w:t>disAbility</w:t>
      </w:r>
      <w:proofErr w:type="gramEnd"/>
      <w:r>
        <w:t xml:space="preserve"> Services </w:t>
      </w:r>
    </w:p>
    <w:p w14:paraId="2EB927AE" w14:textId="2F52D003" w:rsidR="00E72A8A" w:rsidRDefault="00E72A8A" w:rsidP="00E72A8A">
      <w:pPr>
        <w:rPr>
          <w:sz w:val="22"/>
          <w:szCs w:val="22"/>
        </w:rPr>
      </w:pPr>
      <w:r w:rsidRPr="00546812">
        <w:rPr>
          <w:sz w:val="22"/>
          <w:szCs w:val="22"/>
        </w:rPr>
        <w:t xml:space="preserve">HCC strives to make all learning experiences as accessible as possible. </w:t>
      </w:r>
      <w:r>
        <w:rPr>
          <w:sz w:val="22"/>
          <w:szCs w:val="22"/>
        </w:rPr>
        <w:t xml:space="preserve"> </w:t>
      </w:r>
      <w:r w:rsidRPr="00546812">
        <w:rPr>
          <w:sz w:val="22"/>
          <w:szCs w:val="22"/>
        </w:rPr>
        <w:t xml:space="preserve">If you anticipate or experience academic barriers based on your disability (including mental health, chronic or temporary medical conditions), please meet with a campus Abilities Counselor as soon as possible in order to establish reasonable accommodations. </w:t>
      </w:r>
      <w:r>
        <w:rPr>
          <w:sz w:val="22"/>
          <w:szCs w:val="22"/>
        </w:rPr>
        <w:t xml:space="preserve"> </w:t>
      </w:r>
      <w:r w:rsidRPr="00546812">
        <w:rPr>
          <w:sz w:val="22"/>
          <w:szCs w:val="22"/>
        </w:rPr>
        <w:t xml:space="preserve">Reasonable accommodations </w:t>
      </w:r>
      <w:proofErr w:type="gramStart"/>
      <w:r w:rsidRPr="00546812">
        <w:rPr>
          <w:sz w:val="22"/>
          <w:szCs w:val="22"/>
        </w:rPr>
        <w:t>are established</w:t>
      </w:r>
      <w:proofErr w:type="gramEnd"/>
      <w:r w:rsidRPr="00546812">
        <w:rPr>
          <w:sz w:val="22"/>
          <w:szCs w:val="22"/>
        </w:rPr>
        <w:t xml:space="preserve"> through an interactive process between you, your inst</w:t>
      </w:r>
      <w:r>
        <w:rPr>
          <w:sz w:val="22"/>
          <w:szCs w:val="22"/>
        </w:rPr>
        <w:t xml:space="preserve">ructor(s) and Ability Services. </w:t>
      </w:r>
      <w:r w:rsidRPr="00546812">
        <w:rPr>
          <w:sz w:val="22"/>
          <w:szCs w:val="22"/>
        </w:rPr>
        <w:t xml:space="preserve"> It is the policy and practice of HCC to create inclusive and accessible learning environments consist</w:t>
      </w:r>
      <w:r>
        <w:rPr>
          <w:sz w:val="22"/>
          <w:szCs w:val="22"/>
        </w:rPr>
        <w:t xml:space="preserve">ent with federal and state law.  </w:t>
      </w:r>
      <w:r w:rsidRPr="00546812">
        <w:rPr>
          <w:sz w:val="22"/>
          <w:szCs w:val="22"/>
        </w:rPr>
        <w:t>For more information, please go to</w:t>
      </w:r>
      <w:r>
        <w:rPr>
          <w:sz w:val="22"/>
          <w:szCs w:val="22"/>
        </w:rPr>
        <w:t xml:space="preserve"> </w:t>
      </w:r>
      <w:hyperlink r:id="rId37" w:history="1">
        <w:r w:rsidRPr="005332D2">
          <w:rPr>
            <w:rStyle w:val="Hyperlink"/>
            <w:sz w:val="22"/>
            <w:szCs w:val="22"/>
          </w:rPr>
          <w:t>http://www.hccs.edu/support-services/disability-services/</w:t>
        </w:r>
      </w:hyperlink>
      <w:r>
        <w:rPr>
          <w:sz w:val="22"/>
          <w:szCs w:val="22"/>
        </w:rPr>
        <w:t xml:space="preserve"> </w:t>
      </w:r>
    </w:p>
    <w:p w14:paraId="74F7D5C5" w14:textId="39F5D04F" w:rsidR="00E72A8A" w:rsidRDefault="00E72A8A" w:rsidP="005E3054">
      <w:pPr>
        <w:rPr>
          <w:sz w:val="22"/>
          <w:szCs w:val="22"/>
        </w:rPr>
      </w:pPr>
    </w:p>
    <w:p w14:paraId="2645493B" w14:textId="1C02A603" w:rsidR="00E72A8A" w:rsidRDefault="00E72A8A" w:rsidP="003A132E">
      <w:pPr>
        <w:pStyle w:val="Heading2"/>
      </w:pPr>
      <w:r>
        <w:lastRenderedPageBreak/>
        <w:t>Title IX</w:t>
      </w:r>
    </w:p>
    <w:p w14:paraId="64F1671E" w14:textId="77777777" w:rsidR="00E72A8A" w:rsidRPr="002A312E" w:rsidRDefault="00E72A8A" w:rsidP="00E72A8A">
      <w:pPr>
        <w:pStyle w:val="xmsonospacing"/>
        <w:spacing w:before="0" w:beforeAutospacing="0" w:after="0" w:afterAutospacing="0"/>
        <w:rPr>
          <w:rFonts w:ascii="Verdana" w:hAnsi="Verdana"/>
          <w:iCs/>
          <w:sz w:val="22"/>
          <w:szCs w:val="22"/>
        </w:rPr>
      </w:pPr>
      <w:r w:rsidRPr="002A312E">
        <w:rPr>
          <w:rFonts w:ascii="Verdana" w:hAnsi="Verdana"/>
          <w:iCs/>
          <w:sz w:val="22"/>
          <w:szCs w:val="22"/>
        </w:rPr>
        <w:t>Houston Community College is committed to cultivating an environment free from inappropriate conduct of a sexual or gender-based nature including sex discrimination, sexual assault, sexual harassment, and sexual violence.  Sex discrimination includes all forms of sexual and gender-based misconduct and violates an individual’s fundamental rights and personal dignity</w:t>
      </w:r>
      <w:r w:rsidRPr="002A312E">
        <w:rPr>
          <w:rFonts w:ascii="Verdana" w:hAnsi="Verdana"/>
          <w:iCs/>
          <w:color w:val="000000" w:themeColor="text1"/>
          <w:sz w:val="22"/>
          <w:szCs w:val="22"/>
        </w:rPr>
        <w:t xml:space="preserve">.  Title IX prohibits discrimination </w:t>
      </w:r>
      <w:proofErr w:type="gramStart"/>
      <w:r w:rsidRPr="002A312E">
        <w:rPr>
          <w:rFonts w:ascii="Verdana" w:hAnsi="Verdana"/>
          <w:iCs/>
          <w:color w:val="000000" w:themeColor="text1"/>
          <w:sz w:val="22"/>
          <w:szCs w:val="22"/>
        </w:rPr>
        <w:t>on the basis of</w:t>
      </w:r>
      <w:proofErr w:type="gramEnd"/>
      <w:r w:rsidRPr="002A312E">
        <w:rPr>
          <w:rFonts w:ascii="Verdana" w:hAnsi="Verdana"/>
          <w:iCs/>
          <w:color w:val="000000" w:themeColor="text1"/>
          <w:sz w:val="22"/>
          <w:szCs w:val="22"/>
        </w:rPr>
        <w:t xml:space="preserve"> sex-includin</w:t>
      </w:r>
      <w:r>
        <w:rPr>
          <w:rFonts w:ascii="Verdana" w:hAnsi="Verdana"/>
          <w:iCs/>
          <w:color w:val="000000" w:themeColor="text1"/>
          <w:sz w:val="22"/>
          <w:szCs w:val="22"/>
        </w:rPr>
        <w:t xml:space="preserve">g pregnancy and parental status </w:t>
      </w:r>
      <w:r w:rsidRPr="002A312E">
        <w:rPr>
          <w:rFonts w:ascii="Verdana" w:hAnsi="Verdana"/>
          <w:iCs/>
          <w:color w:val="000000" w:themeColor="text1"/>
          <w:sz w:val="22"/>
          <w:szCs w:val="22"/>
        </w:rPr>
        <w:t xml:space="preserve">in educational programs and activities.  If you require an accommodation due to </w:t>
      </w:r>
      <w:proofErr w:type="gramStart"/>
      <w:r w:rsidRPr="002A312E">
        <w:rPr>
          <w:rFonts w:ascii="Verdana" w:hAnsi="Verdana"/>
          <w:iCs/>
          <w:color w:val="000000" w:themeColor="text1"/>
          <w:sz w:val="22"/>
          <w:szCs w:val="22"/>
        </w:rPr>
        <w:t>pregnancy</w:t>
      </w:r>
      <w:proofErr w:type="gramEnd"/>
      <w:r w:rsidRPr="002A312E">
        <w:rPr>
          <w:rFonts w:ascii="Verdana" w:hAnsi="Verdana"/>
          <w:iCs/>
          <w:color w:val="000000" w:themeColor="text1"/>
          <w:sz w:val="22"/>
          <w:szCs w:val="22"/>
        </w:rPr>
        <w:t xml:space="preserve"> please contact an Abilities Services Counselor.  </w:t>
      </w:r>
      <w:r w:rsidRPr="002A312E">
        <w:rPr>
          <w:rFonts w:ascii="Verdana" w:hAnsi="Verdana"/>
          <w:iCs/>
          <w:sz w:val="22"/>
          <w:szCs w:val="22"/>
        </w:rPr>
        <w:t xml:space="preserve">The Director of EEO/Compliance </w:t>
      </w:r>
      <w:proofErr w:type="gramStart"/>
      <w:r w:rsidRPr="002A312E">
        <w:rPr>
          <w:rFonts w:ascii="Verdana" w:hAnsi="Verdana"/>
          <w:iCs/>
          <w:sz w:val="22"/>
          <w:szCs w:val="22"/>
        </w:rPr>
        <w:t>is designated</w:t>
      </w:r>
      <w:proofErr w:type="gramEnd"/>
      <w:r w:rsidRPr="002A312E">
        <w:rPr>
          <w:rFonts w:ascii="Verdana" w:hAnsi="Verdana"/>
          <w:iCs/>
          <w:sz w:val="22"/>
          <w:szCs w:val="22"/>
        </w:rPr>
        <w:t xml:space="preserve"> as the Title IX Coordinator and Section 504 Coordinator.  All inquiries concerning HCC policies, compliance with applicable laws, statutes, and regulations (such as Title VI, Title IX, and Section 504), and complaints </w:t>
      </w:r>
      <w:proofErr w:type="gramStart"/>
      <w:r w:rsidRPr="002A312E">
        <w:rPr>
          <w:rFonts w:ascii="Verdana" w:hAnsi="Verdana"/>
          <w:iCs/>
          <w:sz w:val="22"/>
          <w:szCs w:val="22"/>
        </w:rPr>
        <w:t>may be directed</w:t>
      </w:r>
      <w:proofErr w:type="gramEnd"/>
      <w:r w:rsidRPr="002A312E">
        <w:rPr>
          <w:rFonts w:ascii="Verdana" w:hAnsi="Verdana"/>
          <w:iCs/>
          <w:sz w:val="22"/>
          <w:szCs w:val="22"/>
        </w:rPr>
        <w:t xml:space="preserve"> to:</w:t>
      </w:r>
    </w:p>
    <w:p w14:paraId="1C0DCE28" w14:textId="77777777" w:rsidR="00E72A8A" w:rsidRPr="002A312E" w:rsidRDefault="00E72A8A" w:rsidP="00E72A8A">
      <w:pPr>
        <w:pStyle w:val="xmsonospacing"/>
        <w:spacing w:before="0" w:beforeAutospacing="0" w:after="0" w:afterAutospacing="0"/>
        <w:rPr>
          <w:rFonts w:ascii="Verdana" w:hAnsi="Verdana"/>
          <w:sz w:val="22"/>
          <w:szCs w:val="22"/>
        </w:rPr>
      </w:pPr>
    </w:p>
    <w:p w14:paraId="58AA895B" w14:textId="77777777" w:rsidR="00E72A8A" w:rsidRPr="002A312E" w:rsidRDefault="00E72A8A" w:rsidP="00E72A8A">
      <w:pPr>
        <w:pStyle w:val="xmsonospacing"/>
        <w:spacing w:before="0" w:beforeAutospacing="0" w:after="0" w:afterAutospacing="0"/>
        <w:rPr>
          <w:rFonts w:ascii="Verdana" w:hAnsi="Verdana"/>
          <w:sz w:val="22"/>
          <w:szCs w:val="22"/>
        </w:rPr>
      </w:pPr>
      <w:r w:rsidRPr="002A312E">
        <w:rPr>
          <w:rFonts w:ascii="Verdana" w:hAnsi="Verdana"/>
          <w:iCs/>
          <w:sz w:val="22"/>
          <w:szCs w:val="22"/>
        </w:rPr>
        <w:t>David Cross</w:t>
      </w:r>
      <w:r w:rsidRPr="002A312E">
        <w:rPr>
          <w:rFonts w:ascii="Verdana" w:hAnsi="Verdana"/>
          <w:sz w:val="22"/>
          <w:szCs w:val="22"/>
        </w:rPr>
        <w:br/>
      </w:r>
      <w:r w:rsidRPr="002A312E">
        <w:rPr>
          <w:rFonts w:ascii="Verdana" w:hAnsi="Verdana"/>
          <w:iCs/>
          <w:sz w:val="22"/>
          <w:szCs w:val="22"/>
        </w:rPr>
        <w:t>Director EEO/Compliance</w:t>
      </w:r>
      <w:r w:rsidRPr="002A312E">
        <w:rPr>
          <w:rFonts w:ascii="Verdana" w:hAnsi="Verdana"/>
          <w:sz w:val="22"/>
          <w:szCs w:val="22"/>
        </w:rPr>
        <w:br/>
      </w:r>
      <w:r w:rsidRPr="002A312E">
        <w:rPr>
          <w:rFonts w:ascii="Verdana" w:hAnsi="Verdana"/>
          <w:iCs/>
          <w:sz w:val="22"/>
          <w:szCs w:val="22"/>
        </w:rPr>
        <w:t>Office of Institutional Equity &amp; Diversity</w:t>
      </w:r>
      <w:r w:rsidRPr="002A312E">
        <w:rPr>
          <w:rFonts w:ascii="Verdana" w:hAnsi="Verdana"/>
          <w:sz w:val="22"/>
          <w:szCs w:val="22"/>
        </w:rPr>
        <w:br/>
      </w:r>
      <w:r w:rsidRPr="002A312E">
        <w:rPr>
          <w:rFonts w:ascii="Verdana" w:hAnsi="Verdana"/>
          <w:iCs/>
          <w:sz w:val="22"/>
          <w:szCs w:val="22"/>
        </w:rPr>
        <w:t>3100 Main</w:t>
      </w:r>
      <w:r w:rsidRPr="002A312E">
        <w:rPr>
          <w:rFonts w:ascii="Verdana" w:hAnsi="Verdana"/>
          <w:sz w:val="22"/>
          <w:szCs w:val="22"/>
        </w:rPr>
        <w:br/>
      </w:r>
      <w:r w:rsidRPr="002A312E">
        <w:rPr>
          <w:rFonts w:ascii="Verdana" w:hAnsi="Verdana"/>
          <w:iCs/>
          <w:sz w:val="22"/>
          <w:szCs w:val="22"/>
        </w:rPr>
        <w:t>(713) 718-8271</w:t>
      </w:r>
      <w:r w:rsidRPr="002A312E">
        <w:rPr>
          <w:rFonts w:ascii="Verdana" w:hAnsi="Verdana"/>
          <w:sz w:val="22"/>
          <w:szCs w:val="22"/>
        </w:rPr>
        <w:br/>
      </w:r>
      <w:r w:rsidRPr="002A312E">
        <w:rPr>
          <w:rStyle w:val="contextualextensionhighlight"/>
          <w:rFonts w:ascii="Verdana" w:hAnsi="Verdana"/>
          <w:iCs/>
          <w:sz w:val="22"/>
          <w:szCs w:val="22"/>
        </w:rPr>
        <w:t>Houston, TX 77266-7517</w:t>
      </w:r>
      <w:r w:rsidRPr="002A312E">
        <w:rPr>
          <w:rFonts w:ascii="Verdana" w:hAnsi="Verdana"/>
          <w:iCs/>
          <w:sz w:val="22"/>
          <w:szCs w:val="22"/>
        </w:rPr>
        <w:t xml:space="preserve"> or </w:t>
      </w:r>
      <w:hyperlink r:id="rId38" w:tgtFrame="_blank" w:history="1">
        <w:r w:rsidRPr="002A312E">
          <w:rPr>
            <w:rStyle w:val="Hyperlink"/>
            <w:rFonts w:ascii="Verdana" w:hAnsi="Verdana"/>
            <w:iCs/>
            <w:sz w:val="22"/>
            <w:szCs w:val="22"/>
          </w:rPr>
          <w:t>Institutional.Equity@hccs.edu</w:t>
        </w:r>
      </w:hyperlink>
    </w:p>
    <w:p w14:paraId="42BC67ED" w14:textId="48A38026" w:rsidR="001473D5" w:rsidRDefault="003D2434" w:rsidP="005E3054">
      <w:pPr>
        <w:rPr>
          <w:sz w:val="22"/>
        </w:rPr>
      </w:pPr>
      <w:hyperlink r:id="rId39" w:history="1">
        <w:r w:rsidR="004042BC" w:rsidRPr="004042BC">
          <w:rPr>
            <w:rStyle w:val="Hyperlink"/>
            <w:sz w:val="22"/>
          </w:rPr>
          <w:t>http://www.hccs.edu/departments/institutional-equity/title-ix-know-your-rights/</w:t>
        </w:r>
      </w:hyperlink>
      <w:r w:rsidR="004042BC" w:rsidRPr="004042BC">
        <w:rPr>
          <w:sz w:val="22"/>
        </w:rPr>
        <w:t xml:space="preserve"> </w:t>
      </w:r>
    </w:p>
    <w:p w14:paraId="4377FF48" w14:textId="4B504DAC" w:rsidR="000F58F2" w:rsidRDefault="000F58F2" w:rsidP="005E3054">
      <w:pPr>
        <w:rPr>
          <w:sz w:val="22"/>
        </w:rPr>
      </w:pPr>
    </w:p>
    <w:p w14:paraId="62C09A85" w14:textId="77777777" w:rsidR="00411CB9" w:rsidRDefault="00411CB9" w:rsidP="005E3054">
      <w:pPr>
        <w:rPr>
          <w:sz w:val="22"/>
        </w:rPr>
      </w:pPr>
    </w:p>
    <w:p w14:paraId="71782E49" w14:textId="77777777" w:rsidR="000F58F2" w:rsidRDefault="000F58F2" w:rsidP="000F58F2">
      <w:pPr>
        <w:pStyle w:val="Heading1"/>
        <w:sectPr w:rsidR="000F58F2" w:rsidSect="003D1A60">
          <w:type w:val="continuous"/>
          <w:pgSz w:w="12240" w:h="15840"/>
          <w:pgMar w:top="1080" w:right="720" w:bottom="720" w:left="1080" w:header="720" w:footer="566" w:gutter="0"/>
          <w:cols w:space="720"/>
          <w:docGrid w:linePitch="360"/>
        </w:sectPr>
      </w:pPr>
      <w:r>
        <w:t>Office of the Dean of Students</w:t>
      </w:r>
    </w:p>
    <w:p w14:paraId="2A949FD4" w14:textId="77777777" w:rsidR="000F58F2" w:rsidRDefault="000F58F2" w:rsidP="000F58F2">
      <w:pPr>
        <w:rPr>
          <w:color w:val="000000" w:themeColor="text1"/>
          <w:sz w:val="22"/>
          <w:szCs w:val="22"/>
        </w:rPr>
      </w:pPr>
      <w:r>
        <w:rPr>
          <w:color w:val="000000" w:themeColor="text1"/>
          <w:sz w:val="22"/>
          <w:szCs w:val="22"/>
        </w:rPr>
        <w:t>Contact the office of the Dean of Students to seek assistance in determining the correct complaint procedure to follow or to identify the appropriate academic dean or supervisor for informal resolution of complaints.</w:t>
      </w:r>
    </w:p>
    <w:p w14:paraId="22C464DB" w14:textId="77777777" w:rsidR="000F58F2" w:rsidRDefault="000F58F2" w:rsidP="000F58F2">
      <w:pPr>
        <w:rPr>
          <w:color w:val="000000" w:themeColor="text1"/>
          <w:sz w:val="22"/>
          <w:szCs w:val="22"/>
        </w:rPr>
      </w:pPr>
    </w:p>
    <w:p w14:paraId="6E27370F" w14:textId="635DDB0E" w:rsidR="000F58F2" w:rsidRDefault="003D2434" w:rsidP="000F58F2">
      <w:pPr>
        <w:rPr>
          <w:sz w:val="22"/>
          <w:szCs w:val="22"/>
        </w:rPr>
      </w:pPr>
      <w:hyperlink r:id="rId40" w:history="1">
        <w:r w:rsidR="000F58F2" w:rsidRPr="000E0FCB">
          <w:rPr>
            <w:rStyle w:val="Hyperlink"/>
            <w:sz w:val="22"/>
            <w:szCs w:val="22"/>
          </w:rPr>
          <w:t>https://www.hccs.edu/about-hcc/procedures/student-rights-policies--procedures/student-complaints/speak-with-the-dean-of-students/</w:t>
        </w:r>
      </w:hyperlink>
    </w:p>
    <w:p w14:paraId="29FBBE40" w14:textId="11F4D4C2" w:rsidR="00833269" w:rsidRDefault="00833269" w:rsidP="005E3054">
      <w:pPr>
        <w:rPr>
          <w:sz w:val="22"/>
          <w:szCs w:val="22"/>
        </w:rPr>
      </w:pPr>
    </w:p>
    <w:p w14:paraId="7892D44A" w14:textId="77777777" w:rsidR="00411CB9" w:rsidRDefault="00411CB9" w:rsidP="005E3054">
      <w:pPr>
        <w:rPr>
          <w:sz w:val="22"/>
          <w:szCs w:val="22"/>
        </w:rPr>
      </w:pPr>
    </w:p>
    <w:p w14:paraId="3214E709" w14:textId="77777777" w:rsidR="009E7B70" w:rsidRDefault="009C38A1" w:rsidP="00E210F9">
      <w:pPr>
        <w:pStyle w:val="Heading1"/>
        <w:sectPr w:rsidR="009E7B70" w:rsidSect="003D1A60">
          <w:type w:val="continuous"/>
          <w:pgSz w:w="12240" w:h="15840"/>
          <w:pgMar w:top="1080" w:right="720" w:bottom="720" w:left="1080" w:header="720" w:footer="566" w:gutter="0"/>
          <w:cols w:space="720"/>
          <w:docGrid w:linePitch="360"/>
        </w:sectPr>
      </w:pPr>
      <w:r w:rsidRPr="00A508B4">
        <w:t>Department Chair</w:t>
      </w:r>
      <w:r w:rsidR="00BB1F6B">
        <w:t xml:space="preserve"> Contact Information</w:t>
      </w:r>
    </w:p>
    <w:p w14:paraId="43B6C168" w14:textId="69879E2F" w:rsidR="00790638" w:rsidRPr="009F7E01" w:rsidRDefault="00790638" w:rsidP="00A02EE0">
      <w:pPr>
        <w:rPr>
          <w:color w:val="000000" w:themeColor="text1"/>
          <w:sz w:val="22"/>
          <w:szCs w:val="22"/>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1158"/>
        <w:gridCol w:w="222"/>
        <w:gridCol w:w="1495"/>
        <w:gridCol w:w="1867"/>
        <w:gridCol w:w="1270"/>
        <w:gridCol w:w="2748"/>
      </w:tblGrid>
      <w:tr w:rsidR="00790638" w:rsidRPr="00790638" w14:paraId="41FEEC2B" w14:textId="77777777" w:rsidTr="00D913FD">
        <w:trPr>
          <w:trHeight w:val="366"/>
        </w:trPr>
        <w:tc>
          <w:tcPr>
            <w:tcW w:w="10440" w:type="dxa"/>
            <w:gridSpan w:val="7"/>
            <w:tcBorders>
              <w:top w:val="nil"/>
              <w:left w:val="nil"/>
              <w:bottom w:val="single" w:sz="4" w:space="0" w:color="auto"/>
              <w:right w:val="nil"/>
            </w:tcBorders>
            <w:vAlign w:val="center"/>
            <w:hideMark/>
          </w:tcPr>
          <w:p w14:paraId="55268666" w14:textId="44C3718E" w:rsidR="00790638" w:rsidRPr="00790638" w:rsidRDefault="00BA7D7B" w:rsidP="00790638">
            <w:pPr>
              <w:tabs>
                <w:tab w:val="left" w:pos="-540"/>
              </w:tabs>
              <w:autoSpaceDE w:val="0"/>
              <w:autoSpaceDN w:val="0"/>
              <w:adjustRightInd w:val="0"/>
              <w:ind w:right="-720"/>
              <w:jc w:val="center"/>
              <w:rPr>
                <w:sz w:val="22"/>
                <w:szCs w:val="22"/>
              </w:rPr>
            </w:pPr>
            <w:r>
              <w:rPr>
                <w:b/>
                <w:sz w:val="22"/>
                <w:szCs w:val="22"/>
              </w:rPr>
              <w:t>College</w:t>
            </w:r>
            <w:r w:rsidR="00790638" w:rsidRPr="00790638">
              <w:rPr>
                <w:b/>
                <w:sz w:val="22"/>
                <w:szCs w:val="22"/>
              </w:rPr>
              <w:t xml:space="preserve"> Level Math Courses</w:t>
            </w:r>
          </w:p>
        </w:tc>
      </w:tr>
      <w:tr w:rsidR="00D913FD" w:rsidRPr="00790638" w14:paraId="2F36071C" w14:textId="77777777" w:rsidTr="00D913FD">
        <w:trPr>
          <w:trHeight w:val="366"/>
        </w:trPr>
        <w:tc>
          <w:tcPr>
            <w:tcW w:w="2838" w:type="dxa"/>
            <w:gridSpan w:val="2"/>
            <w:tcBorders>
              <w:top w:val="single" w:sz="4" w:space="0" w:color="auto"/>
              <w:left w:val="single" w:sz="4" w:space="0" w:color="auto"/>
              <w:bottom w:val="single" w:sz="4" w:space="0" w:color="auto"/>
              <w:right w:val="single" w:sz="4" w:space="0" w:color="auto"/>
            </w:tcBorders>
            <w:vAlign w:val="center"/>
            <w:hideMark/>
          </w:tcPr>
          <w:p w14:paraId="5F49076E" w14:textId="77777777" w:rsidR="00D913FD" w:rsidRDefault="00D913FD" w:rsidP="00790638">
            <w:pPr>
              <w:tabs>
                <w:tab w:val="left" w:pos="-540"/>
              </w:tabs>
              <w:autoSpaceDE w:val="0"/>
              <w:autoSpaceDN w:val="0"/>
              <w:adjustRightInd w:val="0"/>
              <w:ind w:right="-720"/>
              <w:rPr>
                <w:sz w:val="22"/>
                <w:szCs w:val="22"/>
              </w:rPr>
            </w:pPr>
            <w:r w:rsidRPr="00790638">
              <w:rPr>
                <w:sz w:val="22"/>
                <w:szCs w:val="22"/>
              </w:rPr>
              <w:t>Susan Fife</w:t>
            </w:r>
            <w:r>
              <w:rPr>
                <w:sz w:val="22"/>
                <w:szCs w:val="22"/>
              </w:rPr>
              <w:t xml:space="preserve"> </w:t>
            </w:r>
            <w:r w:rsidRPr="00D913FD">
              <w:rPr>
                <w:sz w:val="22"/>
                <w:szCs w:val="22"/>
              </w:rPr>
              <w:t xml:space="preserve">     </w:t>
            </w:r>
          </w:p>
          <w:p w14:paraId="671931E0" w14:textId="458D24CD" w:rsidR="00D913FD" w:rsidRPr="00790638" w:rsidRDefault="00D913FD" w:rsidP="00790638">
            <w:pPr>
              <w:tabs>
                <w:tab w:val="left" w:pos="-540"/>
              </w:tabs>
              <w:autoSpaceDE w:val="0"/>
              <w:autoSpaceDN w:val="0"/>
              <w:adjustRightInd w:val="0"/>
              <w:ind w:right="-720"/>
              <w:rPr>
                <w:sz w:val="22"/>
                <w:szCs w:val="22"/>
              </w:rPr>
            </w:pPr>
            <w:r w:rsidRPr="00D913FD">
              <w:rPr>
                <w:sz w:val="22"/>
                <w:szCs w:val="22"/>
              </w:rPr>
              <w:t>-</w:t>
            </w:r>
            <w:r>
              <w:rPr>
                <w:sz w:val="22"/>
                <w:szCs w:val="22"/>
              </w:rPr>
              <w:t xml:space="preserve"> Chair of Mathematics</w:t>
            </w:r>
          </w:p>
        </w:tc>
        <w:tc>
          <w:tcPr>
            <w:tcW w:w="1717" w:type="dxa"/>
            <w:gridSpan w:val="2"/>
            <w:tcBorders>
              <w:top w:val="single" w:sz="4" w:space="0" w:color="auto"/>
              <w:left w:val="single" w:sz="4" w:space="0" w:color="auto"/>
              <w:bottom w:val="single" w:sz="4" w:space="0" w:color="auto"/>
              <w:right w:val="single" w:sz="4" w:space="0" w:color="auto"/>
            </w:tcBorders>
            <w:vAlign w:val="center"/>
            <w:hideMark/>
          </w:tcPr>
          <w:p w14:paraId="4C9B41F4" w14:textId="77777777" w:rsidR="00D913FD" w:rsidRPr="00790638" w:rsidRDefault="00D913FD" w:rsidP="00790638">
            <w:pPr>
              <w:tabs>
                <w:tab w:val="left" w:pos="-540"/>
              </w:tabs>
              <w:autoSpaceDE w:val="0"/>
              <w:autoSpaceDN w:val="0"/>
              <w:adjustRightInd w:val="0"/>
              <w:ind w:right="-720"/>
              <w:rPr>
                <w:sz w:val="22"/>
                <w:szCs w:val="22"/>
              </w:rPr>
            </w:pPr>
            <w:r w:rsidRPr="00790638">
              <w:rPr>
                <w:sz w:val="22"/>
                <w:szCs w:val="22"/>
              </w:rPr>
              <w:t>SW Campus</w:t>
            </w:r>
          </w:p>
        </w:tc>
        <w:tc>
          <w:tcPr>
            <w:tcW w:w="1867" w:type="dxa"/>
            <w:tcBorders>
              <w:top w:val="single" w:sz="4" w:space="0" w:color="auto"/>
              <w:left w:val="single" w:sz="4" w:space="0" w:color="auto"/>
              <w:bottom w:val="single" w:sz="4" w:space="0" w:color="auto"/>
              <w:right w:val="single" w:sz="4" w:space="0" w:color="auto"/>
            </w:tcBorders>
            <w:vAlign w:val="center"/>
            <w:hideMark/>
          </w:tcPr>
          <w:p w14:paraId="7B3E16D6" w14:textId="77777777" w:rsidR="00D913FD" w:rsidRPr="00790638" w:rsidRDefault="00D913FD" w:rsidP="00790638">
            <w:pPr>
              <w:tabs>
                <w:tab w:val="left" w:pos="-540"/>
              </w:tabs>
              <w:autoSpaceDE w:val="0"/>
              <w:autoSpaceDN w:val="0"/>
              <w:adjustRightInd w:val="0"/>
              <w:ind w:right="-720"/>
              <w:rPr>
                <w:sz w:val="22"/>
                <w:szCs w:val="22"/>
              </w:rPr>
            </w:pPr>
            <w:r w:rsidRPr="00790638">
              <w:rPr>
                <w:sz w:val="22"/>
                <w:szCs w:val="22"/>
              </w:rPr>
              <w:t>713-718-7241</w:t>
            </w:r>
          </w:p>
        </w:tc>
        <w:tc>
          <w:tcPr>
            <w:tcW w:w="4018" w:type="dxa"/>
            <w:gridSpan w:val="2"/>
            <w:tcBorders>
              <w:top w:val="single" w:sz="4" w:space="0" w:color="auto"/>
              <w:left w:val="single" w:sz="4" w:space="0" w:color="auto"/>
              <w:bottom w:val="single" w:sz="4" w:space="0" w:color="auto"/>
              <w:right w:val="single" w:sz="4" w:space="0" w:color="auto"/>
            </w:tcBorders>
            <w:vAlign w:val="center"/>
            <w:hideMark/>
          </w:tcPr>
          <w:p w14:paraId="17FF10D9" w14:textId="77777777" w:rsidR="00D913FD" w:rsidRPr="00790638" w:rsidRDefault="00D913FD" w:rsidP="00790638">
            <w:pPr>
              <w:tabs>
                <w:tab w:val="left" w:pos="-540"/>
              </w:tabs>
              <w:autoSpaceDE w:val="0"/>
              <w:autoSpaceDN w:val="0"/>
              <w:adjustRightInd w:val="0"/>
              <w:ind w:right="-720"/>
              <w:rPr>
                <w:sz w:val="22"/>
                <w:szCs w:val="22"/>
              </w:rPr>
            </w:pPr>
            <w:r w:rsidRPr="00790638">
              <w:rPr>
                <w:sz w:val="22"/>
                <w:szCs w:val="22"/>
              </w:rPr>
              <w:t xml:space="preserve">Stafford, </w:t>
            </w:r>
            <w:proofErr w:type="spellStart"/>
            <w:r w:rsidRPr="00790638">
              <w:rPr>
                <w:sz w:val="22"/>
                <w:szCs w:val="22"/>
              </w:rPr>
              <w:t>Scarcella</w:t>
            </w:r>
            <w:proofErr w:type="spellEnd"/>
            <w:r w:rsidRPr="00790638">
              <w:rPr>
                <w:sz w:val="22"/>
                <w:szCs w:val="22"/>
              </w:rPr>
              <w:t>, N108</w:t>
            </w:r>
          </w:p>
        </w:tc>
      </w:tr>
      <w:tr w:rsidR="00D913FD" w:rsidRPr="00790638" w14:paraId="4299057D" w14:textId="77777777" w:rsidTr="00D913FD">
        <w:trPr>
          <w:trHeight w:val="366"/>
        </w:trPr>
        <w:tc>
          <w:tcPr>
            <w:tcW w:w="2838" w:type="dxa"/>
            <w:gridSpan w:val="2"/>
            <w:tcBorders>
              <w:top w:val="single" w:sz="4" w:space="0" w:color="auto"/>
              <w:left w:val="single" w:sz="4" w:space="0" w:color="auto"/>
              <w:bottom w:val="single" w:sz="4" w:space="0" w:color="auto"/>
              <w:right w:val="single" w:sz="4" w:space="0" w:color="auto"/>
            </w:tcBorders>
            <w:vAlign w:val="center"/>
          </w:tcPr>
          <w:p w14:paraId="310D3F43" w14:textId="77777777" w:rsidR="00D913FD" w:rsidRDefault="00D913FD" w:rsidP="00D913FD">
            <w:pPr>
              <w:tabs>
                <w:tab w:val="left" w:pos="-540"/>
              </w:tabs>
              <w:autoSpaceDE w:val="0"/>
              <w:autoSpaceDN w:val="0"/>
              <w:adjustRightInd w:val="0"/>
              <w:ind w:right="-720"/>
              <w:rPr>
                <w:sz w:val="22"/>
                <w:szCs w:val="22"/>
              </w:rPr>
            </w:pPr>
            <w:r w:rsidRPr="00790638">
              <w:rPr>
                <w:sz w:val="22"/>
                <w:szCs w:val="22"/>
              </w:rPr>
              <w:t>Jaime Hernandez</w:t>
            </w:r>
            <w:r>
              <w:rPr>
                <w:sz w:val="22"/>
                <w:szCs w:val="22"/>
              </w:rPr>
              <w:t xml:space="preserve"> </w:t>
            </w:r>
          </w:p>
          <w:p w14:paraId="24EDC7A7" w14:textId="3B976415" w:rsidR="00D913FD" w:rsidRPr="00790638" w:rsidRDefault="00D913FD" w:rsidP="00D913FD">
            <w:pPr>
              <w:tabs>
                <w:tab w:val="left" w:pos="-540"/>
              </w:tabs>
              <w:autoSpaceDE w:val="0"/>
              <w:autoSpaceDN w:val="0"/>
              <w:adjustRightInd w:val="0"/>
              <w:ind w:right="-720"/>
              <w:rPr>
                <w:sz w:val="22"/>
                <w:szCs w:val="22"/>
              </w:rPr>
            </w:pPr>
            <w:r w:rsidRPr="00D913FD">
              <w:rPr>
                <w:sz w:val="22"/>
                <w:szCs w:val="22"/>
              </w:rPr>
              <w:t>-</w:t>
            </w:r>
            <w:r>
              <w:rPr>
                <w:sz w:val="22"/>
                <w:szCs w:val="22"/>
              </w:rPr>
              <w:t xml:space="preserve"> Associate Chair</w:t>
            </w:r>
          </w:p>
        </w:tc>
        <w:tc>
          <w:tcPr>
            <w:tcW w:w="1717" w:type="dxa"/>
            <w:gridSpan w:val="2"/>
            <w:tcBorders>
              <w:top w:val="single" w:sz="4" w:space="0" w:color="auto"/>
              <w:left w:val="single" w:sz="4" w:space="0" w:color="auto"/>
              <w:bottom w:val="single" w:sz="4" w:space="0" w:color="auto"/>
              <w:right w:val="single" w:sz="4" w:space="0" w:color="auto"/>
            </w:tcBorders>
            <w:vAlign w:val="center"/>
          </w:tcPr>
          <w:p w14:paraId="511119E6" w14:textId="6C4D2286" w:rsidR="00D913FD" w:rsidRPr="00790638" w:rsidRDefault="00D913FD" w:rsidP="00D913FD">
            <w:pPr>
              <w:tabs>
                <w:tab w:val="left" w:pos="-540"/>
              </w:tabs>
              <w:autoSpaceDE w:val="0"/>
              <w:autoSpaceDN w:val="0"/>
              <w:adjustRightInd w:val="0"/>
              <w:ind w:right="-720"/>
              <w:rPr>
                <w:sz w:val="22"/>
                <w:szCs w:val="22"/>
              </w:rPr>
            </w:pPr>
            <w:r w:rsidRPr="00790638">
              <w:rPr>
                <w:sz w:val="22"/>
                <w:szCs w:val="22"/>
              </w:rPr>
              <w:t>CE Campus</w:t>
            </w:r>
          </w:p>
        </w:tc>
        <w:tc>
          <w:tcPr>
            <w:tcW w:w="1867" w:type="dxa"/>
            <w:tcBorders>
              <w:top w:val="single" w:sz="4" w:space="0" w:color="auto"/>
              <w:left w:val="single" w:sz="4" w:space="0" w:color="auto"/>
              <w:bottom w:val="single" w:sz="4" w:space="0" w:color="auto"/>
              <w:right w:val="single" w:sz="4" w:space="0" w:color="auto"/>
            </w:tcBorders>
            <w:vAlign w:val="center"/>
          </w:tcPr>
          <w:p w14:paraId="181B6A4B" w14:textId="663250E9" w:rsidR="00D913FD" w:rsidRPr="00790638" w:rsidRDefault="00D913FD" w:rsidP="00D913FD">
            <w:pPr>
              <w:tabs>
                <w:tab w:val="left" w:pos="-540"/>
              </w:tabs>
              <w:autoSpaceDE w:val="0"/>
              <w:autoSpaceDN w:val="0"/>
              <w:adjustRightInd w:val="0"/>
              <w:ind w:right="-720"/>
              <w:rPr>
                <w:sz w:val="22"/>
                <w:szCs w:val="22"/>
              </w:rPr>
            </w:pPr>
            <w:r w:rsidRPr="00790638">
              <w:rPr>
                <w:sz w:val="22"/>
                <w:szCs w:val="22"/>
              </w:rPr>
              <w:t>713-718-7772</w:t>
            </w:r>
          </w:p>
        </w:tc>
        <w:tc>
          <w:tcPr>
            <w:tcW w:w="4018" w:type="dxa"/>
            <w:gridSpan w:val="2"/>
            <w:tcBorders>
              <w:top w:val="single" w:sz="4" w:space="0" w:color="auto"/>
              <w:left w:val="single" w:sz="4" w:space="0" w:color="auto"/>
              <w:bottom w:val="single" w:sz="4" w:space="0" w:color="auto"/>
              <w:right w:val="single" w:sz="4" w:space="0" w:color="auto"/>
            </w:tcBorders>
            <w:vAlign w:val="center"/>
          </w:tcPr>
          <w:p w14:paraId="6EC97BA3" w14:textId="3356D994" w:rsidR="00D913FD" w:rsidRPr="00790638" w:rsidRDefault="00D913FD" w:rsidP="00D913FD">
            <w:pPr>
              <w:tabs>
                <w:tab w:val="left" w:pos="-540"/>
              </w:tabs>
              <w:autoSpaceDE w:val="0"/>
              <w:autoSpaceDN w:val="0"/>
              <w:adjustRightInd w:val="0"/>
              <w:ind w:right="-720"/>
              <w:rPr>
                <w:sz w:val="22"/>
                <w:szCs w:val="22"/>
              </w:rPr>
            </w:pPr>
            <w:r w:rsidRPr="00790638">
              <w:rPr>
                <w:sz w:val="22"/>
                <w:szCs w:val="22"/>
              </w:rPr>
              <w:t>San Jacinto Building, Rm 369</w:t>
            </w:r>
          </w:p>
        </w:tc>
      </w:tr>
      <w:tr w:rsidR="00D913FD" w:rsidRPr="00790638" w14:paraId="450D526A" w14:textId="77777777" w:rsidTr="00D913FD">
        <w:trPr>
          <w:trHeight w:val="366"/>
        </w:trPr>
        <w:tc>
          <w:tcPr>
            <w:tcW w:w="2838" w:type="dxa"/>
            <w:gridSpan w:val="2"/>
            <w:tcBorders>
              <w:top w:val="single" w:sz="4" w:space="0" w:color="auto"/>
              <w:left w:val="single" w:sz="4" w:space="0" w:color="auto"/>
              <w:bottom w:val="single" w:sz="4" w:space="0" w:color="auto"/>
              <w:right w:val="single" w:sz="4" w:space="0" w:color="auto"/>
            </w:tcBorders>
            <w:vAlign w:val="center"/>
          </w:tcPr>
          <w:p w14:paraId="71EC5FDA" w14:textId="77777777" w:rsidR="00D913FD" w:rsidRDefault="00D913FD" w:rsidP="00D913FD">
            <w:pPr>
              <w:tabs>
                <w:tab w:val="left" w:pos="-540"/>
              </w:tabs>
              <w:autoSpaceDN w:val="0"/>
              <w:adjustRightInd w:val="0"/>
              <w:spacing w:line="256" w:lineRule="auto"/>
              <w:ind w:right="-720"/>
              <w:rPr>
                <w:sz w:val="22"/>
                <w:szCs w:val="22"/>
              </w:rPr>
            </w:pPr>
            <w:r w:rsidRPr="00790638">
              <w:rPr>
                <w:sz w:val="22"/>
                <w:szCs w:val="22"/>
              </w:rPr>
              <w:t>Ernest Lowery</w:t>
            </w:r>
          </w:p>
          <w:p w14:paraId="24B42937" w14:textId="5C88405E" w:rsidR="00D913FD" w:rsidRPr="00790638" w:rsidRDefault="00D913FD" w:rsidP="00D913FD">
            <w:pPr>
              <w:tabs>
                <w:tab w:val="left" w:pos="-540"/>
              </w:tabs>
              <w:autoSpaceDN w:val="0"/>
              <w:adjustRightInd w:val="0"/>
              <w:spacing w:line="256" w:lineRule="auto"/>
              <w:ind w:right="-720"/>
              <w:rPr>
                <w:sz w:val="22"/>
                <w:szCs w:val="22"/>
              </w:rPr>
            </w:pPr>
            <w:r w:rsidRPr="00D913FD">
              <w:rPr>
                <w:sz w:val="22"/>
                <w:szCs w:val="22"/>
              </w:rPr>
              <w:t>-</w:t>
            </w:r>
            <w:r>
              <w:rPr>
                <w:sz w:val="22"/>
                <w:szCs w:val="22"/>
              </w:rPr>
              <w:t xml:space="preserve"> Associate Chair</w:t>
            </w:r>
          </w:p>
        </w:tc>
        <w:tc>
          <w:tcPr>
            <w:tcW w:w="1717" w:type="dxa"/>
            <w:gridSpan w:val="2"/>
            <w:tcBorders>
              <w:top w:val="single" w:sz="4" w:space="0" w:color="auto"/>
              <w:left w:val="single" w:sz="4" w:space="0" w:color="auto"/>
              <w:bottom w:val="single" w:sz="4" w:space="0" w:color="auto"/>
              <w:right w:val="single" w:sz="4" w:space="0" w:color="auto"/>
            </w:tcBorders>
            <w:vAlign w:val="center"/>
          </w:tcPr>
          <w:p w14:paraId="2E9DED89" w14:textId="7F190ECB" w:rsidR="00D913FD" w:rsidRPr="00790638" w:rsidRDefault="00D913FD" w:rsidP="00D913FD">
            <w:pPr>
              <w:tabs>
                <w:tab w:val="left" w:pos="-540"/>
              </w:tabs>
              <w:autoSpaceDN w:val="0"/>
              <w:adjustRightInd w:val="0"/>
              <w:spacing w:line="256" w:lineRule="auto"/>
              <w:ind w:right="-720"/>
              <w:rPr>
                <w:sz w:val="22"/>
                <w:szCs w:val="22"/>
              </w:rPr>
            </w:pPr>
            <w:r w:rsidRPr="00790638">
              <w:rPr>
                <w:sz w:val="22"/>
                <w:szCs w:val="22"/>
              </w:rPr>
              <w:t>NW Campus</w:t>
            </w:r>
          </w:p>
        </w:tc>
        <w:tc>
          <w:tcPr>
            <w:tcW w:w="1867" w:type="dxa"/>
            <w:tcBorders>
              <w:top w:val="single" w:sz="4" w:space="0" w:color="auto"/>
              <w:left w:val="single" w:sz="4" w:space="0" w:color="auto"/>
              <w:bottom w:val="single" w:sz="4" w:space="0" w:color="auto"/>
              <w:right w:val="single" w:sz="4" w:space="0" w:color="auto"/>
            </w:tcBorders>
            <w:vAlign w:val="center"/>
          </w:tcPr>
          <w:p w14:paraId="7BAE7057" w14:textId="7F598FCE" w:rsidR="00D913FD" w:rsidRPr="00790638" w:rsidRDefault="00D913FD" w:rsidP="00D913FD">
            <w:pPr>
              <w:tabs>
                <w:tab w:val="left" w:pos="-540"/>
              </w:tabs>
              <w:autoSpaceDN w:val="0"/>
              <w:adjustRightInd w:val="0"/>
              <w:spacing w:line="256" w:lineRule="auto"/>
              <w:ind w:right="-720"/>
              <w:rPr>
                <w:sz w:val="22"/>
                <w:szCs w:val="22"/>
              </w:rPr>
            </w:pPr>
            <w:r w:rsidRPr="00790638">
              <w:rPr>
                <w:sz w:val="22"/>
                <w:szCs w:val="22"/>
              </w:rPr>
              <w:t>713-718-5512</w:t>
            </w:r>
          </w:p>
        </w:tc>
        <w:tc>
          <w:tcPr>
            <w:tcW w:w="4018" w:type="dxa"/>
            <w:gridSpan w:val="2"/>
            <w:tcBorders>
              <w:top w:val="single" w:sz="4" w:space="0" w:color="auto"/>
              <w:left w:val="single" w:sz="4" w:space="0" w:color="auto"/>
              <w:bottom w:val="single" w:sz="4" w:space="0" w:color="auto"/>
              <w:right w:val="single" w:sz="4" w:space="0" w:color="auto"/>
            </w:tcBorders>
            <w:vAlign w:val="center"/>
          </w:tcPr>
          <w:p w14:paraId="6E18B60F" w14:textId="29EEE107" w:rsidR="00D913FD" w:rsidRPr="00790638" w:rsidRDefault="00D913FD" w:rsidP="00D913FD">
            <w:pPr>
              <w:tabs>
                <w:tab w:val="left" w:pos="-540"/>
              </w:tabs>
              <w:autoSpaceDN w:val="0"/>
              <w:adjustRightInd w:val="0"/>
              <w:spacing w:line="256" w:lineRule="auto"/>
              <w:ind w:right="-720"/>
              <w:rPr>
                <w:sz w:val="22"/>
                <w:szCs w:val="22"/>
              </w:rPr>
            </w:pPr>
            <w:r w:rsidRPr="00790638">
              <w:rPr>
                <w:sz w:val="22"/>
                <w:szCs w:val="22"/>
              </w:rPr>
              <w:t>Katy Campus  Building, Rm 112</w:t>
            </w:r>
          </w:p>
        </w:tc>
      </w:tr>
      <w:tr w:rsidR="00D913FD" w:rsidRPr="00790638" w14:paraId="1A7FF32F" w14:textId="77777777" w:rsidTr="00D913FD">
        <w:trPr>
          <w:trHeight w:val="366"/>
        </w:trPr>
        <w:tc>
          <w:tcPr>
            <w:tcW w:w="2838" w:type="dxa"/>
            <w:gridSpan w:val="2"/>
            <w:tcBorders>
              <w:top w:val="single" w:sz="4" w:space="0" w:color="auto"/>
              <w:left w:val="single" w:sz="4" w:space="0" w:color="auto"/>
              <w:bottom w:val="single" w:sz="4" w:space="0" w:color="auto"/>
              <w:right w:val="single" w:sz="4" w:space="0" w:color="auto"/>
            </w:tcBorders>
            <w:vAlign w:val="center"/>
          </w:tcPr>
          <w:p w14:paraId="1E3C6184" w14:textId="1A41D065" w:rsidR="00D913FD" w:rsidRDefault="00D913FD" w:rsidP="00D913FD">
            <w:pPr>
              <w:tabs>
                <w:tab w:val="left" w:pos="-540"/>
              </w:tabs>
              <w:autoSpaceDE w:val="0"/>
              <w:autoSpaceDN w:val="0"/>
              <w:adjustRightInd w:val="0"/>
              <w:ind w:right="-720"/>
              <w:rPr>
                <w:sz w:val="22"/>
                <w:szCs w:val="22"/>
              </w:rPr>
            </w:pPr>
            <w:r w:rsidRPr="00790638">
              <w:rPr>
                <w:sz w:val="22"/>
                <w:szCs w:val="22"/>
              </w:rPr>
              <w:t xml:space="preserve">Mahmoud </w:t>
            </w:r>
            <w:proofErr w:type="spellStart"/>
            <w:r w:rsidRPr="00790638">
              <w:rPr>
                <w:sz w:val="22"/>
                <w:szCs w:val="22"/>
              </w:rPr>
              <w:t>Bashar</w:t>
            </w:r>
            <w:r>
              <w:rPr>
                <w:sz w:val="22"/>
                <w:szCs w:val="22"/>
              </w:rPr>
              <w:t>at</w:t>
            </w:r>
            <w:proofErr w:type="spellEnd"/>
          </w:p>
          <w:p w14:paraId="70D13443" w14:textId="3D858C10" w:rsidR="00D913FD" w:rsidRPr="00790638" w:rsidRDefault="00D913FD" w:rsidP="00D913FD">
            <w:pPr>
              <w:tabs>
                <w:tab w:val="left" w:pos="-540"/>
              </w:tabs>
              <w:autoSpaceDE w:val="0"/>
              <w:autoSpaceDN w:val="0"/>
              <w:adjustRightInd w:val="0"/>
              <w:ind w:right="-720"/>
              <w:rPr>
                <w:sz w:val="22"/>
                <w:szCs w:val="22"/>
              </w:rPr>
            </w:pPr>
            <w:r w:rsidRPr="00D913FD">
              <w:rPr>
                <w:sz w:val="22"/>
                <w:szCs w:val="22"/>
              </w:rPr>
              <w:t>-</w:t>
            </w:r>
            <w:r>
              <w:rPr>
                <w:sz w:val="22"/>
                <w:szCs w:val="22"/>
              </w:rPr>
              <w:t xml:space="preserve"> Associate Chair</w:t>
            </w:r>
          </w:p>
        </w:tc>
        <w:tc>
          <w:tcPr>
            <w:tcW w:w="1717" w:type="dxa"/>
            <w:gridSpan w:val="2"/>
            <w:tcBorders>
              <w:top w:val="single" w:sz="4" w:space="0" w:color="auto"/>
              <w:left w:val="single" w:sz="4" w:space="0" w:color="auto"/>
              <w:bottom w:val="single" w:sz="4" w:space="0" w:color="auto"/>
              <w:right w:val="single" w:sz="4" w:space="0" w:color="auto"/>
            </w:tcBorders>
            <w:vAlign w:val="center"/>
          </w:tcPr>
          <w:p w14:paraId="24CEF357" w14:textId="21E472BB" w:rsidR="00D913FD" w:rsidRPr="00790638" w:rsidRDefault="00D913FD" w:rsidP="00D913FD">
            <w:pPr>
              <w:tabs>
                <w:tab w:val="left" w:pos="-540"/>
              </w:tabs>
              <w:autoSpaceDE w:val="0"/>
              <w:autoSpaceDN w:val="0"/>
              <w:adjustRightInd w:val="0"/>
              <w:ind w:right="-720"/>
              <w:rPr>
                <w:sz w:val="22"/>
                <w:szCs w:val="22"/>
              </w:rPr>
            </w:pPr>
            <w:r w:rsidRPr="00790638">
              <w:rPr>
                <w:sz w:val="22"/>
                <w:szCs w:val="22"/>
              </w:rPr>
              <w:t>NE Campus</w:t>
            </w:r>
          </w:p>
        </w:tc>
        <w:tc>
          <w:tcPr>
            <w:tcW w:w="1867" w:type="dxa"/>
            <w:tcBorders>
              <w:top w:val="single" w:sz="4" w:space="0" w:color="auto"/>
              <w:left w:val="single" w:sz="4" w:space="0" w:color="auto"/>
              <w:bottom w:val="single" w:sz="4" w:space="0" w:color="auto"/>
              <w:right w:val="single" w:sz="4" w:space="0" w:color="auto"/>
            </w:tcBorders>
            <w:vAlign w:val="center"/>
          </w:tcPr>
          <w:p w14:paraId="325A13F8" w14:textId="5412383D" w:rsidR="00D913FD" w:rsidRPr="00790638" w:rsidRDefault="00D913FD" w:rsidP="00D913FD">
            <w:pPr>
              <w:tabs>
                <w:tab w:val="left" w:pos="-540"/>
              </w:tabs>
              <w:autoSpaceDE w:val="0"/>
              <w:autoSpaceDN w:val="0"/>
              <w:adjustRightInd w:val="0"/>
              <w:ind w:right="-720"/>
              <w:rPr>
                <w:sz w:val="22"/>
                <w:szCs w:val="22"/>
              </w:rPr>
            </w:pPr>
            <w:r w:rsidRPr="00790638">
              <w:rPr>
                <w:sz w:val="22"/>
                <w:szCs w:val="22"/>
              </w:rPr>
              <w:t>713-718-2438</w:t>
            </w:r>
          </w:p>
        </w:tc>
        <w:tc>
          <w:tcPr>
            <w:tcW w:w="4018" w:type="dxa"/>
            <w:gridSpan w:val="2"/>
            <w:tcBorders>
              <w:top w:val="single" w:sz="4" w:space="0" w:color="auto"/>
              <w:left w:val="single" w:sz="4" w:space="0" w:color="auto"/>
              <w:bottom w:val="single" w:sz="4" w:space="0" w:color="auto"/>
              <w:right w:val="single" w:sz="4" w:space="0" w:color="auto"/>
            </w:tcBorders>
            <w:vAlign w:val="center"/>
          </w:tcPr>
          <w:p w14:paraId="44BCCFE2" w14:textId="5A0460DD" w:rsidR="00D913FD" w:rsidRPr="00790638" w:rsidRDefault="00D913FD" w:rsidP="00D913FD">
            <w:pPr>
              <w:tabs>
                <w:tab w:val="left" w:pos="-540"/>
              </w:tabs>
              <w:autoSpaceDE w:val="0"/>
              <w:autoSpaceDN w:val="0"/>
              <w:adjustRightInd w:val="0"/>
              <w:ind w:right="-720"/>
              <w:rPr>
                <w:sz w:val="22"/>
                <w:szCs w:val="22"/>
              </w:rPr>
            </w:pPr>
            <w:proofErr w:type="spellStart"/>
            <w:r w:rsidRPr="00790638">
              <w:rPr>
                <w:sz w:val="22"/>
                <w:szCs w:val="22"/>
              </w:rPr>
              <w:t>Codwell</w:t>
            </w:r>
            <w:proofErr w:type="spellEnd"/>
            <w:r w:rsidRPr="00790638">
              <w:rPr>
                <w:sz w:val="22"/>
                <w:szCs w:val="22"/>
              </w:rPr>
              <w:t xml:space="preserve"> Hall Rm 105</w:t>
            </w:r>
          </w:p>
        </w:tc>
      </w:tr>
      <w:tr w:rsidR="00D913FD" w:rsidRPr="00790638" w14:paraId="0BE12E8F" w14:textId="77777777" w:rsidTr="00D913FD">
        <w:trPr>
          <w:trHeight w:val="548"/>
        </w:trPr>
        <w:tc>
          <w:tcPr>
            <w:tcW w:w="2838" w:type="dxa"/>
            <w:gridSpan w:val="2"/>
            <w:tcBorders>
              <w:top w:val="single" w:sz="4" w:space="0" w:color="auto"/>
              <w:left w:val="single" w:sz="4" w:space="0" w:color="auto"/>
              <w:bottom w:val="single" w:sz="4" w:space="0" w:color="auto"/>
              <w:right w:val="single" w:sz="4" w:space="0" w:color="auto"/>
            </w:tcBorders>
            <w:vAlign w:val="center"/>
          </w:tcPr>
          <w:p w14:paraId="75FC7484" w14:textId="77777777" w:rsidR="00D913FD" w:rsidRDefault="00D913FD" w:rsidP="00D913FD">
            <w:pPr>
              <w:tabs>
                <w:tab w:val="left" w:pos="-540"/>
              </w:tabs>
              <w:autoSpaceDE w:val="0"/>
              <w:autoSpaceDN w:val="0"/>
              <w:adjustRightInd w:val="0"/>
              <w:ind w:right="-720"/>
              <w:rPr>
                <w:sz w:val="22"/>
                <w:szCs w:val="22"/>
              </w:rPr>
            </w:pPr>
            <w:r w:rsidRPr="00790638">
              <w:rPr>
                <w:sz w:val="22"/>
                <w:szCs w:val="22"/>
              </w:rPr>
              <w:t>Tiffany Pham</w:t>
            </w:r>
            <w:r w:rsidRPr="00D913FD">
              <w:rPr>
                <w:sz w:val="22"/>
                <w:szCs w:val="22"/>
              </w:rPr>
              <w:t xml:space="preserve">     </w:t>
            </w:r>
          </w:p>
          <w:p w14:paraId="75C87111" w14:textId="69E2E509" w:rsidR="00D913FD" w:rsidRPr="00790638" w:rsidRDefault="00D913FD" w:rsidP="00D913FD">
            <w:pPr>
              <w:tabs>
                <w:tab w:val="left" w:pos="-540"/>
              </w:tabs>
              <w:autoSpaceDE w:val="0"/>
              <w:autoSpaceDN w:val="0"/>
              <w:adjustRightInd w:val="0"/>
              <w:ind w:right="-720"/>
              <w:rPr>
                <w:sz w:val="22"/>
                <w:szCs w:val="22"/>
              </w:rPr>
            </w:pPr>
            <w:r w:rsidRPr="00D913FD">
              <w:rPr>
                <w:sz w:val="22"/>
                <w:szCs w:val="22"/>
              </w:rPr>
              <w:t>- Admin. Assistant</w:t>
            </w:r>
          </w:p>
        </w:tc>
        <w:tc>
          <w:tcPr>
            <w:tcW w:w="1717" w:type="dxa"/>
            <w:gridSpan w:val="2"/>
            <w:tcBorders>
              <w:top w:val="single" w:sz="4" w:space="0" w:color="auto"/>
              <w:left w:val="single" w:sz="4" w:space="0" w:color="auto"/>
              <w:bottom w:val="single" w:sz="4" w:space="0" w:color="auto"/>
              <w:right w:val="single" w:sz="4" w:space="0" w:color="auto"/>
            </w:tcBorders>
            <w:vAlign w:val="center"/>
          </w:tcPr>
          <w:p w14:paraId="25A6909D" w14:textId="569C0D05" w:rsidR="00D913FD" w:rsidRPr="00790638" w:rsidRDefault="00D913FD" w:rsidP="00D913FD">
            <w:pPr>
              <w:tabs>
                <w:tab w:val="left" w:pos="-540"/>
              </w:tabs>
              <w:autoSpaceDE w:val="0"/>
              <w:autoSpaceDN w:val="0"/>
              <w:adjustRightInd w:val="0"/>
              <w:ind w:right="-720"/>
              <w:rPr>
                <w:sz w:val="22"/>
                <w:szCs w:val="22"/>
              </w:rPr>
            </w:pPr>
            <w:r w:rsidRPr="00790638">
              <w:rPr>
                <w:sz w:val="22"/>
                <w:szCs w:val="22"/>
              </w:rPr>
              <w:t>SW Campus</w:t>
            </w:r>
          </w:p>
        </w:tc>
        <w:tc>
          <w:tcPr>
            <w:tcW w:w="1867" w:type="dxa"/>
            <w:tcBorders>
              <w:top w:val="single" w:sz="4" w:space="0" w:color="auto"/>
              <w:left w:val="single" w:sz="4" w:space="0" w:color="auto"/>
              <w:bottom w:val="single" w:sz="4" w:space="0" w:color="auto"/>
              <w:right w:val="single" w:sz="4" w:space="0" w:color="auto"/>
            </w:tcBorders>
            <w:vAlign w:val="center"/>
          </w:tcPr>
          <w:p w14:paraId="02069F32" w14:textId="3BAC5727" w:rsidR="00D913FD" w:rsidRPr="00790638" w:rsidRDefault="00D913FD" w:rsidP="00D913FD">
            <w:pPr>
              <w:tabs>
                <w:tab w:val="left" w:pos="-540"/>
              </w:tabs>
              <w:autoSpaceDE w:val="0"/>
              <w:autoSpaceDN w:val="0"/>
              <w:adjustRightInd w:val="0"/>
              <w:ind w:right="-720"/>
              <w:rPr>
                <w:sz w:val="22"/>
                <w:szCs w:val="22"/>
              </w:rPr>
            </w:pPr>
            <w:r w:rsidRPr="00790638">
              <w:rPr>
                <w:sz w:val="22"/>
                <w:szCs w:val="22"/>
              </w:rPr>
              <w:t>713-718-7770</w:t>
            </w:r>
          </w:p>
        </w:tc>
        <w:tc>
          <w:tcPr>
            <w:tcW w:w="4018" w:type="dxa"/>
            <w:gridSpan w:val="2"/>
            <w:tcBorders>
              <w:top w:val="single" w:sz="4" w:space="0" w:color="auto"/>
              <w:left w:val="single" w:sz="4" w:space="0" w:color="auto"/>
              <w:bottom w:val="single" w:sz="4" w:space="0" w:color="auto"/>
              <w:right w:val="single" w:sz="4" w:space="0" w:color="auto"/>
            </w:tcBorders>
            <w:vAlign w:val="center"/>
          </w:tcPr>
          <w:p w14:paraId="5315F191" w14:textId="5D9840F1" w:rsidR="00D913FD" w:rsidRPr="00790638" w:rsidRDefault="00D913FD" w:rsidP="00D913FD">
            <w:pPr>
              <w:tabs>
                <w:tab w:val="left" w:pos="-540"/>
              </w:tabs>
              <w:autoSpaceDE w:val="0"/>
              <w:autoSpaceDN w:val="0"/>
              <w:adjustRightInd w:val="0"/>
              <w:ind w:right="-720"/>
              <w:rPr>
                <w:sz w:val="22"/>
                <w:szCs w:val="22"/>
              </w:rPr>
            </w:pPr>
            <w:r w:rsidRPr="00790638">
              <w:rPr>
                <w:sz w:val="22"/>
                <w:szCs w:val="22"/>
              </w:rPr>
              <w:t xml:space="preserve">Stafford, </w:t>
            </w:r>
            <w:proofErr w:type="spellStart"/>
            <w:r w:rsidRPr="00790638">
              <w:rPr>
                <w:sz w:val="22"/>
                <w:szCs w:val="22"/>
              </w:rPr>
              <w:t>Scarcella</w:t>
            </w:r>
            <w:proofErr w:type="spellEnd"/>
            <w:r w:rsidRPr="00790638">
              <w:rPr>
                <w:sz w:val="22"/>
                <w:szCs w:val="22"/>
              </w:rPr>
              <w:t>, N108</w:t>
            </w:r>
          </w:p>
        </w:tc>
      </w:tr>
      <w:tr w:rsidR="00D913FD" w:rsidRPr="00790638" w14:paraId="42A1CF2E" w14:textId="77777777" w:rsidTr="00D913FD">
        <w:trPr>
          <w:trHeight w:val="366"/>
        </w:trPr>
        <w:tc>
          <w:tcPr>
            <w:tcW w:w="2838" w:type="dxa"/>
            <w:gridSpan w:val="2"/>
            <w:tcBorders>
              <w:top w:val="single" w:sz="4" w:space="0" w:color="auto"/>
              <w:left w:val="single" w:sz="4" w:space="0" w:color="auto"/>
              <w:bottom w:val="single" w:sz="4" w:space="0" w:color="auto"/>
              <w:right w:val="single" w:sz="4" w:space="0" w:color="auto"/>
            </w:tcBorders>
            <w:vAlign w:val="center"/>
          </w:tcPr>
          <w:p w14:paraId="6F945691" w14:textId="77777777" w:rsidR="00D913FD" w:rsidRDefault="00D913FD" w:rsidP="00D913FD">
            <w:pPr>
              <w:tabs>
                <w:tab w:val="left" w:pos="-540"/>
              </w:tabs>
              <w:autoSpaceDE w:val="0"/>
              <w:autoSpaceDN w:val="0"/>
              <w:adjustRightInd w:val="0"/>
              <w:ind w:right="-720"/>
              <w:rPr>
                <w:rFonts w:eastAsia="Calibri"/>
                <w:sz w:val="22"/>
                <w:szCs w:val="22"/>
              </w:rPr>
            </w:pPr>
            <w:r w:rsidRPr="00790638">
              <w:rPr>
                <w:rFonts w:eastAsia="Calibri"/>
                <w:sz w:val="22"/>
                <w:szCs w:val="22"/>
              </w:rPr>
              <w:t>Christopher Cochran</w:t>
            </w:r>
          </w:p>
          <w:p w14:paraId="6C20C2C9" w14:textId="68CC6EE4" w:rsidR="00D913FD" w:rsidRPr="00790638" w:rsidRDefault="00D913FD" w:rsidP="00D913FD">
            <w:pPr>
              <w:tabs>
                <w:tab w:val="left" w:pos="-540"/>
              </w:tabs>
              <w:autoSpaceDE w:val="0"/>
              <w:autoSpaceDN w:val="0"/>
              <w:adjustRightInd w:val="0"/>
              <w:ind w:right="-720"/>
              <w:rPr>
                <w:sz w:val="22"/>
                <w:szCs w:val="22"/>
              </w:rPr>
            </w:pPr>
            <w:r w:rsidRPr="00D913FD">
              <w:rPr>
                <w:sz w:val="22"/>
                <w:szCs w:val="22"/>
              </w:rPr>
              <w:t>- Admin. Assistant</w:t>
            </w:r>
          </w:p>
        </w:tc>
        <w:tc>
          <w:tcPr>
            <w:tcW w:w="1717" w:type="dxa"/>
            <w:gridSpan w:val="2"/>
            <w:tcBorders>
              <w:top w:val="single" w:sz="4" w:space="0" w:color="auto"/>
              <w:left w:val="single" w:sz="4" w:space="0" w:color="auto"/>
              <w:bottom w:val="single" w:sz="4" w:space="0" w:color="auto"/>
              <w:right w:val="single" w:sz="4" w:space="0" w:color="auto"/>
            </w:tcBorders>
            <w:vAlign w:val="center"/>
          </w:tcPr>
          <w:p w14:paraId="3FDD82E5" w14:textId="6778E50C" w:rsidR="00D913FD" w:rsidRPr="00790638" w:rsidRDefault="00D913FD" w:rsidP="00D913FD">
            <w:pPr>
              <w:tabs>
                <w:tab w:val="left" w:pos="-540"/>
              </w:tabs>
              <w:autoSpaceDE w:val="0"/>
              <w:autoSpaceDN w:val="0"/>
              <w:adjustRightInd w:val="0"/>
              <w:ind w:right="-720"/>
              <w:rPr>
                <w:sz w:val="22"/>
                <w:szCs w:val="22"/>
              </w:rPr>
            </w:pPr>
            <w:r w:rsidRPr="00790638">
              <w:rPr>
                <w:rFonts w:eastAsia="Calibri"/>
                <w:sz w:val="22"/>
                <w:szCs w:val="22"/>
              </w:rPr>
              <w:t>SW Campus</w:t>
            </w:r>
          </w:p>
        </w:tc>
        <w:tc>
          <w:tcPr>
            <w:tcW w:w="1867" w:type="dxa"/>
            <w:tcBorders>
              <w:top w:val="single" w:sz="4" w:space="0" w:color="auto"/>
              <w:left w:val="single" w:sz="4" w:space="0" w:color="auto"/>
              <w:bottom w:val="single" w:sz="4" w:space="0" w:color="auto"/>
              <w:right w:val="single" w:sz="4" w:space="0" w:color="auto"/>
            </w:tcBorders>
            <w:vAlign w:val="center"/>
          </w:tcPr>
          <w:p w14:paraId="2FF357FF" w14:textId="23F7DBFF" w:rsidR="00D913FD" w:rsidRPr="00790638" w:rsidRDefault="00D913FD" w:rsidP="00D913FD">
            <w:pPr>
              <w:tabs>
                <w:tab w:val="left" w:pos="-540"/>
              </w:tabs>
              <w:autoSpaceDE w:val="0"/>
              <w:autoSpaceDN w:val="0"/>
              <w:adjustRightInd w:val="0"/>
              <w:ind w:right="-720"/>
              <w:rPr>
                <w:sz w:val="22"/>
                <w:szCs w:val="22"/>
              </w:rPr>
            </w:pPr>
            <w:r w:rsidRPr="00790638">
              <w:rPr>
                <w:rFonts w:eastAsia="Calibri"/>
                <w:sz w:val="22"/>
                <w:szCs w:val="22"/>
              </w:rPr>
              <w:t>713-718-2477</w:t>
            </w:r>
          </w:p>
        </w:tc>
        <w:tc>
          <w:tcPr>
            <w:tcW w:w="4018" w:type="dxa"/>
            <w:gridSpan w:val="2"/>
            <w:tcBorders>
              <w:top w:val="single" w:sz="4" w:space="0" w:color="auto"/>
              <w:left w:val="single" w:sz="4" w:space="0" w:color="auto"/>
              <w:bottom w:val="single" w:sz="4" w:space="0" w:color="auto"/>
              <w:right w:val="single" w:sz="4" w:space="0" w:color="auto"/>
            </w:tcBorders>
            <w:vAlign w:val="center"/>
          </w:tcPr>
          <w:p w14:paraId="25838C15" w14:textId="76BF88EB" w:rsidR="00D913FD" w:rsidRPr="00790638" w:rsidRDefault="00D913FD" w:rsidP="00D913FD">
            <w:pPr>
              <w:tabs>
                <w:tab w:val="left" w:pos="-540"/>
              </w:tabs>
              <w:autoSpaceDE w:val="0"/>
              <w:autoSpaceDN w:val="0"/>
              <w:adjustRightInd w:val="0"/>
              <w:ind w:right="-720"/>
              <w:rPr>
                <w:sz w:val="22"/>
                <w:szCs w:val="22"/>
              </w:rPr>
            </w:pPr>
            <w:r w:rsidRPr="00790638">
              <w:rPr>
                <w:rFonts w:eastAsia="Calibri"/>
                <w:sz w:val="22"/>
                <w:szCs w:val="22"/>
              </w:rPr>
              <w:t xml:space="preserve">Stafford, </w:t>
            </w:r>
            <w:proofErr w:type="spellStart"/>
            <w:r w:rsidRPr="00790638">
              <w:rPr>
                <w:rFonts w:eastAsia="Calibri"/>
                <w:sz w:val="22"/>
                <w:szCs w:val="22"/>
              </w:rPr>
              <w:t>Scarcella</w:t>
            </w:r>
            <w:proofErr w:type="spellEnd"/>
            <w:r w:rsidRPr="00790638">
              <w:rPr>
                <w:rFonts w:eastAsia="Calibri"/>
                <w:sz w:val="22"/>
                <w:szCs w:val="22"/>
              </w:rPr>
              <w:t>, N108</w:t>
            </w:r>
          </w:p>
        </w:tc>
      </w:tr>
      <w:tr w:rsidR="00D913FD" w:rsidRPr="00790638" w14:paraId="7C02BD80" w14:textId="77777777" w:rsidTr="00D913FD">
        <w:trPr>
          <w:trHeight w:val="366"/>
        </w:trPr>
        <w:tc>
          <w:tcPr>
            <w:tcW w:w="1680" w:type="dxa"/>
            <w:tcBorders>
              <w:top w:val="single" w:sz="4" w:space="0" w:color="auto"/>
              <w:left w:val="nil"/>
              <w:bottom w:val="nil"/>
              <w:right w:val="nil"/>
            </w:tcBorders>
            <w:vAlign w:val="center"/>
          </w:tcPr>
          <w:p w14:paraId="5495F179" w14:textId="77777777" w:rsidR="00D913FD" w:rsidRPr="00790638" w:rsidRDefault="00D913FD" w:rsidP="00D913FD">
            <w:pPr>
              <w:tabs>
                <w:tab w:val="left" w:pos="-540"/>
              </w:tabs>
              <w:autoSpaceDE w:val="0"/>
              <w:autoSpaceDN w:val="0"/>
              <w:adjustRightInd w:val="0"/>
              <w:ind w:right="-720"/>
              <w:rPr>
                <w:b/>
                <w:sz w:val="22"/>
                <w:szCs w:val="22"/>
              </w:rPr>
            </w:pPr>
          </w:p>
        </w:tc>
        <w:tc>
          <w:tcPr>
            <w:tcW w:w="2875" w:type="dxa"/>
            <w:gridSpan w:val="3"/>
            <w:tcBorders>
              <w:top w:val="single" w:sz="4" w:space="0" w:color="auto"/>
              <w:left w:val="nil"/>
              <w:bottom w:val="nil"/>
              <w:right w:val="nil"/>
            </w:tcBorders>
            <w:vAlign w:val="center"/>
          </w:tcPr>
          <w:p w14:paraId="175DA007" w14:textId="77777777" w:rsidR="00D913FD" w:rsidRPr="00790638" w:rsidRDefault="00D913FD" w:rsidP="00D913FD">
            <w:pPr>
              <w:tabs>
                <w:tab w:val="left" w:pos="-540"/>
              </w:tabs>
              <w:autoSpaceDE w:val="0"/>
              <w:autoSpaceDN w:val="0"/>
              <w:adjustRightInd w:val="0"/>
              <w:ind w:right="-720"/>
              <w:rPr>
                <w:sz w:val="22"/>
                <w:szCs w:val="22"/>
              </w:rPr>
            </w:pPr>
          </w:p>
        </w:tc>
        <w:tc>
          <w:tcPr>
            <w:tcW w:w="1867" w:type="dxa"/>
            <w:tcBorders>
              <w:top w:val="single" w:sz="4" w:space="0" w:color="auto"/>
              <w:left w:val="nil"/>
              <w:bottom w:val="nil"/>
              <w:right w:val="nil"/>
            </w:tcBorders>
            <w:vAlign w:val="center"/>
          </w:tcPr>
          <w:p w14:paraId="7DD0E3B0" w14:textId="77777777" w:rsidR="00D913FD" w:rsidRPr="00790638" w:rsidRDefault="00D913FD" w:rsidP="00D913FD">
            <w:pPr>
              <w:tabs>
                <w:tab w:val="left" w:pos="-540"/>
              </w:tabs>
              <w:autoSpaceDE w:val="0"/>
              <w:autoSpaceDN w:val="0"/>
              <w:adjustRightInd w:val="0"/>
              <w:ind w:right="-720"/>
              <w:rPr>
                <w:sz w:val="22"/>
                <w:szCs w:val="22"/>
              </w:rPr>
            </w:pPr>
          </w:p>
        </w:tc>
        <w:tc>
          <w:tcPr>
            <w:tcW w:w="1270" w:type="dxa"/>
            <w:tcBorders>
              <w:top w:val="single" w:sz="4" w:space="0" w:color="auto"/>
              <w:left w:val="nil"/>
              <w:bottom w:val="nil"/>
              <w:right w:val="nil"/>
            </w:tcBorders>
            <w:vAlign w:val="center"/>
          </w:tcPr>
          <w:p w14:paraId="51BBCB27" w14:textId="77777777" w:rsidR="00D913FD" w:rsidRPr="00790638" w:rsidRDefault="00D913FD" w:rsidP="00D913FD">
            <w:pPr>
              <w:tabs>
                <w:tab w:val="left" w:pos="-540"/>
              </w:tabs>
              <w:autoSpaceDE w:val="0"/>
              <w:autoSpaceDN w:val="0"/>
              <w:adjustRightInd w:val="0"/>
              <w:ind w:right="-720"/>
              <w:rPr>
                <w:sz w:val="22"/>
                <w:szCs w:val="22"/>
              </w:rPr>
            </w:pPr>
          </w:p>
        </w:tc>
        <w:tc>
          <w:tcPr>
            <w:tcW w:w="2748" w:type="dxa"/>
            <w:tcBorders>
              <w:top w:val="single" w:sz="4" w:space="0" w:color="auto"/>
              <w:left w:val="nil"/>
              <w:bottom w:val="nil"/>
              <w:right w:val="nil"/>
            </w:tcBorders>
            <w:vAlign w:val="center"/>
          </w:tcPr>
          <w:p w14:paraId="2C6D6685" w14:textId="77777777" w:rsidR="00D913FD" w:rsidRPr="00790638" w:rsidRDefault="00D913FD" w:rsidP="00D913FD">
            <w:pPr>
              <w:tabs>
                <w:tab w:val="left" w:pos="-540"/>
              </w:tabs>
              <w:autoSpaceDE w:val="0"/>
              <w:autoSpaceDN w:val="0"/>
              <w:adjustRightInd w:val="0"/>
              <w:ind w:right="-720"/>
              <w:rPr>
                <w:sz w:val="22"/>
                <w:szCs w:val="22"/>
              </w:rPr>
            </w:pPr>
          </w:p>
        </w:tc>
      </w:tr>
      <w:tr w:rsidR="00D913FD" w:rsidRPr="00790638" w14:paraId="23842454" w14:textId="77777777" w:rsidTr="00D913FD">
        <w:trPr>
          <w:trHeight w:val="366"/>
        </w:trPr>
        <w:tc>
          <w:tcPr>
            <w:tcW w:w="10440" w:type="dxa"/>
            <w:gridSpan w:val="7"/>
            <w:tcBorders>
              <w:top w:val="nil"/>
              <w:left w:val="nil"/>
              <w:bottom w:val="single" w:sz="4" w:space="0" w:color="auto"/>
              <w:right w:val="nil"/>
            </w:tcBorders>
            <w:vAlign w:val="center"/>
            <w:hideMark/>
          </w:tcPr>
          <w:p w14:paraId="102CD8C1" w14:textId="77777777" w:rsidR="00D913FD" w:rsidRPr="00790638" w:rsidRDefault="00D913FD" w:rsidP="00D913FD">
            <w:pPr>
              <w:tabs>
                <w:tab w:val="left" w:pos="-540"/>
              </w:tabs>
              <w:autoSpaceDE w:val="0"/>
              <w:autoSpaceDN w:val="0"/>
              <w:adjustRightInd w:val="0"/>
              <w:ind w:right="-720"/>
              <w:jc w:val="center"/>
              <w:rPr>
                <w:sz w:val="22"/>
                <w:szCs w:val="22"/>
              </w:rPr>
            </w:pPr>
            <w:r w:rsidRPr="00790638">
              <w:rPr>
                <w:b/>
                <w:sz w:val="22"/>
                <w:szCs w:val="22"/>
              </w:rPr>
              <w:t>Developmental Math  Courses</w:t>
            </w:r>
          </w:p>
        </w:tc>
      </w:tr>
      <w:tr w:rsidR="00D913FD" w:rsidRPr="00790638" w14:paraId="4821801F" w14:textId="77777777" w:rsidTr="00D913FD">
        <w:trPr>
          <w:trHeight w:val="366"/>
        </w:trPr>
        <w:tc>
          <w:tcPr>
            <w:tcW w:w="3060" w:type="dxa"/>
            <w:gridSpan w:val="3"/>
            <w:tcBorders>
              <w:top w:val="single" w:sz="4" w:space="0" w:color="auto"/>
              <w:left w:val="single" w:sz="4" w:space="0" w:color="auto"/>
              <w:bottom w:val="single" w:sz="4" w:space="0" w:color="auto"/>
              <w:right w:val="single" w:sz="4" w:space="0" w:color="auto"/>
            </w:tcBorders>
            <w:vAlign w:val="center"/>
            <w:hideMark/>
          </w:tcPr>
          <w:p w14:paraId="72068205" w14:textId="77777777" w:rsidR="00D913FD" w:rsidRDefault="00D913FD" w:rsidP="00D913FD">
            <w:pPr>
              <w:tabs>
                <w:tab w:val="left" w:pos="-540"/>
              </w:tabs>
              <w:autoSpaceDE w:val="0"/>
              <w:autoSpaceDN w:val="0"/>
              <w:adjustRightInd w:val="0"/>
              <w:ind w:right="-720"/>
              <w:rPr>
                <w:sz w:val="22"/>
                <w:szCs w:val="22"/>
              </w:rPr>
            </w:pPr>
            <w:r w:rsidRPr="00790638">
              <w:rPr>
                <w:sz w:val="22"/>
                <w:szCs w:val="22"/>
              </w:rPr>
              <w:t xml:space="preserve">Marisol </w:t>
            </w:r>
            <w:proofErr w:type="spellStart"/>
            <w:r w:rsidRPr="00790638">
              <w:rPr>
                <w:sz w:val="22"/>
                <w:szCs w:val="22"/>
              </w:rPr>
              <w:t>Montemayor</w:t>
            </w:r>
            <w:proofErr w:type="spellEnd"/>
          </w:p>
          <w:p w14:paraId="0560DED9" w14:textId="5EC6FDEF" w:rsidR="00D913FD" w:rsidRPr="00790638" w:rsidRDefault="00D913FD" w:rsidP="00D913FD">
            <w:pPr>
              <w:tabs>
                <w:tab w:val="left" w:pos="-540"/>
              </w:tabs>
              <w:autoSpaceDE w:val="0"/>
              <w:autoSpaceDN w:val="0"/>
              <w:adjustRightInd w:val="0"/>
              <w:ind w:right="-720"/>
              <w:rPr>
                <w:sz w:val="22"/>
                <w:szCs w:val="22"/>
              </w:rPr>
            </w:pPr>
            <w:r w:rsidRPr="00D913FD">
              <w:rPr>
                <w:sz w:val="22"/>
                <w:szCs w:val="22"/>
              </w:rPr>
              <w:t>-</w:t>
            </w:r>
            <w:r>
              <w:rPr>
                <w:sz w:val="22"/>
                <w:szCs w:val="22"/>
              </w:rPr>
              <w:t xml:space="preserve"> Chair of Dev Math</w:t>
            </w:r>
          </w:p>
        </w:tc>
        <w:tc>
          <w:tcPr>
            <w:tcW w:w="1495" w:type="dxa"/>
            <w:tcBorders>
              <w:top w:val="single" w:sz="4" w:space="0" w:color="auto"/>
              <w:left w:val="single" w:sz="4" w:space="0" w:color="auto"/>
              <w:bottom w:val="single" w:sz="4" w:space="0" w:color="auto"/>
              <w:right w:val="single" w:sz="4" w:space="0" w:color="auto"/>
            </w:tcBorders>
            <w:vAlign w:val="center"/>
            <w:hideMark/>
          </w:tcPr>
          <w:p w14:paraId="7051EC04" w14:textId="77777777" w:rsidR="00D913FD" w:rsidRPr="00790638" w:rsidRDefault="00D913FD" w:rsidP="00D913FD">
            <w:pPr>
              <w:tabs>
                <w:tab w:val="left" w:pos="-540"/>
              </w:tabs>
              <w:autoSpaceDE w:val="0"/>
              <w:autoSpaceDN w:val="0"/>
              <w:adjustRightInd w:val="0"/>
              <w:ind w:right="-720"/>
              <w:rPr>
                <w:sz w:val="22"/>
                <w:szCs w:val="22"/>
              </w:rPr>
            </w:pPr>
            <w:r w:rsidRPr="00790638">
              <w:rPr>
                <w:sz w:val="22"/>
                <w:szCs w:val="22"/>
              </w:rPr>
              <w:t>SE Campus</w:t>
            </w:r>
          </w:p>
        </w:tc>
        <w:tc>
          <w:tcPr>
            <w:tcW w:w="1867" w:type="dxa"/>
            <w:tcBorders>
              <w:top w:val="single" w:sz="4" w:space="0" w:color="auto"/>
              <w:left w:val="single" w:sz="4" w:space="0" w:color="auto"/>
              <w:bottom w:val="single" w:sz="4" w:space="0" w:color="auto"/>
              <w:right w:val="single" w:sz="4" w:space="0" w:color="auto"/>
            </w:tcBorders>
            <w:vAlign w:val="center"/>
            <w:hideMark/>
          </w:tcPr>
          <w:p w14:paraId="11D856B5" w14:textId="77777777" w:rsidR="00D913FD" w:rsidRPr="00790638" w:rsidRDefault="00D913FD" w:rsidP="00D913FD">
            <w:pPr>
              <w:tabs>
                <w:tab w:val="left" w:pos="-540"/>
              </w:tabs>
              <w:autoSpaceDE w:val="0"/>
              <w:autoSpaceDN w:val="0"/>
              <w:adjustRightInd w:val="0"/>
              <w:ind w:right="-720"/>
              <w:rPr>
                <w:sz w:val="22"/>
                <w:szCs w:val="22"/>
              </w:rPr>
            </w:pPr>
            <w:r w:rsidRPr="00790638">
              <w:rPr>
                <w:sz w:val="22"/>
                <w:szCs w:val="22"/>
              </w:rPr>
              <w:t>713-718-7153</w:t>
            </w:r>
          </w:p>
        </w:tc>
        <w:tc>
          <w:tcPr>
            <w:tcW w:w="4018" w:type="dxa"/>
            <w:gridSpan w:val="2"/>
            <w:tcBorders>
              <w:top w:val="single" w:sz="4" w:space="0" w:color="auto"/>
              <w:left w:val="single" w:sz="4" w:space="0" w:color="auto"/>
              <w:bottom w:val="single" w:sz="4" w:space="0" w:color="auto"/>
              <w:right w:val="single" w:sz="4" w:space="0" w:color="auto"/>
            </w:tcBorders>
            <w:vAlign w:val="center"/>
            <w:hideMark/>
          </w:tcPr>
          <w:p w14:paraId="33831DF8" w14:textId="77777777" w:rsidR="00D913FD" w:rsidRPr="00790638" w:rsidRDefault="00D913FD" w:rsidP="00D913FD">
            <w:pPr>
              <w:tabs>
                <w:tab w:val="left" w:pos="-540"/>
              </w:tabs>
              <w:autoSpaceDE w:val="0"/>
              <w:autoSpaceDN w:val="0"/>
              <w:adjustRightInd w:val="0"/>
              <w:ind w:right="-720"/>
              <w:rPr>
                <w:sz w:val="22"/>
                <w:szCs w:val="22"/>
              </w:rPr>
            </w:pPr>
            <w:r w:rsidRPr="00790638">
              <w:rPr>
                <w:sz w:val="22"/>
                <w:szCs w:val="22"/>
              </w:rPr>
              <w:t>Felix Morales Building, Rm 124</w:t>
            </w:r>
          </w:p>
        </w:tc>
      </w:tr>
      <w:tr w:rsidR="00D913FD" w:rsidRPr="00790638" w14:paraId="20D25F10" w14:textId="77777777" w:rsidTr="00D913FD">
        <w:trPr>
          <w:trHeight w:val="366"/>
        </w:trPr>
        <w:tc>
          <w:tcPr>
            <w:tcW w:w="3060" w:type="dxa"/>
            <w:gridSpan w:val="3"/>
            <w:tcBorders>
              <w:top w:val="single" w:sz="4" w:space="0" w:color="auto"/>
              <w:left w:val="single" w:sz="4" w:space="0" w:color="auto"/>
              <w:bottom w:val="single" w:sz="4" w:space="0" w:color="auto"/>
              <w:right w:val="single" w:sz="4" w:space="0" w:color="auto"/>
            </w:tcBorders>
            <w:vAlign w:val="center"/>
            <w:hideMark/>
          </w:tcPr>
          <w:p w14:paraId="410B9597" w14:textId="77777777" w:rsidR="00D913FD" w:rsidRDefault="00D913FD" w:rsidP="00D913FD">
            <w:pPr>
              <w:tabs>
                <w:tab w:val="left" w:pos="-540"/>
              </w:tabs>
              <w:autoSpaceDE w:val="0"/>
              <w:autoSpaceDN w:val="0"/>
              <w:adjustRightInd w:val="0"/>
              <w:ind w:right="-720"/>
              <w:rPr>
                <w:sz w:val="22"/>
                <w:szCs w:val="22"/>
              </w:rPr>
            </w:pPr>
            <w:proofErr w:type="spellStart"/>
            <w:r w:rsidRPr="00790638">
              <w:rPr>
                <w:sz w:val="22"/>
                <w:szCs w:val="22"/>
              </w:rPr>
              <w:lastRenderedPageBreak/>
              <w:t>Hien</w:t>
            </w:r>
            <w:proofErr w:type="spellEnd"/>
            <w:r w:rsidRPr="00790638">
              <w:rPr>
                <w:sz w:val="22"/>
                <w:szCs w:val="22"/>
              </w:rPr>
              <w:t xml:space="preserve"> Nguyen</w:t>
            </w:r>
          </w:p>
          <w:p w14:paraId="44178F61" w14:textId="3DDF7AA4" w:rsidR="00D913FD" w:rsidRPr="00790638" w:rsidRDefault="00D913FD" w:rsidP="00D913FD">
            <w:pPr>
              <w:tabs>
                <w:tab w:val="left" w:pos="-540"/>
              </w:tabs>
              <w:autoSpaceDE w:val="0"/>
              <w:autoSpaceDN w:val="0"/>
              <w:adjustRightInd w:val="0"/>
              <w:ind w:right="-720"/>
              <w:rPr>
                <w:sz w:val="22"/>
                <w:szCs w:val="22"/>
              </w:rPr>
            </w:pPr>
            <w:r w:rsidRPr="00D913FD">
              <w:rPr>
                <w:sz w:val="22"/>
                <w:szCs w:val="22"/>
              </w:rPr>
              <w:t>-</w:t>
            </w:r>
            <w:r>
              <w:rPr>
                <w:sz w:val="22"/>
                <w:szCs w:val="22"/>
              </w:rPr>
              <w:t xml:space="preserve"> Associate Chair</w:t>
            </w:r>
          </w:p>
        </w:tc>
        <w:tc>
          <w:tcPr>
            <w:tcW w:w="1495" w:type="dxa"/>
            <w:tcBorders>
              <w:top w:val="single" w:sz="4" w:space="0" w:color="auto"/>
              <w:left w:val="single" w:sz="4" w:space="0" w:color="auto"/>
              <w:bottom w:val="single" w:sz="4" w:space="0" w:color="auto"/>
              <w:right w:val="single" w:sz="4" w:space="0" w:color="auto"/>
            </w:tcBorders>
            <w:vAlign w:val="center"/>
            <w:hideMark/>
          </w:tcPr>
          <w:p w14:paraId="56E457F3" w14:textId="77777777" w:rsidR="00D913FD" w:rsidRPr="00790638" w:rsidRDefault="00D913FD" w:rsidP="00D913FD">
            <w:pPr>
              <w:tabs>
                <w:tab w:val="left" w:pos="-540"/>
              </w:tabs>
              <w:autoSpaceDE w:val="0"/>
              <w:autoSpaceDN w:val="0"/>
              <w:adjustRightInd w:val="0"/>
              <w:ind w:right="-720"/>
              <w:rPr>
                <w:sz w:val="22"/>
                <w:szCs w:val="22"/>
              </w:rPr>
            </w:pPr>
            <w:r w:rsidRPr="00790638">
              <w:rPr>
                <w:sz w:val="22"/>
                <w:szCs w:val="22"/>
              </w:rPr>
              <w:t>SE Campus</w:t>
            </w:r>
          </w:p>
        </w:tc>
        <w:tc>
          <w:tcPr>
            <w:tcW w:w="1867" w:type="dxa"/>
            <w:tcBorders>
              <w:top w:val="single" w:sz="4" w:space="0" w:color="auto"/>
              <w:left w:val="single" w:sz="4" w:space="0" w:color="auto"/>
              <w:bottom w:val="single" w:sz="4" w:space="0" w:color="auto"/>
              <w:right w:val="single" w:sz="4" w:space="0" w:color="auto"/>
            </w:tcBorders>
            <w:vAlign w:val="center"/>
            <w:hideMark/>
          </w:tcPr>
          <w:p w14:paraId="110EEBB5" w14:textId="77777777" w:rsidR="00D913FD" w:rsidRPr="00790638" w:rsidRDefault="00D913FD" w:rsidP="00D913FD">
            <w:pPr>
              <w:tabs>
                <w:tab w:val="left" w:pos="-540"/>
              </w:tabs>
              <w:autoSpaceDE w:val="0"/>
              <w:autoSpaceDN w:val="0"/>
              <w:adjustRightInd w:val="0"/>
              <w:ind w:right="-720"/>
              <w:rPr>
                <w:sz w:val="22"/>
                <w:szCs w:val="22"/>
              </w:rPr>
            </w:pPr>
            <w:r w:rsidRPr="00790638">
              <w:rPr>
                <w:sz w:val="22"/>
                <w:szCs w:val="22"/>
              </w:rPr>
              <w:t>713-718-2440</w:t>
            </w:r>
          </w:p>
        </w:tc>
        <w:tc>
          <w:tcPr>
            <w:tcW w:w="4018" w:type="dxa"/>
            <w:gridSpan w:val="2"/>
            <w:tcBorders>
              <w:top w:val="single" w:sz="4" w:space="0" w:color="auto"/>
              <w:left w:val="single" w:sz="4" w:space="0" w:color="auto"/>
              <w:bottom w:val="single" w:sz="4" w:space="0" w:color="auto"/>
              <w:right w:val="single" w:sz="4" w:space="0" w:color="auto"/>
            </w:tcBorders>
            <w:vAlign w:val="center"/>
            <w:hideMark/>
          </w:tcPr>
          <w:p w14:paraId="04753DD9" w14:textId="77777777" w:rsidR="00D913FD" w:rsidRPr="00790638" w:rsidRDefault="00D913FD" w:rsidP="00D913FD">
            <w:pPr>
              <w:tabs>
                <w:tab w:val="left" w:pos="-540"/>
              </w:tabs>
              <w:autoSpaceDE w:val="0"/>
              <w:autoSpaceDN w:val="0"/>
              <w:adjustRightInd w:val="0"/>
              <w:ind w:right="-720"/>
              <w:rPr>
                <w:sz w:val="22"/>
                <w:szCs w:val="22"/>
              </w:rPr>
            </w:pPr>
            <w:r w:rsidRPr="00790638">
              <w:rPr>
                <w:sz w:val="22"/>
                <w:szCs w:val="22"/>
              </w:rPr>
              <w:t>Felix Morales Building, Rm 124</w:t>
            </w:r>
          </w:p>
        </w:tc>
      </w:tr>
      <w:tr w:rsidR="00D913FD" w:rsidRPr="00790638" w14:paraId="650B3453" w14:textId="77777777" w:rsidTr="00D913FD">
        <w:trPr>
          <w:trHeight w:val="366"/>
        </w:trPr>
        <w:tc>
          <w:tcPr>
            <w:tcW w:w="3060" w:type="dxa"/>
            <w:gridSpan w:val="3"/>
            <w:tcBorders>
              <w:top w:val="single" w:sz="4" w:space="0" w:color="auto"/>
              <w:left w:val="single" w:sz="4" w:space="0" w:color="auto"/>
              <w:bottom w:val="single" w:sz="4" w:space="0" w:color="auto"/>
              <w:right w:val="single" w:sz="4" w:space="0" w:color="auto"/>
            </w:tcBorders>
            <w:vAlign w:val="center"/>
            <w:hideMark/>
          </w:tcPr>
          <w:p w14:paraId="2E51B163" w14:textId="77777777" w:rsidR="00D913FD" w:rsidRDefault="00D913FD" w:rsidP="00D913FD">
            <w:pPr>
              <w:tabs>
                <w:tab w:val="left" w:pos="-540"/>
              </w:tabs>
              <w:autoSpaceDE w:val="0"/>
              <w:autoSpaceDN w:val="0"/>
              <w:adjustRightInd w:val="0"/>
              <w:ind w:right="-720"/>
              <w:rPr>
                <w:sz w:val="22"/>
                <w:szCs w:val="22"/>
              </w:rPr>
            </w:pPr>
            <w:r w:rsidRPr="00790638">
              <w:rPr>
                <w:sz w:val="22"/>
                <w:szCs w:val="22"/>
              </w:rPr>
              <w:t>Jack Hatton</w:t>
            </w:r>
          </w:p>
          <w:p w14:paraId="258ADE2F" w14:textId="5B99578F" w:rsidR="00D913FD" w:rsidRPr="00790638" w:rsidRDefault="00D913FD" w:rsidP="00D913FD">
            <w:pPr>
              <w:tabs>
                <w:tab w:val="left" w:pos="-540"/>
              </w:tabs>
              <w:autoSpaceDE w:val="0"/>
              <w:autoSpaceDN w:val="0"/>
              <w:adjustRightInd w:val="0"/>
              <w:ind w:right="-720"/>
              <w:rPr>
                <w:sz w:val="22"/>
                <w:szCs w:val="22"/>
              </w:rPr>
            </w:pPr>
            <w:r w:rsidRPr="00D913FD">
              <w:rPr>
                <w:sz w:val="22"/>
                <w:szCs w:val="22"/>
              </w:rPr>
              <w:t>-</w:t>
            </w:r>
            <w:r>
              <w:rPr>
                <w:sz w:val="22"/>
                <w:szCs w:val="22"/>
              </w:rPr>
              <w:t xml:space="preserve"> Associate Chair</w:t>
            </w:r>
          </w:p>
        </w:tc>
        <w:tc>
          <w:tcPr>
            <w:tcW w:w="1495" w:type="dxa"/>
            <w:tcBorders>
              <w:top w:val="single" w:sz="4" w:space="0" w:color="auto"/>
              <w:left w:val="single" w:sz="4" w:space="0" w:color="auto"/>
              <w:bottom w:val="single" w:sz="4" w:space="0" w:color="auto"/>
              <w:right w:val="single" w:sz="4" w:space="0" w:color="auto"/>
            </w:tcBorders>
            <w:vAlign w:val="center"/>
            <w:hideMark/>
          </w:tcPr>
          <w:p w14:paraId="5B7A740F" w14:textId="77777777" w:rsidR="00D913FD" w:rsidRPr="00790638" w:rsidRDefault="00D913FD" w:rsidP="00D913FD">
            <w:pPr>
              <w:tabs>
                <w:tab w:val="left" w:pos="-540"/>
              </w:tabs>
              <w:autoSpaceDE w:val="0"/>
              <w:autoSpaceDN w:val="0"/>
              <w:adjustRightInd w:val="0"/>
              <w:ind w:right="-720"/>
              <w:rPr>
                <w:sz w:val="22"/>
                <w:szCs w:val="22"/>
              </w:rPr>
            </w:pPr>
            <w:r w:rsidRPr="00790638">
              <w:rPr>
                <w:sz w:val="22"/>
                <w:szCs w:val="22"/>
              </w:rPr>
              <w:t>NE Campus</w:t>
            </w:r>
          </w:p>
        </w:tc>
        <w:tc>
          <w:tcPr>
            <w:tcW w:w="1867" w:type="dxa"/>
            <w:tcBorders>
              <w:top w:val="single" w:sz="4" w:space="0" w:color="auto"/>
              <w:left w:val="single" w:sz="4" w:space="0" w:color="auto"/>
              <w:bottom w:val="single" w:sz="4" w:space="0" w:color="auto"/>
              <w:right w:val="single" w:sz="4" w:space="0" w:color="auto"/>
            </w:tcBorders>
            <w:vAlign w:val="center"/>
            <w:hideMark/>
          </w:tcPr>
          <w:p w14:paraId="03C34C21" w14:textId="77777777" w:rsidR="00D913FD" w:rsidRPr="00790638" w:rsidRDefault="00D913FD" w:rsidP="00D913FD">
            <w:pPr>
              <w:tabs>
                <w:tab w:val="left" w:pos="-540"/>
              </w:tabs>
              <w:autoSpaceDE w:val="0"/>
              <w:autoSpaceDN w:val="0"/>
              <w:adjustRightInd w:val="0"/>
              <w:ind w:right="-720"/>
              <w:rPr>
                <w:sz w:val="22"/>
                <w:szCs w:val="22"/>
              </w:rPr>
            </w:pPr>
            <w:r w:rsidRPr="00790638">
              <w:rPr>
                <w:sz w:val="22"/>
                <w:szCs w:val="22"/>
              </w:rPr>
              <w:t>713-718-2434</w:t>
            </w:r>
          </w:p>
        </w:tc>
        <w:tc>
          <w:tcPr>
            <w:tcW w:w="4018" w:type="dxa"/>
            <w:gridSpan w:val="2"/>
            <w:tcBorders>
              <w:top w:val="single" w:sz="4" w:space="0" w:color="auto"/>
              <w:left w:val="single" w:sz="4" w:space="0" w:color="auto"/>
              <w:bottom w:val="single" w:sz="4" w:space="0" w:color="auto"/>
              <w:right w:val="single" w:sz="4" w:space="0" w:color="auto"/>
            </w:tcBorders>
            <w:vAlign w:val="center"/>
            <w:hideMark/>
          </w:tcPr>
          <w:p w14:paraId="764C37F2" w14:textId="77777777" w:rsidR="00D913FD" w:rsidRPr="00790638" w:rsidRDefault="00D913FD" w:rsidP="00D913FD">
            <w:pPr>
              <w:tabs>
                <w:tab w:val="left" w:pos="-540"/>
              </w:tabs>
              <w:autoSpaceDE w:val="0"/>
              <w:autoSpaceDN w:val="0"/>
              <w:adjustRightInd w:val="0"/>
              <w:ind w:right="-720"/>
              <w:rPr>
                <w:sz w:val="22"/>
                <w:szCs w:val="22"/>
              </w:rPr>
            </w:pPr>
            <w:r w:rsidRPr="00790638">
              <w:rPr>
                <w:sz w:val="22"/>
                <w:szCs w:val="22"/>
              </w:rPr>
              <w:t>Northline Building, Room 321</w:t>
            </w:r>
          </w:p>
        </w:tc>
      </w:tr>
      <w:tr w:rsidR="00D913FD" w:rsidRPr="00790638" w14:paraId="106E032B" w14:textId="77777777" w:rsidTr="00D913FD">
        <w:trPr>
          <w:trHeight w:val="366"/>
        </w:trPr>
        <w:tc>
          <w:tcPr>
            <w:tcW w:w="3060" w:type="dxa"/>
            <w:gridSpan w:val="3"/>
            <w:tcBorders>
              <w:top w:val="single" w:sz="4" w:space="0" w:color="auto"/>
              <w:left w:val="single" w:sz="4" w:space="0" w:color="auto"/>
              <w:bottom w:val="single" w:sz="4" w:space="0" w:color="auto"/>
              <w:right w:val="single" w:sz="4" w:space="0" w:color="auto"/>
            </w:tcBorders>
            <w:vAlign w:val="center"/>
            <w:hideMark/>
          </w:tcPr>
          <w:p w14:paraId="056D1252" w14:textId="77777777" w:rsidR="00D913FD" w:rsidRDefault="00D913FD" w:rsidP="001A7F3F">
            <w:pPr>
              <w:tabs>
                <w:tab w:val="left" w:pos="-540"/>
              </w:tabs>
              <w:autoSpaceDE w:val="0"/>
              <w:autoSpaceDN w:val="0"/>
              <w:adjustRightInd w:val="0"/>
              <w:ind w:right="-720"/>
              <w:rPr>
                <w:sz w:val="22"/>
                <w:szCs w:val="22"/>
              </w:rPr>
            </w:pPr>
            <w:r w:rsidRPr="00790638">
              <w:rPr>
                <w:sz w:val="22"/>
                <w:szCs w:val="22"/>
              </w:rPr>
              <w:t>Carmen Vasquez</w:t>
            </w:r>
          </w:p>
          <w:p w14:paraId="1B85A14E" w14:textId="34FC8A24" w:rsidR="00D913FD" w:rsidRPr="00790638" w:rsidRDefault="00D913FD" w:rsidP="001A7F3F">
            <w:pPr>
              <w:tabs>
                <w:tab w:val="left" w:pos="-540"/>
              </w:tabs>
              <w:autoSpaceDE w:val="0"/>
              <w:autoSpaceDN w:val="0"/>
              <w:adjustRightInd w:val="0"/>
              <w:ind w:right="-720"/>
              <w:rPr>
                <w:sz w:val="22"/>
                <w:szCs w:val="22"/>
              </w:rPr>
            </w:pPr>
            <w:r w:rsidRPr="00D913FD">
              <w:rPr>
                <w:sz w:val="22"/>
                <w:szCs w:val="22"/>
              </w:rPr>
              <w:t>- Admin. Assistant</w:t>
            </w:r>
          </w:p>
        </w:tc>
        <w:tc>
          <w:tcPr>
            <w:tcW w:w="1495" w:type="dxa"/>
            <w:tcBorders>
              <w:top w:val="single" w:sz="4" w:space="0" w:color="auto"/>
              <w:left w:val="single" w:sz="4" w:space="0" w:color="auto"/>
              <w:bottom w:val="single" w:sz="4" w:space="0" w:color="auto"/>
              <w:right w:val="single" w:sz="4" w:space="0" w:color="auto"/>
            </w:tcBorders>
            <w:vAlign w:val="center"/>
            <w:hideMark/>
          </w:tcPr>
          <w:p w14:paraId="7089EDFF" w14:textId="77777777" w:rsidR="00D913FD" w:rsidRPr="00790638" w:rsidRDefault="00D913FD" w:rsidP="001A7F3F">
            <w:pPr>
              <w:tabs>
                <w:tab w:val="left" w:pos="-540"/>
              </w:tabs>
              <w:autoSpaceDE w:val="0"/>
              <w:autoSpaceDN w:val="0"/>
              <w:adjustRightInd w:val="0"/>
              <w:ind w:right="-720"/>
              <w:rPr>
                <w:sz w:val="22"/>
                <w:szCs w:val="22"/>
              </w:rPr>
            </w:pPr>
            <w:r w:rsidRPr="00790638">
              <w:rPr>
                <w:sz w:val="22"/>
                <w:szCs w:val="22"/>
              </w:rPr>
              <w:t>SE Campus</w:t>
            </w:r>
          </w:p>
        </w:tc>
        <w:tc>
          <w:tcPr>
            <w:tcW w:w="1867" w:type="dxa"/>
            <w:tcBorders>
              <w:top w:val="single" w:sz="4" w:space="0" w:color="auto"/>
              <w:left w:val="single" w:sz="4" w:space="0" w:color="auto"/>
              <w:bottom w:val="single" w:sz="4" w:space="0" w:color="auto"/>
              <w:right w:val="single" w:sz="4" w:space="0" w:color="auto"/>
            </w:tcBorders>
            <w:vAlign w:val="center"/>
            <w:hideMark/>
          </w:tcPr>
          <w:p w14:paraId="767C4678" w14:textId="77777777" w:rsidR="00D913FD" w:rsidRPr="00790638" w:rsidRDefault="00D913FD" w:rsidP="001A7F3F">
            <w:pPr>
              <w:tabs>
                <w:tab w:val="left" w:pos="-540"/>
              </w:tabs>
              <w:autoSpaceDE w:val="0"/>
              <w:autoSpaceDN w:val="0"/>
              <w:adjustRightInd w:val="0"/>
              <w:ind w:right="-720"/>
              <w:rPr>
                <w:sz w:val="22"/>
                <w:szCs w:val="22"/>
              </w:rPr>
            </w:pPr>
            <w:r w:rsidRPr="00790638">
              <w:rPr>
                <w:sz w:val="22"/>
                <w:szCs w:val="22"/>
              </w:rPr>
              <w:t>713-718-7056</w:t>
            </w:r>
          </w:p>
        </w:tc>
        <w:tc>
          <w:tcPr>
            <w:tcW w:w="4018" w:type="dxa"/>
            <w:gridSpan w:val="2"/>
            <w:tcBorders>
              <w:top w:val="single" w:sz="4" w:space="0" w:color="auto"/>
              <w:left w:val="single" w:sz="4" w:space="0" w:color="auto"/>
              <w:bottom w:val="single" w:sz="4" w:space="0" w:color="auto"/>
              <w:right w:val="single" w:sz="4" w:space="0" w:color="auto"/>
            </w:tcBorders>
            <w:vAlign w:val="center"/>
            <w:hideMark/>
          </w:tcPr>
          <w:p w14:paraId="18A86D18" w14:textId="77777777" w:rsidR="00D913FD" w:rsidRPr="00790638" w:rsidRDefault="00D913FD" w:rsidP="001A7F3F">
            <w:pPr>
              <w:tabs>
                <w:tab w:val="left" w:pos="-540"/>
              </w:tabs>
              <w:autoSpaceDE w:val="0"/>
              <w:autoSpaceDN w:val="0"/>
              <w:adjustRightInd w:val="0"/>
              <w:ind w:right="-720"/>
              <w:rPr>
                <w:sz w:val="22"/>
                <w:szCs w:val="22"/>
              </w:rPr>
            </w:pPr>
            <w:r w:rsidRPr="00790638">
              <w:rPr>
                <w:sz w:val="22"/>
                <w:szCs w:val="22"/>
              </w:rPr>
              <w:t>Felix Morales Building, Rm 124</w:t>
            </w:r>
          </w:p>
        </w:tc>
      </w:tr>
    </w:tbl>
    <w:p w14:paraId="6D12CCD9" w14:textId="77777777" w:rsidR="00D913FD" w:rsidRDefault="00D913FD" w:rsidP="00BA7D7B">
      <w:pPr>
        <w:tabs>
          <w:tab w:val="left" w:pos="1620"/>
        </w:tabs>
        <w:autoSpaceDE w:val="0"/>
        <w:autoSpaceDN w:val="0"/>
        <w:adjustRightInd w:val="0"/>
        <w:ind w:right="-720"/>
        <w:rPr>
          <w:sz w:val="22"/>
          <w:szCs w:val="22"/>
        </w:rPr>
      </w:pPr>
    </w:p>
    <w:p w14:paraId="48DBC6D5" w14:textId="7BB1BFAA" w:rsidR="00790638" w:rsidRPr="00790638" w:rsidRDefault="00790638" w:rsidP="00BA7D7B">
      <w:pPr>
        <w:tabs>
          <w:tab w:val="left" w:pos="1620"/>
        </w:tabs>
        <w:autoSpaceDE w:val="0"/>
        <w:autoSpaceDN w:val="0"/>
        <w:adjustRightInd w:val="0"/>
        <w:ind w:right="-720"/>
        <w:rPr>
          <w:sz w:val="22"/>
          <w:szCs w:val="22"/>
        </w:rPr>
      </w:pPr>
      <w:r w:rsidRPr="00790638">
        <w:rPr>
          <w:sz w:val="22"/>
          <w:szCs w:val="22"/>
        </w:rPr>
        <w:t>For issues related to your class, please first contact your instructor.</w:t>
      </w:r>
    </w:p>
    <w:p w14:paraId="3267B637" w14:textId="3A6A471F" w:rsidR="00790638" w:rsidRPr="00790638" w:rsidRDefault="00790638" w:rsidP="00BA7D7B">
      <w:pPr>
        <w:tabs>
          <w:tab w:val="left" w:pos="1620"/>
        </w:tabs>
        <w:autoSpaceDE w:val="0"/>
        <w:autoSpaceDN w:val="0"/>
        <w:adjustRightInd w:val="0"/>
        <w:ind w:right="-720"/>
        <w:rPr>
          <w:sz w:val="22"/>
          <w:szCs w:val="22"/>
        </w:rPr>
      </w:pPr>
      <w:r w:rsidRPr="00790638">
        <w:rPr>
          <w:sz w:val="22"/>
          <w:szCs w:val="22"/>
        </w:rPr>
        <w:t>If you need to contact de</w:t>
      </w:r>
      <w:r w:rsidR="00BA7D7B">
        <w:rPr>
          <w:sz w:val="22"/>
          <w:szCs w:val="22"/>
        </w:rPr>
        <w:t xml:space="preserve">partmental administration, </w:t>
      </w:r>
      <w:r w:rsidRPr="00790638">
        <w:rPr>
          <w:sz w:val="22"/>
          <w:szCs w:val="22"/>
        </w:rPr>
        <w:t>contact the appropriate Associate Chair.</w:t>
      </w:r>
    </w:p>
    <w:p w14:paraId="29B70D3C" w14:textId="77777777" w:rsidR="0070586C" w:rsidRDefault="00790638" w:rsidP="0070586C">
      <w:pPr>
        <w:pStyle w:val="NormalWeb"/>
        <w:rPr>
          <w:rFonts w:ascii="Times New Roman" w:hAnsi="Times New Roman"/>
          <w:b/>
          <w:sz w:val="44"/>
          <w:szCs w:val="27"/>
        </w:rPr>
      </w:pPr>
      <w:r w:rsidRPr="00790638">
        <w:rPr>
          <w:sz w:val="22"/>
          <w:szCs w:val="22"/>
        </w:rPr>
        <w:t>If further administr</w:t>
      </w:r>
      <w:r w:rsidR="00BA7D7B">
        <w:rPr>
          <w:sz w:val="22"/>
          <w:szCs w:val="22"/>
        </w:rPr>
        <w:t>ative contact is necessary,</w:t>
      </w:r>
      <w:r w:rsidRPr="00790638">
        <w:rPr>
          <w:sz w:val="22"/>
          <w:szCs w:val="22"/>
        </w:rPr>
        <w:t xml:space="preserve"> contact the appropriate Department Chair.</w:t>
      </w:r>
      <w:r w:rsidR="0070586C" w:rsidRPr="0070586C">
        <w:rPr>
          <w:rFonts w:ascii="Times New Roman" w:hAnsi="Times New Roman"/>
          <w:b/>
          <w:sz w:val="44"/>
          <w:szCs w:val="27"/>
        </w:rPr>
        <w:t xml:space="preserve"> </w:t>
      </w:r>
    </w:p>
    <w:p w14:paraId="5CF86B8E" w14:textId="77777777" w:rsidR="0070586C" w:rsidRDefault="0070586C" w:rsidP="0070586C">
      <w:pPr>
        <w:pStyle w:val="NormalWeb"/>
        <w:rPr>
          <w:rFonts w:ascii="Times New Roman" w:hAnsi="Times New Roman"/>
          <w:b/>
          <w:sz w:val="44"/>
          <w:szCs w:val="27"/>
        </w:rPr>
      </w:pPr>
    </w:p>
    <w:p w14:paraId="7B4CA842" w14:textId="77777777" w:rsidR="0070586C" w:rsidRDefault="0070586C" w:rsidP="0070586C">
      <w:pPr>
        <w:pStyle w:val="NormalWeb"/>
        <w:rPr>
          <w:rFonts w:ascii="Times New Roman" w:hAnsi="Times New Roman"/>
          <w:b/>
          <w:sz w:val="44"/>
          <w:szCs w:val="27"/>
        </w:rPr>
      </w:pPr>
    </w:p>
    <w:p w14:paraId="3B2B4C54" w14:textId="44FEBAAF" w:rsidR="0070586C" w:rsidRPr="0070586C" w:rsidRDefault="0070586C" w:rsidP="0070586C">
      <w:pPr>
        <w:pStyle w:val="NormalWeb"/>
        <w:rPr>
          <w:rFonts w:ascii="Times New Roman" w:hAnsi="Times New Roman"/>
          <w:b/>
          <w:sz w:val="44"/>
          <w:szCs w:val="27"/>
        </w:rPr>
      </w:pPr>
      <w:r w:rsidRPr="0070586C">
        <w:rPr>
          <w:rFonts w:ascii="Times New Roman" w:hAnsi="Times New Roman"/>
          <w:b/>
          <w:sz w:val="44"/>
          <w:szCs w:val="27"/>
        </w:rPr>
        <w:t>Tentative Schedule for Math 0314 – Spring 2019</w:t>
      </w:r>
    </w:p>
    <w:p w14:paraId="071BFCA0" w14:textId="77777777" w:rsidR="0070586C" w:rsidRPr="0070586C" w:rsidRDefault="0070586C" w:rsidP="0070586C">
      <w:pPr>
        <w:spacing w:before="100" w:beforeAutospacing="1" w:after="100" w:afterAutospacing="1"/>
        <w:rPr>
          <w:rFonts w:ascii="Times New Roman" w:hAnsi="Times New Roman"/>
          <w:color w:val="000000"/>
          <w:sz w:val="27"/>
          <w:szCs w:val="27"/>
        </w:rPr>
      </w:pPr>
      <w:bookmarkStart w:id="1" w:name="_GoBack"/>
      <w:bookmarkEnd w:id="1"/>
      <w:r w:rsidRPr="0070586C">
        <w:rPr>
          <w:rFonts w:ascii="Times New Roman" w:hAnsi="Times New Roman"/>
          <w:color w:val="000000"/>
          <w:sz w:val="27"/>
          <w:szCs w:val="27"/>
        </w:rPr>
        <w:t>Jan 20</w:t>
      </w:r>
      <w:r w:rsidRPr="0070586C">
        <w:rPr>
          <w:rFonts w:ascii="Times New Roman" w:hAnsi="Times New Roman"/>
          <w:color w:val="000000"/>
          <w:sz w:val="27"/>
          <w:szCs w:val="27"/>
        </w:rPr>
        <w:tab/>
      </w:r>
      <w:r w:rsidRPr="0070586C">
        <w:rPr>
          <w:rFonts w:ascii="Times New Roman" w:hAnsi="Times New Roman"/>
          <w:color w:val="000000"/>
          <w:sz w:val="27"/>
          <w:szCs w:val="27"/>
        </w:rPr>
        <w:tab/>
        <w:t>1.1 Linear Equations in One Variable</w:t>
      </w:r>
    </w:p>
    <w:p w14:paraId="57B72BE3" w14:textId="77777777" w:rsidR="0070586C" w:rsidRPr="0070586C" w:rsidRDefault="0070586C" w:rsidP="0070586C">
      <w:pPr>
        <w:spacing w:before="100" w:beforeAutospacing="1" w:after="100" w:afterAutospacing="1"/>
        <w:ind w:left="1440"/>
        <w:rPr>
          <w:rFonts w:ascii="Times New Roman" w:hAnsi="Times New Roman"/>
          <w:color w:val="000000"/>
          <w:sz w:val="27"/>
          <w:szCs w:val="27"/>
        </w:rPr>
      </w:pPr>
      <w:r w:rsidRPr="0070586C">
        <w:rPr>
          <w:rFonts w:ascii="Times New Roman" w:hAnsi="Times New Roman"/>
          <w:color w:val="000000"/>
          <w:sz w:val="27"/>
          <w:szCs w:val="27"/>
        </w:rPr>
        <w:t>1.2 Applications of Linear Equations in One Variable (applications involving   mixtures and applications involving distance rate and time only)</w:t>
      </w:r>
    </w:p>
    <w:p w14:paraId="291B9249" w14:textId="77777777" w:rsidR="0070586C" w:rsidRPr="0070586C" w:rsidRDefault="0070586C" w:rsidP="0070586C">
      <w:pPr>
        <w:spacing w:before="100" w:beforeAutospacing="1" w:after="100" w:afterAutospacing="1"/>
        <w:ind w:left="1440" w:hanging="1440"/>
        <w:rPr>
          <w:rFonts w:ascii="Times New Roman" w:hAnsi="Times New Roman"/>
          <w:color w:val="000000"/>
          <w:sz w:val="27"/>
          <w:szCs w:val="27"/>
        </w:rPr>
      </w:pPr>
      <w:r w:rsidRPr="0070586C">
        <w:rPr>
          <w:rFonts w:ascii="Times New Roman" w:hAnsi="Times New Roman"/>
          <w:color w:val="000000"/>
          <w:sz w:val="27"/>
          <w:szCs w:val="27"/>
        </w:rPr>
        <w:tab/>
        <w:t>1.4 Linear Inequalities in One Variable (omit applications of inequalities)</w:t>
      </w:r>
    </w:p>
    <w:p w14:paraId="21C7C6CC" w14:textId="77777777" w:rsidR="0070586C" w:rsidRPr="0070586C" w:rsidRDefault="0070586C" w:rsidP="0070586C">
      <w:pPr>
        <w:spacing w:before="100" w:beforeAutospacing="1" w:after="100" w:afterAutospacing="1"/>
        <w:rPr>
          <w:rFonts w:ascii="Times New Roman" w:hAnsi="Times New Roman"/>
          <w:color w:val="000000"/>
          <w:sz w:val="27"/>
          <w:szCs w:val="27"/>
        </w:rPr>
      </w:pPr>
      <w:r w:rsidRPr="0070586C">
        <w:rPr>
          <w:rFonts w:ascii="Times New Roman" w:hAnsi="Times New Roman"/>
          <w:color w:val="000000"/>
          <w:sz w:val="27"/>
          <w:szCs w:val="27"/>
        </w:rPr>
        <w:t>Jan 27</w:t>
      </w:r>
      <w:r w:rsidRPr="0070586C">
        <w:rPr>
          <w:rFonts w:ascii="Times New Roman" w:hAnsi="Times New Roman"/>
          <w:color w:val="000000"/>
          <w:sz w:val="27"/>
          <w:szCs w:val="27"/>
        </w:rPr>
        <w:tab/>
      </w:r>
      <w:r w:rsidRPr="0070586C">
        <w:rPr>
          <w:rFonts w:ascii="Times New Roman" w:hAnsi="Times New Roman"/>
          <w:color w:val="000000"/>
          <w:sz w:val="27"/>
          <w:szCs w:val="27"/>
        </w:rPr>
        <w:tab/>
        <w:t>1.5 Compound Inequalities (omit applications of compound inequalities)</w:t>
      </w:r>
    </w:p>
    <w:p w14:paraId="08225681" w14:textId="77777777" w:rsidR="0070586C" w:rsidRPr="0070586C" w:rsidRDefault="0070586C" w:rsidP="0070586C">
      <w:pPr>
        <w:spacing w:before="100" w:beforeAutospacing="1" w:after="100" w:afterAutospacing="1"/>
        <w:ind w:left="720" w:firstLine="720"/>
        <w:rPr>
          <w:rFonts w:ascii="Times New Roman" w:hAnsi="Times New Roman"/>
          <w:color w:val="000000"/>
          <w:sz w:val="27"/>
          <w:szCs w:val="27"/>
        </w:rPr>
      </w:pPr>
      <w:r w:rsidRPr="0070586C">
        <w:rPr>
          <w:rFonts w:ascii="Times New Roman" w:hAnsi="Times New Roman"/>
          <w:color w:val="000000"/>
          <w:sz w:val="27"/>
          <w:szCs w:val="27"/>
        </w:rPr>
        <w:t>1.6 Absolute Value Equations</w:t>
      </w:r>
    </w:p>
    <w:p w14:paraId="285D56E6" w14:textId="77777777" w:rsidR="0070586C" w:rsidRPr="0070586C" w:rsidRDefault="0070586C" w:rsidP="0070586C">
      <w:pPr>
        <w:spacing w:before="100" w:beforeAutospacing="1" w:after="100" w:afterAutospacing="1"/>
        <w:rPr>
          <w:rFonts w:ascii="Times New Roman" w:hAnsi="Times New Roman"/>
          <w:color w:val="000000"/>
          <w:sz w:val="27"/>
          <w:szCs w:val="27"/>
        </w:rPr>
      </w:pPr>
      <w:r w:rsidRPr="0070586C">
        <w:rPr>
          <w:rFonts w:ascii="Times New Roman" w:hAnsi="Times New Roman"/>
          <w:color w:val="000000"/>
          <w:sz w:val="27"/>
          <w:szCs w:val="27"/>
        </w:rPr>
        <w:tab/>
      </w:r>
      <w:r w:rsidRPr="0070586C">
        <w:rPr>
          <w:rFonts w:ascii="Times New Roman" w:hAnsi="Times New Roman"/>
          <w:color w:val="000000"/>
          <w:sz w:val="27"/>
          <w:szCs w:val="27"/>
        </w:rPr>
        <w:tab/>
        <w:t>1.7 Absolute Value Inequalities</w:t>
      </w:r>
    </w:p>
    <w:p w14:paraId="1FDB8CB3" w14:textId="77777777" w:rsidR="0070586C" w:rsidRPr="0070586C" w:rsidRDefault="0070586C" w:rsidP="0070586C">
      <w:pPr>
        <w:spacing w:before="100" w:beforeAutospacing="1" w:after="100" w:afterAutospacing="1"/>
        <w:rPr>
          <w:rFonts w:ascii="Times New Roman" w:hAnsi="Times New Roman"/>
          <w:color w:val="000000"/>
          <w:sz w:val="27"/>
          <w:szCs w:val="27"/>
        </w:rPr>
      </w:pPr>
      <w:r w:rsidRPr="0070586C">
        <w:rPr>
          <w:rFonts w:ascii="Times New Roman" w:hAnsi="Times New Roman"/>
          <w:color w:val="000000"/>
          <w:sz w:val="27"/>
          <w:szCs w:val="27"/>
        </w:rPr>
        <w:t>Feb 3</w:t>
      </w:r>
      <w:r w:rsidRPr="0070586C">
        <w:rPr>
          <w:rFonts w:ascii="Times New Roman" w:hAnsi="Times New Roman"/>
          <w:color w:val="000000"/>
          <w:sz w:val="27"/>
          <w:szCs w:val="27"/>
        </w:rPr>
        <w:tab/>
      </w:r>
      <w:r w:rsidRPr="0070586C">
        <w:rPr>
          <w:rFonts w:ascii="Times New Roman" w:hAnsi="Times New Roman"/>
          <w:color w:val="000000"/>
          <w:sz w:val="27"/>
          <w:szCs w:val="27"/>
        </w:rPr>
        <w:tab/>
        <w:t>2.1 Linear Equations in Two Variables</w:t>
      </w:r>
    </w:p>
    <w:p w14:paraId="44B16C05" w14:textId="77777777" w:rsidR="0070586C" w:rsidRPr="0070586C" w:rsidRDefault="0070586C" w:rsidP="0070586C">
      <w:pPr>
        <w:spacing w:before="100" w:beforeAutospacing="1" w:after="100" w:afterAutospacing="1"/>
        <w:ind w:left="1440"/>
        <w:rPr>
          <w:rFonts w:ascii="Times New Roman" w:hAnsi="Times New Roman"/>
          <w:color w:val="000000"/>
          <w:sz w:val="27"/>
          <w:szCs w:val="27"/>
        </w:rPr>
      </w:pPr>
      <w:proofErr w:type="gramStart"/>
      <w:r w:rsidRPr="0070586C">
        <w:rPr>
          <w:rFonts w:ascii="Times New Roman" w:hAnsi="Times New Roman"/>
          <w:color w:val="000000"/>
          <w:sz w:val="27"/>
          <w:szCs w:val="27"/>
        </w:rPr>
        <w:t>2.2</w:t>
      </w:r>
      <w:proofErr w:type="gramEnd"/>
      <w:r w:rsidRPr="0070586C">
        <w:rPr>
          <w:rFonts w:ascii="Times New Roman" w:hAnsi="Times New Roman"/>
          <w:color w:val="000000"/>
          <w:sz w:val="27"/>
          <w:szCs w:val="27"/>
        </w:rPr>
        <w:t xml:space="preserve"> Slope of a Line and Rate of Change (omit parallel and perpendicular lines, omit applications and interpretation of slope)</w:t>
      </w:r>
    </w:p>
    <w:p w14:paraId="6589D01C" w14:textId="77777777" w:rsidR="0070586C" w:rsidRPr="0070586C" w:rsidRDefault="0070586C" w:rsidP="0070586C">
      <w:pPr>
        <w:spacing w:before="100" w:beforeAutospacing="1" w:after="100" w:afterAutospacing="1"/>
        <w:rPr>
          <w:rFonts w:ascii="Times New Roman" w:hAnsi="Times New Roman"/>
          <w:color w:val="000000"/>
          <w:sz w:val="27"/>
          <w:szCs w:val="27"/>
        </w:rPr>
      </w:pPr>
      <w:r w:rsidRPr="0070586C">
        <w:rPr>
          <w:rFonts w:ascii="Times New Roman" w:hAnsi="Times New Roman"/>
          <w:color w:val="000000"/>
          <w:sz w:val="27"/>
          <w:szCs w:val="27"/>
        </w:rPr>
        <w:tab/>
      </w:r>
      <w:r w:rsidRPr="0070586C">
        <w:rPr>
          <w:rFonts w:ascii="Times New Roman" w:hAnsi="Times New Roman"/>
          <w:color w:val="000000"/>
          <w:sz w:val="27"/>
          <w:szCs w:val="27"/>
        </w:rPr>
        <w:tab/>
        <w:t>2.3 Equations of a Line (omit parallel and perpendicular lines)</w:t>
      </w:r>
    </w:p>
    <w:p w14:paraId="7301A945" w14:textId="77777777" w:rsidR="0070586C" w:rsidRPr="0070586C" w:rsidRDefault="0070586C" w:rsidP="0070586C">
      <w:pPr>
        <w:spacing w:before="100" w:beforeAutospacing="1" w:after="100" w:afterAutospacing="1"/>
        <w:rPr>
          <w:rFonts w:ascii="Times New Roman" w:hAnsi="Times New Roman"/>
          <w:color w:val="000000"/>
          <w:sz w:val="27"/>
          <w:szCs w:val="27"/>
        </w:rPr>
      </w:pPr>
      <w:r w:rsidRPr="0070586C">
        <w:rPr>
          <w:rFonts w:ascii="Times New Roman" w:hAnsi="Times New Roman"/>
          <w:color w:val="000000"/>
          <w:sz w:val="27"/>
          <w:szCs w:val="27"/>
        </w:rPr>
        <w:t>Feb 10</w:t>
      </w:r>
      <w:r w:rsidRPr="0070586C">
        <w:rPr>
          <w:rFonts w:ascii="Times New Roman" w:hAnsi="Times New Roman"/>
          <w:color w:val="000000"/>
          <w:sz w:val="27"/>
          <w:szCs w:val="27"/>
        </w:rPr>
        <w:tab/>
        <w:t>2.5 Introduction to Relations (this entire section is optional)</w:t>
      </w:r>
    </w:p>
    <w:p w14:paraId="21C7B9E0" w14:textId="77777777" w:rsidR="0070586C" w:rsidRPr="0070586C" w:rsidRDefault="0070586C" w:rsidP="0070586C">
      <w:pPr>
        <w:spacing w:before="100" w:beforeAutospacing="1" w:after="100" w:afterAutospacing="1"/>
        <w:ind w:left="720" w:firstLine="720"/>
        <w:rPr>
          <w:rFonts w:ascii="Times New Roman" w:hAnsi="Times New Roman"/>
          <w:color w:val="000000"/>
          <w:sz w:val="27"/>
          <w:szCs w:val="27"/>
        </w:rPr>
      </w:pPr>
      <w:r w:rsidRPr="0070586C">
        <w:rPr>
          <w:rFonts w:ascii="Times New Roman" w:hAnsi="Times New Roman"/>
          <w:color w:val="000000"/>
          <w:sz w:val="27"/>
          <w:szCs w:val="27"/>
        </w:rPr>
        <w:t>2.6 Introduction to Functions</w:t>
      </w:r>
    </w:p>
    <w:p w14:paraId="063278F5" w14:textId="77777777" w:rsidR="0070586C" w:rsidRPr="0070586C" w:rsidRDefault="0070586C" w:rsidP="0070586C">
      <w:pPr>
        <w:spacing w:before="100" w:beforeAutospacing="1" w:after="100" w:afterAutospacing="1"/>
        <w:rPr>
          <w:rFonts w:ascii="Times New Roman" w:hAnsi="Times New Roman"/>
          <w:b/>
          <w:color w:val="000000"/>
          <w:sz w:val="27"/>
          <w:szCs w:val="27"/>
        </w:rPr>
      </w:pPr>
      <w:r w:rsidRPr="0070586C">
        <w:rPr>
          <w:rFonts w:ascii="Times New Roman" w:hAnsi="Times New Roman"/>
          <w:b/>
          <w:color w:val="000000"/>
          <w:sz w:val="27"/>
          <w:szCs w:val="27"/>
        </w:rPr>
        <w:t>Feb 17</w:t>
      </w:r>
      <w:r w:rsidRPr="0070586C">
        <w:rPr>
          <w:rFonts w:ascii="Times New Roman" w:hAnsi="Times New Roman"/>
          <w:b/>
          <w:color w:val="000000"/>
          <w:sz w:val="27"/>
          <w:szCs w:val="27"/>
        </w:rPr>
        <w:tab/>
        <w:t>Test 1 – Chapters 1 &amp; 2</w:t>
      </w:r>
      <w:r w:rsidRPr="0070586C">
        <w:rPr>
          <w:rFonts w:ascii="Times New Roman" w:hAnsi="Times New Roman"/>
          <w:b/>
          <w:color w:val="000000"/>
          <w:sz w:val="27"/>
          <w:szCs w:val="27"/>
        </w:rPr>
        <w:tab/>
      </w:r>
      <w:r w:rsidRPr="0070586C">
        <w:rPr>
          <w:rFonts w:ascii="Times New Roman" w:hAnsi="Times New Roman"/>
          <w:b/>
          <w:color w:val="000000"/>
          <w:sz w:val="27"/>
          <w:szCs w:val="27"/>
        </w:rPr>
        <w:tab/>
      </w:r>
      <w:r w:rsidRPr="0070586C">
        <w:rPr>
          <w:rFonts w:ascii="Times New Roman" w:hAnsi="Times New Roman"/>
          <w:b/>
          <w:color w:val="000000"/>
          <w:sz w:val="27"/>
          <w:szCs w:val="27"/>
        </w:rPr>
        <w:tab/>
      </w:r>
    </w:p>
    <w:p w14:paraId="5956F36B" w14:textId="77777777" w:rsidR="0070586C" w:rsidRPr="0070586C" w:rsidRDefault="0070586C" w:rsidP="0070586C">
      <w:pPr>
        <w:spacing w:before="100" w:beforeAutospacing="1" w:after="100" w:afterAutospacing="1"/>
        <w:ind w:left="1440"/>
        <w:rPr>
          <w:rFonts w:ascii="Times New Roman" w:hAnsi="Times New Roman"/>
          <w:color w:val="000000"/>
          <w:sz w:val="27"/>
          <w:szCs w:val="27"/>
        </w:rPr>
      </w:pPr>
      <w:r w:rsidRPr="0070586C">
        <w:rPr>
          <w:rFonts w:ascii="Times New Roman" w:hAnsi="Times New Roman"/>
          <w:color w:val="000000"/>
          <w:sz w:val="27"/>
          <w:szCs w:val="27"/>
        </w:rPr>
        <w:t>4.1 Properties of Integer Exponents and Scientific Notation (omit scientific notation)</w:t>
      </w:r>
    </w:p>
    <w:p w14:paraId="77C53459" w14:textId="77777777" w:rsidR="0070586C" w:rsidRPr="0070586C" w:rsidRDefault="0070586C" w:rsidP="0070586C">
      <w:pPr>
        <w:spacing w:before="100" w:beforeAutospacing="1" w:after="100" w:afterAutospacing="1"/>
        <w:ind w:left="720" w:firstLine="720"/>
        <w:rPr>
          <w:rFonts w:ascii="Times New Roman" w:hAnsi="Times New Roman"/>
          <w:color w:val="000000"/>
          <w:sz w:val="27"/>
          <w:szCs w:val="27"/>
        </w:rPr>
      </w:pPr>
      <w:r w:rsidRPr="0070586C">
        <w:rPr>
          <w:rFonts w:ascii="Times New Roman" w:hAnsi="Times New Roman"/>
          <w:color w:val="000000"/>
          <w:sz w:val="27"/>
          <w:szCs w:val="27"/>
        </w:rPr>
        <w:lastRenderedPageBreak/>
        <w:t>4.2 Addition and Subtraction of Polynomials and Polynomial Functions</w:t>
      </w:r>
    </w:p>
    <w:p w14:paraId="63762A6C" w14:textId="77777777" w:rsidR="0070586C" w:rsidRPr="0070586C" w:rsidRDefault="0070586C" w:rsidP="0070586C">
      <w:pPr>
        <w:spacing w:before="100" w:beforeAutospacing="1" w:after="100" w:afterAutospacing="1"/>
        <w:ind w:left="1440" w:hanging="1440"/>
        <w:rPr>
          <w:rFonts w:ascii="Times New Roman" w:hAnsi="Times New Roman"/>
          <w:color w:val="000000"/>
          <w:sz w:val="27"/>
          <w:szCs w:val="27"/>
        </w:rPr>
      </w:pPr>
      <w:r w:rsidRPr="0070586C">
        <w:rPr>
          <w:rFonts w:ascii="Times New Roman" w:hAnsi="Times New Roman"/>
          <w:color w:val="000000"/>
          <w:sz w:val="27"/>
          <w:szCs w:val="27"/>
        </w:rPr>
        <w:t>Feb 24</w:t>
      </w:r>
      <w:r w:rsidRPr="0070586C">
        <w:rPr>
          <w:rFonts w:ascii="Times New Roman" w:hAnsi="Times New Roman"/>
          <w:color w:val="000000"/>
          <w:sz w:val="27"/>
          <w:szCs w:val="27"/>
        </w:rPr>
        <w:tab/>
        <w:t>4.3 Multiplication of Polynomials (omit translations involving a polynomial, omit applications involving a product of polynomials)</w:t>
      </w:r>
    </w:p>
    <w:p w14:paraId="4746673F" w14:textId="77777777" w:rsidR="0070586C" w:rsidRPr="0070586C" w:rsidRDefault="0070586C" w:rsidP="0070586C">
      <w:pPr>
        <w:spacing w:before="100" w:beforeAutospacing="1" w:after="100" w:afterAutospacing="1"/>
        <w:ind w:left="720" w:firstLine="720"/>
        <w:rPr>
          <w:rFonts w:ascii="Times New Roman" w:hAnsi="Times New Roman"/>
          <w:color w:val="000000"/>
          <w:sz w:val="27"/>
          <w:szCs w:val="27"/>
        </w:rPr>
      </w:pPr>
      <w:r w:rsidRPr="0070586C">
        <w:rPr>
          <w:rFonts w:ascii="Times New Roman" w:hAnsi="Times New Roman"/>
          <w:color w:val="000000"/>
          <w:sz w:val="27"/>
          <w:szCs w:val="27"/>
        </w:rPr>
        <w:t>4.4 Division of Polynomials (omit synthetic division)</w:t>
      </w:r>
    </w:p>
    <w:p w14:paraId="72F3B8F2" w14:textId="77777777" w:rsidR="0070586C" w:rsidRPr="0070586C" w:rsidRDefault="0070586C" w:rsidP="0070586C">
      <w:pPr>
        <w:spacing w:before="100" w:beforeAutospacing="1" w:after="100" w:afterAutospacing="1"/>
        <w:rPr>
          <w:rFonts w:ascii="Times New Roman" w:hAnsi="Times New Roman"/>
          <w:color w:val="000000"/>
          <w:sz w:val="27"/>
          <w:szCs w:val="27"/>
        </w:rPr>
      </w:pPr>
      <w:r w:rsidRPr="0070586C">
        <w:rPr>
          <w:rFonts w:ascii="Times New Roman" w:hAnsi="Times New Roman"/>
          <w:color w:val="000000"/>
          <w:sz w:val="27"/>
          <w:szCs w:val="27"/>
        </w:rPr>
        <w:tab/>
      </w:r>
      <w:r w:rsidRPr="0070586C">
        <w:rPr>
          <w:rFonts w:ascii="Times New Roman" w:hAnsi="Times New Roman"/>
          <w:color w:val="000000"/>
          <w:sz w:val="27"/>
          <w:szCs w:val="27"/>
        </w:rPr>
        <w:tab/>
        <w:t>4.5 Greatest Common Factor and Factoring by Grouping</w:t>
      </w:r>
    </w:p>
    <w:p w14:paraId="0B0B0CAF" w14:textId="77777777" w:rsidR="0070586C" w:rsidRPr="0070586C" w:rsidRDefault="0070586C" w:rsidP="0070586C">
      <w:pPr>
        <w:spacing w:before="100" w:beforeAutospacing="1" w:after="100" w:afterAutospacing="1"/>
        <w:ind w:left="1440" w:hanging="1440"/>
        <w:rPr>
          <w:rFonts w:ascii="Times New Roman" w:hAnsi="Times New Roman"/>
          <w:color w:val="000000"/>
          <w:sz w:val="27"/>
          <w:szCs w:val="27"/>
        </w:rPr>
      </w:pPr>
      <w:r w:rsidRPr="0070586C">
        <w:rPr>
          <w:rFonts w:ascii="Times New Roman" w:hAnsi="Times New Roman"/>
          <w:color w:val="000000"/>
          <w:sz w:val="27"/>
          <w:szCs w:val="27"/>
        </w:rPr>
        <w:t>March 3</w:t>
      </w:r>
      <w:r w:rsidRPr="0070586C">
        <w:rPr>
          <w:rFonts w:ascii="Times New Roman" w:hAnsi="Times New Roman"/>
          <w:color w:val="000000"/>
          <w:sz w:val="27"/>
          <w:szCs w:val="27"/>
        </w:rPr>
        <w:tab/>
        <w:t>4.6 Factoring Trinomials (omit factoring trinomials by trial and error method)</w:t>
      </w:r>
    </w:p>
    <w:p w14:paraId="41F25749" w14:textId="77777777" w:rsidR="0070586C" w:rsidRPr="0070586C" w:rsidRDefault="0070586C" w:rsidP="0070586C">
      <w:pPr>
        <w:spacing w:before="100" w:beforeAutospacing="1" w:after="100" w:afterAutospacing="1"/>
        <w:ind w:left="1440"/>
        <w:rPr>
          <w:rFonts w:ascii="Times New Roman" w:hAnsi="Times New Roman"/>
          <w:color w:val="000000"/>
          <w:sz w:val="27"/>
          <w:szCs w:val="27"/>
        </w:rPr>
      </w:pPr>
      <w:r w:rsidRPr="0070586C">
        <w:rPr>
          <w:rFonts w:ascii="Times New Roman" w:hAnsi="Times New Roman"/>
          <w:color w:val="000000"/>
          <w:sz w:val="27"/>
          <w:szCs w:val="27"/>
        </w:rPr>
        <w:t>4.7 Factoring Binomials (omit factoring binomials of the type x^6+y^6) (Note: There is a factor summary section after the practice exercises and a corresponding Connect assignment)</w:t>
      </w:r>
    </w:p>
    <w:p w14:paraId="090B70D4" w14:textId="77777777" w:rsidR="0070586C" w:rsidRPr="0070586C" w:rsidRDefault="0070586C" w:rsidP="0070586C">
      <w:pPr>
        <w:spacing w:before="100" w:beforeAutospacing="1" w:after="100" w:afterAutospacing="1"/>
        <w:ind w:left="1440" w:hanging="1440"/>
        <w:rPr>
          <w:rFonts w:ascii="Times New Roman" w:hAnsi="Times New Roman"/>
          <w:color w:val="000000"/>
          <w:sz w:val="27"/>
          <w:szCs w:val="27"/>
        </w:rPr>
      </w:pPr>
      <w:r w:rsidRPr="0070586C">
        <w:rPr>
          <w:rFonts w:ascii="Times New Roman" w:hAnsi="Times New Roman"/>
          <w:color w:val="000000"/>
          <w:sz w:val="27"/>
          <w:szCs w:val="27"/>
        </w:rPr>
        <w:tab/>
        <w:t>4.8 Solving Equations by Using the Zero Product Rule (</w:t>
      </w:r>
      <w:proofErr w:type="gramStart"/>
      <w:r w:rsidRPr="0070586C">
        <w:rPr>
          <w:rFonts w:ascii="Times New Roman" w:hAnsi="Times New Roman"/>
          <w:color w:val="000000"/>
          <w:sz w:val="27"/>
          <w:szCs w:val="27"/>
        </w:rPr>
        <w:t>omit applications of quadratic equations</w:t>
      </w:r>
      <w:proofErr w:type="gramEnd"/>
      <w:r w:rsidRPr="0070586C">
        <w:rPr>
          <w:rFonts w:ascii="Times New Roman" w:hAnsi="Times New Roman"/>
          <w:color w:val="000000"/>
          <w:sz w:val="27"/>
          <w:szCs w:val="27"/>
        </w:rPr>
        <w:t xml:space="preserve">, </w:t>
      </w:r>
      <w:proofErr w:type="gramStart"/>
      <w:r w:rsidRPr="0070586C">
        <w:rPr>
          <w:rFonts w:ascii="Times New Roman" w:hAnsi="Times New Roman"/>
          <w:color w:val="000000"/>
          <w:sz w:val="27"/>
          <w:szCs w:val="27"/>
        </w:rPr>
        <w:t>omit applications of quadratic functions</w:t>
      </w:r>
      <w:proofErr w:type="gramEnd"/>
      <w:r w:rsidRPr="0070586C">
        <w:rPr>
          <w:rFonts w:ascii="Times New Roman" w:hAnsi="Times New Roman"/>
          <w:color w:val="000000"/>
          <w:sz w:val="27"/>
          <w:szCs w:val="27"/>
        </w:rPr>
        <w:t>)</w:t>
      </w:r>
    </w:p>
    <w:p w14:paraId="16F4184F" w14:textId="77777777" w:rsidR="0070586C" w:rsidRPr="0070586C" w:rsidRDefault="0070586C" w:rsidP="0070586C">
      <w:pPr>
        <w:spacing w:before="100" w:beforeAutospacing="1" w:after="100" w:afterAutospacing="1"/>
        <w:rPr>
          <w:rFonts w:ascii="Times New Roman" w:hAnsi="Times New Roman"/>
          <w:color w:val="000000"/>
          <w:sz w:val="27"/>
          <w:szCs w:val="27"/>
        </w:rPr>
      </w:pPr>
      <w:r w:rsidRPr="0070586C">
        <w:rPr>
          <w:rFonts w:ascii="Times New Roman" w:hAnsi="Times New Roman"/>
          <w:b/>
          <w:color w:val="000000"/>
          <w:sz w:val="27"/>
          <w:szCs w:val="27"/>
        </w:rPr>
        <w:t>March 10</w:t>
      </w:r>
      <w:r w:rsidRPr="0070586C">
        <w:rPr>
          <w:rFonts w:ascii="Times New Roman" w:hAnsi="Times New Roman"/>
          <w:b/>
          <w:color w:val="000000"/>
          <w:sz w:val="27"/>
          <w:szCs w:val="27"/>
        </w:rPr>
        <w:tab/>
        <w:t>Test II – Midterm</w:t>
      </w:r>
      <w:r w:rsidRPr="0070586C">
        <w:rPr>
          <w:rFonts w:ascii="Times New Roman" w:hAnsi="Times New Roman"/>
          <w:color w:val="000000"/>
          <w:sz w:val="27"/>
          <w:szCs w:val="27"/>
        </w:rPr>
        <w:t xml:space="preserve"> </w:t>
      </w:r>
    </w:p>
    <w:p w14:paraId="2D555762" w14:textId="77777777" w:rsidR="0070586C" w:rsidRPr="0070586C" w:rsidRDefault="0070586C" w:rsidP="0070586C">
      <w:pPr>
        <w:spacing w:before="100" w:beforeAutospacing="1" w:after="100" w:afterAutospacing="1"/>
        <w:ind w:left="1440"/>
        <w:rPr>
          <w:rFonts w:ascii="Times New Roman" w:hAnsi="Times New Roman"/>
          <w:color w:val="000000"/>
          <w:sz w:val="27"/>
          <w:szCs w:val="27"/>
        </w:rPr>
      </w:pPr>
      <w:r w:rsidRPr="0070586C">
        <w:rPr>
          <w:rFonts w:ascii="Times New Roman" w:hAnsi="Times New Roman"/>
          <w:color w:val="000000"/>
          <w:sz w:val="27"/>
          <w:szCs w:val="27"/>
        </w:rPr>
        <w:t>5.1 Rational Expressions and Rational Functions (</w:t>
      </w:r>
      <w:proofErr w:type="gramStart"/>
      <w:r w:rsidRPr="0070586C">
        <w:rPr>
          <w:rFonts w:ascii="Times New Roman" w:hAnsi="Times New Roman"/>
          <w:color w:val="000000"/>
          <w:sz w:val="27"/>
          <w:szCs w:val="27"/>
        </w:rPr>
        <w:t>omit graphs of rational functions</w:t>
      </w:r>
      <w:proofErr w:type="gramEnd"/>
      <w:r w:rsidRPr="0070586C">
        <w:rPr>
          <w:rFonts w:ascii="Times New Roman" w:hAnsi="Times New Roman"/>
          <w:color w:val="000000"/>
          <w:sz w:val="27"/>
          <w:szCs w:val="27"/>
        </w:rPr>
        <w:t xml:space="preserve">, </w:t>
      </w:r>
      <w:proofErr w:type="gramStart"/>
      <w:r w:rsidRPr="0070586C">
        <w:rPr>
          <w:rFonts w:ascii="Times New Roman" w:hAnsi="Times New Roman"/>
          <w:color w:val="000000"/>
          <w:sz w:val="27"/>
          <w:szCs w:val="27"/>
        </w:rPr>
        <w:t>include finding the domain</w:t>
      </w:r>
      <w:proofErr w:type="gramEnd"/>
      <w:r w:rsidRPr="0070586C">
        <w:rPr>
          <w:rFonts w:ascii="Times New Roman" w:hAnsi="Times New Roman"/>
          <w:color w:val="000000"/>
          <w:sz w:val="27"/>
          <w:szCs w:val="27"/>
        </w:rPr>
        <w:t>)</w:t>
      </w:r>
    </w:p>
    <w:p w14:paraId="3E06056C" w14:textId="77777777" w:rsidR="0070586C" w:rsidRPr="0070586C" w:rsidRDefault="0070586C" w:rsidP="0070586C">
      <w:pPr>
        <w:spacing w:before="100" w:beforeAutospacing="1" w:after="100" w:afterAutospacing="1"/>
        <w:rPr>
          <w:rFonts w:ascii="Times New Roman" w:hAnsi="Times New Roman"/>
          <w:color w:val="000000"/>
          <w:sz w:val="27"/>
          <w:szCs w:val="27"/>
        </w:rPr>
      </w:pPr>
      <w:r w:rsidRPr="0070586C">
        <w:rPr>
          <w:rFonts w:ascii="Times New Roman" w:hAnsi="Times New Roman"/>
          <w:color w:val="000000"/>
          <w:sz w:val="27"/>
          <w:szCs w:val="27"/>
        </w:rPr>
        <w:tab/>
      </w:r>
      <w:r w:rsidRPr="0070586C">
        <w:rPr>
          <w:rFonts w:ascii="Times New Roman" w:hAnsi="Times New Roman"/>
          <w:color w:val="000000"/>
          <w:sz w:val="27"/>
          <w:szCs w:val="27"/>
        </w:rPr>
        <w:tab/>
        <w:t>5.2 Multiplication and Division of Rational Expressions</w:t>
      </w:r>
    </w:p>
    <w:p w14:paraId="080ACA44" w14:textId="77777777" w:rsidR="0070586C" w:rsidRPr="0070586C" w:rsidRDefault="0070586C" w:rsidP="0070586C">
      <w:pPr>
        <w:spacing w:before="100" w:beforeAutospacing="1" w:after="100" w:afterAutospacing="1"/>
        <w:rPr>
          <w:rFonts w:ascii="Times New Roman" w:hAnsi="Times New Roman"/>
          <w:b/>
          <w:color w:val="000000"/>
          <w:sz w:val="27"/>
          <w:szCs w:val="27"/>
        </w:rPr>
      </w:pPr>
      <w:r w:rsidRPr="0070586C">
        <w:rPr>
          <w:rFonts w:ascii="Times New Roman" w:hAnsi="Times New Roman"/>
          <w:b/>
          <w:color w:val="000000"/>
          <w:sz w:val="27"/>
          <w:szCs w:val="27"/>
        </w:rPr>
        <w:t>March 17</w:t>
      </w:r>
      <w:r w:rsidRPr="0070586C">
        <w:rPr>
          <w:rFonts w:ascii="Times New Roman" w:hAnsi="Times New Roman"/>
          <w:b/>
          <w:color w:val="000000"/>
          <w:sz w:val="27"/>
          <w:szCs w:val="27"/>
        </w:rPr>
        <w:tab/>
        <w:t>Happy Spring Break</w:t>
      </w:r>
    </w:p>
    <w:p w14:paraId="20FE57DD" w14:textId="77777777" w:rsidR="0070586C" w:rsidRPr="0070586C" w:rsidRDefault="0070586C" w:rsidP="0070586C">
      <w:pPr>
        <w:spacing w:before="100" w:beforeAutospacing="1" w:after="100" w:afterAutospacing="1"/>
        <w:rPr>
          <w:rFonts w:ascii="Times New Roman" w:hAnsi="Times New Roman"/>
          <w:color w:val="000000"/>
          <w:sz w:val="27"/>
          <w:szCs w:val="27"/>
        </w:rPr>
      </w:pPr>
      <w:r w:rsidRPr="0070586C">
        <w:rPr>
          <w:rFonts w:ascii="Times New Roman" w:hAnsi="Times New Roman"/>
          <w:color w:val="000000"/>
          <w:sz w:val="27"/>
          <w:szCs w:val="27"/>
        </w:rPr>
        <w:t>March 24</w:t>
      </w:r>
      <w:r w:rsidRPr="0070586C">
        <w:rPr>
          <w:rFonts w:ascii="Times New Roman" w:hAnsi="Times New Roman"/>
          <w:color w:val="000000"/>
          <w:sz w:val="27"/>
          <w:szCs w:val="27"/>
        </w:rPr>
        <w:tab/>
        <w:t>5.3 Additions and Subtraction of Rational Expressions</w:t>
      </w:r>
    </w:p>
    <w:p w14:paraId="587D85DC" w14:textId="77777777" w:rsidR="0070586C" w:rsidRPr="0070586C" w:rsidRDefault="0070586C" w:rsidP="0070586C">
      <w:pPr>
        <w:spacing w:before="100" w:beforeAutospacing="1" w:after="100" w:afterAutospacing="1"/>
        <w:rPr>
          <w:rFonts w:ascii="Times New Roman" w:hAnsi="Times New Roman"/>
          <w:color w:val="000000"/>
          <w:sz w:val="27"/>
          <w:szCs w:val="27"/>
        </w:rPr>
      </w:pPr>
      <w:r w:rsidRPr="0070586C">
        <w:rPr>
          <w:rFonts w:ascii="Times New Roman" w:hAnsi="Times New Roman"/>
          <w:color w:val="000000"/>
          <w:sz w:val="27"/>
          <w:szCs w:val="27"/>
        </w:rPr>
        <w:tab/>
      </w:r>
      <w:r w:rsidRPr="0070586C">
        <w:rPr>
          <w:rFonts w:ascii="Times New Roman" w:hAnsi="Times New Roman"/>
          <w:color w:val="000000"/>
          <w:sz w:val="27"/>
          <w:szCs w:val="27"/>
        </w:rPr>
        <w:tab/>
        <w:t>5.4 Complex Fractions</w:t>
      </w:r>
    </w:p>
    <w:p w14:paraId="62853B30" w14:textId="77777777" w:rsidR="0070586C" w:rsidRPr="0070586C" w:rsidRDefault="0070586C" w:rsidP="0070586C">
      <w:pPr>
        <w:spacing w:before="100" w:beforeAutospacing="1" w:after="100" w:afterAutospacing="1"/>
        <w:ind w:left="720" w:firstLine="720"/>
        <w:rPr>
          <w:rFonts w:ascii="Times New Roman" w:hAnsi="Times New Roman"/>
          <w:color w:val="000000"/>
          <w:sz w:val="27"/>
          <w:szCs w:val="27"/>
        </w:rPr>
      </w:pPr>
      <w:r w:rsidRPr="0070586C">
        <w:rPr>
          <w:rFonts w:ascii="Times New Roman" w:hAnsi="Times New Roman"/>
          <w:color w:val="000000"/>
          <w:sz w:val="27"/>
          <w:szCs w:val="27"/>
        </w:rPr>
        <w:t>5.5 Solving Rational Equations</w:t>
      </w:r>
    </w:p>
    <w:p w14:paraId="2C3C7A5A" w14:textId="77777777" w:rsidR="0070586C" w:rsidRPr="0070586C" w:rsidRDefault="0070586C" w:rsidP="0070586C">
      <w:pPr>
        <w:spacing w:before="100" w:beforeAutospacing="1" w:after="100" w:afterAutospacing="1"/>
        <w:ind w:left="1440" w:hanging="1440"/>
        <w:rPr>
          <w:rFonts w:ascii="Times New Roman" w:hAnsi="Times New Roman"/>
          <w:color w:val="000000"/>
          <w:sz w:val="27"/>
          <w:szCs w:val="27"/>
        </w:rPr>
      </w:pPr>
      <w:r w:rsidRPr="0070586C">
        <w:rPr>
          <w:rFonts w:ascii="Times New Roman" w:hAnsi="Times New Roman"/>
          <w:color w:val="000000"/>
          <w:sz w:val="27"/>
          <w:szCs w:val="27"/>
        </w:rPr>
        <w:t>March 31</w:t>
      </w:r>
      <w:r w:rsidRPr="0070586C">
        <w:rPr>
          <w:rFonts w:ascii="Times New Roman" w:hAnsi="Times New Roman"/>
          <w:color w:val="000000"/>
          <w:sz w:val="27"/>
          <w:szCs w:val="27"/>
        </w:rPr>
        <w:tab/>
        <w:t>5.6 Applications of Rational Equations and Proportions (applications of rational equations only, omit first 3 parts)</w:t>
      </w:r>
    </w:p>
    <w:p w14:paraId="272EA756" w14:textId="77777777" w:rsidR="0070586C" w:rsidRPr="0070586C" w:rsidRDefault="0070586C" w:rsidP="0070586C">
      <w:pPr>
        <w:spacing w:before="100" w:beforeAutospacing="1" w:after="100" w:afterAutospacing="1"/>
        <w:ind w:left="1440" w:hanging="1440"/>
        <w:rPr>
          <w:rFonts w:ascii="Times New Roman" w:hAnsi="Times New Roman"/>
          <w:color w:val="000000"/>
          <w:sz w:val="27"/>
          <w:szCs w:val="27"/>
        </w:rPr>
      </w:pPr>
      <w:r w:rsidRPr="0070586C">
        <w:rPr>
          <w:rFonts w:ascii="Times New Roman" w:hAnsi="Times New Roman"/>
          <w:color w:val="000000"/>
          <w:sz w:val="27"/>
          <w:szCs w:val="27"/>
        </w:rPr>
        <w:tab/>
        <w:t>3.1 Systems of Linear Equations by the Graphing Method (this entire section is optional)</w:t>
      </w:r>
    </w:p>
    <w:p w14:paraId="43D66383" w14:textId="77777777" w:rsidR="0070586C" w:rsidRPr="0070586C" w:rsidRDefault="0070586C" w:rsidP="0070586C">
      <w:pPr>
        <w:spacing w:before="100" w:beforeAutospacing="1" w:after="100" w:afterAutospacing="1"/>
        <w:ind w:left="720" w:firstLine="720"/>
        <w:rPr>
          <w:rFonts w:ascii="Times New Roman" w:hAnsi="Times New Roman"/>
          <w:color w:val="000000"/>
          <w:sz w:val="27"/>
          <w:szCs w:val="27"/>
        </w:rPr>
      </w:pPr>
      <w:r w:rsidRPr="0070586C">
        <w:rPr>
          <w:rFonts w:ascii="Times New Roman" w:hAnsi="Times New Roman"/>
          <w:color w:val="000000"/>
          <w:sz w:val="27"/>
          <w:szCs w:val="27"/>
        </w:rPr>
        <w:t>3.2 Systems of Linear Equations by the Substitution Method</w:t>
      </w:r>
    </w:p>
    <w:p w14:paraId="12B46731" w14:textId="77777777" w:rsidR="0070586C" w:rsidRPr="0070586C" w:rsidRDefault="0070586C" w:rsidP="0070586C">
      <w:pPr>
        <w:spacing w:before="100" w:beforeAutospacing="1" w:after="100" w:afterAutospacing="1"/>
        <w:rPr>
          <w:rFonts w:ascii="Times New Roman" w:hAnsi="Times New Roman"/>
          <w:color w:val="000000"/>
          <w:sz w:val="27"/>
          <w:szCs w:val="27"/>
        </w:rPr>
      </w:pPr>
      <w:r w:rsidRPr="0070586C">
        <w:rPr>
          <w:rFonts w:ascii="Times New Roman" w:hAnsi="Times New Roman"/>
          <w:color w:val="000000"/>
          <w:sz w:val="27"/>
          <w:szCs w:val="27"/>
        </w:rPr>
        <w:tab/>
      </w:r>
      <w:r w:rsidRPr="0070586C">
        <w:rPr>
          <w:rFonts w:ascii="Times New Roman" w:hAnsi="Times New Roman"/>
          <w:color w:val="000000"/>
          <w:sz w:val="27"/>
          <w:szCs w:val="27"/>
        </w:rPr>
        <w:tab/>
        <w:t>3.3 Systems of Linear Equations by the Addition Method</w:t>
      </w:r>
    </w:p>
    <w:p w14:paraId="2DE78B08" w14:textId="77777777" w:rsidR="0070586C" w:rsidRPr="0070586C" w:rsidRDefault="0070586C" w:rsidP="0070586C">
      <w:pPr>
        <w:spacing w:before="100" w:beforeAutospacing="1" w:after="100" w:afterAutospacing="1"/>
        <w:rPr>
          <w:rFonts w:ascii="Times New Roman" w:hAnsi="Times New Roman"/>
          <w:b/>
          <w:color w:val="000000"/>
          <w:sz w:val="28"/>
          <w:szCs w:val="27"/>
        </w:rPr>
      </w:pPr>
      <w:r w:rsidRPr="0070586C">
        <w:rPr>
          <w:rFonts w:ascii="Times New Roman" w:hAnsi="Times New Roman"/>
          <w:b/>
          <w:color w:val="000000"/>
          <w:sz w:val="28"/>
          <w:szCs w:val="27"/>
        </w:rPr>
        <w:t>April 7</w:t>
      </w:r>
      <w:r w:rsidRPr="0070586C">
        <w:rPr>
          <w:rFonts w:ascii="Times New Roman" w:hAnsi="Times New Roman"/>
          <w:b/>
          <w:color w:val="000000"/>
          <w:sz w:val="28"/>
          <w:szCs w:val="27"/>
        </w:rPr>
        <w:tab/>
        <w:t>Test III – Chapters 3 &amp; 5</w:t>
      </w:r>
    </w:p>
    <w:p w14:paraId="26CD8FA5" w14:textId="77777777" w:rsidR="0070586C" w:rsidRPr="0070586C" w:rsidRDefault="0070586C" w:rsidP="0070586C">
      <w:pPr>
        <w:spacing w:before="100" w:beforeAutospacing="1" w:after="100" w:afterAutospacing="1"/>
        <w:ind w:left="720" w:firstLine="720"/>
        <w:rPr>
          <w:rFonts w:ascii="Times New Roman" w:hAnsi="Times New Roman"/>
          <w:color w:val="000000"/>
          <w:sz w:val="27"/>
          <w:szCs w:val="27"/>
        </w:rPr>
      </w:pPr>
      <w:r w:rsidRPr="0070586C">
        <w:rPr>
          <w:rFonts w:ascii="Times New Roman" w:hAnsi="Times New Roman"/>
          <w:color w:val="000000"/>
          <w:sz w:val="27"/>
          <w:szCs w:val="27"/>
        </w:rPr>
        <w:t>6.1 Definition of the nth Root (omit radical functions)</w:t>
      </w:r>
    </w:p>
    <w:p w14:paraId="370C6956" w14:textId="77777777" w:rsidR="0070586C" w:rsidRPr="0070586C" w:rsidRDefault="0070586C" w:rsidP="0070586C">
      <w:pPr>
        <w:spacing w:before="100" w:beforeAutospacing="1" w:after="100" w:afterAutospacing="1"/>
        <w:ind w:left="720" w:firstLine="720"/>
        <w:rPr>
          <w:rFonts w:ascii="Times New Roman" w:hAnsi="Times New Roman"/>
          <w:color w:val="000000"/>
          <w:sz w:val="27"/>
          <w:szCs w:val="27"/>
        </w:rPr>
      </w:pPr>
      <w:r w:rsidRPr="0070586C">
        <w:rPr>
          <w:rFonts w:ascii="Times New Roman" w:hAnsi="Times New Roman"/>
          <w:color w:val="000000"/>
          <w:sz w:val="27"/>
          <w:szCs w:val="27"/>
        </w:rPr>
        <w:lastRenderedPageBreak/>
        <w:t>6.2 Rational Exponents (omit applications involving rational exponents)</w:t>
      </w:r>
    </w:p>
    <w:p w14:paraId="7231CB27" w14:textId="77777777" w:rsidR="0070586C" w:rsidRPr="0070586C" w:rsidRDefault="0070586C" w:rsidP="0070586C">
      <w:pPr>
        <w:spacing w:before="100" w:beforeAutospacing="1" w:after="100" w:afterAutospacing="1"/>
        <w:ind w:left="1440" w:hanging="1440"/>
        <w:rPr>
          <w:rFonts w:ascii="Times New Roman" w:hAnsi="Times New Roman"/>
          <w:color w:val="000000"/>
          <w:sz w:val="27"/>
          <w:szCs w:val="27"/>
        </w:rPr>
      </w:pPr>
      <w:r w:rsidRPr="0070586C">
        <w:rPr>
          <w:rFonts w:ascii="Times New Roman" w:hAnsi="Times New Roman"/>
          <w:color w:val="000000"/>
          <w:sz w:val="27"/>
          <w:szCs w:val="27"/>
        </w:rPr>
        <w:t>April 14</w:t>
      </w:r>
      <w:r w:rsidRPr="0070586C">
        <w:rPr>
          <w:rFonts w:ascii="Times New Roman" w:hAnsi="Times New Roman"/>
          <w:color w:val="000000"/>
          <w:sz w:val="27"/>
          <w:szCs w:val="27"/>
        </w:rPr>
        <w:tab/>
        <w:t>6.7 Solving Radical Equations (omit applications of radical equations and functions)</w:t>
      </w:r>
    </w:p>
    <w:p w14:paraId="7B4B78DF" w14:textId="77777777" w:rsidR="0070586C" w:rsidRPr="0070586C" w:rsidRDefault="0070586C" w:rsidP="0070586C">
      <w:pPr>
        <w:spacing w:before="100" w:beforeAutospacing="1" w:after="100" w:afterAutospacing="1"/>
        <w:ind w:left="720" w:firstLine="720"/>
        <w:rPr>
          <w:rFonts w:ascii="Times New Roman" w:hAnsi="Times New Roman"/>
          <w:color w:val="000000"/>
          <w:sz w:val="27"/>
          <w:szCs w:val="27"/>
        </w:rPr>
      </w:pPr>
      <w:r w:rsidRPr="0070586C">
        <w:rPr>
          <w:rFonts w:ascii="Times New Roman" w:hAnsi="Times New Roman"/>
          <w:color w:val="000000"/>
          <w:sz w:val="27"/>
          <w:szCs w:val="27"/>
        </w:rPr>
        <w:t>6.8 Complex Numbers</w:t>
      </w:r>
    </w:p>
    <w:p w14:paraId="1968FDD2" w14:textId="77777777" w:rsidR="0070586C" w:rsidRPr="0070586C" w:rsidRDefault="0070586C" w:rsidP="0070586C">
      <w:pPr>
        <w:spacing w:before="100" w:beforeAutospacing="1" w:after="100" w:afterAutospacing="1"/>
        <w:ind w:left="1440"/>
        <w:rPr>
          <w:rFonts w:ascii="Times New Roman" w:hAnsi="Times New Roman"/>
          <w:color w:val="000000"/>
          <w:sz w:val="27"/>
          <w:szCs w:val="27"/>
        </w:rPr>
      </w:pPr>
      <w:r w:rsidRPr="0070586C">
        <w:rPr>
          <w:rFonts w:ascii="Times New Roman" w:hAnsi="Times New Roman"/>
          <w:color w:val="000000"/>
          <w:sz w:val="27"/>
          <w:szCs w:val="27"/>
        </w:rPr>
        <w:t>6.9 Distance Formula, Midpoint Formula, and Circles (this entire section is optional)</w:t>
      </w:r>
    </w:p>
    <w:p w14:paraId="6BDE3009" w14:textId="77777777" w:rsidR="0070586C" w:rsidRPr="0070586C" w:rsidRDefault="0070586C" w:rsidP="0070586C">
      <w:pPr>
        <w:spacing w:before="100" w:beforeAutospacing="1" w:after="100" w:afterAutospacing="1"/>
        <w:rPr>
          <w:rFonts w:ascii="Times New Roman" w:hAnsi="Times New Roman"/>
          <w:b/>
          <w:color w:val="000000"/>
          <w:sz w:val="27"/>
          <w:szCs w:val="27"/>
        </w:rPr>
      </w:pPr>
      <w:r w:rsidRPr="0070586C">
        <w:rPr>
          <w:rFonts w:ascii="Times New Roman" w:hAnsi="Times New Roman"/>
          <w:b/>
          <w:color w:val="000000"/>
          <w:sz w:val="27"/>
          <w:szCs w:val="27"/>
        </w:rPr>
        <w:t>April 21</w:t>
      </w:r>
      <w:r w:rsidRPr="0070586C">
        <w:rPr>
          <w:rFonts w:ascii="Times New Roman" w:hAnsi="Times New Roman"/>
          <w:b/>
          <w:color w:val="000000"/>
          <w:sz w:val="27"/>
          <w:szCs w:val="27"/>
        </w:rPr>
        <w:tab/>
        <w:t>Happy Easter</w:t>
      </w:r>
    </w:p>
    <w:p w14:paraId="45E5C5CD" w14:textId="77777777" w:rsidR="0070586C" w:rsidRPr="0070586C" w:rsidRDefault="0070586C" w:rsidP="0070586C">
      <w:pPr>
        <w:spacing w:before="100" w:beforeAutospacing="1" w:after="100" w:afterAutospacing="1"/>
        <w:ind w:left="1440" w:hanging="1440"/>
        <w:rPr>
          <w:rFonts w:ascii="Times New Roman" w:hAnsi="Times New Roman"/>
          <w:color w:val="000000"/>
          <w:sz w:val="27"/>
          <w:szCs w:val="27"/>
        </w:rPr>
      </w:pPr>
      <w:r w:rsidRPr="0070586C">
        <w:rPr>
          <w:rFonts w:ascii="Times New Roman" w:hAnsi="Times New Roman"/>
          <w:color w:val="000000"/>
          <w:sz w:val="27"/>
          <w:szCs w:val="27"/>
        </w:rPr>
        <w:t>April 28</w:t>
      </w:r>
      <w:r w:rsidRPr="0070586C">
        <w:rPr>
          <w:rFonts w:ascii="Times New Roman" w:hAnsi="Times New Roman"/>
          <w:color w:val="000000"/>
          <w:sz w:val="27"/>
          <w:szCs w:val="27"/>
        </w:rPr>
        <w:tab/>
        <w:t>7.1 Square Root Property and Completing the Square (omit literal equations)</w:t>
      </w:r>
    </w:p>
    <w:p w14:paraId="1AE21F1E" w14:textId="77777777" w:rsidR="0070586C" w:rsidRPr="0070586C" w:rsidRDefault="0070586C" w:rsidP="0070586C">
      <w:pPr>
        <w:spacing w:before="100" w:beforeAutospacing="1" w:after="100" w:afterAutospacing="1"/>
        <w:ind w:left="720" w:firstLine="720"/>
        <w:rPr>
          <w:rFonts w:ascii="Times New Roman" w:hAnsi="Times New Roman"/>
          <w:color w:val="000000"/>
          <w:sz w:val="27"/>
          <w:szCs w:val="27"/>
        </w:rPr>
      </w:pPr>
      <w:r w:rsidRPr="0070586C">
        <w:rPr>
          <w:rFonts w:ascii="Times New Roman" w:hAnsi="Times New Roman"/>
          <w:color w:val="000000"/>
          <w:sz w:val="27"/>
          <w:szCs w:val="27"/>
        </w:rPr>
        <w:t>7.2 Quadratic Formula</w:t>
      </w:r>
    </w:p>
    <w:p w14:paraId="6FD08CF9" w14:textId="77777777" w:rsidR="0070586C" w:rsidRPr="0070586C" w:rsidRDefault="0070586C" w:rsidP="0070586C">
      <w:pPr>
        <w:spacing w:before="100" w:beforeAutospacing="1" w:after="100" w:afterAutospacing="1"/>
        <w:ind w:left="720" w:firstLine="720"/>
        <w:rPr>
          <w:rFonts w:ascii="Times New Roman" w:hAnsi="Times New Roman"/>
          <w:color w:val="000000"/>
          <w:sz w:val="27"/>
          <w:szCs w:val="27"/>
        </w:rPr>
      </w:pPr>
      <w:r w:rsidRPr="0070586C">
        <w:rPr>
          <w:rFonts w:ascii="Times New Roman" w:hAnsi="Times New Roman"/>
          <w:color w:val="000000"/>
          <w:sz w:val="27"/>
          <w:szCs w:val="27"/>
        </w:rPr>
        <w:t>7.4 Graphs of Quadratic Function</w:t>
      </w:r>
    </w:p>
    <w:p w14:paraId="2EBD2CD0" w14:textId="77777777" w:rsidR="0070586C" w:rsidRPr="0070586C" w:rsidRDefault="0070586C" w:rsidP="0070586C">
      <w:pPr>
        <w:spacing w:before="100" w:beforeAutospacing="1" w:after="100" w:afterAutospacing="1"/>
        <w:rPr>
          <w:rFonts w:ascii="Times New Roman" w:hAnsi="Times New Roman"/>
          <w:b/>
          <w:color w:val="000000"/>
          <w:sz w:val="28"/>
          <w:szCs w:val="27"/>
        </w:rPr>
      </w:pPr>
      <w:r w:rsidRPr="0070586C">
        <w:rPr>
          <w:rFonts w:ascii="Times New Roman" w:hAnsi="Times New Roman"/>
          <w:b/>
          <w:color w:val="000000"/>
          <w:sz w:val="28"/>
          <w:szCs w:val="27"/>
        </w:rPr>
        <w:t>May 5</w:t>
      </w:r>
      <w:r w:rsidRPr="0070586C">
        <w:rPr>
          <w:rFonts w:ascii="Times New Roman" w:hAnsi="Times New Roman"/>
          <w:b/>
          <w:color w:val="000000"/>
          <w:sz w:val="28"/>
          <w:szCs w:val="27"/>
        </w:rPr>
        <w:tab/>
        <w:t>Exam 4</w:t>
      </w:r>
    </w:p>
    <w:p w14:paraId="2A6CE0E2" w14:textId="77777777" w:rsidR="0070586C" w:rsidRPr="0070586C" w:rsidRDefault="0070586C" w:rsidP="0070586C">
      <w:pPr>
        <w:spacing w:before="100" w:beforeAutospacing="1" w:after="100" w:afterAutospacing="1"/>
        <w:rPr>
          <w:rFonts w:ascii="Times New Roman" w:hAnsi="Times New Roman"/>
          <w:b/>
          <w:color w:val="000000"/>
          <w:sz w:val="27"/>
          <w:szCs w:val="27"/>
        </w:rPr>
      </w:pPr>
      <w:r w:rsidRPr="0070586C">
        <w:rPr>
          <w:rFonts w:ascii="Times New Roman" w:hAnsi="Times New Roman"/>
          <w:b/>
          <w:color w:val="000000"/>
          <w:sz w:val="27"/>
          <w:szCs w:val="27"/>
        </w:rPr>
        <w:t>May 12</w:t>
      </w:r>
      <w:r w:rsidRPr="0070586C">
        <w:rPr>
          <w:rFonts w:ascii="Times New Roman" w:hAnsi="Times New Roman"/>
          <w:b/>
          <w:color w:val="000000"/>
          <w:sz w:val="27"/>
          <w:szCs w:val="27"/>
        </w:rPr>
        <w:tab/>
        <w:t>Final Exam – 2 to 4 P.M.</w:t>
      </w:r>
    </w:p>
    <w:p w14:paraId="2DFC1638" w14:textId="77777777" w:rsidR="0070586C" w:rsidRPr="0070586C" w:rsidRDefault="0070586C" w:rsidP="0070586C">
      <w:pPr>
        <w:spacing w:after="160" w:line="259" w:lineRule="auto"/>
        <w:rPr>
          <w:rFonts w:asciiTheme="minorHAnsi" w:eastAsiaTheme="minorHAnsi" w:hAnsiTheme="minorHAnsi" w:cstheme="minorBidi"/>
          <w:sz w:val="22"/>
          <w:szCs w:val="22"/>
        </w:rPr>
      </w:pPr>
    </w:p>
    <w:p w14:paraId="032099DE" w14:textId="114B5271" w:rsidR="003265EE" w:rsidRDefault="003265EE" w:rsidP="0065630F">
      <w:pPr>
        <w:tabs>
          <w:tab w:val="left" w:pos="1620"/>
        </w:tabs>
        <w:autoSpaceDE w:val="0"/>
        <w:autoSpaceDN w:val="0"/>
        <w:adjustRightInd w:val="0"/>
        <w:ind w:right="-720"/>
        <w:rPr>
          <w:sz w:val="22"/>
          <w:szCs w:val="22"/>
        </w:rPr>
      </w:pPr>
    </w:p>
    <w:p w14:paraId="11A68448" w14:textId="2F9BC388" w:rsidR="0070586C" w:rsidRDefault="0070586C" w:rsidP="0065630F">
      <w:pPr>
        <w:tabs>
          <w:tab w:val="left" w:pos="1620"/>
        </w:tabs>
        <w:autoSpaceDE w:val="0"/>
        <w:autoSpaceDN w:val="0"/>
        <w:adjustRightInd w:val="0"/>
        <w:ind w:right="-720"/>
        <w:rPr>
          <w:sz w:val="22"/>
          <w:szCs w:val="22"/>
        </w:rPr>
      </w:pPr>
    </w:p>
    <w:p w14:paraId="05A90510" w14:textId="77777777" w:rsidR="0070586C" w:rsidRPr="00D040D0" w:rsidRDefault="0070586C" w:rsidP="0065630F">
      <w:pPr>
        <w:tabs>
          <w:tab w:val="left" w:pos="1620"/>
        </w:tabs>
        <w:autoSpaceDE w:val="0"/>
        <w:autoSpaceDN w:val="0"/>
        <w:adjustRightInd w:val="0"/>
        <w:ind w:right="-720"/>
        <w:rPr>
          <w:sz w:val="22"/>
          <w:szCs w:val="22"/>
        </w:rPr>
      </w:pPr>
    </w:p>
    <w:sectPr w:rsidR="0070586C" w:rsidRPr="00D040D0" w:rsidSect="003D1A60">
      <w:type w:val="continuous"/>
      <w:pgSz w:w="12240" w:h="15840"/>
      <w:pgMar w:top="1080" w:right="720" w:bottom="720" w:left="1080" w:header="720" w:footer="566"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F90B47" w14:textId="77777777" w:rsidR="003D2434" w:rsidRDefault="003D2434" w:rsidP="00EB04C8">
      <w:r>
        <w:separator/>
      </w:r>
    </w:p>
  </w:endnote>
  <w:endnote w:type="continuationSeparator" w:id="0">
    <w:p w14:paraId="737F3207" w14:textId="77777777" w:rsidR="003D2434" w:rsidRDefault="003D2434" w:rsidP="00EB0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4916481"/>
      <w:docPartObj>
        <w:docPartGallery w:val="Page Numbers (Bottom of Page)"/>
        <w:docPartUnique/>
      </w:docPartObj>
    </w:sdtPr>
    <w:sdtEndPr>
      <w:rPr>
        <w:noProof/>
      </w:rPr>
    </w:sdtEndPr>
    <w:sdtContent>
      <w:p w14:paraId="4F196619" w14:textId="72E62AC5" w:rsidR="00790638" w:rsidRDefault="00790638">
        <w:pPr>
          <w:pStyle w:val="Footer"/>
          <w:jc w:val="center"/>
        </w:pPr>
        <w:r>
          <w:fldChar w:fldCharType="begin"/>
        </w:r>
        <w:r>
          <w:instrText xml:space="preserve"> PAGE   \* MERGEFORMAT </w:instrText>
        </w:r>
        <w:r>
          <w:fldChar w:fldCharType="separate"/>
        </w:r>
        <w:r w:rsidR="0070586C">
          <w:rPr>
            <w:noProof/>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950C58" w14:textId="77777777" w:rsidR="003D2434" w:rsidRDefault="003D2434" w:rsidP="00EB04C8">
      <w:r>
        <w:separator/>
      </w:r>
    </w:p>
  </w:footnote>
  <w:footnote w:type="continuationSeparator" w:id="0">
    <w:p w14:paraId="711F5E51" w14:textId="77777777" w:rsidR="003D2434" w:rsidRDefault="003D2434" w:rsidP="00EB0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2167B" w14:textId="5AF49197" w:rsidR="00790638" w:rsidRDefault="00790638" w:rsidP="003F5B1B">
    <w:pPr>
      <w:pStyle w:val="Header"/>
      <w:jc w:val="right"/>
    </w:pPr>
    <w:r>
      <w:t>Version 1.2.6191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28" style="width:0;height:1.5pt" o:hralign="center" o:bullet="t" o:hrstd="t" o:hr="t" fillcolor="#aca899" stroked="f"/>
    </w:pict>
  </w:numPicBullet>
  <w:abstractNum w:abstractNumId="0" w15:restartNumberingAfterBreak="0">
    <w:nsid w:val="00B8457E"/>
    <w:multiLevelType w:val="hybridMultilevel"/>
    <w:tmpl w:val="76C6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C3C4E"/>
    <w:multiLevelType w:val="hybridMultilevel"/>
    <w:tmpl w:val="8A36D7CE"/>
    <w:lvl w:ilvl="0" w:tplc="D9482246">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523D86"/>
    <w:multiLevelType w:val="hybridMultilevel"/>
    <w:tmpl w:val="881C0BBC"/>
    <w:lvl w:ilvl="0" w:tplc="74A66AB0">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802209"/>
    <w:multiLevelType w:val="multilevel"/>
    <w:tmpl w:val="8026D2AC"/>
    <w:lvl w:ilvl="0">
      <w:start w:val="1"/>
      <w:numFmt w:val="decimal"/>
      <w:lvlText w:val="%1."/>
      <w:lvlJc w:val="left"/>
      <w:pPr>
        <w:ind w:left="720" w:hanging="360"/>
      </w:pPr>
      <w:rPr>
        <w:rFonts w:hint="default"/>
      </w:rPr>
    </w:lvl>
    <w:lvl w:ilvl="1">
      <w:start w:val="1"/>
      <w:numFmt w:val="decimal"/>
      <w:isLgl/>
      <w:lvlText w:val="%1.%2"/>
      <w:lvlJc w:val="left"/>
      <w:pPr>
        <w:ind w:left="1980" w:hanging="360"/>
      </w:pPr>
      <w:rPr>
        <w:rFonts w:hint="default"/>
        <w:b w:val="0"/>
      </w:rPr>
    </w:lvl>
    <w:lvl w:ilvl="2">
      <w:start w:val="1"/>
      <w:numFmt w:val="decimal"/>
      <w:isLgl/>
      <w:lvlText w:val="%1.%2.%3"/>
      <w:lvlJc w:val="left"/>
      <w:pPr>
        <w:ind w:left="3600" w:hanging="720"/>
      </w:pPr>
      <w:rPr>
        <w:rFonts w:hint="default"/>
      </w:rPr>
    </w:lvl>
    <w:lvl w:ilvl="3">
      <w:start w:val="1"/>
      <w:numFmt w:val="decimal"/>
      <w:isLgl/>
      <w:lvlText w:val="%1.%2.%3.%4"/>
      <w:lvlJc w:val="left"/>
      <w:pPr>
        <w:ind w:left="4860" w:hanging="720"/>
      </w:pPr>
      <w:rPr>
        <w:rFonts w:hint="default"/>
      </w:rPr>
    </w:lvl>
    <w:lvl w:ilvl="4">
      <w:start w:val="1"/>
      <w:numFmt w:val="decimal"/>
      <w:isLgl/>
      <w:lvlText w:val="%1.%2.%3.%4.%5"/>
      <w:lvlJc w:val="left"/>
      <w:pPr>
        <w:ind w:left="6480" w:hanging="1080"/>
      </w:pPr>
      <w:rPr>
        <w:rFonts w:hint="default"/>
      </w:rPr>
    </w:lvl>
    <w:lvl w:ilvl="5">
      <w:start w:val="1"/>
      <w:numFmt w:val="decimal"/>
      <w:isLgl/>
      <w:lvlText w:val="%1.%2.%3.%4.%5.%6"/>
      <w:lvlJc w:val="left"/>
      <w:pPr>
        <w:ind w:left="7740" w:hanging="1080"/>
      </w:pPr>
      <w:rPr>
        <w:rFonts w:hint="default"/>
      </w:rPr>
    </w:lvl>
    <w:lvl w:ilvl="6">
      <w:start w:val="1"/>
      <w:numFmt w:val="decimal"/>
      <w:isLgl/>
      <w:lvlText w:val="%1.%2.%3.%4.%5.%6.%7"/>
      <w:lvlJc w:val="left"/>
      <w:pPr>
        <w:ind w:left="9360" w:hanging="1440"/>
      </w:pPr>
      <w:rPr>
        <w:rFonts w:hint="default"/>
      </w:rPr>
    </w:lvl>
    <w:lvl w:ilvl="7">
      <w:start w:val="1"/>
      <w:numFmt w:val="decimal"/>
      <w:isLgl/>
      <w:lvlText w:val="%1.%2.%3.%4.%5.%6.%7.%8"/>
      <w:lvlJc w:val="left"/>
      <w:pPr>
        <w:ind w:left="10620" w:hanging="1440"/>
      </w:pPr>
      <w:rPr>
        <w:rFonts w:hint="default"/>
      </w:rPr>
    </w:lvl>
    <w:lvl w:ilvl="8">
      <w:start w:val="1"/>
      <w:numFmt w:val="decimal"/>
      <w:isLgl/>
      <w:lvlText w:val="%1.%2.%3.%4.%5.%6.%7.%8.%9"/>
      <w:lvlJc w:val="left"/>
      <w:pPr>
        <w:ind w:left="11880" w:hanging="1440"/>
      </w:pPr>
      <w:rPr>
        <w:rFonts w:hint="default"/>
      </w:rPr>
    </w:lvl>
  </w:abstractNum>
  <w:abstractNum w:abstractNumId="4" w15:restartNumberingAfterBreak="0">
    <w:nsid w:val="08677E4A"/>
    <w:multiLevelType w:val="hybridMultilevel"/>
    <w:tmpl w:val="5902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033FF5"/>
    <w:multiLevelType w:val="hybridMultilevel"/>
    <w:tmpl w:val="AE929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F42E6D"/>
    <w:multiLevelType w:val="hybridMultilevel"/>
    <w:tmpl w:val="965001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5103AB"/>
    <w:multiLevelType w:val="hybridMultilevel"/>
    <w:tmpl w:val="CE14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692DFE"/>
    <w:multiLevelType w:val="hybridMultilevel"/>
    <w:tmpl w:val="65087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F05474"/>
    <w:multiLevelType w:val="hybridMultilevel"/>
    <w:tmpl w:val="5B5E9F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A1A1808"/>
    <w:multiLevelType w:val="hybridMultilevel"/>
    <w:tmpl w:val="2E1AE04A"/>
    <w:lvl w:ilvl="0" w:tplc="74A66AB0">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9E0DDD"/>
    <w:multiLevelType w:val="hybridMultilevel"/>
    <w:tmpl w:val="2580148E"/>
    <w:lvl w:ilvl="0" w:tplc="DBC0FA9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A745D0"/>
    <w:multiLevelType w:val="hybridMultilevel"/>
    <w:tmpl w:val="A1EA2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1201CA"/>
    <w:multiLevelType w:val="hybridMultilevel"/>
    <w:tmpl w:val="B4362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9A48ED"/>
    <w:multiLevelType w:val="hybridMultilevel"/>
    <w:tmpl w:val="D798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CA00B2"/>
    <w:multiLevelType w:val="hybridMultilevel"/>
    <w:tmpl w:val="D7D46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B416EB"/>
    <w:multiLevelType w:val="hybridMultilevel"/>
    <w:tmpl w:val="E158A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E42925"/>
    <w:multiLevelType w:val="hybridMultilevel"/>
    <w:tmpl w:val="72BE47EE"/>
    <w:lvl w:ilvl="0" w:tplc="017A145C">
      <w:start w:val="1"/>
      <w:numFmt w:val="bullet"/>
      <w:lvlText w:val="•"/>
      <w:lvlJc w:val="left"/>
      <w:pPr>
        <w:tabs>
          <w:tab w:val="num" w:pos="720"/>
        </w:tabs>
        <w:ind w:left="720" w:hanging="360"/>
      </w:pPr>
      <w:rPr>
        <w:rFonts w:ascii="Arial" w:hAnsi="Arial" w:hint="default"/>
      </w:rPr>
    </w:lvl>
    <w:lvl w:ilvl="1" w:tplc="78302F6E">
      <w:start w:val="1"/>
      <w:numFmt w:val="bullet"/>
      <w:lvlText w:val="•"/>
      <w:lvlJc w:val="left"/>
      <w:pPr>
        <w:tabs>
          <w:tab w:val="num" w:pos="1440"/>
        </w:tabs>
        <w:ind w:left="1440" w:hanging="360"/>
      </w:pPr>
      <w:rPr>
        <w:rFonts w:ascii="Arial" w:hAnsi="Arial" w:hint="default"/>
      </w:rPr>
    </w:lvl>
    <w:lvl w:ilvl="2" w:tplc="ED06B5CA" w:tentative="1">
      <w:start w:val="1"/>
      <w:numFmt w:val="bullet"/>
      <w:lvlText w:val="•"/>
      <w:lvlJc w:val="left"/>
      <w:pPr>
        <w:tabs>
          <w:tab w:val="num" w:pos="2160"/>
        </w:tabs>
        <w:ind w:left="2160" w:hanging="360"/>
      </w:pPr>
      <w:rPr>
        <w:rFonts w:ascii="Arial" w:hAnsi="Arial" w:hint="default"/>
      </w:rPr>
    </w:lvl>
    <w:lvl w:ilvl="3" w:tplc="A66AE00E" w:tentative="1">
      <w:start w:val="1"/>
      <w:numFmt w:val="bullet"/>
      <w:lvlText w:val="•"/>
      <w:lvlJc w:val="left"/>
      <w:pPr>
        <w:tabs>
          <w:tab w:val="num" w:pos="2880"/>
        </w:tabs>
        <w:ind w:left="2880" w:hanging="360"/>
      </w:pPr>
      <w:rPr>
        <w:rFonts w:ascii="Arial" w:hAnsi="Arial" w:hint="default"/>
      </w:rPr>
    </w:lvl>
    <w:lvl w:ilvl="4" w:tplc="3DE63134" w:tentative="1">
      <w:start w:val="1"/>
      <w:numFmt w:val="bullet"/>
      <w:lvlText w:val="•"/>
      <w:lvlJc w:val="left"/>
      <w:pPr>
        <w:tabs>
          <w:tab w:val="num" w:pos="3600"/>
        </w:tabs>
        <w:ind w:left="3600" w:hanging="360"/>
      </w:pPr>
      <w:rPr>
        <w:rFonts w:ascii="Arial" w:hAnsi="Arial" w:hint="default"/>
      </w:rPr>
    </w:lvl>
    <w:lvl w:ilvl="5" w:tplc="E6841442" w:tentative="1">
      <w:start w:val="1"/>
      <w:numFmt w:val="bullet"/>
      <w:lvlText w:val="•"/>
      <w:lvlJc w:val="left"/>
      <w:pPr>
        <w:tabs>
          <w:tab w:val="num" w:pos="4320"/>
        </w:tabs>
        <w:ind w:left="4320" w:hanging="360"/>
      </w:pPr>
      <w:rPr>
        <w:rFonts w:ascii="Arial" w:hAnsi="Arial" w:hint="default"/>
      </w:rPr>
    </w:lvl>
    <w:lvl w:ilvl="6" w:tplc="7324A638" w:tentative="1">
      <w:start w:val="1"/>
      <w:numFmt w:val="bullet"/>
      <w:lvlText w:val="•"/>
      <w:lvlJc w:val="left"/>
      <w:pPr>
        <w:tabs>
          <w:tab w:val="num" w:pos="5040"/>
        </w:tabs>
        <w:ind w:left="5040" w:hanging="360"/>
      </w:pPr>
      <w:rPr>
        <w:rFonts w:ascii="Arial" w:hAnsi="Arial" w:hint="default"/>
      </w:rPr>
    </w:lvl>
    <w:lvl w:ilvl="7" w:tplc="38E89DEA" w:tentative="1">
      <w:start w:val="1"/>
      <w:numFmt w:val="bullet"/>
      <w:lvlText w:val="•"/>
      <w:lvlJc w:val="left"/>
      <w:pPr>
        <w:tabs>
          <w:tab w:val="num" w:pos="5760"/>
        </w:tabs>
        <w:ind w:left="5760" w:hanging="360"/>
      </w:pPr>
      <w:rPr>
        <w:rFonts w:ascii="Arial" w:hAnsi="Arial" w:hint="default"/>
      </w:rPr>
    </w:lvl>
    <w:lvl w:ilvl="8" w:tplc="943AE73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4BE6D7E"/>
    <w:multiLevelType w:val="hybridMultilevel"/>
    <w:tmpl w:val="A24A6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6D21DC1"/>
    <w:multiLevelType w:val="hybridMultilevel"/>
    <w:tmpl w:val="77DA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6265D7"/>
    <w:multiLevelType w:val="hybridMultilevel"/>
    <w:tmpl w:val="803C2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7F4909"/>
    <w:multiLevelType w:val="hybridMultilevel"/>
    <w:tmpl w:val="51D02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772BDE"/>
    <w:multiLevelType w:val="hybridMultilevel"/>
    <w:tmpl w:val="1F148A1C"/>
    <w:lvl w:ilvl="0" w:tplc="D9482246">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841433"/>
    <w:multiLevelType w:val="hybridMultilevel"/>
    <w:tmpl w:val="2424E2E0"/>
    <w:lvl w:ilvl="0" w:tplc="74A66A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39204B"/>
    <w:multiLevelType w:val="hybridMultilevel"/>
    <w:tmpl w:val="15581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6E28B4"/>
    <w:multiLevelType w:val="hybridMultilevel"/>
    <w:tmpl w:val="1960B7BA"/>
    <w:lvl w:ilvl="0" w:tplc="F99441B4">
      <w:start w:val="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5F0DB3"/>
    <w:multiLevelType w:val="hybridMultilevel"/>
    <w:tmpl w:val="A142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985EF0"/>
    <w:multiLevelType w:val="hybridMultilevel"/>
    <w:tmpl w:val="F0A0C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F2459DC"/>
    <w:multiLevelType w:val="hybridMultilevel"/>
    <w:tmpl w:val="107CD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4"/>
  </w:num>
  <w:num w:numId="3">
    <w:abstractNumId w:val="14"/>
  </w:num>
  <w:num w:numId="4">
    <w:abstractNumId w:val="21"/>
  </w:num>
  <w:num w:numId="5">
    <w:abstractNumId w:val="11"/>
  </w:num>
  <w:num w:numId="6">
    <w:abstractNumId w:val="17"/>
  </w:num>
  <w:num w:numId="7">
    <w:abstractNumId w:val="8"/>
  </w:num>
  <w:num w:numId="8">
    <w:abstractNumId w:val="7"/>
  </w:num>
  <w:num w:numId="9">
    <w:abstractNumId w:val="13"/>
  </w:num>
  <w:num w:numId="10">
    <w:abstractNumId w:val="5"/>
  </w:num>
  <w:num w:numId="11">
    <w:abstractNumId w:val="0"/>
  </w:num>
  <w:num w:numId="12">
    <w:abstractNumId w:val="9"/>
  </w:num>
  <w:num w:numId="13">
    <w:abstractNumId w:val="18"/>
  </w:num>
  <w:num w:numId="14">
    <w:abstractNumId w:val="27"/>
  </w:num>
  <w:num w:numId="15">
    <w:abstractNumId w:val="19"/>
  </w:num>
  <w:num w:numId="16">
    <w:abstractNumId w:val="15"/>
  </w:num>
  <w:num w:numId="17">
    <w:abstractNumId w:val="20"/>
  </w:num>
  <w:num w:numId="18">
    <w:abstractNumId w:val="12"/>
  </w:num>
  <w:num w:numId="19">
    <w:abstractNumId w:val="2"/>
  </w:num>
  <w:num w:numId="20">
    <w:abstractNumId w:val="10"/>
  </w:num>
  <w:num w:numId="21">
    <w:abstractNumId w:val="23"/>
  </w:num>
  <w:num w:numId="22">
    <w:abstractNumId w:val="3"/>
  </w:num>
  <w:num w:numId="23">
    <w:abstractNumId w:val="6"/>
  </w:num>
  <w:num w:numId="24">
    <w:abstractNumId w:val="28"/>
  </w:num>
  <w:num w:numId="25">
    <w:abstractNumId w:val="22"/>
  </w:num>
  <w:num w:numId="26">
    <w:abstractNumId w:val="16"/>
  </w:num>
  <w:num w:numId="27">
    <w:abstractNumId w:val="1"/>
  </w:num>
  <w:num w:numId="28">
    <w:abstractNumId w:val="25"/>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ocumentProtection w:edit="forms" w:enforcement="1" w:cryptProviderType="rsaAES" w:cryptAlgorithmClass="hash" w:cryptAlgorithmType="typeAny" w:cryptAlgorithmSid="14" w:cryptSpinCount="100000" w:hash="7KCW+Ec5gqA/h6MWdprc4P5+7u/7IYnT+LGWkTn+gNFV+P4px0tXtfjPAPZPBUQXAd6Pg/LXa+9m5S+Z8NXWWw==" w:salt="OHgHeR1L2MhijZHVIvavm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rQ0NTe2MDIyNjawNDFS0lEKTi0uzszPAykwrAUAxDJOpCwAAAA="/>
  </w:docVars>
  <w:rsids>
    <w:rsidRoot w:val="00445CAF"/>
    <w:rsid w:val="000025CB"/>
    <w:rsid w:val="000065D7"/>
    <w:rsid w:val="000068AF"/>
    <w:rsid w:val="00015CEB"/>
    <w:rsid w:val="00025CE6"/>
    <w:rsid w:val="00025DBD"/>
    <w:rsid w:val="00030A66"/>
    <w:rsid w:val="00033927"/>
    <w:rsid w:val="00035398"/>
    <w:rsid w:val="00036519"/>
    <w:rsid w:val="00041A84"/>
    <w:rsid w:val="0005295F"/>
    <w:rsid w:val="00056BF8"/>
    <w:rsid w:val="000577F2"/>
    <w:rsid w:val="00063186"/>
    <w:rsid w:val="00072F1F"/>
    <w:rsid w:val="00080789"/>
    <w:rsid w:val="00091928"/>
    <w:rsid w:val="000A0522"/>
    <w:rsid w:val="000A6D60"/>
    <w:rsid w:val="000B3483"/>
    <w:rsid w:val="000C2123"/>
    <w:rsid w:val="000C3515"/>
    <w:rsid w:val="000C446E"/>
    <w:rsid w:val="000C78A3"/>
    <w:rsid w:val="000D7A2D"/>
    <w:rsid w:val="000F53E9"/>
    <w:rsid w:val="000F58F2"/>
    <w:rsid w:val="000F6631"/>
    <w:rsid w:val="0010217A"/>
    <w:rsid w:val="0010508F"/>
    <w:rsid w:val="00106EBB"/>
    <w:rsid w:val="00124493"/>
    <w:rsid w:val="00125BF8"/>
    <w:rsid w:val="001409B0"/>
    <w:rsid w:val="001473D5"/>
    <w:rsid w:val="00155021"/>
    <w:rsid w:val="001663B1"/>
    <w:rsid w:val="001758BD"/>
    <w:rsid w:val="00175DAD"/>
    <w:rsid w:val="001873EC"/>
    <w:rsid w:val="0019188D"/>
    <w:rsid w:val="00191C74"/>
    <w:rsid w:val="0019245B"/>
    <w:rsid w:val="00193424"/>
    <w:rsid w:val="0019798D"/>
    <w:rsid w:val="001A0B30"/>
    <w:rsid w:val="001A4302"/>
    <w:rsid w:val="001B4A78"/>
    <w:rsid w:val="001B513E"/>
    <w:rsid w:val="001D791A"/>
    <w:rsid w:val="001E7A6B"/>
    <w:rsid w:val="001F159D"/>
    <w:rsid w:val="001F2F87"/>
    <w:rsid w:val="00202EA3"/>
    <w:rsid w:val="002138C0"/>
    <w:rsid w:val="00214B25"/>
    <w:rsid w:val="002160CE"/>
    <w:rsid w:val="00217915"/>
    <w:rsid w:val="00217D43"/>
    <w:rsid w:val="00220987"/>
    <w:rsid w:val="00224A74"/>
    <w:rsid w:val="00225F5D"/>
    <w:rsid w:val="002346E4"/>
    <w:rsid w:val="00237007"/>
    <w:rsid w:val="00253BAB"/>
    <w:rsid w:val="0025433F"/>
    <w:rsid w:val="002544F9"/>
    <w:rsid w:val="00257F35"/>
    <w:rsid w:val="002608B6"/>
    <w:rsid w:val="00266C86"/>
    <w:rsid w:val="00270393"/>
    <w:rsid w:val="002722EA"/>
    <w:rsid w:val="00282962"/>
    <w:rsid w:val="00293386"/>
    <w:rsid w:val="002936F6"/>
    <w:rsid w:val="00296822"/>
    <w:rsid w:val="002A1338"/>
    <w:rsid w:val="002A312E"/>
    <w:rsid w:val="002A402E"/>
    <w:rsid w:val="002A6093"/>
    <w:rsid w:val="002A7A9E"/>
    <w:rsid w:val="002B1C3F"/>
    <w:rsid w:val="002C149A"/>
    <w:rsid w:val="002C2865"/>
    <w:rsid w:val="002C6DE9"/>
    <w:rsid w:val="002D078F"/>
    <w:rsid w:val="002D24B3"/>
    <w:rsid w:val="002E180A"/>
    <w:rsid w:val="002E3876"/>
    <w:rsid w:val="002E4453"/>
    <w:rsid w:val="002E50DE"/>
    <w:rsid w:val="002F0E6C"/>
    <w:rsid w:val="002F7D43"/>
    <w:rsid w:val="00320BEC"/>
    <w:rsid w:val="003240A4"/>
    <w:rsid w:val="003265EE"/>
    <w:rsid w:val="00327ABD"/>
    <w:rsid w:val="00350601"/>
    <w:rsid w:val="003537E2"/>
    <w:rsid w:val="00382B3B"/>
    <w:rsid w:val="00384AE7"/>
    <w:rsid w:val="003A132E"/>
    <w:rsid w:val="003A4962"/>
    <w:rsid w:val="003B5472"/>
    <w:rsid w:val="003C320D"/>
    <w:rsid w:val="003C33B8"/>
    <w:rsid w:val="003D1A60"/>
    <w:rsid w:val="003D2434"/>
    <w:rsid w:val="003D51C1"/>
    <w:rsid w:val="003F3782"/>
    <w:rsid w:val="003F5B1B"/>
    <w:rsid w:val="00400558"/>
    <w:rsid w:val="004010ED"/>
    <w:rsid w:val="004033DF"/>
    <w:rsid w:val="004042BC"/>
    <w:rsid w:val="004056B3"/>
    <w:rsid w:val="00411CB9"/>
    <w:rsid w:val="0041657F"/>
    <w:rsid w:val="00422551"/>
    <w:rsid w:val="00424E50"/>
    <w:rsid w:val="00432BFD"/>
    <w:rsid w:val="0043743A"/>
    <w:rsid w:val="00440A3C"/>
    <w:rsid w:val="004444C8"/>
    <w:rsid w:val="00444F34"/>
    <w:rsid w:val="00445CAF"/>
    <w:rsid w:val="004574C5"/>
    <w:rsid w:val="00464C41"/>
    <w:rsid w:val="004678B6"/>
    <w:rsid w:val="004823DB"/>
    <w:rsid w:val="0049021A"/>
    <w:rsid w:val="004A173B"/>
    <w:rsid w:val="004C1932"/>
    <w:rsid w:val="004D0D47"/>
    <w:rsid w:val="004D619F"/>
    <w:rsid w:val="004D6D9D"/>
    <w:rsid w:val="004E2DCE"/>
    <w:rsid w:val="004F0E21"/>
    <w:rsid w:val="004F369E"/>
    <w:rsid w:val="004F6A52"/>
    <w:rsid w:val="004F7BF6"/>
    <w:rsid w:val="00503280"/>
    <w:rsid w:val="005032CF"/>
    <w:rsid w:val="0051642D"/>
    <w:rsid w:val="005245EF"/>
    <w:rsid w:val="00526321"/>
    <w:rsid w:val="00534A14"/>
    <w:rsid w:val="00541D79"/>
    <w:rsid w:val="00541E3F"/>
    <w:rsid w:val="00546812"/>
    <w:rsid w:val="00553307"/>
    <w:rsid w:val="0057513B"/>
    <w:rsid w:val="0059122E"/>
    <w:rsid w:val="005B2C98"/>
    <w:rsid w:val="005B3A17"/>
    <w:rsid w:val="005B3DD4"/>
    <w:rsid w:val="005C601D"/>
    <w:rsid w:val="005D312F"/>
    <w:rsid w:val="005D5F5E"/>
    <w:rsid w:val="005D774A"/>
    <w:rsid w:val="005E20B1"/>
    <w:rsid w:val="005E2BD9"/>
    <w:rsid w:val="005E3054"/>
    <w:rsid w:val="005F10AA"/>
    <w:rsid w:val="00601EB1"/>
    <w:rsid w:val="0060531A"/>
    <w:rsid w:val="00616984"/>
    <w:rsid w:val="00621E39"/>
    <w:rsid w:val="0062380A"/>
    <w:rsid w:val="00631943"/>
    <w:rsid w:val="00647DEA"/>
    <w:rsid w:val="006562D6"/>
    <w:rsid w:val="0065630F"/>
    <w:rsid w:val="00657BC5"/>
    <w:rsid w:val="006612D8"/>
    <w:rsid w:val="00662A3A"/>
    <w:rsid w:val="00665E74"/>
    <w:rsid w:val="006805D7"/>
    <w:rsid w:val="0069775A"/>
    <w:rsid w:val="006F47E4"/>
    <w:rsid w:val="007032DD"/>
    <w:rsid w:val="0070586C"/>
    <w:rsid w:val="007136C3"/>
    <w:rsid w:val="00720DCE"/>
    <w:rsid w:val="0072121A"/>
    <w:rsid w:val="00725707"/>
    <w:rsid w:val="00730B89"/>
    <w:rsid w:val="007544A1"/>
    <w:rsid w:val="00757870"/>
    <w:rsid w:val="00764DEE"/>
    <w:rsid w:val="007736CD"/>
    <w:rsid w:val="00780FE1"/>
    <w:rsid w:val="007813B7"/>
    <w:rsid w:val="007820EB"/>
    <w:rsid w:val="00786165"/>
    <w:rsid w:val="00790638"/>
    <w:rsid w:val="00791607"/>
    <w:rsid w:val="00791E87"/>
    <w:rsid w:val="007A3008"/>
    <w:rsid w:val="007B270A"/>
    <w:rsid w:val="007C46E0"/>
    <w:rsid w:val="007D1A65"/>
    <w:rsid w:val="007E034C"/>
    <w:rsid w:val="007E239E"/>
    <w:rsid w:val="007E297C"/>
    <w:rsid w:val="007E448C"/>
    <w:rsid w:val="007E6C89"/>
    <w:rsid w:val="007F36E0"/>
    <w:rsid w:val="007F654F"/>
    <w:rsid w:val="007F7B36"/>
    <w:rsid w:val="00800C8A"/>
    <w:rsid w:val="00811563"/>
    <w:rsid w:val="00812E60"/>
    <w:rsid w:val="00814E5D"/>
    <w:rsid w:val="00822167"/>
    <w:rsid w:val="00823E66"/>
    <w:rsid w:val="00833269"/>
    <w:rsid w:val="00834BE5"/>
    <w:rsid w:val="00834CB0"/>
    <w:rsid w:val="008356DB"/>
    <w:rsid w:val="00836367"/>
    <w:rsid w:val="00837C9F"/>
    <w:rsid w:val="008417BF"/>
    <w:rsid w:val="00843746"/>
    <w:rsid w:val="00857A85"/>
    <w:rsid w:val="0086453E"/>
    <w:rsid w:val="008812D1"/>
    <w:rsid w:val="00891A2A"/>
    <w:rsid w:val="008A2DBD"/>
    <w:rsid w:val="008A6E3A"/>
    <w:rsid w:val="008B2D72"/>
    <w:rsid w:val="008C79AC"/>
    <w:rsid w:val="008D2CBF"/>
    <w:rsid w:val="008D3ED0"/>
    <w:rsid w:val="008D6E68"/>
    <w:rsid w:val="008D7E53"/>
    <w:rsid w:val="008E4638"/>
    <w:rsid w:val="008F5286"/>
    <w:rsid w:val="00907D0D"/>
    <w:rsid w:val="00921067"/>
    <w:rsid w:val="009218A5"/>
    <w:rsid w:val="009219A2"/>
    <w:rsid w:val="009254F7"/>
    <w:rsid w:val="00933C9C"/>
    <w:rsid w:val="00937292"/>
    <w:rsid w:val="0097370C"/>
    <w:rsid w:val="00982503"/>
    <w:rsid w:val="00991ADD"/>
    <w:rsid w:val="0099348E"/>
    <w:rsid w:val="009A04DF"/>
    <w:rsid w:val="009B13BC"/>
    <w:rsid w:val="009B33DF"/>
    <w:rsid w:val="009B4211"/>
    <w:rsid w:val="009C32F2"/>
    <w:rsid w:val="009C38A1"/>
    <w:rsid w:val="009C64A6"/>
    <w:rsid w:val="009C76EA"/>
    <w:rsid w:val="009D023C"/>
    <w:rsid w:val="009D1BC3"/>
    <w:rsid w:val="009D1F34"/>
    <w:rsid w:val="009D5820"/>
    <w:rsid w:val="009D755A"/>
    <w:rsid w:val="009E4655"/>
    <w:rsid w:val="009E7B70"/>
    <w:rsid w:val="009F1CEE"/>
    <w:rsid w:val="009F2DE9"/>
    <w:rsid w:val="009F7E01"/>
    <w:rsid w:val="00A00B10"/>
    <w:rsid w:val="00A02EE0"/>
    <w:rsid w:val="00A06627"/>
    <w:rsid w:val="00A121A0"/>
    <w:rsid w:val="00A14E4D"/>
    <w:rsid w:val="00A2467D"/>
    <w:rsid w:val="00A41553"/>
    <w:rsid w:val="00A45544"/>
    <w:rsid w:val="00A508B4"/>
    <w:rsid w:val="00A531D6"/>
    <w:rsid w:val="00A664B1"/>
    <w:rsid w:val="00A766E9"/>
    <w:rsid w:val="00A77CD7"/>
    <w:rsid w:val="00A81AC6"/>
    <w:rsid w:val="00A82D5D"/>
    <w:rsid w:val="00A83E06"/>
    <w:rsid w:val="00A91EAF"/>
    <w:rsid w:val="00A975D2"/>
    <w:rsid w:val="00AA0A1A"/>
    <w:rsid w:val="00AA453F"/>
    <w:rsid w:val="00AB256B"/>
    <w:rsid w:val="00AB290C"/>
    <w:rsid w:val="00AC1F25"/>
    <w:rsid w:val="00AD62E6"/>
    <w:rsid w:val="00AD6FF0"/>
    <w:rsid w:val="00AE22AE"/>
    <w:rsid w:val="00AE4316"/>
    <w:rsid w:val="00AE45F0"/>
    <w:rsid w:val="00AE536C"/>
    <w:rsid w:val="00AF051A"/>
    <w:rsid w:val="00AF3601"/>
    <w:rsid w:val="00AF61F9"/>
    <w:rsid w:val="00B07CCC"/>
    <w:rsid w:val="00B11368"/>
    <w:rsid w:val="00B21DBE"/>
    <w:rsid w:val="00B3083E"/>
    <w:rsid w:val="00B35BA8"/>
    <w:rsid w:val="00B36FE8"/>
    <w:rsid w:val="00B46904"/>
    <w:rsid w:val="00B47D4C"/>
    <w:rsid w:val="00B50530"/>
    <w:rsid w:val="00B5059A"/>
    <w:rsid w:val="00B5174E"/>
    <w:rsid w:val="00B534AC"/>
    <w:rsid w:val="00B65220"/>
    <w:rsid w:val="00B66CCE"/>
    <w:rsid w:val="00B679E4"/>
    <w:rsid w:val="00B72AB0"/>
    <w:rsid w:val="00B73197"/>
    <w:rsid w:val="00B90844"/>
    <w:rsid w:val="00B93658"/>
    <w:rsid w:val="00B93BA9"/>
    <w:rsid w:val="00B96FD3"/>
    <w:rsid w:val="00B977A4"/>
    <w:rsid w:val="00BA3A20"/>
    <w:rsid w:val="00BA5AA5"/>
    <w:rsid w:val="00BA7D7B"/>
    <w:rsid w:val="00BB0352"/>
    <w:rsid w:val="00BB1F6B"/>
    <w:rsid w:val="00BB5DA5"/>
    <w:rsid w:val="00BB6B97"/>
    <w:rsid w:val="00BD2E92"/>
    <w:rsid w:val="00BF3F74"/>
    <w:rsid w:val="00BF7505"/>
    <w:rsid w:val="00C16A28"/>
    <w:rsid w:val="00C2322A"/>
    <w:rsid w:val="00C23B65"/>
    <w:rsid w:val="00C35BD2"/>
    <w:rsid w:val="00C37241"/>
    <w:rsid w:val="00C518E1"/>
    <w:rsid w:val="00C71F3C"/>
    <w:rsid w:val="00C80BD2"/>
    <w:rsid w:val="00C822C4"/>
    <w:rsid w:val="00C863A7"/>
    <w:rsid w:val="00C93428"/>
    <w:rsid w:val="00C949F1"/>
    <w:rsid w:val="00CA0A23"/>
    <w:rsid w:val="00CA4088"/>
    <w:rsid w:val="00CB05EB"/>
    <w:rsid w:val="00CB692C"/>
    <w:rsid w:val="00CC43BA"/>
    <w:rsid w:val="00CD027E"/>
    <w:rsid w:val="00CD231F"/>
    <w:rsid w:val="00CE1A06"/>
    <w:rsid w:val="00CE3CB1"/>
    <w:rsid w:val="00CE5A0D"/>
    <w:rsid w:val="00D01FA0"/>
    <w:rsid w:val="00D02875"/>
    <w:rsid w:val="00D03AA7"/>
    <w:rsid w:val="00D040D0"/>
    <w:rsid w:val="00D1566E"/>
    <w:rsid w:val="00D36AA6"/>
    <w:rsid w:val="00D43191"/>
    <w:rsid w:val="00D64FAB"/>
    <w:rsid w:val="00D65657"/>
    <w:rsid w:val="00D658B3"/>
    <w:rsid w:val="00D66A52"/>
    <w:rsid w:val="00D8454F"/>
    <w:rsid w:val="00D913FD"/>
    <w:rsid w:val="00DB663C"/>
    <w:rsid w:val="00DC2E8C"/>
    <w:rsid w:val="00DC703C"/>
    <w:rsid w:val="00DD3E0E"/>
    <w:rsid w:val="00DF6EE5"/>
    <w:rsid w:val="00DF7BCD"/>
    <w:rsid w:val="00E0423B"/>
    <w:rsid w:val="00E07F56"/>
    <w:rsid w:val="00E105C5"/>
    <w:rsid w:val="00E11CB7"/>
    <w:rsid w:val="00E169F2"/>
    <w:rsid w:val="00E210F9"/>
    <w:rsid w:val="00E43B8B"/>
    <w:rsid w:val="00E46A20"/>
    <w:rsid w:val="00E53272"/>
    <w:rsid w:val="00E570EC"/>
    <w:rsid w:val="00E65161"/>
    <w:rsid w:val="00E65679"/>
    <w:rsid w:val="00E7116F"/>
    <w:rsid w:val="00E72A8A"/>
    <w:rsid w:val="00E761BB"/>
    <w:rsid w:val="00E807B0"/>
    <w:rsid w:val="00E851F2"/>
    <w:rsid w:val="00E86392"/>
    <w:rsid w:val="00E9112B"/>
    <w:rsid w:val="00EB04C8"/>
    <w:rsid w:val="00EC0E34"/>
    <w:rsid w:val="00EC491C"/>
    <w:rsid w:val="00ED1E34"/>
    <w:rsid w:val="00F10D32"/>
    <w:rsid w:val="00F23778"/>
    <w:rsid w:val="00F271CB"/>
    <w:rsid w:val="00F44454"/>
    <w:rsid w:val="00F52291"/>
    <w:rsid w:val="00F57A40"/>
    <w:rsid w:val="00F72CDC"/>
    <w:rsid w:val="00F73AD7"/>
    <w:rsid w:val="00F7570B"/>
    <w:rsid w:val="00F94777"/>
    <w:rsid w:val="00F94959"/>
    <w:rsid w:val="00FA118E"/>
    <w:rsid w:val="00FA5FE5"/>
    <w:rsid w:val="00FA6E05"/>
    <w:rsid w:val="00FD275B"/>
    <w:rsid w:val="00FD3478"/>
    <w:rsid w:val="00FD4A08"/>
    <w:rsid w:val="00FD5507"/>
    <w:rsid w:val="00FE7B26"/>
    <w:rsid w:val="00FF4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75E14"/>
  <w15:docId w15:val="{EB5FF124-DF42-4056-9D8A-9E2C1BF90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291"/>
    <w:pPr>
      <w:spacing w:after="0" w:line="240" w:lineRule="auto"/>
    </w:pPr>
    <w:rPr>
      <w:rFonts w:ascii="Verdana" w:eastAsia="Times New Roman" w:hAnsi="Verdana" w:cs="Times New Roman"/>
      <w:sz w:val="20"/>
      <w:szCs w:val="20"/>
    </w:rPr>
  </w:style>
  <w:style w:type="paragraph" w:styleId="Heading1">
    <w:name w:val="heading 1"/>
    <w:basedOn w:val="Normal"/>
    <w:next w:val="Normal"/>
    <w:link w:val="Heading1Char"/>
    <w:autoRedefine/>
    <w:uiPriority w:val="9"/>
    <w:qFormat/>
    <w:rsid w:val="0025433F"/>
    <w:pPr>
      <w:keepNext/>
      <w:keepLines/>
      <w:outlineLvl w:val="0"/>
    </w:pPr>
    <w:rPr>
      <w:rFonts w:eastAsiaTheme="majorEastAsia" w:cstheme="majorBidi"/>
      <w:b/>
      <w:color w:val="1F4E79" w:themeColor="accent1" w:themeShade="80"/>
      <w:sz w:val="28"/>
      <w:szCs w:val="28"/>
    </w:rPr>
  </w:style>
  <w:style w:type="paragraph" w:styleId="Heading2">
    <w:name w:val="heading 2"/>
    <w:basedOn w:val="Normal"/>
    <w:next w:val="Normal"/>
    <w:link w:val="Heading2Char"/>
    <w:autoRedefine/>
    <w:uiPriority w:val="9"/>
    <w:unhideWhenUsed/>
    <w:qFormat/>
    <w:rsid w:val="003A132E"/>
    <w:pPr>
      <w:keepNext/>
      <w:keepLines/>
      <w:spacing w:before="40"/>
      <w:outlineLvl w:val="1"/>
    </w:pPr>
    <w:rPr>
      <w:rFonts w:eastAsiaTheme="majorEastAsia" w:cstheme="majorBidi"/>
      <w:b/>
      <w:color w:val="0070C0"/>
      <w:sz w:val="22"/>
      <w:szCs w:val="22"/>
      <w:shd w:val="clear" w:color="auto" w:fill="FFFFFF"/>
    </w:rPr>
  </w:style>
  <w:style w:type="paragraph" w:styleId="Heading3">
    <w:name w:val="heading 3"/>
    <w:basedOn w:val="Normal"/>
    <w:next w:val="Normal"/>
    <w:link w:val="Heading3Char"/>
    <w:autoRedefine/>
    <w:uiPriority w:val="9"/>
    <w:unhideWhenUsed/>
    <w:qFormat/>
    <w:rsid w:val="00422551"/>
    <w:pPr>
      <w:keepNext/>
      <w:keepLines/>
      <w:spacing w:before="40"/>
      <w:jc w:val="center"/>
      <w:outlineLvl w:val="2"/>
    </w:pPr>
    <w:rPr>
      <w:rFonts w:eastAsiaTheme="majorEastAsia" w:cstheme="majorBidi"/>
      <w:b/>
      <w:color w:val="2F5496" w:themeColor="accent5"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vel">
    <w:name w:val="Revel"/>
    <w:basedOn w:val="Normal"/>
    <w:link w:val="RevelChar"/>
    <w:qFormat/>
    <w:rsid w:val="008E4638"/>
    <w:pPr>
      <w:widowControl w:val="0"/>
      <w:autoSpaceDE w:val="0"/>
      <w:autoSpaceDN w:val="0"/>
      <w:adjustRightInd w:val="0"/>
      <w:spacing w:before="120" w:after="120"/>
      <w:textAlignment w:val="center"/>
    </w:pPr>
    <w:rPr>
      <w:rFonts w:cs="Helvetica"/>
      <w:color w:val="000000"/>
      <w:szCs w:val="24"/>
      <w:lang w:eastAsia="en-IN"/>
    </w:rPr>
  </w:style>
  <w:style w:type="character" w:customStyle="1" w:styleId="RevelChar">
    <w:name w:val="Revel Char"/>
    <w:basedOn w:val="DefaultParagraphFont"/>
    <w:link w:val="Revel"/>
    <w:rsid w:val="008E4638"/>
    <w:rPr>
      <w:rFonts w:cs="Helvetica"/>
      <w:color w:val="000000"/>
      <w:sz w:val="24"/>
      <w:szCs w:val="24"/>
      <w:lang w:eastAsia="en-IN"/>
    </w:rPr>
  </w:style>
  <w:style w:type="paragraph" w:styleId="Header">
    <w:name w:val="header"/>
    <w:basedOn w:val="Normal"/>
    <w:link w:val="HeaderChar"/>
    <w:uiPriority w:val="99"/>
    <w:rsid w:val="00445CAF"/>
    <w:pPr>
      <w:tabs>
        <w:tab w:val="center" w:pos="4320"/>
        <w:tab w:val="right" w:pos="8640"/>
      </w:tabs>
    </w:pPr>
  </w:style>
  <w:style w:type="character" w:customStyle="1" w:styleId="HeaderChar">
    <w:name w:val="Header Char"/>
    <w:basedOn w:val="DefaultParagraphFont"/>
    <w:link w:val="Header"/>
    <w:uiPriority w:val="99"/>
    <w:rsid w:val="00445CAF"/>
    <w:rPr>
      <w:rFonts w:ascii="Times New Roman" w:eastAsia="Times New Roman" w:hAnsi="Times New Roman" w:cs="Times New Roman"/>
      <w:sz w:val="24"/>
      <w:szCs w:val="20"/>
    </w:rPr>
  </w:style>
  <w:style w:type="character" w:styleId="Hyperlink">
    <w:name w:val="Hyperlink"/>
    <w:uiPriority w:val="99"/>
    <w:rsid w:val="00445CAF"/>
    <w:rPr>
      <w:color w:val="0000FF"/>
      <w:u w:val="single"/>
    </w:rPr>
  </w:style>
  <w:style w:type="paragraph" w:styleId="ListParagraph">
    <w:name w:val="List Paragraph"/>
    <w:basedOn w:val="Normal"/>
    <w:uiPriority w:val="34"/>
    <w:qFormat/>
    <w:rsid w:val="00445CAF"/>
    <w:pPr>
      <w:overflowPunct w:val="0"/>
      <w:autoSpaceDE w:val="0"/>
      <w:autoSpaceDN w:val="0"/>
      <w:adjustRightInd w:val="0"/>
      <w:ind w:left="720"/>
      <w:contextualSpacing/>
      <w:textAlignment w:val="baseline"/>
    </w:pPr>
  </w:style>
  <w:style w:type="paragraph" w:styleId="NoSpacing">
    <w:name w:val="No Spacing"/>
    <w:uiPriority w:val="1"/>
    <w:qFormat/>
    <w:rsid w:val="00445CAF"/>
    <w:pPr>
      <w:spacing w:after="0" w:line="240" w:lineRule="auto"/>
    </w:pPr>
    <w:rPr>
      <w:rFonts w:ascii="Calibri" w:eastAsia="Calibri" w:hAnsi="Calibri" w:cs="Times New Roman"/>
    </w:rPr>
  </w:style>
  <w:style w:type="paragraph" w:styleId="NormalWeb">
    <w:name w:val="Normal (Web)"/>
    <w:basedOn w:val="Normal"/>
    <w:uiPriority w:val="99"/>
    <w:unhideWhenUsed/>
    <w:rsid w:val="002A1338"/>
    <w:pPr>
      <w:spacing w:before="180" w:after="180"/>
    </w:pPr>
    <w:rPr>
      <w:szCs w:val="24"/>
    </w:rPr>
  </w:style>
  <w:style w:type="character" w:customStyle="1" w:styleId="tx2">
    <w:name w:val="tx2"/>
    <w:basedOn w:val="DefaultParagraphFont"/>
    <w:rsid w:val="00CD231F"/>
  </w:style>
  <w:style w:type="paragraph" w:styleId="BalloonText">
    <w:name w:val="Balloon Text"/>
    <w:basedOn w:val="Normal"/>
    <w:link w:val="BalloonTextChar"/>
    <w:uiPriority w:val="99"/>
    <w:semiHidden/>
    <w:unhideWhenUsed/>
    <w:rsid w:val="00A41553"/>
    <w:rPr>
      <w:rFonts w:ascii="Tahoma" w:hAnsi="Tahoma" w:cs="Tahoma"/>
      <w:sz w:val="16"/>
      <w:szCs w:val="16"/>
    </w:rPr>
  </w:style>
  <w:style w:type="character" w:customStyle="1" w:styleId="BalloonTextChar">
    <w:name w:val="Balloon Text Char"/>
    <w:basedOn w:val="DefaultParagraphFont"/>
    <w:link w:val="BalloonText"/>
    <w:uiPriority w:val="99"/>
    <w:semiHidden/>
    <w:rsid w:val="00A4155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873EC"/>
    <w:rPr>
      <w:sz w:val="16"/>
      <w:szCs w:val="16"/>
    </w:rPr>
  </w:style>
  <w:style w:type="paragraph" w:styleId="CommentText">
    <w:name w:val="annotation text"/>
    <w:basedOn w:val="Normal"/>
    <w:link w:val="CommentTextChar"/>
    <w:uiPriority w:val="99"/>
    <w:semiHidden/>
    <w:unhideWhenUsed/>
    <w:rsid w:val="001873EC"/>
  </w:style>
  <w:style w:type="character" w:customStyle="1" w:styleId="CommentTextChar">
    <w:name w:val="Comment Text Char"/>
    <w:basedOn w:val="DefaultParagraphFont"/>
    <w:link w:val="CommentText"/>
    <w:uiPriority w:val="99"/>
    <w:semiHidden/>
    <w:rsid w:val="001873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73EC"/>
    <w:rPr>
      <w:b/>
      <w:bCs/>
    </w:rPr>
  </w:style>
  <w:style w:type="character" w:customStyle="1" w:styleId="CommentSubjectChar">
    <w:name w:val="Comment Subject Char"/>
    <w:basedOn w:val="CommentTextChar"/>
    <w:link w:val="CommentSubject"/>
    <w:uiPriority w:val="99"/>
    <w:semiHidden/>
    <w:rsid w:val="001873EC"/>
    <w:rPr>
      <w:rFonts w:ascii="Times New Roman" w:eastAsia="Times New Roman" w:hAnsi="Times New Roman" w:cs="Times New Roman"/>
      <w:b/>
      <w:bCs/>
      <w:sz w:val="20"/>
      <w:szCs w:val="20"/>
    </w:rPr>
  </w:style>
  <w:style w:type="paragraph" w:styleId="Revision">
    <w:name w:val="Revision"/>
    <w:hidden/>
    <w:uiPriority w:val="99"/>
    <w:semiHidden/>
    <w:rsid w:val="001873EC"/>
    <w:pPr>
      <w:spacing w:after="0" w:line="240" w:lineRule="auto"/>
    </w:pPr>
    <w:rPr>
      <w:rFonts w:ascii="Times New Roman" w:eastAsia="Times New Roman" w:hAnsi="Times New Roman" w:cs="Times New Roman"/>
      <w:sz w:val="24"/>
      <w:szCs w:val="20"/>
    </w:rPr>
  </w:style>
  <w:style w:type="character" w:customStyle="1" w:styleId="Mention1">
    <w:name w:val="Mention1"/>
    <w:basedOn w:val="DefaultParagraphFont"/>
    <w:uiPriority w:val="99"/>
    <w:semiHidden/>
    <w:unhideWhenUsed/>
    <w:rsid w:val="0060531A"/>
    <w:rPr>
      <w:color w:val="2B579A"/>
      <w:shd w:val="clear" w:color="auto" w:fill="E6E6E6"/>
    </w:rPr>
  </w:style>
  <w:style w:type="character" w:styleId="FollowedHyperlink">
    <w:name w:val="FollowedHyperlink"/>
    <w:basedOn w:val="DefaultParagraphFont"/>
    <w:uiPriority w:val="99"/>
    <w:semiHidden/>
    <w:unhideWhenUsed/>
    <w:rsid w:val="00A91EAF"/>
    <w:rPr>
      <w:color w:val="954F72" w:themeColor="followedHyperlink"/>
      <w:u w:val="single"/>
    </w:rPr>
  </w:style>
  <w:style w:type="character" w:customStyle="1" w:styleId="Heading2Char">
    <w:name w:val="Heading 2 Char"/>
    <w:basedOn w:val="DefaultParagraphFont"/>
    <w:link w:val="Heading2"/>
    <w:uiPriority w:val="9"/>
    <w:rsid w:val="003A132E"/>
    <w:rPr>
      <w:rFonts w:ascii="Verdana" w:eastAsiaTheme="majorEastAsia" w:hAnsi="Verdana" w:cstheme="majorBidi"/>
      <w:b/>
      <w:color w:val="0070C0"/>
    </w:rPr>
  </w:style>
  <w:style w:type="character" w:customStyle="1" w:styleId="Heading3Char">
    <w:name w:val="Heading 3 Char"/>
    <w:basedOn w:val="DefaultParagraphFont"/>
    <w:link w:val="Heading3"/>
    <w:uiPriority w:val="9"/>
    <w:rsid w:val="00422551"/>
    <w:rPr>
      <w:rFonts w:ascii="Verdana" w:eastAsiaTheme="majorEastAsia" w:hAnsi="Verdana" w:cstheme="majorBidi"/>
      <w:b/>
      <w:color w:val="2F5496" w:themeColor="accent5" w:themeShade="BF"/>
      <w:sz w:val="24"/>
      <w:szCs w:val="24"/>
    </w:rPr>
  </w:style>
  <w:style w:type="character" w:customStyle="1" w:styleId="Heading1Char">
    <w:name w:val="Heading 1 Char"/>
    <w:basedOn w:val="DefaultParagraphFont"/>
    <w:link w:val="Heading1"/>
    <w:uiPriority w:val="9"/>
    <w:rsid w:val="0025433F"/>
    <w:rPr>
      <w:rFonts w:ascii="Verdana" w:eastAsiaTheme="majorEastAsia" w:hAnsi="Verdana" w:cstheme="majorBidi"/>
      <w:b/>
      <w:color w:val="1F4E79" w:themeColor="accent1" w:themeShade="80"/>
      <w:sz w:val="28"/>
      <w:szCs w:val="28"/>
    </w:rPr>
  </w:style>
  <w:style w:type="paragraph" w:customStyle="1" w:styleId="Default">
    <w:name w:val="Default"/>
    <w:rsid w:val="00A91EAF"/>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
    <w:name w:val="Body Text"/>
    <w:basedOn w:val="Normal"/>
    <w:link w:val="BodyTextChar"/>
    <w:uiPriority w:val="99"/>
    <w:unhideWhenUsed/>
    <w:rsid w:val="00A91EAF"/>
    <w:rPr>
      <w:color w:val="C00000"/>
      <w:szCs w:val="24"/>
    </w:rPr>
  </w:style>
  <w:style w:type="character" w:customStyle="1" w:styleId="BodyTextChar">
    <w:name w:val="Body Text Char"/>
    <w:basedOn w:val="DefaultParagraphFont"/>
    <w:link w:val="BodyText"/>
    <w:uiPriority w:val="99"/>
    <w:rsid w:val="00A91EAF"/>
    <w:rPr>
      <w:rFonts w:ascii="Times New Roman" w:eastAsia="Times New Roman" w:hAnsi="Times New Roman" w:cs="Times New Roman"/>
      <w:color w:val="C00000"/>
      <w:sz w:val="24"/>
      <w:szCs w:val="24"/>
    </w:rPr>
  </w:style>
  <w:style w:type="paragraph" w:styleId="Title">
    <w:name w:val="Title"/>
    <w:basedOn w:val="Normal"/>
    <w:next w:val="Normal"/>
    <w:link w:val="TitleChar"/>
    <w:autoRedefine/>
    <w:uiPriority w:val="10"/>
    <w:qFormat/>
    <w:rsid w:val="00F52291"/>
    <w:pPr>
      <w:contextualSpacing/>
      <w:jc w:val="center"/>
    </w:pPr>
    <w:rPr>
      <w:rFonts w:eastAsiaTheme="majorEastAsia" w:cstheme="majorBidi"/>
      <w:b/>
      <w:color w:val="1F3864" w:themeColor="accent5" w:themeShade="80"/>
      <w:spacing w:val="-10"/>
      <w:kern w:val="28"/>
      <w:sz w:val="28"/>
      <w:szCs w:val="56"/>
    </w:rPr>
  </w:style>
  <w:style w:type="character" w:customStyle="1" w:styleId="TitleChar">
    <w:name w:val="Title Char"/>
    <w:basedOn w:val="DefaultParagraphFont"/>
    <w:link w:val="Title"/>
    <w:uiPriority w:val="10"/>
    <w:rsid w:val="00F52291"/>
    <w:rPr>
      <w:rFonts w:ascii="Verdana" w:eastAsiaTheme="majorEastAsia" w:hAnsi="Verdana" w:cstheme="majorBidi"/>
      <w:b/>
      <w:color w:val="1F3864" w:themeColor="accent5" w:themeShade="80"/>
      <w:spacing w:val="-10"/>
      <w:kern w:val="28"/>
      <w:sz w:val="28"/>
      <w:szCs w:val="56"/>
    </w:rPr>
  </w:style>
  <w:style w:type="character" w:styleId="Strong">
    <w:name w:val="Strong"/>
    <w:basedOn w:val="DefaultParagraphFont"/>
    <w:uiPriority w:val="22"/>
    <w:qFormat/>
    <w:rsid w:val="00350601"/>
    <w:rPr>
      <w:b/>
      <w:bCs/>
    </w:rPr>
  </w:style>
  <w:style w:type="paragraph" w:styleId="Footer">
    <w:name w:val="footer"/>
    <w:basedOn w:val="Normal"/>
    <w:link w:val="FooterChar"/>
    <w:uiPriority w:val="99"/>
    <w:unhideWhenUsed/>
    <w:rsid w:val="00EB04C8"/>
    <w:pPr>
      <w:tabs>
        <w:tab w:val="center" w:pos="4680"/>
        <w:tab w:val="right" w:pos="9360"/>
      </w:tabs>
    </w:pPr>
  </w:style>
  <w:style w:type="character" w:customStyle="1" w:styleId="FooterChar">
    <w:name w:val="Footer Char"/>
    <w:basedOn w:val="DefaultParagraphFont"/>
    <w:link w:val="Footer"/>
    <w:uiPriority w:val="99"/>
    <w:rsid w:val="00EB04C8"/>
    <w:rPr>
      <w:rFonts w:ascii="Verdana" w:eastAsia="Times New Roman" w:hAnsi="Verdana" w:cs="Times New Roman"/>
      <w:sz w:val="20"/>
      <w:szCs w:val="20"/>
    </w:rPr>
  </w:style>
  <w:style w:type="table" w:styleId="TableGrid">
    <w:name w:val="Table Grid"/>
    <w:basedOn w:val="TableNormal"/>
    <w:uiPriority w:val="39"/>
    <w:rsid w:val="00A81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spacing">
    <w:name w:val="x_msonospacing"/>
    <w:basedOn w:val="Normal"/>
    <w:rsid w:val="00F23778"/>
    <w:pPr>
      <w:spacing w:before="100" w:beforeAutospacing="1" w:after="100" w:afterAutospacing="1"/>
    </w:pPr>
    <w:rPr>
      <w:rFonts w:ascii="Times New Roman" w:eastAsiaTheme="minorEastAsia" w:hAnsi="Times New Roman"/>
      <w:sz w:val="24"/>
      <w:szCs w:val="24"/>
    </w:rPr>
  </w:style>
  <w:style w:type="character" w:customStyle="1" w:styleId="contextualextensionhighlight">
    <w:name w:val="contextualextensionhighlight"/>
    <w:basedOn w:val="DefaultParagraphFont"/>
    <w:rsid w:val="00F23778"/>
  </w:style>
  <w:style w:type="character" w:customStyle="1" w:styleId="main-indent">
    <w:name w:val="main-indent"/>
    <w:basedOn w:val="DefaultParagraphFont"/>
    <w:rsid w:val="00982503"/>
  </w:style>
  <w:style w:type="paragraph" w:customStyle="1" w:styleId="xmsonormal">
    <w:name w:val="x_msonormal"/>
    <w:basedOn w:val="Normal"/>
    <w:uiPriority w:val="99"/>
    <w:rsid w:val="000C2123"/>
    <w:rPr>
      <w:rFonts w:ascii="Times New Roman" w:eastAsiaTheme="minorHAnsi" w:hAnsi="Times New Roman"/>
      <w:sz w:val="24"/>
      <w:szCs w:val="24"/>
    </w:rPr>
  </w:style>
  <w:style w:type="character" w:customStyle="1" w:styleId="UnresolvedMention1">
    <w:name w:val="Unresolved Mention1"/>
    <w:basedOn w:val="DefaultParagraphFont"/>
    <w:uiPriority w:val="99"/>
    <w:semiHidden/>
    <w:unhideWhenUsed/>
    <w:rsid w:val="009B13BC"/>
    <w:rPr>
      <w:color w:val="808080"/>
      <w:shd w:val="clear" w:color="auto" w:fill="E6E6E6"/>
    </w:rPr>
  </w:style>
  <w:style w:type="character" w:customStyle="1" w:styleId="UnresolvedMention">
    <w:name w:val="Unresolved Mention"/>
    <w:basedOn w:val="DefaultParagraphFont"/>
    <w:uiPriority w:val="99"/>
    <w:semiHidden/>
    <w:unhideWhenUsed/>
    <w:rsid w:val="00F73AD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04374">
      <w:bodyDiv w:val="1"/>
      <w:marLeft w:val="0"/>
      <w:marRight w:val="0"/>
      <w:marTop w:val="0"/>
      <w:marBottom w:val="0"/>
      <w:divBdr>
        <w:top w:val="none" w:sz="0" w:space="0" w:color="auto"/>
        <w:left w:val="none" w:sz="0" w:space="0" w:color="auto"/>
        <w:bottom w:val="none" w:sz="0" w:space="0" w:color="auto"/>
        <w:right w:val="none" w:sz="0" w:space="0" w:color="auto"/>
      </w:divBdr>
      <w:divsChild>
        <w:div w:id="2135520918">
          <w:marLeft w:val="0"/>
          <w:marRight w:val="0"/>
          <w:marTop w:val="0"/>
          <w:marBottom w:val="0"/>
          <w:divBdr>
            <w:top w:val="none" w:sz="0" w:space="0" w:color="auto"/>
            <w:left w:val="none" w:sz="0" w:space="0" w:color="auto"/>
            <w:bottom w:val="none" w:sz="0" w:space="0" w:color="auto"/>
            <w:right w:val="none" w:sz="0" w:space="0" w:color="auto"/>
          </w:divBdr>
        </w:div>
        <w:div w:id="944120608">
          <w:marLeft w:val="0"/>
          <w:marRight w:val="0"/>
          <w:marTop w:val="0"/>
          <w:marBottom w:val="0"/>
          <w:divBdr>
            <w:top w:val="none" w:sz="0" w:space="0" w:color="auto"/>
            <w:left w:val="none" w:sz="0" w:space="0" w:color="auto"/>
            <w:bottom w:val="none" w:sz="0" w:space="0" w:color="auto"/>
            <w:right w:val="none" w:sz="0" w:space="0" w:color="auto"/>
          </w:divBdr>
        </w:div>
      </w:divsChild>
    </w:div>
    <w:div w:id="346560623">
      <w:bodyDiv w:val="1"/>
      <w:marLeft w:val="165"/>
      <w:marRight w:val="165"/>
      <w:marTop w:val="165"/>
      <w:marBottom w:val="165"/>
      <w:divBdr>
        <w:top w:val="none" w:sz="0" w:space="0" w:color="auto"/>
        <w:left w:val="none" w:sz="0" w:space="0" w:color="auto"/>
        <w:bottom w:val="none" w:sz="0" w:space="0" w:color="auto"/>
        <w:right w:val="none" w:sz="0" w:space="0" w:color="auto"/>
      </w:divBdr>
    </w:div>
    <w:div w:id="350958155">
      <w:bodyDiv w:val="1"/>
      <w:marLeft w:val="0"/>
      <w:marRight w:val="0"/>
      <w:marTop w:val="0"/>
      <w:marBottom w:val="0"/>
      <w:divBdr>
        <w:top w:val="none" w:sz="0" w:space="0" w:color="auto"/>
        <w:left w:val="none" w:sz="0" w:space="0" w:color="auto"/>
        <w:bottom w:val="none" w:sz="0" w:space="0" w:color="auto"/>
        <w:right w:val="none" w:sz="0" w:space="0" w:color="auto"/>
      </w:divBdr>
      <w:divsChild>
        <w:div w:id="840386867">
          <w:marLeft w:val="0"/>
          <w:marRight w:val="0"/>
          <w:marTop w:val="0"/>
          <w:marBottom w:val="0"/>
          <w:divBdr>
            <w:top w:val="none" w:sz="0" w:space="0" w:color="auto"/>
            <w:left w:val="none" w:sz="0" w:space="0" w:color="auto"/>
            <w:bottom w:val="none" w:sz="0" w:space="0" w:color="auto"/>
            <w:right w:val="none" w:sz="0" w:space="0" w:color="auto"/>
          </w:divBdr>
        </w:div>
        <w:div w:id="796797830">
          <w:marLeft w:val="0"/>
          <w:marRight w:val="0"/>
          <w:marTop w:val="0"/>
          <w:marBottom w:val="0"/>
          <w:divBdr>
            <w:top w:val="none" w:sz="0" w:space="0" w:color="auto"/>
            <w:left w:val="none" w:sz="0" w:space="0" w:color="auto"/>
            <w:bottom w:val="none" w:sz="0" w:space="0" w:color="auto"/>
            <w:right w:val="none" w:sz="0" w:space="0" w:color="auto"/>
          </w:divBdr>
        </w:div>
        <w:div w:id="642202892">
          <w:marLeft w:val="0"/>
          <w:marRight w:val="0"/>
          <w:marTop w:val="0"/>
          <w:marBottom w:val="0"/>
          <w:divBdr>
            <w:top w:val="none" w:sz="0" w:space="0" w:color="auto"/>
            <w:left w:val="none" w:sz="0" w:space="0" w:color="auto"/>
            <w:bottom w:val="none" w:sz="0" w:space="0" w:color="auto"/>
            <w:right w:val="none" w:sz="0" w:space="0" w:color="auto"/>
          </w:divBdr>
        </w:div>
        <w:div w:id="1919904195">
          <w:marLeft w:val="0"/>
          <w:marRight w:val="0"/>
          <w:marTop w:val="0"/>
          <w:marBottom w:val="0"/>
          <w:divBdr>
            <w:top w:val="none" w:sz="0" w:space="0" w:color="auto"/>
            <w:left w:val="none" w:sz="0" w:space="0" w:color="auto"/>
            <w:bottom w:val="none" w:sz="0" w:space="0" w:color="auto"/>
            <w:right w:val="none" w:sz="0" w:space="0" w:color="auto"/>
          </w:divBdr>
        </w:div>
        <w:div w:id="1760057768">
          <w:marLeft w:val="0"/>
          <w:marRight w:val="0"/>
          <w:marTop w:val="0"/>
          <w:marBottom w:val="0"/>
          <w:divBdr>
            <w:top w:val="none" w:sz="0" w:space="0" w:color="auto"/>
            <w:left w:val="none" w:sz="0" w:space="0" w:color="auto"/>
            <w:bottom w:val="none" w:sz="0" w:space="0" w:color="auto"/>
            <w:right w:val="none" w:sz="0" w:space="0" w:color="auto"/>
          </w:divBdr>
        </w:div>
        <w:div w:id="1488519299">
          <w:marLeft w:val="0"/>
          <w:marRight w:val="0"/>
          <w:marTop w:val="0"/>
          <w:marBottom w:val="0"/>
          <w:divBdr>
            <w:top w:val="none" w:sz="0" w:space="0" w:color="auto"/>
            <w:left w:val="none" w:sz="0" w:space="0" w:color="auto"/>
            <w:bottom w:val="none" w:sz="0" w:space="0" w:color="auto"/>
            <w:right w:val="none" w:sz="0" w:space="0" w:color="auto"/>
          </w:divBdr>
        </w:div>
        <w:div w:id="315108137">
          <w:marLeft w:val="0"/>
          <w:marRight w:val="0"/>
          <w:marTop w:val="0"/>
          <w:marBottom w:val="0"/>
          <w:divBdr>
            <w:top w:val="none" w:sz="0" w:space="0" w:color="auto"/>
            <w:left w:val="none" w:sz="0" w:space="0" w:color="auto"/>
            <w:bottom w:val="none" w:sz="0" w:space="0" w:color="auto"/>
            <w:right w:val="none" w:sz="0" w:space="0" w:color="auto"/>
          </w:divBdr>
        </w:div>
        <w:div w:id="1623490120">
          <w:marLeft w:val="0"/>
          <w:marRight w:val="0"/>
          <w:marTop w:val="0"/>
          <w:marBottom w:val="0"/>
          <w:divBdr>
            <w:top w:val="none" w:sz="0" w:space="0" w:color="auto"/>
            <w:left w:val="none" w:sz="0" w:space="0" w:color="auto"/>
            <w:bottom w:val="none" w:sz="0" w:space="0" w:color="auto"/>
            <w:right w:val="none" w:sz="0" w:space="0" w:color="auto"/>
          </w:divBdr>
        </w:div>
        <w:div w:id="323625221">
          <w:marLeft w:val="0"/>
          <w:marRight w:val="0"/>
          <w:marTop w:val="0"/>
          <w:marBottom w:val="0"/>
          <w:divBdr>
            <w:top w:val="none" w:sz="0" w:space="0" w:color="auto"/>
            <w:left w:val="none" w:sz="0" w:space="0" w:color="auto"/>
            <w:bottom w:val="none" w:sz="0" w:space="0" w:color="auto"/>
            <w:right w:val="none" w:sz="0" w:space="0" w:color="auto"/>
          </w:divBdr>
        </w:div>
        <w:div w:id="410473201">
          <w:marLeft w:val="0"/>
          <w:marRight w:val="0"/>
          <w:marTop w:val="0"/>
          <w:marBottom w:val="0"/>
          <w:divBdr>
            <w:top w:val="none" w:sz="0" w:space="0" w:color="auto"/>
            <w:left w:val="none" w:sz="0" w:space="0" w:color="auto"/>
            <w:bottom w:val="none" w:sz="0" w:space="0" w:color="auto"/>
            <w:right w:val="none" w:sz="0" w:space="0" w:color="auto"/>
          </w:divBdr>
        </w:div>
        <w:div w:id="13659239">
          <w:marLeft w:val="0"/>
          <w:marRight w:val="0"/>
          <w:marTop w:val="0"/>
          <w:marBottom w:val="0"/>
          <w:divBdr>
            <w:top w:val="none" w:sz="0" w:space="0" w:color="auto"/>
            <w:left w:val="none" w:sz="0" w:space="0" w:color="auto"/>
            <w:bottom w:val="none" w:sz="0" w:space="0" w:color="auto"/>
            <w:right w:val="none" w:sz="0" w:space="0" w:color="auto"/>
          </w:divBdr>
        </w:div>
        <w:div w:id="618336268">
          <w:marLeft w:val="0"/>
          <w:marRight w:val="0"/>
          <w:marTop w:val="0"/>
          <w:marBottom w:val="0"/>
          <w:divBdr>
            <w:top w:val="none" w:sz="0" w:space="0" w:color="auto"/>
            <w:left w:val="none" w:sz="0" w:space="0" w:color="auto"/>
            <w:bottom w:val="none" w:sz="0" w:space="0" w:color="auto"/>
            <w:right w:val="none" w:sz="0" w:space="0" w:color="auto"/>
          </w:divBdr>
        </w:div>
        <w:div w:id="1485856292">
          <w:marLeft w:val="0"/>
          <w:marRight w:val="0"/>
          <w:marTop w:val="0"/>
          <w:marBottom w:val="0"/>
          <w:divBdr>
            <w:top w:val="none" w:sz="0" w:space="0" w:color="auto"/>
            <w:left w:val="none" w:sz="0" w:space="0" w:color="auto"/>
            <w:bottom w:val="none" w:sz="0" w:space="0" w:color="auto"/>
            <w:right w:val="none" w:sz="0" w:space="0" w:color="auto"/>
          </w:divBdr>
        </w:div>
        <w:div w:id="1433015253">
          <w:marLeft w:val="0"/>
          <w:marRight w:val="0"/>
          <w:marTop w:val="0"/>
          <w:marBottom w:val="0"/>
          <w:divBdr>
            <w:top w:val="none" w:sz="0" w:space="0" w:color="auto"/>
            <w:left w:val="none" w:sz="0" w:space="0" w:color="auto"/>
            <w:bottom w:val="none" w:sz="0" w:space="0" w:color="auto"/>
            <w:right w:val="none" w:sz="0" w:space="0" w:color="auto"/>
          </w:divBdr>
        </w:div>
        <w:div w:id="303388527">
          <w:marLeft w:val="0"/>
          <w:marRight w:val="0"/>
          <w:marTop w:val="0"/>
          <w:marBottom w:val="0"/>
          <w:divBdr>
            <w:top w:val="none" w:sz="0" w:space="0" w:color="auto"/>
            <w:left w:val="none" w:sz="0" w:space="0" w:color="auto"/>
            <w:bottom w:val="none" w:sz="0" w:space="0" w:color="auto"/>
            <w:right w:val="none" w:sz="0" w:space="0" w:color="auto"/>
          </w:divBdr>
        </w:div>
        <w:div w:id="53704220">
          <w:marLeft w:val="0"/>
          <w:marRight w:val="0"/>
          <w:marTop w:val="0"/>
          <w:marBottom w:val="0"/>
          <w:divBdr>
            <w:top w:val="none" w:sz="0" w:space="0" w:color="auto"/>
            <w:left w:val="none" w:sz="0" w:space="0" w:color="auto"/>
            <w:bottom w:val="none" w:sz="0" w:space="0" w:color="auto"/>
            <w:right w:val="none" w:sz="0" w:space="0" w:color="auto"/>
          </w:divBdr>
        </w:div>
        <w:div w:id="1079474759">
          <w:marLeft w:val="0"/>
          <w:marRight w:val="0"/>
          <w:marTop w:val="0"/>
          <w:marBottom w:val="0"/>
          <w:divBdr>
            <w:top w:val="none" w:sz="0" w:space="0" w:color="auto"/>
            <w:left w:val="none" w:sz="0" w:space="0" w:color="auto"/>
            <w:bottom w:val="none" w:sz="0" w:space="0" w:color="auto"/>
            <w:right w:val="none" w:sz="0" w:space="0" w:color="auto"/>
          </w:divBdr>
        </w:div>
        <w:div w:id="784081202">
          <w:marLeft w:val="0"/>
          <w:marRight w:val="0"/>
          <w:marTop w:val="0"/>
          <w:marBottom w:val="0"/>
          <w:divBdr>
            <w:top w:val="none" w:sz="0" w:space="0" w:color="auto"/>
            <w:left w:val="none" w:sz="0" w:space="0" w:color="auto"/>
            <w:bottom w:val="none" w:sz="0" w:space="0" w:color="auto"/>
            <w:right w:val="none" w:sz="0" w:space="0" w:color="auto"/>
          </w:divBdr>
        </w:div>
        <w:div w:id="502940480">
          <w:marLeft w:val="0"/>
          <w:marRight w:val="0"/>
          <w:marTop w:val="0"/>
          <w:marBottom w:val="0"/>
          <w:divBdr>
            <w:top w:val="none" w:sz="0" w:space="0" w:color="auto"/>
            <w:left w:val="none" w:sz="0" w:space="0" w:color="auto"/>
            <w:bottom w:val="none" w:sz="0" w:space="0" w:color="auto"/>
            <w:right w:val="none" w:sz="0" w:space="0" w:color="auto"/>
          </w:divBdr>
        </w:div>
      </w:divsChild>
    </w:div>
    <w:div w:id="435835040">
      <w:bodyDiv w:val="1"/>
      <w:marLeft w:val="0"/>
      <w:marRight w:val="0"/>
      <w:marTop w:val="0"/>
      <w:marBottom w:val="0"/>
      <w:divBdr>
        <w:top w:val="none" w:sz="0" w:space="0" w:color="auto"/>
        <w:left w:val="none" w:sz="0" w:space="0" w:color="auto"/>
        <w:bottom w:val="none" w:sz="0" w:space="0" w:color="auto"/>
        <w:right w:val="none" w:sz="0" w:space="0" w:color="auto"/>
      </w:divBdr>
      <w:divsChild>
        <w:div w:id="611714022">
          <w:marLeft w:val="0"/>
          <w:marRight w:val="0"/>
          <w:marTop w:val="0"/>
          <w:marBottom w:val="0"/>
          <w:divBdr>
            <w:top w:val="none" w:sz="0" w:space="0" w:color="auto"/>
            <w:left w:val="none" w:sz="0" w:space="0" w:color="auto"/>
            <w:bottom w:val="none" w:sz="0" w:space="0" w:color="auto"/>
            <w:right w:val="none" w:sz="0" w:space="0" w:color="auto"/>
          </w:divBdr>
        </w:div>
      </w:divsChild>
    </w:div>
    <w:div w:id="1077899482">
      <w:bodyDiv w:val="1"/>
      <w:marLeft w:val="0"/>
      <w:marRight w:val="0"/>
      <w:marTop w:val="0"/>
      <w:marBottom w:val="0"/>
      <w:divBdr>
        <w:top w:val="none" w:sz="0" w:space="0" w:color="auto"/>
        <w:left w:val="none" w:sz="0" w:space="0" w:color="auto"/>
        <w:bottom w:val="none" w:sz="0" w:space="0" w:color="auto"/>
        <w:right w:val="none" w:sz="0" w:space="0" w:color="auto"/>
      </w:divBdr>
      <w:divsChild>
        <w:div w:id="653022819">
          <w:marLeft w:val="0"/>
          <w:marRight w:val="0"/>
          <w:marTop w:val="0"/>
          <w:marBottom w:val="0"/>
          <w:divBdr>
            <w:top w:val="none" w:sz="0" w:space="0" w:color="auto"/>
            <w:left w:val="none" w:sz="0" w:space="0" w:color="auto"/>
            <w:bottom w:val="none" w:sz="0" w:space="0" w:color="auto"/>
            <w:right w:val="none" w:sz="0" w:space="0" w:color="auto"/>
          </w:divBdr>
        </w:div>
      </w:divsChild>
    </w:div>
    <w:div w:id="1202784573">
      <w:bodyDiv w:val="1"/>
      <w:marLeft w:val="0"/>
      <w:marRight w:val="0"/>
      <w:marTop w:val="0"/>
      <w:marBottom w:val="0"/>
      <w:divBdr>
        <w:top w:val="none" w:sz="0" w:space="0" w:color="auto"/>
        <w:left w:val="none" w:sz="0" w:space="0" w:color="auto"/>
        <w:bottom w:val="none" w:sz="0" w:space="0" w:color="auto"/>
        <w:right w:val="none" w:sz="0" w:space="0" w:color="auto"/>
      </w:divBdr>
    </w:div>
    <w:div w:id="1491865867">
      <w:bodyDiv w:val="1"/>
      <w:marLeft w:val="0"/>
      <w:marRight w:val="0"/>
      <w:marTop w:val="0"/>
      <w:marBottom w:val="0"/>
      <w:divBdr>
        <w:top w:val="none" w:sz="0" w:space="0" w:color="auto"/>
        <w:left w:val="none" w:sz="0" w:space="0" w:color="auto"/>
        <w:bottom w:val="none" w:sz="0" w:space="0" w:color="auto"/>
        <w:right w:val="none" w:sz="0" w:space="0" w:color="auto"/>
      </w:divBdr>
      <w:divsChild>
        <w:div w:id="1300186478">
          <w:marLeft w:val="0"/>
          <w:marRight w:val="0"/>
          <w:marTop w:val="0"/>
          <w:marBottom w:val="0"/>
          <w:divBdr>
            <w:top w:val="none" w:sz="0" w:space="0" w:color="auto"/>
            <w:left w:val="none" w:sz="0" w:space="0" w:color="auto"/>
            <w:bottom w:val="none" w:sz="0" w:space="0" w:color="auto"/>
            <w:right w:val="none" w:sz="0" w:space="0" w:color="auto"/>
          </w:divBdr>
        </w:div>
        <w:div w:id="446706570">
          <w:marLeft w:val="0"/>
          <w:marRight w:val="0"/>
          <w:marTop w:val="0"/>
          <w:marBottom w:val="0"/>
          <w:divBdr>
            <w:top w:val="none" w:sz="0" w:space="0" w:color="auto"/>
            <w:left w:val="none" w:sz="0" w:space="0" w:color="auto"/>
            <w:bottom w:val="none" w:sz="0" w:space="0" w:color="auto"/>
            <w:right w:val="none" w:sz="0" w:space="0" w:color="auto"/>
          </w:divBdr>
        </w:div>
      </w:divsChild>
    </w:div>
    <w:div w:id="1554459212">
      <w:bodyDiv w:val="1"/>
      <w:marLeft w:val="0"/>
      <w:marRight w:val="0"/>
      <w:marTop w:val="0"/>
      <w:marBottom w:val="0"/>
      <w:divBdr>
        <w:top w:val="none" w:sz="0" w:space="0" w:color="auto"/>
        <w:left w:val="none" w:sz="0" w:space="0" w:color="auto"/>
        <w:bottom w:val="none" w:sz="0" w:space="0" w:color="auto"/>
        <w:right w:val="none" w:sz="0" w:space="0" w:color="auto"/>
      </w:divBdr>
      <w:divsChild>
        <w:div w:id="1293173816">
          <w:marLeft w:val="605"/>
          <w:marRight w:val="0"/>
          <w:marTop w:val="40"/>
          <w:marBottom w:val="80"/>
          <w:divBdr>
            <w:top w:val="none" w:sz="0" w:space="0" w:color="auto"/>
            <w:left w:val="none" w:sz="0" w:space="0" w:color="auto"/>
            <w:bottom w:val="none" w:sz="0" w:space="0" w:color="auto"/>
            <w:right w:val="none" w:sz="0" w:space="0" w:color="auto"/>
          </w:divBdr>
        </w:div>
        <w:div w:id="1340160639">
          <w:marLeft w:val="605"/>
          <w:marRight w:val="0"/>
          <w:marTop w:val="40"/>
          <w:marBottom w:val="80"/>
          <w:divBdr>
            <w:top w:val="none" w:sz="0" w:space="0" w:color="auto"/>
            <w:left w:val="none" w:sz="0" w:space="0" w:color="auto"/>
            <w:bottom w:val="none" w:sz="0" w:space="0" w:color="auto"/>
            <w:right w:val="none" w:sz="0" w:space="0" w:color="auto"/>
          </w:divBdr>
        </w:div>
        <w:div w:id="1872256781">
          <w:marLeft w:val="605"/>
          <w:marRight w:val="0"/>
          <w:marTop w:val="40"/>
          <w:marBottom w:val="80"/>
          <w:divBdr>
            <w:top w:val="none" w:sz="0" w:space="0" w:color="auto"/>
            <w:left w:val="none" w:sz="0" w:space="0" w:color="auto"/>
            <w:bottom w:val="none" w:sz="0" w:space="0" w:color="auto"/>
            <w:right w:val="none" w:sz="0" w:space="0" w:color="auto"/>
          </w:divBdr>
        </w:div>
        <w:div w:id="1381321605">
          <w:marLeft w:val="605"/>
          <w:marRight w:val="0"/>
          <w:marTop w:val="40"/>
          <w:marBottom w:val="80"/>
          <w:divBdr>
            <w:top w:val="none" w:sz="0" w:space="0" w:color="auto"/>
            <w:left w:val="none" w:sz="0" w:space="0" w:color="auto"/>
            <w:bottom w:val="none" w:sz="0" w:space="0" w:color="auto"/>
            <w:right w:val="none" w:sz="0" w:space="0" w:color="auto"/>
          </w:divBdr>
        </w:div>
        <w:div w:id="836073230">
          <w:marLeft w:val="605"/>
          <w:marRight w:val="0"/>
          <w:marTop w:val="40"/>
          <w:marBottom w:val="80"/>
          <w:divBdr>
            <w:top w:val="none" w:sz="0" w:space="0" w:color="auto"/>
            <w:left w:val="none" w:sz="0" w:space="0" w:color="auto"/>
            <w:bottom w:val="none" w:sz="0" w:space="0" w:color="auto"/>
            <w:right w:val="none" w:sz="0" w:space="0" w:color="auto"/>
          </w:divBdr>
        </w:div>
        <w:div w:id="313533950">
          <w:marLeft w:val="605"/>
          <w:marRight w:val="0"/>
          <w:marTop w:val="40"/>
          <w:marBottom w:val="80"/>
          <w:divBdr>
            <w:top w:val="none" w:sz="0" w:space="0" w:color="auto"/>
            <w:left w:val="none" w:sz="0" w:space="0" w:color="auto"/>
            <w:bottom w:val="none" w:sz="0" w:space="0" w:color="auto"/>
            <w:right w:val="none" w:sz="0" w:space="0" w:color="auto"/>
          </w:divBdr>
        </w:div>
        <w:div w:id="1948465667">
          <w:marLeft w:val="605"/>
          <w:marRight w:val="0"/>
          <w:marTop w:val="40"/>
          <w:marBottom w:val="80"/>
          <w:divBdr>
            <w:top w:val="none" w:sz="0" w:space="0" w:color="auto"/>
            <w:left w:val="none" w:sz="0" w:space="0" w:color="auto"/>
            <w:bottom w:val="none" w:sz="0" w:space="0" w:color="auto"/>
            <w:right w:val="none" w:sz="0" w:space="0" w:color="auto"/>
          </w:divBdr>
        </w:div>
        <w:div w:id="1120606879">
          <w:marLeft w:val="605"/>
          <w:marRight w:val="0"/>
          <w:marTop w:val="40"/>
          <w:marBottom w:val="80"/>
          <w:divBdr>
            <w:top w:val="none" w:sz="0" w:space="0" w:color="auto"/>
            <w:left w:val="none" w:sz="0" w:space="0" w:color="auto"/>
            <w:bottom w:val="none" w:sz="0" w:space="0" w:color="auto"/>
            <w:right w:val="none" w:sz="0" w:space="0" w:color="auto"/>
          </w:divBdr>
        </w:div>
      </w:divsChild>
    </w:div>
    <w:div w:id="170363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eagleonline.hccs.edu/login/ldap" TargetMode="External"/><Relationship Id="rId26" Type="http://schemas.openxmlformats.org/officeDocument/2006/relationships/hyperlink" Target="http://library.hccs.edu/" TargetMode="External"/><Relationship Id="rId39" Type="http://schemas.openxmlformats.org/officeDocument/2006/relationships/hyperlink" Target="http://www.hccs.edu/departments/institutional-equity/title-ix-know-your-rights/" TargetMode="External"/><Relationship Id="rId3" Type="http://schemas.openxmlformats.org/officeDocument/2006/relationships/customXml" Target="../customXml/item3.xml"/><Relationship Id="rId21" Type="http://schemas.openxmlformats.org/officeDocument/2006/relationships/hyperlink" Target="https://www.google.com/chrome/browser/desktop/index.html" TargetMode="External"/><Relationship Id="rId34" Type="http://schemas.openxmlformats.org/officeDocument/2006/relationships/hyperlink" Target="http://www.hccs.edu/departments/police/campus-carry/"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2.png"/><Relationship Id="rId25" Type="http://schemas.openxmlformats.org/officeDocument/2006/relationships/hyperlink" Target="http://www.hccs.edu/resources-for/current-students/tutoring/" TargetMode="External"/><Relationship Id="rId33" Type="http://schemas.openxmlformats.org/officeDocument/2006/relationships/hyperlink" Target="http://www.hccs.edu/resources-for/current-students/egls3-evaluate-your-professors/" TargetMode="External"/><Relationship Id="rId38" Type="http://schemas.openxmlformats.org/officeDocument/2006/relationships/hyperlink" Target="mailto:Institutional.Equity@hccs.edu" TargetMode="External"/><Relationship Id="rId2" Type="http://schemas.openxmlformats.org/officeDocument/2006/relationships/customXml" Target="../customXml/item2.xml"/><Relationship Id="rId16" Type="http://schemas.openxmlformats.org/officeDocument/2006/relationships/hyperlink" Target="http://www.hccs.edu/resources-for/current-students/student-handbook/" TargetMode="External"/><Relationship Id="rId20" Type="http://schemas.openxmlformats.org/officeDocument/2006/relationships/hyperlink" Target="https://www.mozilla.org/en-US/firefox/new/" TargetMode="External"/><Relationship Id="rId29" Type="http://schemas.openxmlformats.org/officeDocument/2006/relationships/hyperlink" Target="http://www.hccs.edu/resources-for/current-students/student-handboo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connectmath.com" TargetMode="External"/><Relationship Id="rId32" Type="http://schemas.openxmlformats.org/officeDocument/2006/relationships/hyperlink" Target="http://www.hccs.edu/resources-for/current-students/egls3-evaluate-your-professors/" TargetMode="External"/><Relationship Id="rId37" Type="http://schemas.openxmlformats.org/officeDocument/2006/relationships/hyperlink" Target="http://www.hccs.edu/support-services/disability-services/" TargetMode="External"/><Relationship Id="rId40" Type="http://schemas.openxmlformats.org/officeDocument/2006/relationships/hyperlink" Target="https://www.hccs.edu/about-hcc/procedures/student-rights-policies--procedures/student-complaints/speak-with-the-dean-of-students/" TargetMode="External"/><Relationship Id="rId5" Type="http://schemas.openxmlformats.org/officeDocument/2006/relationships/numbering" Target="numbering.xml"/><Relationship Id="rId15" Type="http://schemas.openxmlformats.org/officeDocument/2006/relationships/hyperlink" Target="mailto:Fahimeh.ranjbaran@springbranchisd.com" TargetMode="External"/><Relationship Id="rId23" Type="http://schemas.openxmlformats.org/officeDocument/2006/relationships/image" Target="media/image3.jpeg"/><Relationship Id="rId28" Type="http://schemas.openxmlformats.org/officeDocument/2006/relationships/hyperlink" Target="http://www.hccs.edu/resources-for/current-students/student-handbook/" TargetMode="External"/><Relationship Id="rId36" Type="http://schemas.openxmlformats.org/officeDocument/2006/relationships/hyperlink" Target="http://www.hccs.edu/departments/institutional-equity/" TargetMode="External"/><Relationship Id="rId10" Type="http://schemas.openxmlformats.org/officeDocument/2006/relationships/endnotes" Target="endnotes.xml"/><Relationship Id="rId19" Type="http://schemas.openxmlformats.org/officeDocument/2006/relationships/hyperlink" Target="https://eagleonline.hccs.edu" TargetMode="External"/><Relationship Id="rId31" Type="http://schemas.openxmlformats.org/officeDocument/2006/relationships/hyperlink" Target="http://www.hccs.edu/resources-for/current-students/student-handboo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ahimeh.ranjbaran@springbranchisd.com" TargetMode="External"/><Relationship Id="rId22" Type="http://schemas.openxmlformats.org/officeDocument/2006/relationships/hyperlink" Target="https://eagleonline.hccs.edu/login/ldap" TargetMode="External"/><Relationship Id="rId27" Type="http://schemas.openxmlformats.org/officeDocument/2006/relationships/hyperlink" Target="http://www.hccs.edu/resources-for/current-students/supplemental-instruction/" TargetMode="External"/><Relationship Id="rId30" Type="http://schemas.openxmlformats.org/officeDocument/2006/relationships/hyperlink" Target="http://www.hccs.edu/about-hcc/procedures/student-rights-policies--procedures/student-procedures/" TargetMode="External"/><Relationship Id="rId35" Type="http://schemas.openxmlformats.org/officeDocument/2006/relationships/hyperlink" Target="http://www.hccs.edu/resources-for/current-students/student-e-maileagle-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0E158CA399714D9730C4ED0D45E751" ma:contentTypeVersion="0" ma:contentTypeDescription="Create a new document." ma:contentTypeScope="" ma:versionID="aabf5c587678ee90e3cb43859f924cf9">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7EA49-520C-4899-AA1F-64695D50A5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D092CDB-91FC-4615-BC4E-B26E8C8025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2CB748-D441-4737-8B65-0FB7A1CE2B61}">
  <ds:schemaRefs>
    <ds:schemaRef ds:uri="http://schemas.microsoft.com/sharepoint/v3/contenttype/forms"/>
  </ds:schemaRefs>
</ds:datastoreItem>
</file>

<file path=customXml/itemProps4.xml><?xml version="1.0" encoding="utf-8"?>
<ds:datastoreItem xmlns:ds="http://schemas.openxmlformats.org/officeDocument/2006/customXml" ds:itemID="{AC10E5F8-13A5-49D8-818C-C400B028F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13</Pages>
  <Words>4162</Words>
  <Characters>23728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Houston Community College</Company>
  <LinksUpToDate>false</LinksUpToDate>
  <CharactersWithSpaces>27835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Webster</dc:creator>
  <cp:lastModifiedBy>Ranjbaran, Fahimeh (Farah)</cp:lastModifiedBy>
  <cp:revision>8</cp:revision>
  <cp:lastPrinted>2018-06-18T12:43:00Z</cp:lastPrinted>
  <dcterms:created xsi:type="dcterms:W3CDTF">2019-01-17T21:33:00Z</dcterms:created>
  <dcterms:modified xsi:type="dcterms:W3CDTF">2019-01-20T18:04:00Z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0x0101004A0E158CA399714D9730C4ED0D45E751</vt:lpwstr>
  </property>
</Properties>
</file>