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D0F52" w14:textId="77777777" w:rsidR="003013E0" w:rsidRPr="00AD241C" w:rsidRDefault="003013E0">
      <w:pPr>
        <w:rPr>
          <w:sz w:val="22"/>
        </w:rPr>
      </w:pPr>
      <w:r w:rsidRPr="00AD241C">
        <w:rPr>
          <w:noProof/>
          <w:sz w:val="22"/>
          <w:lang w:eastAsia="en-US"/>
        </w:rPr>
        <w:drawing>
          <wp:inline distT="0" distB="0" distL="0" distR="0" wp14:anchorId="2CDE6671" wp14:editId="6B0CC01C">
            <wp:extent cx="914400" cy="645459"/>
            <wp:effectExtent l="25400" t="0" r="0" b="0"/>
            <wp:docPr id="2" name="Picture 1" descr="  :Users:paulgarcia:Desktop:glob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sers:paulgarcia:Desktop:global-logo.png"/>
                    <pic:cNvPicPr>
                      <a:picLocks noChangeAspect="1" noChangeArrowheads="1"/>
                    </pic:cNvPicPr>
                  </pic:nvPicPr>
                  <pic:blipFill>
                    <a:blip r:embed="rId8"/>
                    <a:srcRect/>
                    <a:stretch>
                      <a:fillRect/>
                    </a:stretch>
                  </pic:blipFill>
                  <pic:spPr bwMode="auto">
                    <a:xfrm>
                      <a:off x="0" y="0"/>
                      <a:ext cx="914824" cy="645758"/>
                    </a:xfrm>
                    <a:prstGeom prst="rect">
                      <a:avLst/>
                    </a:prstGeom>
                    <a:noFill/>
                    <a:ln w="9525">
                      <a:noFill/>
                      <a:miter lim="800000"/>
                      <a:headEnd/>
                      <a:tailEnd/>
                    </a:ln>
                  </pic:spPr>
                </pic:pic>
              </a:graphicData>
            </a:graphic>
          </wp:inline>
        </w:drawing>
      </w:r>
    </w:p>
    <w:p w14:paraId="6FC171D6" w14:textId="77777777" w:rsidR="003013E0" w:rsidRPr="00AD241C" w:rsidRDefault="003013E0">
      <w:pPr>
        <w:rPr>
          <w:sz w:val="22"/>
        </w:rPr>
      </w:pPr>
    </w:p>
    <w:p w14:paraId="6B390FA8" w14:textId="77777777" w:rsidR="003013E0" w:rsidRPr="00B95E1E" w:rsidRDefault="00821481">
      <w:pPr>
        <w:rPr>
          <w:rFonts w:ascii="Arial" w:hAnsi="Arial"/>
          <w:sz w:val="28"/>
        </w:rPr>
      </w:pPr>
      <w:r>
        <w:rPr>
          <w:rFonts w:ascii="Arial" w:hAnsi="Arial"/>
          <w:noProof/>
          <w:sz w:val="28"/>
          <w:lang w:eastAsia="en-US"/>
        </w:rPr>
        <mc:AlternateContent>
          <mc:Choice Requires="wps">
            <w:drawing>
              <wp:anchor distT="0" distB="0" distL="114300" distR="114300" simplePos="0" relativeHeight="251658240" behindDoc="0" locked="0" layoutInCell="1" allowOverlap="1" wp14:anchorId="6332E1D0" wp14:editId="320DDB47">
                <wp:simplePos x="0" y="0"/>
                <wp:positionH relativeFrom="column">
                  <wp:posOffset>-227965</wp:posOffset>
                </wp:positionH>
                <wp:positionV relativeFrom="paragraph">
                  <wp:posOffset>318770</wp:posOffset>
                </wp:positionV>
                <wp:extent cx="5943600" cy="0"/>
                <wp:effectExtent l="89535" t="92710" r="126365" b="97790"/>
                <wp:wrapTight wrapText="bothSides">
                  <wp:wrapPolygon edited="0">
                    <wp:start x="0" y="-2147483648"/>
                    <wp:lineTo x="625" y="-2147483648"/>
                    <wp:lineTo x="625" y="-2147483648"/>
                    <wp:lineTo x="0"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chemeClr val="tx1">
                              <a:lumMod val="100000"/>
                              <a:lumOff val="0"/>
                            </a:schemeClr>
                          </a:solidFill>
                          <a:round/>
                          <a:headEnd/>
                          <a:tailEnd/>
                        </a:ln>
                        <a:effectLst>
                          <a:outerShdw blurRad="63500" dist="26940" algn="ctr" rotWithShape="0">
                            <a:schemeClr val="bg1">
                              <a:lumMod val="75000"/>
                              <a:lumOff val="0"/>
                              <a:alpha val="35001"/>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25.1pt" to="450.1pt,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" strokecolor="black [3213]" strokeweight="1pt">
                <v:fill o:detectmouseclick="t"/>
                <v:shadow on="t" color="#bfbfbf [2412]" opacity="22938f" offset=",0"/>
                <w10:wrap type="tight"/>
              </v:line>
            </w:pict>
          </mc:Fallback>
        </mc:AlternateContent>
      </w:r>
      <w:r w:rsidR="003013E0" w:rsidRPr="00B95E1E">
        <w:rPr>
          <w:rFonts w:ascii="Arial" w:hAnsi="Arial"/>
          <w:sz w:val="28"/>
        </w:rPr>
        <w:t>Department:  Life Sciences (Biology)</w:t>
      </w:r>
      <w:r w:rsidR="003013E0" w:rsidRPr="00B95E1E">
        <w:rPr>
          <w:rFonts w:ascii="Arial" w:hAnsi="Arial"/>
          <w:sz w:val="28"/>
        </w:rPr>
        <w:br/>
      </w:r>
    </w:p>
    <w:tbl>
      <w:tblPr>
        <w:tblStyle w:val="TableGrid"/>
        <w:tblW w:w="9106" w:type="dxa"/>
        <w:tblLook w:val="00A0" w:firstRow="1" w:lastRow="0" w:firstColumn="1" w:lastColumn="0" w:noHBand="0" w:noVBand="0"/>
      </w:tblPr>
      <w:tblGrid>
        <w:gridCol w:w="9106"/>
      </w:tblGrid>
      <w:tr w:rsidR="003013E0" w:rsidRPr="00AD241C" w14:paraId="56110B16" w14:textId="77777777">
        <w:trPr>
          <w:trHeight w:val="713"/>
        </w:trPr>
        <w:tc>
          <w:tcPr>
            <w:tcW w:w="9106" w:type="dxa"/>
            <w:shd w:val="pct5" w:color="auto" w:fill="auto"/>
          </w:tcPr>
          <w:p w14:paraId="071A960C" w14:textId="77777777" w:rsidR="003013E0" w:rsidRPr="00B95E1E" w:rsidRDefault="003013E0" w:rsidP="003013E0">
            <w:pPr>
              <w:jc w:val="center"/>
              <w:rPr>
                <w:rFonts w:ascii="Arial" w:hAnsi="Arial"/>
                <w:sz w:val="32"/>
              </w:rPr>
            </w:pPr>
            <w:r w:rsidRPr="00B95E1E">
              <w:rPr>
                <w:rFonts w:ascii="Arial" w:hAnsi="Arial"/>
                <w:sz w:val="32"/>
              </w:rPr>
              <w:t>Anatomy and Physiology I</w:t>
            </w:r>
          </w:p>
          <w:p w14:paraId="21FB0122" w14:textId="510DE010" w:rsidR="003013E0" w:rsidRPr="00B95E1E" w:rsidRDefault="0010113E" w:rsidP="003013E0">
            <w:pPr>
              <w:jc w:val="center"/>
              <w:rPr>
                <w:rFonts w:ascii="Arial" w:hAnsi="Arial"/>
              </w:rPr>
            </w:pPr>
            <w:r>
              <w:rPr>
                <w:rFonts w:ascii="Arial" w:hAnsi="Arial"/>
              </w:rPr>
              <w:t>Spring 2013</w:t>
            </w:r>
          </w:p>
          <w:p w14:paraId="356746BA" w14:textId="69CEFA4F" w:rsidR="003013E0" w:rsidRPr="00AD241C" w:rsidRDefault="004225DC" w:rsidP="003013E0">
            <w:pPr>
              <w:jc w:val="center"/>
              <w:rPr>
                <w:rFonts w:ascii="Arial" w:hAnsi="Arial"/>
                <w:sz w:val="22"/>
              </w:rPr>
            </w:pPr>
            <w:proofErr w:type="spellStart"/>
            <w:r>
              <w:rPr>
                <w:rFonts w:ascii="Arial" w:hAnsi="Arial"/>
              </w:rPr>
              <w:t>Biol</w:t>
            </w:r>
            <w:proofErr w:type="spellEnd"/>
            <w:r>
              <w:rPr>
                <w:rFonts w:ascii="Arial" w:hAnsi="Arial"/>
              </w:rPr>
              <w:t xml:space="preserve"> 2401 CRN</w:t>
            </w:r>
            <w:r w:rsidR="0062182E">
              <w:rPr>
                <w:rFonts w:ascii="Arial" w:hAnsi="Arial"/>
              </w:rPr>
              <w:t xml:space="preserve"> </w:t>
            </w:r>
            <w:r w:rsidR="00687C3E">
              <w:rPr>
                <w:rFonts w:ascii="Arial" w:hAnsi="Arial"/>
              </w:rPr>
              <w:t xml:space="preserve"># </w:t>
            </w:r>
            <w:r w:rsidR="0010113E">
              <w:rPr>
                <w:rFonts w:ascii="Arial" w:hAnsi="Arial"/>
              </w:rPr>
              <w:t>34587</w:t>
            </w:r>
          </w:p>
        </w:tc>
      </w:tr>
    </w:tbl>
    <w:p w14:paraId="66E329B3" w14:textId="745B42C7" w:rsidR="00294DCA" w:rsidRDefault="00342662">
      <w:pPr>
        <w:rPr>
          <w:rFonts w:ascii="Arial" w:hAnsi="Arial"/>
          <w:sz w:val="22"/>
        </w:rPr>
      </w:pPr>
      <w:r>
        <w:rPr>
          <w:rFonts w:ascii="Arial" w:hAnsi="Arial"/>
          <w:sz w:val="22"/>
        </w:rPr>
        <w:t xml:space="preserve">MASTERING A&amp;P ID INFO: </w:t>
      </w:r>
    </w:p>
    <w:p w14:paraId="33C3A8A5" w14:textId="77777777" w:rsidR="00294DCA" w:rsidRDefault="00294DCA">
      <w:pPr>
        <w:rPr>
          <w:rFonts w:ascii="Arial" w:hAnsi="Arial"/>
          <w:sz w:val="22"/>
        </w:rPr>
      </w:pPr>
    </w:p>
    <w:p w14:paraId="74299C01" w14:textId="77777777" w:rsidR="00294DCA" w:rsidRDefault="00294DCA">
      <w:pPr>
        <w:rPr>
          <w:rFonts w:ascii="Arial" w:hAnsi="Arial"/>
          <w:sz w:val="22"/>
        </w:rPr>
      </w:pPr>
    </w:p>
    <w:p w14:paraId="7B52B8F0" w14:textId="77777777" w:rsidR="003013E0" w:rsidRPr="00AD241C" w:rsidRDefault="003013E0">
      <w:pPr>
        <w:rPr>
          <w:rFonts w:ascii="Arial" w:hAnsi="Arial"/>
          <w:sz w:val="22"/>
        </w:rPr>
      </w:pPr>
    </w:p>
    <w:tbl>
      <w:tblPr>
        <w:tblStyle w:val="TableGrid"/>
        <w:tblW w:w="9105" w:type="dxa"/>
        <w:tblCellMar>
          <w:left w:w="115" w:type="dxa"/>
          <w:right w:w="115" w:type="dxa"/>
        </w:tblCellMar>
        <w:tblLook w:val="00A0" w:firstRow="1" w:lastRow="0" w:firstColumn="1" w:lastColumn="0" w:noHBand="0" w:noVBand="0"/>
      </w:tblPr>
      <w:tblGrid>
        <w:gridCol w:w="2455"/>
        <w:gridCol w:w="6650"/>
      </w:tblGrid>
      <w:tr w:rsidR="00AA1E28" w:rsidRPr="00AD241C" w14:paraId="5325C4D9" w14:textId="77777777">
        <w:trPr>
          <w:trHeight w:val="56"/>
        </w:trPr>
        <w:tc>
          <w:tcPr>
            <w:tcW w:w="2455" w:type="dxa"/>
          </w:tcPr>
          <w:p w14:paraId="2F8DC2A7" w14:textId="77777777" w:rsidR="00AA1E28" w:rsidRPr="00AD241C" w:rsidRDefault="00AA1E28">
            <w:pPr>
              <w:rPr>
                <w:rFonts w:ascii="Arial" w:hAnsi="Arial"/>
                <w:sz w:val="22"/>
              </w:rPr>
            </w:pPr>
            <w:r w:rsidRPr="00AD241C">
              <w:rPr>
                <w:rFonts w:ascii="Arial" w:hAnsi="Arial"/>
                <w:sz w:val="22"/>
              </w:rPr>
              <w:t>Course location and times:</w:t>
            </w:r>
          </w:p>
        </w:tc>
        <w:tc>
          <w:tcPr>
            <w:tcW w:w="6650" w:type="dxa"/>
            <w:shd w:val="pct5" w:color="auto" w:fill="auto"/>
          </w:tcPr>
          <w:p w14:paraId="430C8F24" w14:textId="53DC4194" w:rsidR="007160C2" w:rsidRDefault="007160C2" w:rsidP="0020249D">
            <w:pPr>
              <w:rPr>
                <w:rFonts w:ascii="Arial" w:hAnsi="Arial"/>
                <w:color w:val="0000FF"/>
                <w:sz w:val="22"/>
              </w:rPr>
            </w:pPr>
            <w:r>
              <w:rPr>
                <w:rFonts w:ascii="Arial" w:hAnsi="Arial"/>
                <w:color w:val="0000FF"/>
                <w:sz w:val="22"/>
              </w:rPr>
              <w:t>Stafford Campus</w:t>
            </w:r>
          </w:p>
          <w:p w14:paraId="469B90A1" w14:textId="5263E5C5" w:rsidR="0020249D" w:rsidRPr="00714E67" w:rsidRDefault="003D7399" w:rsidP="0020249D">
            <w:pPr>
              <w:rPr>
                <w:rFonts w:ascii="Arial" w:hAnsi="Arial"/>
                <w:color w:val="0000FF"/>
                <w:sz w:val="22"/>
              </w:rPr>
            </w:pPr>
            <w:r>
              <w:rPr>
                <w:rFonts w:ascii="Arial" w:hAnsi="Arial"/>
                <w:color w:val="0000FF"/>
                <w:sz w:val="22"/>
              </w:rPr>
              <w:t>Monday and Wednesday</w:t>
            </w:r>
            <w:r w:rsidR="0020249D" w:rsidRPr="00714E67">
              <w:rPr>
                <w:rFonts w:ascii="Arial" w:hAnsi="Arial"/>
                <w:color w:val="0000FF"/>
                <w:sz w:val="22"/>
              </w:rPr>
              <w:t xml:space="preserve">. </w:t>
            </w:r>
          </w:p>
          <w:p w14:paraId="6C71570F" w14:textId="5805B96E" w:rsidR="00AA1E28" w:rsidRPr="00AD241C" w:rsidRDefault="0020249D" w:rsidP="0020249D">
            <w:pPr>
              <w:rPr>
                <w:rFonts w:ascii="Arial" w:hAnsi="Arial"/>
                <w:sz w:val="22"/>
              </w:rPr>
            </w:pPr>
            <w:r w:rsidRPr="00714E67">
              <w:rPr>
                <w:rFonts w:ascii="Arial" w:hAnsi="Arial"/>
                <w:color w:val="0000FF"/>
                <w:sz w:val="22"/>
              </w:rPr>
              <w:t>11am</w:t>
            </w:r>
            <w:r w:rsidR="003D7399">
              <w:rPr>
                <w:rFonts w:ascii="Arial" w:hAnsi="Arial"/>
                <w:color w:val="0000FF"/>
                <w:sz w:val="22"/>
              </w:rPr>
              <w:t>-2pm</w:t>
            </w:r>
            <w:r w:rsidRPr="00714E67">
              <w:rPr>
                <w:rFonts w:ascii="Arial" w:hAnsi="Arial"/>
                <w:color w:val="0000FF"/>
                <w:sz w:val="22"/>
              </w:rPr>
              <w:t xml:space="preserve">  </w:t>
            </w:r>
            <w:r w:rsidR="003D7399">
              <w:rPr>
                <w:rFonts w:ascii="Arial" w:hAnsi="Arial"/>
                <w:color w:val="0000FF"/>
                <w:sz w:val="22"/>
              </w:rPr>
              <w:t>Mon:</w:t>
            </w:r>
            <w:r w:rsidRPr="00714E67">
              <w:rPr>
                <w:rFonts w:ascii="Arial" w:hAnsi="Arial"/>
                <w:color w:val="0000FF"/>
                <w:sz w:val="22"/>
              </w:rPr>
              <w:t xml:space="preserve"> </w:t>
            </w:r>
            <w:r w:rsidR="003D7399">
              <w:rPr>
                <w:rFonts w:ascii="Arial" w:hAnsi="Arial"/>
                <w:color w:val="0000FF"/>
                <w:sz w:val="22"/>
              </w:rPr>
              <w:t>Room S118; Wed</w:t>
            </w:r>
            <w:r w:rsidRPr="00714E67">
              <w:rPr>
                <w:rFonts w:ascii="Arial" w:hAnsi="Arial"/>
                <w:color w:val="0000FF"/>
                <w:sz w:val="22"/>
              </w:rPr>
              <w:t xml:space="preserve"> Room </w:t>
            </w:r>
            <w:r w:rsidR="003D7399">
              <w:rPr>
                <w:rFonts w:ascii="Arial" w:hAnsi="Arial"/>
                <w:color w:val="0000FF"/>
                <w:sz w:val="22"/>
              </w:rPr>
              <w:t>S 102</w:t>
            </w:r>
            <w:r w:rsidR="0042566D">
              <w:rPr>
                <w:rFonts w:ascii="Arial" w:hAnsi="Arial"/>
                <w:sz w:val="22"/>
              </w:rPr>
              <w:t xml:space="preserve"> </w:t>
            </w:r>
          </w:p>
        </w:tc>
      </w:tr>
      <w:tr w:rsidR="00AA1E28" w:rsidRPr="00AD241C" w14:paraId="54A2CE01" w14:textId="77777777">
        <w:trPr>
          <w:trHeight w:val="52"/>
        </w:trPr>
        <w:tc>
          <w:tcPr>
            <w:tcW w:w="2455" w:type="dxa"/>
          </w:tcPr>
          <w:p w14:paraId="6AFD8FF9" w14:textId="77777777" w:rsidR="00AA1E28" w:rsidRPr="00AD241C" w:rsidRDefault="00AA1E28">
            <w:pPr>
              <w:rPr>
                <w:rFonts w:ascii="Arial" w:hAnsi="Arial"/>
                <w:sz w:val="22"/>
              </w:rPr>
            </w:pPr>
            <w:r w:rsidRPr="00AD241C">
              <w:rPr>
                <w:rFonts w:ascii="Arial" w:hAnsi="Arial"/>
                <w:sz w:val="22"/>
              </w:rPr>
              <w:t>Course semester credit hours:</w:t>
            </w:r>
          </w:p>
        </w:tc>
        <w:tc>
          <w:tcPr>
            <w:tcW w:w="6650" w:type="dxa"/>
            <w:shd w:val="pct5" w:color="auto" w:fill="auto"/>
          </w:tcPr>
          <w:p w14:paraId="1C8926D0" w14:textId="77777777" w:rsidR="00AA1E28" w:rsidRPr="00AD241C" w:rsidRDefault="00AA1E28">
            <w:pPr>
              <w:rPr>
                <w:rFonts w:ascii="Arial" w:hAnsi="Arial"/>
                <w:sz w:val="22"/>
              </w:rPr>
            </w:pPr>
            <w:r w:rsidRPr="00AD241C">
              <w:rPr>
                <w:rFonts w:ascii="Arial" w:hAnsi="Arial"/>
                <w:sz w:val="22"/>
              </w:rPr>
              <w:t>4 Semester Credit hours</w:t>
            </w:r>
          </w:p>
        </w:tc>
      </w:tr>
      <w:tr w:rsidR="00AA1E28" w:rsidRPr="00AD241C" w14:paraId="56F24603" w14:textId="77777777">
        <w:trPr>
          <w:trHeight w:val="52"/>
        </w:trPr>
        <w:tc>
          <w:tcPr>
            <w:tcW w:w="2455" w:type="dxa"/>
          </w:tcPr>
          <w:p w14:paraId="04C5F168" w14:textId="77777777" w:rsidR="00AA1E28" w:rsidRPr="00AD241C" w:rsidRDefault="00AA1E28">
            <w:pPr>
              <w:rPr>
                <w:rFonts w:ascii="Arial" w:hAnsi="Arial"/>
                <w:sz w:val="22"/>
              </w:rPr>
            </w:pPr>
            <w:r w:rsidRPr="00AD241C">
              <w:rPr>
                <w:rFonts w:ascii="Arial" w:hAnsi="Arial"/>
                <w:sz w:val="22"/>
              </w:rPr>
              <w:t>Course contact hours:</w:t>
            </w:r>
          </w:p>
        </w:tc>
        <w:tc>
          <w:tcPr>
            <w:tcW w:w="6650" w:type="dxa"/>
            <w:shd w:val="pct5" w:color="auto" w:fill="auto"/>
          </w:tcPr>
          <w:p w14:paraId="38CACB9E" w14:textId="77777777" w:rsidR="00AA1E28" w:rsidRPr="00AD241C" w:rsidRDefault="00AA1E28">
            <w:pPr>
              <w:rPr>
                <w:rFonts w:ascii="Arial" w:hAnsi="Arial"/>
                <w:sz w:val="22"/>
              </w:rPr>
            </w:pPr>
            <w:r w:rsidRPr="00AD241C">
              <w:rPr>
                <w:rFonts w:ascii="Arial" w:hAnsi="Arial"/>
                <w:sz w:val="22"/>
              </w:rPr>
              <w:t xml:space="preserve">96 total hours; 48 </w:t>
            </w:r>
            <w:proofErr w:type="spellStart"/>
            <w:r w:rsidRPr="00AD241C">
              <w:rPr>
                <w:rFonts w:ascii="Arial" w:hAnsi="Arial"/>
                <w:sz w:val="22"/>
              </w:rPr>
              <w:t>hrs</w:t>
            </w:r>
            <w:proofErr w:type="spellEnd"/>
            <w:r w:rsidRPr="00AD241C">
              <w:rPr>
                <w:rFonts w:ascii="Arial" w:hAnsi="Arial"/>
                <w:sz w:val="22"/>
              </w:rPr>
              <w:t xml:space="preserve"> lecture, 48 </w:t>
            </w:r>
            <w:proofErr w:type="spellStart"/>
            <w:r w:rsidRPr="00AD241C">
              <w:rPr>
                <w:rFonts w:ascii="Arial" w:hAnsi="Arial"/>
                <w:sz w:val="22"/>
              </w:rPr>
              <w:t>hrs</w:t>
            </w:r>
            <w:proofErr w:type="spellEnd"/>
            <w:r w:rsidRPr="00AD241C">
              <w:rPr>
                <w:rFonts w:ascii="Arial" w:hAnsi="Arial"/>
                <w:sz w:val="22"/>
              </w:rPr>
              <w:t xml:space="preserve"> laboratory</w:t>
            </w:r>
          </w:p>
        </w:tc>
      </w:tr>
      <w:tr w:rsidR="00AA1E28" w:rsidRPr="00AD241C" w14:paraId="062A5230" w14:textId="77777777">
        <w:trPr>
          <w:trHeight w:val="52"/>
        </w:trPr>
        <w:tc>
          <w:tcPr>
            <w:tcW w:w="2455" w:type="dxa"/>
          </w:tcPr>
          <w:p w14:paraId="2774C439" w14:textId="77777777" w:rsidR="00AA1E28" w:rsidRPr="00AD241C" w:rsidRDefault="00AA1E28">
            <w:pPr>
              <w:rPr>
                <w:rFonts w:ascii="Arial" w:hAnsi="Arial"/>
                <w:sz w:val="22"/>
              </w:rPr>
            </w:pPr>
            <w:r w:rsidRPr="00AD241C">
              <w:rPr>
                <w:rFonts w:ascii="Arial" w:hAnsi="Arial"/>
                <w:sz w:val="22"/>
              </w:rPr>
              <w:t>Course length:</w:t>
            </w:r>
          </w:p>
        </w:tc>
        <w:tc>
          <w:tcPr>
            <w:tcW w:w="6650" w:type="dxa"/>
            <w:shd w:val="pct5" w:color="auto" w:fill="auto"/>
          </w:tcPr>
          <w:p w14:paraId="45987E19" w14:textId="77777777" w:rsidR="00AA1E28" w:rsidRPr="00AD241C" w:rsidRDefault="00AA1E28">
            <w:pPr>
              <w:rPr>
                <w:rFonts w:ascii="Arial" w:hAnsi="Arial"/>
                <w:sz w:val="22"/>
              </w:rPr>
            </w:pPr>
            <w:r w:rsidRPr="00AD241C">
              <w:rPr>
                <w:rFonts w:ascii="Arial" w:hAnsi="Arial"/>
                <w:sz w:val="22"/>
              </w:rPr>
              <w:t>16 weeks</w:t>
            </w:r>
          </w:p>
        </w:tc>
      </w:tr>
      <w:tr w:rsidR="00AA1E28" w:rsidRPr="00AD241C" w14:paraId="2B0033BE" w14:textId="77777777">
        <w:trPr>
          <w:trHeight w:val="52"/>
        </w:trPr>
        <w:tc>
          <w:tcPr>
            <w:tcW w:w="2455" w:type="dxa"/>
          </w:tcPr>
          <w:p w14:paraId="209FAB65" w14:textId="77777777" w:rsidR="00AA1E28" w:rsidRPr="00AD241C" w:rsidRDefault="00AA1E28">
            <w:pPr>
              <w:rPr>
                <w:rFonts w:ascii="Arial" w:hAnsi="Arial"/>
                <w:sz w:val="22"/>
              </w:rPr>
            </w:pPr>
            <w:r w:rsidRPr="00AD241C">
              <w:rPr>
                <w:rFonts w:ascii="Arial" w:hAnsi="Arial"/>
                <w:sz w:val="22"/>
              </w:rPr>
              <w:t>Instruction type:</w:t>
            </w:r>
          </w:p>
        </w:tc>
        <w:tc>
          <w:tcPr>
            <w:tcW w:w="6650" w:type="dxa"/>
            <w:shd w:val="pct5" w:color="auto" w:fill="auto"/>
          </w:tcPr>
          <w:p w14:paraId="287EFEC2" w14:textId="41F22F2E" w:rsidR="00AA1E28" w:rsidRPr="00AD241C" w:rsidRDefault="0079281D">
            <w:pPr>
              <w:rPr>
                <w:rFonts w:ascii="Arial" w:hAnsi="Arial"/>
                <w:sz w:val="22"/>
              </w:rPr>
            </w:pPr>
            <w:r w:rsidRPr="00AD241C">
              <w:rPr>
                <w:rFonts w:ascii="Arial" w:hAnsi="Arial"/>
                <w:sz w:val="22"/>
              </w:rPr>
              <w:t>Web</w:t>
            </w:r>
            <w:r w:rsidR="0042566D">
              <w:rPr>
                <w:rFonts w:ascii="Arial" w:hAnsi="Arial"/>
                <w:sz w:val="22"/>
              </w:rPr>
              <w:t>-E</w:t>
            </w:r>
            <w:r w:rsidR="00AA1E28" w:rsidRPr="00AD241C">
              <w:rPr>
                <w:rFonts w:ascii="Arial" w:hAnsi="Arial"/>
                <w:sz w:val="22"/>
              </w:rPr>
              <w:t>nhanced</w:t>
            </w:r>
            <w:r w:rsidR="008E379B">
              <w:rPr>
                <w:rFonts w:ascii="Arial" w:hAnsi="Arial"/>
                <w:sz w:val="22"/>
              </w:rPr>
              <w:t>-Eagle online</w:t>
            </w:r>
          </w:p>
        </w:tc>
      </w:tr>
    </w:tbl>
    <w:p w14:paraId="41CDBCA4" w14:textId="77777777" w:rsidR="0079281D" w:rsidRPr="00AD241C" w:rsidRDefault="0079281D">
      <w:pPr>
        <w:rPr>
          <w:rFonts w:ascii="Arial" w:hAnsi="Arial"/>
          <w:sz w:val="22"/>
        </w:rPr>
      </w:pPr>
    </w:p>
    <w:p w14:paraId="0CCAB766" w14:textId="77777777" w:rsidR="00AA1E28" w:rsidRPr="00AD241C" w:rsidRDefault="00AA1E28">
      <w:pPr>
        <w:rPr>
          <w:rFonts w:ascii="Arial" w:hAnsi="Arial"/>
          <w:sz w:val="22"/>
        </w:rPr>
      </w:pPr>
    </w:p>
    <w:tbl>
      <w:tblPr>
        <w:tblStyle w:val="TableGrid"/>
        <w:tblW w:w="9105" w:type="dxa"/>
        <w:tblLook w:val="00A0" w:firstRow="1" w:lastRow="0" w:firstColumn="1" w:lastColumn="0" w:noHBand="0" w:noVBand="0"/>
      </w:tblPr>
      <w:tblGrid>
        <w:gridCol w:w="2424"/>
        <w:gridCol w:w="6681"/>
      </w:tblGrid>
      <w:tr w:rsidR="00AA1E28" w:rsidRPr="00AD241C" w14:paraId="7522FD36" w14:textId="77777777">
        <w:trPr>
          <w:trHeight w:val="328"/>
        </w:trPr>
        <w:tc>
          <w:tcPr>
            <w:tcW w:w="2424" w:type="dxa"/>
          </w:tcPr>
          <w:p w14:paraId="57EA7309" w14:textId="77777777" w:rsidR="00AA1E28" w:rsidRPr="00AD241C" w:rsidRDefault="00AA1E28">
            <w:pPr>
              <w:rPr>
                <w:rFonts w:ascii="Arial" w:hAnsi="Arial"/>
                <w:sz w:val="22"/>
              </w:rPr>
            </w:pPr>
            <w:r w:rsidRPr="00AD241C">
              <w:rPr>
                <w:rFonts w:ascii="Arial" w:hAnsi="Arial"/>
                <w:sz w:val="22"/>
              </w:rPr>
              <w:t>Instructor:</w:t>
            </w:r>
          </w:p>
        </w:tc>
        <w:tc>
          <w:tcPr>
            <w:tcW w:w="6681" w:type="dxa"/>
          </w:tcPr>
          <w:p w14:paraId="584BF5D6" w14:textId="091E3343" w:rsidR="00AA1E28" w:rsidRPr="00B95E1E" w:rsidRDefault="007A618F">
            <w:pPr>
              <w:rPr>
                <w:rFonts w:ascii="Arial" w:hAnsi="Arial"/>
                <w:color w:val="0000FF"/>
                <w:sz w:val="22"/>
              </w:rPr>
            </w:pPr>
            <w:proofErr w:type="spellStart"/>
            <w:r>
              <w:rPr>
                <w:rFonts w:ascii="Arial" w:hAnsi="Arial"/>
                <w:color w:val="0000FF"/>
                <w:sz w:val="22"/>
              </w:rPr>
              <w:t>Jasleen</w:t>
            </w:r>
            <w:proofErr w:type="spellEnd"/>
            <w:r>
              <w:rPr>
                <w:rFonts w:ascii="Arial" w:hAnsi="Arial"/>
                <w:color w:val="0000FF"/>
                <w:sz w:val="22"/>
              </w:rPr>
              <w:t xml:space="preserve"> Mishra, </w:t>
            </w:r>
            <w:proofErr w:type="spellStart"/>
            <w:r>
              <w:rPr>
                <w:rFonts w:ascii="Arial" w:hAnsi="Arial"/>
                <w:color w:val="0000FF"/>
                <w:sz w:val="22"/>
              </w:rPr>
              <w:t>Ph.D</w:t>
            </w:r>
            <w:proofErr w:type="spellEnd"/>
          </w:p>
        </w:tc>
      </w:tr>
      <w:tr w:rsidR="00AA1E28" w:rsidRPr="00AD241C" w14:paraId="3FACCF86" w14:textId="77777777">
        <w:trPr>
          <w:trHeight w:val="328"/>
        </w:trPr>
        <w:tc>
          <w:tcPr>
            <w:tcW w:w="2424" w:type="dxa"/>
          </w:tcPr>
          <w:p w14:paraId="5A590517" w14:textId="77777777" w:rsidR="00AA1E28" w:rsidRPr="00AD241C" w:rsidRDefault="00AA1E28">
            <w:pPr>
              <w:rPr>
                <w:rFonts w:ascii="Arial" w:hAnsi="Arial"/>
                <w:sz w:val="22"/>
              </w:rPr>
            </w:pPr>
            <w:r w:rsidRPr="00AD241C">
              <w:rPr>
                <w:rFonts w:ascii="Arial" w:hAnsi="Arial"/>
                <w:sz w:val="22"/>
              </w:rPr>
              <w:t>Phone:</w:t>
            </w:r>
          </w:p>
        </w:tc>
        <w:tc>
          <w:tcPr>
            <w:tcW w:w="6681" w:type="dxa"/>
          </w:tcPr>
          <w:p w14:paraId="24252297" w14:textId="77777777" w:rsidR="00AA1E28" w:rsidRPr="00AD241C" w:rsidRDefault="00AA1E28">
            <w:pPr>
              <w:rPr>
                <w:rFonts w:ascii="Arial" w:hAnsi="Arial"/>
                <w:sz w:val="22"/>
              </w:rPr>
            </w:pPr>
            <w:r w:rsidRPr="00AD241C">
              <w:rPr>
                <w:rFonts w:ascii="Arial" w:hAnsi="Arial"/>
                <w:sz w:val="22"/>
              </w:rPr>
              <w:t>713-718-7771</w:t>
            </w:r>
          </w:p>
        </w:tc>
      </w:tr>
      <w:tr w:rsidR="00AA1E28" w:rsidRPr="00AD241C" w14:paraId="5DDCD516" w14:textId="77777777">
        <w:trPr>
          <w:trHeight w:val="328"/>
        </w:trPr>
        <w:tc>
          <w:tcPr>
            <w:tcW w:w="2424" w:type="dxa"/>
          </w:tcPr>
          <w:p w14:paraId="63A22B42" w14:textId="77777777" w:rsidR="00AA1E28" w:rsidRPr="00AD241C" w:rsidRDefault="00AA1E28">
            <w:pPr>
              <w:rPr>
                <w:rFonts w:ascii="Arial" w:hAnsi="Arial"/>
                <w:sz w:val="22"/>
              </w:rPr>
            </w:pPr>
            <w:r w:rsidRPr="00AD241C">
              <w:rPr>
                <w:rFonts w:ascii="Arial" w:hAnsi="Arial"/>
                <w:sz w:val="22"/>
              </w:rPr>
              <w:t>Email address:</w:t>
            </w:r>
          </w:p>
        </w:tc>
        <w:tc>
          <w:tcPr>
            <w:tcW w:w="6681" w:type="dxa"/>
          </w:tcPr>
          <w:p w14:paraId="5F626C2D" w14:textId="0EADA38E" w:rsidR="00AA1E28" w:rsidRPr="00AD241C" w:rsidRDefault="00FD388A">
            <w:pPr>
              <w:rPr>
                <w:rFonts w:ascii="Arial" w:hAnsi="Arial"/>
                <w:sz w:val="22"/>
              </w:rPr>
            </w:pPr>
            <w:hyperlink r:id="rId9" w:history="1">
              <w:r w:rsidR="007A618F" w:rsidRPr="006B041F">
                <w:rPr>
                  <w:rStyle w:val="Hyperlink"/>
                  <w:rFonts w:ascii="Arial" w:hAnsi="Arial"/>
                  <w:sz w:val="22"/>
                </w:rPr>
                <w:t>jasleen.mishra@hccs.edu</w:t>
              </w:r>
            </w:hyperlink>
          </w:p>
        </w:tc>
      </w:tr>
      <w:tr w:rsidR="00AA1E28" w:rsidRPr="00AD241C" w14:paraId="7C66A30B" w14:textId="77777777">
        <w:trPr>
          <w:trHeight w:val="328"/>
        </w:trPr>
        <w:tc>
          <w:tcPr>
            <w:tcW w:w="2424" w:type="dxa"/>
          </w:tcPr>
          <w:p w14:paraId="7BE7858E" w14:textId="77777777" w:rsidR="00AA1E28" w:rsidRPr="00AD241C" w:rsidRDefault="00AA1E28">
            <w:pPr>
              <w:rPr>
                <w:rFonts w:ascii="Arial" w:hAnsi="Arial"/>
                <w:sz w:val="22"/>
              </w:rPr>
            </w:pPr>
            <w:r w:rsidRPr="00AD241C">
              <w:rPr>
                <w:rFonts w:ascii="Arial" w:hAnsi="Arial"/>
                <w:sz w:val="22"/>
              </w:rPr>
              <w:t>Office</w:t>
            </w:r>
            <w:r w:rsidR="0079281D" w:rsidRPr="00AD241C">
              <w:rPr>
                <w:rFonts w:ascii="Arial" w:hAnsi="Arial"/>
                <w:sz w:val="22"/>
              </w:rPr>
              <w:t xml:space="preserve"> location and hours:</w:t>
            </w:r>
          </w:p>
        </w:tc>
        <w:tc>
          <w:tcPr>
            <w:tcW w:w="6681" w:type="dxa"/>
          </w:tcPr>
          <w:p w14:paraId="7BFB8D3F" w14:textId="0B6ACD4E" w:rsidR="00AA1E28" w:rsidRPr="007160C2" w:rsidRDefault="00B82411">
            <w:pPr>
              <w:rPr>
                <w:rFonts w:ascii="Arial" w:hAnsi="Arial"/>
                <w:b/>
                <w:sz w:val="22"/>
              </w:rPr>
            </w:pPr>
            <w:r>
              <w:rPr>
                <w:rFonts w:ascii="Arial" w:hAnsi="Arial"/>
                <w:b/>
                <w:sz w:val="22"/>
              </w:rPr>
              <w:t>Tuesday</w:t>
            </w:r>
            <w:r w:rsidR="00445878">
              <w:rPr>
                <w:rFonts w:ascii="Arial" w:hAnsi="Arial"/>
                <w:b/>
                <w:sz w:val="22"/>
              </w:rPr>
              <w:t xml:space="preserve"> 2-4</w:t>
            </w:r>
            <w:r w:rsidR="0010113E">
              <w:rPr>
                <w:rFonts w:ascii="Arial" w:hAnsi="Arial"/>
                <w:b/>
                <w:sz w:val="22"/>
              </w:rPr>
              <w:t>pm</w:t>
            </w:r>
          </w:p>
        </w:tc>
      </w:tr>
    </w:tbl>
    <w:p w14:paraId="0889D243" w14:textId="77777777" w:rsidR="0079281D" w:rsidRPr="00AD241C" w:rsidRDefault="0079281D">
      <w:pPr>
        <w:rPr>
          <w:sz w:val="22"/>
        </w:rPr>
      </w:pPr>
    </w:p>
    <w:p w14:paraId="2A541228" w14:textId="77777777" w:rsidR="00C000E1" w:rsidRPr="00AD241C" w:rsidRDefault="0079281D" w:rsidP="001A4797">
      <w:pPr>
        <w:outlineLvl w:val="0"/>
        <w:rPr>
          <w:rFonts w:ascii="Arial" w:hAnsi="Arial"/>
          <w:sz w:val="22"/>
          <w:u w:val="single"/>
        </w:rPr>
      </w:pPr>
      <w:r w:rsidRPr="00AD241C">
        <w:rPr>
          <w:rFonts w:ascii="Arial" w:hAnsi="Arial"/>
          <w:sz w:val="22"/>
          <w:u w:val="single"/>
        </w:rPr>
        <w:t>Course Description:</w:t>
      </w:r>
    </w:p>
    <w:p w14:paraId="76495CBF" w14:textId="77777777" w:rsidR="000C41DC" w:rsidRDefault="00C000E1">
      <w:pPr>
        <w:rPr>
          <w:rFonts w:ascii="Arial" w:hAnsi="Arial"/>
          <w:sz w:val="22"/>
        </w:rPr>
      </w:pPr>
      <w:proofErr w:type="gramStart"/>
      <w:r w:rsidRPr="00AD241C">
        <w:rPr>
          <w:rFonts w:ascii="Arial" w:hAnsi="Arial"/>
          <w:sz w:val="22"/>
        </w:rPr>
        <w:t>A course of study covering the structure and function of human cells, tissues and organ systems including the integumentary, skeletal,</w:t>
      </w:r>
      <w:r w:rsidR="000C41DC">
        <w:rPr>
          <w:rFonts w:ascii="Arial" w:hAnsi="Arial"/>
          <w:sz w:val="22"/>
        </w:rPr>
        <w:t xml:space="preserve"> muscular and nervous systems.</w:t>
      </w:r>
      <w:proofErr w:type="gramEnd"/>
    </w:p>
    <w:p w14:paraId="777811E1" w14:textId="514B0B1F" w:rsidR="00DC79E4" w:rsidRDefault="0042566D">
      <w:pPr>
        <w:rPr>
          <w:rFonts w:ascii="Arial" w:hAnsi="Arial"/>
          <w:sz w:val="22"/>
        </w:rPr>
      </w:pPr>
      <w:proofErr w:type="gramStart"/>
      <w:r>
        <w:rPr>
          <w:rFonts w:ascii="Arial" w:hAnsi="Arial"/>
          <w:sz w:val="22"/>
        </w:rPr>
        <w:t xml:space="preserve">A </w:t>
      </w:r>
      <w:r w:rsidR="00C000E1" w:rsidRPr="00AD241C">
        <w:rPr>
          <w:rFonts w:ascii="Arial" w:hAnsi="Arial"/>
          <w:sz w:val="22"/>
        </w:rPr>
        <w:t>Core Curriculum Course.</w:t>
      </w:r>
      <w:proofErr w:type="gramEnd"/>
    </w:p>
    <w:p w14:paraId="5452E6BD" w14:textId="77777777" w:rsidR="00DC79E4" w:rsidRDefault="00DC79E4">
      <w:pPr>
        <w:rPr>
          <w:rFonts w:ascii="Arial" w:hAnsi="Arial"/>
          <w:sz w:val="22"/>
        </w:rPr>
      </w:pPr>
    </w:p>
    <w:p w14:paraId="0B6AC032" w14:textId="7AB4ED14" w:rsidR="00AC33A1" w:rsidRDefault="00DC79E4" w:rsidP="00DC79E4">
      <w:pPr>
        <w:rPr>
          <w:rFonts w:ascii="Arial" w:hAnsi="Arial"/>
          <w:sz w:val="22"/>
        </w:rPr>
      </w:pPr>
      <w:r w:rsidRPr="003B697B">
        <w:rPr>
          <w:rFonts w:ascii="Arial" w:hAnsi="Arial"/>
          <w:sz w:val="22"/>
        </w:rPr>
        <w:t>You are spending a good deal of time, energy and money on</w:t>
      </w:r>
      <w:r w:rsidR="0042566D">
        <w:rPr>
          <w:rFonts w:ascii="Arial" w:hAnsi="Arial"/>
          <w:sz w:val="22"/>
        </w:rPr>
        <w:t xml:space="preserve"> this course – please, make </w:t>
      </w:r>
      <w:r w:rsidRPr="003B697B">
        <w:rPr>
          <w:rFonts w:ascii="Arial" w:hAnsi="Arial"/>
          <w:sz w:val="22"/>
        </w:rPr>
        <w:t xml:space="preserve">most of your investment!  It takes approximately </w:t>
      </w:r>
      <w:r w:rsidRPr="003B697B">
        <w:rPr>
          <w:rFonts w:ascii="Arial" w:hAnsi="Arial"/>
          <w:b/>
          <w:sz w:val="22"/>
        </w:rPr>
        <w:t>2-3 hours of study time for each hour of class time to master the material</w:t>
      </w:r>
      <w:r w:rsidRPr="003B697B">
        <w:rPr>
          <w:rFonts w:ascii="Arial" w:hAnsi="Arial"/>
          <w:sz w:val="22"/>
        </w:rPr>
        <w:t xml:space="preserve">. This class will have over </w:t>
      </w:r>
      <w:r w:rsidRPr="003B697B">
        <w:rPr>
          <w:rFonts w:ascii="Arial" w:hAnsi="Arial"/>
          <w:bCs/>
          <w:sz w:val="22"/>
        </w:rPr>
        <w:t>96 contact hours</w:t>
      </w:r>
      <w:r w:rsidRPr="003B697B">
        <w:rPr>
          <w:rFonts w:ascii="Arial" w:hAnsi="Arial"/>
          <w:sz w:val="22"/>
        </w:rPr>
        <w:t xml:space="preserve"> (4 hr. credit</w:t>
      </w:r>
      <w:r w:rsidR="00DC3732">
        <w:rPr>
          <w:rFonts w:ascii="Arial" w:hAnsi="Arial"/>
          <w:sz w:val="22"/>
        </w:rPr>
        <w:t>)</w:t>
      </w:r>
      <w:r w:rsidRPr="003B697B">
        <w:rPr>
          <w:rFonts w:ascii="Arial" w:hAnsi="Arial"/>
          <w:sz w:val="22"/>
        </w:rPr>
        <w:t xml:space="preserve">.  </w:t>
      </w:r>
    </w:p>
    <w:p w14:paraId="195C0859" w14:textId="77777777" w:rsidR="00AC33A1" w:rsidRDefault="00AC33A1" w:rsidP="00DC79E4">
      <w:pPr>
        <w:rPr>
          <w:rFonts w:ascii="Arial" w:hAnsi="Arial"/>
          <w:sz w:val="22"/>
        </w:rPr>
      </w:pPr>
    </w:p>
    <w:p w14:paraId="7AB8EB10" w14:textId="77777777" w:rsidR="00C000E1" w:rsidRPr="00AC33A1" w:rsidRDefault="00AC33A1">
      <w:pPr>
        <w:rPr>
          <w:rFonts w:ascii="Arial" w:hAnsi="Arial"/>
          <w:bCs/>
          <w:sz w:val="22"/>
        </w:rPr>
      </w:pPr>
      <w:r w:rsidRPr="003B697B">
        <w:rPr>
          <w:rFonts w:ascii="Arial" w:hAnsi="Arial"/>
          <w:bCs/>
          <w:sz w:val="22"/>
        </w:rPr>
        <w:t xml:space="preserve">The </w:t>
      </w:r>
      <w:r w:rsidRPr="003B697B">
        <w:rPr>
          <w:rFonts w:ascii="Arial" w:hAnsi="Arial"/>
          <w:b/>
          <w:bCs/>
          <w:sz w:val="22"/>
        </w:rPr>
        <w:t>class and study time necessary to succeed in this class will be close to 300 hours (</w:t>
      </w:r>
      <w:r>
        <w:rPr>
          <w:rFonts w:ascii="Arial" w:hAnsi="Arial"/>
          <w:b/>
          <w:bCs/>
          <w:sz w:val="22"/>
        </w:rPr>
        <w:t>2</w:t>
      </w:r>
      <w:r w:rsidRPr="003B697B">
        <w:rPr>
          <w:rFonts w:ascii="Arial" w:hAnsi="Arial"/>
          <w:b/>
          <w:bCs/>
          <w:sz w:val="22"/>
        </w:rPr>
        <w:t>0 hours per week)!</w:t>
      </w:r>
      <w:r w:rsidRPr="003B697B">
        <w:rPr>
          <w:rFonts w:ascii="Arial" w:hAnsi="Arial"/>
          <w:bCs/>
          <w:sz w:val="22"/>
        </w:rPr>
        <w:t xml:space="preserve"> </w:t>
      </w:r>
    </w:p>
    <w:p w14:paraId="231EAF83" w14:textId="77777777" w:rsidR="00C000E1" w:rsidRPr="00AD241C" w:rsidRDefault="00C000E1">
      <w:pPr>
        <w:rPr>
          <w:rFonts w:ascii="Arial" w:hAnsi="Arial"/>
          <w:sz w:val="22"/>
        </w:rPr>
      </w:pPr>
    </w:p>
    <w:p w14:paraId="6B40013D" w14:textId="77777777" w:rsidR="00294DCA" w:rsidRDefault="00294DCA" w:rsidP="001A4797">
      <w:pPr>
        <w:outlineLvl w:val="0"/>
        <w:rPr>
          <w:rFonts w:ascii="Arial" w:hAnsi="Arial"/>
          <w:sz w:val="22"/>
          <w:u w:val="single"/>
        </w:rPr>
      </w:pPr>
    </w:p>
    <w:p w14:paraId="117C7A66" w14:textId="77777777" w:rsidR="00C000E1" w:rsidRPr="00AD241C" w:rsidRDefault="00C000E1" w:rsidP="001A4797">
      <w:pPr>
        <w:outlineLvl w:val="0"/>
        <w:rPr>
          <w:rFonts w:ascii="Arial" w:hAnsi="Arial"/>
          <w:sz w:val="22"/>
          <w:u w:val="single"/>
        </w:rPr>
      </w:pPr>
      <w:r w:rsidRPr="00AD241C">
        <w:rPr>
          <w:rFonts w:ascii="Arial" w:hAnsi="Arial"/>
          <w:sz w:val="22"/>
          <w:u w:val="single"/>
        </w:rPr>
        <w:t>Course Prerequisites:</w:t>
      </w:r>
    </w:p>
    <w:p w14:paraId="6F704AA2" w14:textId="77777777" w:rsidR="00A353F3" w:rsidRPr="00AD241C" w:rsidRDefault="00A353F3" w:rsidP="00C000E1">
      <w:pPr>
        <w:rPr>
          <w:rFonts w:ascii="Arial" w:hAnsi="Arial"/>
          <w:sz w:val="22"/>
        </w:rPr>
      </w:pPr>
      <w:proofErr w:type="gramStart"/>
      <w:r w:rsidRPr="00AD241C">
        <w:rPr>
          <w:rFonts w:ascii="Arial" w:hAnsi="Arial"/>
          <w:sz w:val="22"/>
        </w:rPr>
        <w:t>College Level Reading as determined by SAT, ACT, TASP or successfully passing ENGL0305 with “C” or better.</w:t>
      </w:r>
      <w:proofErr w:type="gramEnd"/>
      <w:r w:rsidRPr="00AD241C">
        <w:rPr>
          <w:rFonts w:ascii="Arial" w:hAnsi="Arial"/>
          <w:sz w:val="22"/>
        </w:rPr>
        <w:t xml:space="preserve">  Biology 1406 (General Biology) is strongly recommended.  </w:t>
      </w:r>
    </w:p>
    <w:p w14:paraId="41EC0FCE" w14:textId="77777777" w:rsidR="00A353F3" w:rsidRPr="00AD241C" w:rsidRDefault="00A353F3" w:rsidP="00C000E1">
      <w:pPr>
        <w:rPr>
          <w:rFonts w:ascii="Arial" w:hAnsi="Arial"/>
          <w:sz w:val="22"/>
        </w:rPr>
      </w:pPr>
    </w:p>
    <w:p w14:paraId="18271B7E" w14:textId="77777777" w:rsidR="00294DCA" w:rsidRDefault="00294DCA" w:rsidP="001A4797">
      <w:pPr>
        <w:outlineLvl w:val="0"/>
        <w:rPr>
          <w:rFonts w:ascii="Arial" w:hAnsi="Arial"/>
          <w:sz w:val="22"/>
          <w:u w:val="single"/>
        </w:rPr>
      </w:pPr>
    </w:p>
    <w:p w14:paraId="2F567975" w14:textId="77777777" w:rsidR="00294DCA" w:rsidRDefault="00294DCA" w:rsidP="001A4797">
      <w:pPr>
        <w:outlineLvl w:val="0"/>
        <w:rPr>
          <w:rFonts w:ascii="Arial" w:hAnsi="Arial"/>
          <w:sz w:val="22"/>
          <w:u w:val="single"/>
        </w:rPr>
      </w:pPr>
    </w:p>
    <w:p w14:paraId="237E3853" w14:textId="77777777" w:rsidR="00294DCA" w:rsidRDefault="00294DCA" w:rsidP="001A4797">
      <w:pPr>
        <w:outlineLvl w:val="0"/>
        <w:rPr>
          <w:rFonts w:ascii="Arial" w:hAnsi="Arial"/>
          <w:sz w:val="22"/>
          <w:u w:val="single"/>
        </w:rPr>
      </w:pPr>
    </w:p>
    <w:p w14:paraId="3C43922F" w14:textId="77777777" w:rsidR="00EE4AE2" w:rsidRDefault="00EE4AE2" w:rsidP="001A4797">
      <w:pPr>
        <w:outlineLvl w:val="0"/>
        <w:rPr>
          <w:rFonts w:ascii="Arial" w:hAnsi="Arial"/>
          <w:sz w:val="22"/>
          <w:u w:val="single"/>
        </w:rPr>
      </w:pPr>
    </w:p>
    <w:p w14:paraId="074BDA3D" w14:textId="77777777" w:rsidR="00686E35" w:rsidRPr="00AD241C" w:rsidRDefault="00A353F3" w:rsidP="001A4797">
      <w:pPr>
        <w:outlineLvl w:val="0"/>
        <w:rPr>
          <w:rFonts w:ascii="Arial" w:hAnsi="Arial"/>
          <w:sz w:val="22"/>
          <w:u w:val="single"/>
        </w:rPr>
      </w:pPr>
      <w:r w:rsidRPr="00AD241C">
        <w:rPr>
          <w:rFonts w:ascii="Arial" w:hAnsi="Arial"/>
          <w:sz w:val="22"/>
          <w:u w:val="single"/>
        </w:rPr>
        <w:t>Course Goals:</w:t>
      </w:r>
    </w:p>
    <w:p w14:paraId="03FFFC61" w14:textId="77777777" w:rsidR="0005586A" w:rsidRDefault="00686E35" w:rsidP="00686E35">
      <w:pPr>
        <w:rPr>
          <w:rFonts w:ascii="Arial" w:hAnsi="Arial"/>
          <w:sz w:val="22"/>
        </w:rPr>
      </w:pPr>
      <w:r w:rsidRPr="00AD241C">
        <w:rPr>
          <w:rFonts w:ascii="Arial" w:hAnsi="Arial"/>
          <w:sz w:val="22"/>
        </w:rPr>
        <w:t xml:space="preserve">This course is intended for students majoring in one of the physical sciences or life sciences, engineering, or for students who are pursuing pre-professional programs in medicine, dentistry, pharmacy, veterinary medicine, or other health programs. The course is also beneficial to students who are </w:t>
      </w:r>
      <w:r w:rsidR="00641510">
        <w:rPr>
          <w:rFonts w:ascii="Arial" w:hAnsi="Arial"/>
          <w:sz w:val="22"/>
        </w:rPr>
        <w:t>preparing themselves for higher-</w:t>
      </w:r>
      <w:r w:rsidRPr="00AD241C">
        <w:rPr>
          <w:rFonts w:ascii="Arial" w:hAnsi="Arial"/>
          <w:sz w:val="22"/>
        </w:rPr>
        <w:t>level science courses in their respective curricula.</w:t>
      </w:r>
    </w:p>
    <w:p w14:paraId="0E81BAC8" w14:textId="77777777" w:rsidR="0005586A" w:rsidRDefault="0005586A" w:rsidP="00686E35">
      <w:pPr>
        <w:rPr>
          <w:rFonts w:ascii="Arial" w:hAnsi="Arial"/>
          <w:sz w:val="22"/>
        </w:rPr>
      </w:pPr>
    </w:p>
    <w:p w14:paraId="21E73E36" w14:textId="77777777" w:rsidR="00686E35" w:rsidRPr="00AD241C" w:rsidRDefault="00446F8A" w:rsidP="001A4797">
      <w:pPr>
        <w:outlineLvl w:val="0"/>
        <w:rPr>
          <w:rFonts w:ascii="Arial" w:hAnsi="Arial"/>
          <w:sz w:val="22"/>
          <w:u w:val="single"/>
        </w:rPr>
      </w:pPr>
      <w:r w:rsidRPr="00AD241C">
        <w:rPr>
          <w:rFonts w:ascii="Arial" w:hAnsi="Arial"/>
          <w:sz w:val="22"/>
          <w:u w:val="single"/>
        </w:rPr>
        <w:t>Course Student Learning Outcomes:</w:t>
      </w:r>
    </w:p>
    <w:p w14:paraId="3F4A4FE5" w14:textId="77777777" w:rsidR="000C41DC" w:rsidRDefault="00686E35" w:rsidP="00686E35">
      <w:pPr>
        <w:rPr>
          <w:rFonts w:ascii="Arial" w:hAnsi="Arial"/>
          <w:sz w:val="22"/>
        </w:rPr>
      </w:pPr>
      <w:r w:rsidRPr="00AD241C">
        <w:rPr>
          <w:rFonts w:ascii="Arial" w:hAnsi="Arial"/>
          <w:sz w:val="22"/>
        </w:rPr>
        <w:t>The course is designed to provide the information and exercises necessary for student to obtain an understanding of the anatomical and physiological processes of the human organism.  Topics covered in this course include the molecular, cellular, tissue and organ structures and functions of the integumentary, skeletal, muscular, nervous systems and the special senses.</w:t>
      </w:r>
    </w:p>
    <w:p w14:paraId="20E7D976" w14:textId="77777777" w:rsidR="000C41DC" w:rsidRDefault="000C41DC" w:rsidP="00686E35">
      <w:pPr>
        <w:rPr>
          <w:rFonts w:ascii="Arial" w:hAnsi="Arial"/>
          <w:sz w:val="22"/>
        </w:rPr>
      </w:pPr>
    </w:p>
    <w:p w14:paraId="798E5277" w14:textId="77777777" w:rsidR="000C41DC" w:rsidRDefault="000C41DC" w:rsidP="000C41DC">
      <w:pPr>
        <w:rPr>
          <w:rFonts w:ascii="Arial" w:hAnsi="Arial"/>
          <w:sz w:val="22"/>
        </w:rPr>
      </w:pPr>
      <w:r w:rsidRPr="000C41DC">
        <w:rPr>
          <w:rFonts w:ascii="Arial" w:hAnsi="Arial"/>
          <w:sz w:val="22"/>
          <w:u w:val="single"/>
        </w:rPr>
        <w:t>Program Learning Outcomes</w:t>
      </w:r>
      <w:r>
        <w:rPr>
          <w:rFonts w:ascii="Arial" w:hAnsi="Arial"/>
          <w:sz w:val="22"/>
        </w:rPr>
        <w:t>:</w:t>
      </w:r>
    </w:p>
    <w:p w14:paraId="63FE8DD3" w14:textId="77777777" w:rsidR="000C41DC" w:rsidRPr="002E4612" w:rsidRDefault="000C41DC" w:rsidP="000C41DC">
      <w:pPr>
        <w:rPr>
          <w:rFonts w:ascii="Arial" w:hAnsi="Arial"/>
          <w:sz w:val="22"/>
        </w:rPr>
      </w:pPr>
      <w:r w:rsidRPr="002E4612">
        <w:rPr>
          <w:rFonts w:ascii="Arial" w:hAnsi="Arial"/>
          <w:sz w:val="22"/>
        </w:rPr>
        <w:t>Program SLO #1</w:t>
      </w:r>
    </w:p>
    <w:p w14:paraId="3793B563" w14:textId="77777777" w:rsidR="000C41DC" w:rsidRPr="002E4612" w:rsidRDefault="000C41DC" w:rsidP="000C41DC">
      <w:pPr>
        <w:rPr>
          <w:rFonts w:ascii="Arial" w:hAnsi="Arial"/>
          <w:sz w:val="22"/>
        </w:rPr>
      </w:pPr>
      <w:r w:rsidRPr="002E4612">
        <w:rPr>
          <w:rFonts w:ascii="Arial" w:hAnsi="Arial"/>
          <w:sz w:val="22"/>
        </w:rPr>
        <w:t>To recognize, identify, and describe the basic structures and functions associated with most life forms.</w:t>
      </w:r>
    </w:p>
    <w:p w14:paraId="38A279B9" w14:textId="77777777" w:rsidR="000C41DC" w:rsidRDefault="000C41DC" w:rsidP="000C41DC">
      <w:pPr>
        <w:rPr>
          <w:rFonts w:ascii="Arial" w:hAnsi="Arial"/>
          <w:sz w:val="22"/>
        </w:rPr>
      </w:pPr>
    </w:p>
    <w:p w14:paraId="4C24711E" w14:textId="77777777" w:rsidR="000C41DC" w:rsidRPr="002E4612" w:rsidRDefault="000C41DC" w:rsidP="000C41DC">
      <w:pPr>
        <w:rPr>
          <w:rFonts w:ascii="Arial" w:hAnsi="Arial"/>
          <w:sz w:val="22"/>
        </w:rPr>
      </w:pPr>
      <w:r w:rsidRPr="002E4612">
        <w:rPr>
          <w:rFonts w:ascii="Arial" w:hAnsi="Arial"/>
          <w:sz w:val="22"/>
        </w:rPr>
        <w:t>Program SLO #2</w:t>
      </w:r>
    </w:p>
    <w:p w14:paraId="2D146D9B" w14:textId="77777777" w:rsidR="000C41DC" w:rsidRPr="002E4612" w:rsidRDefault="000C41DC" w:rsidP="000C41DC">
      <w:pPr>
        <w:rPr>
          <w:rFonts w:ascii="Arial" w:hAnsi="Arial"/>
          <w:sz w:val="22"/>
        </w:rPr>
      </w:pPr>
      <w:r w:rsidRPr="002E4612">
        <w:rPr>
          <w:rFonts w:ascii="Arial" w:hAnsi="Arial"/>
          <w:sz w:val="22"/>
        </w:rPr>
        <w:t>To develop basic laboratory techniques appropriate to the field of Biology.</w:t>
      </w:r>
    </w:p>
    <w:p w14:paraId="03BDA7C2" w14:textId="77777777" w:rsidR="000C41DC" w:rsidRPr="002E4612" w:rsidRDefault="000C41DC" w:rsidP="000C41DC">
      <w:pPr>
        <w:rPr>
          <w:rFonts w:ascii="Arial" w:hAnsi="Arial"/>
          <w:sz w:val="22"/>
        </w:rPr>
      </w:pPr>
    </w:p>
    <w:p w14:paraId="1DD965CA" w14:textId="77777777" w:rsidR="000C41DC" w:rsidRPr="002E4612" w:rsidRDefault="000C41DC" w:rsidP="000C41DC">
      <w:pPr>
        <w:rPr>
          <w:rFonts w:ascii="Arial" w:hAnsi="Arial"/>
          <w:sz w:val="22"/>
        </w:rPr>
      </w:pPr>
      <w:r w:rsidRPr="002E4612">
        <w:rPr>
          <w:rFonts w:ascii="Arial" w:hAnsi="Arial"/>
          <w:sz w:val="22"/>
        </w:rPr>
        <w:t>Program SLO #3</w:t>
      </w:r>
    </w:p>
    <w:p w14:paraId="3822C595" w14:textId="77777777" w:rsidR="000C41DC" w:rsidRDefault="000C41DC" w:rsidP="000C41DC">
      <w:pPr>
        <w:rPr>
          <w:rFonts w:ascii="Arial" w:hAnsi="Arial"/>
          <w:sz w:val="22"/>
        </w:rPr>
      </w:pPr>
      <w:r w:rsidRPr="002E4612">
        <w:rPr>
          <w:rFonts w:ascii="Arial" w:hAnsi="Arial"/>
          <w:sz w:val="22"/>
        </w:rPr>
        <w:t>To develop study skills and habits appropriate for pre-professional students interested in health-related fields.</w:t>
      </w:r>
    </w:p>
    <w:p w14:paraId="2902BEBF" w14:textId="77777777" w:rsidR="000C41DC" w:rsidRPr="00AD241C" w:rsidRDefault="000C41DC" w:rsidP="000C41DC">
      <w:pPr>
        <w:rPr>
          <w:rFonts w:ascii="Arial" w:hAnsi="Arial"/>
          <w:sz w:val="22"/>
        </w:rPr>
      </w:pPr>
    </w:p>
    <w:p w14:paraId="695C6227" w14:textId="77777777" w:rsidR="000C41DC" w:rsidRPr="00621A72" w:rsidRDefault="000C41DC" w:rsidP="000C41DC">
      <w:pPr>
        <w:pStyle w:val="Body1"/>
        <w:rPr>
          <w:rFonts w:ascii="Arial" w:hAnsi="Arial" w:cs="Arial"/>
          <w:color w:val="auto"/>
          <w:sz w:val="22"/>
          <w:szCs w:val="22"/>
        </w:rPr>
      </w:pPr>
      <w:r w:rsidRPr="00621A72">
        <w:rPr>
          <w:rFonts w:ascii="Arial" w:hAnsi="Arial" w:cs="Arial"/>
          <w:sz w:val="22"/>
          <w:szCs w:val="22"/>
        </w:rPr>
        <w:t>The foll</w:t>
      </w:r>
      <w:r w:rsidR="001F2448">
        <w:rPr>
          <w:rFonts w:ascii="Arial" w:hAnsi="Arial" w:cs="Arial"/>
          <w:sz w:val="22"/>
          <w:szCs w:val="22"/>
        </w:rPr>
        <w:t xml:space="preserve">owing Student Learning Outcomes, </w:t>
      </w:r>
      <w:r w:rsidRPr="00621A72">
        <w:rPr>
          <w:rFonts w:ascii="Arial" w:hAnsi="Arial" w:cs="Arial"/>
          <w:sz w:val="22"/>
          <w:szCs w:val="22"/>
        </w:rPr>
        <w:t>with their as</w:t>
      </w:r>
      <w:r w:rsidR="001F2448">
        <w:rPr>
          <w:rFonts w:ascii="Arial" w:hAnsi="Arial" w:cs="Arial"/>
          <w:sz w:val="22"/>
          <w:szCs w:val="22"/>
        </w:rPr>
        <w:t xml:space="preserve">sociated assessment criteria, are not </w:t>
      </w:r>
      <w:r w:rsidRPr="00621A72">
        <w:rPr>
          <w:rFonts w:ascii="Arial" w:hAnsi="Arial" w:cs="Arial"/>
          <w:sz w:val="22"/>
          <w:szCs w:val="22"/>
        </w:rPr>
        <w:t>all-inclusive, and are meant to be used along with all other course learning outcomes and assessment devices, listed under Course Objectives, in the determination of the student's final course grade. Completion of the specific Student Learning Outcomes listed below, at any assessment grading level, does NOT and will NOT guarantee the student that final course grade at the end of the semester</w:t>
      </w:r>
      <w:r>
        <w:rPr>
          <w:rFonts w:ascii="Arial" w:hAnsi="Arial" w:cs="Arial"/>
          <w:sz w:val="22"/>
          <w:szCs w:val="22"/>
        </w:rPr>
        <w:t>.</w:t>
      </w:r>
    </w:p>
    <w:p w14:paraId="182E57EC" w14:textId="77777777" w:rsidR="001F2448" w:rsidRDefault="001F2448" w:rsidP="000C41DC">
      <w:pPr>
        <w:rPr>
          <w:rFonts w:ascii="Arial" w:hAnsi="Arial"/>
          <w:sz w:val="22"/>
          <w:u w:val="single"/>
        </w:rPr>
      </w:pPr>
    </w:p>
    <w:p w14:paraId="44EFC5D6" w14:textId="77777777" w:rsidR="000C41DC" w:rsidRDefault="000C41DC" w:rsidP="000C41DC">
      <w:pPr>
        <w:rPr>
          <w:rFonts w:ascii="Arial" w:hAnsi="Arial"/>
          <w:sz w:val="22"/>
          <w:u w:val="single"/>
        </w:rPr>
      </w:pPr>
      <w:r w:rsidRPr="00AD241C">
        <w:rPr>
          <w:rFonts w:ascii="Arial" w:hAnsi="Arial"/>
          <w:sz w:val="22"/>
          <w:u w:val="single"/>
        </w:rPr>
        <w:t>Course Student Learning Outcomes:</w:t>
      </w:r>
    </w:p>
    <w:p w14:paraId="3D85790F" w14:textId="77777777" w:rsidR="000C41DC" w:rsidRDefault="000C41DC" w:rsidP="000C41DC">
      <w:pPr>
        <w:pStyle w:val="Body1"/>
        <w:rPr>
          <w:rFonts w:ascii="Arial" w:eastAsia="Helvetica"/>
          <w:color w:val="auto"/>
          <w:sz w:val="22"/>
        </w:rPr>
      </w:pPr>
      <w:r w:rsidRPr="007E6428">
        <w:rPr>
          <w:rFonts w:ascii="Arial" w:eastAsia="Helvetica"/>
          <w:color w:val="auto"/>
          <w:sz w:val="22"/>
        </w:rPr>
        <w:t xml:space="preserve">The course is designed to provide the information and exercises necessary for student to obtain an understanding of the anatomical and physiological processes of the human organism.  Topics covered in this course include the molecular, cellular, tissue and organ structures and functions of the integumentary, skeletal, muscular, nervous systems and the special senses. </w:t>
      </w:r>
    </w:p>
    <w:p w14:paraId="448217E1" w14:textId="77777777" w:rsidR="000C41DC" w:rsidRDefault="000C41DC" w:rsidP="000C41DC">
      <w:pPr>
        <w:rPr>
          <w:rFonts w:ascii="Arial" w:hAnsi="Arial"/>
          <w:sz w:val="22"/>
          <w:u w:val="single"/>
        </w:rPr>
      </w:pPr>
    </w:p>
    <w:p w14:paraId="4DDAEE00" w14:textId="77777777" w:rsidR="000C41DC" w:rsidRPr="00AD241C" w:rsidRDefault="000C41DC" w:rsidP="000C41DC">
      <w:pPr>
        <w:rPr>
          <w:rFonts w:ascii="Arial" w:hAnsi="Arial"/>
          <w:sz w:val="22"/>
          <w:u w:val="single"/>
        </w:rPr>
      </w:pPr>
    </w:p>
    <w:p w14:paraId="62E958FA" w14:textId="77777777" w:rsidR="000C41DC" w:rsidRDefault="000C41DC" w:rsidP="000C41DC">
      <w:pPr>
        <w:ind w:left="360" w:hanging="360"/>
      </w:pPr>
      <w:r w:rsidRPr="0071464D">
        <w:t>1.</w:t>
      </w:r>
      <w:r>
        <w:t xml:space="preserve">   </w:t>
      </w:r>
      <w:r w:rsidRPr="0071464D">
        <w:t xml:space="preserve">Students will be able to understand and apply the principals of homeostasis and the </w:t>
      </w:r>
      <w:r>
        <w:t>importance</w:t>
      </w:r>
      <w:r w:rsidRPr="0071464D">
        <w:t xml:space="preserve"> of feedback loops.</w:t>
      </w:r>
    </w:p>
    <w:p w14:paraId="2D076D00" w14:textId="77777777" w:rsidR="000C41DC" w:rsidRPr="00931607" w:rsidRDefault="000C41DC" w:rsidP="000C41DC">
      <w:pPr>
        <w:ind w:firstLine="360"/>
        <w:rPr>
          <w:b/>
          <w:i/>
        </w:rPr>
      </w:pPr>
      <w:r w:rsidRPr="00EF725E">
        <w:rPr>
          <w:b/>
          <w:i/>
        </w:rPr>
        <w:t>PSLO</w:t>
      </w:r>
      <w:r>
        <w:rPr>
          <w:b/>
          <w:i/>
        </w:rPr>
        <w:t>*</w:t>
      </w:r>
      <w:r w:rsidRPr="00EF725E">
        <w:rPr>
          <w:b/>
          <w:i/>
        </w:rPr>
        <w:t xml:space="preserve"> #1</w:t>
      </w:r>
    </w:p>
    <w:p w14:paraId="10ED6E59" w14:textId="77777777" w:rsidR="000C41DC" w:rsidRDefault="000C41DC" w:rsidP="000C41DC">
      <w:pPr>
        <w:ind w:left="360" w:hanging="360"/>
      </w:pPr>
      <w:r w:rsidRPr="0071464D">
        <w:t xml:space="preserve">2. </w:t>
      </w:r>
      <w:r>
        <w:t xml:space="preserve">  </w:t>
      </w:r>
      <w:r w:rsidRPr="0071464D">
        <w:t xml:space="preserve">Students will be able to evaluate information and </w:t>
      </w:r>
      <w:r>
        <w:t>make</w:t>
      </w:r>
      <w:r w:rsidRPr="0071464D">
        <w:t xml:space="preserve"> conclusions based on their knowledge of</w:t>
      </w:r>
      <w:r>
        <w:t xml:space="preserve"> membrane transport</w:t>
      </w:r>
      <w:r w:rsidRPr="0071464D">
        <w:t>.</w:t>
      </w:r>
    </w:p>
    <w:p w14:paraId="7FAEFB89" w14:textId="77777777" w:rsidR="000C41DC" w:rsidRDefault="000C41DC" w:rsidP="000C41DC">
      <w:pPr>
        <w:ind w:firstLine="360"/>
        <w:rPr>
          <w:b/>
          <w:i/>
        </w:rPr>
      </w:pPr>
      <w:r w:rsidRPr="00EF725E">
        <w:rPr>
          <w:b/>
          <w:i/>
        </w:rPr>
        <w:t>PSLO#1</w:t>
      </w:r>
      <w:r>
        <w:rPr>
          <w:b/>
          <w:i/>
        </w:rPr>
        <w:tab/>
      </w:r>
    </w:p>
    <w:p w14:paraId="76F4A13D" w14:textId="77777777" w:rsidR="000C41DC" w:rsidRDefault="000C41DC" w:rsidP="000C41DC">
      <w:pPr>
        <w:ind w:left="360" w:hanging="360"/>
      </w:pPr>
      <w:r w:rsidRPr="0071464D">
        <w:t xml:space="preserve">3. </w:t>
      </w:r>
      <w:r>
        <w:t xml:space="preserve">  </w:t>
      </w:r>
      <w:r w:rsidRPr="0071464D">
        <w:t xml:space="preserve">Students will be able to apply their knowledge of </w:t>
      </w:r>
      <w:r>
        <w:t xml:space="preserve">muscle structure to explain how </w:t>
      </w:r>
      <w:r w:rsidRPr="0071464D">
        <w:t>muscle</w:t>
      </w:r>
      <w:r>
        <w:t>s</w:t>
      </w:r>
      <w:r w:rsidRPr="0071464D">
        <w:t xml:space="preserve"> function</w:t>
      </w:r>
      <w:r>
        <w:t>.</w:t>
      </w:r>
    </w:p>
    <w:p w14:paraId="21DAA5B6" w14:textId="77777777" w:rsidR="000C41DC" w:rsidRDefault="000C41DC" w:rsidP="000C41DC">
      <w:pPr>
        <w:ind w:firstLine="360"/>
        <w:rPr>
          <w:b/>
          <w:i/>
        </w:rPr>
      </w:pPr>
      <w:r w:rsidRPr="00642B5E">
        <w:rPr>
          <w:b/>
          <w:i/>
        </w:rPr>
        <w:t>PSLO#1</w:t>
      </w:r>
    </w:p>
    <w:p w14:paraId="5C13F708" w14:textId="77777777" w:rsidR="00641510" w:rsidRDefault="00641510" w:rsidP="000C41DC">
      <w:pPr>
        <w:ind w:left="360" w:hanging="360"/>
      </w:pPr>
    </w:p>
    <w:p w14:paraId="04F8C56D" w14:textId="77777777" w:rsidR="000C41DC" w:rsidRDefault="000C41DC" w:rsidP="000C41DC">
      <w:pPr>
        <w:ind w:left="360" w:hanging="360"/>
      </w:pPr>
      <w:r>
        <w:lastRenderedPageBreak/>
        <w:t>4.   Students will be able to apply their knowledge of the structure of the skeletal system to its functions.</w:t>
      </w:r>
    </w:p>
    <w:p w14:paraId="56BAA011" w14:textId="77777777" w:rsidR="000C41DC" w:rsidRDefault="000C41DC" w:rsidP="000C41DC">
      <w:pPr>
        <w:ind w:left="360"/>
        <w:rPr>
          <w:b/>
          <w:i/>
        </w:rPr>
      </w:pPr>
      <w:r w:rsidRPr="00642B5E">
        <w:rPr>
          <w:b/>
          <w:i/>
        </w:rPr>
        <w:t>PSLO#1</w:t>
      </w:r>
    </w:p>
    <w:p w14:paraId="509B923A" w14:textId="77777777" w:rsidR="000C41DC" w:rsidRDefault="000C41DC" w:rsidP="000C41DC">
      <w:pPr>
        <w:ind w:left="360" w:hanging="360"/>
      </w:pPr>
      <w:r>
        <w:t>5</w:t>
      </w:r>
      <w:r w:rsidRPr="0071464D">
        <w:t xml:space="preserve">. </w:t>
      </w:r>
      <w:r>
        <w:t xml:space="preserve">  </w:t>
      </w:r>
      <w:r w:rsidRPr="0071464D">
        <w:t>Students will be able to understand and apply their knowledge of changes in polarity on membrane potential</w:t>
      </w:r>
      <w:r>
        <w:t>.</w:t>
      </w:r>
    </w:p>
    <w:p w14:paraId="7B45A40B" w14:textId="77777777" w:rsidR="000C41DC" w:rsidRDefault="000C41DC" w:rsidP="000C41DC">
      <w:pPr>
        <w:ind w:firstLine="360"/>
        <w:rPr>
          <w:b/>
          <w:i/>
        </w:rPr>
      </w:pPr>
      <w:r w:rsidRPr="00642B5E">
        <w:rPr>
          <w:b/>
          <w:i/>
        </w:rPr>
        <w:t>PSLO#1</w:t>
      </w:r>
    </w:p>
    <w:p w14:paraId="39B32631" w14:textId="77777777" w:rsidR="000C41DC" w:rsidRDefault="000C41DC" w:rsidP="000C41DC">
      <w:pPr>
        <w:ind w:left="360" w:hanging="360"/>
      </w:pPr>
      <w:r>
        <w:t>6</w:t>
      </w:r>
      <w:r w:rsidRPr="0071464D">
        <w:t xml:space="preserve">. </w:t>
      </w:r>
      <w:r>
        <w:t xml:space="preserve">  </w:t>
      </w:r>
      <w:r w:rsidRPr="0071464D">
        <w:t>Students will be able to apply</w:t>
      </w:r>
      <w:r>
        <w:t xml:space="preserve"> and demonstrate</w:t>
      </w:r>
      <w:r w:rsidRPr="0071464D">
        <w:t xml:space="preserve"> their </w:t>
      </w:r>
      <w:r>
        <w:t>knowledge concerning reflex arcs</w:t>
      </w:r>
    </w:p>
    <w:p w14:paraId="28CD0ABB" w14:textId="77777777" w:rsidR="000C41DC" w:rsidRDefault="000C41DC" w:rsidP="000C41DC">
      <w:pPr>
        <w:ind w:firstLine="360"/>
        <w:rPr>
          <w:b/>
          <w:i/>
        </w:rPr>
      </w:pPr>
      <w:r w:rsidRPr="00642B5E">
        <w:rPr>
          <w:b/>
          <w:i/>
        </w:rPr>
        <w:t>PSLO#s 1 and 2</w:t>
      </w:r>
    </w:p>
    <w:p w14:paraId="5D21751C" w14:textId="77777777" w:rsidR="000C41DC" w:rsidRDefault="000C41DC" w:rsidP="000C41DC">
      <w:pPr>
        <w:ind w:left="360" w:hanging="360"/>
      </w:pPr>
      <w:r>
        <w:t>7</w:t>
      </w:r>
      <w:r w:rsidRPr="0071464D">
        <w:t>.</w:t>
      </w:r>
      <w:r>
        <w:t xml:space="preserve">   </w:t>
      </w:r>
      <w:r w:rsidRPr="0071464D">
        <w:t>Students will be able to app</w:t>
      </w:r>
      <w:r>
        <w:t>ly the knowledge gained in lab</w:t>
      </w:r>
      <w:r w:rsidRPr="0071464D">
        <w:t xml:space="preserve"> utilizing anatomical models, </w:t>
      </w:r>
      <w:r>
        <w:t xml:space="preserve">physiological experiments, </w:t>
      </w:r>
      <w:r w:rsidRPr="0071464D">
        <w:t>histological slides and the compound light microscope</w:t>
      </w:r>
      <w:r>
        <w:t>.</w:t>
      </w:r>
    </w:p>
    <w:p w14:paraId="67969075" w14:textId="77777777" w:rsidR="000C41DC" w:rsidRDefault="000C41DC" w:rsidP="000C41DC">
      <w:pPr>
        <w:ind w:firstLine="360"/>
        <w:rPr>
          <w:b/>
          <w:i/>
        </w:rPr>
      </w:pPr>
      <w:r w:rsidRPr="00642B5E">
        <w:rPr>
          <w:b/>
          <w:i/>
        </w:rPr>
        <w:t>PSLO#2</w:t>
      </w:r>
    </w:p>
    <w:p w14:paraId="1630B7D1" w14:textId="77777777" w:rsidR="000C41DC" w:rsidRDefault="000C41DC" w:rsidP="000C41DC">
      <w:pPr>
        <w:ind w:left="360" w:hanging="360"/>
      </w:pPr>
      <w:r>
        <w:t>8</w:t>
      </w:r>
      <w:r w:rsidRPr="0071464D">
        <w:t>.</w:t>
      </w:r>
      <w:r>
        <w:t xml:space="preserve"> </w:t>
      </w:r>
      <w:r w:rsidRPr="0071464D">
        <w:t>Students will utilize online interactive evaluation tools to gauge their understanding of key anatomical and physiological concepts prior to lecture/examinations/quizzes</w:t>
      </w:r>
      <w:r>
        <w:t xml:space="preserve"> where applicable</w:t>
      </w:r>
      <w:r w:rsidRPr="0071464D">
        <w:t>.</w:t>
      </w:r>
    </w:p>
    <w:p w14:paraId="66088233" w14:textId="77777777" w:rsidR="000C41DC" w:rsidRDefault="000C41DC" w:rsidP="000C41DC">
      <w:pPr>
        <w:ind w:firstLine="360"/>
        <w:rPr>
          <w:b/>
          <w:i/>
        </w:rPr>
      </w:pPr>
      <w:r w:rsidRPr="00642B5E">
        <w:rPr>
          <w:b/>
          <w:i/>
        </w:rPr>
        <w:t>PSLO#3</w:t>
      </w:r>
    </w:p>
    <w:p w14:paraId="6F77BDFC" w14:textId="77777777" w:rsidR="000C41DC" w:rsidRDefault="000C41DC" w:rsidP="000C41DC">
      <w:pPr>
        <w:rPr>
          <w:b/>
          <w:i/>
        </w:rPr>
      </w:pPr>
    </w:p>
    <w:p w14:paraId="5FC0561F" w14:textId="77777777" w:rsidR="000C41DC" w:rsidRDefault="000C41DC" w:rsidP="000C41DC">
      <w:pPr>
        <w:rPr>
          <w:b/>
          <w:i/>
        </w:rPr>
      </w:pPr>
      <w:r>
        <w:rPr>
          <w:b/>
          <w:i/>
        </w:rPr>
        <w:t>Learning Objectives:</w:t>
      </w:r>
    </w:p>
    <w:p w14:paraId="70B4BA8D" w14:textId="77777777" w:rsidR="000C41DC" w:rsidRDefault="000C41DC" w:rsidP="000C41DC">
      <w:r>
        <w:rPr>
          <w:b/>
          <w:i/>
        </w:rPr>
        <w:t xml:space="preserve">1.  </w:t>
      </w:r>
      <w:r>
        <w:t>Consistently able to demonstrate understanding and application of feedback loops on homeostasis without the instructor’s help.</w:t>
      </w:r>
    </w:p>
    <w:p w14:paraId="6065A483" w14:textId="77777777" w:rsidR="000C41DC" w:rsidRDefault="000C41DC" w:rsidP="000C41DC">
      <w:r>
        <w:rPr>
          <w:b/>
          <w:i/>
        </w:rPr>
        <w:t xml:space="preserve">2.  </w:t>
      </w:r>
      <w:r w:rsidRPr="00EF4AED">
        <w:t>Consistently able to explain membrane transport and determine the outcome of scenarios concerning membrane transport</w:t>
      </w:r>
    </w:p>
    <w:p w14:paraId="36652802" w14:textId="77777777" w:rsidR="000C41DC" w:rsidRDefault="000C41DC" w:rsidP="000C41DC">
      <w:r>
        <w:t xml:space="preserve">3.  </w:t>
      </w:r>
      <w:r w:rsidRPr="00EF4AED">
        <w:t>Always able to describe muscle structure and use that knowledge to explain muscle function</w:t>
      </w:r>
    </w:p>
    <w:p w14:paraId="61BC9636" w14:textId="77777777" w:rsidR="000C41DC" w:rsidRDefault="000C41DC" w:rsidP="000C41DC">
      <w:r>
        <w:t xml:space="preserve">4.  </w:t>
      </w:r>
      <w:r w:rsidRPr="00B33E55">
        <w:t>Always able to apply knowledge of the structure of the skeletal system to its functions.</w:t>
      </w:r>
    </w:p>
    <w:p w14:paraId="1ADB8C62" w14:textId="77777777" w:rsidR="000C41DC" w:rsidRDefault="000C41DC" w:rsidP="000C41DC">
      <w:r>
        <w:t>5.  Consistently able to demonstrate knowledge of interactions involving changes in membrane polarity without the instructor’s help.</w:t>
      </w:r>
    </w:p>
    <w:p w14:paraId="73A53B41" w14:textId="77777777" w:rsidR="000C41DC" w:rsidRDefault="000C41DC" w:rsidP="000C41DC">
      <w:r>
        <w:t xml:space="preserve">6.  </w:t>
      </w:r>
      <w:r w:rsidRPr="00BD70AF">
        <w:t xml:space="preserve">Consistently </w:t>
      </w:r>
      <w:r>
        <w:t>able to demonstrate all parts, functions, and steps involved in a reflex arc.</w:t>
      </w:r>
    </w:p>
    <w:p w14:paraId="24DF1A89" w14:textId="77777777" w:rsidR="000C41DC" w:rsidRDefault="000C41DC" w:rsidP="000C41DC">
      <w:r>
        <w:t xml:space="preserve">7.  </w:t>
      </w:r>
      <w:r w:rsidRPr="00BD70AF">
        <w:t xml:space="preserve">Consistently </w:t>
      </w:r>
      <w:r>
        <w:t xml:space="preserve">prepared </w:t>
      </w:r>
      <w:r w:rsidRPr="00BD70AF">
        <w:t xml:space="preserve">and </w:t>
      </w:r>
      <w:r>
        <w:t>able to demonstrate skills using the body system models and laboratory techniques at the classroom standards. Consistently able to find and focus the specimen on the microscope slide without the instructor’s help.</w:t>
      </w:r>
    </w:p>
    <w:p w14:paraId="1E09BF3B" w14:textId="77777777" w:rsidR="000C41DC" w:rsidRDefault="000C41DC" w:rsidP="000C41DC">
      <w:r>
        <w:t>8.  C</w:t>
      </w:r>
      <w:r w:rsidRPr="00F60379">
        <w:t xml:space="preserve">onsistently </w:t>
      </w:r>
      <w:r>
        <w:t>uses online tools to prepare for class, always ready for classroom discussions and instructor’s Q&amp;A sessions, completes all online quizzes prior to due date.</w:t>
      </w:r>
    </w:p>
    <w:p w14:paraId="4F5C0326" w14:textId="77777777" w:rsidR="00643F4C" w:rsidRDefault="00643F4C" w:rsidP="000C41DC"/>
    <w:p w14:paraId="4C6DAA52" w14:textId="0308DB85" w:rsidR="00643F4C" w:rsidRPr="00643F4C" w:rsidRDefault="008E379B" w:rsidP="00643F4C">
      <w:pPr>
        <w:ind w:left="-1350"/>
        <w:jc w:val="center"/>
        <w:outlineLvl w:val="0"/>
        <w:rPr>
          <w:rFonts w:ascii="Arial" w:eastAsia="ヒラギノ角ゴ Pro W3" w:hAnsi="Arial" w:cs="Times New Roman"/>
          <w:b/>
          <w:lang w:eastAsia="en-US"/>
        </w:rPr>
      </w:pPr>
      <w:r>
        <w:rPr>
          <w:rFonts w:ascii="Arial" w:eastAsia="ヒラギノ角ゴ Pro W3" w:hAnsi="Arial" w:cs="Times New Roman"/>
          <w:b/>
          <w:lang w:eastAsia="en-US"/>
        </w:rPr>
        <w:t xml:space="preserve">        </w:t>
      </w:r>
      <w:r w:rsidR="00643F4C" w:rsidRPr="00643F4C">
        <w:rPr>
          <w:rFonts w:ascii="Arial" w:eastAsia="ヒラギノ角ゴ Pro W3" w:hAnsi="Arial" w:cs="Times New Roman"/>
          <w:b/>
          <w:lang w:eastAsia="en-US"/>
        </w:rPr>
        <w:t xml:space="preserve">HCC Student Email and Registering for </w:t>
      </w:r>
      <w:proofErr w:type="spellStart"/>
      <w:r w:rsidR="00643F4C" w:rsidRPr="00643F4C">
        <w:rPr>
          <w:rFonts w:ascii="Arial" w:eastAsia="ヒラギノ角ゴ Pro W3" w:hAnsi="Arial" w:cs="Times New Roman"/>
          <w:b/>
          <w:lang w:eastAsia="en-US"/>
        </w:rPr>
        <w:t>Bluedoor</w:t>
      </w:r>
      <w:proofErr w:type="spellEnd"/>
      <w:r w:rsidR="00643F4C" w:rsidRPr="00643F4C">
        <w:rPr>
          <w:rFonts w:ascii="Arial" w:eastAsia="ヒラギノ角ゴ Pro W3" w:hAnsi="Arial" w:cs="Times New Roman"/>
          <w:b/>
          <w:lang w:eastAsia="en-US"/>
        </w:rPr>
        <w:t xml:space="preserve"> Online Lab Manual:</w:t>
      </w:r>
    </w:p>
    <w:p w14:paraId="262BE15C" w14:textId="77777777" w:rsidR="00643F4C" w:rsidRPr="00643F4C" w:rsidRDefault="00643F4C" w:rsidP="00643F4C">
      <w:pPr>
        <w:outlineLvl w:val="0"/>
        <w:rPr>
          <w:rFonts w:ascii="Arial" w:eastAsia="Helvetica" w:hAnsi="Arial" w:cs="Times New Roman"/>
          <w:lang w:eastAsia="en-US"/>
        </w:rPr>
      </w:pPr>
    </w:p>
    <w:p w14:paraId="7C714A87" w14:textId="77777777" w:rsidR="00643F4C" w:rsidRPr="00643F4C" w:rsidRDefault="00643F4C" w:rsidP="00643F4C">
      <w:pPr>
        <w:outlineLvl w:val="0"/>
        <w:rPr>
          <w:rFonts w:ascii="Arial" w:eastAsia="Helvetica" w:hAnsi="Arial" w:cs="Times New Roman"/>
          <w:b/>
          <w:lang w:eastAsia="en-US"/>
        </w:rPr>
      </w:pPr>
      <w:r w:rsidRPr="00643F4C">
        <w:rPr>
          <w:rFonts w:ascii="Arial" w:eastAsia="Helvetica" w:hAnsi="Arial" w:cs="Times New Roman"/>
          <w:b/>
          <w:lang w:eastAsia="en-US"/>
        </w:rPr>
        <w:t xml:space="preserve">Don’t know where or how to log in or your email address?  </w:t>
      </w:r>
    </w:p>
    <w:p w14:paraId="21452185" w14:textId="77777777" w:rsidR="00643F4C" w:rsidRPr="00643F4C" w:rsidRDefault="00643F4C" w:rsidP="00643F4C">
      <w:pPr>
        <w:outlineLvl w:val="0"/>
        <w:rPr>
          <w:rFonts w:ascii="Arial" w:eastAsia="Helvetica" w:hAnsi="Arial" w:cs="Times New Roman"/>
          <w:lang w:eastAsia="en-US"/>
        </w:rPr>
      </w:pPr>
      <w:r w:rsidRPr="00643F4C">
        <w:rPr>
          <w:rFonts w:ascii="Arial" w:eastAsia="Helvetica" w:hAnsi="Arial" w:cs="Times New Roman"/>
          <w:lang w:eastAsia="en-US"/>
        </w:rPr>
        <w:t>General HCC student email information:</w:t>
      </w:r>
    </w:p>
    <w:p w14:paraId="7423A42F" w14:textId="77777777" w:rsidR="00643F4C" w:rsidRPr="00643F4C" w:rsidRDefault="00FD388A" w:rsidP="00643F4C">
      <w:pPr>
        <w:outlineLvl w:val="0"/>
        <w:rPr>
          <w:rFonts w:ascii="Arial" w:eastAsia="Helvetica" w:hAnsi="Arial" w:cs="Times New Roman"/>
          <w:lang w:eastAsia="en-US"/>
        </w:rPr>
      </w:pPr>
      <w:hyperlink r:id="rId10" w:history="1">
        <w:r w:rsidR="00643F4C" w:rsidRPr="00643F4C">
          <w:rPr>
            <w:rFonts w:ascii="Arial" w:eastAsia="Helvetica" w:hAnsi="Arial" w:cs="Times New Roman"/>
            <w:color w:val="0000FF" w:themeColor="hyperlink"/>
            <w:u w:val="single"/>
            <w:lang w:eastAsia="en-US"/>
          </w:rPr>
          <w:t>http://www.hccs.edu/hccs/current-students/student-e-mail/student-email-general-information</w:t>
        </w:r>
      </w:hyperlink>
    </w:p>
    <w:p w14:paraId="165E9A1C" w14:textId="77777777" w:rsidR="00643F4C" w:rsidRPr="00643F4C" w:rsidRDefault="00643F4C" w:rsidP="00643F4C">
      <w:pPr>
        <w:outlineLvl w:val="0"/>
        <w:rPr>
          <w:rFonts w:ascii="Arial" w:eastAsia="Helvetica" w:hAnsi="Arial" w:cs="Times New Roman"/>
          <w:lang w:eastAsia="en-US"/>
        </w:rPr>
      </w:pPr>
    </w:p>
    <w:p w14:paraId="38A2C835" w14:textId="77777777" w:rsidR="00643F4C" w:rsidRDefault="00643F4C" w:rsidP="00643F4C">
      <w:pPr>
        <w:outlineLvl w:val="0"/>
        <w:rPr>
          <w:rFonts w:ascii="Arial" w:eastAsia="Helvetica" w:hAnsi="Arial" w:cs="Times New Roman"/>
          <w:b/>
          <w:lang w:eastAsia="en-US"/>
        </w:rPr>
      </w:pPr>
    </w:p>
    <w:p w14:paraId="57E77796" w14:textId="77777777" w:rsidR="00643F4C" w:rsidRDefault="00643F4C" w:rsidP="00643F4C">
      <w:pPr>
        <w:outlineLvl w:val="0"/>
        <w:rPr>
          <w:rFonts w:ascii="Arial" w:eastAsia="Helvetica" w:hAnsi="Arial" w:cs="Times New Roman"/>
          <w:b/>
          <w:lang w:eastAsia="en-US"/>
        </w:rPr>
      </w:pPr>
    </w:p>
    <w:p w14:paraId="65E3A9A1" w14:textId="77777777" w:rsidR="00643F4C" w:rsidRDefault="00643F4C" w:rsidP="00643F4C">
      <w:pPr>
        <w:outlineLvl w:val="0"/>
        <w:rPr>
          <w:rFonts w:ascii="Arial" w:eastAsia="Helvetica" w:hAnsi="Arial" w:cs="Times New Roman"/>
          <w:b/>
          <w:lang w:eastAsia="en-US"/>
        </w:rPr>
      </w:pPr>
    </w:p>
    <w:p w14:paraId="464AE163" w14:textId="77777777" w:rsidR="00643F4C" w:rsidRPr="00643F4C" w:rsidRDefault="00643F4C" w:rsidP="00643F4C">
      <w:pPr>
        <w:outlineLvl w:val="0"/>
        <w:rPr>
          <w:rFonts w:ascii="Arial" w:eastAsia="Helvetica" w:hAnsi="Arial" w:cs="Times New Roman"/>
          <w:b/>
          <w:lang w:eastAsia="en-US"/>
        </w:rPr>
      </w:pPr>
      <w:r w:rsidRPr="00643F4C">
        <w:rPr>
          <w:rFonts w:ascii="Arial" w:eastAsia="Helvetica" w:hAnsi="Arial" w:cs="Times New Roman"/>
          <w:b/>
          <w:lang w:eastAsia="en-US"/>
        </w:rPr>
        <w:lastRenderedPageBreak/>
        <w:t>Logging into your HCC student email:</w:t>
      </w:r>
    </w:p>
    <w:p w14:paraId="41B57C2A" w14:textId="77777777" w:rsidR="00643F4C" w:rsidRPr="00643F4C" w:rsidRDefault="00643F4C" w:rsidP="00643F4C">
      <w:pPr>
        <w:outlineLvl w:val="0"/>
        <w:rPr>
          <w:rFonts w:ascii="Arial" w:eastAsia="Helvetica" w:hAnsi="Arial" w:cs="Times New Roman"/>
          <w:lang w:eastAsia="en-US"/>
        </w:rPr>
      </w:pPr>
      <w:r w:rsidRPr="00643F4C">
        <w:rPr>
          <w:rFonts w:ascii="Arial" w:eastAsia="Helvetica" w:hAnsi="Arial" w:cs="Times New Roman"/>
          <w:b/>
          <w:lang w:eastAsia="en-US"/>
        </w:rPr>
        <w:t xml:space="preserve">Log in site:  </w:t>
      </w:r>
      <w:hyperlink r:id="rId11" w:history="1">
        <w:r w:rsidRPr="00643F4C">
          <w:rPr>
            <w:rFonts w:ascii="Arial" w:eastAsia="Helvetica" w:hAnsi="Arial" w:cs="Times New Roman"/>
            <w:color w:val="0000FF" w:themeColor="hyperlink"/>
            <w:u w:val="single"/>
            <w:lang w:eastAsia="en-US"/>
          </w:rPr>
          <w:t>https://webmail.hccs.edu/owa/auth/logon.aspx?replaceCurrent=1&amp;url=https%3a%2f%2fwebmail.hccs.edu%2fowa%2f</w:t>
        </w:r>
      </w:hyperlink>
    </w:p>
    <w:p w14:paraId="6A6931FE" w14:textId="77777777" w:rsidR="00643F4C" w:rsidRPr="00643F4C" w:rsidRDefault="00643F4C" w:rsidP="00643F4C">
      <w:pPr>
        <w:outlineLvl w:val="0"/>
        <w:rPr>
          <w:rFonts w:ascii="Arial" w:eastAsia="Helvetica" w:hAnsi="Arial" w:cs="Times New Roman"/>
          <w:lang w:eastAsia="en-US"/>
        </w:rPr>
      </w:pPr>
    </w:p>
    <w:p w14:paraId="60AFDC33" w14:textId="77777777" w:rsidR="00643F4C" w:rsidRPr="00643F4C" w:rsidRDefault="00643F4C" w:rsidP="00643F4C">
      <w:pPr>
        <w:outlineLvl w:val="0"/>
        <w:rPr>
          <w:rFonts w:ascii="Arial" w:eastAsia="Helvetica" w:hAnsi="Arial" w:cs="Times New Roman"/>
          <w:lang w:eastAsia="en-US"/>
        </w:rPr>
      </w:pPr>
    </w:p>
    <w:p w14:paraId="559F8531" w14:textId="77777777" w:rsidR="00643F4C" w:rsidRPr="00643F4C" w:rsidRDefault="00643F4C" w:rsidP="00643F4C">
      <w:pPr>
        <w:outlineLvl w:val="0"/>
        <w:rPr>
          <w:rFonts w:ascii="Arial" w:eastAsia="Helvetica" w:hAnsi="Arial" w:cs="Times New Roman"/>
          <w:b/>
          <w:lang w:eastAsia="en-US"/>
        </w:rPr>
      </w:pPr>
      <w:proofErr w:type="gramStart"/>
      <w:r w:rsidRPr="00643F4C">
        <w:rPr>
          <w:rFonts w:ascii="Arial" w:eastAsia="Helvetica" w:hAnsi="Arial" w:cs="Times New Roman"/>
          <w:b/>
          <w:lang w:eastAsia="en-US"/>
        </w:rPr>
        <w:t>User  ID</w:t>
      </w:r>
      <w:proofErr w:type="gramEnd"/>
      <w:r w:rsidRPr="00643F4C">
        <w:rPr>
          <w:rFonts w:ascii="Arial" w:eastAsia="Helvetica" w:hAnsi="Arial" w:cs="Times New Roman"/>
          <w:b/>
          <w:lang w:eastAsia="en-US"/>
        </w:rPr>
        <w:t xml:space="preserve"> (user name) and password for logging into your HCC student email:</w:t>
      </w:r>
    </w:p>
    <w:p w14:paraId="63C57B85" w14:textId="77777777" w:rsidR="00643F4C" w:rsidRPr="00643F4C" w:rsidRDefault="00643F4C" w:rsidP="00643F4C">
      <w:pPr>
        <w:outlineLvl w:val="0"/>
        <w:rPr>
          <w:rFonts w:ascii="Arial" w:eastAsia="Times New Roman" w:hAnsi="Arial" w:cs="Arial"/>
          <w:lang w:eastAsia="en-US"/>
        </w:rPr>
      </w:pPr>
      <w:r w:rsidRPr="00643F4C">
        <w:rPr>
          <w:rFonts w:ascii="Arial" w:eastAsia="Times New Roman" w:hAnsi="Arial" w:cs="Arial"/>
          <w:lang w:eastAsia="en-US"/>
        </w:rPr>
        <w:t xml:space="preserve">Every HCC student has an HCC email account.  Your </w:t>
      </w:r>
      <w:r w:rsidRPr="00643F4C">
        <w:rPr>
          <w:rFonts w:ascii="Arial" w:eastAsia="Times New Roman" w:hAnsi="Arial" w:cs="Arial"/>
          <w:b/>
          <w:lang w:eastAsia="en-US"/>
        </w:rPr>
        <w:t>user Id (name)</w:t>
      </w:r>
      <w:r w:rsidRPr="00643F4C">
        <w:rPr>
          <w:rFonts w:ascii="Arial" w:eastAsia="Times New Roman" w:hAnsi="Arial" w:cs="Arial"/>
          <w:lang w:eastAsia="en-US"/>
        </w:rPr>
        <w:t xml:space="preserve"> is your student ID (W number) that you used to log into the online registration area and enroll in your course.</w:t>
      </w:r>
      <w:r w:rsidRPr="00643F4C">
        <w:rPr>
          <w:rFonts w:ascii="Arial" w:eastAsia="Times New Roman" w:hAnsi="Arial" w:cs="Arial"/>
          <w:lang w:eastAsia="en-US"/>
        </w:rPr>
        <w:br/>
      </w:r>
    </w:p>
    <w:p w14:paraId="2A208B8A" w14:textId="77777777" w:rsidR="00643F4C" w:rsidRPr="00643F4C" w:rsidRDefault="00643F4C" w:rsidP="00643F4C">
      <w:pPr>
        <w:outlineLvl w:val="0"/>
        <w:rPr>
          <w:rFonts w:ascii="Arial" w:eastAsia="Times New Roman" w:hAnsi="Arial" w:cs="Arial"/>
          <w:lang w:eastAsia="en-US"/>
        </w:rPr>
      </w:pPr>
      <w:r w:rsidRPr="00643F4C">
        <w:rPr>
          <w:rFonts w:ascii="Arial" w:eastAsia="Times New Roman" w:hAnsi="Arial" w:cs="Arial"/>
          <w:lang w:eastAsia="en-US"/>
        </w:rPr>
        <w:t xml:space="preserve">Your </w:t>
      </w:r>
      <w:r w:rsidRPr="00643F4C">
        <w:rPr>
          <w:rFonts w:ascii="Arial" w:eastAsia="Times New Roman" w:hAnsi="Arial" w:cs="Arial"/>
          <w:b/>
          <w:lang w:eastAsia="en-US"/>
        </w:rPr>
        <w:t>first time password is set to your date of birth (mm/</w:t>
      </w:r>
      <w:proofErr w:type="spellStart"/>
      <w:r w:rsidRPr="00643F4C">
        <w:rPr>
          <w:rFonts w:ascii="Arial" w:eastAsia="Times New Roman" w:hAnsi="Arial" w:cs="Arial"/>
          <w:b/>
          <w:lang w:eastAsia="en-US"/>
        </w:rPr>
        <w:t>dd</w:t>
      </w:r>
      <w:proofErr w:type="spellEnd"/>
      <w:r w:rsidRPr="00643F4C">
        <w:rPr>
          <w:rFonts w:ascii="Arial" w:eastAsia="Times New Roman" w:hAnsi="Arial" w:cs="Arial"/>
          <w:b/>
          <w:lang w:eastAsia="en-US"/>
        </w:rPr>
        <w:t>/</w:t>
      </w:r>
      <w:proofErr w:type="spellStart"/>
      <w:r w:rsidRPr="00643F4C">
        <w:rPr>
          <w:rFonts w:ascii="Arial" w:eastAsia="Times New Roman" w:hAnsi="Arial" w:cs="Arial"/>
          <w:b/>
          <w:lang w:eastAsia="en-US"/>
        </w:rPr>
        <w:t>yyyy</w:t>
      </w:r>
      <w:proofErr w:type="spellEnd"/>
      <w:r w:rsidRPr="00643F4C">
        <w:rPr>
          <w:rFonts w:ascii="Arial" w:eastAsia="Times New Roman" w:hAnsi="Arial" w:cs="Arial"/>
          <w:b/>
          <w:lang w:eastAsia="en-US"/>
        </w:rPr>
        <w:t>).</w:t>
      </w:r>
      <w:r w:rsidRPr="00643F4C">
        <w:rPr>
          <w:rFonts w:ascii="Arial" w:eastAsia="Times New Roman" w:hAnsi="Arial" w:cs="Arial"/>
          <w:lang w:eastAsia="en-US"/>
        </w:rPr>
        <w:t xml:space="preserve">  Once you have logged in successfully, for security reasons, you should change the password to something only you will remember.</w:t>
      </w:r>
      <w:r w:rsidRPr="00643F4C">
        <w:rPr>
          <w:rFonts w:ascii="Arial" w:eastAsia="Times New Roman" w:hAnsi="Arial" w:cs="Arial"/>
          <w:lang w:eastAsia="en-US"/>
        </w:rPr>
        <w:br/>
      </w:r>
    </w:p>
    <w:p w14:paraId="3D95E807" w14:textId="77777777" w:rsidR="00643F4C" w:rsidRPr="00643F4C" w:rsidRDefault="00643F4C" w:rsidP="00643F4C">
      <w:pPr>
        <w:outlineLvl w:val="0"/>
        <w:rPr>
          <w:rFonts w:ascii="Arial" w:eastAsia="Times New Roman" w:hAnsi="Arial" w:cs="Arial"/>
          <w:b/>
          <w:lang w:eastAsia="en-US"/>
        </w:rPr>
      </w:pPr>
      <w:r w:rsidRPr="00643F4C">
        <w:rPr>
          <w:rFonts w:ascii="Arial" w:eastAsia="Times New Roman" w:hAnsi="Arial" w:cs="Arial"/>
          <w:b/>
          <w:lang w:eastAsia="en-US"/>
        </w:rPr>
        <w:t>If you are unable to log in please call the help desk at 713-718-8800</w:t>
      </w:r>
    </w:p>
    <w:p w14:paraId="3AF3258B" w14:textId="77777777" w:rsidR="00643F4C" w:rsidRPr="00643F4C" w:rsidRDefault="00643F4C" w:rsidP="00643F4C">
      <w:pPr>
        <w:outlineLvl w:val="0"/>
        <w:rPr>
          <w:rFonts w:ascii="Arial" w:eastAsia="Helvetica" w:hAnsi="Arial" w:cs="Times New Roman"/>
          <w:lang w:eastAsia="en-US"/>
        </w:rPr>
      </w:pPr>
    </w:p>
    <w:p w14:paraId="1CF40689" w14:textId="77777777" w:rsidR="00643F4C" w:rsidRPr="00643F4C" w:rsidRDefault="00643F4C" w:rsidP="00643F4C">
      <w:pPr>
        <w:outlineLvl w:val="0"/>
        <w:rPr>
          <w:rFonts w:ascii="Arial" w:eastAsia="Helvetica" w:hAnsi="Arial" w:cs="Times New Roman"/>
          <w:b/>
          <w:lang w:eastAsia="en-US"/>
        </w:rPr>
      </w:pPr>
      <w:r w:rsidRPr="00643F4C">
        <w:rPr>
          <w:rFonts w:ascii="Arial" w:eastAsia="Helvetica" w:hAnsi="Arial" w:cs="Times New Roman"/>
          <w:b/>
          <w:lang w:eastAsia="en-US"/>
        </w:rPr>
        <w:t>Finding your HCC student email address:</w:t>
      </w:r>
    </w:p>
    <w:p w14:paraId="58AB82B8" w14:textId="77777777" w:rsidR="00643F4C" w:rsidRPr="00643F4C" w:rsidRDefault="00643F4C" w:rsidP="00643F4C">
      <w:pPr>
        <w:outlineLvl w:val="0"/>
        <w:rPr>
          <w:rFonts w:ascii="Arial" w:eastAsia="Times New Roman" w:hAnsi="Arial" w:cs="Times New Roman"/>
          <w:lang w:eastAsia="en-US"/>
        </w:rPr>
      </w:pPr>
      <w:r w:rsidRPr="00643F4C">
        <w:rPr>
          <w:rFonts w:ascii="Arial" w:eastAsia="Times New Roman" w:hAnsi="Arial" w:cs="Times New Roman"/>
          <w:lang w:eastAsia="en-US"/>
        </w:rPr>
        <w:t xml:space="preserve">Once you log in to your email account, review your e-mail address at the top right of the homepage.  It is typically your </w:t>
      </w:r>
      <w:r w:rsidRPr="00643F4C">
        <w:rPr>
          <w:rFonts w:ascii="Arial" w:eastAsia="Times New Roman" w:hAnsi="Arial" w:cs="Times New Roman"/>
          <w:b/>
          <w:lang w:eastAsia="en-US"/>
        </w:rPr>
        <w:t>firstname.lastname@student.hccs.edu</w:t>
      </w:r>
      <w:r w:rsidRPr="00643F4C">
        <w:rPr>
          <w:rFonts w:ascii="Arial" w:eastAsia="Times New Roman" w:hAnsi="Arial" w:cs="Times New Roman"/>
          <w:lang w:eastAsia="en-US"/>
        </w:rPr>
        <w:t xml:space="preserve"> (unless someone already has that address, in which case, a number will be added to the end of your last name).  </w:t>
      </w:r>
    </w:p>
    <w:p w14:paraId="46C2BB96" w14:textId="77777777" w:rsidR="00643F4C" w:rsidRPr="00643F4C" w:rsidRDefault="00643F4C" w:rsidP="00643F4C">
      <w:pPr>
        <w:outlineLvl w:val="0"/>
        <w:rPr>
          <w:rFonts w:ascii="Arial" w:eastAsia="Times New Roman" w:hAnsi="Arial" w:cs="Times New Roman"/>
          <w:lang w:eastAsia="en-US"/>
        </w:rPr>
      </w:pPr>
    </w:p>
    <w:p w14:paraId="37A3552A" w14:textId="77777777" w:rsidR="00643F4C" w:rsidRPr="00643F4C" w:rsidRDefault="00643F4C" w:rsidP="00643F4C">
      <w:pPr>
        <w:outlineLvl w:val="0"/>
        <w:rPr>
          <w:rFonts w:ascii="Arial" w:eastAsia="Times New Roman" w:hAnsi="Arial" w:cs="Times New Roman"/>
          <w:b/>
          <w:lang w:eastAsia="en-US"/>
        </w:rPr>
      </w:pPr>
      <w:r w:rsidRPr="00643F4C">
        <w:rPr>
          <w:rFonts w:ascii="Arial" w:eastAsia="Times New Roman" w:hAnsi="Arial" w:cs="Times New Roman"/>
          <w:b/>
          <w:lang w:eastAsia="en-US"/>
        </w:rPr>
        <w:t xml:space="preserve">This is the email address that you will use to register and log into the </w:t>
      </w:r>
      <w:proofErr w:type="spellStart"/>
      <w:r w:rsidRPr="00643F4C">
        <w:rPr>
          <w:rFonts w:ascii="Arial" w:eastAsia="Times New Roman" w:hAnsi="Arial" w:cs="Times New Roman"/>
          <w:b/>
          <w:lang w:eastAsia="en-US"/>
        </w:rPr>
        <w:t>Bluedoor</w:t>
      </w:r>
      <w:proofErr w:type="spellEnd"/>
      <w:r w:rsidRPr="00643F4C">
        <w:rPr>
          <w:rFonts w:ascii="Arial" w:eastAsia="Times New Roman" w:hAnsi="Arial" w:cs="Times New Roman"/>
          <w:b/>
          <w:lang w:eastAsia="en-US"/>
        </w:rPr>
        <w:t xml:space="preserve"> Online lab manual.</w:t>
      </w:r>
    </w:p>
    <w:p w14:paraId="100706C6" w14:textId="77777777" w:rsidR="00643F4C" w:rsidRPr="00643F4C" w:rsidRDefault="00643F4C" w:rsidP="00643F4C">
      <w:pPr>
        <w:outlineLvl w:val="0"/>
        <w:rPr>
          <w:rFonts w:ascii="Arial" w:eastAsia="Times New Roman" w:hAnsi="Arial" w:cs="Times New Roman"/>
          <w:b/>
          <w:lang w:eastAsia="en-US"/>
        </w:rPr>
      </w:pPr>
    </w:p>
    <w:p w14:paraId="789B9D96" w14:textId="77777777" w:rsidR="00643F4C" w:rsidRPr="00643F4C" w:rsidRDefault="00643F4C" w:rsidP="00643F4C">
      <w:pPr>
        <w:outlineLvl w:val="0"/>
        <w:rPr>
          <w:rFonts w:ascii="Arial" w:eastAsia="Times New Roman" w:hAnsi="Arial" w:cs="Times New Roman"/>
          <w:lang w:eastAsia="en-US"/>
        </w:rPr>
      </w:pPr>
      <w:r w:rsidRPr="00643F4C">
        <w:rPr>
          <w:rFonts w:ascii="Arial" w:eastAsia="Times New Roman" w:hAnsi="Arial" w:cs="Times New Roman"/>
          <w:lang w:eastAsia="en-US"/>
        </w:rPr>
        <w:t xml:space="preserve">For example, your name is Jane Doe.  Typically your HCC student email address would be </w:t>
      </w:r>
      <w:hyperlink r:id="rId12" w:history="1">
        <w:r w:rsidRPr="00643F4C">
          <w:rPr>
            <w:rFonts w:ascii="Arial" w:eastAsia="Times New Roman" w:hAnsi="Arial" w:cs="Times New Roman"/>
            <w:color w:val="0000FF" w:themeColor="hyperlink"/>
            <w:u w:val="single"/>
            <w:lang w:eastAsia="en-US"/>
          </w:rPr>
          <w:t>jane.doe@student.hccs.edu</w:t>
        </w:r>
      </w:hyperlink>
      <w:r w:rsidRPr="00643F4C">
        <w:rPr>
          <w:rFonts w:ascii="Arial" w:eastAsia="Times New Roman" w:hAnsi="Arial" w:cs="Times New Roman"/>
          <w:lang w:eastAsia="en-US"/>
        </w:rPr>
        <w:t xml:space="preserve">  </w:t>
      </w:r>
      <w:proofErr w:type="gramStart"/>
      <w:r w:rsidRPr="00643F4C">
        <w:rPr>
          <w:rFonts w:ascii="Arial" w:eastAsia="Times New Roman" w:hAnsi="Arial" w:cs="Times New Roman"/>
          <w:lang w:eastAsia="en-US"/>
        </w:rPr>
        <w:t>If</w:t>
      </w:r>
      <w:proofErr w:type="gramEnd"/>
      <w:r w:rsidRPr="00643F4C">
        <w:rPr>
          <w:rFonts w:ascii="Arial" w:eastAsia="Times New Roman" w:hAnsi="Arial" w:cs="Times New Roman"/>
          <w:lang w:eastAsia="en-US"/>
        </w:rPr>
        <w:t xml:space="preserve"> that name was already taken you might have an address that was </w:t>
      </w:r>
      <w:hyperlink r:id="rId13" w:history="1">
        <w:r w:rsidRPr="00643F4C">
          <w:rPr>
            <w:rFonts w:ascii="Arial" w:eastAsia="Times New Roman" w:hAnsi="Arial" w:cs="Times New Roman"/>
            <w:color w:val="0000FF" w:themeColor="hyperlink"/>
            <w:u w:val="single"/>
            <w:lang w:eastAsia="en-US"/>
          </w:rPr>
          <w:t>jane.doe1@student.hccs.edu</w:t>
        </w:r>
      </w:hyperlink>
    </w:p>
    <w:p w14:paraId="04F98486" w14:textId="77777777" w:rsidR="00643F4C" w:rsidRPr="00643F4C" w:rsidRDefault="00643F4C" w:rsidP="00643F4C">
      <w:pPr>
        <w:outlineLvl w:val="0"/>
        <w:rPr>
          <w:rFonts w:ascii="Arial" w:eastAsia="Times New Roman" w:hAnsi="Arial" w:cs="Times New Roman"/>
          <w:lang w:eastAsia="en-US"/>
        </w:rPr>
      </w:pPr>
    </w:p>
    <w:p w14:paraId="735DB3E9" w14:textId="77777777" w:rsidR="00643F4C" w:rsidRPr="00643F4C" w:rsidRDefault="00643F4C" w:rsidP="00643F4C">
      <w:pPr>
        <w:outlineLvl w:val="0"/>
        <w:rPr>
          <w:rFonts w:ascii="Arial" w:eastAsia="Times New Roman" w:hAnsi="Arial" w:cs="Times New Roman"/>
          <w:lang w:eastAsia="en-US"/>
        </w:rPr>
      </w:pPr>
      <w:r w:rsidRPr="00643F4C">
        <w:rPr>
          <w:rFonts w:ascii="Arial" w:eastAsia="Times New Roman" w:hAnsi="Arial" w:cs="Times New Roman"/>
          <w:lang w:eastAsia="en-US"/>
        </w:rPr>
        <w:t xml:space="preserve">Again, the </w:t>
      </w:r>
      <w:r w:rsidRPr="00643F4C">
        <w:rPr>
          <w:rFonts w:ascii="Arial" w:eastAsia="Times New Roman" w:hAnsi="Arial" w:cs="Times New Roman"/>
          <w:b/>
          <w:lang w:eastAsia="en-US"/>
        </w:rPr>
        <w:t xml:space="preserve">@student.hccs.edu </w:t>
      </w:r>
      <w:r w:rsidRPr="00643F4C">
        <w:rPr>
          <w:rFonts w:ascii="Arial" w:eastAsia="Times New Roman" w:hAnsi="Arial" w:cs="Times New Roman"/>
          <w:lang w:eastAsia="en-US"/>
        </w:rPr>
        <w:t>is what is added to the name you will see displayed at the top right of your student email account when you log in.</w:t>
      </w:r>
    </w:p>
    <w:p w14:paraId="6CCBEA6D" w14:textId="77777777" w:rsidR="00643F4C" w:rsidRPr="00643F4C" w:rsidRDefault="00643F4C" w:rsidP="00643F4C">
      <w:pPr>
        <w:outlineLvl w:val="0"/>
        <w:rPr>
          <w:rFonts w:ascii="Arial" w:eastAsia="Helvetica" w:hAnsi="Arial" w:cs="Times New Roman"/>
          <w:lang w:eastAsia="en-US"/>
        </w:rPr>
      </w:pPr>
    </w:p>
    <w:p w14:paraId="65ED504E" w14:textId="77777777" w:rsidR="00643F4C" w:rsidRPr="00643F4C" w:rsidRDefault="00643F4C" w:rsidP="00643F4C">
      <w:pPr>
        <w:outlineLvl w:val="0"/>
        <w:rPr>
          <w:rFonts w:ascii="Arial" w:eastAsia="ヒラギノ角ゴ Pro W3" w:hAnsi="Arial" w:cs="Times New Roman"/>
          <w:b/>
          <w:lang w:eastAsia="en-US"/>
        </w:rPr>
      </w:pPr>
      <w:r w:rsidRPr="00643F4C">
        <w:rPr>
          <w:rFonts w:ascii="Arial" w:eastAsia="ヒラギノ角ゴ Pro W3" w:hAnsi="Arial" w:cs="Times New Roman"/>
          <w:b/>
          <w:lang w:eastAsia="en-US"/>
        </w:rPr>
        <w:t xml:space="preserve">Registering for </w:t>
      </w:r>
      <w:proofErr w:type="spellStart"/>
      <w:r w:rsidRPr="00643F4C">
        <w:rPr>
          <w:rFonts w:ascii="Arial" w:eastAsia="ヒラギノ角ゴ Pro W3" w:hAnsi="Arial" w:cs="Times New Roman"/>
          <w:b/>
          <w:lang w:eastAsia="en-US"/>
        </w:rPr>
        <w:t>Bluedoor</w:t>
      </w:r>
      <w:proofErr w:type="spellEnd"/>
      <w:r w:rsidRPr="00643F4C">
        <w:rPr>
          <w:rFonts w:ascii="Arial" w:eastAsia="ヒラギノ角ゴ Pro W3" w:hAnsi="Arial" w:cs="Times New Roman"/>
          <w:b/>
          <w:lang w:eastAsia="en-US"/>
        </w:rPr>
        <w:t>:</w:t>
      </w:r>
    </w:p>
    <w:p w14:paraId="5C2EB227" w14:textId="77777777" w:rsidR="00643F4C" w:rsidRPr="00643F4C" w:rsidRDefault="00643F4C" w:rsidP="00643F4C">
      <w:pPr>
        <w:outlineLvl w:val="0"/>
        <w:rPr>
          <w:rFonts w:ascii="Arial" w:eastAsia="ヒラギノ角ゴ Pro W3" w:hAnsi="Arial" w:cs="Times New Roman"/>
          <w:b/>
          <w:lang w:eastAsia="en-US"/>
        </w:rPr>
      </w:pPr>
      <w:r w:rsidRPr="00643F4C">
        <w:rPr>
          <w:rFonts w:ascii="Arial" w:eastAsia="ヒラギノ角ゴ Pro W3" w:hAnsi="Arial" w:cs="Times New Roman"/>
          <w:b/>
          <w:lang w:eastAsia="en-US"/>
        </w:rPr>
        <w:t xml:space="preserve">Visit </w:t>
      </w:r>
      <w:proofErr w:type="spellStart"/>
      <w:r w:rsidRPr="00643F4C">
        <w:rPr>
          <w:rFonts w:ascii="Arial" w:eastAsia="ヒラギノ角ゴ Pro W3" w:hAnsi="Arial" w:cs="Times New Roman"/>
          <w:b/>
          <w:lang w:eastAsia="en-US"/>
        </w:rPr>
        <w:t>Bluedoor</w:t>
      </w:r>
      <w:proofErr w:type="spellEnd"/>
      <w:r w:rsidRPr="00643F4C">
        <w:rPr>
          <w:rFonts w:ascii="Arial" w:eastAsia="ヒラギノ角ゴ Pro W3" w:hAnsi="Arial" w:cs="Times New Roman"/>
          <w:b/>
          <w:lang w:eastAsia="en-US"/>
        </w:rPr>
        <w:t xml:space="preserve"> sign in page: </w:t>
      </w:r>
      <w:hyperlink r:id="rId14" w:history="1">
        <w:r w:rsidRPr="00643F4C">
          <w:rPr>
            <w:rFonts w:ascii="Arial" w:eastAsia="ヒラギノ角ゴ Pro W3" w:hAnsi="Arial" w:cs="Times New Roman"/>
            <w:b/>
            <w:color w:val="0000FF" w:themeColor="hyperlink"/>
            <w:u w:val="single"/>
            <w:lang w:eastAsia="en-US"/>
          </w:rPr>
          <w:t>apps.bluedoorlabs.com</w:t>
        </w:r>
      </w:hyperlink>
      <w:r w:rsidRPr="00643F4C">
        <w:rPr>
          <w:rFonts w:ascii="Arial" w:eastAsia="ヒラギノ角ゴ Pro W3" w:hAnsi="Arial" w:cs="Times New Roman"/>
          <w:b/>
          <w:lang w:eastAsia="en-US"/>
        </w:rPr>
        <w:br/>
      </w:r>
    </w:p>
    <w:p w14:paraId="067558A4" w14:textId="77777777" w:rsidR="00643F4C" w:rsidRPr="00643F4C" w:rsidRDefault="00643F4C" w:rsidP="00643F4C">
      <w:pPr>
        <w:outlineLvl w:val="0"/>
        <w:rPr>
          <w:rFonts w:ascii="Arial" w:eastAsia="ヒラギノ角ゴ Pro W3" w:hAnsi="Arial" w:cs="Times New Roman"/>
          <w:lang w:eastAsia="en-US"/>
        </w:rPr>
      </w:pPr>
      <w:r w:rsidRPr="00643F4C">
        <w:rPr>
          <w:rFonts w:ascii="Arial" w:eastAsia="ヒラギノ角ゴ Pro W3" w:hAnsi="Arial" w:cs="Times New Roman"/>
          <w:lang w:eastAsia="en-US"/>
        </w:rPr>
        <w:t>In the middle of the page you will see the “</w:t>
      </w:r>
      <w:r w:rsidRPr="00643F4C">
        <w:rPr>
          <w:rFonts w:ascii="Arial" w:eastAsia="ヒラギノ角ゴ Pro W3" w:hAnsi="Arial" w:cs="Times New Roman"/>
          <w:b/>
          <w:lang w:eastAsia="en-US"/>
        </w:rPr>
        <w:t>Don’t have an account?”</w:t>
      </w:r>
      <w:r w:rsidRPr="00643F4C">
        <w:rPr>
          <w:rFonts w:ascii="Arial" w:eastAsia="ヒラギノ角ゴ Pro W3" w:hAnsi="Arial" w:cs="Times New Roman"/>
          <w:lang w:eastAsia="en-US"/>
        </w:rPr>
        <w:t xml:space="preserve"> box.  Click on “</w:t>
      </w:r>
      <w:r w:rsidRPr="00643F4C">
        <w:rPr>
          <w:rFonts w:ascii="Arial" w:eastAsia="ヒラギノ角ゴ Pro W3" w:hAnsi="Arial" w:cs="Times New Roman"/>
          <w:b/>
          <w:lang w:eastAsia="en-US"/>
        </w:rPr>
        <w:t>Register now</w:t>
      </w:r>
      <w:r w:rsidRPr="00643F4C">
        <w:rPr>
          <w:rFonts w:ascii="Arial" w:eastAsia="ヒラギノ角ゴ Pro W3" w:hAnsi="Arial" w:cs="Times New Roman"/>
          <w:lang w:eastAsia="en-US"/>
        </w:rPr>
        <w:t>” button.</w:t>
      </w:r>
    </w:p>
    <w:p w14:paraId="5ED63037" w14:textId="77777777" w:rsidR="00643F4C" w:rsidRPr="00643F4C" w:rsidRDefault="00643F4C" w:rsidP="00643F4C">
      <w:pPr>
        <w:outlineLvl w:val="0"/>
        <w:rPr>
          <w:rFonts w:ascii="Arial" w:eastAsia="ヒラギノ角ゴ Pro W3" w:hAnsi="Arial" w:cs="Times New Roman"/>
          <w:lang w:eastAsia="en-US"/>
        </w:rPr>
      </w:pPr>
    </w:p>
    <w:p w14:paraId="5A04A75D" w14:textId="77777777" w:rsidR="00643F4C" w:rsidRPr="00643F4C" w:rsidRDefault="00643F4C" w:rsidP="00643F4C">
      <w:pPr>
        <w:outlineLvl w:val="0"/>
        <w:rPr>
          <w:rFonts w:ascii="Arial" w:eastAsia="ヒラギノ角ゴ Pro W3" w:hAnsi="Arial" w:cs="Times New Roman"/>
          <w:lang w:eastAsia="en-US"/>
        </w:rPr>
      </w:pPr>
      <w:r w:rsidRPr="00643F4C">
        <w:rPr>
          <w:rFonts w:ascii="Arial" w:eastAsia="ヒラギノ角ゴ Pro W3" w:hAnsi="Arial" w:cs="Times New Roman"/>
          <w:lang w:eastAsia="en-US"/>
        </w:rPr>
        <w:t>Starting at the top, in the email box, input your HCC student email address (this is essential to guaranteeing you register in the right course. Continue filling out the next four boxes.</w:t>
      </w:r>
    </w:p>
    <w:p w14:paraId="7F957E83" w14:textId="77777777" w:rsidR="00643F4C" w:rsidRPr="00643F4C" w:rsidRDefault="00643F4C" w:rsidP="00643F4C">
      <w:pPr>
        <w:outlineLvl w:val="0"/>
        <w:rPr>
          <w:rFonts w:ascii="Arial" w:eastAsia="ヒラギノ角ゴ Pro W3" w:hAnsi="Arial" w:cs="Times New Roman"/>
          <w:lang w:eastAsia="en-US"/>
        </w:rPr>
      </w:pPr>
      <w:r w:rsidRPr="00643F4C">
        <w:rPr>
          <w:rFonts w:ascii="Arial" w:eastAsia="ヒラギノ角ゴ Pro W3" w:hAnsi="Arial" w:cs="Times New Roman"/>
          <w:lang w:eastAsia="en-US"/>
        </w:rPr>
        <w:t xml:space="preserve">Under “Course and Section Selection” and “find your course” you should only see Houston CC- AP1 Online Lab Manual (Spring 2013) or Houston CC- AP2 Online lab manual (Spring 2013). Select the correct course.  </w:t>
      </w:r>
    </w:p>
    <w:p w14:paraId="25235EBA" w14:textId="77777777" w:rsidR="00643F4C" w:rsidRPr="00643F4C" w:rsidRDefault="00643F4C" w:rsidP="00643F4C">
      <w:pPr>
        <w:outlineLvl w:val="0"/>
        <w:rPr>
          <w:rFonts w:ascii="Arial" w:eastAsia="ヒラギノ角ゴ Pro W3" w:hAnsi="Arial" w:cs="Times New Roman"/>
          <w:lang w:eastAsia="en-US"/>
        </w:rPr>
      </w:pPr>
    </w:p>
    <w:p w14:paraId="58F5D811" w14:textId="77777777" w:rsidR="00643F4C" w:rsidRPr="00643F4C" w:rsidRDefault="00643F4C" w:rsidP="00643F4C">
      <w:pPr>
        <w:outlineLvl w:val="0"/>
        <w:rPr>
          <w:rFonts w:ascii="Arial" w:eastAsia="ヒラギノ角ゴ Pro W3" w:hAnsi="Arial" w:cs="Times New Roman"/>
          <w:lang w:eastAsia="en-US"/>
        </w:rPr>
      </w:pPr>
      <w:r w:rsidRPr="00643F4C">
        <w:rPr>
          <w:rFonts w:ascii="Arial" w:eastAsia="ヒラギノ角ゴ Pro W3" w:hAnsi="Arial" w:cs="Times New Roman"/>
          <w:lang w:eastAsia="en-US"/>
        </w:rPr>
        <w:t xml:space="preserve">Do not pick any other than those two choices.   If you do not see a </w:t>
      </w:r>
      <w:r w:rsidRPr="00643F4C">
        <w:rPr>
          <w:rFonts w:ascii="Arial" w:eastAsia="ヒラギノ角ゴ Pro W3" w:hAnsi="Arial" w:cs="Times New Roman"/>
          <w:b/>
          <w:lang w:eastAsia="en-US"/>
        </w:rPr>
        <w:t>Houston CC</w:t>
      </w:r>
      <w:r w:rsidRPr="00643F4C">
        <w:rPr>
          <w:rFonts w:ascii="Arial" w:eastAsia="ヒラギノ角ゴ Pro W3" w:hAnsi="Arial" w:cs="Times New Roman"/>
          <w:lang w:eastAsia="en-US"/>
        </w:rPr>
        <w:t xml:space="preserve"> choice, </w:t>
      </w:r>
      <w:r w:rsidRPr="00643F4C">
        <w:rPr>
          <w:rFonts w:ascii="Arial" w:eastAsia="ヒラギノ角ゴ Pro W3" w:hAnsi="Arial" w:cs="Times New Roman"/>
          <w:b/>
          <w:lang w:eastAsia="en-US"/>
        </w:rPr>
        <w:t xml:space="preserve">make sure you entered your HCC student email address in the first </w:t>
      </w:r>
      <w:r w:rsidRPr="00643F4C">
        <w:rPr>
          <w:rFonts w:ascii="Arial" w:eastAsia="ヒラギノ角ゴ Pro W3" w:hAnsi="Arial" w:cs="Times New Roman"/>
          <w:b/>
          <w:lang w:eastAsia="en-US"/>
        </w:rPr>
        <w:lastRenderedPageBreak/>
        <w:t>box of the “new account registration box” directly above</w:t>
      </w:r>
      <w:r w:rsidRPr="00643F4C">
        <w:rPr>
          <w:rFonts w:ascii="Arial" w:eastAsia="ヒラギノ角ゴ Pro W3" w:hAnsi="Arial" w:cs="Times New Roman"/>
          <w:lang w:eastAsia="en-US"/>
        </w:rPr>
        <w:t xml:space="preserve">.  If you still do not see the correct course choice (Houston CC) contact </w:t>
      </w:r>
      <w:proofErr w:type="spellStart"/>
      <w:r w:rsidRPr="00643F4C">
        <w:rPr>
          <w:rFonts w:ascii="Arial" w:eastAsia="ヒラギノ角ゴ Pro W3" w:hAnsi="Arial" w:cs="Times New Roman"/>
          <w:lang w:eastAsia="en-US"/>
        </w:rPr>
        <w:t>Bluedoor</w:t>
      </w:r>
      <w:proofErr w:type="spellEnd"/>
      <w:r w:rsidRPr="00643F4C">
        <w:rPr>
          <w:rFonts w:ascii="Arial" w:eastAsia="ヒラギノ角ゴ Pro W3" w:hAnsi="Arial" w:cs="Times New Roman"/>
          <w:lang w:eastAsia="en-US"/>
        </w:rPr>
        <w:t xml:space="preserve"> customer service for help.</w:t>
      </w:r>
    </w:p>
    <w:p w14:paraId="6A6EDD7D" w14:textId="77777777" w:rsidR="00643F4C" w:rsidRPr="00643F4C" w:rsidRDefault="00643F4C" w:rsidP="00643F4C">
      <w:pPr>
        <w:outlineLvl w:val="0"/>
        <w:rPr>
          <w:rFonts w:ascii="Arial" w:eastAsia="ヒラギノ角ゴ Pro W3" w:hAnsi="Arial" w:cs="Times New Roman"/>
          <w:lang w:eastAsia="en-US"/>
        </w:rPr>
      </w:pPr>
    </w:p>
    <w:p w14:paraId="3A33F208" w14:textId="77777777" w:rsidR="00643F4C" w:rsidRPr="00643F4C" w:rsidRDefault="00643F4C" w:rsidP="00643F4C">
      <w:pPr>
        <w:outlineLvl w:val="0"/>
        <w:rPr>
          <w:rFonts w:ascii="Arial" w:eastAsia="ヒラギノ角ゴ Pro W3" w:hAnsi="Arial" w:cs="Times New Roman"/>
          <w:lang w:eastAsia="en-US"/>
        </w:rPr>
      </w:pPr>
      <w:r w:rsidRPr="00643F4C">
        <w:rPr>
          <w:rFonts w:ascii="Arial" w:eastAsia="ヒラギノ角ゴ Pro W3" w:hAnsi="Arial" w:cs="Times New Roman"/>
          <w:lang w:eastAsia="en-US"/>
        </w:rPr>
        <w:t xml:space="preserve">Once you have made the right course selection, you will see a drop down button immediately below the course where you will </w:t>
      </w:r>
      <w:r w:rsidRPr="00643F4C">
        <w:rPr>
          <w:rFonts w:ascii="Arial" w:eastAsia="ヒラギノ角ゴ Pro W3" w:hAnsi="Arial" w:cs="Times New Roman"/>
          <w:b/>
          <w:lang w:eastAsia="en-US"/>
        </w:rPr>
        <w:t>select your particular course section</w:t>
      </w:r>
      <w:r w:rsidRPr="00643F4C">
        <w:rPr>
          <w:rFonts w:ascii="Arial" w:eastAsia="ヒラギノ角ゴ Pro W3" w:hAnsi="Arial" w:cs="Times New Roman"/>
          <w:lang w:eastAsia="en-US"/>
        </w:rPr>
        <w:t>.  This section number is found in the documentation for your registered course it is often referred to as the course CRN#.</w:t>
      </w:r>
    </w:p>
    <w:p w14:paraId="75D8ECC7" w14:textId="77777777" w:rsidR="00643F4C" w:rsidRPr="00643F4C" w:rsidRDefault="00643F4C" w:rsidP="00643F4C">
      <w:pPr>
        <w:outlineLvl w:val="0"/>
        <w:rPr>
          <w:rFonts w:ascii="Arial" w:eastAsia="ヒラギノ角ゴ Pro W3" w:hAnsi="Arial" w:cs="Times New Roman"/>
          <w:lang w:eastAsia="en-US"/>
        </w:rPr>
      </w:pPr>
    </w:p>
    <w:p w14:paraId="1E008043" w14:textId="77777777" w:rsidR="00643F4C" w:rsidRPr="00643F4C" w:rsidRDefault="00643F4C" w:rsidP="00643F4C">
      <w:pPr>
        <w:outlineLvl w:val="0"/>
        <w:rPr>
          <w:rFonts w:ascii="Arial" w:eastAsia="ヒラギノ角ゴ Pro W3" w:hAnsi="Arial" w:cs="Times New Roman"/>
          <w:lang w:eastAsia="en-US"/>
        </w:rPr>
      </w:pPr>
      <w:r w:rsidRPr="00643F4C">
        <w:rPr>
          <w:rFonts w:ascii="Arial" w:eastAsia="ヒラギノ角ゴ Pro W3" w:hAnsi="Arial" w:cs="Times New Roman"/>
          <w:lang w:eastAsia="en-US"/>
        </w:rPr>
        <w:t>Continue with the rest of the registration by entering a payment method and continuing into the next areas:  review, payment, confirmation.</w:t>
      </w:r>
    </w:p>
    <w:p w14:paraId="14454875" w14:textId="77777777" w:rsidR="00643F4C" w:rsidRPr="00643F4C" w:rsidRDefault="00643F4C" w:rsidP="00643F4C">
      <w:pPr>
        <w:outlineLvl w:val="0"/>
        <w:rPr>
          <w:rFonts w:ascii="Arial" w:eastAsia="ヒラギノ角ゴ Pro W3" w:hAnsi="Arial" w:cs="Times New Roman"/>
          <w:lang w:eastAsia="en-US"/>
        </w:rPr>
      </w:pPr>
    </w:p>
    <w:p w14:paraId="40F97A3C" w14:textId="77777777" w:rsidR="00643F4C" w:rsidRPr="00643F4C" w:rsidRDefault="00643F4C" w:rsidP="00643F4C">
      <w:pPr>
        <w:outlineLvl w:val="0"/>
        <w:rPr>
          <w:rFonts w:ascii="Arial" w:eastAsia="ヒラギノ角ゴ Pro W3" w:hAnsi="Arial" w:cs="Times New Roman"/>
          <w:lang w:eastAsia="en-US"/>
        </w:rPr>
      </w:pPr>
      <w:r w:rsidRPr="00643F4C">
        <w:rPr>
          <w:rFonts w:ascii="Arial" w:eastAsia="ヒラギノ角ゴ Pro W3" w:hAnsi="Arial" w:cs="Times New Roman"/>
          <w:b/>
          <w:lang w:eastAsia="en-US"/>
        </w:rPr>
        <w:t>A confirmation email will be sent to your HCC student email address</w:t>
      </w:r>
      <w:r w:rsidRPr="00643F4C">
        <w:rPr>
          <w:rFonts w:ascii="Arial" w:eastAsia="ヒラギノ角ゴ Pro W3" w:hAnsi="Arial" w:cs="Times New Roman"/>
          <w:lang w:eastAsia="en-US"/>
        </w:rPr>
        <w:t xml:space="preserve"> (used to register with). Once you open up your </w:t>
      </w:r>
      <w:proofErr w:type="spellStart"/>
      <w:r w:rsidRPr="00643F4C">
        <w:rPr>
          <w:rFonts w:ascii="Arial" w:eastAsia="ヒラギノ角ゴ Pro W3" w:hAnsi="Arial" w:cs="Times New Roman"/>
          <w:lang w:eastAsia="en-US"/>
        </w:rPr>
        <w:t>hcc</w:t>
      </w:r>
      <w:proofErr w:type="spellEnd"/>
      <w:r w:rsidRPr="00643F4C">
        <w:rPr>
          <w:rFonts w:ascii="Arial" w:eastAsia="ヒラギノ角ゴ Pro W3" w:hAnsi="Arial" w:cs="Times New Roman"/>
          <w:lang w:eastAsia="en-US"/>
        </w:rPr>
        <w:t xml:space="preserve"> student email account and review your email you will have a confirmation link to activate your log-in and you can start using the </w:t>
      </w:r>
      <w:proofErr w:type="spellStart"/>
      <w:r w:rsidRPr="00643F4C">
        <w:rPr>
          <w:rFonts w:ascii="Arial" w:eastAsia="ヒラギノ角ゴ Pro W3" w:hAnsi="Arial" w:cs="Times New Roman"/>
          <w:lang w:eastAsia="en-US"/>
        </w:rPr>
        <w:t>Bluedoor</w:t>
      </w:r>
      <w:proofErr w:type="spellEnd"/>
      <w:r w:rsidRPr="00643F4C">
        <w:rPr>
          <w:rFonts w:ascii="Arial" w:eastAsia="ヒラギノ角ゴ Pro W3" w:hAnsi="Arial" w:cs="Times New Roman"/>
          <w:lang w:eastAsia="en-US"/>
        </w:rPr>
        <w:t xml:space="preserve"> resources.</w:t>
      </w:r>
    </w:p>
    <w:p w14:paraId="3DD31F72" w14:textId="77777777" w:rsidR="00643F4C" w:rsidRPr="00643F4C" w:rsidRDefault="00643F4C" w:rsidP="00643F4C">
      <w:pPr>
        <w:outlineLvl w:val="0"/>
        <w:rPr>
          <w:rFonts w:ascii="Arial" w:eastAsia="ヒラギノ角ゴ Pro W3" w:hAnsi="Arial" w:cs="Times New Roman"/>
          <w:b/>
          <w:lang w:eastAsia="en-US"/>
        </w:rPr>
      </w:pPr>
    </w:p>
    <w:p w14:paraId="39C4604C" w14:textId="77777777" w:rsidR="001F2448" w:rsidRPr="007E6428" w:rsidRDefault="001F2448" w:rsidP="001F2448">
      <w:pPr>
        <w:pStyle w:val="Body1"/>
        <w:rPr>
          <w:rFonts w:ascii="Arial" w:hAnsi="Arial"/>
          <w:color w:val="auto"/>
          <w:sz w:val="22"/>
          <w:u w:val="single"/>
        </w:rPr>
      </w:pPr>
      <w:r w:rsidRPr="007E6428">
        <w:rPr>
          <w:rFonts w:ascii="Arial" w:eastAsia="Helvetica"/>
          <w:color w:val="auto"/>
          <w:sz w:val="22"/>
          <w:u w:val="single"/>
        </w:rPr>
        <w:t>Course Calendar:</w:t>
      </w:r>
    </w:p>
    <w:p w14:paraId="3DAF0F83" w14:textId="77777777" w:rsidR="001F2448" w:rsidRPr="007E6428" w:rsidRDefault="001F2448" w:rsidP="001F2448">
      <w:pPr>
        <w:pStyle w:val="Body1"/>
        <w:rPr>
          <w:rFonts w:ascii="Arial" w:hAnsi="Arial"/>
          <w:color w:val="auto"/>
          <w:sz w:val="22"/>
          <w:u w:val="single"/>
        </w:rPr>
      </w:pPr>
    </w:p>
    <w:p w14:paraId="7FF2EE80" w14:textId="36C66D2E" w:rsidR="001F2448" w:rsidRPr="007E6428" w:rsidRDefault="001F2448" w:rsidP="001F2448">
      <w:pPr>
        <w:pStyle w:val="Body1"/>
        <w:rPr>
          <w:rFonts w:ascii="Arial" w:hAnsi="Arial"/>
          <w:color w:val="auto"/>
          <w:sz w:val="22"/>
        </w:rPr>
      </w:pPr>
      <w:r w:rsidRPr="007E6428">
        <w:rPr>
          <w:rFonts w:ascii="Arial" w:eastAsia="Helvetica"/>
          <w:color w:val="auto"/>
          <w:sz w:val="22"/>
        </w:rPr>
        <w:t>Week</w:t>
      </w:r>
      <w:r w:rsidRPr="007E6428">
        <w:rPr>
          <w:rFonts w:ascii="Arial" w:eastAsia="Helvetica"/>
          <w:color w:val="auto"/>
          <w:sz w:val="22"/>
        </w:rPr>
        <w:tab/>
      </w:r>
      <w:r w:rsidRPr="007E6428">
        <w:rPr>
          <w:rFonts w:ascii="Arial" w:eastAsia="Helvetica"/>
          <w:color w:val="auto"/>
          <w:sz w:val="22"/>
        </w:rPr>
        <w:tab/>
        <w:t>Lecture Schedule</w:t>
      </w:r>
      <w:r w:rsidRPr="007E6428">
        <w:rPr>
          <w:rFonts w:ascii="Arial" w:eastAsia="Helvetica"/>
          <w:color w:val="auto"/>
          <w:sz w:val="22"/>
        </w:rPr>
        <w:tab/>
      </w:r>
      <w:r w:rsidRPr="007E6428">
        <w:rPr>
          <w:rFonts w:ascii="Arial" w:eastAsia="Helvetica"/>
          <w:color w:val="auto"/>
          <w:sz w:val="22"/>
        </w:rPr>
        <w:tab/>
      </w:r>
      <w:r w:rsidRPr="007E6428">
        <w:rPr>
          <w:rFonts w:ascii="Arial" w:eastAsia="Helvetica"/>
          <w:color w:val="auto"/>
          <w:sz w:val="22"/>
        </w:rPr>
        <w:tab/>
      </w:r>
      <w:r w:rsidRPr="007E6428">
        <w:rPr>
          <w:rFonts w:ascii="Arial" w:eastAsia="Helvetica"/>
          <w:color w:val="auto"/>
          <w:sz w:val="22"/>
        </w:rPr>
        <w:tab/>
      </w:r>
      <w:r w:rsidRPr="007E6428">
        <w:rPr>
          <w:rFonts w:ascii="Arial" w:eastAsia="Helvetica"/>
          <w:color w:val="auto"/>
          <w:sz w:val="22"/>
        </w:rPr>
        <w:tab/>
      </w:r>
      <w:r w:rsidR="00B5387F">
        <w:rPr>
          <w:rFonts w:ascii="Arial" w:eastAsia="Helvetica"/>
          <w:color w:val="auto"/>
          <w:sz w:val="22"/>
        </w:rPr>
        <w:tab/>
      </w:r>
      <w:r w:rsidRPr="007E6428">
        <w:rPr>
          <w:rFonts w:ascii="Arial" w:eastAsia="Helvetica"/>
          <w:color w:val="auto"/>
          <w:sz w:val="22"/>
        </w:rPr>
        <w:t>Lab Schedule</w:t>
      </w:r>
    </w:p>
    <w:tbl>
      <w:tblPr>
        <w:tblW w:w="0" w:type="auto"/>
        <w:tblInd w:w="5" w:type="dxa"/>
        <w:shd w:val="clear" w:color="auto" w:fill="FFFFFF"/>
        <w:tblLayout w:type="fixed"/>
        <w:tblLook w:val="0000" w:firstRow="0" w:lastRow="0" w:firstColumn="0" w:lastColumn="0" w:noHBand="0" w:noVBand="0"/>
      </w:tblPr>
      <w:tblGrid>
        <w:gridCol w:w="1008"/>
        <w:gridCol w:w="6192"/>
        <w:gridCol w:w="1656"/>
      </w:tblGrid>
      <w:tr w:rsidR="001F2448" w:rsidRPr="007E6428" w14:paraId="28AF390F"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25B4A381" w14:textId="77777777"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1</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1DF16136" w14:textId="77777777" w:rsidR="001F2448" w:rsidRPr="007E6428" w:rsidRDefault="001F2448" w:rsidP="001F2448">
            <w:pPr>
              <w:pStyle w:val="Body1"/>
              <w:rPr>
                <w:rFonts w:ascii="Arial" w:hAnsi="Arial"/>
                <w:color w:val="auto"/>
                <w:sz w:val="22"/>
              </w:rPr>
            </w:pPr>
            <w:r w:rsidRPr="007E6428">
              <w:rPr>
                <w:rFonts w:ascii="Arial" w:eastAsia="Helvetica"/>
                <w:color w:val="auto"/>
                <w:sz w:val="22"/>
              </w:rPr>
              <w:t>Introduction to Anatomy and Physiology I by Dept. Chairman</w:t>
            </w:r>
          </w:p>
          <w:p w14:paraId="502B03D2" w14:textId="77777777" w:rsidR="001F2448" w:rsidRPr="007E6428" w:rsidRDefault="001F2448" w:rsidP="001F2448">
            <w:pPr>
              <w:pStyle w:val="Body1"/>
              <w:rPr>
                <w:rFonts w:ascii="Arial" w:hAnsi="Arial"/>
                <w:color w:val="auto"/>
                <w:sz w:val="22"/>
              </w:rPr>
            </w:pPr>
            <w:r w:rsidRPr="007E6428">
              <w:rPr>
                <w:rFonts w:ascii="Arial" w:eastAsia="Helvetica"/>
                <w:color w:val="auto"/>
                <w:sz w:val="22"/>
              </w:rPr>
              <w:t>General Biology Proficiency Exam</w:t>
            </w:r>
          </w:p>
          <w:p w14:paraId="0524AD63" w14:textId="77777777" w:rsidR="001C7145" w:rsidRDefault="001F2448" w:rsidP="001C7145">
            <w:pPr>
              <w:rPr>
                <w:rFonts w:ascii="Arial" w:eastAsia="Helvetica"/>
                <w:sz w:val="22"/>
              </w:rPr>
            </w:pPr>
            <w:r w:rsidRPr="007E6428">
              <w:rPr>
                <w:rFonts w:ascii="Arial" w:eastAsia="Helvetica"/>
                <w:sz w:val="22"/>
              </w:rPr>
              <w:t xml:space="preserve">Ch. 1 </w:t>
            </w:r>
            <w:r>
              <w:rPr>
                <w:rFonts w:ascii="Arial" w:eastAsia="Helvetica"/>
                <w:sz w:val="22"/>
              </w:rPr>
              <w:t>An introduction to Anatomy and Physiology</w:t>
            </w:r>
            <w:r w:rsidRPr="007E6428">
              <w:rPr>
                <w:rFonts w:ascii="Arial" w:eastAsia="Helvetica"/>
                <w:sz w:val="22"/>
              </w:rPr>
              <w:t xml:space="preserve"> </w:t>
            </w:r>
            <w:r w:rsidRPr="007E6428">
              <w:rPr>
                <w:rFonts w:ascii="Arial" w:eastAsia="Helvetica"/>
                <w:sz w:val="22"/>
              </w:rPr>
              <w:cr/>
              <w:t xml:space="preserve">Ch. 2 </w:t>
            </w:r>
            <w:r>
              <w:rPr>
                <w:rFonts w:ascii="Arial" w:eastAsia="Helvetica"/>
                <w:sz w:val="22"/>
              </w:rPr>
              <w:t>The chemical level of organization</w:t>
            </w:r>
            <w:r w:rsidRPr="007E6428">
              <w:rPr>
                <w:rFonts w:ascii="Arial" w:eastAsia="Helvetica"/>
                <w:sz w:val="22"/>
              </w:rPr>
              <w:t>*</w:t>
            </w:r>
          </w:p>
          <w:p w14:paraId="3A5B41D6" w14:textId="77777777" w:rsidR="001C7145" w:rsidRDefault="001C7145" w:rsidP="001C7145">
            <w:pPr>
              <w:rPr>
                <w:rFonts w:ascii="Arial" w:eastAsia="Helvetica"/>
                <w:sz w:val="22"/>
              </w:rPr>
            </w:pPr>
          </w:p>
          <w:p w14:paraId="1CEE77A2" w14:textId="6B1C5E51" w:rsidR="001C7145" w:rsidRPr="001C7145" w:rsidRDefault="00FD388A" w:rsidP="001C7145">
            <w:pPr>
              <w:rPr>
                <w:rFonts w:ascii="Arial" w:hAnsi="Arial"/>
                <w:sz w:val="22"/>
              </w:rPr>
            </w:pPr>
            <w:hyperlink r:id="rId15" w:history="1">
              <w:r w:rsidR="001C7145" w:rsidRPr="001C7145">
                <w:rPr>
                  <w:rFonts w:ascii="Arial" w:hAnsi="Arial"/>
                  <w:color w:val="0000FF" w:themeColor="hyperlink"/>
                  <w:sz w:val="22"/>
                  <w:u w:val="single"/>
                </w:rPr>
                <w:t>http://hccs.edu/biologylabs</w:t>
              </w:r>
            </w:hyperlink>
          </w:p>
          <w:p w14:paraId="3F45DC69" w14:textId="03704571" w:rsidR="00B5387F" w:rsidRDefault="00FD388A" w:rsidP="001C7145">
            <w:pPr>
              <w:pStyle w:val="Body1"/>
              <w:rPr>
                <w:rFonts w:ascii="Arial" w:eastAsia="Helvetica"/>
                <w:color w:val="auto"/>
                <w:sz w:val="22"/>
              </w:rPr>
            </w:pPr>
            <w:hyperlink r:id="rId16" w:history="1">
              <w:r w:rsidR="001C7145" w:rsidRPr="001C7145">
                <w:rPr>
                  <w:rFonts w:ascii="Arial" w:eastAsiaTheme="minorEastAsia" w:hAnsi="Arial" w:cstheme="minorBidi"/>
                  <w:color w:val="0000FF" w:themeColor="hyperlink"/>
                  <w:sz w:val="22"/>
                  <w:szCs w:val="24"/>
                  <w:u w:val="single"/>
                  <w:lang w:eastAsia="ja-JP"/>
                </w:rPr>
                <w:t>http://swc2.hccs.edu/lifesci0607/</w:t>
              </w:r>
            </w:hyperlink>
          </w:p>
          <w:p w14:paraId="1A573203" w14:textId="77777777" w:rsidR="001C7145" w:rsidRDefault="001C7145" w:rsidP="00B5387F">
            <w:pPr>
              <w:pStyle w:val="Body1"/>
              <w:rPr>
                <w:rFonts w:ascii="Arial" w:eastAsia="Helvetica"/>
                <w:color w:val="auto"/>
                <w:sz w:val="22"/>
              </w:rPr>
            </w:pPr>
          </w:p>
          <w:p w14:paraId="18FDA379" w14:textId="77777777" w:rsidR="00602571" w:rsidRDefault="00602571" w:rsidP="00B5387F">
            <w:pPr>
              <w:pStyle w:val="Body1"/>
              <w:rPr>
                <w:rFonts w:ascii="Arial" w:eastAsia="Helvetica"/>
                <w:color w:val="auto"/>
                <w:sz w:val="22"/>
              </w:rPr>
            </w:pPr>
            <w:r>
              <w:rPr>
                <w:rFonts w:ascii="Arial" w:eastAsia="Helvetica"/>
                <w:color w:val="auto"/>
                <w:sz w:val="22"/>
              </w:rPr>
              <w:t>Class Quiz Chapter 1, 2</w:t>
            </w:r>
          </w:p>
          <w:p w14:paraId="01A752C6" w14:textId="045D0502" w:rsidR="00217DAE" w:rsidRDefault="00C34A5E" w:rsidP="00B5387F">
            <w:pPr>
              <w:pStyle w:val="Body1"/>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quizzes</w:t>
            </w:r>
            <w:r w:rsidR="00746E0F">
              <w:rPr>
                <w:rFonts w:ascii="Arial" w:eastAsia="Helvetica"/>
                <w:color w:val="auto"/>
                <w:sz w:val="22"/>
              </w:rPr>
              <w:t xml:space="preserve"> Mandatory</w:t>
            </w:r>
            <w:r w:rsidR="008E379B">
              <w:rPr>
                <w:rFonts w:ascii="Arial" w:eastAsia="Helvetica"/>
                <w:color w:val="auto"/>
                <w:sz w:val="22"/>
              </w:rPr>
              <w:t xml:space="preserve"> </w:t>
            </w:r>
            <w:hyperlink r:id="rId17" w:history="1">
              <w:r w:rsidR="008E379B" w:rsidRPr="006C1EE3">
                <w:rPr>
                  <w:rStyle w:val="Hyperlink"/>
                  <w:rFonts w:ascii="Arial" w:hAnsi="Arial"/>
                  <w:b/>
                </w:rPr>
                <w:t>apps.bluedoorlabs.com</w:t>
              </w:r>
            </w:hyperlink>
          </w:p>
          <w:p w14:paraId="15214884" w14:textId="59FAB678" w:rsidR="00746E0F" w:rsidRPr="00874824" w:rsidRDefault="00874824" w:rsidP="00B5387F">
            <w:pPr>
              <w:pStyle w:val="Body1"/>
              <w:rPr>
                <w:rFonts w:ascii="Arial" w:eastAsia="Helvetica"/>
                <w:color w:val="auto"/>
                <w:sz w:val="22"/>
              </w:rPr>
            </w:pPr>
            <w:r>
              <w:rPr>
                <w:rFonts w:ascii="Arial" w:eastAsia="Helvetica"/>
                <w:color w:val="auto"/>
                <w:sz w:val="22"/>
              </w:rPr>
              <w:t xml:space="preserve">Mastering A and P optional </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83227A" w14:textId="77777777" w:rsidR="0042566D" w:rsidRDefault="0042566D" w:rsidP="001F2448">
            <w:pPr>
              <w:pStyle w:val="Body1"/>
              <w:outlineLvl w:val="9"/>
              <w:rPr>
                <w:rFonts w:ascii="Arial" w:eastAsia="Helvetica"/>
                <w:color w:val="auto"/>
                <w:sz w:val="22"/>
              </w:rPr>
            </w:pPr>
            <w:r>
              <w:rPr>
                <w:rFonts w:ascii="Arial" w:eastAsia="Helvetica"/>
                <w:color w:val="auto"/>
                <w:sz w:val="22"/>
              </w:rPr>
              <w:t>Laboratory Safety</w:t>
            </w:r>
            <w:r>
              <w:rPr>
                <w:rFonts w:ascii="Arial" w:eastAsia="Helvetica"/>
                <w:color w:val="auto"/>
                <w:sz w:val="22"/>
              </w:rPr>
              <w:cr/>
              <w:t>Rules Regulations</w:t>
            </w:r>
          </w:p>
          <w:p w14:paraId="5DA1ED7C" w14:textId="77777777" w:rsidR="0042566D" w:rsidRDefault="0042566D" w:rsidP="001F2448">
            <w:pPr>
              <w:pStyle w:val="Body1"/>
              <w:outlineLvl w:val="9"/>
              <w:rPr>
                <w:rFonts w:ascii="Arial" w:eastAsia="Helvetica"/>
                <w:color w:val="auto"/>
                <w:sz w:val="22"/>
              </w:rPr>
            </w:pPr>
            <w:r>
              <w:rPr>
                <w:rFonts w:ascii="Arial" w:eastAsia="Helvetica"/>
                <w:color w:val="auto"/>
                <w:sz w:val="22"/>
              </w:rPr>
              <w:t>Microscope</w:t>
            </w:r>
          </w:p>
          <w:p w14:paraId="286AD77C" w14:textId="77777777" w:rsidR="001F2448" w:rsidRDefault="0042566D" w:rsidP="001F2448">
            <w:pPr>
              <w:pStyle w:val="Body1"/>
              <w:outlineLvl w:val="9"/>
              <w:rPr>
                <w:rFonts w:ascii="Arial" w:eastAsia="Helvetica"/>
                <w:color w:val="auto"/>
                <w:sz w:val="22"/>
              </w:rPr>
            </w:pPr>
            <w:r>
              <w:rPr>
                <w:rFonts w:ascii="Arial" w:eastAsia="Helvetica"/>
                <w:color w:val="auto"/>
                <w:sz w:val="22"/>
              </w:rPr>
              <w:t>Anatomic T</w:t>
            </w:r>
            <w:r w:rsidR="001F2448" w:rsidRPr="007E6428">
              <w:rPr>
                <w:rFonts w:ascii="Arial" w:eastAsia="Helvetica"/>
                <w:color w:val="auto"/>
                <w:sz w:val="22"/>
              </w:rPr>
              <w:t>erminology</w:t>
            </w:r>
          </w:p>
          <w:p w14:paraId="25D96DB7" w14:textId="77777777" w:rsidR="00413C1A" w:rsidRDefault="00413C1A" w:rsidP="001F2448">
            <w:pPr>
              <w:pStyle w:val="Body1"/>
              <w:outlineLvl w:val="9"/>
              <w:rPr>
                <w:rFonts w:ascii="Arial" w:eastAsia="Helvetica"/>
                <w:color w:val="auto"/>
                <w:sz w:val="22"/>
              </w:rPr>
            </w:pPr>
          </w:p>
          <w:p w14:paraId="35A0D191" w14:textId="77777777" w:rsidR="00602571" w:rsidRDefault="00602571" w:rsidP="001F2448">
            <w:pPr>
              <w:pStyle w:val="Body1"/>
              <w:outlineLvl w:val="9"/>
              <w:rPr>
                <w:rFonts w:ascii="Arial" w:eastAsia="Helvetica"/>
                <w:color w:val="auto"/>
                <w:sz w:val="22"/>
              </w:rPr>
            </w:pPr>
          </w:p>
          <w:p w14:paraId="38E79E43" w14:textId="2152CBC4" w:rsidR="00413C1A" w:rsidRPr="007E6428" w:rsidRDefault="00413C1A" w:rsidP="001F2448">
            <w:pPr>
              <w:pStyle w:val="Body1"/>
              <w:outlineLvl w:val="9"/>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lab exercises</w:t>
            </w:r>
          </w:p>
        </w:tc>
      </w:tr>
      <w:tr w:rsidR="001F2448" w:rsidRPr="007E6428" w14:paraId="61FE2342"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652CC5F8" w14:textId="0581FA7A"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2</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7D2945BA" w14:textId="77777777" w:rsidR="00C500B5" w:rsidRPr="00865A72" w:rsidRDefault="00C500B5" w:rsidP="001F2448">
            <w:pPr>
              <w:pStyle w:val="Body1"/>
              <w:rPr>
                <w:rFonts w:ascii="Arial" w:eastAsia="Helvetica"/>
                <w:b/>
                <w:color w:val="auto"/>
                <w:sz w:val="22"/>
              </w:rPr>
            </w:pPr>
            <w:r w:rsidRPr="00865A72">
              <w:rPr>
                <w:rFonts w:ascii="Arial" w:eastAsia="Helvetica"/>
                <w:b/>
                <w:color w:val="auto"/>
                <w:sz w:val="22"/>
              </w:rPr>
              <w:t>Jan. 21 holiday</w:t>
            </w:r>
          </w:p>
          <w:p w14:paraId="64FD3D1C" w14:textId="77777777" w:rsidR="001F2448" w:rsidRPr="007E6428" w:rsidRDefault="001F2448" w:rsidP="001F2448">
            <w:pPr>
              <w:pStyle w:val="Body1"/>
              <w:rPr>
                <w:rFonts w:ascii="Arial" w:hAnsi="Arial"/>
                <w:color w:val="auto"/>
                <w:sz w:val="22"/>
              </w:rPr>
            </w:pPr>
            <w:r w:rsidRPr="007E6428">
              <w:rPr>
                <w:rFonts w:ascii="Arial" w:eastAsia="Helvetica"/>
                <w:color w:val="auto"/>
                <w:sz w:val="22"/>
              </w:rPr>
              <w:t xml:space="preserve">Ch. 3 </w:t>
            </w:r>
            <w:r>
              <w:rPr>
                <w:rFonts w:ascii="Arial" w:eastAsia="Helvetica"/>
                <w:color w:val="auto"/>
                <w:sz w:val="22"/>
              </w:rPr>
              <w:t>The cellular level of organization</w:t>
            </w:r>
            <w:r w:rsidRPr="007E6428">
              <w:rPr>
                <w:rFonts w:ascii="Arial" w:eastAsia="Helvetica"/>
                <w:color w:val="auto"/>
                <w:sz w:val="22"/>
              </w:rPr>
              <w:t>*</w:t>
            </w:r>
          </w:p>
          <w:p w14:paraId="621E4C8A" w14:textId="77777777" w:rsidR="001F2448" w:rsidRDefault="001F2448" w:rsidP="001F2448">
            <w:pPr>
              <w:pStyle w:val="Body1"/>
              <w:rPr>
                <w:rFonts w:ascii="Arial" w:eastAsia="Helvetica"/>
                <w:color w:val="auto"/>
                <w:sz w:val="22"/>
              </w:rPr>
            </w:pPr>
            <w:r w:rsidRPr="007E6428">
              <w:rPr>
                <w:rFonts w:ascii="Arial" w:eastAsia="Helvetica"/>
                <w:color w:val="auto"/>
                <w:sz w:val="22"/>
              </w:rPr>
              <w:t xml:space="preserve">Ch. 4 </w:t>
            </w:r>
            <w:r>
              <w:rPr>
                <w:rFonts w:ascii="Arial" w:eastAsia="Helvetica"/>
                <w:color w:val="auto"/>
                <w:sz w:val="22"/>
              </w:rPr>
              <w:t>Tissue level of organization</w:t>
            </w:r>
          </w:p>
          <w:p w14:paraId="1A83E92F" w14:textId="77777777" w:rsidR="00217DAE" w:rsidRDefault="00217DAE" w:rsidP="001F2448">
            <w:pPr>
              <w:pStyle w:val="Body1"/>
              <w:rPr>
                <w:rFonts w:ascii="Arial" w:eastAsia="Helvetica"/>
                <w:color w:val="auto"/>
                <w:sz w:val="22"/>
              </w:rPr>
            </w:pPr>
          </w:p>
          <w:p w14:paraId="7C4CC115" w14:textId="22209C5E" w:rsidR="00602571" w:rsidRDefault="00602571" w:rsidP="00413C1A">
            <w:pPr>
              <w:pStyle w:val="Body1"/>
              <w:rPr>
                <w:rFonts w:ascii="Arial" w:eastAsia="Helvetica"/>
                <w:color w:val="auto"/>
                <w:sz w:val="22"/>
              </w:rPr>
            </w:pPr>
            <w:r>
              <w:rPr>
                <w:rFonts w:ascii="Arial" w:eastAsia="Helvetica"/>
                <w:color w:val="auto"/>
                <w:sz w:val="22"/>
              </w:rPr>
              <w:t>Class Quiz Chapter 3, 4</w:t>
            </w:r>
          </w:p>
          <w:p w14:paraId="2BFCB87F" w14:textId="77777777" w:rsidR="00413C1A" w:rsidRDefault="00413C1A" w:rsidP="00413C1A">
            <w:pPr>
              <w:pStyle w:val="Body1"/>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quizzes Mandatory</w:t>
            </w:r>
          </w:p>
          <w:p w14:paraId="0EBCBD33" w14:textId="141DE584" w:rsidR="001F2448" w:rsidRPr="007E6428" w:rsidRDefault="00874824" w:rsidP="00B5387F">
            <w:pPr>
              <w:pStyle w:val="Body1"/>
              <w:rPr>
                <w:rFonts w:ascii="Arial" w:eastAsia="Helvetica"/>
                <w:color w:val="auto"/>
                <w:sz w:val="22"/>
              </w:rPr>
            </w:pPr>
            <w:r>
              <w:rPr>
                <w:rFonts w:ascii="Arial" w:eastAsia="Helvetica"/>
                <w:color w:val="auto"/>
                <w:sz w:val="22"/>
              </w:rPr>
              <w:t xml:space="preserve">Mastering A and P optional </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947465" w14:textId="77777777" w:rsidR="001F2448" w:rsidRDefault="001F2448" w:rsidP="001F2448">
            <w:pPr>
              <w:pStyle w:val="Body1"/>
              <w:outlineLvl w:val="9"/>
              <w:rPr>
                <w:rFonts w:ascii="Arial" w:eastAsia="Helvetica"/>
                <w:color w:val="auto"/>
                <w:sz w:val="22"/>
              </w:rPr>
            </w:pPr>
            <w:r w:rsidRPr="007E6428">
              <w:rPr>
                <w:rFonts w:ascii="Arial" w:eastAsia="Helvetica"/>
                <w:color w:val="auto"/>
                <w:sz w:val="22"/>
              </w:rPr>
              <w:t>Tissues</w:t>
            </w:r>
          </w:p>
          <w:p w14:paraId="60422BD8" w14:textId="77777777" w:rsidR="00C34A5E" w:rsidRDefault="00C34A5E" w:rsidP="001F2448">
            <w:pPr>
              <w:pStyle w:val="Body1"/>
              <w:outlineLvl w:val="9"/>
              <w:rPr>
                <w:rFonts w:ascii="Arial" w:eastAsia="Helvetica"/>
                <w:color w:val="auto"/>
                <w:sz w:val="22"/>
              </w:rPr>
            </w:pPr>
          </w:p>
          <w:p w14:paraId="79B2F8C2" w14:textId="41EB55F0" w:rsidR="00C34A5E" w:rsidRPr="007E6428" w:rsidRDefault="00602571" w:rsidP="001F2448">
            <w:pPr>
              <w:pStyle w:val="Body1"/>
              <w:outlineLvl w:val="9"/>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L</w:t>
            </w:r>
            <w:r w:rsidR="00413C1A">
              <w:rPr>
                <w:rFonts w:ascii="Arial" w:eastAsia="Helvetica"/>
                <w:color w:val="auto"/>
                <w:sz w:val="22"/>
              </w:rPr>
              <w:t>ab exercises</w:t>
            </w:r>
          </w:p>
        </w:tc>
      </w:tr>
      <w:tr w:rsidR="001F2448" w:rsidRPr="007E6428" w14:paraId="1EB3FFE3"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6D9B93AF" w14:textId="3EEC3657"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3</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63F23B02" w14:textId="25346E3C" w:rsidR="00217DAE" w:rsidRDefault="00217DAE" w:rsidP="00217DAE">
            <w:pPr>
              <w:pStyle w:val="Body1"/>
              <w:outlineLvl w:val="9"/>
              <w:rPr>
                <w:rFonts w:ascii="Arial" w:eastAsia="Helvetica"/>
                <w:b/>
                <w:color w:val="auto"/>
                <w:sz w:val="22"/>
              </w:rPr>
            </w:pPr>
            <w:r>
              <w:rPr>
                <w:rFonts w:ascii="Arial" w:eastAsia="Helvetica"/>
                <w:b/>
                <w:color w:val="auto"/>
                <w:sz w:val="22"/>
              </w:rPr>
              <w:t>Exam #1</w:t>
            </w:r>
            <w:r w:rsidRPr="000451DC">
              <w:rPr>
                <w:rFonts w:ascii="Arial" w:eastAsia="Helvetica"/>
                <w:b/>
                <w:color w:val="auto"/>
                <w:sz w:val="22"/>
              </w:rPr>
              <w:t xml:space="preserve"> </w:t>
            </w:r>
            <w:r>
              <w:rPr>
                <w:rFonts w:ascii="Arial" w:eastAsia="Helvetica"/>
                <w:b/>
                <w:color w:val="auto"/>
                <w:sz w:val="22"/>
              </w:rPr>
              <w:t>–</w:t>
            </w:r>
            <w:r>
              <w:rPr>
                <w:rFonts w:ascii="Arial" w:eastAsia="Helvetica"/>
                <w:b/>
                <w:color w:val="auto"/>
                <w:sz w:val="22"/>
              </w:rPr>
              <w:t xml:space="preserve"> </w:t>
            </w:r>
            <w:proofErr w:type="spellStart"/>
            <w:r>
              <w:rPr>
                <w:rFonts w:ascii="Arial" w:eastAsia="Helvetica"/>
                <w:b/>
                <w:color w:val="auto"/>
                <w:sz w:val="22"/>
              </w:rPr>
              <w:t>Ch</w:t>
            </w:r>
            <w:proofErr w:type="spellEnd"/>
            <w:r>
              <w:rPr>
                <w:rFonts w:ascii="Arial" w:eastAsia="Helvetica"/>
                <w:b/>
                <w:color w:val="auto"/>
                <w:sz w:val="22"/>
              </w:rPr>
              <w:t xml:space="preserve"> 1-4 (1/30/13)</w:t>
            </w:r>
          </w:p>
          <w:p w14:paraId="047D9252" w14:textId="77777777" w:rsidR="001F2448" w:rsidRDefault="001F2448" w:rsidP="001F2448">
            <w:pPr>
              <w:pStyle w:val="Body1"/>
              <w:rPr>
                <w:rFonts w:ascii="Arial" w:eastAsia="Helvetica"/>
                <w:color w:val="auto"/>
                <w:sz w:val="22"/>
              </w:rPr>
            </w:pPr>
            <w:r>
              <w:rPr>
                <w:rFonts w:ascii="Arial" w:eastAsia="Helvetica"/>
                <w:color w:val="auto"/>
                <w:sz w:val="22"/>
              </w:rPr>
              <w:t>Ch. 5</w:t>
            </w:r>
            <w:r w:rsidRPr="007E6428">
              <w:rPr>
                <w:rFonts w:ascii="Arial" w:eastAsia="Helvetica"/>
                <w:color w:val="auto"/>
                <w:sz w:val="22"/>
              </w:rPr>
              <w:t xml:space="preserve"> Integumentary System</w:t>
            </w:r>
          </w:p>
          <w:p w14:paraId="6062FD13" w14:textId="4DEC461D" w:rsidR="001F2448" w:rsidRDefault="001F2448" w:rsidP="001F2448">
            <w:pPr>
              <w:pStyle w:val="Body1"/>
              <w:rPr>
                <w:rFonts w:ascii="Arial" w:eastAsia="Helvetica"/>
                <w:color w:val="auto"/>
                <w:sz w:val="22"/>
              </w:rPr>
            </w:pPr>
            <w:r>
              <w:rPr>
                <w:rFonts w:ascii="Arial" w:eastAsia="Helvetica"/>
                <w:color w:val="auto"/>
                <w:sz w:val="22"/>
              </w:rPr>
              <w:t>Ch. 6</w:t>
            </w:r>
            <w:r w:rsidRPr="007E6428">
              <w:rPr>
                <w:rFonts w:ascii="Arial" w:eastAsia="Helvetica"/>
                <w:color w:val="auto"/>
                <w:sz w:val="22"/>
              </w:rPr>
              <w:t xml:space="preserve"> </w:t>
            </w:r>
            <w:r>
              <w:rPr>
                <w:rFonts w:ascii="Arial" w:eastAsia="Helvetica"/>
                <w:color w:val="auto"/>
                <w:sz w:val="22"/>
              </w:rPr>
              <w:t>Osseous t</w:t>
            </w:r>
            <w:r w:rsidRPr="007E6428">
              <w:rPr>
                <w:rFonts w:ascii="Arial" w:eastAsia="Helvetica"/>
                <w:color w:val="auto"/>
                <w:sz w:val="22"/>
              </w:rPr>
              <w:t>issue</w:t>
            </w:r>
            <w:r>
              <w:rPr>
                <w:rFonts w:ascii="Arial" w:eastAsia="Helvetica"/>
                <w:color w:val="auto"/>
                <w:sz w:val="22"/>
              </w:rPr>
              <w:t xml:space="preserve"> and bone structure</w:t>
            </w:r>
          </w:p>
          <w:p w14:paraId="5B84D158" w14:textId="77777777" w:rsidR="00602571" w:rsidRDefault="00602571" w:rsidP="001F2448">
            <w:pPr>
              <w:pStyle w:val="Body1"/>
              <w:rPr>
                <w:rFonts w:ascii="Arial" w:eastAsia="Helvetica"/>
                <w:color w:val="auto"/>
                <w:sz w:val="22"/>
              </w:rPr>
            </w:pPr>
          </w:p>
          <w:p w14:paraId="115FF96F" w14:textId="581B97F1" w:rsidR="00602571" w:rsidRPr="007E6428" w:rsidRDefault="00602571" w:rsidP="001F2448">
            <w:pPr>
              <w:pStyle w:val="Body1"/>
              <w:rPr>
                <w:rFonts w:ascii="Arial" w:hAnsi="Arial"/>
                <w:color w:val="auto"/>
                <w:sz w:val="22"/>
              </w:rPr>
            </w:pPr>
            <w:r>
              <w:rPr>
                <w:rFonts w:ascii="Arial" w:eastAsia="Helvetica"/>
                <w:color w:val="auto"/>
                <w:sz w:val="22"/>
              </w:rPr>
              <w:t>Class Quiz Chapter  5</w:t>
            </w:r>
          </w:p>
          <w:p w14:paraId="761EB107" w14:textId="2ED3B2DC" w:rsidR="003F378B" w:rsidRDefault="003F378B" w:rsidP="00B5387F">
            <w:pPr>
              <w:pStyle w:val="Body1"/>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w:t>
            </w:r>
            <w:r w:rsidR="00C34A5E">
              <w:rPr>
                <w:rFonts w:ascii="Arial" w:eastAsia="Helvetica"/>
                <w:color w:val="auto"/>
                <w:sz w:val="22"/>
              </w:rPr>
              <w:t>quizzes</w:t>
            </w:r>
          </w:p>
          <w:p w14:paraId="024AE45B" w14:textId="0AC1F9E5" w:rsidR="001F2448" w:rsidRPr="007E6428" w:rsidRDefault="00746E0F" w:rsidP="00B5387F">
            <w:pPr>
              <w:pStyle w:val="Body1"/>
              <w:rPr>
                <w:rFonts w:ascii="Arial" w:eastAsia="Helvetica"/>
                <w:color w:val="auto"/>
                <w:sz w:val="22"/>
              </w:rPr>
            </w:pPr>
            <w:r>
              <w:rPr>
                <w:rFonts w:ascii="Arial" w:eastAsia="Helvetica"/>
                <w:color w:val="auto"/>
                <w:sz w:val="22"/>
              </w:rPr>
              <w:t xml:space="preserve">Mastering A and P </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272F09" w14:textId="77777777" w:rsidR="001F2448" w:rsidRDefault="001F2448" w:rsidP="001F2448">
            <w:pPr>
              <w:pStyle w:val="Body1"/>
              <w:outlineLvl w:val="9"/>
              <w:rPr>
                <w:rFonts w:ascii="Arial" w:eastAsia="Helvetica"/>
                <w:color w:val="auto"/>
                <w:sz w:val="22"/>
              </w:rPr>
            </w:pPr>
            <w:r w:rsidRPr="007E6428">
              <w:rPr>
                <w:rFonts w:ascii="Arial" w:eastAsia="Helvetica"/>
                <w:color w:val="auto"/>
                <w:sz w:val="22"/>
              </w:rPr>
              <w:t>Integumentary system</w:t>
            </w:r>
          </w:p>
          <w:p w14:paraId="34C4F525" w14:textId="77777777" w:rsidR="001F2448" w:rsidRDefault="001F2448" w:rsidP="001F2448">
            <w:pPr>
              <w:pStyle w:val="Body1"/>
              <w:outlineLvl w:val="9"/>
              <w:rPr>
                <w:rFonts w:ascii="Arial" w:eastAsia="Helvetica"/>
                <w:color w:val="auto"/>
                <w:sz w:val="22"/>
              </w:rPr>
            </w:pPr>
            <w:r>
              <w:rPr>
                <w:rFonts w:ascii="Arial" w:eastAsia="Helvetica"/>
                <w:color w:val="auto"/>
                <w:sz w:val="22"/>
              </w:rPr>
              <w:t>Human skeletal system</w:t>
            </w:r>
          </w:p>
          <w:p w14:paraId="23AD2FE3" w14:textId="77777777" w:rsidR="00602571" w:rsidRDefault="00602571" w:rsidP="001F2448">
            <w:pPr>
              <w:pStyle w:val="Body1"/>
              <w:outlineLvl w:val="9"/>
              <w:rPr>
                <w:rFonts w:ascii="Arial" w:eastAsia="Helvetica"/>
                <w:color w:val="auto"/>
                <w:sz w:val="22"/>
              </w:rPr>
            </w:pPr>
          </w:p>
          <w:p w14:paraId="104413B0" w14:textId="4612E6E4" w:rsidR="00C34A5E" w:rsidRPr="007E6428" w:rsidRDefault="00C34A5E" w:rsidP="001F2448">
            <w:pPr>
              <w:pStyle w:val="Body1"/>
              <w:outlineLvl w:val="9"/>
              <w:rPr>
                <w:rFonts w:ascii="Arial" w:eastAsia="Helvetica"/>
                <w:color w:val="auto"/>
                <w:sz w:val="22"/>
              </w:rPr>
            </w:pPr>
            <w:proofErr w:type="spellStart"/>
            <w:r>
              <w:rPr>
                <w:rFonts w:ascii="Arial" w:eastAsia="Helvetica"/>
                <w:color w:val="auto"/>
                <w:sz w:val="22"/>
              </w:rPr>
              <w:t>Bluedoor</w:t>
            </w:r>
            <w:proofErr w:type="spellEnd"/>
            <w:r w:rsidR="00602571">
              <w:rPr>
                <w:rFonts w:ascii="Arial" w:eastAsia="Helvetica"/>
                <w:color w:val="auto"/>
                <w:sz w:val="22"/>
              </w:rPr>
              <w:t xml:space="preserve"> Lab</w:t>
            </w:r>
            <w:r>
              <w:rPr>
                <w:rFonts w:ascii="Arial" w:eastAsia="Helvetica"/>
                <w:color w:val="auto"/>
                <w:sz w:val="22"/>
              </w:rPr>
              <w:t xml:space="preserve"> exercises</w:t>
            </w:r>
          </w:p>
        </w:tc>
      </w:tr>
      <w:tr w:rsidR="001F2448" w:rsidRPr="007E6428" w14:paraId="1772085B"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7A6C5CBC" w14:textId="77777777"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lastRenderedPageBreak/>
              <w:t>4</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40F60996" w14:textId="11646D20" w:rsidR="002B5EE4" w:rsidRDefault="002B5EE4" w:rsidP="007A618F">
            <w:pPr>
              <w:pStyle w:val="Body1"/>
              <w:outlineLvl w:val="9"/>
              <w:rPr>
                <w:rFonts w:ascii="Arial" w:eastAsia="Helvetica"/>
                <w:color w:val="auto"/>
                <w:sz w:val="22"/>
              </w:rPr>
            </w:pPr>
            <w:r>
              <w:rPr>
                <w:rFonts w:ascii="Arial" w:eastAsia="Helvetica"/>
                <w:color w:val="auto"/>
                <w:sz w:val="22"/>
              </w:rPr>
              <w:t>Ch. 7 Axial Skeleton in Lab</w:t>
            </w:r>
          </w:p>
          <w:p w14:paraId="39DA93CA" w14:textId="77777777" w:rsidR="002B5EE4" w:rsidRDefault="002B5EE4" w:rsidP="007A618F">
            <w:pPr>
              <w:pStyle w:val="Body1"/>
              <w:outlineLvl w:val="9"/>
              <w:rPr>
                <w:rFonts w:ascii="Arial" w:eastAsia="Helvetica"/>
                <w:color w:val="auto"/>
                <w:sz w:val="22"/>
              </w:rPr>
            </w:pPr>
          </w:p>
          <w:p w14:paraId="67E57993" w14:textId="0EECFA29" w:rsidR="007A618F" w:rsidRDefault="00217DAE" w:rsidP="007A618F">
            <w:pPr>
              <w:pStyle w:val="Body1"/>
              <w:outlineLvl w:val="9"/>
              <w:rPr>
                <w:rFonts w:ascii="Arial" w:eastAsia="Helvetica"/>
                <w:color w:val="auto"/>
                <w:sz w:val="22"/>
              </w:rPr>
            </w:pPr>
            <w:r w:rsidRPr="00217DAE">
              <w:rPr>
                <w:rFonts w:ascii="Arial" w:eastAsia="Helvetica"/>
                <w:color w:val="auto"/>
                <w:sz w:val="22"/>
              </w:rPr>
              <w:t>Chapter 6</w:t>
            </w:r>
            <w:r w:rsidRPr="00217DAE">
              <w:rPr>
                <w:rFonts w:ascii="Arial" w:eastAsia="Helvetica"/>
                <w:color w:val="auto"/>
                <w:sz w:val="22"/>
                <w:vertAlign w:val="superscript"/>
              </w:rPr>
              <w:t>th</w:t>
            </w:r>
            <w:r w:rsidRPr="00217DAE">
              <w:rPr>
                <w:rFonts w:ascii="Arial" w:eastAsia="Helvetica"/>
                <w:color w:val="auto"/>
                <w:sz w:val="22"/>
              </w:rPr>
              <w:t xml:space="preserve"> </w:t>
            </w:r>
            <w:proofErr w:type="spellStart"/>
            <w:r w:rsidRPr="00217DAE">
              <w:rPr>
                <w:rFonts w:ascii="Arial" w:eastAsia="Helvetica"/>
                <w:color w:val="auto"/>
                <w:sz w:val="22"/>
              </w:rPr>
              <w:t>cond</w:t>
            </w:r>
            <w:proofErr w:type="spellEnd"/>
            <w:r w:rsidRPr="00217DAE">
              <w:rPr>
                <w:rFonts w:ascii="Arial" w:eastAsia="Helvetica"/>
                <w:color w:val="auto"/>
                <w:sz w:val="22"/>
              </w:rPr>
              <w:t>,</w:t>
            </w:r>
            <w:r w:rsidR="002B5EE4">
              <w:rPr>
                <w:rFonts w:ascii="Arial" w:eastAsia="Helvetica"/>
                <w:color w:val="auto"/>
                <w:sz w:val="22"/>
              </w:rPr>
              <w:t xml:space="preserve"> (in lecture class)</w:t>
            </w:r>
          </w:p>
          <w:p w14:paraId="2083B41D" w14:textId="77777777" w:rsidR="002B5EE4" w:rsidRDefault="002B5EE4" w:rsidP="007A618F">
            <w:pPr>
              <w:pStyle w:val="Body1"/>
              <w:outlineLvl w:val="9"/>
              <w:rPr>
                <w:rFonts w:ascii="Arial" w:eastAsia="Helvetica"/>
                <w:color w:val="auto"/>
                <w:sz w:val="22"/>
              </w:rPr>
            </w:pPr>
          </w:p>
          <w:p w14:paraId="2F17EDB4" w14:textId="77777777" w:rsidR="002B5EE4" w:rsidRDefault="002B5EE4" w:rsidP="002B5EE4">
            <w:pPr>
              <w:pStyle w:val="Body1"/>
              <w:outlineLvl w:val="9"/>
              <w:rPr>
                <w:rFonts w:ascii="Arial" w:eastAsia="Helvetica"/>
                <w:color w:val="auto"/>
                <w:sz w:val="22"/>
              </w:rPr>
            </w:pPr>
            <w:r>
              <w:rPr>
                <w:rFonts w:ascii="Arial" w:eastAsia="Helvetica"/>
                <w:color w:val="auto"/>
                <w:sz w:val="22"/>
              </w:rPr>
              <w:t>Ch. 9 Articulations (in lecture class)</w:t>
            </w:r>
          </w:p>
          <w:p w14:paraId="77A184FD" w14:textId="2159EFC1" w:rsidR="002B5EE4" w:rsidRDefault="002B5EE4" w:rsidP="007A618F">
            <w:pPr>
              <w:pStyle w:val="Body1"/>
              <w:outlineLvl w:val="9"/>
              <w:rPr>
                <w:rFonts w:ascii="Arial" w:eastAsia="Helvetica"/>
                <w:color w:val="auto"/>
                <w:sz w:val="22"/>
              </w:rPr>
            </w:pPr>
          </w:p>
          <w:p w14:paraId="54BB15B4" w14:textId="77777777" w:rsidR="00602571" w:rsidRDefault="00602571" w:rsidP="001F2448">
            <w:pPr>
              <w:pStyle w:val="Body1"/>
              <w:outlineLvl w:val="9"/>
              <w:rPr>
                <w:rFonts w:ascii="Arial" w:eastAsia="Helvetica"/>
                <w:color w:val="auto"/>
                <w:sz w:val="22"/>
              </w:rPr>
            </w:pPr>
            <w:r>
              <w:rPr>
                <w:rFonts w:ascii="Arial" w:eastAsia="Helvetica"/>
                <w:color w:val="auto"/>
                <w:sz w:val="22"/>
              </w:rPr>
              <w:t>Class Quiz Chapter 6</w:t>
            </w:r>
          </w:p>
          <w:p w14:paraId="283C7342" w14:textId="77777777" w:rsidR="002B5EE4" w:rsidRDefault="002B5EE4" w:rsidP="001F2448">
            <w:pPr>
              <w:pStyle w:val="Body1"/>
              <w:outlineLvl w:val="9"/>
              <w:rPr>
                <w:rFonts w:ascii="Arial" w:eastAsia="Helvetica"/>
                <w:color w:val="auto"/>
                <w:sz w:val="22"/>
              </w:rPr>
            </w:pPr>
          </w:p>
          <w:p w14:paraId="50977DD7" w14:textId="77777777" w:rsidR="002B5EE4" w:rsidRDefault="002B5EE4" w:rsidP="002B5EE4">
            <w:pPr>
              <w:pStyle w:val="Body1"/>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quizzes Mandatory</w:t>
            </w:r>
          </w:p>
          <w:p w14:paraId="71278EEA" w14:textId="5EC38FFF" w:rsidR="002B5EE4" w:rsidRPr="007E6428" w:rsidRDefault="002B5EE4" w:rsidP="002B5EE4">
            <w:pPr>
              <w:pStyle w:val="Body1"/>
              <w:outlineLvl w:val="9"/>
              <w:rPr>
                <w:rFonts w:ascii="Arial" w:eastAsia="Helvetica"/>
                <w:color w:val="auto"/>
                <w:sz w:val="22"/>
              </w:rPr>
            </w:pPr>
            <w:r>
              <w:rPr>
                <w:rFonts w:ascii="Arial" w:eastAsia="Helvetica"/>
                <w:color w:val="auto"/>
                <w:sz w:val="22"/>
              </w:rPr>
              <w:t>Mastering A and P optional</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61DD74" w14:textId="77777777" w:rsidR="001F2448" w:rsidRDefault="001F2448" w:rsidP="001F2448">
            <w:pPr>
              <w:pStyle w:val="Body1"/>
              <w:outlineLvl w:val="9"/>
              <w:rPr>
                <w:rFonts w:ascii="Arial" w:eastAsia="Helvetica"/>
                <w:color w:val="auto"/>
                <w:sz w:val="22"/>
              </w:rPr>
            </w:pPr>
            <w:r w:rsidRPr="007E6428">
              <w:rPr>
                <w:rFonts w:ascii="Arial" w:eastAsia="Helvetica"/>
                <w:color w:val="auto"/>
                <w:sz w:val="22"/>
              </w:rPr>
              <w:t>Human Skeletal system</w:t>
            </w:r>
          </w:p>
          <w:p w14:paraId="0E79958B" w14:textId="77777777" w:rsidR="00602571" w:rsidRDefault="00602571" w:rsidP="001F2448">
            <w:pPr>
              <w:pStyle w:val="Body1"/>
              <w:outlineLvl w:val="9"/>
              <w:rPr>
                <w:rFonts w:ascii="Arial" w:eastAsia="Helvetica"/>
                <w:color w:val="auto"/>
                <w:sz w:val="22"/>
              </w:rPr>
            </w:pPr>
          </w:p>
          <w:p w14:paraId="15A28918" w14:textId="696AA646" w:rsidR="00602571" w:rsidRPr="007E6428" w:rsidRDefault="00602571" w:rsidP="001F2448">
            <w:pPr>
              <w:pStyle w:val="Body1"/>
              <w:outlineLvl w:val="9"/>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lab exercises</w:t>
            </w:r>
          </w:p>
        </w:tc>
      </w:tr>
      <w:tr w:rsidR="001F2448" w:rsidRPr="007E6428" w14:paraId="01F8EFFE"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0CB74C1A" w14:textId="77777777"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5</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67DFA9A6" w14:textId="77777777" w:rsidR="001F2448" w:rsidRDefault="001F2448" w:rsidP="001F2448">
            <w:pPr>
              <w:pStyle w:val="Body1"/>
              <w:rPr>
                <w:rFonts w:ascii="Arial" w:eastAsia="Helvetica"/>
                <w:color w:val="auto"/>
                <w:sz w:val="22"/>
              </w:rPr>
            </w:pPr>
            <w:r>
              <w:rPr>
                <w:rFonts w:ascii="Arial" w:eastAsia="Helvetica"/>
                <w:color w:val="auto"/>
                <w:sz w:val="22"/>
              </w:rPr>
              <w:t>Ch. 7 The axial skeleton</w:t>
            </w:r>
            <w:r w:rsidR="002B5EE4">
              <w:rPr>
                <w:rFonts w:ascii="Arial" w:eastAsia="Helvetica"/>
                <w:color w:val="auto"/>
                <w:sz w:val="22"/>
              </w:rPr>
              <w:t xml:space="preserve"> (in Lab)</w:t>
            </w:r>
          </w:p>
          <w:p w14:paraId="4406CEA2" w14:textId="77777777" w:rsidR="002B5EE4" w:rsidRDefault="002B5EE4" w:rsidP="001F2448">
            <w:pPr>
              <w:pStyle w:val="Body1"/>
              <w:rPr>
                <w:rFonts w:ascii="Arial" w:eastAsia="Helvetica"/>
                <w:color w:val="auto"/>
                <w:sz w:val="22"/>
              </w:rPr>
            </w:pPr>
          </w:p>
          <w:p w14:paraId="1C0B3363" w14:textId="74BF30A8" w:rsidR="002B5EE4" w:rsidRDefault="002B5EE4" w:rsidP="001F2448">
            <w:pPr>
              <w:pStyle w:val="Body1"/>
              <w:rPr>
                <w:rFonts w:ascii="Arial" w:eastAsia="Helvetica"/>
                <w:color w:val="auto"/>
                <w:sz w:val="22"/>
              </w:rPr>
            </w:pPr>
            <w:r>
              <w:rPr>
                <w:rFonts w:ascii="Arial" w:eastAsia="Helvetica"/>
                <w:color w:val="auto"/>
                <w:sz w:val="22"/>
              </w:rPr>
              <w:t xml:space="preserve">Ch. 9 </w:t>
            </w:r>
            <w:proofErr w:type="spellStart"/>
            <w:r>
              <w:rPr>
                <w:rFonts w:ascii="Arial" w:eastAsia="Helvetica"/>
                <w:color w:val="auto"/>
                <w:sz w:val="22"/>
              </w:rPr>
              <w:t>cond</w:t>
            </w:r>
            <w:proofErr w:type="spellEnd"/>
          </w:p>
          <w:p w14:paraId="3B79AEC9" w14:textId="77777777" w:rsidR="00602571" w:rsidRDefault="00602571" w:rsidP="001F2448">
            <w:pPr>
              <w:pStyle w:val="Body1"/>
              <w:rPr>
                <w:rFonts w:ascii="Arial" w:eastAsia="Helvetica"/>
                <w:color w:val="auto"/>
                <w:sz w:val="22"/>
              </w:rPr>
            </w:pPr>
          </w:p>
          <w:p w14:paraId="46332950" w14:textId="1F6627B4" w:rsidR="00602571" w:rsidRDefault="00602571" w:rsidP="001F2448">
            <w:pPr>
              <w:pStyle w:val="Body1"/>
              <w:rPr>
                <w:rFonts w:ascii="Arial" w:eastAsia="Helvetica"/>
                <w:color w:val="auto"/>
                <w:sz w:val="22"/>
              </w:rPr>
            </w:pPr>
            <w:r>
              <w:rPr>
                <w:rFonts w:ascii="Arial" w:eastAsia="Helvetica"/>
                <w:color w:val="auto"/>
                <w:sz w:val="22"/>
              </w:rPr>
              <w:t>Class Quiz Chapter 9</w:t>
            </w:r>
          </w:p>
          <w:p w14:paraId="784B9598" w14:textId="77777777" w:rsidR="00413C1A" w:rsidRDefault="00413C1A" w:rsidP="00413C1A">
            <w:pPr>
              <w:pStyle w:val="Body1"/>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quizzes Mandatory</w:t>
            </w:r>
          </w:p>
          <w:p w14:paraId="59758113" w14:textId="7B5F5A73" w:rsidR="00413C1A" w:rsidRPr="007E6428" w:rsidRDefault="00874824" w:rsidP="00874824">
            <w:pPr>
              <w:pStyle w:val="Body1"/>
              <w:rPr>
                <w:rFonts w:ascii="Arial" w:eastAsia="Helvetica"/>
                <w:color w:val="auto"/>
                <w:sz w:val="22"/>
              </w:rPr>
            </w:pPr>
            <w:r>
              <w:rPr>
                <w:rFonts w:ascii="Arial" w:eastAsia="Helvetica"/>
                <w:color w:val="auto"/>
                <w:sz w:val="22"/>
              </w:rPr>
              <w:t xml:space="preserve">Mastering A and P optional </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534B9C" w14:textId="77777777" w:rsidR="00602571" w:rsidRDefault="003C2773" w:rsidP="003C2773">
            <w:pPr>
              <w:pStyle w:val="Body1"/>
              <w:outlineLvl w:val="9"/>
              <w:rPr>
                <w:rFonts w:ascii="Arial" w:eastAsia="Helvetica"/>
                <w:b/>
                <w:color w:val="auto"/>
                <w:sz w:val="22"/>
              </w:rPr>
            </w:pPr>
            <w:r w:rsidRPr="00413C1A">
              <w:rPr>
                <w:rFonts w:ascii="Arial" w:eastAsia="Helvetica"/>
                <w:b/>
                <w:color w:val="auto"/>
                <w:sz w:val="22"/>
              </w:rPr>
              <w:t>Lab exam 1</w:t>
            </w:r>
            <w:r w:rsidR="00602571">
              <w:rPr>
                <w:rFonts w:ascii="Arial" w:eastAsia="Helvetica"/>
                <w:b/>
                <w:color w:val="auto"/>
                <w:sz w:val="22"/>
              </w:rPr>
              <w:t xml:space="preserve"> </w:t>
            </w:r>
          </w:p>
          <w:p w14:paraId="189C4D4C" w14:textId="77777777" w:rsidR="003C2773" w:rsidRPr="00413C1A" w:rsidRDefault="003C2773" w:rsidP="003C2773">
            <w:pPr>
              <w:pStyle w:val="Body1"/>
              <w:outlineLvl w:val="9"/>
              <w:rPr>
                <w:rFonts w:ascii="Arial" w:eastAsia="Helvetica"/>
                <w:b/>
                <w:color w:val="auto"/>
                <w:sz w:val="22"/>
              </w:rPr>
            </w:pPr>
            <w:r w:rsidRPr="00413C1A">
              <w:rPr>
                <w:rFonts w:ascii="Arial" w:eastAsia="Helvetica"/>
                <w:b/>
                <w:color w:val="auto"/>
                <w:sz w:val="22"/>
              </w:rPr>
              <w:t>(</w:t>
            </w:r>
            <w:proofErr w:type="spellStart"/>
            <w:r w:rsidRPr="00413C1A">
              <w:rPr>
                <w:rFonts w:ascii="Arial" w:eastAsia="Helvetica"/>
                <w:b/>
                <w:color w:val="auto"/>
                <w:sz w:val="22"/>
              </w:rPr>
              <w:t>Ch</w:t>
            </w:r>
            <w:proofErr w:type="spellEnd"/>
            <w:r w:rsidRPr="00413C1A">
              <w:rPr>
                <w:rFonts w:ascii="Arial" w:eastAsia="Helvetica"/>
                <w:b/>
                <w:color w:val="auto"/>
                <w:sz w:val="22"/>
              </w:rPr>
              <w:t xml:space="preserve"> 1-5) </w:t>
            </w:r>
          </w:p>
          <w:p w14:paraId="36117754" w14:textId="77777777" w:rsidR="003C2773" w:rsidRDefault="003C2773" w:rsidP="001F2448">
            <w:pPr>
              <w:pStyle w:val="Body1"/>
              <w:outlineLvl w:val="9"/>
              <w:rPr>
                <w:rFonts w:ascii="Arial" w:eastAsia="Helvetica"/>
                <w:color w:val="auto"/>
                <w:sz w:val="22"/>
              </w:rPr>
            </w:pPr>
          </w:p>
          <w:p w14:paraId="0BE597B0" w14:textId="2D0DD6E5"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Human Skeletal system</w:t>
            </w:r>
            <w:r w:rsidR="00602571">
              <w:rPr>
                <w:rFonts w:ascii="Arial" w:eastAsia="Helvetica"/>
                <w:color w:val="auto"/>
                <w:sz w:val="22"/>
              </w:rPr>
              <w:t xml:space="preserve"> </w:t>
            </w:r>
            <w:proofErr w:type="spellStart"/>
            <w:r w:rsidR="00602571">
              <w:rPr>
                <w:rFonts w:ascii="Arial" w:eastAsia="Helvetica"/>
                <w:color w:val="auto"/>
                <w:sz w:val="22"/>
              </w:rPr>
              <w:t>cond</w:t>
            </w:r>
            <w:proofErr w:type="spellEnd"/>
          </w:p>
        </w:tc>
      </w:tr>
      <w:tr w:rsidR="001F2448" w:rsidRPr="007E6428" w14:paraId="24C6FE9C"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461B8777" w14:textId="5431F830"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6</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06ED7AC8" w14:textId="1673891E" w:rsidR="00C500B5" w:rsidRPr="00865A72" w:rsidRDefault="00C500B5" w:rsidP="001F2448">
            <w:pPr>
              <w:pStyle w:val="Body1"/>
              <w:outlineLvl w:val="9"/>
              <w:rPr>
                <w:rFonts w:ascii="Arial" w:eastAsia="Helvetica"/>
                <w:b/>
                <w:color w:val="auto"/>
                <w:sz w:val="22"/>
              </w:rPr>
            </w:pPr>
            <w:r w:rsidRPr="00865A72">
              <w:rPr>
                <w:rFonts w:ascii="Arial" w:eastAsia="Helvetica"/>
                <w:b/>
                <w:color w:val="auto"/>
                <w:sz w:val="22"/>
              </w:rPr>
              <w:t>Feb. 18 holiday</w:t>
            </w:r>
          </w:p>
          <w:p w14:paraId="78227140" w14:textId="77777777" w:rsidR="001F2448" w:rsidRDefault="001F2448" w:rsidP="001F2448">
            <w:pPr>
              <w:pStyle w:val="Body1"/>
              <w:outlineLvl w:val="9"/>
              <w:rPr>
                <w:rFonts w:ascii="Arial" w:eastAsia="Helvetica"/>
                <w:color w:val="auto"/>
                <w:sz w:val="22"/>
              </w:rPr>
            </w:pPr>
            <w:r w:rsidRPr="007E6428">
              <w:rPr>
                <w:rFonts w:ascii="Arial" w:eastAsia="Helvetica"/>
                <w:color w:val="auto"/>
                <w:sz w:val="22"/>
              </w:rPr>
              <w:t xml:space="preserve">Ch. 8 The </w:t>
            </w:r>
            <w:r>
              <w:rPr>
                <w:rFonts w:ascii="Arial" w:eastAsia="Helvetica"/>
                <w:color w:val="auto"/>
                <w:sz w:val="22"/>
              </w:rPr>
              <w:t>appendicular skeleton</w:t>
            </w:r>
            <w:r w:rsidR="002B5EE4">
              <w:rPr>
                <w:rFonts w:ascii="Arial" w:eastAsia="Helvetica"/>
                <w:color w:val="auto"/>
                <w:sz w:val="22"/>
              </w:rPr>
              <w:t xml:space="preserve"> (in Lab)</w:t>
            </w:r>
          </w:p>
          <w:p w14:paraId="236735B3" w14:textId="595CA19E" w:rsidR="002B5EE4" w:rsidRDefault="002B5EE4" w:rsidP="001F2448">
            <w:pPr>
              <w:pStyle w:val="Body1"/>
              <w:outlineLvl w:val="9"/>
              <w:rPr>
                <w:rFonts w:ascii="Arial" w:eastAsia="Helvetica"/>
                <w:color w:val="auto"/>
                <w:sz w:val="22"/>
              </w:rPr>
            </w:pPr>
            <w:r>
              <w:rPr>
                <w:rFonts w:ascii="Arial" w:eastAsia="Helvetica"/>
                <w:color w:val="auto"/>
                <w:sz w:val="22"/>
              </w:rPr>
              <w:t>Ch. 10 Muscle tissue</w:t>
            </w:r>
            <w:r w:rsidR="00AC3CFE">
              <w:rPr>
                <w:rFonts w:ascii="Arial" w:eastAsia="Helvetica"/>
                <w:color w:val="auto"/>
                <w:sz w:val="22"/>
              </w:rPr>
              <w:t xml:space="preserve"> (in class)</w:t>
            </w:r>
          </w:p>
          <w:p w14:paraId="51B10CC7" w14:textId="77777777" w:rsidR="00AC3CFE" w:rsidRDefault="00AC3CFE" w:rsidP="00602571">
            <w:pPr>
              <w:pStyle w:val="Body1"/>
              <w:rPr>
                <w:rFonts w:ascii="Arial" w:eastAsia="Helvetica"/>
                <w:color w:val="auto"/>
                <w:sz w:val="22"/>
              </w:rPr>
            </w:pPr>
          </w:p>
          <w:p w14:paraId="6B32A7CE" w14:textId="77777777" w:rsidR="00602571" w:rsidRDefault="00602571" w:rsidP="00602571">
            <w:pPr>
              <w:pStyle w:val="Body1"/>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quizzes Mandatory</w:t>
            </w:r>
          </w:p>
          <w:p w14:paraId="18ED5EEF" w14:textId="4C51DB85" w:rsidR="006A190D" w:rsidRPr="007E6428" w:rsidRDefault="00602571" w:rsidP="00874824">
            <w:pPr>
              <w:pStyle w:val="Body1"/>
              <w:rPr>
                <w:rFonts w:ascii="Arial" w:eastAsia="Helvetica"/>
                <w:color w:val="auto"/>
                <w:sz w:val="22"/>
              </w:rPr>
            </w:pPr>
            <w:r>
              <w:rPr>
                <w:rFonts w:ascii="Arial" w:eastAsia="Helvetica"/>
                <w:color w:val="auto"/>
                <w:sz w:val="22"/>
              </w:rPr>
              <w:t xml:space="preserve">Mastering A and P optional </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5FBC48" w14:textId="06F9D301"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Human Skeletal system</w:t>
            </w:r>
            <w:r w:rsidR="00602571">
              <w:rPr>
                <w:rFonts w:ascii="Arial" w:eastAsia="Helvetica"/>
                <w:color w:val="auto"/>
                <w:sz w:val="22"/>
              </w:rPr>
              <w:t xml:space="preserve"> </w:t>
            </w:r>
            <w:proofErr w:type="spellStart"/>
            <w:r w:rsidR="00602571">
              <w:rPr>
                <w:rFonts w:ascii="Arial" w:eastAsia="Helvetica"/>
                <w:color w:val="auto"/>
                <w:sz w:val="22"/>
              </w:rPr>
              <w:t>cond</w:t>
            </w:r>
            <w:proofErr w:type="spellEnd"/>
          </w:p>
        </w:tc>
      </w:tr>
      <w:tr w:rsidR="001F2448" w:rsidRPr="007E6428" w14:paraId="00DBE16A"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01226218" w14:textId="3BE38B63"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7</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0EF8E848" w14:textId="2B690893" w:rsidR="002B5EE4" w:rsidRDefault="001F2448" w:rsidP="001F2448">
            <w:pPr>
              <w:pStyle w:val="Body1"/>
              <w:rPr>
                <w:rFonts w:ascii="Arial" w:eastAsia="Helvetica"/>
                <w:color w:val="auto"/>
                <w:sz w:val="22"/>
              </w:rPr>
            </w:pPr>
            <w:r w:rsidRPr="007E6428">
              <w:rPr>
                <w:rFonts w:ascii="Arial" w:eastAsia="Helvetica"/>
                <w:color w:val="auto"/>
                <w:sz w:val="22"/>
              </w:rPr>
              <w:t xml:space="preserve">Ch. 8 The </w:t>
            </w:r>
            <w:r>
              <w:rPr>
                <w:rFonts w:ascii="Arial" w:eastAsia="Helvetica"/>
                <w:color w:val="auto"/>
                <w:sz w:val="22"/>
              </w:rPr>
              <w:t>appendicular skeleton</w:t>
            </w:r>
            <w:r w:rsidR="002B5EE4">
              <w:rPr>
                <w:rFonts w:ascii="Arial" w:eastAsia="Helvetica"/>
                <w:color w:val="auto"/>
                <w:sz w:val="22"/>
              </w:rPr>
              <w:t xml:space="preserve"> (in Lab)</w:t>
            </w:r>
          </w:p>
          <w:p w14:paraId="56363B44" w14:textId="4ACAB42F" w:rsidR="002B5EE4" w:rsidRDefault="00B218CA" w:rsidP="001F2448">
            <w:pPr>
              <w:pStyle w:val="Body1"/>
              <w:rPr>
                <w:rFonts w:ascii="Arial" w:eastAsia="Helvetica"/>
                <w:color w:val="auto"/>
                <w:sz w:val="22"/>
              </w:rPr>
            </w:pPr>
            <w:r>
              <w:rPr>
                <w:rFonts w:ascii="Arial" w:eastAsia="Helvetica"/>
                <w:color w:val="auto"/>
                <w:sz w:val="22"/>
              </w:rPr>
              <w:t>Ch. 10 Muscle Tissue</w:t>
            </w:r>
            <w:r w:rsidR="0053705F">
              <w:rPr>
                <w:rFonts w:ascii="Arial" w:eastAsia="Helvetica"/>
                <w:color w:val="auto"/>
                <w:sz w:val="22"/>
              </w:rPr>
              <w:t xml:space="preserve"> (in class)</w:t>
            </w:r>
          </w:p>
          <w:p w14:paraId="41532688" w14:textId="77777777" w:rsidR="00B218CA" w:rsidRDefault="00B218CA" w:rsidP="001F2448">
            <w:pPr>
              <w:pStyle w:val="Body1"/>
              <w:rPr>
                <w:rFonts w:ascii="Arial" w:eastAsia="Helvetica"/>
                <w:color w:val="auto"/>
                <w:sz w:val="22"/>
              </w:rPr>
            </w:pPr>
          </w:p>
          <w:p w14:paraId="6D77F997" w14:textId="0A6777CF" w:rsidR="00B218CA" w:rsidRDefault="00B218CA" w:rsidP="001F2448">
            <w:pPr>
              <w:pStyle w:val="Body1"/>
              <w:rPr>
                <w:rFonts w:ascii="Arial" w:eastAsia="Helvetica"/>
                <w:color w:val="auto"/>
                <w:sz w:val="22"/>
              </w:rPr>
            </w:pPr>
            <w:r>
              <w:rPr>
                <w:rFonts w:ascii="Arial" w:eastAsia="Helvetica"/>
                <w:color w:val="auto"/>
                <w:sz w:val="22"/>
              </w:rPr>
              <w:t>Class Quiz Chapter 10-1</w:t>
            </w:r>
          </w:p>
          <w:p w14:paraId="0B41D07C" w14:textId="77777777" w:rsidR="002B5EE4" w:rsidRDefault="002B5EE4" w:rsidP="002B5EE4">
            <w:pPr>
              <w:pStyle w:val="Body1"/>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quizzes Mandatory</w:t>
            </w:r>
          </w:p>
          <w:p w14:paraId="65B21468" w14:textId="3ADF3EE6" w:rsidR="001F2448" w:rsidRPr="00874824" w:rsidRDefault="002B5EE4" w:rsidP="00B5387F">
            <w:pPr>
              <w:pStyle w:val="Body1"/>
              <w:rPr>
                <w:rFonts w:ascii="Arial" w:eastAsia="Helvetica"/>
                <w:color w:val="auto"/>
                <w:sz w:val="22"/>
              </w:rPr>
            </w:pPr>
            <w:r>
              <w:rPr>
                <w:rFonts w:ascii="Arial" w:eastAsia="Helvetica"/>
                <w:color w:val="auto"/>
                <w:sz w:val="22"/>
              </w:rPr>
              <w:t xml:space="preserve">Mastering A and P optional </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B79AF3" w14:textId="77777777" w:rsidR="001F2448" w:rsidRPr="007E6428" w:rsidRDefault="001F2448" w:rsidP="001F2448">
            <w:pPr>
              <w:pStyle w:val="Body1"/>
              <w:rPr>
                <w:rFonts w:ascii="Arial" w:hAnsi="Arial"/>
                <w:color w:val="auto"/>
                <w:sz w:val="22"/>
              </w:rPr>
            </w:pPr>
            <w:r w:rsidRPr="007E6428">
              <w:rPr>
                <w:rFonts w:ascii="Arial" w:eastAsia="Helvetica"/>
                <w:color w:val="auto"/>
                <w:sz w:val="22"/>
              </w:rPr>
              <w:t>Articulations</w:t>
            </w:r>
          </w:p>
          <w:p w14:paraId="29C0148D" w14:textId="77777777" w:rsidR="001F2448" w:rsidRPr="007E6428" w:rsidRDefault="001F2448" w:rsidP="001F2448">
            <w:pPr>
              <w:pStyle w:val="Body1"/>
              <w:rPr>
                <w:rFonts w:ascii="Arial" w:hAnsi="Arial"/>
                <w:color w:val="auto"/>
                <w:sz w:val="22"/>
              </w:rPr>
            </w:pPr>
          </w:p>
          <w:p w14:paraId="48E12882" w14:textId="77777777"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Pre-lab exam 1 practice practical</w:t>
            </w:r>
          </w:p>
        </w:tc>
      </w:tr>
      <w:tr w:rsidR="001F2448" w:rsidRPr="007E6428" w14:paraId="3831C092"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0E635F5A" w14:textId="2DFA1157"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8</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685BFA05" w14:textId="4427927F" w:rsidR="001F2448" w:rsidRDefault="001F2448" w:rsidP="001F2448">
            <w:pPr>
              <w:pStyle w:val="Body1"/>
              <w:outlineLvl w:val="9"/>
              <w:rPr>
                <w:rFonts w:ascii="Arial" w:eastAsia="Helvetica"/>
                <w:color w:val="auto"/>
                <w:sz w:val="22"/>
              </w:rPr>
            </w:pPr>
            <w:r>
              <w:rPr>
                <w:rFonts w:ascii="Arial" w:eastAsia="Helvetica"/>
                <w:color w:val="auto"/>
                <w:sz w:val="22"/>
              </w:rPr>
              <w:t>Ch. 10 Muscle tissue</w:t>
            </w:r>
          </w:p>
          <w:p w14:paraId="3E6BEFDB" w14:textId="77777777" w:rsidR="00B218CA" w:rsidRDefault="00B218CA" w:rsidP="001F2448">
            <w:pPr>
              <w:pStyle w:val="Body1"/>
              <w:outlineLvl w:val="9"/>
              <w:rPr>
                <w:rFonts w:ascii="Arial" w:eastAsia="Helvetica"/>
                <w:color w:val="auto"/>
                <w:sz w:val="22"/>
              </w:rPr>
            </w:pPr>
          </w:p>
          <w:p w14:paraId="42898048" w14:textId="300B2BA4" w:rsidR="00B218CA" w:rsidRDefault="00B218CA" w:rsidP="001F2448">
            <w:pPr>
              <w:pStyle w:val="Body1"/>
              <w:outlineLvl w:val="9"/>
              <w:rPr>
                <w:rFonts w:ascii="Arial" w:eastAsia="Helvetica"/>
                <w:color w:val="auto"/>
                <w:sz w:val="22"/>
              </w:rPr>
            </w:pPr>
            <w:r>
              <w:rPr>
                <w:rFonts w:ascii="Arial" w:eastAsia="Helvetica"/>
                <w:color w:val="auto"/>
                <w:sz w:val="22"/>
              </w:rPr>
              <w:t>Class Quiz Ch. 10-2</w:t>
            </w:r>
          </w:p>
          <w:p w14:paraId="760B1062" w14:textId="77777777" w:rsidR="00602571" w:rsidRDefault="00602571" w:rsidP="00602571">
            <w:pPr>
              <w:pStyle w:val="Body1"/>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quizzes Mandatory</w:t>
            </w:r>
          </w:p>
          <w:p w14:paraId="5F7B0C31" w14:textId="543CC85B" w:rsidR="00602571" w:rsidRPr="00874824" w:rsidRDefault="00602571" w:rsidP="00874824">
            <w:pPr>
              <w:pStyle w:val="Body1"/>
              <w:rPr>
                <w:rFonts w:ascii="Arial" w:eastAsia="Helvetica"/>
                <w:color w:val="auto"/>
                <w:sz w:val="22"/>
              </w:rPr>
            </w:pPr>
            <w:r>
              <w:rPr>
                <w:rFonts w:ascii="Arial" w:eastAsia="Helvetica"/>
                <w:color w:val="auto"/>
                <w:sz w:val="22"/>
              </w:rPr>
              <w:t xml:space="preserve">Mastering A and P optional </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8FA821" w14:textId="16B2E731" w:rsidR="001F2448" w:rsidRPr="00C50B65" w:rsidRDefault="001F2448" w:rsidP="001F2448">
            <w:pPr>
              <w:pStyle w:val="Body1"/>
              <w:outlineLvl w:val="9"/>
              <w:rPr>
                <w:rFonts w:ascii="Arial" w:eastAsia="Helvetica"/>
                <w:b/>
                <w:color w:val="auto"/>
                <w:sz w:val="22"/>
              </w:rPr>
            </w:pPr>
            <w:r w:rsidRPr="00C50B65">
              <w:rPr>
                <w:rFonts w:ascii="Arial" w:eastAsia="Helvetica"/>
                <w:b/>
                <w:color w:val="auto"/>
                <w:sz w:val="22"/>
              </w:rPr>
              <w:cr/>
              <w:t xml:space="preserve"> </w:t>
            </w:r>
          </w:p>
        </w:tc>
      </w:tr>
      <w:tr w:rsidR="001F2448" w:rsidRPr="007E6428" w14:paraId="121C1042"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67B57EEC" w14:textId="4DDD6C1D"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9</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3474BAA0" w14:textId="77932780" w:rsidR="00B218CA" w:rsidRPr="00217DAE" w:rsidRDefault="00B218CA" w:rsidP="00B218CA">
            <w:pPr>
              <w:pStyle w:val="Body1"/>
              <w:rPr>
                <w:rFonts w:ascii="Arial" w:eastAsia="Helvetica"/>
                <w:b/>
                <w:color w:val="auto"/>
                <w:sz w:val="22"/>
              </w:rPr>
            </w:pPr>
            <w:r w:rsidRPr="00217DAE">
              <w:rPr>
                <w:rFonts w:ascii="Arial" w:eastAsia="Helvetica"/>
                <w:b/>
                <w:color w:val="auto"/>
                <w:sz w:val="22"/>
              </w:rPr>
              <w:t xml:space="preserve">Exam # 2 </w:t>
            </w:r>
            <w:r w:rsidRPr="00217DAE">
              <w:rPr>
                <w:rFonts w:ascii="Arial" w:eastAsia="Helvetica"/>
                <w:b/>
                <w:color w:val="auto"/>
                <w:sz w:val="22"/>
              </w:rPr>
              <w:t>–</w:t>
            </w:r>
            <w:proofErr w:type="spellStart"/>
            <w:r w:rsidRPr="00217DAE">
              <w:rPr>
                <w:rFonts w:ascii="Arial" w:eastAsia="Helvetica"/>
                <w:b/>
                <w:color w:val="auto"/>
                <w:sz w:val="22"/>
              </w:rPr>
              <w:t>Ch</w:t>
            </w:r>
            <w:proofErr w:type="spellEnd"/>
            <w:r w:rsidRPr="00217DAE">
              <w:rPr>
                <w:rFonts w:ascii="Arial" w:eastAsia="Helvetica"/>
                <w:b/>
                <w:color w:val="auto"/>
                <w:sz w:val="22"/>
              </w:rPr>
              <w:t xml:space="preserve"> 5, 6, 9, 10</w:t>
            </w:r>
            <w:r>
              <w:rPr>
                <w:rFonts w:ascii="Arial" w:eastAsia="Helvetica"/>
                <w:b/>
                <w:color w:val="auto"/>
                <w:sz w:val="22"/>
              </w:rPr>
              <w:t xml:space="preserve"> (</w:t>
            </w:r>
            <w:r w:rsidR="004E7049">
              <w:rPr>
                <w:rFonts w:ascii="Arial" w:eastAsia="Helvetica"/>
                <w:b/>
                <w:color w:val="auto"/>
                <w:sz w:val="22"/>
              </w:rPr>
              <w:t>3/20</w:t>
            </w:r>
            <w:r>
              <w:rPr>
                <w:rFonts w:ascii="Arial" w:eastAsia="Helvetica"/>
                <w:b/>
                <w:color w:val="auto"/>
                <w:sz w:val="22"/>
              </w:rPr>
              <w:t>/13)</w:t>
            </w:r>
          </w:p>
          <w:p w14:paraId="05C8CC01" w14:textId="77777777" w:rsidR="00B218CA" w:rsidRDefault="00B218CA" w:rsidP="00B5387F">
            <w:pPr>
              <w:pStyle w:val="Body1"/>
              <w:rPr>
                <w:rFonts w:ascii="Arial" w:eastAsia="Helvetica"/>
                <w:color w:val="auto"/>
                <w:sz w:val="22"/>
              </w:rPr>
            </w:pPr>
          </w:p>
          <w:p w14:paraId="1B174855" w14:textId="096BF1C2" w:rsidR="00B5387F" w:rsidRDefault="001F2448" w:rsidP="00B5387F">
            <w:pPr>
              <w:pStyle w:val="Body1"/>
              <w:rPr>
                <w:rFonts w:ascii="Arial" w:eastAsia="Helvetica"/>
                <w:color w:val="auto"/>
                <w:sz w:val="22"/>
              </w:rPr>
            </w:pPr>
            <w:r>
              <w:rPr>
                <w:rFonts w:ascii="Arial" w:eastAsia="Helvetica"/>
                <w:color w:val="auto"/>
                <w:sz w:val="22"/>
              </w:rPr>
              <w:t>Ch. 10</w:t>
            </w:r>
            <w:r w:rsidRPr="007E6428">
              <w:rPr>
                <w:rFonts w:ascii="Arial" w:eastAsia="Helvetica"/>
                <w:color w:val="auto"/>
                <w:sz w:val="22"/>
              </w:rPr>
              <w:t xml:space="preserve"> Muscl</w:t>
            </w:r>
            <w:r>
              <w:rPr>
                <w:rFonts w:ascii="Arial" w:eastAsia="Helvetica"/>
                <w:color w:val="auto"/>
                <w:sz w:val="22"/>
              </w:rPr>
              <w:t>e tissue</w:t>
            </w:r>
            <w:r w:rsidR="004E7049">
              <w:rPr>
                <w:rFonts w:ascii="Arial" w:eastAsia="Helvetica"/>
                <w:color w:val="auto"/>
                <w:sz w:val="22"/>
              </w:rPr>
              <w:t xml:space="preserve"> </w:t>
            </w:r>
            <w:proofErr w:type="spellStart"/>
            <w:r w:rsidR="004E7049">
              <w:rPr>
                <w:rFonts w:ascii="Arial" w:eastAsia="Helvetica"/>
                <w:color w:val="auto"/>
                <w:sz w:val="22"/>
              </w:rPr>
              <w:t>cond</w:t>
            </w:r>
            <w:proofErr w:type="spellEnd"/>
            <w:r>
              <w:rPr>
                <w:rFonts w:ascii="Arial" w:eastAsia="Helvetica"/>
                <w:color w:val="auto"/>
                <w:sz w:val="22"/>
              </w:rPr>
              <w:cr/>
              <w:t>Ch. 11 The muscular s</w:t>
            </w:r>
            <w:r w:rsidRPr="007E6428">
              <w:rPr>
                <w:rFonts w:ascii="Arial" w:eastAsia="Helvetica"/>
                <w:color w:val="auto"/>
                <w:sz w:val="22"/>
              </w:rPr>
              <w:t>ystem</w:t>
            </w:r>
          </w:p>
          <w:p w14:paraId="2C806203" w14:textId="77777777" w:rsidR="00874824" w:rsidRDefault="00874824" w:rsidP="00B5387F">
            <w:pPr>
              <w:pStyle w:val="Body1"/>
              <w:rPr>
                <w:rFonts w:ascii="Arial" w:eastAsia="Helvetica"/>
                <w:color w:val="auto"/>
                <w:sz w:val="22"/>
              </w:rPr>
            </w:pPr>
          </w:p>
          <w:p w14:paraId="20A58855" w14:textId="3D49C015" w:rsidR="004E7049" w:rsidRDefault="004E7049" w:rsidP="00B5387F">
            <w:pPr>
              <w:pStyle w:val="Body1"/>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Quizzes</w:t>
            </w:r>
          </w:p>
          <w:p w14:paraId="2A4454F2" w14:textId="160388D8" w:rsidR="001F2448" w:rsidRPr="00B5387F" w:rsidRDefault="001F2448" w:rsidP="00B5387F">
            <w:pPr>
              <w:pStyle w:val="Body1"/>
              <w:rPr>
                <w:rFonts w:ascii="Arial" w:hAnsi="Arial"/>
                <w:color w:val="auto"/>
                <w:sz w:val="22"/>
              </w:rPr>
            </w:pPr>
            <w:r>
              <w:rPr>
                <w:rFonts w:ascii="Arial" w:eastAsia="Helvetica"/>
                <w:color w:val="auto"/>
                <w:sz w:val="22"/>
              </w:rPr>
              <w:t>Mas</w:t>
            </w:r>
            <w:r w:rsidR="004E7049">
              <w:rPr>
                <w:rFonts w:ascii="Arial" w:eastAsia="Helvetica"/>
                <w:color w:val="auto"/>
                <w:sz w:val="22"/>
              </w:rPr>
              <w:t xml:space="preserve">tering A and P Quiz </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A7B9551" w14:textId="77777777"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Human Muscular system</w:t>
            </w:r>
          </w:p>
        </w:tc>
      </w:tr>
      <w:tr w:rsidR="001F2448" w:rsidRPr="007E6428" w14:paraId="3B230A74"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59A8608F" w14:textId="77777777"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10</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2B8D2AB6" w14:textId="6A921D2A" w:rsidR="001F2448" w:rsidRDefault="001F2448" w:rsidP="001F2448">
            <w:pPr>
              <w:pStyle w:val="Body1"/>
              <w:rPr>
                <w:rFonts w:ascii="Arial" w:eastAsia="Helvetica"/>
                <w:color w:val="auto"/>
                <w:sz w:val="22"/>
              </w:rPr>
            </w:pPr>
            <w:r>
              <w:rPr>
                <w:rFonts w:ascii="Arial" w:eastAsia="Helvetica"/>
                <w:color w:val="auto"/>
                <w:sz w:val="22"/>
              </w:rPr>
              <w:t>Ch. 11 The muscular system</w:t>
            </w:r>
            <w:r w:rsidR="004E7049">
              <w:rPr>
                <w:rFonts w:ascii="Arial" w:eastAsia="Helvetica"/>
                <w:color w:val="auto"/>
                <w:sz w:val="22"/>
              </w:rPr>
              <w:t xml:space="preserve"> (in Lab)</w:t>
            </w:r>
          </w:p>
          <w:p w14:paraId="7AD85023" w14:textId="4A6830C4" w:rsidR="004E7049" w:rsidRDefault="004E7049" w:rsidP="004E7049">
            <w:pPr>
              <w:pStyle w:val="Body1"/>
              <w:rPr>
                <w:rFonts w:ascii="Arial" w:eastAsia="Helvetica"/>
                <w:color w:val="auto"/>
                <w:sz w:val="22"/>
              </w:rPr>
            </w:pPr>
            <w:r w:rsidRPr="007E6428">
              <w:rPr>
                <w:rFonts w:ascii="Arial" w:eastAsia="Helvetica"/>
                <w:color w:val="auto"/>
                <w:sz w:val="22"/>
              </w:rPr>
              <w:t xml:space="preserve">Ch. 12 </w:t>
            </w:r>
            <w:r>
              <w:rPr>
                <w:rFonts w:ascii="Arial" w:eastAsia="Helvetica"/>
                <w:color w:val="auto"/>
                <w:sz w:val="22"/>
              </w:rPr>
              <w:t>Neural tissue</w:t>
            </w:r>
            <w:r w:rsidR="0053705F">
              <w:rPr>
                <w:rFonts w:ascii="Arial" w:eastAsia="Helvetica"/>
                <w:color w:val="auto"/>
                <w:sz w:val="22"/>
              </w:rPr>
              <w:t xml:space="preserve"> (in class)</w:t>
            </w:r>
          </w:p>
          <w:p w14:paraId="703A7B95" w14:textId="77777777" w:rsidR="004E7049" w:rsidRDefault="004E7049" w:rsidP="001F2448">
            <w:pPr>
              <w:pStyle w:val="Body1"/>
              <w:rPr>
                <w:rFonts w:ascii="Arial" w:eastAsia="Helvetica"/>
                <w:color w:val="auto"/>
                <w:sz w:val="22"/>
              </w:rPr>
            </w:pPr>
          </w:p>
          <w:p w14:paraId="115C9C58" w14:textId="318F8946" w:rsidR="004E7049" w:rsidRDefault="004E7049" w:rsidP="001F2448">
            <w:pPr>
              <w:pStyle w:val="Body1"/>
              <w:rPr>
                <w:rFonts w:ascii="Arial" w:eastAsia="Helvetica"/>
                <w:color w:val="auto"/>
                <w:sz w:val="22"/>
              </w:rPr>
            </w:pPr>
            <w:r>
              <w:rPr>
                <w:rFonts w:ascii="Arial" w:eastAsia="Helvetica"/>
                <w:color w:val="auto"/>
                <w:sz w:val="22"/>
              </w:rPr>
              <w:t>Class Quiz Chapter 11</w:t>
            </w:r>
          </w:p>
          <w:p w14:paraId="07E08A4A" w14:textId="53AFC230" w:rsidR="002A0476" w:rsidRDefault="004E7049" w:rsidP="001F2448">
            <w:pPr>
              <w:pStyle w:val="Body1"/>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w:t>
            </w:r>
            <w:proofErr w:type="spellStart"/>
            <w:r>
              <w:rPr>
                <w:rFonts w:ascii="Arial" w:eastAsia="Helvetica"/>
                <w:color w:val="auto"/>
                <w:sz w:val="22"/>
              </w:rPr>
              <w:t>Quizz</w:t>
            </w:r>
            <w:proofErr w:type="spellEnd"/>
            <w:r>
              <w:rPr>
                <w:rFonts w:ascii="Arial" w:eastAsia="Helvetica"/>
                <w:color w:val="auto"/>
                <w:sz w:val="22"/>
              </w:rPr>
              <w:t xml:space="preserve"> Chapter 11</w:t>
            </w:r>
          </w:p>
          <w:p w14:paraId="61AC5D02" w14:textId="50CEE6FD" w:rsidR="001F2448" w:rsidRPr="00874824" w:rsidRDefault="004E7049" w:rsidP="002A0476">
            <w:pPr>
              <w:pStyle w:val="Body1"/>
              <w:outlineLvl w:val="9"/>
              <w:rPr>
                <w:rFonts w:ascii="Arial" w:eastAsia="Helvetica"/>
                <w:b/>
                <w:color w:val="auto"/>
                <w:sz w:val="22"/>
              </w:rPr>
            </w:pPr>
            <w:r>
              <w:rPr>
                <w:rFonts w:ascii="Arial" w:eastAsia="Helvetica"/>
                <w:color w:val="auto"/>
                <w:sz w:val="22"/>
              </w:rPr>
              <w:t>Mastering A and P Quiz</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790E36" w14:textId="77777777"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Human Muscular system</w:t>
            </w:r>
          </w:p>
        </w:tc>
      </w:tr>
      <w:tr w:rsidR="001F2448" w:rsidRPr="007E6428" w14:paraId="4B7119C8"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4A54E001" w14:textId="77777777" w:rsidR="001F2448" w:rsidRPr="004E7049" w:rsidRDefault="001F2448" w:rsidP="001F2448">
            <w:pPr>
              <w:pStyle w:val="Body1"/>
              <w:outlineLvl w:val="9"/>
              <w:rPr>
                <w:rFonts w:ascii="Arial" w:eastAsia="Helvetica"/>
                <w:b/>
                <w:color w:val="auto"/>
                <w:sz w:val="22"/>
              </w:rPr>
            </w:pPr>
            <w:r w:rsidRPr="004E7049">
              <w:rPr>
                <w:rFonts w:ascii="Arial" w:eastAsia="Helvetica"/>
                <w:b/>
                <w:color w:val="auto"/>
                <w:sz w:val="22"/>
              </w:rPr>
              <w:lastRenderedPageBreak/>
              <w:t>11</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010B5100" w14:textId="77777777" w:rsidR="001F2448" w:rsidRDefault="001F2448" w:rsidP="001F2448">
            <w:pPr>
              <w:pStyle w:val="Body1"/>
              <w:rPr>
                <w:rFonts w:ascii="Arial" w:eastAsia="Helvetica"/>
                <w:color w:val="auto"/>
                <w:sz w:val="22"/>
              </w:rPr>
            </w:pPr>
            <w:r w:rsidRPr="007E6428">
              <w:rPr>
                <w:rFonts w:ascii="Arial" w:eastAsia="Helvetica"/>
                <w:color w:val="auto"/>
                <w:sz w:val="22"/>
              </w:rPr>
              <w:t xml:space="preserve">Ch. 12 </w:t>
            </w:r>
            <w:r>
              <w:rPr>
                <w:rFonts w:ascii="Arial" w:eastAsia="Helvetica"/>
                <w:color w:val="auto"/>
                <w:sz w:val="22"/>
              </w:rPr>
              <w:t>Neural tissue</w:t>
            </w:r>
          </w:p>
          <w:p w14:paraId="12DC1B6D" w14:textId="77777777" w:rsidR="00B5387F" w:rsidRDefault="001F2448" w:rsidP="00B5387F">
            <w:pPr>
              <w:pStyle w:val="Body1"/>
              <w:rPr>
                <w:rFonts w:ascii="Arial" w:eastAsia="Helvetica"/>
                <w:color w:val="auto"/>
                <w:sz w:val="22"/>
              </w:rPr>
            </w:pPr>
            <w:r w:rsidRPr="007E6428">
              <w:rPr>
                <w:rFonts w:ascii="Arial" w:eastAsia="Helvetica"/>
                <w:color w:val="auto"/>
                <w:sz w:val="22"/>
              </w:rPr>
              <w:t xml:space="preserve">Ch. 13 Spinal Cord and Spinal Nerves, and </w:t>
            </w:r>
            <w:r>
              <w:rPr>
                <w:rFonts w:ascii="Arial" w:eastAsia="Helvetica"/>
                <w:color w:val="auto"/>
                <w:sz w:val="22"/>
              </w:rPr>
              <w:t>Spinal</w:t>
            </w:r>
            <w:r w:rsidRPr="007E6428">
              <w:rPr>
                <w:rFonts w:ascii="Arial" w:eastAsia="Helvetica"/>
                <w:color w:val="auto"/>
                <w:sz w:val="22"/>
              </w:rPr>
              <w:t xml:space="preserve"> Reflexes</w:t>
            </w:r>
          </w:p>
          <w:p w14:paraId="18B982F5" w14:textId="77777777" w:rsidR="004E7049" w:rsidRDefault="004E7049" w:rsidP="00B5387F">
            <w:pPr>
              <w:pStyle w:val="Body1"/>
              <w:rPr>
                <w:rFonts w:ascii="Arial" w:eastAsia="Helvetica"/>
                <w:color w:val="auto"/>
                <w:sz w:val="22"/>
              </w:rPr>
            </w:pPr>
          </w:p>
          <w:p w14:paraId="1FE1AA7A" w14:textId="2F55CA03" w:rsidR="004E7049" w:rsidRDefault="004E7049" w:rsidP="00B5387F">
            <w:pPr>
              <w:pStyle w:val="Body1"/>
              <w:rPr>
                <w:rFonts w:ascii="Arial" w:eastAsia="Helvetica"/>
                <w:color w:val="auto"/>
                <w:sz w:val="22"/>
              </w:rPr>
            </w:pPr>
            <w:r>
              <w:rPr>
                <w:rFonts w:ascii="Arial" w:eastAsia="Helvetica"/>
                <w:color w:val="auto"/>
                <w:sz w:val="22"/>
              </w:rPr>
              <w:t>Class Quiz Chapter 12</w:t>
            </w:r>
          </w:p>
          <w:p w14:paraId="1EE68D7F" w14:textId="6EBCEC13" w:rsidR="004E7049" w:rsidRDefault="004E7049" w:rsidP="00B5387F">
            <w:pPr>
              <w:pStyle w:val="Body1"/>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Quizzes Mandatory</w:t>
            </w:r>
          </w:p>
          <w:p w14:paraId="3F54E45A" w14:textId="54DE49AA" w:rsidR="001F2448" w:rsidRPr="00B5387F" w:rsidRDefault="00B5387F" w:rsidP="00B5387F">
            <w:pPr>
              <w:pStyle w:val="Body1"/>
              <w:rPr>
                <w:rFonts w:ascii="Arial" w:hAnsi="Arial"/>
                <w:color w:val="auto"/>
                <w:sz w:val="22"/>
              </w:rPr>
            </w:pPr>
            <w:r>
              <w:rPr>
                <w:rFonts w:ascii="Arial" w:eastAsia="Helvetica"/>
                <w:color w:val="auto"/>
                <w:sz w:val="22"/>
              </w:rPr>
              <w:t xml:space="preserve">Mastering A and P </w:t>
            </w:r>
            <w:r w:rsidR="004E7049">
              <w:rPr>
                <w:rFonts w:ascii="Arial" w:eastAsia="Helvetica"/>
                <w:color w:val="auto"/>
                <w:sz w:val="22"/>
              </w:rPr>
              <w:t>Quizzes optional</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9260B3" w14:textId="1A239EA1" w:rsidR="00C34A5E" w:rsidRPr="0053705F" w:rsidRDefault="00C34A5E" w:rsidP="001F2448">
            <w:pPr>
              <w:pStyle w:val="Body1"/>
              <w:outlineLvl w:val="9"/>
              <w:rPr>
                <w:rFonts w:ascii="Arial" w:eastAsia="Helvetica"/>
                <w:b/>
                <w:color w:val="auto"/>
                <w:sz w:val="22"/>
              </w:rPr>
            </w:pPr>
            <w:r w:rsidRPr="00C34A5E">
              <w:rPr>
                <w:rFonts w:ascii="Arial" w:eastAsia="Helvetica"/>
                <w:b/>
                <w:color w:val="auto"/>
                <w:sz w:val="22"/>
              </w:rPr>
              <w:t>Lab 2 exam</w:t>
            </w:r>
            <w:r>
              <w:rPr>
                <w:rFonts w:ascii="Arial" w:eastAsia="Helvetica"/>
                <w:color w:val="auto"/>
                <w:sz w:val="22"/>
              </w:rPr>
              <w:t xml:space="preserve"> </w:t>
            </w:r>
            <w:r w:rsidRPr="0053705F">
              <w:rPr>
                <w:rFonts w:ascii="Arial" w:eastAsia="Helvetica"/>
                <w:b/>
                <w:color w:val="auto"/>
                <w:sz w:val="22"/>
              </w:rPr>
              <w:t>(</w:t>
            </w:r>
            <w:r w:rsidR="0053705F" w:rsidRPr="0053705F">
              <w:rPr>
                <w:rFonts w:ascii="Arial" w:eastAsia="Helvetica"/>
                <w:b/>
                <w:color w:val="auto"/>
                <w:sz w:val="22"/>
              </w:rPr>
              <w:t xml:space="preserve">Ch. </w:t>
            </w:r>
            <w:r w:rsidRPr="0053705F">
              <w:rPr>
                <w:rFonts w:ascii="Arial" w:eastAsia="Helvetica"/>
                <w:b/>
                <w:color w:val="auto"/>
                <w:sz w:val="22"/>
              </w:rPr>
              <w:t>7,8, 9,13)</w:t>
            </w:r>
          </w:p>
          <w:p w14:paraId="6B280CF8" w14:textId="7A8688EA" w:rsidR="004E7049" w:rsidRDefault="004E7049" w:rsidP="001F2448">
            <w:pPr>
              <w:pStyle w:val="Body1"/>
              <w:outlineLvl w:val="9"/>
              <w:rPr>
                <w:rFonts w:ascii="Arial" w:eastAsia="Helvetica"/>
                <w:color w:val="auto"/>
                <w:sz w:val="22"/>
              </w:rPr>
            </w:pPr>
            <w:r>
              <w:rPr>
                <w:rFonts w:ascii="Arial" w:eastAsia="Helvetica"/>
                <w:color w:val="auto"/>
                <w:sz w:val="22"/>
              </w:rPr>
              <w:t>Muscular Sys.</w:t>
            </w:r>
          </w:p>
          <w:p w14:paraId="76D1A4A2" w14:textId="77777777" w:rsidR="004E7049" w:rsidRDefault="004E7049" w:rsidP="001F2448">
            <w:pPr>
              <w:pStyle w:val="Body1"/>
              <w:outlineLvl w:val="9"/>
              <w:rPr>
                <w:rFonts w:ascii="Arial" w:eastAsia="Helvetica"/>
                <w:color w:val="auto"/>
                <w:sz w:val="22"/>
              </w:rPr>
            </w:pPr>
          </w:p>
          <w:p w14:paraId="5DCAE2F1" w14:textId="1FDF33B2"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Brain and Spinal cord</w:t>
            </w:r>
          </w:p>
        </w:tc>
      </w:tr>
      <w:tr w:rsidR="001F2448" w:rsidRPr="007E6428" w14:paraId="7B701DFE"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4CF6EC84" w14:textId="77777777"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12</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37DC5C25" w14:textId="77777777" w:rsidR="001F2448" w:rsidRDefault="001F2448" w:rsidP="001F2448">
            <w:pPr>
              <w:pStyle w:val="Body1"/>
              <w:rPr>
                <w:rFonts w:ascii="Arial" w:eastAsia="Helvetica"/>
                <w:color w:val="auto"/>
                <w:sz w:val="22"/>
              </w:rPr>
            </w:pPr>
            <w:r w:rsidRPr="007E6428">
              <w:rPr>
                <w:rFonts w:ascii="Arial" w:eastAsia="Helvetica"/>
                <w:color w:val="auto"/>
                <w:sz w:val="22"/>
              </w:rPr>
              <w:t>Ch. 14 The Brain and Cranial Nerves</w:t>
            </w:r>
          </w:p>
          <w:p w14:paraId="093397B4" w14:textId="77777777" w:rsidR="004E7049" w:rsidRDefault="004E7049" w:rsidP="001F2448">
            <w:pPr>
              <w:pStyle w:val="Body1"/>
              <w:rPr>
                <w:rFonts w:ascii="Arial" w:eastAsia="Helvetica"/>
                <w:color w:val="auto"/>
                <w:sz w:val="22"/>
              </w:rPr>
            </w:pPr>
          </w:p>
          <w:p w14:paraId="1B4F9A3A" w14:textId="3C507CD4" w:rsidR="004E7049" w:rsidRPr="007E6428" w:rsidRDefault="004E7049" w:rsidP="001F2448">
            <w:pPr>
              <w:pStyle w:val="Body1"/>
              <w:rPr>
                <w:rFonts w:ascii="Arial" w:hAnsi="Arial"/>
                <w:color w:val="auto"/>
                <w:sz w:val="22"/>
              </w:rPr>
            </w:pPr>
            <w:r>
              <w:rPr>
                <w:rFonts w:ascii="Arial" w:hAnsi="Arial"/>
                <w:color w:val="auto"/>
                <w:sz w:val="22"/>
              </w:rPr>
              <w:t>Class Quiz Chapter 13, 14</w:t>
            </w:r>
          </w:p>
          <w:p w14:paraId="3E2D92D8" w14:textId="77777777" w:rsidR="004E7049" w:rsidRDefault="004E7049" w:rsidP="004E7049">
            <w:pPr>
              <w:pStyle w:val="Body1"/>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Quizzes Mandatory</w:t>
            </w:r>
          </w:p>
          <w:p w14:paraId="2083C41B" w14:textId="5C072344" w:rsidR="001F2448" w:rsidRPr="00874824" w:rsidRDefault="001F2448" w:rsidP="00874824">
            <w:pPr>
              <w:pStyle w:val="Body1"/>
              <w:rPr>
                <w:rFonts w:ascii="Arial" w:hAnsi="Arial"/>
                <w:color w:val="auto"/>
                <w:sz w:val="22"/>
              </w:rPr>
            </w:pPr>
            <w:r>
              <w:rPr>
                <w:rFonts w:ascii="Arial" w:eastAsia="Helvetica"/>
                <w:color w:val="auto"/>
                <w:sz w:val="22"/>
              </w:rPr>
              <w:t xml:space="preserve">Mastering A and P </w:t>
            </w:r>
            <w:r w:rsidR="00B5387F">
              <w:rPr>
                <w:rFonts w:ascii="Arial" w:eastAsia="Helvetica"/>
                <w:color w:val="auto"/>
                <w:sz w:val="22"/>
              </w:rPr>
              <w:t>f</w:t>
            </w:r>
            <w:r w:rsidRPr="007E6428">
              <w:rPr>
                <w:rFonts w:ascii="Arial" w:eastAsia="Helvetica"/>
                <w:color w:val="auto"/>
                <w:sz w:val="22"/>
              </w:rPr>
              <w:t>or Chapter 14</w:t>
            </w:r>
            <w:r w:rsidR="004E7049">
              <w:rPr>
                <w:rFonts w:ascii="Arial" w:eastAsia="Helvetica"/>
                <w:color w:val="auto"/>
                <w:sz w:val="22"/>
              </w:rPr>
              <w:t xml:space="preserve"> optional</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021EB6" w14:textId="77777777" w:rsidR="004B33C0" w:rsidRDefault="004E7049" w:rsidP="004E7049">
            <w:pPr>
              <w:pStyle w:val="Body1"/>
              <w:outlineLvl w:val="9"/>
              <w:rPr>
                <w:rFonts w:ascii="Arial" w:eastAsia="Helvetica"/>
                <w:color w:val="auto"/>
                <w:sz w:val="22"/>
              </w:rPr>
            </w:pPr>
            <w:r>
              <w:rPr>
                <w:rFonts w:ascii="Arial" w:eastAsia="Helvetica"/>
                <w:color w:val="auto"/>
                <w:sz w:val="22"/>
              </w:rPr>
              <w:t xml:space="preserve">Brain and Cranial </w:t>
            </w:r>
            <w:r w:rsidR="001F2448" w:rsidRPr="007E6428">
              <w:rPr>
                <w:rFonts w:ascii="Arial" w:eastAsia="Helvetica"/>
                <w:color w:val="auto"/>
                <w:sz w:val="22"/>
              </w:rPr>
              <w:t>Nerves</w:t>
            </w:r>
          </w:p>
          <w:p w14:paraId="57C01987" w14:textId="77777777" w:rsidR="004B33C0" w:rsidRDefault="004B33C0" w:rsidP="004E7049">
            <w:pPr>
              <w:pStyle w:val="Body1"/>
              <w:outlineLvl w:val="9"/>
              <w:rPr>
                <w:rFonts w:ascii="Arial" w:eastAsia="Helvetica"/>
                <w:color w:val="auto"/>
                <w:sz w:val="22"/>
              </w:rPr>
            </w:pPr>
          </w:p>
          <w:p w14:paraId="7A070C4F" w14:textId="7FA04501" w:rsidR="001F2448" w:rsidRPr="007E6428" w:rsidRDefault="004B33C0" w:rsidP="004E7049">
            <w:pPr>
              <w:pStyle w:val="Body1"/>
              <w:outlineLvl w:val="9"/>
              <w:rPr>
                <w:rFonts w:ascii="Arial" w:eastAsia="Helvetica"/>
                <w:color w:val="auto"/>
                <w:sz w:val="22"/>
              </w:rPr>
            </w:pPr>
            <w:r>
              <w:rPr>
                <w:rFonts w:ascii="Arial" w:eastAsia="Helvetica"/>
                <w:color w:val="auto"/>
                <w:sz w:val="22"/>
              </w:rPr>
              <w:t>Muscular Sys.</w:t>
            </w:r>
          </w:p>
        </w:tc>
      </w:tr>
      <w:tr w:rsidR="001F2448" w:rsidRPr="007E6428" w14:paraId="4C2A1D14"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173B9DAD" w14:textId="77777777"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13</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1F146D3A" w14:textId="479C4F8B" w:rsidR="00C50B65" w:rsidRPr="000768A8" w:rsidRDefault="00C50B65" w:rsidP="00C50B65">
            <w:pPr>
              <w:pStyle w:val="Body1"/>
              <w:rPr>
                <w:rFonts w:ascii="Arial" w:eastAsia="Helvetica"/>
                <w:b/>
                <w:color w:val="auto"/>
                <w:sz w:val="22"/>
              </w:rPr>
            </w:pPr>
            <w:r>
              <w:rPr>
                <w:rFonts w:ascii="Arial" w:eastAsia="Helvetica"/>
                <w:b/>
                <w:color w:val="auto"/>
                <w:sz w:val="22"/>
              </w:rPr>
              <w:t>Exam # 3</w:t>
            </w:r>
            <w:r w:rsidRPr="000768A8">
              <w:rPr>
                <w:rFonts w:ascii="Arial" w:eastAsia="Helvetica"/>
                <w:b/>
                <w:color w:val="auto"/>
                <w:sz w:val="22"/>
              </w:rPr>
              <w:t xml:space="preserve"> Chapter 12-14</w:t>
            </w:r>
            <w:r w:rsidR="002A0476">
              <w:rPr>
                <w:rFonts w:ascii="Arial" w:eastAsia="Helvetica"/>
                <w:b/>
                <w:color w:val="auto"/>
                <w:sz w:val="22"/>
              </w:rPr>
              <w:t xml:space="preserve"> (4/17/13)</w:t>
            </w:r>
          </w:p>
          <w:p w14:paraId="0C3A9679" w14:textId="77777777" w:rsidR="00C50B65" w:rsidRDefault="00C50B65" w:rsidP="001F2448">
            <w:pPr>
              <w:pStyle w:val="Body1"/>
              <w:rPr>
                <w:rFonts w:ascii="Arial" w:eastAsia="Helvetica"/>
                <w:b/>
                <w:color w:val="auto"/>
                <w:sz w:val="22"/>
              </w:rPr>
            </w:pPr>
          </w:p>
          <w:p w14:paraId="651CA7D3" w14:textId="77777777" w:rsidR="001F2448" w:rsidRDefault="001F2448" w:rsidP="001F2448">
            <w:pPr>
              <w:pStyle w:val="Body1"/>
              <w:rPr>
                <w:rFonts w:ascii="Arial" w:eastAsia="Helvetica"/>
                <w:color w:val="auto"/>
                <w:sz w:val="22"/>
              </w:rPr>
            </w:pPr>
            <w:r>
              <w:rPr>
                <w:rFonts w:ascii="Arial" w:eastAsia="Helvetica"/>
                <w:color w:val="auto"/>
                <w:sz w:val="22"/>
              </w:rPr>
              <w:t>Ch. 15 Neural integration I: sensory pathways and the somatic nervous system</w:t>
            </w:r>
            <w:r w:rsidRPr="007E6428">
              <w:rPr>
                <w:rFonts w:ascii="Arial" w:eastAsia="Helvetica"/>
                <w:color w:val="auto"/>
                <w:sz w:val="22"/>
              </w:rPr>
              <w:t xml:space="preserve"> </w:t>
            </w:r>
          </w:p>
          <w:p w14:paraId="428425F5" w14:textId="77777777" w:rsidR="004B33C0" w:rsidRDefault="004B33C0" w:rsidP="001F2448">
            <w:pPr>
              <w:pStyle w:val="Body1"/>
              <w:rPr>
                <w:rFonts w:ascii="Arial" w:eastAsia="Helvetica"/>
                <w:color w:val="auto"/>
                <w:sz w:val="22"/>
              </w:rPr>
            </w:pPr>
          </w:p>
          <w:p w14:paraId="36B85412" w14:textId="587E086F" w:rsidR="004B33C0" w:rsidRDefault="004B33C0" w:rsidP="001F2448">
            <w:pPr>
              <w:pStyle w:val="Body1"/>
              <w:rPr>
                <w:rFonts w:ascii="Arial" w:eastAsia="Helvetica"/>
                <w:color w:val="auto"/>
                <w:sz w:val="22"/>
              </w:rPr>
            </w:pPr>
            <w:r>
              <w:rPr>
                <w:rFonts w:ascii="Arial" w:eastAsia="Helvetica"/>
                <w:color w:val="auto"/>
                <w:sz w:val="22"/>
              </w:rPr>
              <w:t>Class Quiz Chapter 15</w:t>
            </w:r>
          </w:p>
          <w:p w14:paraId="62B105BD" w14:textId="48A31E68" w:rsidR="004B33C0" w:rsidRDefault="004B33C0" w:rsidP="001F2448">
            <w:pPr>
              <w:pStyle w:val="Body1"/>
              <w:rPr>
                <w:rFonts w:ascii="Arial" w:eastAsia="Helvetica"/>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Quizzes</w:t>
            </w:r>
          </w:p>
          <w:p w14:paraId="38C4803B" w14:textId="109F4191" w:rsidR="001F2448" w:rsidRPr="007E6428" w:rsidRDefault="001F2448" w:rsidP="001F2448">
            <w:pPr>
              <w:pStyle w:val="Body1"/>
              <w:rPr>
                <w:rFonts w:ascii="Arial" w:eastAsia="Helvetica"/>
                <w:color w:val="auto"/>
                <w:sz w:val="22"/>
              </w:rPr>
            </w:pPr>
            <w:r>
              <w:rPr>
                <w:rFonts w:ascii="Arial" w:eastAsia="Helvetica"/>
                <w:color w:val="auto"/>
                <w:sz w:val="22"/>
              </w:rPr>
              <w:t xml:space="preserve">Mastering A and P  </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894EA4" w14:textId="77777777" w:rsidR="001F2448" w:rsidRDefault="0053705F" w:rsidP="001F2448">
            <w:pPr>
              <w:pStyle w:val="Body1"/>
              <w:outlineLvl w:val="9"/>
              <w:rPr>
                <w:rFonts w:ascii="Arial" w:eastAsia="Helvetica"/>
                <w:color w:val="auto"/>
                <w:sz w:val="22"/>
              </w:rPr>
            </w:pPr>
            <w:r>
              <w:rPr>
                <w:rFonts w:ascii="Arial" w:eastAsia="Helvetica"/>
                <w:color w:val="auto"/>
                <w:sz w:val="22"/>
              </w:rPr>
              <w:t>The Autonomic NS</w:t>
            </w:r>
          </w:p>
          <w:p w14:paraId="429194A1" w14:textId="77777777" w:rsidR="0053705F" w:rsidRDefault="0053705F" w:rsidP="001F2448">
            <w:pPr>
              <w:pStyle w:val="Body1"/>
              <w:outlineLvl w:val="9"/>
              <w:rPr>
                <w:rFonts w:ascii="Arial" w:eastAsia="Helvetica"/>
                <w:color w:val="auto"/>
                <w:sz w:val="22"/>
              </w:rPr>
            </w:pPr>
          </w:p>
          <w:p w14:paraId="65FFCD63" w14:textId="77777777" w:rsidR="0053705F" w:rsidRDefault="0053705F" w:rsidP="001F2448">
            <w:pPr>
              <w:pStyle w:val="Body1"/>
              <w:outlineLvl w:val="9"/>
              <w:rPr>
                <w:rFonts w:ascii="Arial" w:eastAsia="Helvetica"/>
                <w:color w:val="auto"/>
                <w:sz w:val="22"/>
              </w:rPr>
            </w:pPr>
            <w:r>
              <w:rPr>
                <w:rFonts w:ascii="Arial" w:eastAsia="Helvetica"/>
                <w:color w:val="auto"/>
                <w:sz w:val="22"/>
              </w:rPr>
              <w:t>Human reflexes</w:t>
            </w:r>
          </w:p>
          <w:p w14:paraId="751A24D9" w14:textId="77777777" w:rsidR="0053705F" w:rsidRDefault="0053705F" w:rsidP="001F2448">
            <w:pPr>
              <w:pStyle w:val="Body1"/>
              <w:outlineLvl w:val="9"/>
              <w:rPr>
                <w:rFonts w:ascii="Arial" w:eastAsia="Helvetica"/>
                <w:color w:val="auto"/>
                <w:sz w:val="22"/>
              </w:rPr>
            </w:pPr>
          </w:p>
          <w:p w14:paraId="65781E2A" w14:textId="07048C00" w:rsidR="0053705F" w:rsidRPr="007E6428" w:rsidRDefault="0053705F" w:rsidP="001F2448">
            <w:pPr>
              <w:pStyle w:val="Body1"/>
              <w:outlineLvl w:val="9"/>
              <w:rPr>
                <w:rFonts w:ascii="Arial" w:eastAsia="Helvetica"/>
                <w:color w:val="auto"/>
                <w:sz w:val="22"/>
              </w:rPr>
            </w:pPr>
            <w:r>
              <w:rPr>
                <w:rFonts w:ascii="Arial" w:eastAsia="Helvetica"/>
                <w:color w:val="auto"/>
                <w:sz w:val="22"/>
              </w:rPr>
              <w:t>Special senses</w:t>
            </w:r>
          </w:p>
        </w:tc>
      </w:tr>
      <w:tr w:rsidR="001F2448" w:rsidRPr="007E6428" w14:paraId="07A146A1"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06AA70B8" w14:textId="21773432"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14</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53B2FE43" w14:textId="77777777" w:rsidR="001F2448" w:rsidRDefault="001F2448" w:rsidP="001F2448">
            <w:pPr>
              <w:pStyle w:val="Body1"/>
              <w:rPr>
                <w:rFonts w:ascii="Arial" w:eastAsia="Helvetica"/>
                <w:color w:val="auto"/>
                <w:sz w:val="22"/>
              </w:rPr>
            </w:pPr>
            <w:r>
              <w:rPr>
                <w:rFonts w:ascii="Arial" w:eastAsia="Helvetica"/>
                <w:color w:val="auto"/>
                <w:sz w:val="22"/>
              </w:rPr>
              <w:t>Ch. 16 Neural integration II: The a</w:t>
            </w:r>
            <w:r w:rsidRPr="007E6428">
              <w:rPr>
                <w:rFonts w:ascii="Arial" w:eastAsia="Helvetica"/>
                <w:color w:val="auto"/>
                <w:sz w:val="22"/>
              </w:rPr>
              <w:t xml:space="preserve">utonomic Nervous System and </w:t>
            </w:r>
            <w:r>
              <w:rPr>
                <w:rFonts w:ascii="Arial" w:eastAsia="Helvetica"/>
                <w:color w:val="auto"/>
                <w:sz w:val="22"/>
              </w:rPr>
              <w:t>higher-order functions.</w:t>
            </w:r>
          </w:p>
          <w:p w14:paraId="14F5109E" w14:textId="77777777" w:rsidR="004B33C0" w:rsidRDefault="004B33C0" w:rsidP="001F2448">
            <w:pPr>
              <w:pStyle w:val="Body1"/>
              <w:rPr>
                <w:rFonts w:ascii="Arial" w:eastAsia="Helvetica"/>
                <w:color w:val="auto"/>
                <w:sz w:val="22"/>
              </w:rPr>
            </w:pPr>
          </w:p>
          <w:p w14:paraId="756301CC" w14:textId="77777777" w:rsidR="004B33C0" w:rsidRPr="007E6428" w:rsidRDefault="004B33C0" w:rsidP="004B33C0">
            <w:pPr>
              <w:pStyle w:val="Body1"/>
              <w:rPr>
                <w:rFonts w:ascii="Arial" w:hAnsi="Arial"/>
                <w:color w:val="auto"/>
                <w:sz w:val="22"/>
              </w:rPr>
            </w:pPr>
            <w:r>
              <w:rPr>
                <w:rFonts w:ascii="Arial" w:eastAsia="Helvetica"/>
                <w:color w:val="auto"/>
                <w:sz w:val="22"/>
              </w:rPr>
              <w:t>Ch. 17 The special senses</w:t>
            </w:r>
          </w:p>
          <w:p w14:paraId="571E2D9F" w14:textId="3BC92014" w:rsidR="004B33C0" w:rsidRDefault="004B33C0" w:rsidP="001F2448">
            <w:pPr>
              <w:pStyle w:val="Body1"/>
              <w:rPr>
                <w:rFonts w:ascii="Arial" w:eastAsia="Helvetica"/>
                <w:color w:val="auto"/>
                <w:sz w:val="22"/>
              </w:rPr>
            </w:pPr>
            <w:r>
              <w:rPr>
                <w:rFonts w:ascii="Arial" w:eastAsia="Helvetica"/>
                <w:color w:val="auto"/>
                <w:sz w:val="22"/>
              </w:rPr>
              <w:t>Class Quiz Chapter 16</w:t>
            </w:r>
          </w:p>
          <w:p w14:paraId="586392C1" w14:textId="2FA5046C" w:rsidR="001F2448" w:rsidRPr="00B938B4" w:rsidRDefault="001F2448" w:rsidP="001F2448">
            <w:pPr>
              <w:pStyle w:val="Body1"/>
              <w:rPr>
                <w:rFonts w:ascii="Arial" w:hAnsi="Arial"/>
                <w:color w:val="auto"/>
                <w:sz w:val="22"/>
              </w:rPr>
            </w:pPr>
            <w:r>
              <w:rPr>
                <w:rFonts w:ascii="Arial" w:eastAsia="Helvetica"/>
                <w:color w:val="auto"/>
                <w:sz w:val="22"/>
              </w:rPr>
              <w:t xml:space="preserve">Mastering A and P </w:t>
            </w:r>
            <w:r w:rsidR="00B5387F">
              <w:rPr>
                <w:rFonts w:ascii="Arial" w:eastAsia="Helvetica"/>
                <w:color w:val="auto"/>
                <w:sz w:val="22"/>
              </w:rPr>
              <w:t>f</w:t>
            </w:r>
            <w:r w:rsidRPr="007E6428">
              <w:rPr>
                <w:rFonts w:ascii="Arial" w:eastAsia="Helvetica"/>
                <w:color w:val="auto"/>
                <w:sz w:val="22"/>
              </w:rPr>
              <w:t>or Chapter</w:t>
            </w:r>
            <w:r>
              <w:rPr>
                <w:rFonts w:ascii="Arial" w:eastAsia="Helvetica"/>
                <w:color w:val="auto"/>
                <w:sz w:val="22"/>
              </w:rPr>
              <w:t xml:space="preserve"> 16</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01EAFF" w14:textId="37B92F47"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 xml:space="preserve">Pre-lab final practice </w:t>
            </w:r>
            <w:r w:rsidR="0053705F">
              <w:rPr>
                <w:rFonts w:ascii="Arial" w:eastAsia="Helvetica"/>
                <w:color w:val="auto"/>
                <w:sz w:val="22"/>
              </w:rPr>
              <w:t xml:space="preserve">on </w:t>
            </w:r>
            <w:proofErr w:type="spellStart"/>
            <w:r w:rsidR="0053705F">
              <w:rPr>
                <w:rFonts w:ascii="Arial" w:eastAsia="Helvetica"/>
                <w:color w:val="auto"/>
                <w:sz w:val="22"/>
              </w:rPr>
              <w:t>mscles</w:t>
            </w:r>
            <w:proofErr w:type="spellEnd"/>
            <w:r w:rsidR="0053705F">
              <w:rPr>
                <w:rFonts w:ascii="Arial" w:eastAsia="Helvetica"/>
                <w:color w:val="auto"/>
                <w:sz w:val="22"/>
              </w:rPr>
              <w:t>, brain, cranial nerves and special senses</w:t>
            </w:r>
          </w:p>
        </w:tc>
      </w:tr>
      <w:tr w:rsidR="001F2448" w:rsidRPr="007E6428" w14:paraId="038D3A0D"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511F4A0E" w14:textId="77777777"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15</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3868E470" w14:textId="77777777" w:rsidR="001F2448" w:rsidRDefault="001F2448" w:rsidP="001F2448">
            <w:pPr>
              <w:pStyle w:val="Body1"/>
              <w:rPr>
                <w:rFonts w:ascii="Arial" w:eastAsia="Helvetica"/>
                <w:color w:val="auto"/>
                <w:sz w:val="22"/>
              </w:rPr>
            </w:pPr>
            <w:r>
              <w:rPr>
                <w:rFonts w:ascii="Arial" w:eastAsia="Helvetica"/>
                <w:color w:val="auto"/>
                <w:sz w:val="22"/>
              </w:rPr>
              <w:t>Ch. 17 The special senses</w:t>
            </w:r>
          </w:p>
          <w:p w14:paraId="59D85A25" w14:textId="77777777" w:rsidR="00874824" w:rsidRDefault="00874824" w:rsidP="001F2448">
            <w:pPr>
              <w:pStyle w:val="Body1"/>
              <w:rPr>
                <w:rFonts w:ascii="Arial" w:eastAsia="Helvetica"/>
                <w:color w:val="auto"/>
                <w:sz w:val="22"/>
              </w:rPr>
            </w:pPr>
          </w:p>
          <w:p w14:paraId="71F50E89" w14:textId="613B8F95" w:rsidR="004B33C0" w:rsidRDefault="004B33C0" w:rsidP="001F2448">
            <w:pPr>
              <w:pStyle w:val="Body1"/>
              <w:rPr>
                <w:rFonts w:ascii="Arial" w:eastAsia="Helvetica"/>
                <w:color w:val="auto"/>
                <w:sz w:val="22"/>
              </w:rPr>
            </w:pPr>
            <w:r>
              <w:rPr>
                <w:rFonts w:ascii="Arial" w:eastAsia="Helvetica"/>
                <w:color w:val="auto"/>
                <w:sz w:val="22"/>
              </w:rPr>
              <w:t>Class Quiz Chapter 17</w:t>
            </w:r>
          </w:p>
          <w:p w14:paraId="7ADD009C" w14:textId="0B6D5244" w:rsidR="004B33C0" w:rsidRPr="007E6428" w:rsidRDefault="004B33C0" w:rsidP="001F2448">
            <w:pPr>
              <w:pStyle w:val="Body1"/>
              <w:rPr>
                <w:rFonts w:ascii="Arial" w:hAnsi="Arial"/>
                <w:color w:val="auto"/>
                <w:sz w:val="22"/>
              </w:rPr>
            </w:pPr>
            <w:proofErr w:type="spellStart"/>
            <w:r>
              <w:rPr>
                <w:rFonts w:ascii="Arial" w:eastAsia="Helvetica"/>
                <w:color w:val="auto"/>
                <w:sz w:val="22"/>
              </w:rPr>
              <w:t>Bluedoor</w:t>
            </w:r>
            <w:proofErr w:type="spellEnd"/>
            <w:r>
              <w:rPr>
                <w:rFonts w:ascii="Arial" w:eastAsia="Helvetica"/>
                <w:color w:val="auto"/>
                <w:sz w:val="22"/>
              </w:rPr>
              <w:t xml:space="preserve"> Quizzes</w:t>
            </w:r>
          </w:p>
          <w:p w14:paraId="1C9E6634" w14:textId="2854D5DC" w:rsidR="001F2448" w:rsidRPr="00B5387F" w:rsidRDefault="001F2448" w:rsidP="00B5387F">
            <w:pPr>
              <w:pStyle w:val="Body1"/>
              <w:rPr>
                <w:rFonts w:ascii="Arial" w:hAnsi="Arial"/>
                <w:color w:val="auto"/>
                <w:sz w:val="22"/>
              </w:rPr>
            </w:pPr>
            <w:r>
              <w:rPr>
                <w:rFonts w:ascii="Arial" w:eastAsia="Helvetica"/>
                <w:color w:val="auto"/>
                <w:sz w:val="22"/>
              </w:rPr>
              <w:t xml:space="preserve">Mastering A and P </w:t>
            </w:r>
            <w:r w:rsidR="004B33C0">
              <w:rPr>
                <w:rFonts w:ascii="Arial" w:eastAsia="Helvetica"/>
                <w:color w:val="auto"/>
                <w:sz w:val="22"/>
              </w:rPr>
              <w:t>Quiz</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7DD390" w14:textId="77777777" w:rsidR="001F2448" w:rsidRDefault="001F2448" w:rsidP="001F2448">
            <w:pPr>
              <w:pStyle w:val="Body1"/>
              <w:outlineLvl w:val="9"/>
              <w:rPr>
                <w:rFonts w:ascii="Arial" w:eastAsia="Helvetica"/>
                <w:b/>
                <w:color w:val="auto"/>
                <w:sz w:val="22"/>
              </w:rPr>
            </w:pPr>
            <w:r w:rsidRPr="00C50B65">
              <w:rPr>
                <w:rFonts w:ascii="Arial" w:eastAsia="Helvetica"/>
                <w:b/>
                <w:color w:val="auto"/>
                <w:sz w:val="22"/>
              </w:rPr>
              <w:t xml:space="preserve">Lab Final </w:t>
            </w:r>
            <w:r w:rsidR="00C50B65" w:rsidRPr="00C50B65">
              <w:rPr>
                <w:rFonts w:ascii="Arial" w:eastAsia="Helvetica"/>
                <w:b/>
                <w:color w:val="auto"/>
                <w:sz w:val="22"/>
              </w:rPr>
              <w:t>Exam</w:t>
            </w:r>
          </w:p>
          <w:p w14:paraId="6ABAE613" w14:textId="77777777" w:rsidR="00C34A5E" w:rsidRDefault="00C34A5E" w:rsidP="001F2448">
            <w:pPr>
              <w:pStyle w:val="Body1"/>
              <w:outlineLvl w:val="9"/>
              <w:rPr>
                <w:rFonts w:ascii="Arial" w:eastAsia="Helvetica"/>
                <w:b/>
                <w:color w:val="auto"/>
                <w:sz w:val="22"/>
              </w:rPr>
            </w:pPr>
            <w:proofErr w:type="spellStart"/>
            <w:r>
              <w:rPr>
                <w:rFonts w:ascii="Arial" w:eastAsia="Helvetica"/>
                <w:b/>
                <w:color w:val="auto"/>
                <w:sz w:val="22"/>
              </w:rPr>
              <w:t>Ch</w:t>
            </w:r>
            <w:proofErr w:type="spellEnd"/>
            <w:r>
              <w:rPr>
                <w:rFonts w:ascii="Arial" w:eastAsia="Helvetica"/>
                <w:b/>
                <w:color w:val="auto"/>
                <w:sz w:val="22"/>
              </w:rPr>
              <w:t xml:space="preserve"> 11, 14, 16.17</w:t>
            </w:r>
          </w:p>
          <w:p w14:paraId="5657973A" w14:textId="77777777" w:rsidR="00C34A5E" w:rsidRDefault="00C34A5E" w:rsidP="001F2448">
            <w:pPr>
              <w:pStyle w:val="Body1"/>
              <w:outlineLvl w:val="9"/>
              <w:rPr>
                <w:rFonts w:ascii="Arial" w:eastAsia="Helvetica"/>
                <w:b/>
                <w:color w:val="auto"/>
                <w:sz w:val="22"/>
              </w:rPr>
            </w:pPr>
          </w:p>
          <w:p w14:paraId="03C3A492" w14:textId="705AE973" w:rsidR="0053705F" w:rsidRPr="00C50B65" w:rsidRDefault="0053705F" w:rsidP="001F2448">
            <w:pPr>
              <w:pStyle w:val="Body1"/>
              <w:outlineLvl w:val="9"/>
              <w:rPr>
                <w:rFonts w:ascii="Arial" w:eastAsia="Helvetica"/>
                <w:b/>
                <w:color w:val="auto"/>
                <w:sz w:val="22"/>
              </w:rPr>
            </w:pPr>
          </w:p>
        </w:tc>
      </w:tr>
      <w:tr w:rsidR="001F2448" w:rsidRPr="007E6428" w14:paraId="0C024F0F" w14:textId="77777777" w:rsidTr="001F2448">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5BF8C35D" w14:textId="77777777" w:rsidR="001F2448" w:rsidRPr="007E6428" w:rsidRDefault="001F2448" w:rsidP="001F2448">
            <w:pPr>
              <w:pStyle w:val="Body1"/>
              <w:outlineLvl w:val="9"/>
              <w:rPr>
                <w:rFonts w:ascii="Arial" w:eastAsia="Helvetica"/>
                <w:color w:val="auto"/>
                <w:sz w:val="22"/>
              </w:rPr>
            </w:pPr>
            <w:r w:rsidRPr="007E6428">
              <w:rPr>
                <w:rFonts w:ascii="Arial" w:eastAsia="Helvetica"/>
                <w:color w:val="auto"/>
                <w:sz w:val="22"/>
              </w:rPr>
              <w:t>16</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1D7E11D5" w14:textId="14CBF0FC" w:rsidR="00B5387F" w:rsidRPr="000451DC" w:rsidRDefault="00C50B65" w:rsidP="00B5387F">
            <w:pPr>
              <w:pStyle w:val="Body1"/>
              <w:outlineLvl w:val="9"/>
              <w:rPr>
                <w:rFonts w:ascii="Arial" w:eastAsia="Helvetica"/>
                <w:b/>
                <w:color w:val="auto"/>
                <w:sz w:val="22"/>
              </w:rPr>
            </w:pPr>
            <w:r>
              <w:rPr>
                <w:rFonts w:ascii="Arial" w:eastAsia="Helvetica"/>
                <w:b/>
                <w:color w:val="auto"/>
                <w:sz w:val="22"/>
              </w:rPr>
              <w:t>Exam # 4</w:t>
            </w:r>
            <w:r w:rsidR="000768A8">
              <w:rPr>
                <w:rFonts w:ascii="Arial" w:eastAsia="Helvetica"/>
                <w:b/>
                <w:color w:val="auto"/>
                <w:sz w:val="22"/>
              </w:rPr>
              <w:t xml:space="preserve"> FINAL</w:t>
            </w:r>
            <w:r w:rsidR="00B5387F">
              <w:rPr>
                <w:rFonts w:ascii="Arial" w:eastAsia="Helvetica"/>
                <w:b/>
                <w:color w:val="auto"/>
                <w:sz w:val="22"/>
              </w:rPr>
              <w:t xml:space="preserve">- </w:t>
            </w:r>
            <w:r w:rsidR="00886936">
              <w:rPr>
                <w:rFonts w:ascii="Arial" w:eastAsia="Helvetica"/>
                <w:b/>
                <w:color w:val="auto"/>
                <w:sz w:val="22"/>
              </w:rPr>
              <w:t>(</w:t>
            </w:r>
            <w:proofErr w:type="spellStart"/>
            <w:r w:rsidR="00B5387F">
              <w:rPr>
                <w:rFonts w:ascii="Arial" w:eastAsia="Helvetica"/>
                <w:b/>
                <w:color w:val="auto"/>
                <w:sz w:val="22"/>
              </w:rPr>
              <w:t>Ch</w:t>
            </w:r>
            <w:proofErr w:type="spellEnd"/>
            <w:r w:rsidR="00B5387F">
              <w:rPr>
                <w:rFonts w:ascii="Arial" w:eastAsia="Helvetica"/>
                <w:b/>
                <w:color w:val="auto"/>
                <w:sz w:val="22"/>
              </w:rPr>
              <w:t xml:space="preserve"> 15-17</w:t>
            </w:r>
            <w:r w:rsidR="00886936">
              <w:rPr>
                <w:rFonts w:ascii="Arial" w:eastAsia="Helvetica"/>
                <w:b/>
                <w:color w:val="auto"/>
                <w:sz w:val="22"/>
              </w:rPr>
              <w:t xml:space="preserve">) </w:t>
            </w:r>
            <w:r w:rsidR="0050416E">
              <w:rPr>
                <w:rFonts w:ascii="Arial" w:eastAsia="Helvetica"/>
                <w:b/>
                <w:color w:val="auto"/>
                <w:sz w:val="22"/>
              </w:rPr>
              <w:t xml:space="preserve"> Monday 5/6</w:t>
            </w:r>
            <w:r w:rsidR="003D3918">
              <w:rPr>
                <w:rFonts w:ascii="Arial" w:eastAsia="Helvetica"/>
                <w:b/>
                <w:color w:val="auto"/>
                <w:sz w:val="22"/>
              </w:rPr>
              <w:t>/13</w:t>
            </w:r>
            <w:r w:rsidR="00C500B5">
              <w:rPr>
                <w:rFonts w:ascii="Arial" w:eastAsia="Helvetica"/>
                <w:b/>
                <w:color w:val="auto"/>
                <w:sz w:val="22"/>
              </w:rPr>
              <w:t xml:space="preserve"> please confirm</w:t>
            </w:r>
          </w:p>
          <w:p w14:paraId="482375A0" w14:textId="5275B1B1" w:rsidR="001F2448" w:rsidRPr="007E6428" w:rsidRDefault="001F2448" w:rsidP="001F2448">
            <w:pPr>
              <w:pStyle w:val="Body1"/>
              <w:outlineLvl w:val="9"/>
              <w:rPr>
                <w:rFonts w:ascii="Arial" w:eastAsia="Helvetica"/>
                <w:color w:val="auto"/>
                <w:sz w:val="22"/>
              </w:rPr>
            </w:pPr>
            <w:r>
              <w:rPr>
                <w:rFonts w:ascii="Arial" w:eastAsia="Helvetica"/>
                <w:color w:val="auto"/>
                <w:sz w:val="22"/>
              </w:rPr>
              <w:t>Exit Exam</w:t>
            </w:r>
            <w:r w:rsidR="0050416E">
              <w:rPr>
                <w:rFonts w:ascii="Arial" w:eastAsia="Helvetica"/>
                <w:color w:val="auto"/>
                <w:sz w:val="22"/>
              </w:rPr>
              <w:t xml:space="preserve"> 5/6</w:t>
            </w:r>
            <w:r w:rsidR="003D3918">
              <w:rPr>
                <w:rFonts w:ascii="Arial" w:eastAsia="Helvetica"/>
                <w:color w:val="auto"/>
                <w:sz w:val="22"/>
              </w:rPr>
              <w:t>/13</w:t>
            </w:r>
            <w:r w:rsidR="00445878">
              <w:rPr>
                <w:rFonts w:ascii="Arial" w:eastAsia="Helvetica"/>
                <w:color w:val="auto"/>
                <w:sz w:val="22"/>
              </w:rPr>
              <w:t>. 4</w:t>
            </w:r>
            <w:r w:rsidR="00445878" w:rsidRPr="00445878">
              <w:rPr>
                <w:rFonts w:ascii="Arial" w:eastAsia="Helvetica"/>
                <w:color w:val="auto"/>
                <w:sz w:val="22"/>
                <w:vertAlign w:val="superscript"/>
              </w:rPr>
              <w:t>th</w:t>
            </w:r>
            <w:r w:rsidR="00445878">
              <w:rPr>
                <w:rFonts w:ascii="Arial" w:eastAsia="Helvetica"/>
                <w:color w:val="auto"/>
                <w:sz w:val="22"/>
              </w:rPr>
              <w:t xml:space="preserve"> lecture exam and Exit Exam same day</w:t>
            </w: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645AF6" w14:textId="77777777" w:rsidR="001F2448" w:rsidRPr="007E6428" w:rsidRDefault="001F2448" w:rsidP="001F2448"/>
        </w:tc>
      </w:tr>
    </w:tbl>
    <w:p w14:paraId="34DE7B33" w14:textId="77777777" w:rsidR="007B0676" w:rsidRDefault="007B0676" w:rsidP="001F2448">
      <w:pPr>
        <w:pStyle w:val="Body1"/>
        <w:rPr>
          <w:rFonts w:ascii="Arial" w:hAnsi="Arial"/>
          <w:color w:val="auto"/>
          <w:sz w:val="22"/>
        </w:rPr>
      </w:pPr>
    </w:p>
    <w:p w14:paraId="7BBCB9DA" w14:textId="77777777" w:rsidR="00061CDA" w:rsidRPr="007E6428" w:rsidRDefault="00061CDA" w:rsidP="001F2448">
      <w:pPr>
        <w:pStyle w:val="Body1"/>
        <w:rPr>
          <w:rFonts w:ascii="Arial" w:hAnsi="Arial"/>
          <w:color w:val="auto"/>
          <w:sz w:val="22"/>
        </w:rPr>
      </w:pPr>
    </w:p>
    <w:p w14:paraId="3CF1ECA5" w14:textId="77777777" w:rsidR="001F2448" w:rsidRPr="007E6428" w:rsidRDefault="001F2448" w:rsidP="001F2448">
      <w:pPr>
        <w:pStyle w:val="Body1"/>
        <w:rPr>
          <w:rFonts w:ascii="Arial" w:hAnsi="Arial"/>
          <w:color w:val="auto"/>
          <w:sz w:val="22"/>
        </w:rPr>
      </w:pPr>
      <w:r w:rsidRPr="007E6428">
        <w:rPr>
          <w:rFonts w:ascii="Arial" w:eastAsia="Helvetica"/>
          <w:color w:val="auto"/>
          <w:sz w:val="22"/>
        </w:rPr>
        <w:t xml:space="preserve">* These chapters are a review of General Biology Information.  Students </w:t>
      </w:r>
      <w:proofErr w:type="gramStart"/>
      <w:r w:rsidRPr="007E6428">
        <w:rPr>
          <w:rFonts w:ascii="Arial" w:eastAsia="Helvetica"/>
          <w:color w:val="auto"/>
          <w:sz w:val="22"/>
        </w:rPr>
        <w:t xml:space="preserve">attempting </w:t>
      </w:r>
      <w:r w:rsidRPr="007E6428">
        <w:rPr>
          <w:rFonts w:ascii="Arial" w:eastAsia="Helvetica"/>
          <w:color w:val="auto"/>
          <w:sz w:val="22"/>
        </w:rPr>
        <w:cr/>
        <w:t>Biology</w:t>
      </w:r>
      <w:proofErr w:type="gramEnd"/>
      <w:r w:rsidRPr="007E6428">
        <w:rPr>
          <w:rFonts w:ascii="Arial" w:eastAsia="Helvetica"/>
          <w:color w:val="auto"/>
          <w:sz w:val="22"/>
        </w:rPr>
        <w:t xml:space="preserve"> 2401 should already be well versed in this information.   </w:t>
      </w:r>
    </w:p>
    <w:p w14:paraId="28105ADF" w14:textId="77777777" w:rsidR="001F2448" w:rsidRPr="007E6428" w:rsidRDefault="001F2448" w:rsidP="001F2448">
      <w:pPr>
        <w:pStyle w:val="Body1"/>
        <w:rPr>
          <w:rFonts w:ascii="Arial" w:hAnsi="Arial"/>
          <w:color w:val="auto"/>
          <w:sz w:val="22"/>
        </w:rPr>
      </w:pPr>
    </w:p>
    <w:p w14:paraId="167AEA31" w14:textId="77777777" w:rsidR="001F2448" w:rsidRPr="007E6428" w:rsidRDefault="001F2448" w:rsidP="001F2448">
      <w:pPr>
        <w:pStyle w:val="Body1"/>
        <w:rPr>
          <w:rFonts w:ascii="Arial" w:hAnsi="Arial"/>
          <w:color w:val="auto"/>
          <w:sz w:val="22"/>
        </w:rPr>
      </w:pPr>
      <w:r w:rsidRPr="007E6428">
        <w:rPr>
          <w:rFonts w:ascii="Arial" w:eastAsia="Helvetica"/>
          <w:color w:val="auto"/>
          <w:sz w:val="22"/>
        </w:rPr>
        <w:t>THE INSTRUCTOR RESERVES THE RIGHT TO CHANGE THE CONTENT SCHEDULE BASED ON THE NEEDS WITH ADVANCED NOTICE TO THE CLASS.</w:t>
      </w:r>
    </w:p>
    <w:p w14:paraId="082EB47D" w14:textId="77777777" w:rsidR="00445878" w:rsidRDefault="00445878" w:rsidP="0020249D">
      <w:pPr>
        <w:rPr>
          <w:rFonts w:ascii="Arial" w:hAnsi="Arial"/>
          <w:sz w:val="22"/>
        </w:rPr>
      </w:pPr>
    </w:p>
    <w:p w14:paraId="34BE7D8E" w14:textId="77777777" w:rsidR="0020249D" w:rsidRDefault="0020249D" w:rsidP="0020249D">
      <w:pPr>
        <w:rPr>
          <w:rFonts w:ascii="Arial" w:hAnsi="Arial"/>
          <w:sz w:val="22"/>
        </w:rPr>
      </w:pPr>
      <w:r>
        <w:rPr>
          <w:rFonts w:ascii="Arial" w:hAnsi="Arial"/>
          <w:sz w:val="22"/>
        </w:rPr>
        <w:t>Class Calendar by Date:</w:t>
      </w:r>
    </w:p>
    <w:p w14:paraId="0AE38CD4" w14:textId="77777777" w:rsidR="0020249D" w:rsidRDefault="0020249D" w:rsidP="0020249D">
      <w:pPr>
        <w:rPr>
          <w:rFonts w:ascii="Arial" w:hAnsi="Arial"/>
          <w:sz w:val="22"/>
        </w:rPr>
      </w:pPr>
    </w:p>
    <w:p w14:paraId="569E4521" w14:textId="7765F020" w:rsidR="0020249D" w:rsidRDefault="00CA6F21" w:rsidP="0020249D">
      <w:pPr>
        <w:rPr>
          <w:rFonts w:ascii="Arial" w:hAnsi="Arial"/>
          <w:sz w:val="22"/>
        </w:rPr>
      </w:pPr>
      <w:r>
        <w:rPr>
          <w:rFonts w:ascii="Arial" w:hAnsi="Arial"/>
          <w:sz w:val="22"/>
        </w:rPr>
        <w:t>Week 1--------------------1/14-19</w:t>
      </w:r>
    </w:p>
    <w:p w14:paraId="10CEF1F6" w14:textId="4517EEB2" w:rsidR="0020249D" w:rsidRDefault="0020249D" w:rsidP="0020249D">
      <w:pPr>
        <w:rPr>
          <w:rFonts w:ascii="Arial" w:hAnsi="Arial"/>
          <w:sz w:val="22"/>
        </w:rPr>
      </w:pPr>
      <w:r>
        <w:rPr>
          <w:rFonts w:ascii="Arial" w:hAnsi="Arial"/>
          <w:sz w:val="22"/>
        </w:rPr>
        <w:t>W</w:t>
      </w:r>
      <w:r w:rsidR="00CA6F21">
        <w:rPr>
          <w:rFonts w:ascii="Arial" w:hAnsi="Arial"/>
          <w:sz w:val="22"/>
        </w:rPr>
        <w:t>eek 2--------------------1/21-26</w:t>
      </w:r>
    </w:p>
    <w:p w14:paraId="6E251E37" w14:textId="5E1C5FE9" w:rsidR="0020249D" w:rsidRDefault="00CA6F21" w:rsidP="0020249D">
      <w:pPr>
        <w:rPr>
          <w:rFonts w:ascii="Arial" w:hAnsi="Arial"/>
          <w:sz w:val="22"/>
        </w:rPr>
      </w:pPr>
      <w:r>
        <w:rPr>
          <w:rFonts w:ascii="Arial" w:hAnsi="Arial"/>
          <w:sz w:val="22"/>
        </w:rPr>
        <w:t>Week 3--------------------1/28</w:t>
      </w:r>
      <w:r w:rsidR="0020249D">
        <w:rPr>
          <w:rFonts w:ascii="Arial" w:hAnsi="Arial"/>
          <w:sz w:val="22"/>
        </w:rPr>
        <w:t>-</w:t>
      </w:r>
      <w:r>
        <w:rPr>
          <w:rFonts w:ascii="Arial" w:hAnsi="Arial"/>
          <w:sz w:val="22"/>
        </w:rPr>
        <w:t>2/2</w:t>
      </w:r>
    </w:p>
    <w:p w14:paraId="2105187F" w14:textId="41525CDA" w:rsidR="0020249D" w:rsidRDefault="00CA6F21" w:rsidP="0020249D">
      <w:pPr>
        <w:rPr>
          <w:rFonts w:ascii="Arial" w:hAnsi="Arial"/>
          <w:sz w:val="22"/>
        </w:rPr>
      </w:pPr>
      <w:r>
        <w:rPr>
          <w:rFonts w:ascii="Arial" w:hAnsi="Arial"/>
          <w:sz w:val="22"/>
        </w:rPr>
        <w:t>Week 4--------------------2/4-9</w:t>
      </w:r>
    </w:p>
    <w:p w14:paraId="5B8984FF" w14:textId="773167A9" w:rsidR="0020249D" w:rsidRDefault="0020249D" w:rsidP="0020249D">
      <w:pPr>
        <w:rPr>
          <w:rFonts w:ascii="Arial" w:hAnsi="Arial"/>
          <w:sz w:val="22"/>
        </w:rPr>
      </w:pPr>
      <w:r>
        <w:rPr>
          <w:rFonts w:ascii="Arial" w:hAnsi="Arial"/>
          <w:sz w:val="22"/>
        </w:rPr>
        <w:t>W</w:t>
      </w:r>
      <w:r w:rsidR="00CA6F21">
        <w:rPr>
          <w:rFonts w:ascii="Arial" w:hAnsi="Arial"/>
          <w:sz w:val="22"/>
        </w:rPr>
        <w:t>eek 5--------------------2/11-16</w:t>
      </w:r>
    </w:p>
    <w:p w14:paraId="45C001B4" w14:textId="45ABF6FB" w:rsidR="0020249D" w:rsidRDefault="0020249D" w:rsidP="0020249D">
      <w:pPr>
        <w:rPr>
          <w:rFonts w:ascii="Arial" w:hAnsi="Arial"/>
          <w:sz w:val="22"/>
        </w:rPr>
      </w:pPr>
      <w:r>
        <w:rPr>
          <w:rFonts w:ascii="Arial" w:hAnsi="Arial"/>
          <w:sz w:val="22"/>
        </w:rPr>
        <w:t>Week 6-------------------</w:t>
      </w:r>
      <w:r w:rsidR="00CA6F21">
        <w:rPr>
          <w:rFonts w:ascii="Arial" w:hAnsi="Arial"/>
          <w:sz w:val="22"/>
        </w:rPr>
        <w:t>-2/18-23</w:t>
      </w:r>
    </w:p>
    <w:p w14:paraId="720E32C6" w14:textId="112640F9" w:rsidR="0020249D" w:rsidRDefault="00CA6F21" w:rsidP="0020249D">
      <w:pPr>
        <w:rPr>
          <w:rFonts w:ascii="Arial" w:hAnsi="Arial"/>
          <w:sz w:val="22"/>
        </w:rPr>
      </w:pPr>
      <w:r>
        <w:rPr>
          <w:rFonts w:ascii="Arial" w:hAnsi="Arial"/>
          <w:sz w:val="22"/>
        </w:rPr>
        <w:t>Week 7--------------------2/25</w:t>
      </w:r>
      <w:r w:rsidR="0020249D">
        <w:rPr>
          <w:rFonts w:ascii="Arial" w:hAnsi="Arial"/>
          <w:sz w:val="22"/>
        </w:rPr>
        <w:t>-</w:t>
      </w:r>
      <w:r>
        <w:rPr>
          <w:rFonts w:ascii="Arial" w:hAnsi="Arial"/>
          <w:sz w:val="22"/>
        </w:rPr>
        <w:t>3/2</w:t>
      </w:r>
    </w:p>
    <w:p w14:paraId="25BED4B6" w14:textId="7C622B79" w:rsidR="0020249D" w:rsidRDefault="00CA6F21" w:rsidP="0020249D">
      <w:pPr>
        <w:rPr>
          <w:rFonts w:ascii="Arial" w:hAnsi="Arial"/>
          <w:sz w:val="22"/>
        </w:rPr>
      </w:pPr>
      <w:r>
        <w:rPr>
          <w:rFonts w:ascii="Arial" w:hAnsi="Arial"/>
          <w:sz w:val="22"/>
        </w:rPr>
        <w:lastRenderedPageBreak/>
        <w:t>Week 8--------------------3/4-9</w:t>
      </w:r>
      <w:r w:rsidR="0020249D">
        <w:rPr>
          <w:rFonts w:ascii="Arial" w:hAnsi="Arial"/>
          <w:sz w:val="22"/>
        </w:rPr>
        <w:t xml:space="preserve">              </w:t>
      </w:r>
    </w:p>
    <w:p w14:paraId="24F30A7C" w14:textId="763FC292" w:rsidR="0020249D" w:rsidRPr="00061D2D" w:rsidRDefault="0020249D" w:rsidP="0020249D">
      <w:pPr>
        <w:rPr>
          <w:rFonts w:ascii="Arial" w:hAnsi="Arial"/>
          <w:b/>
          <w:sz w:val="22"/>
        </w:rPr>
      </w:pPr>
      <w:r w:rsidRPr="00061D2D">
        <w:rPr>
          <w:rFonts w:ascii="Arial" w:hAnsi="Arial"/>
          <w:b/>
          <w:sz w:val="22"/>
        </w:rPr>
        <w:t>Spring Br</w:t>
      </w:r>
      <w:r w:rsidR="003D6091">
        <w:rPr>
          <w:rFonts w:ascii="Arial" w:hAnsi="Arial"/>
          <w:b/>
          <w:sz w:val="22"/>
        </w:rPr>
        <w:t>eak 3/11-17</w:t>
      </w:r>
    </w:p>
    <w:p w14:paraId="1AE5EBA6" w14:textId="447C87F3" w:rsidR="0020249D" w:rsidRDefault="0020249D" w:rsidP="0020249D">
      <w:pPr>
        <w:rPr>
          <w:rFonts w:ascii="Arial" w:hAnsi="Arial"/>
          <w:sz w:val="22"/>
        </w:rPr>
      </w:pPr>
      <w:r>
        <w:rPr>
          <w:rFonts w:ascii="Arial" w:hAnsi="Arial"/>
          <w:sz w:val="22"/>
        </w:rPr>
        <w:t>Week 9--------------------</w:t>
      </w:r>
      <w:r w:rsidR="003D6091">
        <w:rPr>
          <w:rFonts w:ascii="Arial" w:hAnsi="Arial"/>
          <w:sz w:val="22"/>
        </w:rPr>
        <w:t>3/18-23</w:t>
      </w:r>
    </w:p>
    <w:p w14:paraId="018E066A" w14:textId="393FF73A" w:rsidR="0020249D" w:rsidRDefault="003D6091" w:rsidP="0020249D">
      <w:pPr>
        <w:rPr>
          <w:rFonts w:ascii="Arial" w:hAnsi="Arial"/>
          <w:sz w:val="22"/>
        </w:rPr>
      </w:pPr>
      <w:r>
        <w:rPr>
          <w:rFonts w:ascii="Arial" w:hAnsi="Arial"/>
          <w:sz w:val="22"/>
        </w:rPr>
        <w:t>Week 10------------------3/25-30</w:t>
      </w:r>
    </w:p>
    <w:p w14:paraId="4098D272" w14:textId="2BCCAB6D" w:rsidR="0020249D" w:rsidRDefault="0050416E" w:rsidP="0020249D">
      <w:pPr>
        <w:rPr>
          <w:rFonts w:ascii="Arial" w:hAnsi="Arial"/>
          <w:sz w:val="22"/>
        </w:rPr>
      </w:pPr>
      <w:r>
        <w:rPr>
          <w:rFonts w:ascii="Arial" w:hAnsi="Arial"/>
          <w:sz w:val="22"/>
        </w:rPr>
        <w:t>Week 11------------------4/1-6</w:t>
      </w:r>
    </w:p>
    <w:p w14:paraId="41CE3343" w14:textId="3FBDDACD" w:rsidR="0020249D" w:rsidRDefault="003D6091" w:rsidP="0020249D">
      <w:pPr>
        <w:rPr>
          <w:rFonts w:ascii="Arial" w:hAnsi="Arial"/>
          <w:sz w:val="22"/>
        </w:rPr>
      </w:pPr>
      <w:r>
        <w:rPr>
          <w:rFonts w:ascii="Arial" w:hAnsi="Arial"/>
          <w:sz w:val="22"/>
        </w:rPr>
        <w:t>Week 12------------------4/8-13</w:t>
      </w:r>
    </w:p>
    <w:p w14:paraId="1E915A19" w14:textId="3334FED0" w:rsidR="0020249D" w:rsidRDefault="0020249D" w:rsidP="0020249D">
      <w:pPr>
        <w:rPr>
          <w:rFonts w:ascii="Arial" w:hAnsi="Arial"/>
          <w:sz w:val="22"/>
        </w:rPr>
      </w:pPr>
      <w:r>
        <w:rPr>
          <w:rFonts w:ascii="Arial" w:hAnsi="Arial"/>
          <w:sz w:val="22"/>
        </w:rPr>
        <w:t>Week 13-------------</w:t>
      </w:r>
      <w:r w:rsidR="003D6091">
        <w:rPr>
          <w:rFonts w:ascii="Arial" w:hAnsi="Arial"/>
          <w:sz w:val="22"/>
        </w:rPr>
        <w:t>-----4/15-20</w:t>
      </w:r>
      <w:r>
        <w:rPr>
          <w:rFonts w:ascii="Arial" w:hAnsi="Arial"/>
          <w:sz w:val="22"/>
        </w:rPr>
        <w:t xml:space="preserve"> </w:t>
      </w:r>
    </w:p>
    <w:p w14:paraId="493A32DE" w14:textId="43406E39" w:rsidR="0020249D" w:rsidRDefault="003D6091" w:rsidP="0020249D">
      <w:pPr>
        <w:rPr>
          <w:rFonts w:ascii="Arial" w:hAnsi="Arial"/>
          <w:sz w:val="22"/>
        </w:rPr>
      </w:pPr>
      <w:r>
        <w:rPr>
          <w:rFonts w:ascii="Arial" w:hAnsi="Arial"/>
          <w:sz w:val="22"/>
        </w:rPr>
        <w:t>Week 14------------------4/22-27</w:t>
      </w:r>
    </w:p>
    <w:p w14:paraId="58BE5AEB" w14:textId="0F56E50C" w:rsidR="0020249D" w:rsidRDefault="003D6091" w:rsidP="0020249D">
      <w:pPr>
        <w:rPr>
          <w:rFonts w:ascii="Arial" w:hAnsi="Arial"/>
          <w:sz w:val="22"/>
        </w:rPr>
      </w:pPr>
      <w:r>
        <w:rPr>
          <w:rFonts w:ascii="Arial" w:hAnsi="Arial"/>
          <w:sz w:val="22"/>
        </w:rPr>
        <w:t>Week 15------------------4/29</w:t>
      </w:r>
      <w:r w:rsidR="0020249D">
        <w:rPr>
          <w:rFonts w:ascii="Arial" w:hAnsi="Arial"/>
          <w:sz w:val="22"/>
        </w:rPr>
        <w:t>-</w:t>
      </w:r>
      <w:r>
        <w:rPr>
          <w:rFonts w:ascii="Arial" w:hAnsi="Arial"/>
          <w:sz w:val="22"/>
        </w:rPr>
        <w:t>5/4</w:t>
      </w:r>
    </w:p>
    <w:p w14:paraId="19B2D545" w14:textId="4D3D5301" w:rsidR="0020249D" w:rsidRDefault="003D6091" w:rsidP="0020249D">
      <w:pPr>
        <w:rPr>
          <w:rFonts w:ascii="Arial" w:hAnsi="Arial"/>
          <w:sz w:val="22"/>
        </w:rPr>
      </w:pPr>
      <w:r>
        <w:rPr>
          <w:rFonts w:ascii="Arial" w:hAnsi="Arial"/>
          <w:sz w:val="22"/>
        </w:rPr>
        <w:t>Week 16------------------5/6-11</w:t>
      </w:r>
    </w:p>
    <w:p w14:paraId="10D61BA3" w14:textId="77777777" w:rsidR="00CB0776" w:rsidRDefault="00CB0776" w:rsidP="0020249D">
      <w:pPr>
        <w:rPr>
          <w:rFonts w:ascii="Arial" w:hAnsi="Arial"/>
          <w:sz w:val="22"/>
        </w:rPr>
      </w:pPr>
    </w:p>
    <w:p w14:paraId="5994574E" w14:textId="77777777" w:rsidR="00C500B5" w:rsidRDefault="00CB0776" w:rsidP="00CB0776">
      <w:pPr>
        <w:rPr>
          <w:rFonts w:ascii="Arial" w:hAnsi="Arial"/>
          <w:b/>
          <w:sz w:val="22"/>
        </w:rPr>
      </w:pPr>
      <w:r w:rsidRPr="00FA7686">
        <w:rPr>
          <w:rFonts w:ascii="Arial" w:hAnsi="Arial"/>
          <w:b/>
          <w:sz w:val="22"/>
        </w:rPr>
        <w:t>Important Dates</w:t>
      </w:r>
    </w:p>
    <w:p w14:paraId="2960E952" w14:textId="0640CDDE" w:rsidR="00CB0776" w:rsidRPr="00FA7686" w:rsidRDefault="00445878" w:rsidP="00CB0776">
      <w:pPr>
        <w:rPr>
          <w:rFonts w:ascii="Arial" w:hAnsi="Arial"/>
          <w:b/>
          <w:sz w:val="22"/>
        </w:rPr>
      </w:pPr>
      <w:r>
        <w:rPr>
          <w:rFonts w:ascii="Arial" w:hAnsi="Arial"/>
          <w:sz w:val="22"/>
        </w:rPr>
        <w:t>Instruction Ends</w:t>
      </w:r>
      <w:r>
        <w:rPr>
          <w:rFonts w:ascii="Arial" w:hAnsi="Arial"/>
          <w:sz w:val="22"/>
        </w:rPr>
        <w:tab/>
      </w:r>
      <w:r>
        <w:rPr>
          <w:rFonts w:ascii="Arial" w:hAnsi="Arial"/>
          <w:sz w:val="22"/>
        </w:rPr>
        <w:tab/>
      </w:r>
      <w:r>
        <w:rPr>
          <w:rFonts w:ascii="Arial" w:hAnsi="Arial"/>
          <w:sz w:val="22"/>
        </w:rPr>
        <w:tab/>
        <w:t>May 5</w:t>
      </w:r>
      <w:r w:rsidR="00CB0776" w:rsidRPr="00C500B5">
        <w:rPr>
          <w:rFonts w:ascii="Arial" w:hAnsi="Arial"/>
          <w:sz w:val="22"/>
        </w:rPr>
        <w:tab/>
      </w:r>
      <w:r w:rsidR="00CB0776" w:rsidRPr="00FA7686">
        <w:rPr>
          <w:rFonts w:ascii="Arial" w:hAnsi="Arial"/>
          <w:b/>
          <w:sz w:val="22"/>
        </w:rPr>
        <w:tab/>
      </w:r>
      <w:r w:rsidR="00CB0776" w:rsidRPr="00FA7686">
        <w:rPr>
          <w:rFonts w:ascii="Arial" w:hAnsi="Arial"/>
          <w:b/>
          <w:sz w:val="22"/>
        </w:rPr>
        <w:tab/>
      </w:r>
    </w:p>
    <w:p w14:paraId="05E3B91F" w14:textId="00DD09A8" w:rsidR="00CB0776" w:rsidRDefault="00CB0776" w:rsidP="00CB0776">
      <w:pPr>
        <w:rPr>
          <w:rFonts w:ascii="Arial" w:hAnsi="Arial"/>
          <w:sz w:val="22"/>
        </w:rPr>
      </w:pPr>
      <w:r>
        <w:rPr>
          <w:rFonts w:ascii="Arial" w:hAnsi="Arial"/>
          <w:sz w:val="22"/>
        </w:rPr>
        <w:t>Final exam</w:t>
      </w:r>
      <w:r>
        <w:rPr>
          <w:rFonts w:ascii="Arial" w:hAnsi="Arial"/>
          <w:sz w:val="22"/>
        </w:rPr>
        <w:tab/>
      </w:r>
      <w:r>
        <w:rPr>
          <w:rFonts w:ascii="Arial" w:hAnsi="Arial"/>
          <w:sz w:val="22"/>
        </w:rPr>
        <w:tab/>
      </w:r>
      <w:r>
        <w:rPr>
          <w:rFonts w:ascii="Arial" w:hAnsi="Arial"/>
          <w:sz w:val="22"/>
        </w:rPr>
        <w:tab/>
      </w:r>
      <w:r>
        <w:rPr>
          <w:rFonts w:ascii="Arial" w:hAnsi="Arial"/>
          <w:sz w:val="22"/>
        </w:rPr>
        <w:tab/>
      </w:r>
      <w:r w:rsidR="00F712BF">
        <w:rPr>
          <w:rFonts w:ascii="Arial" w:hAnsi="Arial"/>
          <w:sz w:val="22"/>
        </w:rPr>
        <w:t xml:space="preserve">May </w:t>
      </w:r>
      <w:r w:rsidR="00445878">
        <w:rPr>
          <w:rFonts w:ascii="Arial" w:hAnsi="Arial"/>
          <w:sz w:val="22"/>
        </w:rPr>
        <w:t>6</w:t>
      </w:r>
      <w:r w:rsidR="00061CDA">
        <w:rPr>
          <w:rFonts w:ascii="Arial" w:hAnsi="Arial"/>
          <w:sz w:val="22"/>
        </w:rPr>
        <w:t xml:space="preserve"> </w:t>
      </w:r>
    </w:p>
    <w:p w14:paraId="7CAC811E" w14:textId="54DAAE19" w:rsidR="0020249D" w:rsidRPr="00AD241C" w:rsidRDefault="00061CDA" w:rsidP="0020249D">
      <w:pPr>
        <w:rPr>
          <w:rFonts w:ascii="Arial" w:hAnsi="Arial"/>
          <w:sz w:val="22"/>
        </w:rPr>
      </w:pPr>
      <w:r>
        <w:rPr>
          <w:rFonts w:ascii="Arial" w:hAnsi="Arial"/>
          <w:sz w:val="22"/>
        </w:rPr>
        <w:t>Last Day to Withdraw</w:t>
      </w:r>
      <w:r>
        <w:rPr>
          <w:rFonts w:ascii="Arial" w:hAnsi="Arial"/>
          <w:sz w:val="22"/>
        </w:rPr>
        <w:tab/>
      </w:r>
      <w:r>
        <w:rPr>
          <w:rFonts w:ascii="Arial" w:hAnsi="Arial"/>
          <w:sz w:val="22"/>
        </w:rPr>
        <w:tab/>
      </w:r>
      <w:r>
        <w:rPr>
          <w:rFonts w:ascii="Arial" w:hAnsi="Arial"/>
          <w:sz w:val="22"/>
        </w:rPr>
        <w:tab/>
      </w:r>
      <w:r w:rsidR="003A63FB">
        <w:rPr>
          <w:rFonts w:ascii="Arial" w:hAnsi="Arial"/>
          <w:sz w:val="22"/>
        </w:rPr>
        <w:t>April 1</w:t>
      </w:r>
    </w:p>
    <w:p w14:paraId="754E9196" w14:textId="77777777" w:rsidR="0020249D" w:rsidRDefault="0020249D" w:rsidP="001F2448">
      <w:pPr>
        <w:outlineLvl w:val="0"/>
        <w:rPr>
          <w:rFonts w:ascii="Arial" w:eastAsia="Helvetica"/>
          <w:sz w:val="22"/>
          <w:u w:val="single"/>
        </w:rPr>
      </w:pPr>
    </w:p>
    <w:p w14:paraId="4081FF2D" w14:textId="77777777" w:rsidR="00F712BF" w:rsidRDefault="00F712BF" w:rsidP="001F2448">
      <w:pPr>
        <w:outlineLvl w:val="0"/>
        <w:rPr>
          <w:rFonts w:ascii="Arial" w:eastAsia="Helvetica"/>
          <w:sz w:val="22"/>
          <w:u w:val="single"/>
        </w:rPr>
      </w:pPr>
    </w:p>
    <w:p w14:paraId="66C96884" w14:textId="77777777" w:rsidR="001F2448" w:rsidRPr="007E6428" w:rsidRDefault="001F2448" w:rsidP="001F2448">
      <w:pPr>
        <w:outlineLvl w:val="0"/>
        <w:rPr>
          <w:rFonts w:ascii="Arial" w:hAnsi="Arial"/>
          <w:sz w:val="22"/>
          <w:u w:val="single"/>
        </w:rPr>
      </w:pPr>
      <w:r w:rsidRPr="007E6428">
        <w:rPr>
          <w:rFonts w:ascii="Arial" w:eastAsia="Helvetica"/>
          <w:sz w:val="22"/>
          <w:u w:val="single"/>
        </w:rPr>
        <w:t>Instruction Methods:</w:t>
      </w:r>
    </w:p>
    <w:p w14:paraId="3A5FC54E" w14:textId="77777777" w:rsidR="0049016E" w:rsidRDefault="001F2448" w:rsidP="001F2448">
      <w:pPr>
        <w:pStyle w:val="Body1"/>
        <w:rPr>
          <w:rFonts w:ascii="Arial" w:eastAsia="Helvetica"/>
          <w:color w:val="auto"/>
          <w:sz w:val="22"/>
        </w:rPr>
      </w:pPr>
      <w:r w:rsidRPr="007E6428">
        <w:rPr>
          <w:rFonts w:ascii="Arial" w:eastAsia="Helvetica"/>
          <w:color w:val="auto"/>
          <w:sz w:val="22"/>
        </w:rPr>
        <w:t xml:space="preserve">The primary focus of the course will be on instructor lectures including illustrations, animations, and group activities and assigned textbook readings. Lecture material will correspond to the topics covered in the required textbook, but your instructor may include more detail on certain topics. Topics and concepts covered during lecture or included in the assigned reading will be included in exams. </w:t>
      </w:r>
    </w:p>
    <w:p w14:paraId="112AC94F" w14:textId="77777777" w:rsidR="0049016E" w:rsidRPr="007E6428" w:rsidRDefault="0049016E" w:rsidP="0049016E">
      <w:pPr>
        <w:pStyle w:val="Body1"/>
        <w:rPr>
          <w:rFonts w:ascii="Arial" w:hAnsi="Arial"/>
          <w:color w:val="auto"/>
          <w:sz w:val="22"/>
        </w:rPr>
      </w:pPr>
      <w:r w:rsidRPr="007E6428">
        <w:rPr>
          <w:rFonts w:ascii="Arial" w:eastAsia="Helvetica"/>
          <w:color w:val="auto"/>
          <w:sz w:val="22"/>
        </w:rPr>
        <w:t>Laboratory sessions will includ</w:t>
      </w:r>
      <w:r>
        <w:rPr>
          <w:rFonts w:ascii="Arial" w:eastAsia="Helvetica"/>
          <w:color w:val="auto"/>
          <w:sz w:val="22"/>
        </w:rPr>
        <w:t xml:space="preserve">e exercises from </w:t>
      </w:r>
      <w:r w:rsidRPr="007E6428">
        <w:rPr>
          <w:rFonts w:ascii="Arial" w:eastAsia="Helvetica"/>
          <w:color w:val="auto"/>
          <w:sz w:val="22"/>
        </w:rPr>
        <w:t xml:space="preserve">online </w:t>
      </w:r>
      <w:proofErr w:type="spellStart"/>
      <w:r>
        <w:rPr>
          <w:rFonts w:ascii="Arial" w:eastAsia="Helvetica"/>
          <w:color w:val="auto"/>
          <w:sz w:val="22"/>
        </w:rPr>
        <w:t>Bluedoor</w:t>
      </w:r>
      <w:proofErr w:type="spellEnd"/>
      <w:r>
        <w:rPr>
          <w:rFonts w:ascii="Arial" w:eastAsia="Helvetica"/>
          <w:color w:val="auto"/>
          <w:sz w:val="22"/>
        </w:rPr>
        <w:t xml:space="preserve"> lab manual</w:t>
      </w:r>
      <w:r w:rsidRPr="007E6428">
        <w:rPr>
          <w:rFonts w:ascii="Arial" w:eastAsia="Helvetica"/>
          <w:color w:val="auto"/>
          <w:sz w:val="22"/>
        </w:rPr>
        <w:t xml:space="preserve">. Lecture may be included during lab sessions to clarify or detail concepts.  </w:t>
      </w:r>
    </w:p>
    <w:p w14:paraId="317992FF" w14:textId="77777777" w:rsidR="0049016E" w:rsidRPr="007E6428" w:rsidRDefault="0049016E" w:rsidP="0049016E">
      <w:pPr>
        <w:pStyle w:val="Body1"/>
        <w:rPr>
          <w:rFonts w:ascii="Arial" w:hAnsi="Arial"/>
          <w:color w:val="auto"/>
          <w:sz w:val="22"/>
        </w:rPr>
      </w:pPr>
    </w:p>
    <w:p w14:paraId="1D6877AA" w14:textId="189448A2" w:rsidR="0049016E" w:rsidRPr="0049016E" w:rsidRDefault="0049016E" w:rsidP="0049016E">
      <w:pPr>
        <w:pStyle w:val="Body1"/>
        <w:rPr>
          <w:rFonts w:ascii="Arial" w:hAnsi="Arial"/>
          <w:color w:val="auto"/>
          <w:sz w:val="22"/>
        </w:rPr>
      </w:pPr>
      <w:proofErr w:type="spellStart"/>
      <w:r>
        <w:rPr>
          <w:rFonts w:cs="Helvetica"/>
          <w:color w:val="3366FF"/>
        </w:rPr>
        <w:t>Bluedoor</w:t>
      </w:r>
      <w:proofErr w:type="spellEnd"/>
      <w:r>
        <w:rPr>
          <w:rFonts w:cs="Helvetica"/>
          <w:color w:val="3366FF"/>
        </w:rPr>
        <w:t xml:space="preserve"> Online Resources will be utilized for chapter and laboratory</w:t>
      </w:r>
    </w:p>
    <w:p w14:paraId="4BC37DF6" w14:textId="77777777" w:rsidR="0049016E" w:rsidRDefault="0049016E" w:rsidP="0049016E">
      <w:pPr>
        <w:autoSpaceDE w:val="0"/>
        <w:autoSpaceDN w:val="0"/>
        <w:adjustRightInd w:val="0"/>
        <w:rPr>
          <w:rFonts w:ascii="Helvetica" w:hAnsi="Helvetica" w:cs="Helvetica"/>
          <w:color w:val="3366FF"/>
        </w:rPr>
      </w:pPr>
      <w:proofErr w:type="gramStart"/>
      <w:r>
        <w:rPr>
          <w:rFonts w:ascii="Helvetica" w:hAnsi="Helvetica" w:cs="Helvetica"/>
          <w:color w:val="3366FF"/>
        </w:rPr>
        <w:t>assessments/quizzes</w:t>
      </w:r>
      <w:proofErr w:type="gramEnd"/>
      <w:r>
        <w:rPr>
          <w:rFonts w:ascii="Helvetica" w:hAnsi="Helvetica" w:cs="Helvetica"/>
          <w:color w:val="3366FF"/>
        </w:rPr>
        <w:t>.</w:t>
      </w:r>
    </w:p>
    <w:p w14:paraId="618084B0" w14:textId="36CA266C" w:rsidR="0049016E" w:rsidRDefault="0049016E" w:rsidP="0049016E">
      <w:pPr>
        <w:autoSpaceDE w:val="0"/>
        <w:autoSpaceDN w:val="0"/>
        <w:adjustRightInd w:val="0"/>
        <w:rPr>
          <w:rFonts w:ascii="Helvetica" w:hAnsi="Helvetica" w:cs="Helvetica"/>
          <w:color w:val="3366FF"/>
        </w:rPr>
      </w:pPr>
      <w:r>
        <w:rPr>
          <w:rFonts w:ascii="Helvetica" w:hAnsi="Helvetica" w:cs="Helvetica"/>
          <w:color w:val="3366FF"/>
        </w:rPr>
        <w:t xml:space="preserve">BLUEDOOR ASSESSMENTS/QUIZZES ARE REQUIRED. THE FIRST SET IS DUEON/AT THE FIRST WEEK. ALL OTHER ASSESSMENTS/QUIZZES WILL BE DUE ON A SET DATE AT THE END OF THE SEMESTER. </w:t>
      </w:r>
      <w:proofErr w:type="gramStart"/>
      <w:r>
        <w:rPr>
          <w:rFonts w:ascii="Helvetica" w:hAnsi="Helvetica" w:cs="Helvetica"/>
          <w:color w:val="3366FF"/>
        </w:rPr>
        <w:t>ONE ATTEMPT ONLY AND NO RESETS.</w:t>
      </w:r>
      <w:proofErr w:type="gramEnd"/>
      <w:r>
        <w:rPr>
          <w:rFonts w:ascii="Helvetica" w:hAnsi="Helvetica" w:cs="Helvetica"/>
          <w:color w:val="3366FF"/>
        </w:rPr>
        <w:t xml:space="preserve"> LAB EXERCISES WILL BE SUBMITTED FOR EVALUATION/Grade.</w:t>
      </w:r>
    </w:p>
    <w:p w14:paraId="3B4982C5" w14:textId="6764F1C3" w:rsidR="0049016E" w:rsidRPr="0049016E" w:rsidRDefault="0049016E" w:rsidP="0049016E">
      <w:pPr>
        <w:autoSpaceDE w:val="0"/>
        <w:autoSpaceDN w:val="0"/>
        <w:adjustRightInd w:val="0"/>
        <w:rPr>
          <w:rFonts w:ascii="Helvetica" w:hAnsi="Helvetica" w:cs="Helvetica"/>
          <w:color w:val="000000"/>
        </w:rPr>
      </w:pPr>
      <w:r>
        <w:rPr>
          <w:rFonts w:ascii="Helvetica" w:hAnsi="Helvetica" w:cs="Helvetica"/>
          <w:color w:val="000000"/>
        </w:rPr>
        <w:t xml:space="preserve">Our classroom management system is Eagle Online, the HCC specific depository to course content. </w:t>
      </w:r>
      <w:r>
        <w:rPr>
          <w:rFonts w:ascii="Helvetica" w:hAnsi="Helvetica" w:cs="Helvetica"/>
          <w:color w:val="3366FF"/>
        </w:rPr>
        <w:t xml:space="preserve">This site will include direct links to the </w:t>
      </w:r>
      <w:proofErr w:type="spellStart"/>
      <w:r>
        <w:rPr>
          <w:rFonts w:ascii="Helvetica" w:hAnsi="Helvetica" w:cs="Helvetica"/>
          <w:color w:val="3366FF"/>
        </w:rPr>
        <w:t>Bluedoor</w:t>
      </w:r>
      <w:proofErr w:type="spellEnd"/>
      <w:r>
        <w:rPr>
          <w:rFonts w:ascii="Helvetica" w:hAnsi="Helvetica" w:cs="Helvetica"/>
          <w:color w:val="3366FF"/>
        </w:rPr>
        <w:t xml:space="preserve"> assessments and online</w:t>
      </w:r>
    </w:p>
    <w:p w14:paraId="0E2A8BEC" w14:textId="77777777" w:rsidR="0049016E" w:rsidRDefault="0049016E" w:rsidP="0049016E">
      <w:pPr>
        <w:autoSpaceDE w:val="0"/>
        <w:autoSpaceDN w:val="0"/>
        <w:adjustRightInd w:val="0"/>
        <w:rPr>
          <w:rFonts w:ascii="Helvetica" w:hAnsi="Helvetica" w:cs="Helvetica"/>
          <w:color w:val="000000"/>
        </w:rPr>
      </w:pPr>
      <w:proofErr w:type="gramStart"/>
      <w:r>
        <w:rPr>
          <w:rFonts w:ascii="Helvetica" w:hAnsi="Helvetica" w:cs="Helvetica"/>
          <w:color w:val="3366FF"/>
        </w:rPr>
        <w:t>lab</w:t>
      </w:r>
      <w:proofErr w:type="gramEnd"/>
      <w:r>
        <w:rPr>
          <w:rFonts w:ascii="Helvetica" w:hAnsi="Helvetica" w:cs="Helvetica"/>
          <w:color w:val="3366FF"/>
        </w:rPr>
        <w:t xml:space="preserve"> manual. </w:t>
      </w:r>
      <w:r>
        <w:rPr>
          <w:rFonts w:ascii="Helvetica" w:hAnsi="Helvetica" w:cs="Helvetica"/>
          <w:color w:val="000000"/>
        </w:rPr>
        <w:t>Note that you will not be able to log into the website (Eagle Online) until the</w:t>
      </w:r>
    </w:p>
    <w:p w14:paraId="114693BC" w14:textId="77777777" w:rsidR="0049016E" w:rsidRDefault="0049016E" w:rsidP="0049016E">
      <w:proofErr w:type="gramStart"/>
      <w:r>
        <w:rPr>
          <w:rFonts w:ascii="Helvetica" w:hAnsi="Helvetica" w:cs="Helvetica"/>
          <w:color w:val="000000"/>
        </w:rPr>
        <w:t>beginning</w:t>
      </w:r>
      <w:proofErr w:type="gramEnd"/>
      <w:r>
        <w:rPr>
          <w:rFonts w:ascii="Helvetica" w:hAnsi="Helvetica" w:cs="Helvetica"/>
          <w:color w:val="000000"/>
        </w:rPr>
        <w:t xml:space="preserve"> of the semester</w:t>
      </w:r>
    </w:p>
    <w:p w14:paraId="739779B0" w14:textId="77777777" w:rsidR="0049016E" w:rsidRDefault="0049016E" w:rsidP="001F2448">
      <w:pPr>
        <w:pStyle w:val="Body1"/>
        <w:rPr>
          <w:rFonts w:ascii="Arial" w:eastAsia="Helvetica"/>
          <w:color w:val="auto"/>
          <w:sz w:val="22"/>
        </w:rPr>
      </w:pPr>
    </w:p>
    <w:p w14:paraId="152440EA" w14:textId="77777777" w:rsidR="0049016E" w:rsidRDefault="0049016E" w:rsidP="001F2448">
      <w:pPr>
        <w:pStyle w:val="Body1"/>
        <w:rPr>
          <w:rFonts w:ascii="Arial" w:eastAsia="Helvetica"/>
          <w:color w:val="auto"/>
          <w:sz w:val="22"/>
        </w:rPr>
      </w:pPr>
    </w:p>
    <w:p w14:paraId="2ADAFABF" w14:textId="77777777" w:rsidR="0049016E" w:rsidRDefault="0049016E" w:rsidP="001F2448">
      <w:pPr>
        <w:pStyle w:val="Body1"/>
        <w:rPr>
          <w:rFonts w:ascii="Arial" w:eastAsia="Helvetica"/>
          <w:color w:val="auto"/>
          <w:sz w:val="22"/>
        </w:rPr>
      </w:pPr>
    </w:p>
    <w:p w14:paraId="7CF5696E" w14:textId="414C031E" w:rsidR="001F2448" w:rsidRPr="007E6428" w:rsidRDefault="001F2448" w:rsidP="001F2448">
      <w:pPr>
        <w:pStyle w:val="Body1"/>
        <w:rPr>
          <w:rFonts w:ascii="Arial" w:hAnsi="Arial"/>
          <w:color w:val="auto"/>
          <w:sz w:val="22"/>
        </w:rPr>
      </w:pPr>
      <w:r w:rsidRPr="007E6428">
        <w:rPr>
          <w:rFonts w:ascii="Arial" w:eastAsia="Helvetica"/>
          <w:color w:val="auto"/>
          <w:sz w:val="22"/>
        </w:rPr>
        <w:t>Laboratory sessions will includ</w:t>
      </w:r>
      <w:r w:rsidR="00C86C95">
        <w:rPr>
          <w:rFonts w:ascii="Arial" w:eastAsia="Helvetica"/>
          <w:color w:val="auto"/>
          <w:sz w:val="22"/>
        </w:rPr>
        <w:t xml:space="preserve">e exercises from </w:t>
      </w:r>
      <w:r w:rsidRPr="007E6428">
        <w:rPr>
          <w:rFonts w:ascii="Arial" w:eastAsia="Helvetica"/>
          <w:color w:val="auto"/>
          <w:sz w:val="22"/>
        </w:rPr>
        <w:t xml:space="preserve">online </w:t>
      </w:r>
      <w:proofErr w:type="spellStart"/>
      <w:r w:rsidR="00C86C95">
        <w:rPr>
          <w:rFonts w:ascii="Arial" w:eastAsia="Helvetica"/>
          <w:color w:val="auto"/>
          <w:sz w:val="22"/>
        </w:rPr>
        <w:t>Bluedoor</w:t>
      </w:r>
      <w:proofErr w:type="spellEnd"/>
      <w:r w:rsidR="00C86C95">
        <w:rPr>
          <w:rFonts w:ascii="Arial" w:eastAsia="Helvetica"/>
          <w:color w:val="auto"/>
          <w:sz w:val="22"/>
        </w:rPr>
        <w:t xml:space="preserve"> lab manual</w:t>
      </w:r>
      <w:r w:rsidRPr="007E6428">
        <w:rPr>
          <w:rFonts w:ascii="Arial" w:eastAsia="Helvetica"/>
          <w:color w:val="auto"/>
          <w:sz w:val="22"/>
        </w:rPr>
        <w:t xml:space="preserve">. Lecture may be included during lab sessions to clarify or detail concepts.  </w:t>
      </w:r>
    </w:p>
    <w:p w14:paraId="6DDA8B48" w14:textId="77777777" w:rsidR="001F2448" w:rsidRPr="007E6428" w:rsidRDefault="001F2448" w:rsidP="001F2448">
      <w:pPr>
        <w:pStyle w:val="Body1"/>
        <w:rPr>
          <w:rFonts w:ascii="Arial" w:hAnsi="Arial"/>
          <w:color w:val="auto"/>
          <w:sz w:val="22"/>
        </w:rPr>
      </w:pPr>
    </w:p>
    <w:p w14:paraId="741E3FC4" w14:textId="77777777" w:rsidR="001F2448" w:rsidRPr="007E6428" w:rsidRDefault="001F2448" w:rsidP="001F2448">
      <w:pPr>
        <w:pStyle w:val="Body1"/>
        <w:rPr>
          <w:rFonts w:ascii="Arial" w:hAnsi="Arial"/>
          <w:color w:val="auto"/>
          <w:sz w:val="22"/>
        </w:rPr>
      </w:pPr>
    </w:p>
    <w:tbl>
      <w:tblPr>
        <w:tblW w:w="0" w:type="auto"/>
        <w:tblInd w:w="5" w:type="dxa"/>
        <w:shd w:val="clear" w:color="auto" w:fill="FFFFFF"/>
        <w:tblLayout w:type="fixed"/>
        <w:tblLook w:val="0000" w:firstRow="0" w:lastRow="0" w:firstColumn="0" w:lastColumn="0" w:noHBand="0" w:noVBand="0"/>
      </w:tblPr>
      <w:tblGrid>
        <w:gridCol w:w="2538"/>
        <w:gridCol w:w="7362"/>
      </w:tblGrid>
      <w:tr w:rsidR="001F2448" w:rsidRPr="007E6428" w14:paraId="373941AC" w14:textId="77777777" w:rsidTr="001F2448">
        <w:trPr>
          <w:cantSplit/>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14:paraId="478130B9" w14:textId="77777777" w:rsidR="001F2448" w:rsidRPr="007E6428" w:rsidRDefault="001F2448" w:rsidP="001F2448">
            <w:pPr>
              <w:rPr>
                <w:rFonts w:ascii="Arial" w:eastAsia="Helvetica" w:hAnsi="Helvetica"/>
                <w:sz w:val="22"/>
              </w:rPr>
            </w:pPr>
            <w:r w:rsidRPr="007E6428">
              <w:rPr>
                <w:rFonts w:ascii="Arial" w:eastAsia="Helvetica" w:hAnsi="Helvetica"/>
                <w:sz w:val="22"/>
              </w:rPr>
              <w:t>Student Assignments:</w:t>
            </w:r>
          </w:p>
        </w:tc>
        <w:tc>
          <w:tcPr>
            <w:tcW w:w="73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37000D" w14:textId="725B05F0" w:rsidR="001F2448" w:rsidRPr="007E6428" w:rsidRDefault="001F2448" w:rsidP="001F2448">
            <w:pPr>
              <w:outlineLvl w:val="0"/>
              <w:rPr>
                <w:rFonts w:ascii="Arial" w:eastAsia="ヒラギノ角ゴ Pro W3" w:hAnsi="Arial"/>
                <w:sz w:val="22"/>
              </w:rPr>
            </w:pPr>
            <w:r w:rsidRPr="007E6428">
              <w:rPr>
                <w:rFonts w:ascii="Arial" w:eastAsia="Helvetica" w:hAnsi="Helvetica"/>
                <w:sz w:val="22"/>
              </w:rPr>
              <w:t>Students are required to read assigned chapters an</w:t>
            </w:r>
            <w:r w:rsidR="00C86C95">
              <w:rPr>
                <w:rFonts w:ascii="Arial" w:eastAsia="Helvetica" w:hAnsi="Helvetica"/>
                <w:sz w:val="22"/>
              </w:rPr>
              <w:t xml:space="preserve">d to complete Chapter and </w:t>
            </w:r>
            <w:r w:rsidRPr="007E6428">
              <w:rPr>
                <w:rFonts w:ascii="Arial" w:eastAsia="Helvetica" w:hAnsi="Helvetica"/>
                <w:sz w:val="22"/>
              </w:rPr>
              <w:t>Quizzes</w:t>
            </w:r>
            <w:r w:rsidR="00C86C95">
              <w:rPr>
                <w:rFonts w:ascii="Arial" w:eastAsia="Helvetica" w:hAnsi="Helvetica"/>
                <w:sz w:val="22"/>
              </w:rPr>
              <w:t xml:space="preserve"> on </w:t>
            </w:r>
            <w:proofErr w:type="spellStart"/>
            <w:r w:rsidR="00C86C95">
              <w:rPr>
                <w:rFonts w:ascii="Arial" w:eastAsia="Helvetica" w:hAnsi="Helvetica"/>
                <w:sz w:val="22"/>
              </w:rPr>
              <w:t>bluedoor</w:t>
            </w:r>
            <w:proofErr w:type="spellEnd"/>
            <w:r w:rsidR="00C86C95">
              <w:rPr>
                <w:rFonts w:ascii="Arial" w:eastAsia="Helvetica" w:hAnsi="Helvetica"/>
                <w:sz w:val="22"/>
              </w:rPr>
              <w:t xml:space="preserve"> online</w:t>
            </w:r>
            <w:r w:rsidRPr="007E6428">
              <w:rPr>
                <w:rFonts w:ascii="Arial" w:eastAsia="Helvetica" w:hAnsi="Helvetica"/>
                <w:sz w:val="22"/>
              </w:rPr>
              <w:t xml:space="preserve">.  </w:t>
            </w:r>
          </w:p>
          <w:p w14:paraId="5309BA34" w14:textId="77777777" w:rsidR="001F2448" w:rsidRPr="007E6428" w:rsidRDefault="001F2448" w:rsidP="001F2448">
            <w:pPr>
              <w:rPr>
                <w:rFonts w:ascii="Arial" w:eastAsia="Helvetica" w:hAnsi="Helvetica"/>
                <w:sz w:val="22"/>
              </w:rPr>
            </w:pPr>
            <w:r w:rsidRPr="007E6428">
              <w:rPr>
                <w:rFonts w:ascii="Arial" w:eastAsia="Helvetica" w:hAnsi="Helvetica"/>
                <w:sz w:val="22"/>
              </w:rPr>
              <w:t>Additional announced and unannounced quizzes during lecture or lab may be conducted throughout the semester.</w:t>
            </w:r>
          </w:p>
        </w:tc>
      </w:tr>
      <w:tr w:rsidR="001F2448" w:rsidRPr="007E6428" w14:paraId="5EB422DB" w14:textId="77777777" w:rsidTr="001F2448">
        <w:trPr>
          <w:cantSplit/>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14:paraId="2A9922BA" w14:textId="77777777" w:rsidR="001F2448" w:rsidRPr="007E6428" w:rsidRDefault="001F2448" w:rsidP="001F2448">
            <w:pPr>
              <w:rPr>
                <w:rFonts w:ascii="Arial" w:eastAsia="Helvetica" w:hAnsi="Helvetica"/>
                <w:sz w:val="22"/>
              </w:rPr>
            </w:pPr>
            <w:r w:rsidRPr="007E6428">
              <w:rPr>
                <w:rFonts w:ascii="Arial" w:eastAsia="Helvetica" w:hAnsi="Helvetica"/>
                <w:sz w:val="22"/>
              </w:rPr>
              <w:lastRenderedPageBreak/>
              <w:t>Student Assessments:</w:t>
            </w:r>
          </w:p>
        </w:tc>
        <w:tc>
          <w:tcPr>
            <w:tcW w:w="73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FD5F8BC" w14:textId="77777777" w:rsidR="001F2448" w:rsidRPr="007E6428" w:rsidRDefault="001F2448" w:rsidP="00EE4AE2">
            <w:pPr>
              <w:rPr>
                <w:rFonts w:ascii="Arial" w:eastAsia="Helvetica" w:hAnsi="Helvetica"/>
                <w:sz w:val="22"/>
              </w:rPr>
            </w:pPr>
            <w:r w:rsidRPr="007E6428">
              <w:rPr>
                <w:rFonts w:ascii="Arial" w:eastAsia="Helvetica" w:hAnsi="Helvetica"/>
                <w:sz w:val="22"/>
              </w:rPr>
              <w:t xml:space="preserve">Students will be assessed via lecture and laboratory examinations, chapter quizzes, </w:t>
            </w:r>
            <w:r w:rsidR="00EE4AE2">
              <w:rPr>
                <w:rFonts w:ascii="Arial" w:eastAsia="Helvetica" w:hAnsi="Helvetica"/>
                <w:sz w:val="22"/>
              </w:rPr>
              <w:t xml:space="preserve">a comprehensive </w:t>
            </w:r>
            <w:r w:rsidRPr="007E6428">
              <w:rPr>
                <w:rFonts w:ascii="Arial" w:eastAsia="Helvetica" w:hAnsi="Helvetica"/>
                <w:sz w:val="22"/>
              </w:rPr>
              <w:t>final lecture and lab examinations.  Additionally, there is a required General Biology proficiency examination at the beginning of the semester and a Final Exit examination at the end of the semester.</w:t>
            </w:r>
          </w:p>
        </w:tc>
      </w:tr>
      <w:tr w:rsidR="001F2448" w:rsidRPr="007E6428" w14:paraId="2C5BF3C8" w14:textId="77777777" w:rsidTr="001F2448">
        <w:trPr>
          <w:cantSplit/>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14:paraId="3FAA0E3D" w14:textId="77777777" w:rsidR="001F2448" w:rsidRPr="007E6428" w:rsidRDefault="001F2448" w:rsidP="001F2448">
            <w:pPr>
              <w:rPr>
                <w:rFonts w:ascii="Arial" w:eastAsia="Helvetica" w:hAnsi="Helvetica"/>
                <w:sz w:val="22"/>
              </w:rPr>
            </w:pPr>
            <w:r w:rsidRPr="007E6428">
              <w:rPr>
                <w:rFonts w:ascii="Arial" w:eastAsia="Helvetica" w:hAnsi="Helvetica"/>
                <w:sz w:val="22"/>
              </w:rPr>
              <w:t>Instructional Materials:</w:t>
            </w:r>
          </w:p>
        </w:tc>
        <w:tc>
          <w:tcPr>
            <w:tcW w:w="73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F11C76" w14:textId="77777777" w:rsidR="00EE4AE2" w:rsidRPr="00EE4AE2" w:rsidRDefault="001F2448" w:rsidP="00EE4AE2">
            <w:pPr>
              <w:outlineLvl w:val="0"/>
              <w:rPr>
                <w:rFonts w:ascii="Arial" w:eastAsia="Helvetica" w:hAnsi="Arial" w:cs="Arial"/>
                <w:sz w:val="22"/>
                <w:szCs w:val="22"/>
              </w:rPr>
            </w:pPr>
            <w:r w:rsidRPr="00EE4AE2">
              <w:rPr>
                <w:rFonts w:ascii="Arial" w:eastAsia="Helvetica" w:hAnsi="Arial" w:cs="Arial"/>
                <w:sz w:val="22"/>
                <w:szCs w:val="22"/>
              </w:rPr>
              <w:t>Textbook:</w:t>
            </w:r>
          </w:p>
          <w:p w14:paraId="31DDE70F" w14:textId="42EAF7A6" w:rsidR="00EE4AE2" w:rsidRPr="00641510" w:rsidRDefault="00EE4AE2" w:rsidP="00641510">
            <w:pPr>
              <w:outlineLvl w:val="0"/>
              <w:rPr>
                <w:rFonts w:ascii="Arial" w:eastAsia="Helvetica" w:hAnsi="Arial" w:cs="Arial"/>
                <w:sz w:val="22"/>
                <w:szCs w:val="22"/>
              </w:rPr>
            </w:pPr>
            <w:r>
              <w:rPr>
                <w:rFonts w:ascii="Arial" w:eastAsia="Times New Roman" w:hAnsi="Arial" w:cs="Arial"/>
                <w:sz w:val="22"/>
                <w:szCs w:val="22"/>
              </w:rPr>
              <w:t>HCCS PACKAGES -</w:t>
            </w:r>
            <w:r w:rsidR="00641510">
              <w:rPr>
                <w:rFonts w:ascii="Arial" w:eastAsia="Helvetica" w:hAnsi="Arial" w:cs="Arial"/>
                <w:sz w:val="22"/>
                <w:szCs w:val="22"/>
              </w:rPr>
              <w:t xml:space="preserve"> </w:t>
            </w:r>
            <w:r w:rsidRPr="00EE4AE2">
              <w:rPr>
                <w:rFonts w:ascii="Arial" w:eastAsia="Times New Roman" w:hAnsi="Arial" w:cs="Arial"/>
                <w:bCs/>
                <w:sz w:val="22"/>
                <w:szCs w:val="22"/>
                <w:lang w:eastAsia="en-US"/>
              </w:rPr>
              <w:t>Fundamentals of Anato</w:t>
            </w:r>
            <w:r w:rsidR="00973E86">
              <w:rPr>
                <w:rFonts w:ascii="Arial" w:eastAsia="Times New Roman" w:hAnsi="Arial" w:cs="Arial"/>
                <w:bCs/>
                <w:sz w:val="22"/>
                <w:szCs w:val="22"/>
                <w:lang w:eastAsia="en-US"/>
              </w:rPr>
              <w:t xml:space="preserve">my &amp; Physiology: Ninth Edition, </w:t>
            </w:r>
            <w:r w:rsidRPr="00EE4AE2">
              <w:rPr>
                <w:rFonts w:ascii="Arial" w:eastAsia="Times New Roman" w:hAnsi="Arial" w:cs="Arial"/>
                <w:bCs/>
                <w:sz w:val="22"/>
                <w:szCs w:val="22"/>
                <w:lang w:eastAsia="en-US"/>
              </w:rPr>
              <w:t>Martini et al.,</w:t>
            </w:r>
            <w:r w:rsidR="00973E86">
              <w:rPr>
                <w:rFonts w:ascii="Arial" w:eastAsia="Times New Roman" w:hAnsi="Arial" w:cs="Arial"/>
                <w:bCs/>
                <w:sz w:val="22"/>
                <w:szCs w:val="22"/>
                <w:lang w:eastAsia="en-US"/>
              </w:rPr>
              <w:t xml:space="preserve"> </w:t>
            </w:r>
            <w:r w:rsidRPr="00EE4AE2">
              <w:rPr>
                <w:rFonts w:ascii="Arial" w:eastAsia="Times New Roman" w:hAnsi="Arial" w:cs="Arial"/>
                <w:bCs/>
                <w:sz w:val="22"/>
                <w:szCs w:val="22"/>
                <w:lang w:eastAsia="en-US"/>
              </w:rPr>
              <w:t>Benjamin Cummings, New York, NY, 2012.</w:t>
            </w:r>
          </w:p>
          <w:p w14:paraId="28F5FE98" w14:textId="77777777" w:rsidR="00641510" w:rsidRDefault="00EE4AE2" w:rsidP="00EE4AE2">
            <w:pPr>
              <w:spacing w:before="100" w:beforeAutospacing="1" w:after="100" w:afterAutospacing="1"/>
              <w:outlineLvl w:val="2"/>
              <w:rPr>
                <w:rFonts w:ascii="Arial" w:eastAsia="Times New Roman" w:hAnsi="Arial" w:cs="Arial"/>
                <w:bCs/>
                <w:sz w:val="22"/>
                <w:szCs w:val="22"/>
                <w:lang w:eastAsia="en-US"/>
              </w:rPr>
            </w:pPr>
            <w:r>
              <w:rPr>
                <w:rFonts w:ascii="Arial" w:eastAsia="Times New Roman" w:hAnsi="Arial" w:cs="Arial"/>
                <w:bCs/>
                <w:sz w:val="22"/>
                <w:szCs w:val="22"/>
                <w:lang w:eastAsia="en-US"/>
              </w:rPr>
              <w:t xml:space="preserve">Hardbound - MARTINI ISBN# </w:t>
            </w:r>
            <w:r w:rsidRPr="00EE4AE2">
              <w:rPr>
                <w:rFonts w:ascii="Arial" w:eastAsia="Times New Roman" w:hAnsi="Arial" w:cs="Arial"/>
                <w:bCs/>
                <w:sz w:val="22"/>
                <w:szCs w:val="22"/>
                <w:u w:val="single"/>
                <w:lang w:eastAsia="en-US"/>
              </w:rPr>
              <w:t>1256112291</w:t>
            </w:r>
          </w:p>
          <w:p w14:paraId="0034E663" w14:textId="77777777" w:rsidR="00EE4AE2" w:rsidRPr="00EE4AE2" w:rsidRDefault="00EE4AE2" w:rsidP="00EE4AE2">
            <w:pPr>
              <w:spacing w:before="100" w:beforeAutospacing="1" w:after="100" w:afterAutospacing="1"/>
              <w:outlineLvl w:val="2"/>
              <w:rPr>
                <w:rFonts w:ascii="Arial" w:eastAsia="Times New Roman" w:hAnsi="Arial" w:cs="Arial"/>
                <w:bCs/>
                <w:sz w:val="22"/>
                <w:szCs w:val="22"/>
                <w:lang w:eastAsia="en-US"/>
              </w:rPr>
            </w:pPr>
            <w:r w:rsidRPr="00EE4AE2">
              <w:rPr>
                <w:rFonts w:ascii="Arial" w:eastAsia="Times New Roman" w:hAnsi="Arial" w:cs="Arial"/>
                <w:bCs/>
                <w:sz w:val="22"/>
                <w:szCs w:val="22"/>
                <w:lang w:eastAsia="en-US"/>
              </w:rPr>
              <w:t xml:space="preserve">"BINDER" BOUND - MARTINI ISBN# </w:t>
            </w:r>
            <w:r w:rsidRPr="00EE4AE2">
              <w:rPr>
                <w:rFonts w:ascii="Arial" w:eastAsia="Times New Roman" w:hAnsi="Arial" w:cs="Arial"/>
                <w:bCs/>
                <w:sz w:val="22"/>
                <w:szCs w:val="22"/>
                <w:u w:val="single"/>
                <w:lang w:eastAsia="en-US"/>
              </w:rPr>
              <w:t>1256134317</w:t>
            </w:r>
          </w:p>
          <w:p w14:paraId="08771D4A" w14:textId="77777777" w:rsidR="001F2448" w:rsidRDefault="001F2448" w:rsidP="001F2448">
            <w:pPr>
              <w:outlineLvl w:val="0"/>
              <w:rPr>
                <w:rFonts w:ascii="Arial" w:eastAsia="Helvetica" w:hAnsi="Helvetica"/>
                <w:sz w:val="22"/>
              </w:rPr>
            </w:pPr>
            <w:r w:rsidRPr="007E6428">
              <w:rPr>
                <w:rFonts w:ascii="Arial" w:eastAsia="Helvetica" w:hAnsi="Helvetica"/>
                <w:sz w:val="22"/>
              </w:rPr>
              <w:t xml:space="preserve">Lab book: </w:t>
            </w:r>
            <w:r w:rsidR="00641510">
              <w:rPr>
                <w:rFonts w:ascii="Arial" w:eastAsia="ヒラギノ角ゴ Pro W3" w:hAnsi="Arial"/>
                <w:sz w:val="22"/>
              </w:rPr>
              <w:t xml:space="preserve"> </w:t>
            </w:r>
            <w:r w:rsidRPr="007E6428">
              <w:rPr>
                <w:rFonts w:ascii="Arial" w:eastAsia="Helvetica" w:hAnsi="Helvetica"/>
                <w:sz w:val="22"/>
              </w:rPr>
              <w:t>Online lab Manual</w:t>
            </w:r>
          </w:p>
          <w:p w14:paraId="410AC9AA" w14:textId="77777777" w:rsidR="00FF0889" w:rsidRDefault="00FF0889" w:rsidP="00FF0889">
            <w:pPr>
              <w:autoSpaceDE w:val="0"/>
              <w:autoSpaceDN w:val="0"/>
              <w:adjustRightInd w:val="0"/>
              <w:rPr>
                <w:rFonts w:ascii="Helvetica" w:hAnsi="Helvetica" w:cs="Helvetica"/>
                <w:color w:val="3366FF"/>
                <w:sz w:val="22"/>
                <w:szCs w:val="22"/>
              </w:rPr>
            </w:pPr>
            <w:r>
              <w:rPr>
                <w:rFonts w:ascii="Helvetica" w:hAnsi="Helvetica" w:cs="Helvetica"/>
                <w:color w:val="3366FF"/>
                <w:sz w:val="22"/>
                <w:szCs w:val="22"/>
              </w:rPr>
              <w:t>Lab book:</w:t>
            </w:r>
          </w:p>
          <w:p w14:paraId="55E75719" w14:textId="77777777" w:rsidR="00FF0889" w:rsidRDefault="00FF0889" w:rsidP="00FF0889">
            <w:pPr>
              <w:autoSpaceDE w:val="0"/>
              <w:autoSpaceDN w:val="0"/>
              <w:adjustRightInd w:val="0"/>
              <w:rPr>
                <w:rFonts w:ascii="Helvetica" w:hAnsi="Helvetica" w:cs="Helvetica"/>
                <w:color w:val="3366FF"/>
                <w:sz w:val="22"/>
                <w:szCs w:val="22"/>
              </w:rPr>
            </w:pPr>
            <w:proofErr w:type="spellStart"/>
            <w:r>
              <w:rPr>
                <w:rFonts w:ascii="Helvetica" w:hAnsi="Helvetica" w:cs="Helvetica"/>
                <w:color w:val="3366FF"/>
                <w:sz w:val="22"/>
                <w:szCs w:val="22"/>
              </w:rPr>
              <w:t>Bluedoor</w:t>
            </w:r>
            <w:proofErr w:type="spellEnd"/>
            <w:r>
              <w:rPr>
                <w:rFonts w:ascii="Helvetica" w:hAnsi="Helvetica" w:cs="Helvetica"/>
                <w:color w:val="3366FF"/>
                <w:sz w:val="22"/>
                <w:szCs w:val="22"/>
              </w:rPr>
              <w:t xml:space="preserve"> Online Lab Manual:</w:t>
            </w:r>
          </w:p>
          <w:p w14:paraId="2BBA220C" w14:textId="7B0304B8" w:rsidR="00FF0889" w:rsidRDefault="00FF0889" w:rsidP="00FF0889">
            <w:pPr>
              <w:outlineLvl w:val="0"/>
              <w:rPr>
                <w:rFonts w:ascii="Helvetica" w:hAnsi="Helvetica" w:cs="Helvetica"/>
                <w:color w:val="3366FF"/>
                <w:sz w:val="22"/>
                <w:szCs w:val="22"/>
              </w:rPr>
            </w:pPr>
            <w:r>
              <w:rPr>
                <w:rFonts w:ascii="Helvetica" w:hAnsi="Helvetica" w:cs="Helvetica"/>
                <w:color w:val="3366FF"/>
                <w:sz w:val="22"/>
                <w:szCs w:val="22"/>
              </w:rPr>
              <w:t xml:space="preserve">Purchase at </w:t>
            </w:r>
            <w:hyperlink r:id="rId18" w:history="1">
              <w:r w:rsidRPr="00F83A8D">
                <w:rPr>
                  <w:rStyle w:val="Hyperlink"/>
                  <w:rFonts w:ascii="Helvetica" w:hAnsi="Helvetica" w:cs="Helvetica"/>
                  <w:sz w:val="22"/>
                  <w:szCs w:val="22"/>
                </w:rPr>
                <w:t>www.apps.bluedoorlabs.com</w:t>
              </w:r>
            </w:hyperlink>
          </w:p>
          <w:p w14:paraId="0E88CC31" w14:textId="77777777" w:rsidR="00FF0889" w:rsidRPr="007E6428" w:rsidRDefault="00FF0889" w:rsidP="00FF0889">
            <w:pPr>
              <w:outlineLvl w:val="0"/>
              <w:rPr>
                <w:rFonts w:ascii="Arial" w:eastAsia="ヒラギノ角ゴ Pro W3" w:hAnsi="Arial"/>
                <w:sz w:val="22"/>
              </w:rPr>
            </w:pPr>
          </w:p>
          <w:p w14:paraId="5CAB51A3" w14:textId="7A71EFD5" w:rsidR="001F2448" w:rsidRPr="007E6428" w:rsidRDefault="001F2448" w:rsidP="001F2448">
            <w:pPr>
              <w:outlineLvl w:val="0"/>
              <w:rPr>
                <w:rFonts w:ascii="Arial" w:eastAsia="ヒラギノ角ゴ Pro W3" w:hAnsi="Arial"/>
                <w:sz w:val="22"/>
              </w:rPr>
            </w:pPr>
            <w:r w:rsidRPr="007E6428">
              <w:rPr>
                <w:rFonts w:ascii="Arial" w:eastAsia="Helvetica" w:hAnsi="Helvetica"/>
                <w:sz w:val="22"/>
              </w:rPr>
              <w:t>Web Resources:</w:t>
            </w:r>
            <w:r>
              <w:rPr>
                <w:rFonts w:ascii="Arial" w:eastAsia="Helvetica" w:hAnsi="Helvetica"/>
                <w:sz w:val="22"/>
              </w:rPr>
              <w:t xml:space="preserve"> Eagle onlin</w:t>
            </w:r>
            <w:r w:rsidR="00641510">
              <w:rPr>
                <w:rFonts w:ascii="Arial" w:eastAsia="Helvetica" w:hAnsi="Helvetica"/>
                <w:sz w:val="22"/>
              </w:rPr>
              <w:t>e</w:t>
            </w:r>
            <w:r>
              <w:rPr>
                <w:rFonts w:ascii="Arial" w:eastAsia="Helvetica" w:hAnsi="Helvetica"/>
                <w:sz w:val="22"/>
              </w:rPr>
              <w:t>.</w:t>
            </w:r>
          </w:p>
          <w:p w14:paraId="000ACA80" w14:textId="77777777" w:rsidR="00FF0889" w:rsidRDefault="001F2448" w:rsidP="001F2448">
            <w:pPr>
              <w:rPr>
                <w:rFonts w:ascii="Arial" w:eastAsia="Helvetica" w:hAnsi="Helvetica"/>
                <w:sz w:val="22"/>
              </w:rPr>
            </w:pPr>
            <w:proofErr w:type="spellStart"/>
            <w:r>
              <w:rPr>
                <w:rFonts w:ascii="Arial" w:eastAsia="Helvetica" w:hAnsi="Helvetica"/>
                <w:sz w:val="22"/>
              </w:rPr>
              <w:t>MasteringAandP</w:t>
            </w:r>
            <w:proofErr w:type="spellEnd"/>
          </w:p>
          <w:p w14:paraId="3367B372" w14:textId="3907373D" w:rsidR="001F2448" w:rsidRPr="007E6428" w:rsidRDefault="001F2448" w:rsidP="001F2448">
            <w:pPr>
              <w:rPr>
                <w:rFonts w:ascii="Arial" w:eastAsia="Helvetica" w:hAnsi="Helvetica"/>
                <w:sz w:val="22"/>
              </w:rPr>
            </w:pPr>
            <w:r w:rsidRPr="007E6428">
              <w:rPr>
                <w:rFonts w:ascii="Arial" w:eastAsia="Helvetica" w:hAnsi="Helvetica"/>
                <w:sz w:val="22"/>
              </w:rPr>
              <w:t xml:space="preserve"> (free with purchase of new required textbook; used books will require you to purchase a </w:t>
            </w:r>
            <w:proofErr w:type="spellStart"/>
            <w:r>
              <w:rPr>
                <w:rFonts w:ascii="Arial" w:eastAsia="Helvetica" w:hAnsi="Helvetica"/>
                <w:sz w:val="22"/>
              </w:rPr>
              <w:t>MasteringAandP</w:t>
            </w:r>
            <w:proofErr w:type="spellEnd"/>
            <w:r w:rsidRPr="007E6428">
              <w:rPr>
                <w:rFonts w:ascii="Arial" w:eastAsia="Helvetica" w:hAnsi="Helvetica"/>
                <w:sz w:val="22"/>
              </w:rPr>
              <w:t xml:space="preserve"> account)</w:t>
            </w:r>
          </w:p>
        </w:tc>
      </w:tr>
    </w:tbl>
    <w:tbl>
      <w:tblPr>
        <w:tblStyle w:val="TableGrid"/>
        <w:tblpPr w:leftFromText="180" w:rightFromText="180" w:vertAnchor="text" w:horzAnchor="page" w:tblpX="1909" w:tblpY="103"/>
        <w:tblW w:w="9918" w:type="dxa"/>
        <w:tblLook w:val="00A0" w:firstRow="1" w:lastRow="0" w:firstColumn="1" w:lastColumn="0" w:noHBand="0" w:noVBand="0"/>
      </w:tblPr>
      <w:tblGrid>
        <w:gridCol w:w="2538"/>
        <w:gridCol w:w="7380"/>
      </w:tblGrid>
      <w:tr w:rsidR="00EE4AE2" w:rsidRPr="00AD241C" w14:paraId="3AF70526" w14:textId="77777777" w:rsidTr="00641510">
        <w:tc>
          <w:tcPr>
            <w:tcW w:w="2538" w:type="dxa"/>
            <w:shd w:val="solid" w:color="F2F2F2" w:themeColor="background1" w:themeShade="F2" w:fill="auto"/>
          </w:tcPr>
          <w:p w14:paraId="5EA4118D" w14:textId="77777777" w:rsidR="00EE4AE2" w:rsidRPr="00AD241C" w:rsidRDefault="00EE4AE2" w:rsidP="00EE4AE2">
            <w:pPr>
              <w:rPr>
                <w:rFonts w:ascii="Arial" w:hAnsi="Arial"/>
                <w:sz w:val="22"/>
              </w:rPr>
            </w:pPr>
            <w:r w:rsidRPr="00AD241C">
              <w:rPr>
                <w:rFonts w:ascii="Arial" w:hAnsi="Arial"/>
                <w:sz w:val="22"/>
              </w:rPr>
              <w:t>HCC Policy Statement: ADA</w:t>
            </w:r>
          </w:p>
        </w:tc>
        <w:tc>
          <w:tcPr>
            <w:tcW w:w="7380" w:type="dxa"/>
          </w:tcPr>
          <w:p w14:paraId="57423C84" w14:textId="77777777" w:rsidR="00EE4AE2" w:rsidRDefault="00EE4AE2" w:rsidP="00EE4AE2">
            <w:pPr>
              <w:rPr>
                <w:rFonts w:ascii="Arial" w:hAnsi="Arial"/>
                <w:sz w:val="22"/>
              </w:rPr>
            </w:pPr>
            <w:r w:rsidRPr="00AD241C">
              <w:rPr>
                <w:rFonts w:ascii="Arial" w:hAnsi="Arial"/>
                <w:sz w:val="22"/>
              </w:rPr>
              <w:t xml:space="preserve">Any student with a documented disability (e.g. physical, learning, psychiatric, vision, hearing, etc.) who needs to arrange reasonable accommodations must contact the Disability Services Office at the respective college at the beginning of each semester. </w:t>
            </w:r>
            <w:r>
              <w:rPr>
                <w:rFonts w:ascii="Arial" w:hAnsi="Arial"/>
                <w:sz w:val="22"/>
              </w:rPr>
              <w:t>Instructors are</w:t>
            </w:r>
            <w:r w:rsidRPr="00AD241C">
              <w:rPr>
                <w:rFonts w:ascii="Arial" w:hAnsi="Arial"/>
                <w:sz w:val="22"/>
              </w:rPr>
              <w:t xml:space="preserve"> authorized to provide only the accommodations requested by the Disab</w:t>
            </w:r>
            <w:r>
              <w:rPr>
                <w:rFonts w:ascii="Arial" w:hAnsi="Arial"/>
                <w:sz w:val="22"/>
              </w:rPr>
              <w:t xml:space="preserve">ility Support Services Office.  </w:t>
            </w:r>
            <w:r w:rsidRPr="00AD241C">
              <w:rPr>
                <w:rFonts w:ascii="Arial" w:hAnsi="Arial"/>
                <w:sz w:val="22"/>
              </w:rPr>
              <w:t xml:space="preserve">If you have any special needs or </w:t>
            </w:r>
            <w:r>
              <w:rPr>
                <w:rFonts w:ascii="Arial" w:hAnsi="Arial"/>
                <w:sz w:val="22"/>
              </w:rPr>
              <w:t>disabilities</w:t>
            </w:r>
            <w:r w:rsidRPr="00AD241C">
              <w:rPr>
                <w:rFonts w:ascii="Arial" w:hAnsi="Arial"/>
                <w:sz w:val="22"/>
              </w:rPr>
              <w:t xml:space="preserve"> that may affect your ability to succeed in college classes or participate in any college programs or activities, please contact</w:t>
            </w:r>
            <w:r>
              <w:rPr>
                <w:rFonts w:ascii="Arial" w:hAnsi="Arial"/>
                <w:sz w:val="22"/>
              </w:rPr>
              <w:t xml:space="preserve"> the DSS office for assistance.</w:t>
            </w:r>
          </w:p>
          <w:p w14:paraId="23187C2E" w14:textId="77777777" w:rsidR="00641510" w:rsidRDefault="00EE4AE2" w:rsidP="00EE4AE2">
            <w:pPr>
              <w:rPr>
                <w:rFonts w:ascii="Arial" w:hAnsi="Arial"/>
                <w:sz w:val="22"/>
              </w:rPr>
            </w:pPr>
            <w:r w:rsidRPr="00AD241C">
              <w:rPr>
                <w:rFonts w:ascii="Arial" w:hAnsi="Arial"/>
                <w:sz w:val="22"/>
              </w:rPr>
              <w:t>At Southwest C</w:t>
            </w:r>
            <w:r>
              <w:rPr>
                <w:rFonts w:ascii="Arial" w:hAnsi="Arial"/>
                <w:sz w:val="22"/>
              </w:rPr>
              <w:t xml:space="preserve">ollege, </w:t>
            </w:r>
            <w:r w:rsidR="00641510">
              <w:rPr>
                <w:rFonts w:ascii="Arial" w:hAnsi="Arial"/>
                <w:sz w:val="22"/>
              </w:rPr>
              <w:t>Contact:</w:t>
            </w:r>
          </w:p>
          <w:p w14:paraId="7D60BD95" w14:textId="77777777" w:rsidR="00EE4AE2" w:rsidRPr="00AD241C" w:rsidRDefault="00EE4AE2" w:rsidP="00EE4AE2">
            <w:pPr>
              <w:rPr>
                <w:rFonts w:ascii="Arial" w:hAnsi="Arial"/>
                <w:sz w:val="22"/>
              </w:rPr>
            </w:pPr>
            <w:r w:rsidRPr="00AD241C">
              <w:rPr>
                <w:rFonts w:ascii="Arial" w:hAnsi="Arial"/>
                <w:sz w:val="22"/>
              </w:rPr>
              <w:t xml:space="preserve">Dr. Becky </w:t>
            </w:r>
            <w:proofErr w:type="spellStart"/>
            <w:r w:rsidRPr="00AD241C">
              <w:rPr>
                <w:rFonts w:ascii="Arial" w:hAnsi="Arial"/>
                <w:sz w:val="22"/>
              </w:rPr>
              <w:t>Hauri</w:t>
            </w:r>
            <w:proofErr w:type="spellEnd"/>
          </w:p>
          <w:p w14:paraId="03560B46" w14:textId="77777777" w:rsidR="00641510" w:rsidRDefault="00641510" w:rsidP="00EE4AE2">
            <w:pPr>
              <w:rPr>
                <w:rFonts w:ascii="Arial" w:hAnsi="Arial"/>
                <w:sz w:val="22"/>
                <w:szCs w:val="20"/>
              </w:rPr>
            </w:pPr>
            <w:r>
              <w:rPr>
                <w:rFonts w:ascii="Arial" w:hAnsi="Arial"/>
                <w:sz w:val="22"/>
                <w:szCs w:val="20"/>
              </w:rPr>
              <w:t xml:space="preserve">5407 </w:t>
            </w:r>
            <w:proofErr w:type="spellStart"/>
            <w:r>
              <w:rPr>
                <w:rFonts w:ascii="Arial" w:hAnsi="Arial"/>
                <w:sz w:val="22"/>
                <w:szCs w:val="20"/>
              </w:rPr>
              <w:t>Gulfton</w:t>
            </w:r>
            <w:proofErr w:type="spellEnd"/>
          </w:p>
          <w:p w14:paraId="16FB1F93" w14:textId="77777777" w:rsidR="00EE4AE2" w:rsidRPr="00AD241C" w:rsidRDefault="00EE4AE2" w:rsidP="00EE4AE2">
            <w:pPr>
              <w:rPr>
                <w:rFonts w:ascii="Arial" w:hAnsi="Arial"/>
                <w:sz w:val="22"/>
              </w:rPr>
            </w:pPr>
            <w:r w:rsidRPr="00AD241C">
              <w:rPr>
                <w:rFonts w:ascii="Arial" w:hAnsi="Arial"/>
                <w:sz w:val="22"/>
                <w:szCs w:val="20"/>
              </w:rPr>
              <w:t>Houston, Texas 77081</w:t>
            </w:r>
            <w:r w:rsidRPr="00AD241C">
              <w:rPr>
                <w:rStyle w:val="Strong"/>
                <w:rFonts w:ascii="Arial" w:hAnsi="Arial"/>
                <w:b w:val="0"/>
                <w:sz w:val="22"/>
                <w:szCs w:val="20"/>
              </w:rPr>
              <w:br/>
            </w:r>
            <w:r>
              <w:rPr>
                <w:rFonts w:ascii="Arial" w:hAnsi="Arial"/>
                <w:sz w:val="22"/>
                <w:szCs w:val="20"/>
              </w:rPr>
              <w:t>Phone: 713-718-7909</w:t>
            </w:r>
            <w:r>
              <w:rPr>
                <w:rFonts w:ascii="Arial" w:hAnsi="Arial"/>
                <w:sz w:val="22"/>
                <w:szCs w:val="20"/>
              </w:rPr>
              <w:br/>
              <w:t xml:space="preserve">Fax:  </w:t>
            </w:r>
            <w:r w:rsidRPr="00AD241C">
              <w:rPr>
                <w:rFonts w:ascii="Arial" w:hAnsi="Arial"/>
                <w:sz w:val="22"/>
                <w:szCs w:val="20"/>
              </w:rPr>
              <w:t>713</w:t>
            </w:r>
            <w:r>
              <w:rPr>
                <w:rFonts w:ascii="Arial" w:hAnsi="Arial"/>
                <w:sz w:val="22"/>
                <w:szCs w:val="20"/>
              </w:rPr>
              <w:t>-718-7781</w:t>
            </w:r>
            <w:r>
              <w:rPr>
                <w:rFonts w:ascii="Arial" w:hAnsi="Arial"/>
                <w:sz w:val="22"/>
                <w:szCs w:val="20"/>
              </w:rPr>
              <w:br/>
              <w:t xml:space="preserve">TTY:  </w:t>
            </w:r>
            <w:r w:rsidRPr="00AD241C">
              <w:rPr>
                <w:rFonts w:ascii="Arial" w:hAnsi="Arial"/>
                <w:sz w:val="22"/>
                <w:szCs w:val="20"/>
              </w:rPr>
              <w:t>713-718-7909</w:t>
            </w:r>
          </w:p>
        </w:tc>
      </w:tr>
      <w:tr w:rsidR="00EE4AE2" w:rsidRPr="00AD241C" w14:paraId="7FB55CA9" w14:textId="77777777" w:rsidTr="00641510">
        <w:tc>
          <w:tcPr>
            <w:tcW w:w="2538" w:type="dxa"/>
            <w:shd w:val="solid" w:color="F2F2F2" w:themeColor="background1" w:themeShade="F2" w:fill="auto"/>
          </w:tcPr>
          <w:p w14:paraId="0D17D429" w14:textId="77777777" w:rsidR="00EE4AE2" w:rsidRDefault="00EE4AE2" w:rsidP="00EE4AE2">
            <w:pPr>
              <w:rPr>
                <w:rFonts w:ascii="Arial" w:hAnsi="Arial"/>
                <w:sz w:val="22"/>
              </w:rPr>
            </w:pPr>
            <w:r w:rsidRPr="00AD241C">
              <w:rPr>
                <w:rFonts w:ascii="Arial" w:hAnsi="Arial"/>
                <w:sz w:val="22"/>
              </w:rPr>
              <w:t>HCC Po</w:t>
            </w:r>
            <w:r w:rsidR="002B2DB5">
              <w:rPr>
                <w:rFonts w:ascii="Arial" w:hAnsi="Arial"/>
                <w:sz w:val="22"/>
              </w:rPr>
              <w:t xml:space="preserve">licy Statement: Academic </w:t>
            </w:r>
            <w:r w:rsidR="00F712BF">
              <w:rPr>
                <w:rFonts w:ascii="Arial" w:hAnsi="Arial"/>
                <w:sz w:val="22"/>
              </w:rPr>
              <w:t>Honest</w:t>
            </w:r>
          </w:p>
          <w:p w14:paraId="6632D8B2" w14:textId="77777777" w:rsidR="00493B02" w:rsidRDefault="00493B02" w:rsidP="00EE4AE2">
            <w:pPr>
              <w:rPr>
                <w:rFonts w:ascii="Arial" w:hAnsi="Arial"/>
                <w:sz w:val="22"/>
              </w:rPr>
            </w:pPr>
          </w:p>
          <w:p w14:paraId="47B02085" w14:textId="77777777" w:rsidR="00493B02" w:rsidRDefault="00493B02" w:rsidP="00EE4AE2">
            <w:pPr>
              <w:rPr>
                <w:rFonts w:ascii="Arial" w:hAnsi="Arial"/>
                <w:sz w:val="22"/>
              </w:rPr>
            </w:pPr>
          </w:p>
          <w:p w14:paraId="4ADC71D2" w14:textId="77777777" w:rsidR="00493B02" w:rsidRDefault="00493B02" w:rsidP="00EE4AE2">
            <w:pPr>
              <w:rPr>
                <w:rFonts w:ascii="Arial" w:hAnsi="Arial"/>
                <w:sz w:val="22"/>
              </w:rPr>
            </w:pPr>
          </w:p>
          <w:p w14:paraId="06076786" w14:textId="77777777" w:rsidR="00493B02" w:rsidRDefault="00493B02" w:rsidP="00EE4AE2">
            <w:pPr>
              <w:rPr>
                <w:rFonts w:ascii="Arial" w:hAnsi="Arial"/>
                <w:sz w:val="22"/>
              </w:rPr>
            </w:pPr>
          </w:p>
          <w:p w14:paraId="318D45DE" w14:textId="70F63552" w:rsidR="00493B02" w:rsidRPr="00AD241C" w:rsidRDefault="00493B02" w:rsidP="00EE4AE2">
            <w:pPr>
              <w:rPr>
                <w:rFonts w:ascii="Arial" w:hAnsi="Arial"/>
                <w:sz w:val="22"/>
              </w:rPr>
            </w:pPr>
          </w:p>
        </w:tc>
        <w:tc>
          <w:tcPr>
            <w:tcW w:w="7380" w:type="dxa"/>
          </w:tcPr>
          <w:p w14:paraId="13BE1EEE" w14:textId="77777777" w:rsidR="00EE4AE2" w:rsidRPr="00AD241C" w:rsidRDefault="00EE4AE2" w:rsidP="00EE4AE2">
            <w:pPr>
              <w:rPr>
                <w:rFonts w:ascii="Arial" w:hAnsi="Arial"/>
                <w:sz w:val="22"/>
              </w:rPr>
            </w:pPr>
            <w:r w:rsidRPr="00AD241C">
              <w:rPr>
                <w:rFonts w:ascii="Arial" w:hAnsi="Arial"/>
                <w:sz w:val="22"/>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tc>
      </w:tr>
    </w:tbl>
    <w:tbl>
      <w:tblPr>
        <w:tblW w:w="9720" w:type="dxa"/>
        <w:tblInd w:w="5" w:type="dxa"/>
        <w:shd w:val="clear" w:color="auto" w:fill="FFFFFF"/>
        <w:tblLayout w:type="fixed"/>
        <w:tblLook w:val="0000" w:firstRow="0" w:lastRow="0" w:firstColumn="0" w:lastColumn="0" w:noHBand="0" w:noVBand="0"/>
      </w:tblPr>
      <w:tblGrid>
        <w:gridCol w:w="2538"/>
        <w:gridCol w:w="7182"/>
      </w:tblGrid>
      <w:tr w:rsidR="00641510" w:rsidRPr="007E6428" w14:paraId="3D91464D" w14:textId="77777777" w:rsidTr="00641510">
        <w:trPr>
          <w:cantSplit/>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14:paraId="6BB0B52E" w14:textId="77777777" w:rsidR="00641510" w:rsidRPr="007E6428" w:rsidRDefault="00641510" w:rsidP="00641510">
            <w:pPr>
              <w:rPr>
                <w:rFonts w:ascii="Arial" w:eastAsia="Helvetica" w:hAnsi="Helvetica"/>
                <w:sz w:val="22"/>
              </w:rPr>
            </w:pPr>
            <w:r w:rsidRPr="007E6428">
              <w:rPr>
                <w:rFonts w:ascii="Arial" w:eastAsia="Helvetica" w:hAnsi="Helvetica"/>
                <w:sz w:val="22"/>
              </w:rPr>
              <w:lastRenderedPageBreak/>
              <w:t>HCC Policy Statement:  Student attendance, 3-peaters, withdrawal deadline</w:t>
            </w:r>
          </w:p>
        </w:tc>
        <w:tc>
          <w:tcPr>
            <w:tcW w:w="71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23943A" w14:textId="77777777" w:rsidR="00641510" w:rsidRPr="007E6428" w:rsidRDefault="00641510" w:rsidP="00641510">
            <w:pPr>
              <w:outlineLvl w:val="0"/>
              <w:rPr>
                <w:rFonts w:ascii="Arial" w:eastAsia="ヒラギノ角ゴ Pro W3" w:hAnsi="Arial"/>
                <w:b/>
                <w:sz w:val="22"/>
              </w:rPr>
            </w:pPr>
            <w:r w:rsidRPr="007E6428">
              <w:rPr>
                <w:rFonts w:ascii="Arial" w:eastAsia="Helvetica" w:hAnsi="Helvetica"/>
                <w:b/>
                <w:sz w:val="22"/>
              </w:rPr>
              <w:t>Attendance</w:t>
            </w:r>
          </w:p>
          <w:p w14:paraId="70FA7246" w14:textId="77777777" w:rsidR="00641510" w:rsidRPr="007E6428" w:rsidRDefault="00641510" w:rsidP="00641510">
            <w:pPr>
              <w:outlineLvl w:val="0"/>
              <w:rPr>
                <w:rFonts w:ascii="Arial" w:eastAsia="ヒラギノ角ゴ Pro W3" w:hAnsi="Arial"/>
                <w:sz w:val="22"/>
              </w:rPr>
            </w:pPr>
            <w:r w:rsidRPr="007E6428">
              <w:rPr>
                <w:rFonts w:ascii="Arial" w:eastAsia="Helvetica" w:hAnsi="Helvetica"/>
                <w:sz w:val="22"/>
              </w:rPr>
              <w:t xml:space="preserve">Students are expected to attend classes regularly. Students are responsible for materials covered during their absences, and it is the student's responsibility to consult with instructors for make-up assignments.  </w:t>
            </w:r>
          </w:p>
          <w:p w14:paraId="52FED559" w14:textId="77777777" w:rsidR="00641510" w:rsidRPr="007E6428" w:rsidRDefault="00641510" w:rsidP="00641510">
            <w:pPr>
              <w:outlineLvl w:val="0"/>
              <w:rPr>
                <w:rFonts w:ascii="Arial" w:eastAsia="ヒラギノ角ゴ Pro W3" w:hAnsi="Arial"/>
                <w:sz w:val="22"/>
              </w:rPr>
            </w:pPr>
          </w:p>
          <w:p w14:paraId="154BA328" w14:textId="77777777" w:rsidR="00641510" w:rsidRPr="007E6428" w:rsidRDefault="00641510" w:rsidP="00641510">
            <w:pPr>
              <w:outlineLvl w:val="0"/>
              <w:rPr>
                <w:rFonts w:ascii="Arial" w:eastAsia="ヒラギノ角ゴ Pro W3" w:hAnsi="Arial"/>
                <w:sz w:val="22"/>
              </w:rPr>
            </w:pPr>
            <w:r w:rsidRPr="007E6428">
              <w:rPr>
                <w:rFonts w:ascii="Arial" w:eastAsia="Helvetica" w:hAnsi="Helvetica"/>
                <w:sz w:val="22"/>
              </w:rPr>
              <w:t xml:space="preserve">Instructors check class attendance daily. A student may be dropped from a course for excessive absences after the student has accumulated absences in excess of 12.5% of the hours of instruction (including lecture and laboratory time).  Note that 12.5% is approximately 4 classes or labs for a 4-semester hour course.  </w:t>
            </w:r>
          </w:p>
          <w:p w14:paraId="11BEF79F" w14:textId="77777777" w:rsidR="00641510" w:rsidRPr="007E6428" w:rsidRDefault="00641510" w:rsidP="00641510">
            <w:pPr>
              <w:outlineLvl w:val="0"/>
              <w:rPr>
                <w:rFonts w:ascii="Arial" w:eastAsia="ヒラギノ角ゴ Pro W3" w:hAnsi="Arial"/>
                <w:sz w:val="22"/>
              </w:rPr>
            </w:pPr>
          </w:p>
          <w:p w14:paraId="662E4A2E" w14:textId="24267A1B" w:rsidR="00641510" w:rsidRPr="007E6428" w:rsidRDefault="00641510" w:rsidP="00641510">
            <w:pPr>
              <w:outlineLvl w:val="0"/>
              <w:rPr>
                <w:rFonts w:ascii="Arial" w:eastAsia="ヒラギノ角ゴ Pro W3" w:hAnsi="Arial"/>
                <w:sz w:val="22"/>
              </w:rPr>
            </w:pPr>
            <w:r w:rsidRPr="007E6428">
              <w:rPr>
                <w:rFonts w:ascii="Arial" w:eastAsia="Helvetica" w:hAnsi="Helvetica"/>
                <w:sz w:val="22"/>
              </w:rPr>
              <w:t>Habitual tardiness will not be tolerated.  Students are expected to be in attendance for the entirety of the scheduled class and are responsible for completing</w:t>
            </w:r>
            <w:r w:rsidRPr="007E6428">
              <w:rPr>
                <w:rFonts w:ascii="Arial" w:eastAsia="Helvetica" w:hAnsi="Helvetica"/>
                <w:sz w:val="22"/>
              </w:rPr>
              <w:t> </w:t>
            </w:r>
            <w:r w:rsidRPr="007E6428">
              <w:rPr>
                <w:rFonts w:ascii="Arial" w:eastAsia="Helvetica" w:hAnsi="Helvetica"/>
                <w:sz w:val="22"/>
              </w:rPr>
              <w:t xml:space="preserve">assignments scheduled during their absence/s. It is the </w:t>
            </w:r>
            <w:r w:rsidR="00B5387F">
              <w:rPr>
                <w:rFonts w:ascii="Arial" w:eastAsia="Helvetica" w:hAnsi="Helvetica"/>
                <w:sz w:val="22"/>
              </w:rPr>
              <w:t>student</w:t>
            </w:r>
            <w:r w:rsidR="00B5387F">
              <w:rPr>
                <w:rFonts w:ascii="Arial" w:eastAsia="Helvetica" w:hAnsi="Helvetica"/>
                <w:sz w:val="22"/>
              </w:rPr>
              <w:t>’</w:t>
            </w:r>
            <w:r w:rsidR="00B5387F">
              <w:rPr>
                <w:rFonts w:ascii="Arial" w:eastAsia="Helvetica" w:hAnsi="Helvetica"/>
                <w:sz w:val="22"/>
              </w:rPr>
              <w:t xml:space="preserve">s responsibility </w:t>
            </w:r>
            <w:r w:rsidRPr="007E6428">
              <w:rPr>
                <w:rFonts w:ascii="Arial" w:eastAsia="Helvetica" w:hAnsi="Helvetica"/>
                <w:sz w:val="22"/>
              </w:rPr>
              <w:t xml:space="preserve">to amend their professional/personal schedule to meet the </w:t>
            </w:r>
            <w:r w:rsidR="00B5387F">
              <w:rPr>
                <w:rFonts w:ascii="Arial" w:eastAsia="Helvetica" w:hAnsi="Helvetica"/>
                <w:sz w:val="22"/>
              </w:rPr>
              <w:t xml:space="preserve">provided </w:t>
            </w:r>
            <w:r w:rsidRPr="007E6428">
              <w:rPr>
                <w:rFonts w:ascii="Arial" w:eastAsia="Helvetica" w:hAnsi="Helvetica"/>
                <w:sz w:val="22"/>
              </w:rPr>
              <w:t>class schedule</w:t>
            </w:r>
            <w:r w:rsidR="00B5387F">
              <w:rPr>
                <w:rFonts w:ascii="Arial" w:eastAsia="Helvetica" w:hAnsi="Helvetica"/>
                <w:sz w:val="22"/>
              </w:rPr>
              <w:t>.</w:t>
            </w:r>
          </w:p>
          <w:p w14:paraId="18E0A220" w14:textId="77777777" w:rsidR="00641510" w:rsidRPr="007E6428" w:rsidRDefault="00641510" w:rsidP="00641510">
            <w:pPr>
              <w:outlineLvl w:val="0"/>
              <w:rPr>
                <w:rFonts w:ascii="Arial" w:eastAsia="ヒラギノ角ゴ Pro W3" w:hAnsi="Arial"/>
                <w:sz w:val="22"/>
              </w:rPr>
            </w:pPr>
          </w:p>
          <w:p w14:paraId="7CB8702D" w14:textId="77777777" w:rsidR="00641510" w:rsidRPr="007E6428" w:rsidRDefault="00641510" w:rsidP="00641510">
            <w:pPr>
              <w:outlineLvl w:val="0"/>
              <w:rPr>
                <w:rFonts w:ascii="Arial" w:eastAsia="ヒラギノ角ゴ Pro W3" w:hAnsi="Arial"/>
                <w:b/>
                <w:sz w:val="22"/>
              </w:rPr>
            </w:pPr>
            <w:r w:rsidRPr="007E6428">
              <w:rPr>
                <w:rFonts w:ascii="Arial" w:eastAsia="Helvetica" w:hAnsi="Helvetica"/>
                <w:b/>
                <w:sz w:val="22"/>
              </w:rPr>
              <w:t>Repeaters</w:t>
            </w:r>
          </w:p>
          <w:p w14:paraId="4AB46449" w14:textId="77777777" w:rsidR="00641510" w:rsidRPr="007E6428" w:rsidRDefault="00641510" w:rsidP="00641510">
            <w:pPr>
              <w:outlineLvl w:val="0"/>
              <w:rPr>
                <w:rFonts w:ascii="Arial" w:eastAsia="ヒラギノ角ゴ Pro W3" w:hAnsi="Arial"/>
                <w:sz w:val="22"/>
              </w:rPr>
            </w:pPr>
            <w:r w:rsidRPr="007E6428">
              <w:rPr>
                <w:rFonts w:ascii="Arial" w:eastAsia="Helvetica" w:hAnsi="Helvetica"/>
                <w:sz w:val="22"/>
              </w:rPr>
              <w:t>Students who repeat a course for a third or more times may soon face significant tuition/fee increases at HCC and other Texas public colleges and universities. Please ask your instructor / counselor about opportunities for tutoring / other assistance prior to considering course withdrawal or if you are not receiving passing grades.</w:t>
            </w:r>
          </w:p>
          <w:p w14:paraId="05781AC4" w14:textId="77777777" w:rsidR="00641510" w:rsidRPr="007E6428" w:rsidRDefault="00641510" w:rsidP="00641510">
            <w:pPr>
              <w:outlineLvl w:val="0"/>
              <w:rPr>
                <w:rFonts w:ascii="Arial" w:eastAsia="ヒラギノ角ゴ Pro W3" w:hAnsi="Arial"/>
                <w:sz w:val="22"/>
              </w:rPr>
            </w:pPr>
          </w:p>
          <w:p w14:paraId="6BA7874D" w14:textId="77777777" w:rsidR="00641510" w:rsidRPr="007E6428" w:rsidRDefault="00641510" w:rsidP="00641510">
            <w:pPr>
              <w:outlineLvl w:val="0"/>
              <w:rPr>
                <w:rFonts w:ascii="Helvetica" w:eastAsia="ヒラギノ角ゴ Pro W3" w:hAnsi="Helvetica"/>
              </w:rPr>
            </w:pPr>
            <w:r w:rsidRPr="007E6428">
              <w:rPr>
                <w:rFonts w:ascii="Arial" w:eastAsia="Helvetica" w:hAnsi="Helvetica"/>
                <w:b/>
                <w:sz w:val="22"/>
              </w:rPr>
              <w:t>Withdrawals</w:t>
            </w:r>
            <w:r w:rsidRPr="007E6428">
              <w:rPr>
                <w:rFonts w:ascii="Helvetica" w:eastAsia="Helvetica" w:hAnsi="Helvetica"/>
              </w:rPr>
              <w:t xml:space="preserve">  </w:t>
            </w:r>
          </w:p>
          <w:p w14:paraId="14FE745C" w14:textId="77777777" w:rsidR="00641510" w:rsidRPr="007E6428" w:rsidRDefault="00641510" w:rsidP="00641510">
            <w:pPr>
              <w:outlineLvl w:val="0"/>
              <w:rPr>
                <w:rFonts w:ascii="Arial" w:eastAsia="ヒラギノ角ゴ Pro W3" w:hAnsi="Arial"/>
                <w:sz w:val="22"/>
              </w:rPr>
            </w:pPr>
            <w:r w:rsidRPr="007E6428">
              <w:rPr>
                <w:rFonts w:ascii="Arial" w:eastAsia="Helvetica" w:hAnsi="Helvetica"/>
                <w:sz w:val="22"/>
              </w:rPr>
              <w:t xml:space="preserve">Withdrawal from the course after the official day of record (see current catalog) will result in a final grade of </w:t>
            </w:r>
            <w:r w:rsidRPr="007E6428">
              <w:rPr>
                <w:rFonts w:ascii="Arial" w:eastAsia="Helvetica" w:hAnsi="Helvetica"/>
                <w:sz w:val="22"/>
              </w:rPr>
              <w:t>“</w:t>
            </w:r>
            <w:r w:rsidRPr="007E6428">
              <w:rPr>
                <w:rFonts w:ascii="Arial" w:eastAsia="Helvetica" w:hAnsi="Helvetica"/>
                <w:sz w:val="22"/>
              </w:rPr>
              <w:t>W</w:t>
            </w:r>
            <w:r w:rsidRPr="007E6428">
              <w:rPr>
                <w:rFonts w:ascii="Arial" w:eastAsia="Helvetica" w:hAnsi="Helvetica"/>
                <w:sz w:val="22"/>
              </w:rPr>
              <w:t>”</w:t>
            </w:r>
            <w:r w:rsidRPr="007E6428">
              <w:rPr>
                <w:rFonts w:ascii="Arial" w:eastAsia="Helvetica" w:hAnsi="Helvetica"/>
                <w:sz w:val="22"/>
              </w:rPr>
              <w:t xml:space="preserve"> on the student transcript and no credit will be awarded. It is the student</w:t>
            </w:r>
            <w:r w:rsidRPr="007E6428">
              <w:rPr>
                <w:rFonts w:ascii="Arial" w:eastAsia="Helvetica" w:hAnsi="Helvetica"/>
                <w:sz w:val="22"/>
              </w:rPr>
              <w:t>’</w:t>
            </w:r>
            <w:r w:rsidRPr="007E6428">
              <w:rPr>
                <w:rFonts w:ascii="Arial" w:eastAsia="Helvetica" w:hAnsi="Helvetica"/>
                <w:sz w:val="22"/>
              </w:rPr>
              <w:t>s responsibility to initiate and complete a request for withdrawal from any course. Students will be required to formally request a drop from their instructors prior to the administrative drop date deadline (</w:t>
            </w:r>
            <w:r w:rsidRPr="007E6428">
              <w:rPr>
                <w:rFonts w:ascii="Arial" w:eastAsia="Helvetica" w:hAnsi="Helvetica"/>
                <w:b/>
                <w:sz w:val="22"/>
              </w:rPr>
              <w:t>SEE HCCS CALENDAR)</w:t>
            </w:r>
            <w:r w:rsidRPr="007E6428">
              <w:rPr>
                <w:rFonts w:ascii="Arial" w:eastAsia="Helvetica" w:hAnsi="Helvetica"/>
                <w:sz w:val="22"/>
              </w:rPr>
              <w:t xml:space="preserve">.  Abandoning the course or failing to formally drop, will result in a grade being given based on the work completed for the entire course (including missed exams).  </w:t>
            </w:r>
            <w:r w:rsidRPr="007E6428">
              <w:rPr>
                <w:rFonts w:ascii="Arial" w:eastAsia="Helvetica" w:hAnsi="Helvetica"/>
                <w:sz w:val="22"/>
              </w:rPr>
              <w:cr/>
            </w:r>
          </w:p>
          <w:p w14:paraId="00C2A9BE" w14:textId="77777777" w:rsidR="00641510" w:rsidRPr="007E6428" w:rsidRDefault="00641510" w:rsidP="00641510">
            <w:pPr>
              <w:outlineLvl w:val="0"/>
              <w:rPr>
                <w:rFonts w:ascii="Arial" w:eastAsia="ヒラギノ角ゴ Pro W3" w:hAnsi="Arial"/>
                <w:sz w:val="22"/>
              </w:rPr>
            </w:pPr>
            <w:r w:rsidRPr="007E6428">
              <w:rPr>
                <w:rFonts w:ascii="Arial" w:eastAsia="Helvetica" w:hAnsi="Helvetica"/>
                <w:sz w:val="22"/>
              </w:rPr>
              <w:t xml:space="preserve">The State of Texas has begun to impose penalties on students who drop courses excessively. For example, if you repeat the same course more than twice, you have to pay extra tuition. Beginning in fall 2007, the Texas Legislature passed a law limiting first time entering freshmen to no more than SIX total course withdrawals throughout their educational career in obtaining a certificate and/or degree. </w:t>
            </w:r>
          </w:p>
          <w:p w14:paraId="46F699F7" w14:textId="77777777" w:rsidR="00641510" w:rsidRPr="007E6428" w:rsidRDefault="00641510" w:rsidP="00641510">
            <w:pPr>
              <w:outlineLvl w:val="0"/>
              <w:rPr>
                <w:rFonts w:ascii="Arial" w:eastAsia="ヒラギノ角ゴ Pro W3" w:hAnsi="Arial"/>
                <w:sz w:val="22"/>
              </w:rPr>
            </w:pPr>
          </w:p>
          <w:p w14:paraId="7D7D7E8E" w14:textId="77777777" w:rsidR="00641510" w:rsidRPr="007E6428" w:rsidRDefault="00641510" w:rsidP="00641510">
            <w:pPr>
              <w:outlineLvl w:val="0"/>
              <w:rPr>
                <w:rFonts w:ascii="Arial" w:eastAsia="ヒラギノ角ゴ Pro W3" w:hAnsi="Arial"/>
                <w:sz w:val="22"/>
              </w:rPr>
            </w:pPr>
            <w:r w:rsidRPr="007E6428">
              <w:rPr>
                <w:rFonts w:ascii="Arial" w:eastAsia="Helvetica" w:hAnsi="Helvetica"/>
                <w:sz w:val="22"/>
              </w:rPr>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other transfer issues</w:t>
            </w:r>
          </w:p>
          <w:p w14:paraId="526D137B" w14:textId="77777777" w:rsidR="00641510" w:rsidRPr="007E6428" w:rsidRDefault="00641510" w:rsidP="00641510"/>
        </w:tc>
      </w:tr>
    </w:tbl>
    <w:p w14:paraId="70BAC545" w14:textId="77777777" w:rsidR="001F2448" w:rsidRPr="007E6428" w:rsidRDefault="001F2448" w:rsidP="001F2448">
      <w:pPr>
        <w:pStyle w:val="Body1"/>
        <w:rPr>
          <w:rFonts w:ascii="Arial" w:hAnsi="Arial"/>
          <w:color w:val="auto"/>
          <w:sz w:val="22"/>
          <w:u w:val="single"/>
        </w:rPr>
      </w:pPr>
      <w:r w:rsidRPr="007E6428">
        <w:rPr>
          <w:rFonts w:ascii="Arial" w:eastAsia="Helvetica"/>
          <w:color w:val="auto"/>
          <w:sz w:val="22"/>
          <w:u w:val="single"/>
        </w:rPr>
        <w:t>Instructor Requirements:</w:t>
      </w:r>
    </w:p>
    <w:p w14:paraId="482ECF9E" w14:textId="77777777" w:rsidR="001F2448" w:rsidRPr="007E6428" w:rsidRDefault="001F2448" w:rsidP="001F2448">
      <w:pPr>
        <w:pStyle w:val="Body1"/>
        <w:rPr>
          <w:rFonts w:ascii="Arial" w:hAnsi="Arial"/>
          <w:color w:val="auto"/>
          <w:sz w:val="22"/>
          <w:u w:val="single"/>
        </w:rPr>
      </w:pPr>
    </w:p>
    <w:p w14:paraId="46DFBB70" w14:textId="77777777" w:rsidR="001F2448" w:rsidRPr="007E6428" w:rsidRDefault="001F2448" w:rsidP="001F2448">
      <w:pPr>
        <w:pStyle w:val="Body1"/>
        <w:rPr>
          <w:rFonts w:ascii="Arial" w:hAnsi="Arial"/>
          <w:b/>
          <w:color w:val="auto"/>
          <w:sz w:val="22"/>
        </w:rPr>
      </w:pPr>
      <w:r w:rsidRPr="007E6428">
        <w:rPr>
          <w:rFonts w:ascii="Arial" w:eastAsia="Helvetica"/>
          <w:b/>
          <w:color w:val="auto"/>
          <w:sz w:val="22"/>
        </w:rPr>
        <w:t>Basic Requirements</w:t>
      </w:r>
    </w:p>
    <w:p w14:paraId="102685C4" w14:textId="77777777" w:rsidR="001F2448" w:rsidRPr="007E6428" w:rsidRDefault="001F2448" w:rsidP="001F2448">
      <w:pPr>
        <w:pStyle w:val="Body1"/>
        <w:rPr>
          <w:rFonts w:ascii="Arial" w:hAnsi="Arial"/>
          <w:color w:val="auto"/>
          <w:sz w:val="22"/>
        </w:rPr>
      </w:pPr>
      <w:r w:rsidRPr="007E6428">
        <w:rPr>
          <w:rFonts w:ascii="Arial" w:eastAsia="Helvetica"/>
          <w:color w:val="auto"/>
          <w:sz w:val="22"/>
        </w:rPr>
        <w:lastRenderedPageBreak/>
        <w:t xml:space="preserve">Students should be on time for class and be prepared with required materials including textbook and lab manual. Full class attendance is required including lecture and lab portions. Full attention during lecture and lab is required.  </w:t>
      </w:r>
    </w:p>
    <w:p w14:paraId="30E66E05" w14:textId="77777777" w:rsidR="001F2448" w:rsidRPr="007E6428" w:rsidRDefault="001F2448" w:rsidP="001F2448">
      <w:pPr>
        <w:pStyle w:val="Body1"/>
        <w:rPr>
          <w:rFonts w:ascii="Arial" w:hAnsi="Arial"/>
          <w:color w:val="auto"/>
          <w:sz w:val="22"/>
        </w:rPr>
      </w:pPr>
    </w:p>
    <w:p w14:paraId="13178A0A" w14:textId="77777777" w:rsidR="001F2448" w:rsidRPr="007E6428" w:rsidRDefault="001F2448" w:rsidP="001F2448">
      <w:pPr>
        <w:pStyle w:val="Body1"/>
        <w:rPr>
          <w:rFonts w:ascii="Arial" w:hAnsi="Arial"/>
          <w:b/>
          <w:color w:val="auto"/>
          <w:sz w:val="22"/>
        </w:rPr>
      </w:pPr>
      <w:r w:rsidRPr="007E6428">
        <w:rPr>
          <w:rFonts w:ascii="Arial" w:eastAsia="Helvetica"/>
          <w:b/>
          <w:color w:val="auto"/>
          <w:sz w:val="22"/>
        </w:rPr>
        <w:t>Phones/Electronic Devices</w:t>
      </w:r>
    </w:p>
    <w:p w14:paraId="09175B68" w14:textId="570F8473" w:rsidR="001F2448" w:rsidRPr="007E6428" w:rsidRDefault="001F2448" w:rsidP="001F2448">
      <w:pPr>
        <w:widowControl w:val="0"/>
        <w:spacing w:line="231" w:lineRule="atLeast"/>
        <w:outlineLvl w:val="0"/>
        <w:rPr>
          <w:rFonts w:ascii="Arial" w:eastAsia="ヒラギノ角ゴ Pro W3" w:hAnsi="Arial"/>
          <w:sz w:val="22"/>
        </w:rPr>
      </w:pPr>
      <w:r w:rsidRPr="00C86C95">
        <w:rPr>
          <w:rFonts w:ascii="Arial" w:eastAsia="Helvetica" w:hAnsi="Helvetica"/>
          <w:b/>
          <w:sz w:val="22"/>
        </w:rPr>
        <w:t>Absolutely no phone or other personal electronic devices are to be used during class (lecture and lab).</w:t>
      </w:r>
      <w:r w:rsidRPr="007E6428">
        <w:rPr>
          <w:rFonts w:ascii="Arial" w:eastAsia="Helvetica" w:hAnsi="Helvetica"/>
          <w:sz w:val="22"/>
        </w:rPr>
        <w:t xml:space="preserve"> This includes making or taking a call, reviewing messages, texting, playing games, checking email, surfing the web, anything that involves a phone or other personal electronic device. </w:t>
      </w:r>
      <w:r w:rsidR="00C86C95">
        <w:rPr>
          <w:rFonts w:ascii="Arial" w:eastAsia="Helvetica" w:hAnsi="Helvetica"/>
          <w:sz w:val="22"/>
        </w:rPr>
        <w:t xml:space="preserve">No phones should be on work tables. You can keep it in your backpack or purse. </w:t>
      </w:r>
      <w:r w:rsidRPr="007E6428">
        <w:rPr>
          <w:rFonts w:ascii="Arial" w:eastAsia="Helvetica" w:hAnsi="Helvetica"/>
          <w:sz w:val="22"/>
        </w:rPr>
        <w:t>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 classma</w:t>
      </w:r>
      <w:r w:rsidR="00562001">
        <w:rPr>
          <w:rFonts w:ascii="Arial" w:eastAsia="Helvetica" w:hAnsi="Helvetica"/>
          <w:sz w:val="22"/>
        </w:rPr>
        <w:t xml:space="preserve">tes and the instructor. </w:t>
      </w:r>
      <w:r w:rsidR="00562001" w:rsidRPr="00562001">
        <w:rPr>
          <w:rFonts w:ascii="Arial" w:eastAsia="Helvetica" w:hAnsi="Helvetica"/>
          <w:b/>
          <w:sz w:val="22"/>
        </w:rPr>
        <w:t xml:space="preserve">Anybody using cell phone in the class will be asked to leave the class for that day. </w:t>
      </w:r>
      <w:r w:rsidR="00641510">
        <w:rPr>
          <w:rFonts w:ascii="Arial" w:hAnsi="Arial" w:cs="Times New Roman PSMT"/>
          <w:sz w:val="22"/>
          <w:szCs w:val="19"/>
        </w:rPr>
        <w:t>STUDENTS ARE NOT PERMITTED TO HANDLE CALLS DURING EXAMS.</w:t>
      </w:r>
    </w:p>
    <w:p w14:paraId="601A59FB" w14:textId="77777777" w:rsidR="001F2448" w:rsidRPr="007E6428" w:rsidRDefault="001F2448" w:rsidP="001F2448">
      <w:pPr>
        <w:pStyle w:val="Body1"/>
        <w:rPr>
          <w:rFonts w:ascii="Arial" w:hAnsi="Arial"/>
          <w:color w:val="auto"/>
          <w:sz w:val="22"/>
        </w:rPr>
      </w:pPr>
    </w:p>
    <w:p w14:paraId="6DFACAAC" w14:textId="77777777" w:rsidR="001F2448" w:rsidRPr="007E6428" w:rsidRDefault="001F2448" w:rsidP="001F2448">
      <w:pPr>
        <w:pStyle w:val="Body1"/>
        <w:rPr>
          <w:rFonts w:ascii="Arial" w:hAnsi="Arial"/>
          <w:b/>
          <w:color w:val="auto"/>
          <w:sz w:val="22"/>
        </w:rPr>
      </w:pPr>
      <w:r w:rsidRPr="007E6428">
        <w:rPr>
          <w:rFonts w:ascii="Arial" w:eastAsia="Helvetica"/>
          <w:b/>
          <w:color w:val="auto"/>
          <w:sz w:val="22"/>
        </w:rPr>
        <w:t>Testing Procedures</w:t>
      </w:r>
    </w:p>
    <w:p w14:paraId="493E162E" w14:textId="77777777" w:rsidR="001F2448" w:rsidRPr="007E6428" w:rsidRDefault="001F2448" w:rsidP="001F2448">
      <w:pPr>
        <w:pStyle w:val="Body1"/>
        <w:rPr>
          <w:rFonts w:ascii="Arial" w:hAnsi="Arial"/>
          <w:color w:val="auto"/>
          <w:sz w:val="22"/>
        </w:rPr>
      </w:pPr>
      <w:r w:rsidRPr="007E6428">
        <w:rPr>
          <w:rFonts w:ascii="Arial" w:eastAsia="Helvetica"/>
          <w:color w:val="auto"/>
          <w:sz w:val="22"/>
        </w:rPr>
        <w:t xml:space="preserve">Be sure to arrive early for your examinations. There are time limits for exams. You will not be given extended time for testing if you arrive late.  </w:t>
      </w:r>
    </w:p>
    <w:p w14:paraId="6DE5B98D" w14:textId="77777777" w:rsidR="001F2448" w:rsidRPr="007E6428" w:rsidRDefault="001F2448" w:rsidP="001F2448">
      <w:pPr>
        <w:pStyle w:val="Body1"/>
        <w:rPr>
          <w:rFonts w:ascii="Arial" w:hAnsi="Arial"/>
          <w:color w:val="auto"/>
          <w:sz w:val="22"/>
        </w:rPr>
      </w:pPr>
    </w:p>
    <w:p w14:paraId="210C4412" w14:textId="77777777" w:rsidR="001F2448" w:rsidRPr="0083476B" w:rsidRDefault="001F2448" w:rsidP="001F2448">
      <w:pPr>
        <w:pStyle w:val="Body1"/>
        <w:rPr>
          <w:rFonts w:ascii="Arial" w:hAnsi="Arial"/>
          <w:b/>
          <w:color w:val="auto"/>
          <w:sz w:val="22"/>
        </w:rPr>
      </w:pPr>
      <w:r w:rsidRPr="007E6428">
        <w:rPr>
          <w:rFonts w:ascii="Arial" w:eastAsia="Helvetica"/>
          <w:color w:val="auto"/>
          <w:sz w:val="22"/>
        </w:rPr>
        <w:t xml:space="preserve">Entering and exiting the lecture room or lab room is not permitted once exams have begun. </w:t>
      </w:r>
      <w:r w:rsidRPr="0083476B">
        <w:rPr>
          <w:rFonts w:ascii="Arial" w:eastAsia="Helvetica"/>
          <w:b/>
          <w:color w:val="auto"/>
          <w:sz w:val="22"/>
        </w:rPr>
        <w:t xml:space="preserve">Please be sure to use bathroom before or after.  </w:t>
      </w:r>
    </w:p>
    <w:p w14:paraId="6E9C251A" w14:textId="77777777" w:rsidR="001F2448" w:rsidRPr="0083476B" w:rsidRDefault="001F2448" w:rsidP="001F2448">
      <w:pPr>
        <w:pStyle w:val="Body1"/>
        <w:rPr>
          <w:rFonts w:ascii="Arial" w:hAnsi="Arial"/>
          <w:b/>
          <w:color w:val="auto"/>
          <w:sz w:val="22"/>
        </w:rPr>
      </w:pPr>
    </w:p>
    <w:p w14:paraId="774849FB" w14:textId="77777777" w:rsidR="001F2448" w:rsidRPr="007E6428" w:rsidRDefault="001F2448" w:rsidP="001F2448">
      <w:pPr>
        <w:pStyle w:val="Body1"/>
        <w:rPr>
          <w:rFonts w:ascii="Arial" w:hAnsi="Arial"/>
          <w:b/>
          <w:color w:val="auto"/>
          <w:sz w:val="22"/>
        </w:rPr>
      </w:pPr>
      <w:r w:rsidRPr="007E6428">
        <w:rPr>
          <w:rFonts w:ascii="Arial" w:eastAsia="Helvetica"/>
          <w:b/>
          <w:color w:val="auto"/>
          <w:sz w:val="22"/>
        </w:rPr>
        <w:t>Deportment</w:t>
      </w:r>
    </w:p>
    <w:p w14:paraId="2B4B25FC" w14:textId="77777777" w:rsidR="001F2448" w:rsidRPr="007E6428" w:rsidRDefault="001F2448" w:rsidP="001F2448">
      <w:pPr>
        <w:pStyle w:val="Body1"/>
        <w:rPr>
          <w:rFonts w:ascii="Arial" w:hAnsi="Arial"/>
          <w:color w:val="auto"/>
          <w:sz w:val="22"/>
        </w:rPr>
      </w:pPr>
      <w:r w:rsidRPr="007E6428">
        <w:rPr>
          <w:rFonts w:ascii="Arial" w:eastAsia="Helvetica"/>
          <w:color w:val="auto"/>
          <w:sz w:val="22"/>
        </w:rPr>
        <w:t>Students are expected to conduct themselves as adults.  This includes courteous and respectful behavior towards instructor and classmates. Disruptive behavior or any behavior that interferes with any educational activity being performed by the instructor will not be allowed. Additionally, no student may interfere with his/her fellow students</w:t>
      </w:r>
      <w:r w:rsidRPr="007E6428">
        <w:rPr>
          <w:rFonts w:ascii="Arial" w:eastAsia="Helvetica"/>
          <w:color w:val="auto"/>
          <w:sz w:val="22"/>
        </w:rPr>
        <w:t>’</w:t>
      </w:r>
      <w:r w:rsidRPr="007E6428">
        <w:rPr>
          <w:rFonts w:ascii="Arial" w:eastAsia="Helvetica"/>
          <w:color w:val="auto"/>
          <w:sz w:val="22"/>
        </w:rPr>
        <w:t xml:space="preserve"> right to pursue their academic goals to the fullest in an atmosphere appropriate to a community of scholars. Disruptive behavior may result in removal from the class.</w:t>
      </w:r>
    </w:p>
    <w:p w14:paraId="7CFCFB80" w14:textId="77777777" w:rsidR="001F2448" w:rsidRPr="007E6428" w:rsidRDefault="001F2448" w:rsidP="001F2448">
      <w:pPr>
        <w:pStyle w:val="Body1"/>
        <w:rPr>
          <w:rFonts w:ascii="Arial" w:hAnsi="Arial"/>
          <w:color w:val="auto"/>
          <w:sz w:val="22"/>
        </w:rPr>
      </w:pPr>
    </w:p>
    <w:p w14:paraId="10495E3B" w14:textId="77777777" w:rsidR="001F2448" w:rsidRPr="007E6428" w:rsidRDefault="001F2448" w:rsidP="001F2448">
      <w:pPr>
        <w:pStyle w:val="Body1"/>
        <w:rPr>
          <w:rFonts w:ascii="Arial" w:hAnsi="Arial"/>
          <w:b/>
          <w:color w:val="auto"/>
          <w:sz w:val="22"/>
        </w:rPr>
      </w:pPr>
      <w:r w:rsidRPr="007E6428">
        <w:rPr>
          <w:rFonts w:ascii="Arial" w:eastAsia="Helvetica"/>
          <w:b/>
          <w:color w:val="auto"/>
          <w:sz w:val="22"/>
        </w:rPr>
        <w:t>Lab Policy</w:t>
      </w:r>
    </w:p>
    <w:p w14:paraId="69B0B34E" w14:textId="77777777" w:rsidR="001F2448" w:rsidRPr="007E6428" w:rsidRDefault="001F2448" w:rsidP="001F2448">
      <w:pPr>
        <w:pStyle w:val="Body1"/>
        <w:rPr>
          <w:rFonts w:ascii="Arial" w:hAnsi="Arial"/>
          <w:color w:val="auto"/>
          <w:sz w:val="22"/>
        </w:rPr>
      </w:pPr>
      <w:r w:rsidRPr="007E6428">
        <w:rPr>
          <w:rFonts w:ascii="Arial" w:eastAsia="Helvetica"/>
          <w:color w:val="auto"/>
          <w:sz w:val="22"/>
        </w:rPr>
        <w:t xml:space="preserve">Lab safety is stated in lab manual. Lab rules and regulations will be discussed during the first lab and will be adhered to at all times.  Each student is responsible for cleaning up after labs, this includes glassware, utensils, specimens/models and other material used during lab time (no, </w:t>
      </w:r>
      <w:proofErr w:type="spellStart"/>
      <w:r w:rsidRPr="007E6428">
        <w:rPr>
          <w:rFonts w:ascii="Arial" w:eastAsia="Helvetica"/>
          <w:color w:val="auto"/>
          <w:sz w:val="22"/>
        </w:rPr>
        <w:t>clean up</w:t>
      </w:r>
      <w:proofErr w:type="spellEnd"/>
      <w:r w:rsidRPr="007E6428">
        <w:rPr>
          <w:rFonts w:ascii="Arial" w:eastAsia="Helvetica"/>
          <w:color w:val="auto"/>
          <w:sz w:val="22"/>
        </w:rPr>
        <w:t xml:space="preserve"> is not covered by your lab fees). </w:t>
      </w:r>
    </w:p>
    <w:p w14:paraId="3ADBA82E" w14:textId="77777777" w:rsidR="001F2448" w:rsidRPr="007E6428" w:rsidRDefault="001F2448" w:rsidP="001F2448">
      <w:pPr>
        <w:pStyle w:val="Body1"/>
        <w:rPr>
          <w:rFonts w:ascii="Arial" w:hAnsi="Arial"/>
          <w:color w:val="auto"/>
          <w:sz w:val="22"/>
        </w:rPr>
      </w:pPr>
    </w:p>
    <w:p w14:paraId="17CFB552" w14:textId="77777777" w:rsidR="001F2448" w:rsidRPr="007E6428" w:rsidRDefault="001F2448" w:rsidP="001F2448">
      <w:pPr>
        <w:pStyle w:val="Body1"/>
        <w:rPr>
          <w:rFonts w:ascii="Arial" w:hAnsi="Arial"/>
          <w:color w:val="auto"/>
          <w:sz w:val="22"/>
        </w:rPr>
      </w:pPr>
    </w:p>
    <w:tbl>
      <w:tblPr>
        <w:tblW w:w="0" w:type="auto"/>
        <w:tblInd w:w="5" w:type="dxa"/>
        <w:shd w:val="clear" w:color="auto" w:fill="FFFFFF"/>
        <w:tblLayout w:type="fixed"/>
        <w:tblLook w:val="0000" w:firstRow="0" w:lastRow="0" w:firstColumn="0" w:lastColumn="0" w:noHBand="0" w:noVBand="0"/>
      </w:tblPr>
      <w:tblGrid>
        <w:gridCol w:w="2178"/>
        <w:gridCol w:w="6678"/>
      </w:tblGrid>
      <w:tr w:rsidR="001F2448" w:rsidRPr="007E6428" w14:paraId="0576A3F2" w14:textId="77777777" w:rsidTr="001F2448">
        <w:trPr>
          <w:cantSplit/>
          <w:trHeight w:val="350"/>
        </w:trPr>
        <w:tc>
          <w:tcPr>
            <w:tcW w:w="21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166BBEA4" w14:textId="77777777" w:rsidR="001F2448" w:rsidRPr="007E6428" w:rsidRDefault="001F2448" w:rsidP="001F2448">
            <w:pPr>
              <w:rPr>
                <w:rFonts w:ascii="Arial" w:eastAsia="ヒラギノ角ゴ Pro W3" w:hAnsi="Arial"/>
                <w:sz w:val="22"/>
              </w:rPr>
            </w:pPr>
            <w:r w:rsidRPr="007E6428">
              <w:rPr>
                <w:rFonts w:ascii="Arial" w:eastAsia="Helvetica" w:hAnsi="Helvetica"/>
                <w:sz w:val="22"/>
              </w:rPr>
              <w:t>Program/Discipline Requirements</w:t>
            </w:r>
          </w:p>
        </w:tc>
        <w:tc>
          <w:tcPr>
            <w:tcW w:w="66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7D67BB" w14:textId="77777777" w:rsidR="001F2448" w:rsidRPr="007E6428" w:rsidRDefault="001F2448" w:rsidP="001F2448">
            <w:pPr>
              <w:outlineLvl w:val="0"/>
              <w:rPr>
                <w:rFonts w:ascii="Arial" w:eastAsia="ヒラギノ角ゴ Pro W3" w:hAnsi="Arial"/>
                <w:sz w:val="22"/>
              </w:rPr>
            </w:pPr>
            <w:r w:rsidRPr="007E6428">
              <w:rPr>
                <w:rFonts w:ascii="Arial" w:eastAsia="Helvetica" w:hAnsi="Helvetica"/>
                <w:sz w:val="22"/>
              </w:rPr>
              <w:t xml:space="preserve">Proficiency Exam </w:t>
            </w:r>
          </w:p>
          <w:p w14:paraId="6C0135B7" w14:textId="77777777" w:rsidR="001F2448" w:rsidRPr="007E6428" w:rsidRDefault="001F2448" w:rsidP="001F2448">
            <w:pPr>
              <w:rPr>
                <w:rFonts w:ascii="Arial" w:eastAsia="Helvetica" w:hAnsi="Helvetica"/>
                <w:sz w:val="22"/>
              </w:rPr>
            </w:pPr>
            <w:r w:rsidRPr="007E6428">
              <w:rPr>
                <w:rFonts w:ascii="Arial" w:eastAsia="Helvetica" w:hAnsi="Helvetica"/>
                <w:sz w:val="22"/>
              </w:rPr>
              <w:t>Bio 2401 Exit Exam</w:t>
            </w:r>
          </w:p>
        </w:tc>
      </w:tr>
      <w:tr w:rsidR="001F2448" w:rsidRPr="007E6428" w14:paraId="6D3A0C94" w14:textId="77777777" w:rsidTr="001F2448">
        <w:trPr>
          <w:cantSplit/>
          <w:trHeight w:val="350"/>
        </w:trPr>
        <w:tc>
          <w:tcPr>
            <w:tcW w:w="21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337C3522" w14:textId="77777777" w:rsidR="001F2448" w:rsidRPr="007E6428" w:rsidRDefault="001F2448" w:rsidP="001F2448">
            <w:pPr>
              <w:outlineLvl w:val="0"/>
              <w:rPr>
                <w:rFonts w:ascii="Helvetica" w:eastAsia="ヒラギノ角ゴ Pro W3" w:hAnsi="Helvetica"/>
              </w:rPr>
            </w:pPr>
          </w:p>
          <w:p w14:paraId="3F0F385C" w14:textId="77777777" w:rsidR="001F2448" w:rsidRPr="007E6428" w:rsidRDefault="001F2448" w:rsidP="001F2448">
            <w:pPr>
              <w:rPr>
                <w:rFonts w:ascii="Arial" w:eastAsia="Helvetica" w:hAnsi="Helvetica"/>
                <w:sz w:val="22"/>
              </w:rPr>
            </w:pPr>
            <w:r w:rsidRPr="007E6428">
              <w:rPr>
                <w:rFonts w:ascii="Arial" w:eastAsia="Helvetica" w:hAnsi="Helvetica"/>
                <w:sz w:val="22"/>
              </w:rPr>
              <w:t>HCC Grading Scale:</w:t>
            </w:r>
          </w:p>
        </w:tc>
        <w:tc>
          <w:tcPr>
            <w:tcW w:w="66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F2078D" w14:textId="77777777" w:rsidR="001F2448" w:rsidRPr="007E6428" w:rsidRDefault="001F2448" w:rsidP="001F2448">
            <w:pPr>
              <w:outlineLvl w:val="0"/>
              <w:rPr>
                <w:rFonts w:ascii="Arial" w:eastAsia="ヒラギノ角ゴ Pro W3" w:hAnsi="Arial"/>
                <w:sz w:val="22"/>
              </w:rPr>
            </w:pPr>
            <w:r w:rsidRPr="007E6428">
              <w:rPr>
                <w:rFonts w:ascii="Arial" w:eastAsia="Helvetica" w:hAnsi="Helvetica"/>
                <w:sz w:val="22"/>
              </w:rPr>
              <w:t xml:space="preserve">A = 90-100% </w:t>
            </w:r>
          </w:p>
          <w:p w14:paraId="711875CD" w14:textId="77777777" w:rsidR="001F2448" w:rsidRPr="007E6428" w:rsidRDefault="001F2448" w:rsidP="001F2448">
            <w:pPr>
              <w:outlineLvl w:val="0"/>
              <w:rPr>
                <w:rFonts w:ascii="Arial" w:eastAsia="ヒラギノ角ゴ Pro W3" w:hAnsi="Arial"/>
                <w:sz w:val="22"/>
              </w:rPr>
            </w:pPr>
            <w:r w:rsidRPr="007E6428">
              <w:rPr>
                <w:rFonts w:ascii="Arial" w:eastAsia="Helvetica" w:hAnsi="Helvetica"/>
                <w:sz w:val="22"/>
              </w:rPr>
              <w:t xml:space="preserve">B = 80-89% </w:t>
            </w:r>
          </w:p>
          <w:p w14:paraId="526C218C" w14:textId="77777777" w:rsidR="001F2448" w:rsidRPr="007E6428" w:rsidRDefault="001F2448" w:rsidP="001F2448">
            <w:pPr>
              <w:outlineLvl w:val="0"/>
              <w:rPr>
                <w:rFonts w:ascii="Arial" w:eastAsia="ヒラギノ角ゴ Pro W3" w:hAnsi="Arial"/>
                <w:sz w:val="22"/>
              </w:rPr>
            </w:pPr>
            <w:r w:rsidRPr="007E6428">
              <w:rPr>
                <w:rFonts w:ascii="Arial" w:eastAsia="Helvetica" w:hAnsi="Helvetica"/>
                <w:sz w:val="22"/>
              </w:rPr>
              <w:t xml:space="preserve">C = 70-79% </w:t>
            </w:r>
          </w:p>
          <w:p w14:paraId="194FDD3D" w14:textId="77777777" w:rsidR="001F2448" w:rsidRPr="007E6428" w:rsidRDefault="001F2448" w:rsidP="001F2448">
            <w:pPr>
              <w:outlineLvl w:val="0"/>
              <w:rPr>
                <w:rFonts w:ascii="Arial" w:eastAsia="ヒラギノ角ゴ Pro W3" w:hAnsi="Arial"/>
                <w:sz w:val="22"/>
              </w:rPr>
            </w:pPr>
            <w:r w:rsidRPr="007E6428">
              <w:rPr>
                <w:rFonts w:ascii="Arial" w:eastAsia="Helvetica" w:hAnsi="Helvetica"/>
                <w:sz w:val="22"/>
              </w:rPr>
              <w:t xml:space="preserve">D = 60-69% </w:t>
            </w:r>
          </w:p>
          <w:p w14:paraId="27E73DC9" w14:textId="77777777" w:rsidR="001F2448" w:rsidRPr="007E6428" w:rsidRDefault="001F2448" w:rsidP="001F2448">
            <w:pPr>
              <w:rPr>
                <w:rFonts w:ascii="Arial" w:eastAsia="Helvetica" w:hAnsi="Helvetica"/>
                <w:sz w:val="22"/>
              </w:rPr>
            </w:pPr>
            <w:r w:rsidRPr="007E6428">
              <w:rPr>
                <w:rFonts w:ascii="Arial" w:eastAsia="Helvetica" w:hAnsi="Helvetica"/>
                <w:sz w:val="22"/>
              </w:rPr>
              <w:t>F = less than 60%</w:t>
            </w:r>
          </w:p>
        </w:tc>
      </w:tr>
    </w:tbl>
    <w:p w14:paraId="67016B52" w14:textId="77777777" w:rsidR="001F2448" w:rsidRPr="007E6428" w:rsidRDefault="001F2448" w:rsidP="001F2448">
      <w:pPr>
        <w:pStyle w:val="Body1"/>
        <w:rPr>
          <w:rFonts w:ascii="Arial" w:hAnsi="Arial"/>
          <w:color w:val="auto"/>
          <w:sz w:val="22"/>
        </w:rPr>
      </w:pPr>
    </w:p>
    <w:p w14:paraId="41B944BA" w14:textId="77777777" w:rsidR="001F2448" w:rsidRPr="007E6428" w:rsidRDefault="001F2448" w:rsidP="001F2448">
      <w:pPr>
        <w:pStyle w:val="Body1"/>
        <w:rPr>
          <w:rFonts w:ascii="Arial" w:hAnsi="Arial"/>
          <w:color w:val="auto"/>
          <w:sz w:val="22"/>
          <w:u w:val="single"/>
        </w:rPr>
      </w:pPr>
      <w:r w:rsidRPr="007E6428">
        <w:rPr>
          <w:rFonts w:ascii="Arial" w:eastAsia="Helvetica"/>
          <w:color w:val="auto"/>
          <w:sz w:val="22"/>
          <w:u w:val="single"/>
        </w:rPr>
        <w:t>Instructor Grading Criteria:</w:t>
      </w:r>
    </w:p>
    <w:p w14:paraId="7B8E798B" w14:textId="3F5E51B5" w:rsidR="001F2448" w:rsidRPr="007E6428" w:rsidRDefault="001F2448" w:rsidP="001F2448">
      <w:pPr>
        <w:pStyle w:val="Body1"/>
        <w:rPr>
          <w:rFonts w:ascii="Arial" w:hAnsi="Arial"/>
          <w:color w:val="auto"/>
          <w:sz w:val="22"/>
        </w:rPr>
      </w:pPr>
      <w:r w:rsidRPr="007E6428">
        <w:rPr>
          <w:rFonts w:ascii="Arial" w:eastAsia="Helvetica"/>
          <w:color w:val="auto"/>
          <w:sz w:val="22"/>
        </w:rPr>
        <w:lastRenderedPageBreak/>
        <w:t xml:space="preserve">Students must adhere to testing schedule. Failure to take a test (lab or lecture) will result in a </w:t>
      </w:r>
      <w:r w:rsidRPr="007E6428">
        <w:rPr>
          <w:rFonts w:ascii="Arial" w:eastAsia="Helvetica"/>
          <w:color w:val="auto"/>
          <w:sz w:val="22"/>
        </w:rPr>
        <w:t>“</w:t>
      </w:r>
      <w:r w:rsidRPr="007E6428">
        <w:rPr>
          <w:rFonts w:ascii="Arial" w:eastAsia="Helvetica"/>
          <w:color w:val="auto"/>
          <w:sz w:val="22"/>
        </w:rPr>
        <w:t>0</w:t>
      </w:r>
      <w:r w:rsidRPr="007E6428">
        <w:rPr>
          <w:rFonts w:ascii="Arial" w:eastAsia="Helvetica"/>
          <w:color w:val="auto"/>
          <w:sz w:val="22"/>
        </w:rPr>
        <w:t>”</w:t>
      </w:r>
      <w:r w:rsidRPr="007E6428">
        <w:rPr>
          <w:rFonts w:ascii="Arial" w:eastAsia="Helvetica"/>
          <w:color w:val="auto"/>
          <w:sz w:val="22"/>
        </w:rPr>
        <w:t xml:space="preserve"> for the missed exam. Exceptions include work, family, or personal (health) emergency, and must be </w:t>
      </w:r>
      <w:r w:rsidR="00B5387F">
        <w:rPr>
          <w:rFonts w:ascii="Arial" w:eastAsia="Helvetica"/>
          <w:color w:val="auto"/>
          <w:sz w:val="22"/>
        </w:rPr>
        <w:t xml:space="preserve">properly </w:t>
      </w:r>
      <w:r w:rsidRPr="007E6428">
        <w:rPr>
          <w:rFonts w:ascii="Arial" w:eastAsia="Helvetica"/>
          <w:color w:val="auto"/>
          <w:sz w:val="22"/>
        </w:rPr>
        <w:t>documented</w:t>
      </w:r>
      <w:r w:rsidR="00B5387F">
        <w:rPr>
          <w:rFonts w:ascii="Arial" w:eastAsia="Helvetica"/>
          <w:color w:val="auto"/>
          <w:sz w:val="22"/>
        </w:rPr>
        <w:t xml:space="preserve"> prior to any make-ups</w:t>
      </w:r>
      <w:r w:rsidRPr="007E6428">
        <w:rPr>
          <w:rFonts w:ascii="Arial" w:eastAsia="Helvetica"/>
          <w:color w:val="auto"/>
          <w:sz w:val="22"/>
        </w:rPr>
        <w:t>.</w:t>
      </w:r>
    </w:p>
    <w:p w14:paraId="23D9D1DE" w14:textId="77777777" w:rsidR="001F2448" w:rsidRPr="007E6428" w:rsidRDefault="001F2448" w:rsidP="001F2448">
      <w:pPr>
        <w:pStyle w:val="Body1"/>
        <w:rPr>
          <w:rFonts w:ascii="Arial" w:hAnsi="Arial"/>
          <w:color w:val="auto"/>
          <w:sz w:val="22"/>
        </w:rPr>
      </w:pPr>
    </w:p>
    <w:p w14:paraId="7654FB9A" w14:textId="757CA53F" w:rsidR="001F2448" w:rsidRDefault="001F2448" w:rsidP="001F2448">
      <w:pPr>
        <w:pStyle w:val="Body1"/>
        <w:rPr>
          <w:rFonts w:ascii="Arial" w:eastAsia="Helvetica"/>
          <w:color w:val="auto"/>
          <w:sz w:val="22"/>
        </w:rPr>
      </w:pPr>
      <w:r w:rsidRPr="007E6428">
        <w:rPr>
          <w:rFonts w:ascii="Arial" w:eastAsia="Helvetica"/>
          <w:color w:val="auto"/>
          <w:sz w:val="22"/>
        </w:rPr>
        <w:t xml:space="preserve">There is no repeating of examinations or </w:t>
      </w:r>
      <w:r w:rsidRPr="007E6428">
        <w:rPr>
          <w:rFonts w:ascii="Arial" w:eastAsia="Helvetica"/>
          <w:color w:val="auto"/>
          <w:sz w:val="22"/>
        </w:rPr>
        <w:t>“</w:t>
      </w:r>
      <w:r w:rsidRPr="007E6428">
        <w:rPr>
          <w:rFonts w:ascii="Arial" w:eastAsia="Helvetica"/>
          <w:color w:val="auto"/>
          <w:sz w:val="22"/>
        </w:rPr>
        <w:t>dropping</w:t>
      </w:r>
      <w:r w:rsidRPr="007E6428">
        <w:rPr>
          <w:rFonts w:ascii="Arial" w:eastAsia="Helvetica"/>
          <w:color w:val="auto"/>
          <w:sz w:val="22"/>
        </w:rPr>
        <w:t>”</w:t>
      </w:r>
      <w:r w:rsidRPr="007E6428">
        <w:rPr>
          <w:rFonts w:ascii="Arial" w:eastAsia="Helvetica"/>
          <w:color w:val="auto"/>
          <w:sz w:val="22"/>
        </w:rPr>
        <w:t xml:space="preserve"> of lowest grade/s.</w:t>
      </w:r>
    </w:p>
    <w:p w14:paraId="35452780" w14:textId="77777777" w:rsidR="00907592" w:rsidRPr="007E6428" w:rsidRDefault="00907592" w:rsidP="001F2448">
      <w:pPr>
        <w:pStyle w:val="Body1"/>
        <w:rPr>
          <w:rFonts w:ascii="Arial" w:hAnsi="Arial"/>
          <w:color w:val="auto"/>
          <w:sz w:val="22"/>
        </w:rPr>
      </w:pPr>
    </w:p>
    <w:p w14:paraId="39092A59" w14:textId="77777777" w:rsidR="001F2448" w:rsidRPr="007E6428" w:rsidRDefault="001F2448" w:rsidP="001F2448">
      <w:pPr>
        <w:pStyle w:val="Body1"/>
        <w:rPr>
          <w:rFonts w:ascii="Arial" w:hAnsi="Arial"/>
          <w:b/>
          <w:color w:val="auto"/>
          <w:sz w:val="22"/>
        </w:rPr>
      </w:pPr>
      <w:r w:rsidRPr="007E6428">
        <w:rPr>
          <w:rFonts w:ascii="Arial" w:eastAsia="Helvetica"/>
          <w:b/>
          <w:color w:val="auto"/>
          <w:sz w:val="22"/>
        </w:rPr>
        <w:t>Examination Format</w:t>
      </w:r>
    </w:p>
    <w:p w14:paraId="2FAA71CC" w14:textId="77777777" w:rsidR="001F2448" w:rsidRPr="007E6428" w:rsidRDefault="001F2448" w:rsidP="001F2448">
      <w:pPr>
        <w:pStyle w:val="Body1"/>
        <w:rPr>
          <w:rFonts w:ascii="Arial" w:hAnsi="Arial"/>
          <w:color w:val="auto"/>
          <w:sz w:val="22"/>
        </w:rPr>
      </w:pPr>
      <w:r w:rsidRPr="007E6428">
        <w:rPr>
          <w:rFonts w:ascii="Arial" w:eastAsia="Helvetica"/>
          <w:color w:val="auto"/>
          <w:sz w:val="22"/>
        </w:rPr>
        <w:t>Lecture exams will include multiple choice questions and essay/short answer questions.</w:t>
      </w:r>
    </w:p>
    <w:p w14:paraId="38DC744E" w14:textId="77777777" w:rsidR="001F2448" w:rsidRPr="007E6428" w:rsidRDefault="001F2448" w:rsidP="001F2448">
      <w:pPr>
        <w:pStyle w:val="Body1"/>
        <w:rPr>
          <w:rFonts w:ascii="Arial" w:hAnsi="Arial"/>
          <w:color w:val="auto"/>
          <w:sz w:val="22"/>
        </w:rPr>
      </w:pPr>
      <w:r w:rsidRPr="007E6428">
        <w:rPr>
          <w:rFonts w:ascii="Arial" w:eastAsia="Helvetica"/>
          <w:color w:val="auto"/>
          <w:sz w:val="22"/>
        </w:rPr>
        <w:t>Lab exams will include identification, labeling and short answers reviewing anatomical models and specimens.</w:t>
      </w:r>
    </w:p>
    <w:p w14:paraId="7C669BF7" w14:textId="77777777" w:rsidR="001F2448" w:rsidRPr="007E6428" w:rsidRDefault="001F2448" w:rsidP="001F2448">
      <w:pPr>
        <w:pStyle w:val="Body1"/>
        <w:rPr>
          <w:rFonts w:ascii="Arial" w:hAnsi="Arial"/>
          <w:color w:val="auto"/>
          <w:sz w:val="22"/>
        </w:rPr>
      </w:pPr>
    </w:p>
    <w:p w14:paraId="077A4573" w14:textId="77777777" w:rsidR="001F2448" w:rsidRDefault="001F2448" w:rsidP="001F2448">
      <w:pPr>
        <w:pStyle w:val="Body1"/>
        <w:rPr>
          <w:rFonts w:ascii="Arial" w:eastAsia="Helvetica"/>
          <w:b/>
          <w:color w:val="auto"/>
          <w:sz w:val="22"/>
        </w:rPr>
      </w:pPr>
      <w:r w:rsidRPr="007E6428">
        <w:rPr>
          <w:rFonts w:ascii="Arial" w:eastAsia="Helvetica"/>
          <w:b/>
          <w:color w:val="auto"/>
          <w:sz w:val="22"/>
        </w:rPr>
        <w:t>Grade Calculation</w:t>
      </w:r>
    </w:p>
    <w:tbl>
      <w:tblPr>
        <w:tblW w:w="8856" w:type="dxa"/>
        <w:tblInd w:w="5" w:type="dxa"/>
        <w:shd w:val="clear" w:color="auto" w:fill="FFFFFF"/>
        <w:tblLayout w:type="fixed"/>
        <w:tblLook w:val="0000" w:firstRow="0" w:lastRow="0" w:firstColumn="0" w:lastColumn="0" w:noHBand="0" w:noVBand="0"/>
      </w:tblPr>
      <w:tblGrid>
        <w:gridCol w:w="6498"/>
        <w:gridCol w:w="2358"/>
      </w:tblGrid>
      <w:tr w:rsidR="001F2448" w:rsidRPr="00DE2F47" w14:paraId="37F697D0" w14:textId="77777777" w:rsidTr="001F2448">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78C703D9" w14:textId="77777777" w:rsidR="001F2448" w:rsidRPr="00DE2F47" w:rsidRDefault="001F2448" w:rsidP="001F2448">
            <w:pPr>
              <w:rPr>
                <w:rFonts w:ascii="Arial" w:eastAsia="Helvetica" w:hAnsi="Helvetica"/>
                <w:sz w:val="22"/>
              </w:rPr>
            </w:pPr>
            <w:r w:rsidRPr="00DE2F47">
              <w:rPr>
                <w:rFonts w:ascii="Arial" w:eastAsia="Helvetica" w:hAnsi="Helvetica"/>
                <w:sz w:val="22"/>
              </w:rPr>
              <w:t>Lecture Exam 1</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EB8915" w14:textId="77777777" w:rsidR="001F2448" w:rsidRPr="00DE2F47" w:rsidRDefault="001F2448" w:rsidP="001F2448">
            <w:pPr>
              <w:rPr>
                <w:rFonts w:ascii="Arial" w:eastAsia="Helvetica" w:hAnsi="Helvetica"/>
                <w:sz w:val="22"/>
              </w:rPr>
            </w:pPr>
            <w:r>
              <w:rPr>
                <w:rFonts w:ascii="Arial" w:eastAsia="Helvetica" w:hAnsi="Helvetica"/>
                <w:sz w:val="22"/>
              </w:rPr>
              <w:t xml:space="preserve">100 </w:t>
            </w:r>
            <w:proofErr w:type="spellStart"/>
            <w:r>
              <w:rPr>
                <w:rFonts w:ascii="Arial" w:eastAsia="Helvetica" w:hAnsi="Helvetica"/>
                <w:sz w:val="22"/>
              </w:rPr>
              <w:t>pts</w:t>
            </w:r>
            <w:proofErr w:type="spellEnd"/>
          </w:p>
        </w:tc>
      </w:tr>
      <w:tr w:rsidR="001F2448" w:rsidRPr="00DE2F47" w14:paraId="18BA1919" w14:textId="77777777" w:rsidTr="001F2448">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0A2ACE59" w14:textId="77777777" w:rsidR="001F2448" w:rsidRPr="00DE2F47" w:rsidRDefault="001F2448" w:rsidP="001F2448">
            <w:pPr>
              <w:rPr>
                <w:rFonts w:ascii="Arial" w:eastAsia="Helvetica" w:hAnsi="Helvetica"/>
                <w:sz w:val="22"/>
              </w:rPr>
            </w:pPr>
            <w:r w:rsidRPr="00DE2F47">
              <w:rPr>
                <w:rFonts w:ascii="Arial" w:eastAsia="Helvetica" w:hAnsi="Helvetica"/>
                <w:sz w:val="22"/>
              </w:rPr>
              <w:t>Lecture Exam 2</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3AE042" w14:textId="77777777" w:rsidR="001F2448" w:rsidRPr="00DE2F47" w:rsidRDefault="001F2448" w:rsidP="001F2448">
            <w:pPr>
              <w:rPr>
                <w:rFonts w:ascii="Arial" w:eastAsia="Helvetica" w:hAnsi="Helvetica"/>
                <w:sz w:val="22"/>
              </w:rPr>
            </w:pPr>
            <w:r>
              <w:rPr>
                <w:rFonts w:ascii="Arial" w:eastAsia="Helvetica" w:hAnsi="Helvetica"/>
                <w:sz w:val="22"/>
              </w:rPr>
              <w:t xml:space="preserve">100 </w:t>
            </w:r>
            <w:proofErr w:type="spellStart"/>
            <w:r>
              <w:rPr>
                <w:rFonts w:ascii="Arial" w:eastAsia="Helvetica" w:hAnsi="Helvetica"/>
                <w:sz w:val="22"/>
              </w:rPr>
              <w:t>pts</w:t>
            </w:r>
            <w:proofErr w:type="spellEnd"/>
          </w:p>
        </w:tc>
      </w:tr>
      <w:tr w:rsidR="001F2448" w:rsidRPr="00DE2F47" w14:paraId="48965BE8" w14:textId="77777777" w:rsidTr="001F2448">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366194BF" w14:textId="77777777" w:rsidR="001F2448" w:rsidRPr="00DE2F47" w:rsidRDefault="001F2448" w:rsidP="001F2448">
            <w:pPr>
              <w:rPr>
                <w:rFonts w:ascii="Arial" w:eastAsia="Helvetica" w:hAnsi="Helvetica"/>
                <w:sz w:val="22"/>
              </w:rPr>
            </w:pPr>
            <w:r w:rsidRPr="00DE2F47">
              <w:rPr>
                <w:rFonts w:ascii="Arial" w:eastAsia="Helvetica" w:hAnsi="Helvetica"/>
                <w:sz w:val="22"/>
              </w:rPr>
              <w:t>Lecture Exam 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9433DC" w14:textId="77777777" w:rsidR="001F2448" w:rsidRPr="00DE2F47" w:rsidRDefault="001F2448" w:rsidP="001F2448">
            <w:pPr>
              <w:rPr>
                <w:rFonts w:ascii="Arial" w:eastAsia="Helvetica" w:hAnsi="Helvetica"/>
                <w:sz w:val="22"/>
              </w:rPr>
            </w:pPr>
            <w:r>
              <w:rPr>
                <w:rFonts w:ascii="Arial" w:eastAsia="Helvetica" w:hAnsi="Helvetica"/>
                <w:sz w:val="22"/>
              </w:rPr>
              <w:t xml:space="preserve">100 </w:t>
            </w:r>
            <w:proofErr w:type="spellStart"/>
            <w:r>
              <w:rPr>
                <w:rFonts w:ascii="Arial" w:eastAsia="Helvetica" w:hAnsi="Helvetica"/>
                <w:sz w:val="22"/>
              </w:rPr>
              <w:t>pts</w:t>
            </w:r>
            <w:proofErr w:type="spellEnd"/>
          </w:p>
        </w:tc>
      </w:tr>
      <w:tr w:rsidR="001F2448" w:rsidRPr="00DE2F47" w14:paraId="0DB377EE" w14:textId="77777777" w:rsidTr="001F2448">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4B50BD14" w14:textId="77777777" w:rsidR="001F2448" w:rsidRPr="00DE2F47" w:rsidRDefault="001F2448" w:rsidP="001F2448">
            <w:pPr>
              <w:rPr>
                <w:rFonts w:ascii="Arial" w:eastAsia="Helvetica" w:hAnsi="Helvetica"/>
                <w:sz w:val="22"/>
              </w:rPr>
            </w:pPr>
            <w:r>
              <w:rPr>
                <w:rFonts w:ascii="Arial" w:eastAsia="Helvetica" w:hAnsi="Helvetica"/>
                <w:sz w:val="22"/>
              </w:rPr>
              <w:t>Lecture Exam 4</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729462" w14:textId="77777777" w:rsidR="001F2448" w:rsidRDefault="001F2448" w:rsidP="001F2448">
            <w:pPr>
              <w:rPr>
                <w:rFonts w:ascii="Arial" w:eastAsia="Helvetica" w:hAnsi="Helvetica"/>
                <w:sz w:val="22"/>
              </w:rPr>
            </w:pPr>
            <w:r>
              <w:rPr>
                <w:rFonts w:ascii="Arial" w:eastAsia="Helvetica" w:hAnsi="Helvetica"/>
                <w:sz w:val="22"/>
              </w:rPr>
              <w:t xml:space="preserve">100 </w:t>
            </w:r>
            <w:proofErr w:type="spellStart"/>
            <w:r>
              <w:rPr>
                <w:rFonts w:ascii="Arial" w:eastAsia="Helvetica" w:hAnsi="Helvetica"/>
                <w:sz w:val="22"/>
              </w:rPr>
              <w:t>pts</w:t>
            </w:r>
            <w:proofErr w:type="spellEnd"/>
          </w:p>
        </w:tc>
      </w:tr>
      <w:tr w:rsidR="001F2448" w:rsidRPr="00DE2F47" w14:paraId="24B885AC" w14:textId="77777777" w:rsidTr="001F2448">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2754A194" w14:textId="49F7A107" w:rsidR="001F2448" w:rsidRPr="00DE2F47" w:rsidRDefault="0083476B" w:rsidP="0083476B">
            <w:pPr>
              <w:pStyle w:val="Body1"/>
              <w:outlineLvl w:val="9"/>
              <w:rPr>
                <w:rFonts w:ascii="Arial" w:eastAsia="Helvetica"/>
                <w:sz w:val="22"/>
              </w:rPr>
            </w:pPr>
            <w:proofErr w:type="spellStart"/>
            <w:r>
              <w:rPr>
                <w:rFonts w:ascii="Arial" w:eastAsia="Helvetica"/>
                <w:b/>
                <w:color w:val="auto"/>
                <w:sz w:val="22"/>
              </w:rPr>
              <w:t>Bluedoor</w:t>
            </w:r>
            <w:proofErr w:type="spellEnd"/>
            <w:r>
              <w:rPr>
                <w:rFonts w:ascii="Arial" w:eastAsia="Helvetica"/>
                <w:b/>
                <w:color w:val="auto"/>
                <w:sz w:val="22"/>
              </w:rPr>
              <w:t xml:space="preserve"> quizzes</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C7814E" w14:textId="02AF7CA0" w:rsidR="001F2448" w:rsidRDefault="0083476B" w:rsidP="001F2448">
            <w:pPr>
              <w:rPr>
                <w:rFonts w:ascii="Arial" w:eastAsia="Helvetica" w:hAnsi="Helvetica"/>
                <w:sz w:val="22"/>
              </w:rPr>
            </w:pPr>
            <w:r>
              <w:rPr>
                <w:rFonts w:ascii="Arial" w:eastAsia="Helvetica" w:hAnsi="Helvetica"/>
                <w:sz w:val="22"/>
              </w:rPr>
              <w:t>50</w:t>
            </w:r>
            <w:r w:rsidR="00B5387F">
              <w:rPr>
                <w:rFonts w:ascii="Arial" w:eastAsia="Helvetica" w:hAnsi="Helvetica"/>
                <w:sz w:val="22"/>
              </w:rPr>
              <w:t xml:space="preserve"> pts.</w:t>
            </w:r>
          </w:p>
        </w:tc>
      </w:tr>
      <w:tr w:rsidR="001F2448" w:rsidRPr="00DE2F47" w14:paraId="5F59BDC9" w14:textId="77777777" w:rsidTr="001F2448">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BD890B4" w14:textId="77777777" w:rsidR="001F2448" w:rsidRDefault="007977EE" w:rsidP="001F2448">
            <w:pPr>
              <w:rPr>
                <w:rFonts w:ascii="Arial" w:eastAsia="Helvetica" w:hAnsi="Helvetica"/>
                <w:sz w:val="22"/>
              </w:rPr>
            </w:pPr>
            <w:r>
              <w:rPr>
                <w:rFonts w:ascii="Arial" w:eastAsia="Helvetica" w:hAnsi="Helvetica"/>
                <w:sz w:val="22"/>
              </w:rPr>
              <w:t>Critical T</w:t>
            </w:r>
            <w:r w:rsidR="00B5387F">
              <w:rPr>
                <w:rFonts w:ascii="Arial" w:eastAsia="Helvetica" w:hAnsi="Helvetica"/>
                <w:sz w:val="22"/>
              </w:rPr>
              <w:t>hinking questions</w:t>
            </w:r>
          </w:p>
          <w:p w14:paraId="2E340868" w14:textId="77777777" w:rsidR="00F977A8" w:rsidRDefault="00F977A8" w:rsidP="001F2448">
            <w:pPr>
              <w:rPr>
                <w:rFonts w:ascii="Arial" w:eastAsia="Helvetica" w:hAnsi="Helvetica"/>
                <w:sz w:val="22"/>
              </w:rPr>
            </w:pPr>
          </w:p>
          <w:p w14:paraId="3E2CB1B6" w14:textId="77777777" w:rsidR="00F977A8" w:rsidRDefault="00F977A8" w:rsidP="00F977A8">
            <w:pPr>
              <w:rPr>
                <w:rFonts w:ascii="Arial" w:eastAsia="Helvetica" w:hAnsi="Helvetica"/>
                <w:sz w:val="22"/>
              </w:rPr>
            </w:pPr>
            <w:r>
              <w:rPr>
                <w:rFonts w:ascii="Arial" w:eastAsia="Helvetica" w:hAnsi="Helvetica"/>
                <w:sz w:val="22"/>
              </w:rPr>
              <w:t>Project/Seminar</w:t>
            </w:r>
          </w:p>
          <w:p w14:paraId="214CC2F8" w14:textId="77777777" w:rsidR="0083476B" w:rsidRDefault="0083476B" w:rsidP="00F977A8">
            <w:pPr>
              <w:rPr>
                <w:rFonts w:ascii="Arial" w:eastAsia="Helvetica" w:hAnsi="Helvetica"/>
                <w:sz w:val="22"/>
              </w:rPr>
            </w:pPr>
          </w:p>
          <w:p w14:paraId="18E06A75" w14:textId="7460C41F" w:rsidR="0083476B" w:rsidRDefault="0083476B" w:rsidP="00F977A8">
            <w:pPr>
              <w:rPr>
                <w:rFonts w:ascii="Arial" w:eastAsia="Helvetica" w:hAnsi="Helvetica"/>
                <w:sz w:val="22"/>
              </w:rPr>
            </w:pPr>
            <w:r>
              <w:rPr>
                <w:rFonts w:ascii="Arial" w:eastAsia="Helvetica" w:hAnsi="Helvetica"/>
                <w:sz w:val="22"/>
              </w:rPr>
              <w:t xml:space="preserve">Lab exercises in </w:t>
            </w:r>
            <w:proofErr w:type="spellStart"/>
            <w:r>
              <w:rPr>
                <w:rFonts w:ascii="Arial" w:eastAsia="Helvetica" w:hAnsi="Helvetica"/>
                <w:sz w:val="22"/>
              </w:rPr>
              <w:t>bluedoor</w:t>
            </w:r>
            <w:proofErr w:type="spellEnd"/>
          </w:p>
          <w:p w14:paraId="1D864E60" w14:textId="77777777" w:rsidR="0083476B" w:rsidRDefault="0083476B" w:rsidP="00F977A8">
            <w:pPr>
              <w:rPr>
                <w:rFonts w:ascii="Arial" w:eastAsia="Helvetica" w:hAnsi="Helvetica"/>
                <w:sz w:val="22"/>
              </w:rPr>
            </w:pPr>
          </w:p>
          <w:p w14:paraId="44798228" w14:textId="7661EE7E" w:rsidR="0083476B" w:rsidRDefault="0083476B" w:rsidP="00F977A8">
            <w:pPr>
              <w:rPr>
                <w:rFonts w:ascii="Arial" w:eastAsia="Helvetica" w:hAnsi="Helvetica"/>
                <w:sz w:val="22"/>
              </w:rPr>
            </w:pPr>
            <w:r>
              <w:rPr>
                <w:rFonts w:ascii="Arial" w:eastAsia="Helvetica" w:hAnsi="Helvetica"/>
                <w:sz w:val="22"/>
              </w:rPr>
              <w:t>In class quizzes</w:t>
            </w:r>
          </w:p>
          <w:p w14:paraId="55ECE688" w14:textId="72913550" w:rsidR="00F977A8" w:rsidRPr="00DE2F47" w:rsidRDefault="00F977A8" w:rsidP="001F2448">
            <w:pPr>
              <w:rPr>
                <w:rFonts w:ascii="Arial" w:eastAsia="Helvetica" w:hAnsi="Helvetica"/>
                <w:sz w:val="22"/>
              </w:rPr>
            </w:pP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A4D6E7" w14:textId="77777777" w:rsidR="001F2448" w:rsidRDefault="00F977A8" w:rsidP="001F2448">
            <w:pPr>
              <w:rPr>
                <w:rFonts w:ascii="Arial" w:eastAsia="Helvetica" w:hAnsi="Helvetica"/>
                <w:sz w:val="22"/>
              </w:rPr>
            </w:pPr>
            <w:r>
              <w:rPr>
                <w:rFonts w:ascii="Arial" w:eastAsia="Helvetica" w:hAnsi="Helvetica"/>
                <w:sz w:val="22"/>
              </w:rPr>
              <w:t>50</w:t>
            </w:r>
            <w:r w:rsidR="00B5387F">
              <w:rPr>
                <w:rFonts w:ascii="Arial" w:eastAsia="Helvetica" w:hAnsi="Helvetica"/>
                <w:sz w:val="22"/>
              </w:rPr>
              <w:t xml:space="preserve"> pts.</w:t>
            </w:r>
          </w:p>
          <w:p w14:paraId="04D528F3" w14:textId="77777777" w:rsidR="00F977A8" w:rsidRDefault="00F977A8" w:rsidP="001F2448">
            <w:pPr>
              <w:rPr>
                <w:rFonts w:ascii="Arial" w:eastAsia="Helvetica" w:hAnsi="Helvetica"/>
                <w:sz w:val="22"/>
              </w:rPr>
            </w:pPr>
          </w:p>
          <w:p w14:paraId="3F50CD40" w14:textId="77777777" w:rsidR="00F977A8" w:rsidRDefault="00F977A8" w:rsidP="001F2448">
            <w:pPr>
              <w:rPr>
                <w:rFonts w:ascii="Arial" w:eastAsia="Helvetica" w:hAnsi="Helvetica"/>
                <w:sz w:val="22"/>
              </w:rPr>
            </w:pPr>
            <w:r>
              <w:rPr>
                <w:rFonts w:ascii="Arial" w:eastAsia="Helvetica" w:hAnsi="Helvetica"/>
                <w:sz w:val="22"/>
              </w:rPr>
              <w:t xml:space="preserve">50 </w:t>
            </w:r>
            <w:proofErr w:type="spellStart"/>
            <w:r>
              <w:rPr>
                <w:rFonts w:ascii="Arial" w:eastAsia="Helvetica" w:hAnsi="Helvetica"/>
                <w:sz w:val="22"/>
              </w:rPr>
              <w:t>pts</w:t>
            </w:r>
            <w:proofErr w:type="spellEnd"/>
          </w:p>
          <w:p w14:paraId="19DEF0FC" w14:textId="77777777" w:rsidR="0083476B" w:rsidRDefault="0083476B" w:rsidP="001F2448">
            <w:pPr>
              <w:rPr>
                <w:rFonts w:ascii="Arial" w:eastAsia="Helvetica" w:hAnsi="Helvetica"/>
                <w:sz w:val="22"/>
              </w:rPr>
            </w:pPr>
          </w:p>
          <w:p w14:paraId="31596FB9" w14:textId="77777777" w:rsidR="0083476B" w:rsidRDefault="0083476B" w:rsidP="001F2448">
            <w:pPr>
              <w:rPr>
                <w:rFonts w:ascii="Arial" w:eastAsia="Helvetica" w:hAnsi="Helvetica"/>
                <w:sz w:val="22"/>
              </w:rPr>
            </w:pPr>
            <w:r>
              <w:rPr>
                <w:rFonts w:ascii="Arial" w:eastAsia="Helvetica" w:hAnsi="Helvetica"/>
                <w:sz w:val="22"/>
              </w:rPr>
              <w:t xml:space="preserve">50 </w:t>
            </w:r>
            <w:proofErr w:type="spellStart"/>
            <w:r>
              <w:rPr>
                <w:rFonts w:ascii="Arial" w:eastAsia="Helvetica" w:hAnsi="Helvetica"/>
                <w:sz w:val="22"/>
              </w:rPr>
              <w:t>pts</w:t>
            </w:r>
            <w:proofErr w:type="spellEnd"/>
          </w:p>
          <w:p w14:paraId="4F1FD45D" w14:textId="77777777" w:rsidR="0083476B" w:rsidRDefault="0083476B" w:rsidP="001F2448">
            <w:pPr>
              <w:rPr>
                <w:rFonts w:ascii="Arial" w:eastAsia="Helvetica" w:hAnsi="Helvetica"/>
                <w:sz w:val="22"/>
              </w:rPr>
            </w:pPr>
          </w:p>
          <w:p w14:paraId="7C54E172" w14:textId="1322CA8E" w:rsidR="0083476B" w:rsidRPr="00DE2F47" w:rsidRDefault="0083476B" w:rsidP="001F2448">
            <w:pPr>
              <w:rPr>
                <w:rFonts w:ascii="Arial" w:eastAsia="Helvetica" w:hAnsi="Helvetica"/>
                <w:sz w:val="22"/>
              </w:rPr>
            </w:pPr>
            <w:r>
              <w:rPr>
                <w:rFonts w:ascii="Arial" w:eastAsia="Helvetica" w:hAnsi="Helvetica"/>
                <w:sz w:val="22"/>
              </w:rPr>
              <w:t xml:space="preserve">100 </w:t>
            </w:r>
            <w:proofErr w:type="spellStart"/>
            <w:r>
              <w:rPr>
                <w:rFonts w:ascii="Arial" w:eastAsia="Helvetica" w:hAnsi="Helvetica"/>
                <w:sz w:val="22"/>
              </w:rPr>
              <w:t>pts</w:t>
            </w:r>
            <w:proofErr w:type="spellEnd"/>
          </w:p>
        </w:tc>
      </w:tr>
      <w:tr w:rsidR="001F2448" w:rsidRPr="00DE2F47" w14:paraId="391B1A35" w14:textId="77777777" w:rsidTr="001F2448">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07C14111" w14:textId="77777777" w:rsidR="0020249D" w:rsidRDefault="0020249D" w:rsidP="001F2448">
            <w:pPr>
              <w:rPr>
                <w:rFonts w:ascii="Arial" w:eastAsia="Helvetica" w:hAnsi="Helvetica"/>
                <w:sz w:val="22"/>
              </w:rPr>
            </w:pPr>
          </w:p>
          <w:p w14:paraId="10D2AD1A" w14:textId="6F1029FB" w:rsidR="0020249D" w:rsidRPr="00DE2F47" w:rsidRDefault="0083476B" w:rsidP="001F2448">
            <w:pPr>
              <w:rPr>
                <w:rFonts w:ascii="Arial" w:eastAsia="Helvetica" w:hAnsi="Helvetica"/>
                <w:sz w:val="22"/>
              </w:rPr>
            </w:pPr>
            <w:r>
              <w:rPr>
                <w:rFonts w:ascii="Arial" w:eastAsia="Helvetica" w:hAnsi="Helvetica"/>
                <w:sz w:val="22"/>
              </w:rPr>
              <w:t>Lab Exam 1</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B5E573" w14:textId="77777777" w:rsidR="0020249D" w:rsidRDefault="0020249D" w:rsidP="001F2448">
            <w:pPr>
              <w:rPr>
                <w:rFonts w:ascii="Arial" w:eastAsia="Helvetica" w:hAnsi="Helvetica"/>
                <w:sz w:val="22"/>
              </w:rPr>
            </w:pPr>
          </w:p>
          <w:p w14:paraId="7D477331" w14:textId="2130305D" w:rsidR="00F977A8" w:rsidRPr="00DE2F47" w:rsidRDefault="00F977A8" w:rsidP="001F2448">
            <w:pPr>
              <w:rPr>
                <w:rFonts w:ascii="Arial" w:eastAsia="Helvetica" w:hAnsi="Helvetica"/>
                <w:sz w:val="22"/>
              </w:rPr>
            </w:pPr>
            <w:r>
              <w:rPr>
                <w:rFonts w:ascii="Arial" w:eastAsia="Helvetica" w:hAnsi="Helvetica"/>
                <w:sz w:val="22"/>
              </w:rPr>
              <w:t xml:space="preserve">100 </w:t>
            </w:r>
            <w:proofErr w:type="spellStart"/>
            <w:r>
              <w:rPr>
                <w:rFonts w:ascii="Arial" w:eastAsia="Helvetica" w:hAnsi="Helvetica"/>
                <w:sz w:val="22"/>
              </w:rPr>
              <w:t>pts</w:t>
            </w:r>
            <w:proofErr w:type="spellEnd"/>
          </w:p>
        </w:tc>
      </w:tr>
      <w:tr w:rsidR="007977EE" w:rsidRPr="00DE2F47" w14:paraId="58F2FB88" w14:textId="77777777" w:rsidTr="001F2448">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FC94363" w14:textId="170909F7" w:rsidR="007977EE" w:rsidRDefault="0083476B" w:rsidP="001F2448">
            <w:pPr>
              <w:rPr>
                <w:rFonts w:ascii="Arial" w:eastAsia="Helvetica" w:hAnsi="Helvetica"/>
                <w:sz w:val="22"/>
              </w:rPr>
            </w:pPr>
            <w:r>
              <w:rPr>
                <w:rFonts w:ascii="Arial" w:eastAsia="Helvetica" w:hAnsi="Helvetica"/>
                <w:sz w:val="22"/>
              </w:rPr>
              <w:t>Lab Exam 2</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2B0887" w14:textId="4B6B08C6" w:rsidR="007977EE" w:rsidRDefault="007977EE" w:rsidP="001F2448">
            <w:pPr>
              <w:rPr>
                <w:rFonts w:ascii="Arial" w:eastAsia="Helvetica" w:hAnsi="Helvetica"/>
                <w:sz w:val="22"/>
              </w:rPr>
            </w:pPr>
            <w:r>
              <w:rPr>
                <w:rFonts w:ascii="Arial" w:eastAsia="Helvetica" w:hAnsi="Helvetica"/>
                <w:sz w:val="22"/>
              </w:rPr>
              <w:t xml:space="preserve">100 </w:t>
            </w:r>
            <w:proofErr w:type="spellStart"/>
            <w:r>
              <w:rPr>
                <w:rFonts w:ascii="Arial" w:eastAsia="Helvetica" w:hAnsi="Helvetica"/>
                <w:sz w:val="22"/>
              </w:rPr>
              <w:t>pts</w:t>
            </w:r>
            <w:proofErr w:type="spellEnd"/>
          </w:p>
        </w:tc>
      </w:tr>
      <w:tr w:rsidR="007977EE" w:rsidRPr="00DE2F47" w14:paraId="33651871" w14:textId="77777777" w:rsidTr="001F2448">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7CA87E19" w14:textId="575FA9C2" w:rsidR="007977EE" w:rsidRPr="00D22B65" w:rsidRDefault="0083476B" w:rsidP="001F2448">
            <w:pPr>
              <w:rPr>
                <w:rFonts w:ascii="Arial" w:eastAsia="Helvetica" w:hAnsi="Helvetica"/>
                <w:sz w:val="22"/>
              </w:rPr>
            </w:pPr>
            <w:r>
              <w:rPr>
                <w:rFonts w:ascii="Arial" w:eastAsia="Helvetica" w:hAnsi="Helvetica"/>
                <w:sz w:val="22"/>
              </w:rPr>
              <w:t>Lab Exam 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FA8249" w14:textId="194275F2" w:rsidR="007977EE" w:rsidRPr="00DE2F47" w:rsidRDefault="007977EE" w:rsidP="001F2448">
            <w:pPr>
              <w:rPr>
                <w:rFonts w:ascii="Arial" w:eastAsia="Helvetica" w:hAnsi="Helvetica"/>
                <w:sz w:val="22"/>
              </w:rPr>
            </w:pPr>
            <w:r>
              <w:rPr>
                <w:rFonts w:ascii="Arial" w:eastAsia="Helvetica" w:hAnsi="Helvetica"/>
                <w:sz w:val="22"/>
              </w:rPr>
              <w:t xml:space="preserve">100 </w:t>
            </w:r>
            <w:proofErr w:type="spellStart"/>
            <w:r>
              <w:rPr>
                <w:rFonts w:ascii="Arial" w:eastAsia="Helvetica" w:hAnsi="Helvetica"/>
                <w:sz w:val="22"/>
              </w:rPr>
              <w:t>pts</w:t>
            </w:r>
            <w:proofErr w:type="spellEnd"/>
          </w:p>
        </w:tc>
      </w:tr>
      <w:tr w:rsidR="007977EE" w:rsidRPr="00DE2F47" w14:paraId="1E4627BE" w14:textId="77777777" w:rsidTr="001F2448">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8676C6F" w14:textId="51F660B8" w:rsidR="000474AF" w:rsidRPr="00DE2F47" w:rsidRDefault="007977EE" w:rsidP="001F2448">
            <w:pPr>
              <w:rPr>
                <w:rFonts w:ascii="Arial" w:eastAsia="Helvetica" w:hAnsi="Helvetica"/>
                <w:sz w:val="22"/>
              </w:rPr>
            </w:pPr>
            <w:r>
              <w:rPr>
                <w:rFonts w:ascii="Arial" w:eastAsia="Helvetica" w:hAnsi="Helvetica"/>
                <w:sz w:val="22"/>
              </w:rPr>
              <w:t>Dept. Exit Exam</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B7BFCE" w14:textId="7099689D" w:rsidR="007A618F" w:rsidRPr="00DE2F47" w:rsidRDefault="000474AF" w:rsidP="001F2448">
            <w:pPr>
              <w:rPr>
                <w:rFonts w:ascii="Arial" w:eastAsia="Helvetica" w:hAnsi="Helvetica"/>
                <w:sz w:val="22"/>
              </w:rPr>
            </w:pPr>
            <w:r>
              <w:rPr>
                <w:rFonts w:ascii="Arial" w:eastAsia="Helvetica" w:hAnsi="Helvetica"/>
                <w:sz w:val="22"/>
              </w:rPr>
              <w:t xml:space="preserve">200 </w:t>
            </w:r>
            <w:proofErr w:type="spellStart"/>
            <w:r>
              <w:rPr>
                <w:rFonts w:ascii="Arial" w:eastAsia="Helvetica" w:hAnsi="Helvetica"/>
                <w:sz w:val="22"/>
              </w:rPr>
              <w:t>pts</w:t>
            </w:r>
            <w:proofErr w:type="spellEnd"/>
          </w:p>
        </w:tc>
      </w:tr>
      <w:tr w:rsidR="007977EE" w:rsidRPr="00DE2F47" w14:paraId="1B3328B1" w14:textId="77777777" w:rsidTr="001F2448">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969638" w14:textId="77777777" w:rsidR="007977EE" w:rsidRPr="005E15C0" w:rsidRDefault="007977EE" w:rsidP="001F2448">
            <w:pPr>
              <w:rPr>
                <w:rFonts w:ascii="Arial" w:eastAsia="Helvetica" w:hAnsi="Helvetica"/>
                <w:b/>
                <w:sz w:val="22"/>
              </w:rPr>
            </w:pPr>
            <w:r w:rsidRPr="005E15C0">
              <w:rPr>
                <w:rFonts w:ascii="Arial" w:eastAsia="Helvetica" w:hAnsi="Helvetica"/>
                <w:b/>
                <w:sz w:val="22"/>
              </w:rPr>
              <w:t xml:space="preserve">Final Score </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0DA9AE" w14:textId="6182EA43" w:rsidR="007977EE" w:rsidRPr="00DE2F47" w:rsidRDefault="0083476B" w:rsidP="001F2448">
            <w:pPr>
              <w:rPr>
                <w:rFonts w:ascii="Arial" w:eastAsia="Helvetica" w:hAnsi="Helvetica"/>
                <w:sz w:val="22"/>
              </w:rPr>
            </w:pPr>
            <w:r>
              <w:rPr>
                <w:rFonts w:ascii="Arial" w:eastAsia="Helvetica" w:hAnsi="Helvetica"/>
                <w:sz w:val="22"/>
              </w:rPr>
              <w:t>12</w:t>
            </w:r>
            <w:r w:rsidR="007977EE">
              <w:rPr>
                <w:rFonts w:ascii="Arial" w:eastAsia="Helvetica" w:hAnsi="Helvetica"/>
                <w:sz w:val="22"/>
              </w:rPr>
              <w:t xml:space="preserve">00 </w:t>
            </w:r>
            <w:proofErr w:type="spellStart"/>
            <w:r w:rsidR="007977EE">
              <w:rPr>
                <w:rFonts w:ascii="Arial" w:eastAsia="Helvetica" w:hAnsi="Helvetica"/>
                <w:sz w:val="22"/>
              </w:rPr>
              <w:t>pts</w:t>
            </w:r>
            <w:proofErr w:type="spellEnd"/>
          </w:p>
        </w:tc>
      </w:tr>
    </w:tbl>
    <w:p w14:paraId="2D2B0DEC" w14:textId="7B32C6E9" w:rsidR="001F2448" w:rsidRDefault="001F2448" w:rsidP="001F2448">
      <w:pPr>
        <w:pStyle w:val="Body1"/>
        <w:rPr>
          <w:rFonts w:ascii="Arial" w:eastAsia="Helvetica"/>
          <w:b/>
          <w:color w:val="auto"/>
          <w:sz w:val="22"/>
        </w:rPr>
      </w:pPr>
    </w:p>
    <w:p w14:paraId="67C1D632" w14:textId="77777777" w:rsidR="001F2448" w:rsidRDefault="001F2448" w:rsidP="001F2448">
      <w:pPr>
        <w:pStyle w:val="Body1"/>
        <w:rPr>
          <w:rFonts w:ascii="Arial" w:hAnsi="Arial"/>
          <w:b/>
          <w:color w:val="auto"/>
          <w:sz w:val="22"/>
        </w:rPr>
      </w:pPr>
    </w:p>
    <w:p w14:paraId="12DC1AAF" w14:textId="77777777" w:rsidR="007977EE" w:rsidRDefault="007977EE" w:rsidP="001F2448">
      <w:pPr>
        <w:pStyle w:val="Body1"/>
        <w:rPr>
          <w:rFonts w:ascii="Arial" w:hAnsi="Arial"/>
          <w:b/>
          <w:color w:val="auto"/>
          <w:sz w:val="22"/>
        </w:rPr>
      </w:pPr>
    </w:p>
    <w:p w14:paraId="20F8644C" w14:textId="77777777" w:rsidR="007977EE" w:rsidRDefault="007977EE" w:rsidP="001F2448">
      <w:pPr>
        <w:pStyle w:val="Body1"/>
        <w:rPr>
          <w:rFonts w:ascii="Arial" w:hAnsi="Arial"/>
          <w:b/>
          <w:color w:val="auto"/>
          <w:sz w:val="22"/>
        </w:rPr>
      </w:pPr>
    </w:p>
    <w:p w14:paraId="742C7E57" w14:textId="77777777" w:rsidR="007977EE" w:rsidRDefault="007977EE" w:rsidP="001F2448">
      <w:pPr>
        <w:pStyle w:val="Body1"/>
        <w:rPr>
          <w:rFonts w:ascii="Arial" w:hAnsi="Arial"/>
          <w:b/>
          <w:color w:val="auto"/>
          <w:sz w:val="22"/>
        </w:rPr>
      </w:pPr>
    </w:p>
    <w:p w14:paraId="69F7BB6D" w14:textId="77777777" w:rsidR="007977EE" w:rsidRDefault="007977EE" w:rsidP="001F2448">
      <w:pPr>
        <w:pStyle w:val="Body1"/>
        <w:rPr>
          <w:rFonts w:ascii="Arial" w:hAnsi="Arial"/>
          <w:b/>
          <w:color w:val="auto"/>
          <w:sz w:val="22"/>
        </w:rPr>
      </w:pPr>
    </w:p>
    <w:p w14:paraId="5FDE2D1F" w14:textId="77777777" w:rsidR="007977EE" w:rsidRDefault="007977EE" w:rsidP="001F2448">
      <w:pPr>
        <w:pStyle w:val="Body1"/>
        <w:rPr>
          <w:rFonts w:ascii="Arial" w:hAnsi="Arial"/>
          <w:b/>
          <w:color w:val="auto"/>
          <w:sz w:val="22"/>
        </w:rPr>
      </w:pPr>
    </w:p>
    <w:p w14:paraId="6975E702" w14:textId="77777777" w:rsidR="007977EE" w:rsidRDefault="007977EE" w:rsidP="001F2448">
      <w:pPr>
        <w:pStyle w:val="Body1"/>
        <w:rPr>
          <w:rFonts w:ascii="Arial" w:hAnsi="Arial"/>
          <w:b/>
          <w:color w:val="auto"/>
          <w:sz w:val="22"/>
        </w:rPr>
      </w:pPr>
    </w:p>
    <w:p w14:paraId="6B2C3561" w14:textId="77777777" w:rsidR="007977EE" w:rsidRDefault="007977EE" w:rsidP="001F2448">
      <w:pPr>
        <w:pStyle w:val="Body1"/>
        <w:rPr>
          <w:rFonts w:ascii="Arial" w:hAnsi="Arial"/>
          <w:b/>
          <w:color w:val="auto"/>
          <w:sz w:val="22"/>
        </w:rPr>
      </w:pPr>
    </w:p>
    <w:p w14:paraId="1A08BB88" w14:textId="77777777" w:rsidR="007977EE" w:rsidRDefault="007977EE" w:rsidP="001F2448">
      <w:pPr>
        <w:pStyle w:val="Body1"/>
        <w:rPr>
          <w:rFonts w:ascii="Arial" w:hAnsi="Arial"/>
          <w:b/>
          <w:color w:val="auto"/>
          <w:sz w:val="22"/>
        </w:rPr>
      </w:pPr>
    </w:p>
    <w:p w14:paraId="1243369A" w14:textId="77777777" w:rsidR="00907592" w:rsidRDefault="00907592" w:rsidP="001F2448">
      <w:pPr>
        <w:rPr>
          <w:rFonts w:ascii="Arial" w:eastAsia="ヒラギノ角ゴ Pro W3" w:hAnsi="Arial" w:cs="Times New Roman"/>
          <w:b/>
          <w:sz w:val="22"/>
          <w:szCs w:val="20"/>
          <w:lang w:eastAsia="en-US"/>
        </w:rPr>
      </w:pPr>
      <w:bookmarkStart w:id="0" w:name="_GoBack"/>
      <w:bookmarkEnd w:id="0"/>
    </w:p>
    <w:p w14:paraId="37925DC7" w14:textId="77777777" w:rsidR="001F2448" w:rsidRDefault="001F2448" w:rsidP="001F2448">
      <w:r>
        <w:lastRenderedPageBreak/>
        <w:t>Scoring Rubric:</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2218"/>
        <w:gridCol w:w="2220"/>
        <w:gridCol w:w="2206"/>
      </w:tblGrid>
      <w:tr w:rsidR="001F2448" w:rsidRPr="00EF725E" w14:paraId="55088188" w14:textId="77777777" w:rsidTr="001F2448">
        <w:trPr>
          <w:trHeight w:val="548"/>
        </w:trPr>
        <w:tc>
          <w:tcPr>
            <w:tcW w:w="3368" w:type="dxa"/>
          </w:tcPr>
          <w:p w14:paraId="05247F1A" w14:textId="77777777" w:rsidR="001F2448" w:rsidRPr="00EF725E" w:rsidRDefault="001F2448" w:rsidP="001F2448">
            <w:pPr>
              <w:jc w:val="center"/>
              <w:rPr>
                <w:b/>
              </w:rPr>
            </w:pPr>
            <w:r w:rsidRPr="00EF725E">
              <w:rPr>
                <w:b/>
              </w:rPr>
              <w:t>Objective</w:t>
            </w:r>
          </w:p>
        </w:tc>
        <w:tc>
          <w:tcPr>
            <w:tcW w:w="3269" w:type="dxa"/>
          </w:tcPr>
          <w:p w14:paraId="642CB9D2" w14:textId="77777777" w:rsidR="001F2448" w:rsidRPr="00EF725E" w:rsidRDefault="001F2448" w:rsidP="001F2448">
            <w:pPr>
              <w:jc w:val="center"/>
              <w:rPr>
                <w:b/>
              </w:rPr>
            </w:pPr>
            <w:r w:rsidRPr="00EF725E">
              <w:rPr>
                <w:b/>
              </w:rPr>
              <w:t>Learning Method</w:t>
            </w:r>
          </w:p>
        </w:tc>
        <w:tc>
          <w:tcPr>
            <w:tcW w:w="3269" w:type="dxa"/>
          </w:tcPr>
          <w:p w14:paraId="22E1A208" w14:textId="77777777" w:rsidR="001F2448" w:rsidRPr="00EF725E" w:rsidRDefault="001F2448" w:rsidP="001F2448">
            <w:pPr>
              <w:jc w:val="center"/>
              <w:rPr>
                <w:b/>
              </w:rPr>
            </w:pPr>
            <w:r w:rsidRPr="00EF725E">
              <w:rPr>
                <w:b/>
              </w:rPr>
              <w:t>Resources</w:t>
            </w:r>
          </w:p>
        </w:tc>
        <w:tc>
          <w:tcPr>
            <w:tcW w:w="3269" w:type="dxa"/>
          </w:tcPr>
          <w:p w14:paraId="4511C03B" w14:textId="77777777" w:rsidR="001F2448" w:rsidRPr="00EF725E" w:rsidRDefault="001F2448" w:rsidP="001F2448">
            <w:pPr>
              <w:jc w:val="center"/>
              <w:rPr>
                <w:b/>
              </w:rPr>
            </w:pPr>
            <w:r w:rsidRPr="00EF725E">
              <w:rPr>
                <w:b/>
              </w:rPr>
              <w:t>Evaluation</w:t>
            </w:r>
          </w:p>
        </w:tc>
      </w:tr>
      <w:tr w:rsidR="001F2448" w:rsidRPr="0071464D" w14:paraId="6FA660CF" w14:textId="77777777" w:rsidTr="001F2448">
        <w:trPr>
          <w:trHeight w:val="1145"/>
        </w:trPr>
        <w:tc>
          <w:tcPr>
            <w:tcW w:w="3368" w:type="dxa"/>
          </w:tcPr>
          <w:p w14:paraId="425E200A" w14:textId="77777777" w:rsidR="001F2448" w:rsidRDefault="001F2448" w:rsidP="001F2448">
            <w:pPr>
              <w:ind w:left="360" w:hanging="360"/>
            </w:pPr>
            <w:r w:rsidRPr="0071464D">
              <w:t>1.</w:t>
            </w:r>
            <w:r>
              <w:t xml:space="preserve">   </w:t>
            </w:r>
            <w:r w:rsidRPr="0071464D">
              <w:t>Students will be able to understand and apply the principals of homeostasis and the use of feedback loops.</w:t>
            </w:r>
          </w:p>
          <w:p w14:paraId="2FFFED1C" w14:textId="77777777" w:rsidR="001F2448" w:rsidRPr="00EF725E" w:rsidRDefault="001F2448" w:rsidP="001F2448">
            <w:pPr>
              <w:jc w:val="center"/>
              <w:rPr>
                <w:b/>
                <w:i/>
              </w:rPr>
            </w:pPr>
            <w:r w:rsidRPr="00EF725E">
              <w:rPr>
                <w:b/>
                <w:i/>
              </w:rPr>
              <w:t>PSLO</w:t>
            </w:r>
            <w:r>
              <w:rPr>
                <w:b/>
                <w:i/>
              </w:rPr>
              <w:t>*</w:t>
            </w:r>
            <w:r w:rsidRPr="00EF725E">
              <w:rPr>
                <w:b/>
                <w:i/>
              </w:rPr>
              <w:t xml:space="preserve"> #1</w:t>
            </w:r>
          </w:p>
        </w:tc>
        <w:tc>
          <w:tcPr>
            <w:tcW w:w="3269" w:type="dxa"/>
          </w:tcPr>
          <w:p w14:paraId="08381DF9" w14:textId="77777777" w:rsidR="001F2448" w:rsidRPr="0071464D" w:rsidRDefault="001F2448" w:rsidP="001F2448">
            <w:pPr>
              <w:numPr>
                <w:ilvl w:val="0"/>
                <w:numId w:val="3"/>
              </w:numPr>
              <w:tabs>
                <w:tab w:val="clear" w:pos="720"/>
                <w:tab w:val="num" w:pos="232"/>
              </w:tabs>
              <w:ind w:left="232" w:hanging="232"/>
            </w:pPr>
            <w:r w:rsidRPr="0071464D">
              <w:t>Reading lab manual</w:t>
            </w:r>
          </w:p>
          <w:p w14:paraId="6BE281EA" w14:textId="77777777" w:rsidR="001F2448" w:rsidRPr="0071464D" w:rsidRDefault="001F2448" w:rsidP="001F2448">
            <w:pPr>
              <w:numPr>
                <w:ilvl w:val="0"/>
                <w:numId w:val="3"/>
              </w:numPr>
              <w:tabs>
                <w:tab w:val="clear" w:pos="720"/>
                <w:tab w:val="num" w:pos="232"/>
              </w:tabs>
              <w:ind w:left="232" w:hanging="232"/>
            </w:pPr>
            <w:r w:rsidRPr="0071464D">
              <w:t>Lecture attendance</w:t>
            </w:r>
          </w:p>
          <w:p w14:paraId="6B9EF181" w14:textId="77777777" w:rsidR="001F2448" w:rsidRPr="0071464D" w:rsidRDefault="001F2448" w:rsidP="001F2448">
            <w:pPr>
              <w:numPr>
                <w:ilvl w:val="0"/>
                <w:numId w:val="3"/>
              </w:numPr>
              <w:tabs>
                <w:tab w:val="clear" w:pos="720"/>
                <w:tab w:val="num" w:pos="232"/>
              </w:tabs>
              <w:ind w:left="232" w:hanging="232"/>
            </w:pPr>
            <w:r w:rsidRPr="0071464D">
              <w:t>Reading course textbook</w:t>
            </w:r>
          </w:p>
          <w:p w14:paraId="4BA3D9AC" w14:textId="77777777" w:rsidR="001F2448" w:rsidRDefault="001F2448" w:rsidP="001F2448">
            <w:pPr>
              <w:numPr>
                <w:ilvl w:val="0"/>
                <w:numId w:val="3"/>
              </w:numPr>
              <w:tabs>
                <w:tab w:val="clear" w:pos="720"/>
                <w:tab w:val="num" w:pos="232"/>
              </w:tabs>
              <w:ind w:left="232" w:hanging="232"/>
            </w:pPr>
            <w:r>
              <w:t>Interactive digital exercises</w:t>
            </w:r>
          </w:p>
          <w:p w14:paraId="67E28668" w14:textId="77777777" w:rsidR="001F2448" w:rsidRDefault="001F2448" w:rsidP="001F2448">
            <w:pPr>
              <w:numPr>
                <w:ilvl w:val="0"/>
                <w:numId w:val="3"/>
              </w:numPr>
              <w:tabs>
                <w:tab w:val="clear" w:pos="720"/>
                <w:tab w:val="num" w:pos="232"/>
              </w:tabs>
              <w:ind w:left="232" w:hanging="232"/>
            </w:pPr>
            <w:r>
              <w:t>Case studies</w:t>
            </w:r>
          </w:p>
          <w:p w14:paraId="784B2556" w14:textId="77777777" w:rsidR="001F2448" w:rsidRPr="0071464D" w:rsidRDefault="001F2448" w:rsidP="001F2448">
            <w:pPr>
              <w:tabs>
                <w:tab w:val="num" w:pos="232"/>
              </w:tabs>
              <w:ind w:left="232" w:hanging="232"/>
            </w:pPr>
          </w:p>
        </w:tc>
        <w:tc>
          <w:tcPr>
            <w:tcW w:w="3269" w:type="dxa"/>
          </w:tcPr>
          <w:p w14:paraId="75E4411C" w14:textId="77777777" w:rsidR="001F2448" w:rsidRDefault="001F2448" w:rsidP="001F2448">
            <w:pPr>
              <w:numPr>
                <w:ilvl w:val="0"/>
                <w:numId w:val="1"/>
              </w:numPr>
              <w:tabs>
                <w:tab w:val="clear" w:pos="720"/>
                <w:tab w:val="num" w:pos="203"/>
              </w:tabs>
              <w:ind w:left="203" w:hanging="203"/>
            </w:pPr>
            <w:r>
              <w:t>Textbook</w:t>
            </w:r>
          </w:p>
          <w:p w14:paraId="50A2CC87" w14:textId="77777777" w:rsidR="001F2448" w:rsidRDefault="001F2448" w:rsidP="001F2448">
            <w:pPr>
              <w:numPr>
                <w:ilvl w:val="0"/>
                <w:numId w:val="1"/>
              </w:numPr>
              <w:tabs>
                <w:tab w:val="clear" w:pos="720"/>
                <w:tab w:val="num" w:pos="203"/>
              </w:tabs>
              <w:ind w:left="203" w:hanging="203"/>
            </w:pPr>
            <w:r>
              <w:t>Textbook-related Internet resources</w:t>
            </w:r>
          </w:p>
          <w:p w14:paraId="108D2C8A" w14:textId="77777777" w:rsidR="001F2448" w:rsidRDefault="001F2448" w:rsidP="001F2448">
            <w:pPr>
              <w:numPr>
                <w:ilvl w:val="0"/>
                <w:numId w:val="1"/>
              </w:numPr>
              <w:tabs>
                <w:tab w:val="clear" w:pos="720"/>
                <w:tab w:val="num" w:pos="203"/>
              </w:tabs>
              <w:ind w:left="203" w:hanging="203"/>
            </w:pPr>
            <w:r>
              <w:t>Laboratory manual</w:t>
            </w:r>
          </w:p>
          <w:p w14:paraId="12F26747" w14:textId="77777777" w:rsidR="001F2448" w:rsidRPr="0071464D" w:rsidRDefault="001F2448" w:rsidP="001F2448">
            <w:pPr>
              <w:numPr>
                <w:ilvl w:val="0"/>
                <w:numId w:val="1"/>
              </w:numPr>
              <w:tabs>
                <w:tab w:val="clear" w:pos="720"/>
                <w:tab w:val="num" w:pos="203"/>
              </w:tabs>
              <w:ind w:left="203" w:hanging="203"/>
            </w:pPr>
            <w:r>
              <w:t>Literature searches</w:t>
            </w:r>
          </w:p>
        </w:tc>
        <w:tc>
          <w:tcPr>
            <w:tcW w:w="3269" w:type="dxa"/>
          </w:tcPr>
          <w:p w14:paraId="7870CAA8" w14:textId="77777777" w:rsidR="001F2448" w:rsidRDefault="001F2448" w:rsidP="001F2448">
            <w:pPr>
              <w:numPr>
                <w:ilvl w:val="0"/>
                <w:numId w:val="2"/>
              </w:numPr>
              <w:tabs>
                <w:tab w:val="clear" w:pos="720"/>
                <w:tab w:val="num" w:pos="174"/>
              </w:tabs>
              <w:ind w:left="174" w:hanging="174"/>
            </w:pPr>
            <w:r>
              <w:t>Exams- written and oral</w:t>
            </w:r>
          </w:p>
          <w:p w14:paraId="1A1B9442" w14:textId="77777777" w:rsidR="001F2448" w:rsidRDefault="001F2448" w:rsidP="001F2448">
            <w:pPr>
              <w:numPr>
                <w:ilvl w:val="0"/>
                <w:numId w:val="2"/>
              </w:numPr>
              <w:tabs>
                <w:tab w:val="clear" w:pos="720"/>
                <w:tab w:val="num" w:pos="174"/>
              </w:tabs>
              <w:ind w:left="174" w:hanging="174"/>
            </w:pPr>
            <w:r>
              <w:t>Class participation exercises</w:t>
            </w:r>
          </w:p>
          <w:p w14:paraId="2F1359F5" w14:textId="77777777" w:rsidR="001F2448" w:rsidRDefault="001F2448" w:rsidP="001F2448">
            <w:pPr>
              <w:numPr>
                <w:ilvl w:val="0"/>
                <w:numId w:val="2"/>
              </w:numPr>
              <w:tabs>
                <w:tab w:val="clear" w:pos="720"/>
                <w:tab w:val="num" w:pos="174"/>
              </w:tabs>
              <w:ind w:left="174" w:hanging="174"/>
            </w:pPr>
            <w:r>
              <w:t>Quizzes</w:t>
            </w:r>
          </w:p>
          <w:p w14:paraId="146EC567" w14:textId="77777777" w:rsidR="001F2448" w:rsidRDefault="001F2448" w:rsidP="001F2448">
            <w:pPr>
              <w:numPr>
                <w:ilvl w:val="0"/>
                <w:numId w:val="2"/>
              </w:numPr>
              <w:tabs>
                <w:tab w:val="clear" w:pos="720"/>
                <w:tab w:val="num" w:pos="174"/>
              </w:tabs>
              <w:ind w:left="174" w:hanging="174"/>
            </w:pPr>
            <w:r>
              <w:t>Open-ended case studies</w:t>
            </w:r>
          </w:p>
          <w:p w14:paraId="7897B923" w14:textId="77777777" w:rsidR="001F2448" w:rsidRPr="0071464D" w:rsidRDefault="001F2448" w:rsidP="001F2448">
            <w:pPr>
              <w:tabs>
                <w:tab w:val="num" w:pos="174"/>
              </w:tabs>
              <w:ind w:left="174" w:hanging="174"/>
            </w:pPr>
          </w:p>
        </w:tc>
      </w:tr>
      <w:tr w:rsidR="001F2448" w:rsidRPr="0071464D" w14:paraId="54FB77F0" w14:textId="77777777" w:rsidTr="001F2448">
        <w:trPr>
          <w:trHeight w:val="1145"/>
        </w:trPr>
        <w:tc>
          <w:tcPr>
            <w:tcW w:w="3368" w:type="dxa"/>
          </w:tcPr>
          <w:p w14:paraId="5CDCD105" w14:textId="77777777" w:rsidR="001F2448" w:rsidRDefault="001F2448" w:rsidP="001F2448">
            <w:pPr>
              <w:ind w:left="360" w:hanging="360"/>
            </w:pPr>
            <w:r w:rsidRPr="0071464D">
              <w:t xml:space="preserve">2. </w:t>
            </w:r>
            <w:r>
              <w:t xml:space="preserve">  </w:t>
            </w:r>
            <w:r w:rsidRPr="0071464D">
              <w:t>Students will be able to evaluate information and cr</w:t>
            </w:r>
            <w:r>
              <w:t>e</w:t>
            </w:r>
            <w:r w:rsidRPr="0071464D">
              <w:t>ate conclusions based on their knowledge of</w:t>
            </w:r>
            <w:r>
              <w:t xml:space="preserve"> membrane transport</w:t>
            </w:r>
            <w:r w:rsidRPr="0071464D">
              <w:t>.</w:t>
            </w:r>
          </w:p>
          <w:p w14:paraId="1E4B9558" w14:textId="77777777" w:rsidR="001F2448" w:rsidRPr="00EF725E" w:rsidRDefault="001F2448" w:rsidP="001F2448">
            <w:pPr>
              <w:jc w:val="center"/>
              <w:rPr>
                <w:b/>
                <w:i/>
              </w:rPr>
            </w:pPr>
            <w:r w:rsidRPr="00EF725E">
              <w:rPr>
                <w:b/>
                <w:i/>
              </w:rPr>
              <w:t>PSLO#1</w:t>
            </w:r>
          </w:p>
        </w:tc>
        <w:tc>
          <w:tcPr>
            <w:tcW w:w="3269" w:type="dxa"/>
          </w:tcPr>
          <w:p w14:paraId="54AD135B" w14:textId="77777777" w:rsidR="001F2448" w:rsidRPr="0071464D" w:rsidRDefault="001F2448" w:rsidP="001F2448">
            <w:pPr>
              <w:numPr>
                <w:ilvl w:val="0"/>
                <w:numId w:val="3"/>
              </w:numPr>
              <w:tabs>
                <w:tab w:val="clear" w:pos="720"/>
                <w:tab w:val="num" w:pos="232"/>
              </w:tabs>
              <w:ind w:left="232" w:hanging="232"/>
            </w:pPr>
            <w:r w:rsidRPr="0071464D">
              <w:t>Lecture attendance</w:t>
            </w:r>
          </w:p>
          <w:p w14:paraId="0ECC615A" w14:textId="77777777" w:rsidR="001F2448" w:rsidRPr="0071464D" w:rsidRDefault="001F2448" w:rsidP="001F2448">
            <w:pPr>
              <w:numPr>
                <w:ilvl w:val="0"/>
                <w:numId w:val="3"/>
              </w:numPr>
              <w:tabs>
                <w:tab w:val="clear" w:pos="720"/>
                <w:tab w:val="num" w:pos="232"/>
              </w:tabs>
              <w:ind w:left="232" w:hanging="232"/>
            </w:pPr>
            <w:r w:rsidRPr="0071464D">
              <w:t>Reading course textbook</w:t>
            </w:r>
          </w:p>
          <w:p w14:paraId="51BF849F" w14:textId="77777777" w:rsidR="001F2448" w:rsidRDefault="001F2448" w:rsidP="001F2448">
            <w:pPr>
              <w:numPr>
                <w:ilvl w:val="0"/>
                <w:numId w:val="3"/>
              </w:numPr>
              <w:tabs>
                <w:tab w:val="clear" w:pos="720"/>
                <w:tab w:val="num" w:pos="232"/>
              </w:tabs>
              <w:ind w:left="232" w:hanging="232"/>
            </w:pPr>
            <w:r>
              <w:t>Interactive digital exercises</w:t>
            </w:r>
          </w:p>
          <w:p w14:paraId="3B4FBA2E" w14:textId="77777777" w:rsidR="001F2448" w:rsidRPr="0071464D" w:rsidRDefault="001F2448" w:rsidP="001F2448">
            <w:pPr>
              <w:tabs>
                <w:tab w:val="num" w:pos="232"/>
              </w:tabs>
              <w:ind w:left="232" w:hanging="232"/>
            </w:pPr>
          </w:p>
        </w:tc>
        <w:tc>
          <w:tcPr>
            <w:tcW w:w="3269" w:type="dxa"/>
          </w:tcPr>
          <w:p w14:paraId="7CA63832" w14:textId="77777777" w:rsidR="001F2448" w:rsidRDefault="001F2448" w:rsidP="001F2448">
            <w:pPr>
              <w:numPr>
                <w:ilvl w:val="0"/>
                <w:numId w:val="2"/>
              </w:numPr>
              <w:tabs>
                <w:tab w:val="clear" w:pos="720"/>
                <w:tab w:val="num" w:pos="203"/>
              </w:tabs>
              <w:ind w:left="203" w:hanging="203"/>
            </w:pPr>
            <w:r>
              <w:t>Textbook</w:t>
            </w:r>
          </w:p>
          <w:p w14:paraId="0FC6CCEE" w14:textId="77777777" w:rsidR="001F2448" w:rsidRDefault="001F2448" w:rsidP="001F2448">
            <w:pPr>
              <w:numPr>
                <w:ilvl w:val="0"/>
                <w:numId w:val="2"/>
              </w:numPr>
              <w:tabs>
                <w:tab w:val="clear" w:pos="720"/>
                <w:tab w:val="num" w:pos="203"/>
              </w:tabs>
              <w:ind w:left="203" w:hanging="203"/>
            </w:pPr>
            <w:r>
              <w:t>Textbook-related Internet resources</w:t>
            </w:r>
          </w:p>
          <w:p w14:paraId="58B07630" w14:textId="77777777" w:rsidR="001F2448" w:rsidRDefault="001F2448" w:rsidP="001F2448">
            <w:pPr>
              <w:numPr>
                <w:ilvl w:val="0"/>
                <w:numId w:val="2"/>
              </w:numPr>
              <w:tabs>
                <w:tab w:val="clear" w:pos="720"/>
                <w:tab w:val="num" w:pos="203"/>
              </w:tabs>
              <w:ind w:left="203" w:hanging="203"/>
            </w:pPr>
            <w:r>
              <w:t>Laboratory manual</w:t>
            </w:r>
          </w:p>
          <w:p w14:paraId="04B30454" w14:textId="77777777" w:rsidR="001F2448" w:rsidRPr="0071464D" w:rsidRDefault="001F2448" w:rsidP="001F2448">
            <w:pPr>
              <w:numPr>
                <w:ilvl w:val="0"/>
                <w:numId w:val="2"/>
              </w:numPr>
              <w:tabs>
                <w:tab w:val="clear" w:pos="720"/>
                <w:tab w:val="num" w:pos="203"/>
              </w:tabs>
              <w:ind w:left="203" w:hanging="203"/>
            </w:pPr>
            <w:r>
              <w:t>Literature searches</w:t>
            </w:r>
          </w:p>
        </w:tc>
        <w:tc>
          <w:tcPr>
            <w:tcW w:w="3269" w:type="dxa"/>
          </w:tcPr>
          <w:p w14:paraId="62B9CBC7" w14:textId="77777777" w:rsidR="001F2448" w:rsidRDefault="001F2448" w:rsidP="001F2448">
            <w:pPr>
              <w:numPr>
                <w:ilvl w:val="0"/>
                <w:numId w:val="2"/>
              </w:numPr>
              <w:tabs>
                <w:tab w:val="clear" w:pos="720"/>
                <w:tab w:val="num" w:pos="174"/>
              </w:tabs>
              <w:ind w:left="174" w:hanging="174"/>
            </w:pPr>
            <w:r>
              <w:t>Exams- written and oral</w:t>
            </w:r>
          </w:p>
          <w:p w14:paraId="0CCB7327" w14:textId="77777777" w:rsidR="001F2448" w:rsidRDefault="001F2448" w:rsidP="001F2448">
            <w:pPr>
              <w:numPr>
                <w:ilvl w:val="0"/>
                <w:numId w:val="2"/>
              </w:numPr>
              <w:tabs>
                <w:tab w:val="clear" w:pos="720"/>
                <w:tab w:val="num" w:pos="174"/>
              </w:tabs>
              <w:ind w:left="174" w:hanging="174"/>
            </w:pPr>
            <w:r>
              <w:t>Class participation exercises</w:t>
            </w:r>
          </w:p>
          <w:p w14:paraId="740D5B2F" w14:textId="77777777" w:rsidR="001F2448" w:rsidRDefault="001F2448" w:rsidP="001F2448">
            <w:pPr>
              <w:numPr>
                <w:ilvl w:val="0"/>
                <w:numId w:val="2"/>
              </w:numPr>
              <w:tabs>
                <w:tab w:val="clear" w:pos="720"/>
                <w:tab w:val="num" w:pos="174"/>
              </w:tabs>
              <w:ind w:left="174" w:hanging="174"/>
            </w:pPr>
            <w:r>
              <w:t>Quizzes</w:t>
            </w:r>
          </w:p>
          <w:p w14:paraId="3F7006DF" w14:textId="77777777" w:rsidR="001F2448" w:rsidRDefault="001F2448" w:rsidP="001F2448">
            <w:pPr>
              <w:numPr>
                <w:ilvl w:val="0"/>
                <w:numId w:val="2"/>
              </w:numPr>
              <w:tabs>
                <w:tab w:val="clear" w:pos="720"/>
                <w:tab w:val="num" w:pos="174"/>
              </w:tabs>
              <w:ind w:left="174" w:hanging="174"/>
            </w:pPr>
            <w:r>
              <w:t>Open-ended case studies</w:t>
            </w:r>
          </w:p>
          <w:p w14:paraId="47C468F6" w14:textId="77777777" w:rsidR="001F2448" w:rsidRPr="0071464D" w:rsidRDefault="001F2448" w:rsidP="001F2448">
            <w:pPr>
              <w:tabs>
                <w:tab w:val="num" w:pos="174"/>
              </w:tabs>
              <w:ind w:left="174" w:hanging="174"/>
            </w:pPr>
          </w:p>
        </w:tc>
      </w:tr>
      <w:tr w:rsidR="001F2448" w:rsidRPr="0071464D" w14:paraId="155EB79F" w14:textId="77777777" w:rsidTr="001F2448">
        <w:trPr>
          <w:trHeight w:val="1064"/>
        </w:trPr>
        <w:tc>
          <w:tcPr>
            <w:tcW w:w="3368" w:type="dxa"/>
          </w:tcPr>
          <w:p w14:paraId="4E351278" w14:textId="77777777" w:rsidR="001F2448" w:rsidRDefault="001F2448" w:rsidP="001F2448">
            <w:pPr>
              <w:ind w:left="360" w:hanging="360"/>
            </w:pPr>
            <w:r w:rsidRPr="0071464D">
              <w:t xml:space="preserve">3. </w:t>
            </w:r>
            <w:r>
              <w:t xml:space="preserve">  </w:t>
            </w:r>
            <w:r w:rsidRPr="0071464D">
              <w:t>Students will be able to apply their knowledge of muscle function</w:t>
            </w:r>
            <w:r>
              <w:t>.</w:t>
            </w:r>
          </w:p>
          <w:p w14:paraId="65126F17" w14:textId="77777777" w:rsidR="001F2448" w:rsidRPr="00642B5E" w:rsidRDefault="001F2448" w:rsidP="001F2448">
            <w:pPr>
              <w:ind w:left="360" w:hanging="360"/>
              <w:jc w:val="center"/>
              <w:rPr>
                <w:b/>
                <w:i/>
              </w:rPr>
            </w:pPr>
            <w:r w:rsidRPr="00642B5E">
              <w:rPr>
                <w:b/>
                <w:i/>
              </w:rPr>
              <w:t>PSLO#1</w:t>
            </w:r>
          </w:p>
        </w:tc>
        <w:tc>
          <w:tcPr>
            <w:tcW w:w="3269" w:type="dxa"/>
          </w:tcPr>
          <w:p w14:paraId="0F3CBBF8" w14:textId="77777777" w:rsidR="001F2448" w:rsidRPr="0071464D" w:rsidRDefault="001F2448" w:rsidP="001F2448">
            <w:pPr>
              <w:numPr>
                <w:ilvl w:val="0"/>
                <w:numId w:val="3"/>
              </w:numPr>
              <w:tabs>
                <w:tab w:val="clear" w:pos="720"/>
                <w:tab w:val="num" w:pos="232"/>
              </w:tabs>
              <w:ind w:left="232" w:hanging="232"/>
            </w:pPr>
            <w:r w:rsidRPr="0071464D">
              <w:t>Reading lab manual</w:t>
            </w:r>
          </w:p>
          <w:p w14:paraId="2803E12D" w14:textId="77777777" w:rsidR="001F2448" w:rsidRPr="0071464D" w:rsidRDefault="001F2448" w:rsidP="001F2448">
            <w:pPr>
              <w:numPr>
                <w:ilvl w:val="0"/>
                <w:numId w:val="3"/>
              </w:numPr>
              <w:tabs>
                <w:tab w:val="clear" w:pos="720"/>
                <w:tab w:val="num" w:pos="232"/>
              </w:tabs>
              <w:ind w:left="232" w:hanging="232"/>
            </w:pPr>
            <w:r w:rsidRPr="0071464D">
              <w:t>Lecture attendance</w:t>
            </w:r>
          </w:p>
          <w:p w14:paraId="37E24B26" w14:textId="77777777" w:rsidR="001F2448" w:rsidRPr="0071464D" w:rsidRDefault="001F2448" w:rsidP="001F2448">
            <w:pPr>
              <w:numPr>
                <w:ilvl w:val="0"/>
                <w:numId w:val="3"/>
              </w:numPr>
              <w:tabs>
                <w:tab w:val="clear" w:pos="720"/>
                <w:tab w:val="num" w:pos="232"/>
              </w:tabs>
              <w:ind w:left="232" w:hanging="232"/>
            </w:pPr>
            <w:r w:rsidRPr="0071464D">
              <w:t>Reading course textbook</w:t>
            </w:r>
          </w:p>
          <w:p w14:paraId="7F69B56F" w14:textId="77777777" w:rsidR="001F2448" w:rsidRPr="0071464D" w:rsidRDefault="001F2448" w:rsidP="001F2448">
            <w:pPr>
              <w:numPr>
                <w:ilvl w:val="0"/>
                <w:numId w:val="3"/>
              </w:numPr>
              <w:tabs>
                <w:tab w:val="clear" w:pos="720"/>
                <w:tab w:val="num" w:pos="232"/>
              </w:tabs>
              <w:ind w:left="232" w:hanging="232"/>
            </w:pPr>
            <w:r>
              <w:t>Interactive digital exercises</w:t>
            </w:r>
          </w:p>
        </w:tc>
        <w:tc>
          <w:tcPr>
            <w:tcW w:w="3269" w:type="dxa"/>
          </w:tcPr>
          <w:p w14:paraId="15627237" w14:textId="77777777" w:rsidR="001F2448" w:rsidRDefault="001F2448" w:rsidP="001F2448">
            <w:pPr>
              <w:numPr>
                <w:ilvl w:val="0"/>
                <w:numId w:val="2"/>
              </w:numPr>
              <w:tabs>
                <w:tab w:val="clear" w:pos="720"/>
                <w:tab w:val="num" w:pos="203"/>
              </w:tabs>
              <w:ind w:left="203" w:hanging="203"/>
            </w:pPr>
            <w:r>
              <w:t>Textbook</w:t>
            </w:r>
          </w:p>
          <w:p w14:paraId="7CC46A70" w14:textId="77777777" w:rsidR="001F2448" w:rsidRDefault="001F2448" w:rsidP="001F2448">
            <w:pPr>
              <w:numPr>
                <w:ilvl w:val="0"/>
                <w:numId w:val="2"/>
              </w:numPr>
              <w:tabs>
                <w:tab w:val="clear" w:pos="720"/>
                <w:tab w:val="num" w:pos="203"/>
              </w:tabs>
              <w:ind w:left="203" w:hanging="203"/>
            </w:pPr>
            <w:r>
              <w:t>Textbook-related Internet resources</w:t>
            </w:r>
          </w:p>
          <w:p w14:paraId="16344F50" w14:textId="77777777" w:rsidR="001F2448" w:rsidRDefault="001F2448" w:rsidP="001F2448">
            <w:pPr>
              <w:numPr>
                <w:ilvl w:val="0"/>
                <w:numId w:val="2"/>
              </w:numPr>
              <w:tabs>
                <w:tab w:val="clear" w:pos="720"/>
                <w:tab w:val="num" w:pos="203"/>
              </w:tabs>
              <w:ind w:left="203" w:hanging="203"/>
            </w:pPr>
            <w:r>
              <w:t>Laboratory manual</w:t>
            </w:r>
          </w:p>
          <w:p w14:paraId="6FD37704" w14:textId="77777777" w:rsidR="001F2448" w:rsidRPr="0071464D" w:rsidRDefault="001F2448" w:rsidP="001F2448">
            <w:pPr>
              <w:numPr>
                <w:ilvl w:val="0"/>
                <w:numId w:val="2"/>
              </w:numPr>
              <w:tabs>
                <w:tab w:val="clear" w:pos="720"/>
                <w:tab w:val="num" w:pos="203"/>
              </w:tabs>
              <w:ind w:left="203" w:hanging="203"/>
            </w:pPr>
            <w:r>
              <w:t>Literature searches</w:t>
            </w:r>
          </w:p>
        </w:tc>
        <w:tc>
          <w:tcPr>
            <w:tcW w:w="3269" w:type="dxa"/>
          </w:tcPr>
          <w:p w14:paraId="1E89D52F" w14:textId="77777777" w:rsidR="001F2448" w:rsidRDefault="001F2448" w:rsidP="001F2448">
            <w:pPr>
              <w:numPr>
                <w:ilvl w:val="0"/>
                <w:numId w:val="2"/>
              </w:numPr>
              <w:tabs>
                <w:tab w:val="clear" w:pos="720"/>
                <w:tab w:val="num" w:pos="174"/>
              </w:tabs>
              <w:ind w:left="174" w:hanging="174"/>
            </w:pPr>
            <w:r>
              <w:t>Exams- written and oral</w:t>
            </w:r>
          </w:p>
          <w:p w14:paraId="28C421F3" w14:textId="77777777" w:rsidR="001F2448" w:rsidRDefault="001F2448" w:rsidP="001F2448">
            <w:pPr>
              <w:numPr>
                <w:ilvl w:val="0"/>
                <w:numId w:val="2"/>
              </w:numPr>
              <w:tabs>
                <w:tab w:val="clear" w:pos="720"/>
                <w:tab w:val="num" w:pos="174"/>
              </w:tabs>
              <w:ind w:left="174" w:hanging="174"/>
            </w:pPr>
            <w:r>
              <w:t>Class participation exercises</w:t>
            </w:r>
          </w:p>
          <w:p w14:paraId="075731C3" w14:textId="77777777" w:rsidR="001F2448" w:rsidRDefault="001F2448" w:rsidP="001F2448">
            <w:pPr>
              <w:numPr>
                <w:ilvl w:val="0"/>
                <w:numId w:val="2"/>
              </w:numPr>
              <w:tabs>
                <w:tab w:val="clear" w:pos="720"/>
                <w:tab w:val="num" w:pos="174"/>
              </w:tabs>
              <w:ind w:left="174" w:hanging="174"/>
            </w:pPr>
            <w:r>
              <w:t>Quizzes</w:t>
            </w:r>
          </w:p>
          <w:p w14:paraId="371CA815" w14:textId="77777777" w:rsidR="001F2448" w:rsidRDefault="001F2448" w:rsidP="001F2448">
            <w:pPr>
              <w:numPr>
                <w:ilvl w:val="0"/>
                <w:numId w:val="2"/>
              </w:numPr>
              <w:tabs>
                <w:tab w:val="clear" w:pos="720"/>
                <w:tab w:val="num" w:pos="174"/>
              </w:tabs>
              <w:ind w:left="174" w:hanging="174"/>
            </w:pPr>
            <w:r>
              <w:t>Open-ended case studies</w:t>
            </w:r>
          </w:p>
          <w:p w14:paraId="616907D7" w14:textId="77777777" w:rsidR="001F2448" w:rsidRPr="0071464D" w:rsidRDefault="001F2448" w:rsidP="001F2448">
            <w:pPr>
              <w:numPr>
                <w:ilvl w:val="0"/>
                <w:numId w:val="2"/>
              </w:numPr>
              <w:tabs>
                <w:tab w:val="clear" w:pos="720"/>
                <w:tab w:val="num" w:pos="174"/>
              </w:tabs>
              <w:ind w:left="174" w:hanging="174"/>
            </w:pPr>
            <w:r>
              <w:t>Laboratory practical</w:t>
            </w:r>
          </w:p>
        </w:tc>
      </w:tr>
      <w:tr w:rsidR="001F2448" w:rsidRPr="0071464D" w14:paraId="4831AF57" w14:textId="77777777" w:rsidTr="001F2448">
        <w:trPr>
          <w:trHeight w:val="1064"/>
        </w:trPr>
        <w:tc>
          <w:tcPr>
            <w:tcW w:w="3368" w:type="dxa"/>
          </w:tcPr>
          <w:p w14:paraId="6DB7138B" w14:textId="77777777" w:rsidR="001F2448" w:rsidRDefault="001F2448" w:rsidP="001F2448">
            <w:pPr>
              <w:ind w:left="360" w:hanging="360"/>
            </w:pPr>
            <w:r>
              <w:t>4.   Students will be able to apply their knowledge of skeletal system and its functions.</w:t>
            </w:r>
          </w:p>
          <w:p w14:paraId="2375B1F6" w14:textId="77777777" w:rsidR="001F2448" w:rsidRPr="00642B5E" w:rsidRDefault="001F2448" w:rsidP="001F2448">
            <w:pPr>
              <w:ind w:left="360" w:hanging="360"/>
              <w:jc w:val="center"/>
              <w:rPr>
                <w:b/>
                <w:i/>
              </w:rPr>
            </w:pPr>
            <w:r w:rsidRPr="00642B5E">
              <w:rPr>
                <w:b/>
                <w:i/>
              </w:rPr>
              <w:t>PSLO#1</w:t>
            </w:r>
          </w:p>
        </w:tc>
        <w:tc>
          <w:tcPr>
            <w:tcW w:w="3269" w:type="dxa"/>
          </w:tcPr>
          <w:p w14:paraId="7538E495" w14:textId="77777777" w:rsidR="001F2448" w:rsidRPr="0071464D" w:rsidRDefault="001F2448" w:rsidP="001F2448">
            <w:pPr>
              <w:numPr>
                <w:ilvl w:val="0"/>
                <w:numId w:val="3"/>
              </w:numPr>
              <w:tabs>
                <w:tab w:val="clear" w:pos="720"/>
                <w:tab w:val="num" w:pos="232"/>
              </w:tabs>
              <w:ind w:left="232" w:hanging="232"/>
            </w:pPr>
            <w:r w:rsidRPr="0071464D">
              <w:t>Reading lab manual</w:t>
            </w:r>
          </w:p>
          <w:p w14:paraId="22A62D81" w14:textId="77777777" w:rsidR="001F2448" w:rsidRPr="0071464D" w:rsidRDefault="001F2448" w:rsidP="001F2448">
            <w:pPr>
              <w:numPr>
                <w:ilvl w:val="0"/>
                <w:numId w:val="3"/>
              </w:numPr>
              <w:tabs>
                <w:tab w:val="clear" w:pos="720"/>
                <w:tab w:val="num" w:pos="232"/>
              </w:tabs>
              <w:ind w:left="232" w:hanging="232"/>
            </w:pPr>
            <w:r w:rsidRPr="0071464D">
              <w:t>Lecture attendance</w:t>
            </w:r>
          </w:p>
          <w:p w14:paraId="5C2C6DA0" w14:textId="77777777" w:rsidR="001F2448" w:rsidRPr="0071464D" w:rsidRDefault="001F2448" w:rsidP="001F2448">
            <w:pPr>
              <w:numPr>
                <w:ilvl w:val="0"/>
                <w:numId w:val="3"/>
              </w:numPr>
              <w:tabs>
                <w:tab w:val="clear" w:pos="720"/>
                <w:tab w:val="num" w:pos="232"/>
              </w:tabs>
              <w:ind w:left="232" w:hanging="232"/>
            </w:pPr>
            <w:r w:rsidRPr="0071464D">
              <w:t>Reading course textbook</w:t>
            </w:r>
          </w:p>
          <w:p w14:paraId="2F768312" w14:textId="77777777" w:rsidR="001F2448" w:rsidRPr="0071464D" w:rsidRDefault="001F2448" w:rsidP="001F2448">
            <w:pPr>
              <w:numPr>
                <w:ilvl w:val="0"/>
                <w:numId w:val="3"/>
              </w:numPr>
              <w:tabs>
                <w:tab w:val="clear" w:pos="720"/>
                <w:tab w:val="num" w:pos="232"/>
              </w:tabs>
              <w:ind w:left="232" w:hanging="232"/>
            </w:pPr>
            <w:r>
              <w:t>Interactive digital exercises</w:t>
            </w:r>
          </w:p>
        </w:tc>
        <w:tc>
          <w:tcPr>
            <w:tcW w:w="3269" w:type="dxa"/>
          </w:tcPr>
          <w:p w14:paraId="708F0B40" w14:textId="77777777" w:rsidR="001F2448" w:rsidRDefault="001F2448" w:rsidP="001F2448">
            <w:pPr>
              <w:numPr>
                <w:ilvl w:val="0"/>
                <w:numId w:val="2"/>
              </w:numPr>
              <w:tabs>
                <w:tab w:val="clear" w:pos="720"/>
                <w:tab w:val="num" w:pos="203"/>
              </w:tabs>
              <w:ind w:left="203" w:hanging="203"/>
            </w:pPr>
            <w:r>
              <w:t>Textbook</w:t>
            </w:r>
          </w:p>
          <w:p w14:paraId="3AAF7B8E" w14:textId="77777777" w:rsidR="001F2448" w:rsidRDefault="001F2448" w:rsidP="001F2448">
            <w:pPr>
              <w:numPr>
                <w:ilvl w:val="0"/>
                <w:numId w:val="2"/>
              </w:numPr>
              <w:tabs>
                <w:tab w:val="clear" w:pos="720"/>
                <w:tab w:val="num" w:pos="203"/>
              </w:tabs>
              <w:ind w:left="203" w:hanging="203"/>
            </w:pPr>
            <w:r>
              <w:t>Textbook-related Internet resources</w:t>
            </w:r>
          </w:p>
          <w:p w14:paraId="7923C03D" w14:textId="77777777" w:rsidR="001F2448" w:rsidRDefault="001F2448" w:rsidP="001F2448">
            <w:pPr>
              <w:numPr>
                <w:ilvl w:val="0"/>
                <w:numId w:val="2"/>
              </w:numPr>
              <w:tabs>
                <w:tab w:val="clear" w:pos="720"/>
                <w:tab w:val="num" w:pos="203"/>
              </w:tabs>
              <w:ind w:left="203" w:hanging="203"/>
            </w:pPr>
            <w:r>
              <w:t>Laboratory manual</w:t>
            </w:r>
          </w:p>
          <w:p w14:paraId="6B92D334" w14:textId="77777777" w:rsidR="001F2448" w:rsidRPr="0071464D" w:rsidRDefault="001F2448" w:rsidP="001F2448">
            <w:pPr>
              <w:numPr>
                <w:ilvl w:val="0"/>
                <w:numId w:val="2"/>
              </w:numPr>
              <w:tabs>
                <w:tab w:val="clear" w:pos="720"/>
                <w:tab w:val="num" w:pos="203"/>
              </w:tabs>
              <w:ind w:left="203" w:hanging="203"/>
            </w:pPr>
            <w:r>
              <w:t>Literature searches</w:t>
            </w:r>
          </w:p>
        </w:tc>
        <w:tc>
          <w:tcPr>
            <w:tcW w:w="3269" w:type="dxa"/>
          </w:tcPr>
          <w:p w14:paraId="7ABD5338" w14:textId="77777777" w:rsidR="001F2448" w:rsidRDefault="001F2448" w:rsidP="001F2448">
            <w:pPr>
              <w:numPr>
                <w:ilvl w:val="0"/>
                <w:numId w:val="2"/>
              </w:numPr>
              <w:tabs>
                <w:tab w:val="clear" w:pos="720"/>
                <w:tab w:val="num" w:pos="174"/>
              </w:tabs>
              <w:ind w:left="174" w:hanging="174"/>
            </w:pPr>
            <w:r>
              <w:t>Exams- written and oral</w:t>
            </w:r>
          </w:p>
          <w:p w14:paraId="4C2E89BF" w14:textId="77777777" w:rsidR="001F2448" w:rsidRDefault="001F2448" w:rsidP="001F2448">
            <w:pPr>
              <w:numPr>
                <w:ilvl w:val="0"/>
                <w:numId w:val="2"/>
              </w:numPr>
              <w:tabs>
                <w:tab w:val="clear" w:pos="720"/>
                <w:tab w:val="num" w:pos="174"/>
              </w:tabs>
              <w:ind w:left="174" w:hanging="174"/>
            </w:pPr>
            <w:r>
              <w:t>Class participation exercises</w:t>
            </w:r>
          </w:p>
          <w:p w14:paraId="30674EB6" w14:textId="77777777" w:rsidR="001F2448" w:rsidRDefault="001F2448" w:rsidP="001F2448">
            <w:pPr>
              <w:numPr>
                <w:ilvl w:val="0"/>
                <w:numId w:val="2"/>
              </w:numPr>
              <w:tabs>
                <w:tab w:val="clear" w:pos="720"/>
                <w:tab w:val="num" w:pos="174"/>
              </w:tabs>
              <w:ind w:left="174" w:hanging="174"/>
            </w:pPr>
            <w:r>
              <w:t>Quizzes</w:t>
            </w:r>
          </w:p>
          <w:p w14:paraId="06436C4B" w14:textId="77777777" w:rsidR="001F2448" w:rsidRDefault="001F2448" w:rsidP="001F2448">
            <w:pPr>
              <w:numPr>
                <w:ilvl w:val="0"/>
                <w:numId w:val="2"/>
              </w:numPr>
              <w:tabs>
                <w:tab w:val="clear" w:pos="720"/>
                <w:tab w:val="num" w:pos="174"/>
              </w:tabs>
              <w:ind w:left="174" w:hanging="174"/>
            </w:pPr>
            <w:r>
              <w:t>Open-ended case studies</w:t>
            </w:r>
          </w:p>
          <w:p w14:paraId="639E3A5B" w14:textId="77777777" w:rsidR="001F2448" w:rsidRPr="0071464D" w:rsidRDefault="001F2448" w:rsidP="001F2448">
            <w:pPr>
              <w:numPr>
                <w:ilvl w:val="0"/>
                <w:numId w:val="2"/>
              </w:numPr>
              <w:tabs>
                <w:tab w:val="clear" w:pos="720"/>
                <w:tab w:val="num" w:pos="174"/>
              </w:tabs>
              <w:ind w:left="174" w:hanging="174"/>
            </w:pPr>
            <w:r>
              <w:t>Laboratory practical</w:t>
            </w:r>
          </w:p>
        </w:tc>
      </w:tr>
    </w:tbl>
    <w:p w14:paraId="1404C4D6" w14:textId="77777777" w:rsidR="001F2448" w:rsidRDefault="001F2448" w:rsidP="001F2448"/>
    <w:p w14:paraId="15FFF6F9" w14:textId="77777777" w:rsidR="001F2448" w:rsidRDefault="001F2448" w:rsidP="001F24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1848"/>
        <w:gridCol w:w="1850"/>
        <w:gridCol w:w="1831"/>
      </w:tblGrid>
      <w:tr w:rsidR="001F2448" w:rsidRPr="0071464D" w14:paraId="566EF6A7" w14:textId="77777777" w:rsidTr="001F2448">
        <w:trPr>
          <w:trHeight w:val="350"/>
        </w:trPr>
        <w:tc>
          <w:tcPr>
            <w:tcW w:w="3368" w:type="dxa"/>
          </w:tcPr>
          <w:p w14:paraId="17B26EE6" w14:textId="77777777" w:rsidR="001F2448" w:rsidRPr="00EF725E" w:rsidRDefault="001F2448" w:rsidP="001F2448">
            <w:pPr>
              <w:jc w:val="center"/>
              <w:rPr>
                <w:b/>
              </w:rPr>
            </w:pPr>
            <w:r w:rsidRPr="00EF725E">
              <w:rPr>
                <w:b/>
              </w:rPr>
              <w:t>Objective</w:t>
            </w:r>
          </w:p>
        </w:tc>
        <w:tc>
          <w:tcPr>
            <w:tcW w:w="3269" w:type="dxa"/>
          </w:tcPr>
          <w:p w14:paraId="33552920" w14:textId="77777777" w:rsidR="001F2448" w:rsidRPr="00EF725E" w:rsidRDefault="001F2448" w:rsidP="001F2448">
            <w:pPr>
              <w:jc w:val="center"/>
              <w:rPr>
                <w:b/>
              </w:rPr>
            </w:pPr>
            <w:r w:rsidRPr="00EF725E">
              <w:rPr>
                <w:b/>
              </w:rPr>
              <w:t>Learning Method</w:t>
            </w:r>
          </w:p>
        </w:tc>
        <w:tc>
          <w:tcPr>
            <w:tcW w:w="3269" w:type="dxa"/>
          </w:tcPr>
          <w:p w14:paraId="6517739C" w14:textId="77777777" w:rsidR="001F2448" w:rsidRPr="00EF725E" w:rsidRDefault="001F2448" w:rsidP="001F2448">
            <w:pPr>
              <w:jc w:val="center"/>
              <w:rPr>
                <w:b/>
              </w:rPr>
            </w:pPr>
            <w:r w:rsidRPr="00EF725E">
              <w:rPr>
                <w:b/>
              </w:rPr>
              <w:t>Resources</w:t>
            </w:r>
          </w:p>
        </w:tc>
        <w:tc>
          <w:tcPr>
            <w:tcW w:w="3269" w:type="dxa"/>
          </w:tcPr>
          <w:p w14:paraId="4FBB1059" w14:textId="77777777" w:rsidR="001F2448" w:rsidRPr="00EF725E" w:rsidRDefault="001F2448" w:rsidP="001F2448">
            <w:pPr>
              <w:jc w:val="center"/>
              <w:rPr>
                <w:b/>
              </w:rPr>
            </w:pPr>
            <w:r w:rsidRPr="00EF725E">
              <w:rPr>
                <w:b/>
              </w:rPr>
              <w:t>Evaluation</w:t>
            </w:r>
          </w:p>
        </w:tc>
      </w:tr>
      <w:tr w:rsidR="001F2448" w:rsidRPr="0071464D" w14:paraId="59D437B2" w14:textId="77777777" w:rsidTr="001F2448">
        <w:trPr>
          <w:trHeight w:val="1145"/>
        </w:trPr>
        <w:tc>
          <w:tcPr>
            <w:tcW w:w="3368" w:type="dxa"/>
          </w:tcPr>
          <w:p w14:paraId="79F95A14" w14:textId="77777777" w:rsidR="001F2448" w:rsidRDefault="001F2448" w:rsidP="001F2448">
            <w:pPr>
              <w:ind w:left="360" w:hanging="360"/>
            </w:pPr>
            <w:r>
              <w:lastRenderedPageBreak/>
              <w:t>5</w:t>
            </w:r>
            <w:r w:rsidRPr="0071464D">
              <w:t xml:space="preserve">. </w:t>
            </w:r>
            <w:r>
              <w:t xml:space="preserve">  </w:t>
            </w:r>
            <w:r w:rsidRPr="0071464D">
              <w:t>Students will be able to understand and apply their knowledge of changes in polarity on membrane potential</w:t>
            </w:r>
            <w:r>
              <w:t>.</w:t>
            </w:r>
          </w:p>
          <w:p w14:paraId="6E01A34E" w14:textId="77777777" w:rsidR="001F2448" w:rsidRPr="00642B5E" w:rsidRDefault="001F2448" w:rsidP="001F2448">
            <w:pPr>
              <w:ind w:left="360" w:hanging="360"/>
              <w:jc w:val="center"/>
              <w:rPr>
                <w:b/>
                <w:i/>
              </w:rPr>
            </w:pPr>
            <w:r w:rsidRPr="00642B5E">
              <w:rPr>
                <w:b/>
                <w:i/>
              </w:rPr>
              <w:t>PSLO#1</w:t>
            </w:r>
          </w:p>
        </w:tc>
        <w:tc>
          <w:tcPr>
            <w:tcW w:w="3269" w:type="dxa"/>
          </w:tcPr>
          <w:p w14:paraId="4FE2D2DB" w14:textId="77777777" w:rsidR="001F2448" w:rsidRPr="0071464D" w:rsidRDefault="001F2448" w:rsidP="001F2448">
            <w:pPr>
              <w:numPr>
                <w:ilvl w:val="0"/>
                <w:numId w:val="3"/>
              </w:numPr>
              <w:tabs>
                <w:tab w:val="clear" w:pos="720"/>
                <w:tab w:val="num" w:pos="232"/>
              </w:tabs>
              <w:ind w:left="232" w:hanging="232"/>
            </w:pPr>
            <w:r w:rsidRPr="0071464D">
              <w:t>Lecture attendance</w:t>
            </w:r>
          </w:p>
          <w:p w14:paraId="4BC00E93" w14:textId="77777777" w:rsidR="001F2448" w:rsidRPr="0071464D" w:rsidRDefault="001F2448" w:rsidP="001F2448">
            <w:pPr>
              <w:numPr>
                <w:ilvl w:val="0"/>
                <w:numId w:val="3"/>
              </w:numPr>
              <w:tabs>
                <w:tab w:val="clear" w:pos="720"/>
                <w:tab w:val="num" w:pos="232"/>
              </w:tabs>
              <w:ind w:left="232" w:hanging="232"/>
            </w:pPr>
            <w:r w:rsidRPr="0071464D">
              <w:t>Reading course textbook</w:t>
            </w:r>
          </w:p>
          <w:p w14:paraId="21FBF046" w14:textId="77777777" w:rsidR="001F2448" w:rsidRPr="0071464D" w:rsidRDefault="001F2448" w:rsidP="001F2448">
            <w:pPr>
              <w:numPr>
                <w:ilvl w:val="0"/>
                <w:numId w:val="3"/>
              </w:numPr>
              <w:tabs>
                <w:tab w:val="clear" w:pos="720"/>
                <w:tab w:val="num" w:pos="232"/>
              </w:tabs>
              <w:ind w:left="232" w:hanging="232"/>
            </w:pPr>
            <w:r>
              <w:t>Interactive digital exercises</w:t>
            </w:r>
          </w:p>
        </w:tc>
        <w:tc>
          <w:tcPr>
            <w:tcW w:w="3269" w:type="dxa"/>
          </w:tcPr>
          <w:p w14:paraId="593D8339" w14:textId="77777777" w:rsidR="001F2448" w:rsidRDefault="001F2448" w:rsidP="001F2448">
            <w:pPr>
              <w:numPr>
                <w:ilvl w:val="0"/>
                <w:numId w:val="2"/>
              </w:numPr>
              <w:tabs>
                <w:tab w:val="clear" w:pos="720"/>
                <w:tab w:val="num" w:pos="203"/>
              </w:tabs>
              <w:ind w:left="203" w:hanging="203"/>
            </w:pPr>
            <w:r>
              <w:t>Textbook</w:t>
            </w:r>
          </w:p>
          <w:p w14:paraId="27DFFAB9" w14:textId="77777777" w:rsidR="001F2448" w:rsidRDefault="001F2448" w:rsidP="001F2448">
            <w:pPr>
              <w:numPr>
                <w:ilvl w:val="0"/>
                <w:numId w:val="2"/>
              </w:numPr>
              <w:tabs>
                <w:tab w:val="clear" w:pos="720"/>
                <w:tab w:val="num" w:pos="203"/>
              </w:tabs>
              <w:ind w:left="203" w:hanging="203"/>
            </w:pPr>
            <w:r>
              <w:t>Textbook-related Internet resources</w:t>
            </w:r>
          </w:p>
          <w:p w14:paraId="56A25CF4" w14:textId="77777777" w:rsidR="001F2448" w:rsidRDefault="001F2448" w:rsidP="001F2448">
            <w:pPr>
              <w:numPr>
                <w:ilvl w:val="0"/>
                <w:numId w:val="2"/>
              </w:numPr>
              <w:tabs>
                <w:tab w:val="clear" w:pos="720"/>
                <w:tab w:val="num" w:pos="203"/>
              </w:tabs>
              <w:ind w:left="203" w:hanging="203"/>
            </w:pPr>
            <w:r>
              <w:t>Laboratory manual</w:t>
            </w:r>
          </w:p>
          <w:p w14:paraId="2DD4DD00" w14:textId="77777777" w:rsidR="001F2448" w:rsidRPr="0071464D" w:rsidRDefault="001F2448" w:rsidP="001F2448">
            <w:pPr>
              <w:numPr>
                <w:ilvl w:val="0"/>
                <w:numId w:val="2"/>
              </w:numPr>
              <w:tabs>
                <w:tab w:val="clear" w:pos="720"/>
                <w:tab w:val="num" w:pos="203"/>
              </w:tabs>
              <w:ind w:left="203" w:hanging="203"/>
            </w:pPr>
            <w:r>
              <w:t>Literature searches</w:t>
            </w:r>
          </w:p>
        </w:tc>
        <w:tc>
          <w:tcPr>
            <w:tcW w:w="3269" w:type="dxa"/>
          </w:tcPr>
          <w:p w14:paraId="5A2F131A" w14:textId="77777777" w:rsidR="001F2448" w:rsidRDefault="001F2448" w:rsidP="001F2448">
            <w:pPr>
              <w:numPr>
                <w:ilvl w:val="0"/>
                <w:numId w:val="2"/>
              </w:numPr>
              <w:tabs>
                <w:tab w:val="clear" w:pos="720"/>
                <w:tab w:val="num" w:pos="174"/>
              </w:tabs>
              <w:ind w:left="174" w:hanging="174"/>
            </w:pPr>
            <w:r>
              <w:t>Exams- written and oral</w:t>
            </w:r>
          </w:p>
          <w:p w14:paraId="5AFCBEEF" w14:textId="77777777" w:rsidR="001F2448" w:rsidRDefault="001F2448" w:rsidP="001F2448">
            <w:pPr>
              <w:numPr>
                <w:ilvl w:val="0"/>
                <w:numId w:val="2"/>
              </w:numPr>
              <w:tabs>
                <w:tab w:val="clear" w:pos="720"/>
                <w:tab w:val="num" w:pos="174"/>
              </w:tabs>
              <w:ind w:left="174" w:hanging="174"/>
            </w:pPr>
            <w:r>
              <w:t>Class participation exercises</w:t>
            </w:r>
          </w:p>
          <w:p w14:paraId="2D35C5A5" w14:textId="77777777" w:rsidR="001F2448" w:rsidRDefault="001F2448" w:rsidP="001F2448">
            <w:pPr>
              <w:numPr>
                <w:ilvl w:val="0"/>
                <w:numId w:val="2"/>
              </w:numPr>
              <w:tabs>
                <w:tab w:val="clear" w:pos="720"/>
                <w:tab w:val="num" w:pos="174"/>
              </w:tabs>
              <w:ind w:left="174" w:hanging="174"/>
            </w:pPr>
            <w:r>
              <w:t>Quizzes</w:t>
            </w:r>
          </w:p>
          <w:p w14:paraId="02EC1739" w14:textId="77777777" w:rsidR="001F2448" w:rsidRDefault="001F2448" w:rsidP="001F2448">
            <w:pPr>
              <w:numPr>
                <w:ilvl w:val="0"/>
                <w:numId w:val="2"/>
              </w:numPr>
              <w:tabs>
                <w:tab w:val="clear" w:pos="720"/>
                <w:tab w:val="num" w:pos="174"/>
              </w:tabs>
              <w:ind w:left="174" w:hanging="174"/>
            </w:pPr>
            <w:r>
              <w:t>Open-ended case studies</w:t>
            </w:r>
          </w:p>
          <w:p w14:paraId="364395BD" w14:textId="77777777" w:rsidR="001F2448" w:rsidRPr="0071464D" w:rsidRDefault="001F2448" w:rsidP="001F2448">
            <w:pPr>
              <w:tabs>
                <w:tab w:val="num" w:pos="174"/>
              </w:tabs>
              <w:ind w:left="174" w:hanging="174"/>
            </w:pPr>
          </w:p>
        </w:tc>
      </w:tr>
      <w:tr w:rsidR="001F2448" w:rsidRPr="0071464D" w14:paraId="318EE3FF" w14:textId="77777777" w:rsidTr="001F2448">
        <w:trPr>
          <w:trHeight w:val="1145"/>
        </w:trPr>
        <w:tc>
          <w:tcPr>
            <w:tcW w:w="3368" w:type="dxa"/>
          </w:tcPr>
          <w:p w14:paraId="3D6995CF" w14:textId="77777777" w:rsidR="001F2448" w:rsidRDefault="001F2448" w:rsidP="001F2448">
            <w:pPr>
              <w:ind w:left="360" w:hanging="360"/>
            </w:pPr>
            <w:r>
              <w:t>6</w:t>
            </w:r>
            <w:r w:rsidRPr="0071464D">
              <w:t xml:space="preserve">. </w:t>
            </w:r>
            <w:r>
              <w:t xml:space="preserve">  </w:t>
            </w:r>
            <w:r w:rsidRPr="0071464D">
              <w:t>Students will be able to apply</w:t>
            </w:r>
            <w:r>
              <w:t xml:space="preserve"> and demonstrate</w:t>
            </w:r>
            <w:r w:rsidRPr="0071464D">
              <w:t xml:space="preserve"> their </w:t>
            </w:r>
            <w:r>
              <w:t>knowledge concerning reflex arcs</w:t>
            </w:r>
          </w:p>
          <w:p w14:paraId="16A5007E" w14:textId="77777777" w:rsidR="001F2448" w:rsidRPr="00642B5E" w:rsidRDefault="001F2448" w:rsidP="001F2448">
            <w:pPr>
              <w:ind w:left="360" w:hanging="360"/>
              <w:jc w:val="center"/>
              <w:rPr>
                <w:b/>
                <w:i/>
              </w:rPr>
            </w:pPr>
            <w:r w:rsidRPr="00642B5E">
              <w:rPr>
                <w:b/>
                <w:i/>
              </w:rPr>
              <w:t>PSLO#s 1 and 2</w:t>
            </w:r>
          </w:p>
        </w:tc>
        <w:tc>
          <w:tcPr>
            <w:tcW w:w="3269" w:type="dxa"/>
          </w:tcPr>
          <w:p w14:paraId="53109087" w14:textId="77777777" w:rsidR="001F2448" w:rsidRPr="0071464D" w:rsidRDefault="001F2448" w:rsidP="001F2448">
            <w:pPr>
              <w:numPr>
                <w:ilvl w:val="0"/>
                <w:numId w:val="3"/>
              </w:numPr>
              <w:tabs>
                <w:tab w:val="clear" w:pos="720"/>
                <w:tab w:val="num" w:pos="232"/>
              </w:tabs>
              <w:ind w:left="232" w:hanging="232"/>
            </w:pPr>
            <w:r w:rsidRPr="0071464D">
              <w:t>Reading lab manual</w:t>
            </w:r>
          </w:p>
          <w:p w14:paraId="3D857212" w14:textId="77777777" w:rsidR="001F2448" w:rsidRPr="0071464D" w:rsidRDefault="001F2448" w:rsidP="001F2448">
            <w:pPr>
              <w:numPr>
                <w:ilvl w:val="0"/>
                <w:numId w:val="3"/>
              </w:numPr>
              <w:tabs>
                <w:tab w:val="clear" w:pos="720"/>
                <w:tab w:val="num" w:pos="232"/>
              </w:tabs>
              <w:ind w:left="232" w:hanging="232"/>
            </w:pPr>
            <w:r w:rsidRPr="0071464D">
              <w:t>Lecture attendance</w:t>
            </w:r>
          </w:p>
          <w:p w14:paraId="4375ED03" w14:textId="77777777" w:rsidR="001F2448" w:rsidRPr="0071464D" w:rsidRDefault="001F2448" w:rsidP="001F2448">
            <w:pPr>
              <w:numPr>
                <w:ilvl w:val="0"/>
                <w:numId w:val="3"/>
              </w:numPr>
              <w:tabs>
                <w:tab w:val="clear" w:pos="720"/>
                <w:tab w:val="num" w:pos="232"/>
              </w:tabs>
              <w:ind w:left="232" w:hanging="232"/>
            </w:pPr>
            <w:r w:rsidRPr="0071464D">
              <w:t>Reading course textbook</w:t>
            </w:r>
          </w:p>
          <w:p w14:paraId="1E126914" w14:textId="77777777" w:rsidR="001F2448" w:rsidRPr="0071464D" w:rsidRDefault="001F2448" w:rsidP="001F2448">
            <w:pPr>
              <w:numPr>
                <w:ilvl w:val="0"/>
                <w:numId w:val="3"/>
              </w:numPr>
              <w:tabs>
                <w:tab w:val="clear" w:pos="720"/>
                <w:tab w:val="num" w:pos="232"/>
              </w:tabs>
              <w:ind w:left="232" w:hanging="232"/>
            </w:pPr>
            <w:r>
              <w:t>Interactive digital exercises</w:t>
            </w:r>
          </w:p>
        </w:tc>
        <w:tc>
          <w:tcPr>
            <w:tcW w:w="3269" w:type="dxa"/>
          </w:tcPr>
          <w:p w14:paraId="4355E7B4" w14:textId="77777777" w:rsidR="001F2448" w:rsidRDefault="001F2448" w:rsidP="001F2448">
            <w:pPr>
              <w:numPr>
                <w:ilvl w:val="0"/>
                <w:numId w:val="2"/>
              </w:numPr>
              <w:tabs>
                <w:tab w:val="clear" w:pos="720"/>
                <w:tab w:val="num" w:pos="203"/>
              </w:tabs>
              <w:ind w:left="203" w:hanging="203"/>
            </w:pPr>
            <w:r>
              <w:t>Textbook</w:t>
            </w:r>
          </w:p>
          <w:p w14:paraId="51A6AA26" w14:textId="77777777" w:rsidR="001F2448" w:rsidRDefault="001F2448" w:rsidP="001F2448">
            <w:pPr>
              <w:numPr>
                <w:ilvl w:val="0"/>
                <w:numId w:val="2"/>
              </w:numPr>
              <w:tabs>
                <w:tab w:val="clear" w:pos="720"/>
                <w:tab w:val="num" w:pos="203"/>
              </w:tabs>
              <w:ind w:left="203" w:hanging="203"/>
            </w:pPr>
            <w:r>
              <w:t>Textbook-related Internet resources</w:t>
            </w:r>
          </w:p>
          <w:p w14:paraId="01DA51C5" w14:textId="77777777" w:rsidR="001F2448" w:rsidRDefault="001F2448" w:rsidP="001F2448">
            <w:pPr>
              <w:numPr>
                <w:ilvl w:val="0"/>
                <w:numId w:val="2"/>
              </w:numPr>
              <w:tabs>
                <w:tab w:val="clear" w:pos="720"/>
                <w:tab w:val="num" w:pos="203"/>
              </w:tabs>
              <w:ind w:left="203" w:hanging="203"/>
            </w:pPr>
            <w:r>
              <w:t>Laboratory manual</w:t>
            </w:r>
          </w:p>
          <w:p w14:paraId="2F7F9D80" w14:textId="77777777" w:rsidR="001F2448" w:rsidRPr="0071464D" w:rsidRDefault="001F2448" w:rsidP="001F2448">
            <w:pPr>
              <w:numPr>
                <w:ilvl w:val="0"/>
                <w:numId w:val="2"/>
              </w:numPr>
              <w:tabs>
                <w:tab w:val="clear" w:pos="720"/>
                <w:tab w:val="num" w:pos="203"/>
              </w:tabs>
              <w:ind w:left="203" w:hanging="203"/>
            </w:pPr>
            <w:r>
              <w:t>Literature searches</w:t>
            </w:r>
          </w:p>
        </w:tc>
        <w:tc>
          <w:tcPr>
            <w:tcW w:w="3269" w:type="dxa"/>
          </w:tcPr>
          <w:p w14:paraId="4DCA146A" w14:textId="77777777" w:rsidR="001F2448" w:rsidRDefault="001F2448" w:rsidP="001F2448">
            <w:pPr>
              <w:numPr>
                <w:ilvl w:val="0"/>
                <w:numId w:val="2"/>
              </w:numPr>
              <w:tabs>
                <w:tab w:val="clear" w:pos="720"/>
                <w:tab w:val="num" w:pos="174"/>
              </w:tabs>
              <w:ind w:left="174" w:hanging="174"/>
            </w:pPr>
            <w:r>
              <w:t>Exams- written and oral</w:t>
            </w:r>
          </w:p>
          <w:p w14:paraId="5C7DF9FA" w14:textId="77777777" w:rsidR="001F2448" w:rsidRDefault="001F2448" w:rsidP="001F2448">
            <w:pPr>
              <w:numPr>
                <w:ilvl w:val="0"/>
                <w:numId w:val="2"/>
              </w:numPr>
              <w:tabs>
                <w:tab w:val="clear" w:pos="720"/>
                <w:tab w:val="num" w:pos="174"/>
              </w:tabs>
              <w:ind w:left="174" w:hanging="174"/>
            </w:pPr>
            <w:r>
              <w:t>Class participation exercises</w:t>
            </w:r>
          </w:p>
          <w:p w14:paraId="67EBD2FF" w14:textId="77777777" w:rsidR="001F2448" w:rsidRDefault="001F2448" w:rsidP="001F2448">
            <w:pPr>
              <w:numPr>
                <w:ilvl w:val="0"/>
                <w:numId w:val="2"/>
              </w:numPr>
              <w:tabs>
                <w:tab w:val="clear" w:pos="720"/>
                <w:tab w:val="num" w:pos="174"/>
              </w:tabs>
              <w:ind w:left="174" w:hanging="174"/>
            </w:pPr>
            <w:r>
              <w:t>Quizzes</w:t>
            </w:r>
          </w:p>
          <w:p w14:paraId="5D0A5F0B" w14:textId="77777777" w:rsidR="001F2448" w:rsidRDefault="001F2448" w:rsidP="001F2448">
            <w:pPr>
              <w:numPr>
                <w:ilvl w:val="0"/>
                <w:numId w:val="2"/>
              </w:numPr>
              <w:tabs>
                <w:tab w:val="clear" w:pos="720"/>
                <w:tab w:val="num" w:pos="174"/>
              </w:tabs>
              <w:ind w:left="174" w:hanging="174"/>
            </w:pPr>
            <w:r>
              <w:t>Open-ended case studies</w:t>
            </w:r>
          </w:p>
          <w:p w14:paraId="71ED241A" w14:textId="77777777" w:rsidR="001F2448" w:rsidRPr="0071464D" w:rsidRDefault="001F2448" w:rsidP="001F2448">
            <w:pPr>
              <w:numPr>
                <w:ilvl w:val="0"/>
                <w:numId w:val="2"/>
              </w:numPr>
              <w:tabs>
                <w:tab w:val="clear" w:pos="720"/>
                <w:tab w:val="num" w:pos="174"/>
              </w:tabs>
              <w:ind w:left="174" w:hanging="174"/>
            </w:pPr>
            <w:r>
              <w:t>Laboratory practical</w:t>
            </w:r>
          </w:p>
        </w:tc>
      </w:tr>
      <w:tr w:rsidR="001F2448" w:rsidRPr="0071464D" w14:paraId="7B6D8F36" w14:textId="77777777" w:rsidTr="001F2448">
        <w:trPr>
          <w:trHeight w:val="1145"/>
        </w:trPr>
        <w:tc>
          <w:tcPr>
            <w:tcW w:w="3368" w:type="dxa"/>
          </w:tcPr>
          <w:p w14:paraId="51CD6C80" w14:textId="77777777" w:rsidR="001F2448" w:rsidRDefault="001F2448" w:rsidP="001F2448">
            <w:pPr>
              <w:ind w:left="360" w:hanging="360"/>
            </w:pPr>
            <w:r>
              <w:t>7</w:t>
            </w:r>
            <w:r w:rsidRPr="0071464D">
              <w:t>.</w:t>
            </w:r>
            <w:r>
              <w:t xml:space="preserve">   </w:t>
            </w:r>
            <w:r w:rsidRPr="0071464D">
              <w:t>Students will be able to app</w:t>
            </w:r>
            <w:r>
              <w:t>ly the knowledge gained in lab</w:t>
            </w:r>
            <w:r w:rsidRPr="0071464D">
              <w:t xml:space="preserve"> utilizing anatomical models, </w:t>
            </w:r>
            <w:r>
              <w:t xml:space="preserve">physiological experiments, </w:t>
            </w:r>
            <w:r w:rsidRPr="0071464D">
              <w:t>histological slides and the compound light microscope</w:t>
            </w:r>
            <w:r>
              <w:t>.</w:t>
            </w:r>
          </w:p>
          <w:p w14:paraId="50C8538C" w14:textId="77777777" w:rsidR="001F2448" w:rsidRPr="00642B5E" w:rsidRDefault="001F2448" w:rsidP="001F2448">
            <w:pPr>
              <w:ind w:left="360" w:hanging="360"/>
              <w:jc w:val="center"/>
              <w:rPr>
                <w:b/>
                <w:i/>
              </w:rPr>
            </w:pPr>
            <w:r w:rsidRPr="00642B5E">
              <w:rPr>
                <w:b/>
                <w:i/>
              </w:rPr>
              <w:t>PSLO#2</w:t>
            </w:r>
          </w:p>
        </w:tc>
        <w:tc>
          <w:tcPr>
            <w:tcW w:w="3269" w:type="dxa"/>
          </w:tcPr>
          <w:p w14:paraId="303A1507" w14:textId="77777777" w:rsidR="001F2448" w:rsidRPr="0071464D" w:rsidRDefault="001F2448" w:rsidP="001F2448">
            <w:pPr>
              <w:numPr>
                <w:ilvl w:val="0"/>
                <w:numId w:val="3"/>
              </w:numPr>
              <w:tabs>
                <w:tab w:val="clear" w:pos="720"/>
                <w:tab w:val="num" w:pos="232"/>
              </w:tabs>
              <w:ind w:left="232" w:hanging="232"/>
            </w:pPr>
            <w:r w:rsidRPr="0071464D">
              <w:t>Reading lab manual</w:t>
            </w:r>
          </w:p>
          <w:p w14:paraId="3F4567FD" w14:textId="77777777" w:rsidR="001F2448" w:rsidRPr="0071464D" w:rsidRDefault="001F2448" w:rsidP="001F2448">
            <w:pPr>
              <w:numPr>
                <w:ilvl w:val="0"/>
                <w:numId w:val="3"/>
              </w:numPr>
              <w:tabs>
                <w:tab w:val="clear" w:pos="720"/>
                <w:tab w:val="num" w:pos="232"/>
              </w:tabs>
              <w:ind w:left="232" w:hanging="232"/>
            </w:pPr>
            <w:r w:rsidRPr="0071464D">
              <w:t>Lecture attendance</w:t>
            </w:r>
          </w:p>
          <w:p w14:paraId="64B32276" w14:textId="77777777" w:rsidR="001F2448" w:rsidRPr="0071464D" w:rsidRDefault="001F2448" w:rsidP="001F2448">
            <w:pPr>
              <w:numPr>
                <w:ilvl w:val="0"/>
                <w:numId w:val="3"/>
              </w:numPr>
              <w:tabs>
                <w:tab w:val="clear" w:pos="720"/>
                <w:tab w:val="num" w:pos="232"/>
              </w:tabs>
              <w:ind w:left="232" w:hanging="232"/>
            </w:pPr>
            <w:r w:rsidRPr="0071464D">
              <w:t>Reading course textbook</w:t>
            </w:r>
          </w:p>
          <w:p w14:paraId="473DE2A2" w14:textId="77777777" w:rsidR="001F2448" w:rsidRDefault="001F2448" w:rsidP="001F2448">
            <w:pPr>
              <w:numPr>
                <w:ilvl w:val="0"/>
                <w:numId w:val="3"/>
              </w:numPr>
              <w:tabs>
                <w:tab w:val="clear" w:pos="720"/>
                <w:tab w:val="num" w:pos="232"/>
              </w:tabs>
              <w:ind w:left="232" w:hanging="232"/>
            </w:pPr>
            <w:r>
              <w:t>Interactive digital exercises</w:t>
            </w:r>
          </w:p>
          <w:p w14:paraId="2C2C2B8E" w14:textId="77777777" w:rsidR="001F2448" w:rsidRPr="0071464D" w:rsidRDefault="001F2448" w:rsidP="001F2448">
            <w:pPr>
              <w:numPr>
                <w:ilvl w:val="0"/>
                <w:numId w:val="3"/>
              </w:numPr>
              <w:tabs>
                <w:tab w:val="clear" w:pos="720"/>
                <w:tab w:val="num" w:pos="232"/>
              </w:tabs>
              <w:ind w:left="232" w:hanging="232"/>
            </w:pPr>
            <w:r>
              <w:t>Classroom management system</w:t>
            </w:r>
          </w:p>
        </w:tc>
        <w:tc>
          <w:tcPr>
            <w:tcW w:w="3269" w:type="dxa"/>
          </w:tcPr>
          <w:p w14:paraId="358FC419" w14:textId="77777777" w:rsidR="001F2448" w:rsidRDefault="001F2448" w:rsidP="001F2448">
            <w:pPr>
              <w:numPr>
                <w:ilvl w:val="0"/>
                <w:numId w:val="2"/>
              </w:numPr>
              <w:tabs>
                <w:tab w:val="clear" w:pos="720"/>
                <w:tab w:val="num" w:pos="203"/>
              </w:tabs>
              <w:ind w:left="203" w:hanging="203"/>
            </w:pPr>
            <w:r>
              <w:t>Textbook</w:t>
            </w:r>
          </w:p>
          <w:p w14:paraId="6762C0EE" w14:textId="77777777" w:rsidR="001F2448" w:rsidRDefault="001F2448" w:rsidP="001F2448">
            <w:pPr>
              <w:numPr>
                <w:ilvl w:val="0"/>
                <w:numId w:val="2"/>
              </w:numPr>
              <w:tabs>
                <w:tab w:val="clear" w:pos="720"/>
                <w:tab w:val="num" w:pos="203"/>
              </w:tabs>
              <w:ind w:left="203" w:hanging="203"/>
            </w:pPr>
            <w:r>
              <w:t>Textbook-related Internet resources</w:t>
            </w:r>
          </w:p>
          <w:p w14:paraId="52906019" w14:textId="77777777" w:rsidR="001F2448" w:rsidRDefault="001F2448" w:rsidP="001F2448">
            <w:pPr>
              <w:numPr>
                <w:ilvl w:val="0"/>
                <w:numId w:val="2"/>
              </w:numPr>
              <w:tabs>
                <w:tab w:val="clear" w:pos="720"/>
                <w:tab w:val="num" w:pos="203"/>
              </w:tabs>
              <w:ind w:left="203" w:hanging="203"/>
            </w:pPr>
            <w:r>
              <w:t>Laboratory manual</w:t>
            </w:r>
          </w:p>
          <w:p w14:paraId="07C37FAB" w14:textId="77777777" w:rsidR="001F2448" w:rsidRPr="0071464D" w:rsidRDefault="001F2448" w:rsidP="001F2448">
            <w:pPr>
              <w:numPr>
                <w:ilvl w:val="0"/>
                <w:numId w:val="2"/>
              </w:numPr>
              <w:tabs>
                <w:tab w:val="clear" w:pos="720"/>
                <w:tab w:val="num" w:pos="203"/>
              </w:tabs>
              <w:ind w:left="203" w:hanging="203"/>
            </w:pPr>
            <w:r>
              <w:t>Literature searches</w:t>
            </w:r>
          </w:p>
        </w:tc>
        <w:tc>
          <w:tcPr>
            <w:tcW w:w="3269" w:type="dxa"/>
          </w:tcPr>
          <w:p w14:paraId="72057BC4" w14:textId="77777777" w:rsidR="001F2448" w:rsidRDefault="001F2448" w:rsidP="001F2448">
            <w:pPr>
              <w:numPr>
                <w:ilvl w:val="0"/>
                <w:numId w:val="2"/>
              </w:numPr>
              <w:tabs>
                <w:tab w:val="clear" w:pos="720"/>
                <w:tab w:val="num" w:pos="174"/>
              </w:tabs>
              <w:ind w:left="174" w:hanging="174"/>
            </w:pPr>
            <w:r>
              <w:t>Exams- written and oral</w:t>
            </w:r>
          </w:p>
          <w:p w14:paraId="5769F454" w14:textId="77777777" w:rsidR="001F2448" w:rsidRDefault="001F2448" w:rsidP="001F2448">
            <w:pPr>
              <w:numPr>
                <w:ilvl w:val="0"/>
                <w:numId w:val="2"/>
              </w:numPr>
              <w:tabs>
                <w:tab w:val="clear" w:pos="720"/>
                <w:tab w:val="num" w:pos="174"/>
              </w:tabs>
              <w:ind w:left="174" w:hanging="174"/>
            </w:pPr>
            <w:r>
              <w:t>Class participation exercises</w:t>
            </w:r>
          </w:p>
          <w:p w14:paraId="16CF2A89" w14:textId="77777777" w:rsidR="001F2448" w:rsidRDefault="001F2448" w:rsidP="001F2448">
            <w:pPr>
              <w:numPr>
                <w:ilvl w:val="0"/>
                <w:numId w:val="2"/>
              </w:numPr>
              <w:tabs>
                <w:tab w:val="clear" w:pos="720"/>
                <w:tab w:val="num" w:pos="174"/>
              </w:tabs>
              <w:ind w:left="174" w:hanging="174"/>
            </w:pPr>
            <w:r>
              <w:t>Quizzes</w:t>
            </w:r>
          </w:p>
          <w:p w14:paraId="249F9274" w14:textId="77777777" w:rsidR="001F2448" w:rsidRDefault="001F2448" w:rsidP="001F2448">
            <w:pPr>
              <w:numPr>
                <w:ilvl w:val="0"/>
                <w:numId w:val="2"/>
              </w:numPr>
              <w:tabs>
                <w:tab w:val="clear" w:pos="720"/>
                <w:tab w:val="num" w:pos="174"/>
              </w:tabs>
              <w:ind w:left="174" w:hanging="174"/>
            </w:pPr>
            <w:r>
              <w:t>Open-ended case studies</w:t>
            </w:r>
          </w:p>
          <w:p w14:paraId="18C226F6" w14:textId="77777777" w:rsidR="001F2448" w:rsidRDefault="001F2448" w:rsidP="001F2448">
            <w:pPr>
              <w:numPr>
                <w:ilvl w:val="0"/>
                <w:numId w:val="2"/>
              </w:numPr>
              <w:tabs>
                <w:tab w:val="clear" w:pos="720"/>
                <w:tab w:val="num" w:pos="174"/>
              </w:tabs>
              <w:ind w:left="174" w:hanging="174"/>
            </w:pPr>
            <w:r>
              <w:t>Laboratory practical</w:t>
            </w:r>
          </w:p>
          <w:p w14:paraId="6B5D7565" w14:textId="77777777" w:rsidR="001F2448" w:rsidRPr="0071464D" w:rsidRDefault="001F2448" w:rsidP="001F2448">
            <w:pPr>
              <w:tabs>
                <w:tab w:val="num" w:pos="174"/>
              </w:tabs>
              <w:ind w:left="174" w:hanging="174"/>
            </w:pPr>
          </w:p>
        </w:tc>
      </w:tr>
      <w:tr w:rsidR="001F2448" w:rsidRPr="0071464D" w14:paraId="018C4AE0" w14:textId="77777777" w:rsidTr="001F2448">
        <w:trPr>
          <w:trHeight w:val="1898"/>
        </w:trPr>
        <w:tc>
          <w:tcPr>
            <w:tcW w:w="3368" w:type="dxa"/>
          </w:tcPr>
          <w:p w14:paraId="351BFDA2" w14:textId="77777777" w:rsidR="001F2448" w:rsidRDefault="001F2448" w:rsidP="001F2448">
            <w:pPr>
              <w:ind w:left="360" w:hanging="360"/>
            </w:pPr>
            <w:r>
              <w:t>8</w:t>
            </w:r>
            <w:r w:rsidRPr="0071464D">
              <w:t>.</w:t>
            </w:r>
            <w:r>
              <w:t xml:space="preserve"> </w:t>
            </w:r>
            <w:r w:rsidRPr="0071464D">
              <w:t>Students will utilize online interactive evaluation tools to gauge their understanding of key anatomical and physiological concepts prior to lecture/examinations/quizzes</w:t>
            </w:r>
            <w:r>
              <w:t xml:space="preserve"> where applicable</w:t>
            </w:r>
            <w:r w:rsidRPr="0071464D">
              <w:t>.</w:t>
            </w:r>
          </w:p>
          <w:p w14:paraId="0DDE02CD" w14:textId="77777777" w:rsidR="001F2448" w:rsidRPr="00642B5E" w:rsidRDefault="001F2448" w:rsidP="001F2448">
            <w:pPr>
              <w:ind w:left="360" w:hanging="360"/>
              <w:jc w:val="center"/>
              <w:rPr>
                <w:b/>
                <w:i/>
              </w:rPr>
            </w:pPr>
            <w:r w:rsidRPr="00642B5E">
              <w:rPr>
                <w:b/>
                <w:i/>
              </w:rPr>
              <w:t>PSLO#3</w:t>
            </w:r>
          </w:p>
        </w:tc>
        <w:tc>
          <w:tcPr>
            <w:tcW w:w="3269" w:type="dxa"/>
          </w:tcPr>
          <w:p w14:paraId="191E28E0" w14:textId="77777777" w:rsidR="001F2448" w:rsidRDefault="001F2448" w:rsidP="001F2448">
            <w:pPr>
              <w:numPr>
                <w:ilvl w:val="0"/>
                <w:numId w:val="3"/>
              </w:numPr>
              <w:tabs>
                <w:tab w:val="clear" w:pos="720"/>
                <w:tab w:val="num" w:pos="232"/>
              </w:tabs>
              <w:ind w:left="232" w:hanging="232"/>
            </w:pPr>
            <w:r>
              <w:t>Interactive digital exercises</w:t>
            </w:r>
          </w:p>
          <w:p w14:paraId="3512C7E8" w14:textId="77777777" w:rsidR="001F2448" w:rsidRDefault="001F2448" w:rsidP="001F2448">
            <w:pPr>
              <w:numPr>
                <w:ilvl w:val="0"/>
                <w:numId w:val="3"/>
              </w:numPr>
              <w:tabs>
                <w:tab w:val="clear" w:pos="720"/>
                <w:tab w:val="num" w:pos="232"/>
              </w:tabs>
              <w:ind w:left="232" w:hanging="232"/>
            </w:pPr>
            <w:r>
              <w:t>Classroom management system</w:t>
            </w:r>
          </w:p>
          <w:p w14:paraId="2C8BE167" w14:textId="77777777" w:rsidR="001F2448" w:rsidRPr="0071464D" w:rsidRDefault="001F2448" w:rsidP="001F2448">
            <w:pPr>
              <w:numPr>
                <w:ilvl w:val="0"/>
                <w:numId w:val="3"/>
              </w:numPr>
              <w:tabs>
                <w:tab w:val="clear" w:pos="720"/>
                <w:tab w:val="num" w:pos="232"/>
              </w:tabs>
              <w:ind w:left="232" w:hanging="232"/>
            </w:pPr>
            <w:r>
              <w:t>Internet</w:t>
            </w:r>
          </w:p>
        </w:tc>
        <w:tc>
          <w:tcPr>
            <w:tcW w:w="3269" w:type="dxa"/>
          </w:tcPr>
          <w:p w14:paraId="0D530942" w14:textId="77777777" w:rsidR="001F2448" w:rsidRPr="0071464D" w:rsidRDefault="001F2448" w:rsidP="001F2448">
            <w:pPr>
              <w:numPr>
                <w:ilvl w:val="0"/>
                <w:numId w:val="2"/>
              </w:numPr>
              <w:tabs>
                <w:tab w:val="clear" w:pos="720"/>
                <w:tab w:val="num" w:pos="203"/>
              </w:tabs>
              <w:ind w:left="203" w:hanging="203"/>
            </w:pPr>
            <w:r>
              <w:t>Textbook-related Internet resources</w:t>
            </w:r>
          </w:p>
        </w:tc>
        <w:tc>
          <w:tcPr>
            <w:tcW w:w="3269" w:type="dxa"/>
          </w:tcPr>
          <w:p w14:paraId="4596DE7A" w14:textId="77777777" w:rsidR="001F2448" w:rsidRDefault="001F2448" w:rsidP="001F2448">
            <w:pPr>
              <w:numPr>
                <w:ilvl w:val="0"/>
                <w:numId w:val="2"/>
              </w:numPr>
              <w:tabs>
                <w:tab w:val="clear" w:pos="720"/>
                <w:tab w:val="num" w:pos="174"/>
              </w:tabs>
              <w:ind w:left="174" w:hanging="174"/>
            </w:pPr>
            <w:r>
              <w:t>Pre-class tests</w:t>
            </w:r>
          </w:p>
          <w:p w14:paraId="47E1BC52" w14:textId="77777777" w:rsidR="001F2448" w:rsidRDefault="001F2448" w:rsidP="001F2448">
            <w:pPr>
              <w:numPr>
                <w:ilvl w:val="0"/>
                <w:numId w:val="2"/>
              </w:numPr>
              <w:tabs>
                <w:tab w:val="clear" w:pos="720"/>
                <w:tab w:val="num" w:pos="174"/>
              </w:tabs>
              <w:ind w:left="174" w:hanging="174"/>
            </w:pPr>
            <w:r>
              <w:t>Post-class tests</w:t>
            </w:r>
          </w:p>
          <w:p w14:paraId="3A027300" w14:textId="77777777" w:rsidR="001F2448" w:rsidRDefault="001F2448" w:rsidP="001F2448">
            <w:pPr>
              <w:numPr>
                <w:ilvl w:val="0"/>
                <w:numId w:val="2"/>
              </w:numPr>
              <w:tabs>
                <w:tab w:val="clear" w:pos="720"/>
                <w:tab w:val="num" w:pos="174"/>
              </w:tabs>
              <w:ind w:left="174" w:hanging="174"/>
            </w:pPr>
            <w:r>
              <w:t>Quizzes</w:t>
            </w:r>
          </w:p>
          <w:p w14:paraId="0B029F58" w14:textId="77777777" w:rsidR="001F2448" w:rsidRDefault="001F2448" w:rsidP="001F2448">
            <w:pPr>
              <w:tabs>
                <w:tab w:val="num" w:pos="174"/>
              </w:tabs>
              <w:ind w:left="174" w:hanging="174"/>
            </w:pPr>
          </w:p>
          <w:p w14:paraId="7EA7AC5C" w14:textId="77777777" w:rsidR="001F2448" w:rsidRPr="0071464D" w:rsidRDefault="001F2448" w:rsidP="001F2448">
            <w:pPr>
              <w:tabs>
                <w:tab w:val="num" w:pos="174"/>
              </w:tabs>
              <w:ind w:left="174" w:hanging="174"/>
            </w:pPr>
          </w:p>
        </w:tc>
      </w:tr>
    </w:tbl>
    <w:p w14:paraId="2C53FB5A" w14:textId="5D464DA6" w:rsidR="00074973" w:rsidRPr="0007737E" w:rsidRDefault="001F2448">
      <w:pPr>
        <w:rPr>
          <w:rFonts w:ascii="Arial" w:hAnsi="Arial"/>
          <w:b/>
          <w:sz w:val="22"/>
        </w:rPr>
      </w:pPr>
      <w:r>
        <w:t>*PSLO= P</w:t>
      </w:r>
      <w:r w:rsidR="0007737E">
        <w:t>rogram Student Learning Outcomes</w:t>
      </w:r>
    </w:p>
    <w:sectPr w:rsidR="00074973" w:rsidRPr="0007737E" w:rsidSect="001A4797">
      <w:footerReference w:type="even" r:id="rId19"/>
      <w:footerReference w:type="default" r:id="rId20"/>
      <w:pgSz w:w="12240" w:h="15840"/>
      <w:pgMar w:top="81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66FE0" w14:textId="77777777" w:rsidR="00FD388A" w:rsidRDefault="00FD388A">
      <w:r>
        <w:separator/>
      </w:r>
    </w:p>
  </w:endnote>
  <w:endnote w:type="continuationSeparator" w:id="0">
    <w:p w14:paraId="07D27B29" w14:textId="77777777" w:rsidR="00FD388A" w:rsidRDefault="00FD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6E091" w14:textId="77777777" w:rsidR="0053705F" w:rsidRDefault="0053705F" w:rsidP="00055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1F437" w14:textId="77777777" w:rsidR="0053705F" w:rsidRDefault="0053705F" w:rsidP="00B95E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54F3" w14:textId="77777777" w:rsidR="0053705F" w:rsidRDefault="0053705F" w:rsidP="00055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B7E">
      <w:rPr>
        <w:rStyle w:val="PageNumber"/>
        <w:noProof/>
      </w:rPr>
      <w:t>14</w:t>
    </w:r>
    <w:r>
      <w:rPr>
        <w:rStyle w:val="PageNumber"/>
      </w:rPr>
      <w:fldChar w:fldCharType="end"/>
    </w:r>
  </w:p>
  <w:tbl>
    <w:tblPr>
      <w:tblW w:w="0" w:type="auto"/>
      <w:tblInd w:w="5" w:type="dxa"/>
      <w:shd w:val="clear" w:color="auto" w:fill="FFFFFF"/>
      <w:tblLayout w:type="fixed"/>
      <w:tblLook w:val="0000" w:firstRow="0" w:lastRow="0" w:firstColumn="0" w:lastColumn="0" w:noHBand="0" w:noVBand="0"/>
    </w:tblPr>
    <w:tblGrid>
      <w:gridCol w:w="2538"/>
      <w:gridCol w:w="7182"/>
    </w:tblGrid>
    <w:tr w:rsidR="0053705F" w:rsidRPr="007E6428" w14:paraId="12629FB3" w14:textId="77777777" w:rsidTr="001F2448">
      <w:trPr>
        <w:cantSplit/>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14:paraId="7B78E15D" w14:textId="77777777" w:rsidR="0053705F" w:rsidRPr="007E6428" w:rsidRDefault="0053705F" w:rsidP="001F2448">
          <w:pPr>
            <w:rPr>
              <w:rFonts w:ascii="Arial" w:eastAsia="Helvetica" w:hAnsi="Helvetica"/>
              <w:sz w:val="22"/>
            </w:rPr>
          </w:pPr>
          <w:r w:rsidRPr="007E6428">
            <w:rPr>
              <w:rFonts w:ascii="Arial" w:eastAsia="Helvetica" w:hAnsi="Helvetica"/>
              <w:sz w:val="22"/>
            </w:rPr>
            <w:t>HCC Policy Statement:  Student attendance, 3-peaters, withdrawal deadline</w:t>
          </w:r>
        </w:p>
      </w:tc>
      <w:tc>
        <w:tcPr>
          <w:tcW w:w="71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6AACFC" w14:textId="77777777" w:rsidR="0053705F" w:rsidRPr="007E6428" w:rsidRDefault="0053705F" w:rsidP="001F2448">
          <w:pPr>
            <w:outlineLvl w:val="0"/>
            <w:rPr>
              <w:rFonts w:ascii="Arial" w:eastAsia="ヒラギノ角ゴ Pro W3" w:hAnsi="Arial"/>
              <w:b/>
              <w:sz w:val="22"/>
            </w:rPr>
          </w:pPr>
          <w:r w:rsidRPr="007E6428">
            <w:rPr>
              <w:rFonts w:ascii="Arial" w:eastAsia="Helvetica" w:hAnsi="Helvetica"/>
              <w:b/>
              <w:sz w:val="22"/>
            </w:rPr>
            <w:t>Attendance</w:t>
          </w:r>
        </w:p>
        <w:p w14:paraId="027B37A9" w14:textId="77777777" w:rsidR="0053705F" w:rsidRPr="007E6428" w:rsidRDefault="0053705F" w:rsidP="001F2448">
          <w:pPr>
            <w:outlineLvl w:val="0"/>
            <w:rPr>
              <w:rFonts w:ascii="Arial" w:eastAsia="ヒラギノ角ゴ Pro W3" w:hAnsi="Arial"/>
              <w:sz w:val="22"/>
            </w:rPr>
          </w:pPr>
          <w:r w:rsidRPr="007E6428">
            <w:rPr>
              <w:rFonts w:ascii="Arial" w:eastAsia="Helvetica" w:hAnsi="Helvetica"/>
              <w:sz w:val="22"/>
            </w:rPr>
            <w:t xml:space="preserve">Students are expected to attend classes regularly. Students are responsible for materials covered during their absences, and it is the student's responsibility to consult with instructors for make-up assignments.  </w:t>
          </w:r>
        </w:p>
        <w:p w14:paraId="4C130863" w14:textId="77777777" w:rsidR="0053705F" w:rsidRPr="007E6428" w:rsidRDefault="0053705F" w:rsidP="001F2448">
          <w:pPr>
            <w:outlineLvl w:val="0"/>
            <w:rPr>
              <w:rFonts w:ascii="Arial" w:eastAsia="ヒラギノ角ゴ Pro W3" w:hAnsi="Arial"/>
              <w:sz w:val="22"/>
            </w:rPr>
          </w:pPr>
        </w:p>
        <w:p w14:paraId="1135AE70" w14:textId="77777777" w:rsidR="0053705F" w:rsidRPr="007E6428" w:rsidRDefault="0053705F" w:rsidP="001F2448">
          <w:pPr>
            <w:outlineLvl w:val="0"/>
            <w:rPr>
              <w:rFonts w:ascii="Arial" w:eastAsia="ヒラギノ角ゴ Pro W3" w:hAnsi="Arial"/>
              <w:sz w:val="22"/>
            </w:rPr>
          </w:pPr>
          <w:r w:rsidRPr="007E6428">
            <w:rPr>
              <w:rFonts w:ascii="Arial" w:eastAsia="Helvetica" w:hAnsi="Helvetica"/>
              <w:sz w:val="22"/>
            </w:rPr>
            <w:t xml:space="preserve">Instructors check class attendance daily. A student may be dropped from a course for excessive absences after the student has accumulated absences in excess of 12.5% of the hours of instruction (including lecture and laboratory time).  Note that 12.5% is approximately 4 classes or labs for a 4-semester hour course.  </w:t>
          </w:r>
        </w:p>
        <w:p w14:paraId="5371BB74" w14:textId="77777777" w:rsidR="0053705F" w:rsidRPr="007E6428" w:rsidRDefault="0053705F" w:rsidP="001F2448">
          <w:pPr>
            <w:outlineLvl w:val="0"/>
            <w:rPr>
              <w:rFonts w:ascii="Arial" w:eastAsia="ヒラギノ角ゴ Pro W3" w:hAnsi="Arial"/>
              <w:sz w:val="22"/>
            </w:rPr>
          </w:pPr>
        </w:p>
        <w:p w14:paraId="4D3136E5" w14:textId="77777777" w:rsidR="0053705F" w:rsidRPr="007E6428" w:rsidRDefault="0053705F" w:rsidP="001F2448">
          <w:pPr>
            <w:outlineLvl w:val="0"/>
            <w:rPr>
              <w:rFonts w:ascii="Arial" w:eastAsia="ヒラギノ角ゴ Pro W3" w:hAnsi="Arial"/>
              <w:sz w:val="22"/>
            </w:rPr>
          </w:pPr>
          <w:r w:rsidRPr="007E6428">
            <w:rPr>
              <w:rFonts w:ascii="Arial" w:eastAsia="Helvetica" w:hAnsi="Helvetica"/>
              <w:sz w:val="22"/>
            </w:rPr>
            <w:t>Habitual tardiness will not be tolerated.  Students are expected to be in attendance for the entirety of the scheduled class and are responsible for completing</w:t>
          </w:r>
          <w:r w:rsidRPr="007E6428">
            <w:rPr>
              <w:rFonts w:ascii="Arial" w:eastAsia="Helvetica" w:hAnsi="Helvetica"/>
              <w:sz w:val="22"/>
            </w:rPr>
            <w:t> </w:t>
          </w:r>
          <w:r w:rsidRPr="007E6428">
            <w:rPr>
              <w:rFonts w:ascii="Arial" w:eastAsia="Helvetica" w:hAnsi="Helvetica"/>
              <w:sz w:val="22"/>
            </w:rPr>
            <w:t xml:space="preserve">assignments scheduled during their absence/s. It is the responsibility of each student to amend their professional/personal schedule to meet the class schedule </w:t>
          </w:r>
        </w:p>
        <w:p w14:paraId="7413BC4A" w14:textId="77777777" w:rsidR="0053705F" w:rsidRPr="007E6428" w:rsidRDefault="0053705F" w:rsidP="001F2448">
          <w:pPr>
            <w:outlineLvl w:val="0"/>
            <w:rPr>
              <w:rFonts w:ascii="Arial" w:eastAsia="ヒラギノ角ゴ Pro W3" w:hAnsi="Arial"/>
              <w:sz w:val="22"/>
            </w:rPr>
          </w:pPr>
        </w:p>
        <w:p w14:paraId="342B5F91" w14:textId="77777777" w:rsidR="0053705F" w:rsidRPr="007E6428" w:rsidRDefault="0053705F" w:rsidP="001F2448">
          <w:pPr>
            <w:outlineLvl w:val="0"/>
            <w:rPr>
              <w:rFonts w:ascii="Arial" w:eastAsia="ヒラギノ角ゴ Pro W3" w:hAnsi="Arial"/>
              <w:b/>
              <w:sz w:val="22"/>
            </w:rPr>
          </w:pPr>
          <w:r w:rsidRPr="007E6428">
            <w:rPr>
              <w:rFonts w:ascii="Arial" w:eastAsia="Helvetica" w:hAnsi="Helvetica"/>
              <w:b/>
              <w:sz w:val="22"/>
            </w:rPr>
            <w:t>Repeaters</w:t>
          </w:r>
        </w:p>
        <w:p w14:paraId="7EFDFABD" w14:textId="77777777" w:rsidR="0053705F" w:rsidRPr="007E6428" w:rsidRDefault="0053705F" w:rsidP="001F2448">
          <w:pPr>
            <w:outlineLvl w:val="0"/>
            <w:rPr>
              <w:rFonts w:ascii="Arial" w:eastAsia="ヒラギノ角ゴ Pro W3" w:hAnsi="Arial"/>
              <w:sz w:val="22"/>
            </w:rPr>
          </w:pPr>
          <w:r w:rsidRPr="007E6428">
            <w:rPr>
              <w:rFonts w:ascii="Arial" w:eastAsia="Helvetica" w:hAnsi="Helvetica"/>
              <w:sz w:val="22"/>
            </w:rPr>
            <w:t>Students who repeat a course for a third or more times may soon face significant tuition/fee increases at HCC and other Texas public colleges and universities. Please ask your instructor / counselor about opportunities for tutoring / other assistance prior to considering course withdrawal or if you are not receiving passing grades.</w:t>
          </w:r>
        </w:p>
        <w:p w14:paraId="70892649" w14:textId="77777777" w:rsidR="0053705F" w:rsidRPr="007E6428" w:rsidRDefault="0053705F" w:rsidP="001F2448">
          <w:pPr>
            <w:outlineLvl w:val="0"/>
            <w:rPr>
              <w:rFonts w:ascii="Arial" w:eastAsia="ヒラギノ角ゴ Pro W3" w:hAnsi="Arial"/>
              <w:sz w:val="22"/>
            </w:rPr>
          </w:pPr>
        </w:p>
        <w:p w14:paraId="588EA1A6" w14:textId="77777777" w:rsidR="0053705F" w:rsidRPr="007E6428" w:rsidRDefault="0053705F" w:rsidP="001F2448">
          <w:pPr>
            <w:outlineLvl w:val="0"/>
            <w:rPr>
              <w:rFonts w:ascii="Helvetica" w:eastAsia="ヒラギノ角ゴ Pro W3" w:hAnsi="Helvetica"/>
            </w:rPr>
          </w:pPr>
          <w:r w:rsidRPr="007E6428">
            <w:rPr>
              <w:rFonts w:ascii="Arial" w:eastAsia="Helvetica" w:hAnsi="Helvetica"/>
              <w:b/>
              <w:sz w:val="22"/>
            </w:rPr>
            <w:t>Withdrawals</w:t>
          </w:r>
          <w:r w:rsidRPr="007E6428">
            <w:rPr>
              <w:rFonts w:ascii="Helvetica" w:eastAsia="Helvetica" w:hAnsi="Helvetica"/>
            </w:rPr>
            <w:t xml:space="preserve">  </w:t>
          </w:r>
        </w:p>
        <w:p w14:paraId="72DC4321" w14:textId="77777777" w:rsidR="0053705F" w:rsidRPr="007E6428" w:rsidRDefault="0053705F" w:rsidP="001F2448">
          <w:pPr>
            <w:outlineLvl w:val="0"/>
            <w:rPr>
              <w:rFonts w:ascii="Arial" w:eastAsia="ヒラギノ角ゴ Pro W3" w:hAnsi="Arial"/>
              <w:sz w:val="22"/>
            </w:rPr>
          </w:pPr>
          <w:r w:rsidRPr="007E6428">
            <w:rPr>
              <w:rFonts w:ascii="Arial" w:eastAsia="Helvetica" w:hAnsi="Helvetica"/>
              <w:sz w:val="22"/>
            </w:rPr>
            <w:t xml:space="preserve">Withdrawal from the course after the official day of record (see current catalog) will result in a final grade of </w:t>
          </w:r>
          <w:r w:rsidRPr="007E6428">
            <w:rPr>
              <w:rFonts w:ascii="Arial" w:eastAsia="Helvetica" w:hAnsi="Helvetica"/>
              <w:sz w:val="22"/>
            </w:rPr>
            <w:t>“</w:t>
          </w:r>
          <w:r w:rsidRPr="007E6428">
            <w:rPr>
              <w:rFonts w:ascii="Arial" w:eastAsia="Helvetica" w:hAnsi="Helvetica"/>
              <w:sz w:val="22"/>
            </w:rPr>
            <w:t>W</w:t>
          </w:r>
          <w:r w:rsidRPr="007E6428">
            <w:rPr>
              <w:rFonts w:ascii="Arial" w:eastAsia="Helvetica" w:hAnsi="Helvetica"/>
              <w:sz w:val="22"/>
            </w:rPr>
            <w:t>”</w:t>
          </w:r>
          <w:r w:rsidRPr="007E6428">
            <w:rPr>
              <w:rFonts w:ascii="Arial" w:eastAsia="Helvetica" w:hAnsi="Helvetica"/>
              <w:sz w:val="22"/>
            </w:rPr>
            <w:t xml:space="preserve"> on the student transcript and no credit will be awarded. It is the student</w:t>
          </w:r>
          <w:r w:rsidRPr="007E6428">
            <w:rPr>
              <w:rFonts w:ascii="Arial" w:eastAsia="Helvetica" w:hAnsi="Helvetica"/>
              <w:sz w:val="22"/>
            </w:rPr>
            <w:t>’</w:t>
          </w:r>
          <w:r w:rsidRPr="007E6428">
            <w:rPr>
              <w:rFonts w:ascii="Arial" w:eastAsia="Helvetica" w:hAnsi="Helvetica"/>
              <w:sz w:val="22"/>
            </w:rPr>
            <w:t>s responsibility to initiate and complete a request for withdrawal from any course. Students will be required to formally request a drop from their instructors prior to the administrative drop date deadline (</w:t>
          </w:r>
          <w:r w:rsidRPr="007E6428">
            <w:rPr>
              <w:rFonts w:ascii="Arial" w:eastAsia="Helvetica" w:hAnsi="Helvetica"/>
              <w:b/>
              <w:sz w:val="22"/>
            </w:rPr>
            <w:t>SEE HCCS CALENDAR)</w:t>
          </w:r>
          <w:r w:rsidRPr="007E6428">
            <w:rPr>
              <w:rFonts w:ascii="Arial" w:eastAsia="Helvetica" w:hAnsi="Helvetica"/>
              <w:sz w:val="22"/>
            </w:rPr>
            <w:t xml:space="preserve">.  Abandoning the course or failing to formally drop, will result in a grade being given based on the work completed for the entire course (including missed exams).  </w:t>
          </w:r>
          <w:r w:rsidRPr="007E6428">
            <w:rPr>
              <w:rFonts w:ascii="Arial" w:eastAsia="Helvetica" w:hAnsi="Helvetica"/>
              <w:sz w:val="22"/>
            </w:rPr>
            <w:cr/>
          </w:r>
        </w:p>
        <w:p w14:paraId="0708436D" w14:textId="77777777" w:rsidR="0053705F" w:rsidRPr="007E6428" w:rsidRDefault="0053705F" w:rsidP="001F2448">
          <w:pPr>
            <w:outlineLvl w:val="0"/>
            <w:rPr>
              <w:rFonts w:ascii="Arial" w:eastAsia="ヒラギノ角ゴ Pro W3" w:hAnsi="Arial"/>
              <w:sz w:val="22"/>
            </w:rPr>
          </w:pPr>
          <w:r w:rsidRPr="007E6428">
            <w:rPr>
              <w:rFonts w:ascii="Arial" w:eastAsia="Helvetica" w:hAnsi="Helvetica"/>
              <w:sz w:val="22"/>
            </w:rPr>
            <w:t xml:space="preserve">The State of Texas has begun to impose penalties on students who drop courses excessively. For example, if you repeat the same course more than twice, you have to pay extra tuition. Beginning in fall 2007, the Texas Legislature passed a law limiting first time entering freshmen to no more than SIX total course withdrawals throughout their educational career in obtaining a certificate and/or degree. </w:t>
          </w:r>
        </w:p>
        <w:p w14:paraId="630F5894" w14:textId="77777777" w:rsidR="0053705F" w:rsidRPr="007E6428" w:rsidRDefault="0053705F" w:rsidP="001F2448">
          <w:pPr>
            <w:outlineLvl w:val="0"/>
            <w:rPr>
              <w:rFonts w:ascii="Arial" w:eastAsia="ヒラギノ角ゴ Pro W3" w:hAnsi="Arial"/>
              <w:sz w:val="22"/>
            </w:rPr>
          </w:pPr>
        </w:p>
        <w:p w14:paraId="5EC61781" w14:textId="77777777" w:rsidR="0053705F" w:rsidRPr="007E6428" w:rsidRDefault="0053705F" w:rsidP="001F2448">
          <w:pPr>
            <w:outlineLvl w:val="0"/>
            <w:rPr>
              <w:rFonts w:ascii="Arial" w:eastAsia="ヒラギノ角ゴ Pro W3" w:hAnsi="Arial"/>
              <w:sz w:val="22"/>
            </w:rPr>
          </w:pPr>
          <w:r w:rsidRPr="007E6428">
            <w:rPr>
              <w:rFonts w:ascii="Arial" w:eastAsia="Helvetica" w:hAnsi="Helvetica"/>
              <w:sz w:val="22"/>
            </w:rPr>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other transfer issues</w:t>
          </w:r>
        </w:p>
        <w:p w14:paraId="7080A5B9" w14:textId="77777777" w:rsidR="0053705F" w:rsidRPr="007E6428" w:rsidRDefault="0053705F" w:rsidP="001F2448"/>
      </w:tc>
    </w:tr>
  </w:tbl>
  <w:p w14:paraId="6C95424F" w14:textId="77777777" w:rsidR="0053705F" w:rsidRDefault="0053705F" w:rsidP="00B95E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96876" w14:textId="77777777" w:rsidR="00FD388A" w:rsidRDefault="00FD388A">
      <w:r>
        <w:separator/>
      </w:r>
    </w:p>
  </w:footnote>
  <w:footnote w:type="continuationSeparator" w:id="0">
    <w:p w14:paraId="2298B1A6" w14:textId="77777777" w:rsidR="00FD388A" w:rsidRDefault="00FD3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22A"/>
    <w:multiLevelType w:val="hybridMultilevel"/>
    <w:tmpl w:val="DD7A3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F449B"/>
    <w:multiLevelType w:val="hybridMultilevel"/>
    <w:tmpl w:val="CC9CF3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B90A15"/>
    <w:multiLevelType w:val="hybridMultilevel"/>
    <w:tmpl w:val="E1588B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E0"/>
    <w:rsid w:val="00043FE3"/>
    <w:rsid w:val="000474AF"/>
    <w:rsid w:val="0005586A"/>
    <w:rsid w:val="00061CDA"/>
    <w:rsid w:val="00062C73"/>
    <w:rsid w:val="00074973"/>
    <w:rsid w:val="000768A8"/>
    <w:rsid w:val="0007737E"/>
    <w:rsid w:val="000A36EB"/>
    <w:rsid w:val="000C41DC"/>
    <w:rsid w:val="0010113E"/>
    <w:rsid w:val="00154053"/>
    <w:rsid w:val="001A4797"/>
    <w:rsid w:val="001C6CC1"/>
    <w:rsid w:val="001C7145"/>
    <w:rsid w:val="001F2448"/>
    <w:rsid w:val="0020249D"/>
    <w:rsid w:val="00212DE8"/>
    <w:rsid w:val="00217DAE"/>
    <w:rsid w:val="00242E3D"/>
    <w:rsid w:val="00260A46"/>
    <w:rsid w:val="00294DCA"/>
    <w:rsid w:val="002A0476"/>
    <w:rsid w:val="002B2DB5"/>
    <w:rsid w:val="002B5EE4"/>
    <w:rsid w:val="002C27F1"/>
    <w:rsid w:val="002D52A7"/>
    <w:rsid w:val="002E36F7"/>
    <w:rsid w:val="003013E0"/>
    <w:rsid w:val="00342662"/>
    <w:rsid w:val="0035580C"/>
    <w:rsid w:val="003A2034"/>
    <w:rsid w:val="003A63FB"/>
    <w:rsid w:val="003B0D50"/>
    <w:rsid w:val="003C2773"/>
    <w:rsid w:val="003D3918"/>
    <w:rsid w:val="003D6091"/>
    <w:rsid w:val="003D7399"/>
    <w:rsid w:val="003E1FA3"/>
    <w:rsid w:val="003F378B"/>
    <w:rsid w:val="00413C1A"/>
    <w:rsid w:val="004225DC"/>
    <w:rsid w:val="00424809"/>
    <w:rsid w:val="0042566D"/>
    <w:rsid w:val="004340B0"/>
    <w:rsid w:val="00444452"/>
    <w:rsid w:val="00445878"/>
    <w:rsid w:val="00446F8A"/>
    <w:rsid w:val="004840EB"/>
    <w:rsid w:val="00485D33"/>
    <w:rsid w:val="0049016E"/>
    <w:rsid w:val="00493B02"/>
    <w:rsid w:val="00495C84"/>
    <w:rsid w:val="004B33C0"/>
    <w:rsid w:val="004B63F9"/>
    <w:rsid w:val="004C703E"/>
    <w:rsid w:val="004D37A9"/>
    <w:rsid w:val="004E007E"/>
    <w:rsid w:val="004E7049"/>
    <w:rsid w:val="004F5279"/>
    <w:rsid w:val="0050416E"/>
    <w:rsid w:val="0051634A"/>
    <w:rsid w:val="0053705F"/>
    <w:rsid w:val="00562001"/>
    <w:rsid w:val="00562535"/>
    <w:rsid w:val="005A47F2"/>
    <w:rsid w:val="005B1B39"/>
    <w:rsid w:val="00602571"/>
    <w:rsid w:val="0062182E"/>
    <w:rsid w:val="00641510"/>
    <w:rsid w:val="00643F4C"/>
    <w:rsid w:val="00645B25"/>
    <w:rsid w:val="00686E35"/>
    <w:rsid w:val="00687C3E"/>
    <w:rsid w:val="006A190D"/>
    <w:rsid w:val="006D4AFD"/>
    <w:rsid w:val="007160C2"/>
    <w:rsid w:val="00746E0F"/>
    <w:rsid w:val="007769AA"/>
    <w:rsid w:val="0079281D"/>
    <w:rsid w:val="007974BF"/>
    <w:rsid w:val="007977EE"/>
    <w:rsid w:val="007A395C"/>
    <w:rsid w:val="007A3EDE"/>
    <w:rsid w:val="007A618F"/>
    <w:rsid w:val="007B0676"/>
    <w:rsid w:val="00821481"/>
    <w:rsid w:val="0083476B"/>
    <w:rsid w:val="008362DE"/>
    <w:rsid w:val="00844BC9"/>
    <w:rsid w:val="00865A72"/>
    <w:rsid w:val="00874824"/>
    <w:rsid w:val="00886936"/>
    <w:rsid w:val="008C2947"/>
    <w:rsid w:val="008E379B"/>
    <w:rsid w:val="00907592"/>
    <w:rsid w:val="009300A3"/>
    <w:rsid w:val="00932C4F"/>
    <w:rsid w:val="00940139"/>
    <w:rsid w:val="0094138A"/>
    <w:rsid w:val="00973E86"/>
    <w:rsid w:val="00A26D1F"/>
    <w:rsid w:val="00A353F3"/>
    <w:rsid w:val="00A441D6"/>
    <w:rsid w:val="00A570D1"/>
    <w:rsid w:val="00A97453"/>
    <w:rsid w:val="00AA1E28"/>
    <w:rsid w:val="00AB4B31"/>
    <w:rsid w:val="00AC33A1"/>
    <w:rsid w:val="00AC3CFE"/>
    <w:rsid w:val="00AC3D79"/>
    <w:rsid w:val="00AC6874"/>
    <w:rsid w:val="00AD241C"/>
    <w:rsid w:val="00AF3E44"/>
    <w:rsid w:val="00AF43D6"/>
    <w:rsid w:val="00AF62A3"/>
    <w:rsid w:val="00B0225E"/>
    <w:rsid w:val="00B13ABD"/>
    <w:rsid w:val="00B218CA"/>
    <w:rsid w:val="00B36974"/>
    <w:rsid w:val="00B5387F"/>
    <w:rsid w:val="00B645D9"/>
    <w:rsid w:val="00B82411"/>
    <w:rsid w:val="00B94218"/>
    <w:rsid w:val="00B95E1E"/>
    <w:rsid w:val="00BA368D"/>
    <w:rsid w:val="00BB57C8"/>
    <w:rsid w:val="00BD2D5C"/>
    <w:rsid w:val="00C000E1"/>
    <w:rsid w:val="00C206AA"/>
    <w:rsid w:val="00C34A5E"/>
    <w:rsid w:val="00C42F1D"/>
    <w:rsid w:val="00C500B5"/>
    <w:rsid w:val="00C50B65"/>
    <w:rsid w:val="00C554DC"/>
    <w:rsid w:val="00C63672"/>
    <w:rsid w:val="00C86C95"/>
    <w:rsid w:val="00CA6F21"/>
    <w:rsid w:val="00CB0776"/>
    <w:rsid w:val="00CC04B8"/>
    <w:rsid w:val="00D00514"/>
    <w:rsid w:val="00D12F81"/>
    <w:rsid w:val="00D83F64"/>
    <w:rsid w:val="00DA5539"/>
    <w:rsid w:val="00DC3732"/>
    <w:rsid w:val="00DC79E4"/>
    <w:rsid w:val="00DE3125"/>
    <w:rsid w:val="00DE3A82"/>
    <w:rsid w:val="00E42593"/>
    <w:rsid w:val="00E47BFD"/>
    <w:rsid w:val="00E572CB"/>
    <w:rsid w:val="00EA00E2"/>
    <w:rsid w:val="00EC2454"/>
    <w:rsid w:val="00ED1B7E"/>
    <w:rsid w:val="00ED2E19"/>
    <w:rsid w:val="00EE4AE2"/>
    <w:rsid w:val="00F60A1B"/>
    <w:rsid w:val="00F712BF"/>
    <w:rsid w:val="00F95F4C"/>
    <w:rsid w:val="00F977A8"/>
    <w:rsid w:val="00FD05CB"/>
    <w:rsid w:val="00FD388A"/>
    <w:rsid w:val="00FF08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A4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4AE2"/>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281D"/>
    <w:rPr>
      <w:color w:val="0000FF" w:themeColor="hyperlink"/>
      <w:u w:val="single"/>
    </w:rPr>
  </w:style>
  <w:style w:type="paragraph" w:styleId="Header">
    <w:name w:val="header"/>
    <w:basedOn w:val="Normal"/>
    <w:link w:val="HeaderChar"/>
    <w:uiPriority w:val="99"/>
    <w:unhideWhenUsed/>
    <w:rsid w:val="00495C84"/>
    <w:pPr>
      <w:tabs>
        <w:tab w:val="center" w:pos="4320"/>
        <w:tab w:val="right" w:pos="8640"/>
      </w:tabs>
    </w:pPr>
  </w:style>
  <w:style w:type="character" w:customStyle="1" w:styleId="HeaderChar">
    <w:name w:val="Header Char"/>
    <w:basedOn w:val="DefaultParagraphFont"/>
    <w:link w:val="Header"/>
    <w:uiPriority w:val="99"/>
    <w:rsid w:val="00495C84"/>
  </w:style>
  <w:style w:type="paragraph" w:styleId="Footer">
    <w:name w:val="footer"/>
    <w:basedOn w:val="Normal"/>
    <w:link w:val="FooterChar"/>
    <w:uiPriority w:val="99"/>
    <w:unhideWhenUsed/>
    <w:rsid w:val="00495C84"/>
    <w:pPr>
      <w:tabs>
        <w:tab w:val="center" w:pos="4320"/>
        <w:tab w:val="right" w:pos="8640"/>
      </w:tabs>
    </w:pPr>
  </w:style>
  <w:style w:type="character" w:customStyle="1" w:styleId="FooterChar">
    <w:name w:val="Footer Char"/>
    <w:basedOn w:val="DefaultParagraphFont"/>
    <w:link w:val="Footer"/>
    <w:uiPriority w:val="99"/>
    <w:rsid w:val="00495C84"/>
  </w:style>
  <w:style w:type="paragraph" w:customStyle="1" w:styleId="CM3">
    <w:name w:val="CM3"/>
    <w:basedOn w:val="Normal"/>
    <w:next w:val="Normal"/>
    <w:uiPriority w:val="99"/>
    <w:rsid w:val="00AD241C"/>
    <w:pPr>
      <w:widowControl w:val="0"/>
      <w:autoSpaceDE w:val="0"/>
      <w:autoSpaceDN w:val="0"/>
      <w:adjustRightInd w:val="0"/>
    </w:pPr>
    <w:rPr>
      <w:rFonts w:ascii="Times New Roman PSMT" w:eastAsia="Times New Roman" w:hAnsi="Times New Roman PSMT" w:cs="Times New Roman"/>
    </w:rPr>
  </w:style>
  <w:style w:type="character" w:styleId="Strong">
    <w:name w:val="Strong"/>
    <w:basedOn w:val="DefaultParagraphFont"/>
    <w:qFormat/>
    <w:rsid w:val="00AD241C"/>
    <w:rPr>
      <w:b/>
      <w:bCs/>
    </w:rPr>
  </w:style>
  <w:style w:type="character" w:styleId="PageNumber">
    <w:name w:val="page number"/>
    <w:basedOn w:val="DefaultParagraphFont"/>
    <w:uiPriority w:val="99"/>
    <w:semiHidden/>
    <w:unhideWhenUsed/>
    <w:rsid w:val="00B95E1E"/>
  </w:style>
  <w:style w:type="paragraph" w:styleId="ListParagraph">
    <w:name w:val="List Paragraph"/>
    <w:basedOn w:val="Normal"/>
    <w:uiPriority w:val="34"/>
    <w:qFormat/>
    <w:rsid w:val="00DC3732"/>
    <w:pPr>
      <w:ind w:left="720"/>
      <w:contextualSpacing/>
    </w:pPr>
  </w:style>
  <w:style w:type="character" w:styleId="FollowedHyperlink">
    <w:name w:val="FollowedHyperlink"/>
    <w:basedOn w:val="DefaultParagraphFont"/>
    <w:uiPriority w:val="99"/>
    <w:semiHidden/>
    <w:unhideWhenUsed/>
    <w:rsid w:val="001A4797"/>
    <w:rPr>
      <w:color w:val="800080" w:themeColor="followedHyperlink"/>
      <w:u w:val="single"/>
    </w:rPr>
  </w:style>
  <w:style w:type="paragraph" w:styleId="BalloonText">
    <w:name w:val="Balloon Text"/>
    <w:basedOn w:val="Normal"/>
    <w:link w:val="BalloonTextChar"/>
    <w:uiPriority w:val="99"/>
    <w:semiHidden/>
    <w:unhideWhenUsed/>
    <w:rsid w:val="00687C3E"/>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C3E"/>
    <w:rPr>
      <w:rFonts w:ascii="Lucida Grande" w:hAnsi="Lucida Grande"/>
      <w:sz w:val="18"/>
      <w:szCs w:val="18"/>
    </w:rPr>
  </w:style>
  <w:style w:type="paragraph" w:customStyle="1" w:styleId="Body1">
    <w:name w:val="Body 1"/>
    <w:rsid w:val="000C41DC"/>
    <w:pPr>
      <w:outlineLvl w:val="0"/>
    </w:pPr>
    <w:rPr>
      <w:rFonts w:ascii="Helvetica" w:eastAsia="ヒラギノ角ゴ Pro W3" w:hAnsi="Helvetica" w:cs="Times New Roman"/>
      <w:color w:val="000000"/>
      <w:szCs w:val="20"/>
      <w:lang w:eastAsia="en-US"/>
    </w:rPr>
  </w:style>
  <w:style w:type="character" w:customStyle="1" w:styleId="Heading3Char">
    <w:name w:val="Heading 3 Char"/>
    <w:basedOn w:val="DefaultParagraphFont"/>
    <w:link w:val="Heading3"/>
    <w:uiPriority w:val="9"/>
    <w:rsid w:val="00EE4AE2"/>
    <w:rPr>
      <w:rFonts w:ascii="Times" w:hAnsi="Times"/>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4AE2"/>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281D"/>
    <w:rPr>
      <w:color w:val="0000FF" w:themeColor="hyperlink"/>
      <w:u w:val="single"/>
    </w:rPr>
  </w:style>
  <w:style w:type="paragraph" w:styleId="Header">
    <w:name w:val="header"/>
    <w:basedOn w:val="Normal"/>
    <w:link w:val="HeaderChar"/>
    <w:uiPriority w:val="99"/>
    <w:unhideWhenUsed/>
    <w:rsid w:val="00495C84"/>
    <w:pPr>
      <w:tabs>
        <w:tab w:val="center" w:pos="4320"/>
        <w:tab w:val="right" w:pos="8640"/>
      </w:tabs>
    </w:pPr>
  </w:style>
  <w:style w:type="character" w:customStyle="1" w:styleId="HeaderChar">
    <w:name w:val="Header Char"/>
    <w:basedOn w:val="DefaultParagraphFont"/>
    <w:link w:val="Header"/>
    <w:uiPriority w:val="99"/>
    <w:rsid w:val="00495C84"/>
  </w:style>
  <w:style w:type="paragraph" w:styleId="Footer">
    <w:name w:val="footer"/>
    <w:basedOn w:val="Normal"/>
    <w:link w:val="FooterChar"/>
    <w:uiPriority w:val="99"/>
    <w:unhideWhenUsed/>
    <w:rsid w:val="00495C84"/>
    <w:pPr>
      <w:tabs>
        <w:tab w:val="center" w:pos="4320"/>
        <w:tab w:val="right" w:pos="8640"/>
      </w:tabs>
    </w:pPr>
  </w:style>
  <w:style w:type="character" w:customStyle="1" w:styleId="FooterChar">
    <w:name w:val="Footer Char"/>
    <w:basedOn w:val="DefaultParagraphFont"/>
    <w:link w:val="Footer"/>
    <w:uiPriority w:val="99"/>
    <w:rsid w:val="00495C84"/>
  </w:style>
  <w:style w:type="paragraph" w:customStyle="1" w:styleId="CM3">
    <w:name w:val="CM3"/>
    <w:basedOn w:val="Normal"/>
    <w:next w:val="Normal"/>
    <w:uiPriority w:val="99"/>
    <w:rsid w:val="00AD241C"/>
    <w:pPr>
      <w:widowControl w:val="0"/>
      <w:autoSpaceDE w:val="0"/>
      <w:autoSpaceDN w:val="0"/>
      <w:adjustRightInd w:val="0"/>
    </w:pPr>
    <w:rPr>
      <w:rFonts w:ascii="Times New Roman PSMT" w:eastAsia="Times New Roman" w:hAnsi="Times New Roman PSMT" w:cs="Times New Roman"/>
    </w:rPr>
  </w:style>
  <w:style w:type="character" w:styleId="Strong">
    <w:name w:val="Strong"/>
    <w:basedOn w:val="DefaultParagraphFont"/>
    <w:qFormat/>
    <w:rsid w:val="00AD241C"/>
    <w:rPr>
      <w:b/>
      <w:bCs/>
    </w:rPr>
  </w:style>
  <w:style w:type="character" w:styleId="PageNumber">
    <w:name w:val="page number"/>
    <w:basedOn w:val="DefaultParagraphFont"/>
    <w:uiPriority w:val="99"/>
    <w:semiHidden/>
    <w:unhideWhenUsed/>
    <w:rsid w:val="00B95E1E"/>
  </w:style>
  <w:style w:type="paragraph" w:styleId="ListParagraph">
    <w:name w:val="List Paragraph"/>
    <w:basedOn w:val="Normal"/>
    <w:uiPriority w:val="34"/>
    <w:qFormat/>
    <w:rsid w:val="00DC3732"/>
    <w:pPr>
      <w:ind w:left="720"/>
      <w:contextualSpacing/>
    </w:pPr>
  </w:style>
  <w:style w:type="character" w:styleId="FollowedHyperlink">
    <w:name w:val="FollowedHyperlink"/>
    <w:basedOn w:val="DefaultParagraphFont"/>
    <w:uiPriority w:val="99"/>
    <w:semiHidden/>
    <w:unhideWhenUsed/>
    <w:rsid w:val="001A4797"/>
    <w:rPr>
      <w:color w:val="800080" w:themeColor="followedHyperlink"/>
      <w:u w:val="single"/>
    </w:rPr>
  </w:style>
  <w:style w:type="paragraph" w:styleId="BalloonText">
    <w:name w:val="Balloon Text"/>
    <w:basedOn w:val="Normal"/>
    <w:link w:val="BalloonTextChar"/>
    <w:uiPriority w:val="99"/>
    <w:semiHidden/>
    <w:unhideWhenUsed/>
    <w:rsid w:val="00687C3E"/>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C3E"/>
    <w:rPr>
      <w:rFonts w:ascii="Lucida Grande" w:hAnsi="Lucida Grande"/>
      <w:sz w:val="18"/>
      <w:szCs w:val="18"/>
    </w:rPr>
  </w:style>
  <w:style w:type="paragraph" w:customStyle="1" w:styleId="Body1">
    <w:name w:val="Body 1"/>
    <w:rsid w:val="000C41DC"/>
    <w:pPr>
      <w:outlineLvl w:val="0"/>
    </w:pPr>
    <w:rPr>
      <w:rFonts w:ascii="Helvetica" w:eastAsia="ヒラギノ角ゴ Pro W3" w:hAnsi="Helvetica" w:cs="Times New Roman"/>
      <w:color w:val="000000"/>
      <w:szCs w:val="20"/>
      <w:lang w:eastAsia="en-US"/>
    </w:rPr>
  </w:style>
  <w:style w:type="character" w:customStyle="1" w:styleId="Heading3Char">
    <w:name w:val="Heading 3 Char"/>
    <w:basedOn w:val="DefaultParagraphFont"/>
    <w:link w:val="Heading3"/>
    <w:uiPriority w:val="9"/>
    <w:rsid w:val="00EE4AE2"/>
    <w:rPr>
      <w:rFonts w:ascii="Times" w:hAnsi="Times"/>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60610">
      <w:bodyDiv w:val="1"/>
      <w:marLeft w:val="0"/>
      <w:marRight w:val="0"/>
      <w:marTop w:val="0"/>
      <w:marBottom w:val="0"/>
      <w:divBdr>
        <w:top w:val="none" w:sz="0" w:space="0" w:color="auto"/>
        <w:left w:val="none" w:sz="0" w:space="0" w:color="auto"/>
        <w:bottom w:val="none" w:sz="0" w:space="0" w:color="auto"/>
        <w:right w:val="none" w:sz="0" w:space="0" w:color="auto"/>
      </w:divBdr>
    </w:div>
    <w:div w:id="1279675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e.doe1@student.hccs.edu" TargetMode="External"/><Relationship Id="rId18" Type="http://schemas.openxmlformats.org/officeDocument/2006/relationships/hyperlink" Target="http://www.apps.bluedoorlabs.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ne.doe@student.hccs.edu" TargetMode="External"/><Relationship Id="rId17" Type="http://schemas.openxmlformats.org/officeDocument/2006/relationships/hyperlink" Target="http://www.apps.bluedoorlabs.com" TargetMode="External"/><Relationship Id="rId2" Type="http://schemas.openxmlformats.org/officeDocument/2006/relationships/styles" Target="styles.xml"/><Relationship Id="rId16" Type="http://schemas.openxmlformats.org/officeDocument/2006/relationships/hyperlink" Target="http://swc2.hccs.edu/lifesci060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mail.hccs.edu/owa/auth/logon.aspx?replaceCurrent=1&amp;url=https%3a%2f%2fwebmail.hccs.edu%2fowa%2f" TargetMode="External"/><Relationship Id="rId5" Type="http://schemas.openxmlformats.org/officeDocument/2006/relationships/webSettings" Target="webSettings.xml"/><Relationship Id="rId15" Type="http://schemas.openxmlformats.org/officeDocument/2006/relationships/hyperlink" Target="http://hccs.edu/biologylabs" TargetMode="External"/><Relationship Id="rId10" Type="http://schemas.openxmlformats.org/officeDocument/2006/relationships/hyperlink" Target="http://www.hccs.edu/hccs/current-students/student-e-mail/student-email-general-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sleen.mishra@hccs.edu" TargetMode="External"/><Relationship Id="rId14" Type="http://schemas.openxmlformats.org/officeDocument/2006/relationships/hyperlink" Target="http://www.apps.bluedoorlab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14</Pages>
  <Words>4027</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Garcia</dc:creator>
  <cp:lastModifiedBy>jasleen.mishra</cp:lastModifiedBy>
  <cp:revision>27</cp:revision>
  <cp:lastPrinted>2013-01-13T03:43:00Z</cp:lastPrinted>
  <dcterms:created xsi:type="dcterms:W3CDTF">2013-01-07T03:28:00Z</dcterms:created>
  <dcterms:modified xsi:type="dcterms:W3CDTF">2013-01-13T15:18:00Z</dcterms:modified>
</cp:coreProperties>
</file>