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298C" w14:textId="77777777"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296EC996"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2896BBE3"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39B2BB79" w14:textId="77777777" w:rsidR="00445CAF" w:rsidRDefault="00944B18"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Business</w:t>
      </w:r>
      <w:r w:rsidR="0062380A" w:rsidRPr="000025CB">
        <w:rPr>
          <w:b/>
          <w:sz w:val="24"/>
          <w:szCs w:val="24"/>
        </w:rPr>
        <w:t xml:space="preserve"> Department</w:t>
      </w:r>
    </w:p>
    <w:p w14:paraId="18CED9CA" w14:textId="77777777" w:rsidR="00445CAF" w:rsidRPr="00F57A40" w:rsidRDefault="004B3962" w:rsidP="001B6FC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4" w:history="1">
        <w:r w:rsidR="00DD1F80" w:rsidRPr="00C12EC9">
          <w:rPr>
            <w:rStyle w:val="Hyperlink"/>
            <w:b/>
            <w:sz w:val="24"/>
            <w:szCs w:val="24"/>
          </w:rPr>
          <w:t>https://www.hccs.edu/continuing-education/ce-programs/logistics--material-handling/</w:t>
        </w:r>
      </w:hyperlink>
      <w:r w:rsidRPr="004B3962">
        <w:rPr>
          <w:noProof/>
          <w:szCs w:val="24"/>
        </w:rPr>
        <w:pict w14:anchorId="76A98E31">
          <v:rect id="_x0000_i1025" alt="" style="width:468pt;height:.05pt;mso-width-percent:0;mso-height-percent:0;mso-width-percent:0;mso-height-percent:0" o:hralign="center" o:hrstd="t" o:hr="t" fillcolor="#aca899" stroked="f"/>
        </w:pict>
      </w:r>
    </w:p>
    <w:p w14:paraId="2320138F"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209B1A8F" w14:textId="77777777" w:rsidR="00445CAF" w:rsidRPr="00F57A40" w:rsidRDefault="00445CAF" w:rsidP="004010ED">
      <w:pPr>
        <w:rPr>
          <w:b/>
          <w:szCs w:val="24"/>
        </w:rPr>
      </w:pPr>
    </w:p>
    <w:p w14:paraId="7956AFF8"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0DA9BD00" w14:textId="5CA5C121" w:rsidR="00D20D1C" w:rsidRPr="00946DB1" w:rsidRDefault="007E3B39" w:rsidP="00D20D1C">
      <w:pPr>
        <w:pStyle w:val="Title"/>
        <w:rPr>
          <w:color w:val="auto"/>
        </w:rPr>
      </w:pPr>
      <w:r w:rsidRPr="00946DB1">
        <w:rPr>
          <w:color w:val="auto"/>
        </w:rPr>
        <w:t>LMGT 10</w:t>
      </w:r>
      <w:r w:rsidR="00C56651">
        <w:rPr>
          <w:color w:val="auto"/>
        </w:rPr>
        <w:t>05</w:t>
      </w:r>
      <w:r w:rsidR="00445CAF" w:rsidRPr="00946DB1">
        <w:rPr>
          <w:color w:val="auto"/>
        </w:rPr>
        <w:t xml:space="preserve">: </w:t>
      </w:r>
      <w:r w:rsidR="00C351F2" w:rsidRPr="00946DB1">
        <w:rPr>
          <w:color w:val="auto"/>
        </w:rPr>
        <w:t>Certified Logistics Associate</w:t>
      </w:r>
      <w:r w:rsidR="00C56651">
        <w:rPr>
          <w:color w:val="auto"/>
        </w:rPr>
        <w:t xml:space="preserve"> (CLA)</w:t>
      </w:r>
    </w:p>
    <w:p w14:paraId="43C45EE0" w14:textId="669BFD59" w:rsidR="00193394" w:rsidRPr="00193394" w:rsidRDefault="00FA5BDD" w:rsidP="003078B1">
      <w:pPr>
        <w:jc w:val="center"/>
      </w:pPr>
      <w:r>
        <w:t>Summer</w:t>
      </w:r>
      <w:r w:rsidR="00503346" w:rsidRPr="00946DB1">
        <w:t xml:space="preserve"> </w:t>
      </w:r>
      <w:r w:rsidR="00193394" w:rsidRPr="00946DB1">
        <w:t>202</w:t>
      </w:r>
      <w:r>
        <w:t>1</w:t>
      </w:r>
      <w:r w:rsidR="00193394" w:rsidRPr="00946DB1">
        <w:t xml:space="preserve">| </w:t>
      </w:r>
      <w:r w:rsidR="00AC006D" w:rsidRPr="00946DB1">
        <w:t>8</w:t>
      </w:r>
      <w:r w:rsidR="00193394" w:rsidRPr="00946DB1">
        <w:t xml:space="preserve"> Weeks</w:t>
      </w:r>
      <w:r w:rsidR="003078B1" w:rsidRPr="00946DB1">
        <w:t xml:space="preserve">| </w:t>
      </w:r>
      <w:r w:rsidR="00330D44" w:rsidRPr="00946DB1">
        <w:t>Online</w:t>
      </w:r>
      <w:r w:rsidR="003078B1" w:rsidRPr="00946DB1">
        <w:t xml:space="preserve"> </w:t>
      </w:r>
      <w:r w:rsidR="00193394" w:rsidRPr="00946DB1">
        <w:t>|</w:t>
      </w:r>
      <w:r w:rsidR="00AC006D" w:rsidRPr="00946DB1">
        <w:t xml:space="preserve"> </w:t>
      </w:r>
      <w:r>
        <w:t>MW</w:t>
      </w:r>
      <w:r w:rsidR="00503346" w:rsidRPr="00946DB1">
        <w:t xml:space="preserve">, </w:t>
      </w:r>
      <w:r>
        <w:t>6PM</w:t>
      </w:r>
      <w:r w:rsidR="00503346" w:rsidRPr="00946DB1">
        <w:t xml:space="preserve"> – </w:t>
      </w:r>
      <w:r>
        <w:t>8P</w:t>
      </w:r>
      <w:r w:rsidR="00503346" w:rsidRPr="00946DB1">
        <w:t xml:space="preserve">M | </w:t>
      </w:r>
      <w:r>
        <w:t>5</w:t>
      </w:r>
      <w:r w:rsidR="00385AC8" w:rsidRPr="00946DB1">
        <w:t>/</w:t>
      </w:r>
      <w:r w:rsidR="00946DB1" w:rsidRPr="00946DB1">
        <w:t>2</w:t>
      </w:r>
      <w:r>
        <w:t>4</w:t>
      </w:r>
      <w:r w:rsidR="00385AC8" w:rsidRPr="00946DB1">
        <w:t>/2</w:t>
      </w:r>
      <w:r>
        <w:t>1</w:t>
      </w:r>
      <w:r w:rsidR="00385AC8" w:rsidRPr="00946DB1">
        <w:t xml:space="preserve"> – </w:t>
      </w:r>
      <w:r>
        <w:t>7</w:t>
      </w:r>
      <w:r w:rsidR="00385AC8" w:rsidRPr="00946DB1">
        <w:t>/</w:t>
      </w:r>
      <w:r>
        <w:t>21</w:t>
      </w:r>
      <w:r w:rsidR="00385AC8" w:rsidRPr="00946DB1">
        <w:t>/2</w:t>
      </w:r>
      <w:r>
        <w:t>1</w:t>
      </w:r>
      <w:r w:rsidR="00385AC8" w:rsidRPr="00946DB1">
        <w:t xml:space="preserve"> |</w:t>
      </w:r>
      <w:r w:rsidR="00C56651">
        <w:t>32</w:t>
      </w:r>
      <w:r w:rsidR="00503346" w:rsidRPr="00D6217B">
        <w:t xml:space="preserve"> </w:t>
      </w:r>
      <w:r w:rsidR="00D6217B">
        <w:t>units</w:t>
      </w:r>
    </w:p>
    <w:p w14:paraId="5F7881DA" w14:textId="77777777" w:rsidR="004010ED" w:rsidRDefault="008417BF" w:rsidP="00D20D1C">
      <w:pPr>
        <w:pStyle w:val="Title"/>
        <w:rPr>
          <w:color w:val="auto"/>
        </w:rPr>
      </w:pPr>
      <w:r w:rsidRPr="00D65657">
        <w:rPr>
          <w:color w:val="auto"/>
        </w:rPr>
        <w:t xml:space="preserve"> </w:t>
      </w:r>
    </w:p>
    <w:p w14:paraId="2D1A772A" w14:textId="77777777" w:rsidR="00D20D1C" w:rsidRPr="00D20D1C" w:rsidRDefault="00D20D1C" w:rsidP="00D20D1C">
      <w:pPr>
        <w:sectPr w:rsidR="00D20D1C" w:rsidRPr="00D20D1C" w:rsidSect="003D1A60">
          <w:type w:val="continuous"/>
          <w:pgSz w:w="12240" w:h="15840"/>
          <w:pgMar w:top="1080" w:right="720" w:bottom="720" w:left="1080" w:header="720" w:footer="566" w:gutter="0"/>
          <w:cols w:space="720"/>
          <w:formProt w:val="0"/>
          <w:docGrid w:linePitch="360"/>
        </w:sectPr>
      </w:pPr>
    </w:p>
    <w:p w14:paraId="6B5A6078" w14:textId="77777777" w:rsidR="008417BF" w:rsidRPr="008417BF" w:rsidRDefault="008417BF" w:rsidP="00156C3C">
      <w:pPr>
        <w:pStyle w:val="Heading3"/>
      </w:pPr>
      <w:r w:rsidRPr="008417BF">
        <w:t xml:space="preserve">Instructor </w:t>
      </w:r>
      <w:r w:rsidR="00B5059A">
        <w:t>Contact Information</w:t>
      </w:r>
    </w:p>
    <w:p w14:paraId="0533D01C" w14:textId="77777777" w:rsidR="008417BF" w:rsidRPr="0025433F" w:rsidRDefault="008417BF" w:rsidP="009D023C">
      <w:pPr>
        <w:rPr>
          <w:sz w:val="22"/>
          <w:szCs w:val="22"/>
        </w:rPr>
      </w:pPr>
    </w:p>
    <w:p w14:paraId="2FC38708"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7B2014F8" w14:textId="792A15AF" w:rsidR="008417BF" w:rsidRPr="00946DB1" w:rsidRDefault="008417BF" w:rsidP="009D023C">
      <w:pPr>
        <w:rPr>
          <w:color w:val="000000" w:themeColor="text1"/>
          <w:sz w:val="22"/>
          <w:szCs w:val="22"/>
        </w:rPr>
      </w:pPr>
      <w:r w:rsidRPr="00946DB1">
        <w:rPr>
          <w:color w:val="000000" w:themeColor="text1"/>
          <w:sz w:val="22"/>
          <w:szCs w:val="22"/>
        </w:rPr>
        <w:t>Instructor:</w:t>
      </w:r>
      <w:r w:rsidR="009A7146">
        <w:rPr>
          <w:color w:val="000000" w:themeColor="text1"/>
          <w:sz w:val="22"/>
          <w:szCs w:val="22"/>
        </w:rPr>
        <w:t xml:space="preserve"> </w:t>
      </w:r>
      <w:r w:rsidR="00503346" w:rsidRPr="00946DB1">
        <w:rPr>
          <w:color w:val="000000" w:themeColor="text1"/>
          <w:sz w:val="22"/>
          <w:szCs w:val="22"/>
        </w:rPr>
        <w:t xml:space="preserve">John </w:t>
      </w:r>
      <w:r w:rsidR="005712C8">
        <w:rPr>
          <w:color w:val="000000" w:themeColor="text1"/>
          <w:sz w:val="22"/>
          <w:szCs w:val="22"/>
        </w:rPr>
        <w:t xml:space="preserve">D. </w:t>
      </w:r>
      <w:r w:rsidR="00503346" w:rsidRPr="00946DB1">
        <w:rPr>
          <w:color w:val="000000" w:themeColor="text1"/>
          <w:sz w:val="22"/>
          <w:szCs w:val="22"/>
        </w:rPr>
        <w:t>Fitzgerald</w:t>
      </w:r>
      <w:r w:rsidR="005712C8">
        <w:rPr>
          <w:color w:val="000000" w:themeColor="text1"/>
          <w:sz w:val="22"/>
          <w:szCs w:val="22"/>
        </w:rPr>
        <w:t xml:space="preserve"> Jr.</w:t>
      </w:r>
      <w:r w:rsidRPr="00946DB1">
        <w:rPr>
          <w:color w:val="000000" w:themeColor="text1"/>
          <w:sz w:val="22"/>
          <w:szCs w:val="22"/>
        </w:rPr>
        <w:tab/>
      </w:r>
      <w:r w:rsidRPr="00946DB1">
        <w:rPr>
          <w:color w:val="000000" w:themeColor="text1"/>
          <w:sz w:val="22"/>
          <w:szCs w:val="22"/>
        </w:rPr>
        <w:tab/>
        <w:t>Office Phone:</w:t>
      </w:r>
      <w:r w:rsidR="00503346" w:rsidRPr="00946DB1">
        <w:rPr>
          <w:color w:val="000000" w:themeColor="text1"/>
          <w:sz w:val="22"/>
          <w:szCs w:val="22"/>
        </w:rPr>
        <w:t xml:space="preserve"> </w:t>
      </w:r>
      <w:r w:rsidR="00946DB1" w:rsidRPr="00946DB1">
        <w:rPr>
          <w:color w:val="000000" w:themeColor="text1"/>
          <w:sz w:val="22"/>
          <w:szCs w:val="22"/>
        </w:rPr>
        <w:t>832.493.7959</w:t>
      </w:r>
      <w:r w:rsidRPr="00946DB1">
        <w:rPr>
          <w:color w:val="000000" w:themeColor="text1"/>
          <w:sz w:val="22"/>
          <w:szCs w:val="22"/>
        </w:rPr>
        <w:tab/>
      </w:r>
    </w:p>
    <w:p w14:paraId="18D170D9" w14:textId="5BD5B6FA" w:rsidR="008417BF" w:rsidRPr="00946DB1" w:rsidRDefault="008417BF" w:rsidP="009D023C">
      <w:pPr>
        <w:rPr>
          <w:color w:val="000000" w:themeColor="text1"/>
          <w:sz w:val="22"/>
          <w:szCs w:val="22"/>
        </w:rPr>
      </w:pPr>
      <w:r w:rsidRPr="00946DB1">
        <w:rPr>
          <w:color w:val="000000" w:themeColor="text1"/>
          <w:sz w:val="22"/>
          <w:szCs w:val="22"/>
        </w:rPr>
        <w:t>Office:</w:t>
      </w:r>
      <w:r w:rsidR="00946DB1" w:rsidRPr="00946DB1">
        <w:rPr>
          <w:color w:val="000000" w:themeColor="text1"/>
          <w:sz w:val="22"/>
          <w:szCs w:val="22"/>
        </w:rPr>
        <w:t xml:space="preserve"> </w:t>
      </w:r>
      <w:r w:rsidR="009A7146" w:rsidRPr="00D81BF6">
        <w:rPr>
          <w:color w:val="000000" w:themeColor="text1"/>
          <w:sz w:val="22"/>
          <w:szCs w:val="22"/>
        </w:rPr>
        <w:t>Virtual (Cisco WebEx)</w:t>
      </w:r>
      <w:r w:rsidRPr="00946DB1">
        <w:rPr>
          <w:color w:val="000000" w:themeColor="text1"/>
          <w:sz w:val="22"/>
          <w:szCs w:val="22"/>
        </w:rPr>
        <w:tab/>
      </w:r>
      <w:r w:rsidRPr="00946DB1">
        <w:rPr>
          <w:color w:val="000000" w:themeColor="text1"/>
          <w:sz w:val="22"/>
          <w:szCs w:val="22"/>
        </w:rPr>
        <w:tab/>
      </w:r>
      <w:r w:rsidRPr="00946DB1">
        <w:rPr>
          <w:color w:val="000000" w:themeColor="text1"/>
          <w:sz w:val="22"/>
          <w:szCs w:val="22"/>
        </w:rPr>
        <w:tab/>
        <w:t>Office Hours:</w:t>
      </w:r>
      <w:r w:rsidR="00946DB1" w:rsidRPr="00946DB1">
        <w:rPr>
          <w:color w:val="000000" w:themeColor="text1"/>
          <w:sz w:val="22"/>
          <w:szCs w:val="22"/>
        </w:rPr>
        <w:t xml:space="preserve"> By Appointment Only</w:t>
      </w:r>
      <w:r w:rsidRPr="00946DB1">
        <w:rPr>
          <w:color w:val="000000" w:themeColor="text1"/>
          <w:sz w:val="22"/>
          <w:szCs w:val="22"/>
        </w:rPr>
        <w:tab/>
      </w:r>
    </w:p>
    <w:p w14:paraId="35E2E6F6" w14:textId="30D9885C" w:rsidR="008417BF" w:rsidRPr="00D0357A" w:rsidRDefault="008417BF" w:rsidP="001B01F0">
      <w:pPr>
        <w:ind w:left="5040" w:hanging="5040"/>
        <w:rPr>
          <w:color w:val="000000" w:themeColor="text1"/>
          <w:sz w:val="22"/>
          <w:szCs w:val="22"/>
        </w:rPr>
      </w:pPr>
      <w:r w:rsidRPr="00946DB1">
        <w:rPr>
          <w:color w:val="000000" w:themeColor="text1"/>
          <w:sz w:val="22"/>
          <w:szCs w:val="22"/>
        </w:rPr>
        <w:t>HCC Email:</w:t>
      </w:r>
      <w:r w:rsidR="00503346" w:rsidRPr="00946DB1">
        <w:rPr>
          <w:color w:val="000000" w:themeColor="text1"/>
          <w:sz w:val="22"/>
          <w:szCs w:val="22"/>
        </w:rPr>
        <w:t xml:space="preserve"> </w:t>
      </w:r>
      <w:hyperlink r:id="rId15" w:history="1">
        <w:r w:rsidR="00503346" w:rsidRPr="00946DB1">
          <w:rPr>
            <w:rStyle w:val="Hyperlink"/>
            <w:sz w:val="22"/>
            <w:szCs w:val="22"/>
          </w:rPr>
          <w:t>john.fitzgerald@hccs.edu</w:t>
        </w:r>
      </w:hyperlink>
      <w:r w:rsidRPr="00946DB1">
        <w:rPr>
          <w:color w:val="000000" w:themeColor="text1"/>
          <w:sz w:val="22"/>
          <w:szCs w:val="22"/>
        </w:rPr>
        <w:tab/>
      </w:r>
      <w:r w:rsidR="00BB0352" w:rsidRPr="00946DB1">
        <w:rPr>
          <w:color w:val="000000" w:themeColor="text1"/>
          <w:sz w:val="22"/>
          <w:szCs w:val="22"/>
        </w:rPr>
        <w:t>Office Location:</w:t>
      </w:r>
      <w:r w:rsidR="00946DB1" w:rsidRPr="00946DB1">
        <w:rPr>
          <w:color w:val="000000" w:themeColor="text1"/>
          <w:sz w:val="22"/>
          <w:szCs w:val="22"/>
        </w:rPr>
        <w:t xml:space="preserve"> </w:t>
      </w:r>
      <w:r w:rsidR="009A7146" w:rsidRPr="00946DB1">
        <w:rPr>
          <w:color w:val="000000" w:themeColor="text1"/>
          <w:sz w:val="22"/>
          <w:szCs w:val="22"/>
        </w:rPr>
        <w:t>HCC Southeast Campus</w:t>
      </w:r>
    </w:p>
    <w:p w14:paraId="5CC332B3" w14:textId="77777777" w:rsidR="008417BF" w:rsidRPr="009F7E01" w:rsidRDefault="008417BF" w:rsidP="009D023C">
      <w:pPr>
        <w:rPr>
          <w:color w:val="000000" w:themeColor="text1"/>
          <w:sz w:val="22"/>
          <w:szCs w:val="22"/>
        </w:rPr>
      </w:pPr>
    </w:p>
    <w:p w14:paraId="477CD3DE" w14:textId="77777777" w:rsidR="004E2DCE" w:rsidRPr="00025CE6" w:rsidRDefault="004E2DCE" w:rsidP="004E2DCE">
      <w:pPr>
        <w:rPr>
          <w:sz w:val="22"/>
          <w:szCs w:val="22"/>
        </w:rPr>
      </w:pPr>
    </w:p>
    <w:p w14:paraId="1AD8D97F" w14:textId="77777777" w:rsidR="004010ED" w:rsidRDefault="004010ED" w:rsidP="0048710A">
      <w:pPr>
        <w:pStyle w:val="Heading2"/>
        <w:sectPr w:rsidR="004010ED" w:rsidSect="003D1A60">
          <w:type w:val="continuous"/>
          <w:pgSz w:w="12240" w:h="15840"/>
          <w:pgMar w:top="1080" w:right="720" w:bottom="720" w:left="1080" w:header="720" w:footer="566" w:gutter="0"/>
          <w:cols w:space="720"/>
          <w:formProt w:val="0"/>
          <w:docGrid w:linePitch="360"/>
        </w:sectPr>
      </w:pPr>
    </w:p>
    <w:p w14:paraId="0C1C9B8E" w14:textId="77777777" w:rsidR="003F5B1B" w:rsidRPr="003A132E" w:rsidRDefault="003F5B1B" w:rsidP="0048710A">
      <w:pPr>
        <w:pStyle w:val="Heading2"/>
      </w:pPr>
      <w:r w:rsidRPr="003A132E">
        <w:t>Instructor’s Preferred Method of Contact</w:t>
      </w:r>
    </w:p>
    <w:p w14:paraId="408855D3"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109387CB" w14:textId="0D54A056" w:rsidR="00F51B06" w:rsidRDefault="00F31452" w:rsidP="00F51B06">
      <w:pPr>
        <w:pStyle w:val="NormalWeb"/>
        <w:rPr>
          <w:sz w:val="22"/>
          <w:szCs w:val="22"/>
        </w:rPr>
      </w:pPr>
      <w:r w:rsidRPr="00F31452">
        <w:rPr>
          <w:sz w:val="22"/>
          <w:szCs w:val="22"/>
        </w:rPr>
        <w:t>Please contact</w:t>
      </w:r>
      <w:r w:rsidR="00CC7EE4">
        <w:rPr>
          <w:sz w:val="22"/>
          <w:szCs w:val="22"/>
        </w:rPr>
        <w:t xml:space="preserve"> via HCC email</w:t>
      </w:r>
      <w:r w:rsidRPr="00F31452">
        <w:rPr>
          <w:sz w:val="22"/>
          <w:szCs w:val="22"/>
        </w:rPr>
        <w:t xml:space="preserve">. I will respond to </w:t>
      </w:r>
      <w:r w:rsidR="00CC7EE4">
        <w:rPr>
          <w:sz w:val="22"/>
          <w:szCs w:val="22"/>
        </w:rPr>
        <w:t xml:space="preserve">all </w:t>
      </w:r>
      <w:r w:rsidRPr="00F31452">
        <w:rPr>
          <w:sz w:val="22"/>
          <w:szCs w:val="22"/>
        </w:rPr>
        <w:t>emails within 24 hours</w:t>
      </w:r>
      <w:r w:rsidR="00CC7EE4">
        <w:rPr>
          <w:sz w:val="22"/>
          <w:szCs w:val="22"/>
        </w:rPr>
        <w:t>,</w:t>
      </w:r>
      <w:r w:rsidRPr="00F31452">
        <w:rPr>
          <w:sz w:val="22"/>
          <w:szCs w:val="22"/>
        </w:rPr>
        <w:t xml:space="preserve"> Monday through Thursday; I will reply to weekend messages on Monday mornings. </w:t>
      </w:r>
      <w:r w:rsidR="00F51B06" w:rsidRPr="00F51B06">
        <w:rPr>
          <w:sz w:val="22"/>
          <w:szCs w:val="22"/>
        </w:rPr>
        <w:t xml:space="preserve">For items that require attention in less than 24 hours, please text </w:t>
      </w:r>
      <w:r w:rsidR="00F51B06">
        <w:rPr>
          <w:sz w:val="22"/>
          <w:szCs w:val="22"/>
        </w:rPr>
        <w:t>office phone number.</w:t>
      </w:r>
      <w:r w:rsidR="00F51B06" w:rsidRPr="00F51B06">
        <w:rPr>
          <w:sz w:val="22"/>
          <w:szCs w:val="22"/>
        </w:rPr>
        <w:t xml:space="preserve"> </w:t>
      </w:r>
    </w:p>
    <w:p w14:paraId="0297AC15" w14:textId="77777777" w:rsidR="00D6217B" w:rsidRPr="00F51B06" w:rsidRDefault="00D6217B" w:rsidP="00F51B06">
      <w:pPr>
        <w:pStyle w:val="NormalWeb"/>
        <w:rPr>
          <w:sz w:val="22"/>
          <w:szCs w:val="22"/>
        </w:rPr>
      </w:pPr>
    </w:p>
    <w:p w14:paraId="52A37445" w14:textId="06CD2462" w:rsidR="004010ED" w:rsidRPr="00CC7EE4" w:rsidRDefault="004010ED" w:rsidP="00CC7EE4">
      <w:pPr>
        <w:spacing w:before="100" w:beforeAutospacing="1" w:after="100" w:afterAutospacing="1"/>
        <w:rPr>
          <w:sz w:val="24"/>
          <w:szCs w:val="24"/>
        </w:rPr>
        <w:sectPr w:rsidR="004010ED" w:rsidRPr="00CC7EE4" w:rsidSect="003D1A60">
          <w:type w:val="continuous"/>
          <w:pgSz w:w="12240" w:h="15840"/>
          <w:pgMar w:top="1080" w:right="720" w:bottom="720" w:left="1080" w:header="720" w:footer="566" w:gutter="0"/>
          <w:cols w:space="720"/>
          <w:formProt w:val="0"/>
          <w:docGrid w:linePitch="360"/>
        </w:sectPr>
      </w:pPr>
    </w:p>
    <w:p w14:paraId="63B05DBF" w14:textId="77777777" w:rsidR="000C78A3" w:rsidRPr="008417BF" w:rsidRDefault="00293386" w:rsidP="00156C3C">
      <w:pPr>
        <w:pStyle w:val="Heading3"/>
      </w:pPr>
      <w:r>
        <w:t xml:space="preserve">What’s Exciting </w:t>
      </w:r>
      <w:r w:rsidR="00616984">
        <w:t>A</w:t>
      </w:r>
      <w:r>
        <w:t xml:space="preserve">bout </w:t>
      </w:r>
      <w:r w:rsidR="00616984">
        <w:t>T</w:t>
      </w:r>
      <w:r>
        <w:t>his</w:t>
      </w:r>
      <w:r w:rsidR="000C78A3">
        <w:t xml:space="preserve"> Course</w:t>
      </w:r>
    </w:p>
    <w:p w14:paraId="00094AB2"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085CCC3" w14:textId="78608605" w:rsidR="00D91A51" w:rsidRPr="00744CC7" w:rsidRDefault="00744CC7" w:rsidP="00744CC7">
      <w:pPr>
        <w:spacing w:before="100" w:beforeAutospacing="1" w:after="100" w:afterAutospacing="1"/>
        <w:rPr>
          <w:sz w:val="24"/>
          <w:szCs w:val="24"/>
        </w:rPr>
        <w:sectPr w:rsidR="00D91A51" w:rsidRPr="00744CC7" w:rsidSect="003D1A60">
          <w:type w:val="continuous"/>
          <w:pgSz w:w="12240" w:h="15840"/>
          <w:pgMar w:top="1080" w:right="720" w:bottom="720" w:left="1080" w:header="720" w:footer="566" w:gutter="0"/>
          <w:cols w:space="720"/>
          <w:formProt w:val="0"/>
          <w:docGrid w:linePitch="360"/>
        </w:sectPr>
      </w:pPr>
      <w:r w:rsidRPr="00744CC7">
        <w:rPr>
          <w:sz w:val="22"/>
          <w:szCs w:val="22"/>
        </w:rPr>
        <w:t>By engaging and completing the modules for this course, you are preparing yourself to earn a certification of Certified Logistics Associate</w:t>
      </w:r>
      <w:r w:rsidR="004F10DF">
        <w:rPr>
          <w:sz w:val="22"/>
          <w:szCs w:val="22"/>
        </w:rPr>
        <w:t xml:space="preserve"> (CLA)</w:t>
      </w:r>
      <w:r w:rsidR="00386564">
        <w:rPr>
          <w:sz w:val="22"/>
          <w:szCs w:val="22"/>
        </w:rPr>
        <w:t xml:space="preserve">. </w:t>
      </w:r>
      <w:r>
        <w:rPr>
          <w:sz w:val="22"/>
          <w:szCs w:val="22"/>
        </w:rPr>
        <w:t>Th</w:t>
      </w:r>
      <w:r w:rsidR="008C0F44">
        <w:rPr>
          <w:sz w:val="22"/>
          <w:szCs w:val="22"/>
        </w:rPr>
        <w:t>is</w:t>
      </w:r>
      <w:r>
        <w:rPr>
          <w:sz w:val="22"/>
          <w:szCs w:val="22"/>
        </w:rPr>
        <w:t xml:space="preserve"> certification </w:t>
      </w:r>
      <w:r w:rsidR="008C0F44">
        <w:rPr>
          <w:sz w:val="22"/>
          <w:szCs w:val="22"/>
        </w:rPr>
        <w:t>is</w:t>
      </w:r>
      <w:r w:rsidRPr="00744CC7">
        <w:rPr>
          <w:sz w:val="22"/>
          <w:szCs w:val="22"/>
        </w:rPr>
        <w:t xml:space="preserve"> </w:t>
      </w:r>
      <w:r>
        <w:rPr>
          <w:sz w:val="22"/>
          <w:szCs w:val="22"/>
        </w:rPr>
        <w:t>a part of the</w:t>
      </w:r>
      <w:r w:rsidRPr="00744CC7">
        <w:rPr>
          <w:sz w:val="22"/>
          <w:szCs w:val="22"/>
        </w:rPr>
        <w:t xml:space="preserve"> M</w:t>
      </w:r>
      <w:r>
        <w:rPr>
          <w:sz w:val="22"/>
          <w:szCs w:val="22"/>
        </w:rPr>
        <w:t xml:space="preserve">anufacturing </w:t>
      </w:r>
      <w:r w:rsidRPr="00744CC7">
        <w:rPr>
          <w:sz w:val="22"/>
          <w:szCs w:val="22"/>
        </w:rPr>
        <w:t>S</w:t>
      </w:r>
      <w:r>
        <w:rPr>
          <w:sz w:val="22"/>
          <w:szCs w:val="22"/>
        </w:rPr>
        <w:t xml:space="preserve">kill Standards </w:t>
      </w:r>
      <w:r w:rsidRPr="00744CC7">
        <w:rPr>
          <w:sz w:val="22"/>
          <w:szCs w:val="22"/>
        </w:rPr>
        <w:t>C</w:t>
      </w:r>
      <w:r>
        <w:rPr>
          <w:sz w:val="22"/>
          <w:szCs w:val="22"/>
        </w:rPr>
        <w:t xml:space="preserve">ouncil (MSSC) and a key ingredient in raising your level of performance as a </w:t>
      </w:r>
      <w:r w:rsidR="00386564">
        <w:rPr>
          <w:sz w:val="22"/>
          <w:szCs w:val="22"/>
        </w:rPr>
        <w:t>global supply chain logistics associate</w:t>
      </w:r>
      <w:r w:rsidRPr="00744CC7">
        <w:rPr>
          <w:sz w:val="22"/>
          <w:szCs w:val="22"/>
        </w:rPr>
        <w:t>.</w:t>
      </w:r>
    </w:p>
    <w:p w14:paraId="6B591C0F" w14:textId="77777777" w:rsidR="004D0D47" w:rsidRDefault="000C78A3" w:rsidP="00156C3C">
      <w:pPr>
        <w:pStyle w:val="Heading3"/>
      </w:pPr>
      <w:r>
        <w:t>My Personal Welcome</w:t>
      </w:r>
    </w:p>
    <w:p w14:paraId="54964B6E" w14:textId="77777777" w:rsidR="004010ED" w:rsidRDefault="004010ED" w:rsidP="00156C3C">
      <w:pPr>
        <w:pStyle w:val="Heading3"/>
      </w:pPr>
    </w:p>
    <w:p w14:paraId="24D8AF07"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4043CA7F" w14:textId="28C6F287" w:rsidR="004F10DF" w:rsidRDefault="00F51B06" w:rsidP="00F51B06">
      <w:pPr>
        <w:spacing w:before="100" w:beforeAutospacing="1" w:after="100" w:afterAutospacing="1"/>
        <w:rPr>
          <w:sz w:val="22"/>
          <w:szCs w:val="22"/>
        </w:rPr>
      </w:pPr>
      <w:r>
        <w:rPr>
          <w:sz w:val="22"/>
          <w:szCs w:val="22"/>
        </w:rPr>
        <w:t>W</w:t>
      </w:r>
      <w:r w:rsidRPr="00F51B06">
        <w:rPr>
          <w:sz w:val="22"/>
          <w:szCs w:val="22"/>
        </w:rPr>
        <w:t xml:space="preserve">elcome to </w:t>
      </w:r>
      <w:r w:rsidR="005A2009">
        <w:rPr>
          <w:sz w:val="22"/>
          <w:szCs w:val="22"/>
        </w:rPr>
        <w:t>LMGT 10</w:t>
      </w:r>
      <w:r w:rsidR="00386564">
        <w:rPr>
          <w:sz w:val="22"/>
          <w:szCs w:val="22"/>
        </w:rPr>
        <w:t>05</w:t>
      </w:r>
      <w:r w:rsidR="005A2009">
        <w:rPr>
          <w:sz w:val="22"/>
          <w:szCs w:val="22"/>
        </w:rPr>
        <w:t xml:space="preserve"> </w:t>
      </w:r>
      <w:r w:rsidRPr="00F51B06">
        <w:rPr>
          <w:sz w:val="22"/>
          <w:szCs w:val="22"/>
        </w:rPr>
        <w:t xml:space="preserve">— This course satisfies the requirements for a student to take the </w:t>
      </w:r>
      <w:r w:rsidR="006B2D73">
        <w:rPr>
          <w:sz w:val="22"/>
          <w:szCs w:val="22"/>
        </w:rPr>
        <w:t xml:space="preserve">industry-recognized, nationally validated </w:t>
      </w:r>
      <w:r w:rsidRPr="00F51B06">
        <w:rPr>
          <w:sz w:val="22"/>
          <w:szCs w:val="22"/>
        </w:rPr>
        <w:t xml:space="preserve">Manufacturing Skill Standards Council (MSSC) </w:t>
      </w:r>
      <w:r w:rsidR="006B2D73">
        <w:rPr>
          <w:sz w:val="22"/>
          <w:szCs w:val="22"/>
        </w:rPr>
        <w:t>assessment(s)</w:t>
      </w:r>
      <w:r w:rsidRPr="00F51B06">
        <w:rPr>
          <w:sz w:val="22"/>
          <w:szCs w:val="22"/>
        </w:rPr>
        <w:t xml:space="preserve"> for certification as a Certified Logistics Associate</w:t>
      </w:r>
      <w:r w:rsidR="004F10DF">
        <w:rPr>
          <w:sz w:val="22"/>
          <w:szCs w:val="22"/>
        </w:rPr>
        <w:t xml:space="preserve"> (CLA)</w:t>
      </w:r>
      <w:r w:rsidRPr="00F51B06">
        <w:rPr>
          <w:sz w:val="22"/>
          <w:szCs w:val="22"/>
        </w:rPr>
        <w:t xml:space="preserve">. </w:t>
      </w:r>
      <w:r w:rsidR="007F1253">
        <w:rPr>
          <w:sz w:val="22"/>
          <w:szCs w:val="22"/>
        </w:rPr>
        <w:t>This is a very exciting course in which you are sure to obtain proper knowledge for becoming an industry leading frontline worker in supply chain logistics. I urge you to participate in all class reading, assignments, and activities for increased chance of passing MSSC certification assessments. Please let me know if you have any questions along the way. Good luck!</w:t>
      </w:r>
    </w:p>
    <w:p w14:paraId="2915C54E" w14:textId="77777777" w:rsidR="00D91A51" w:rsidRDefault="009D023C" w:rsidP="00156C3C">
      <w:pPr>
        <w:pStyle w:val="Heading3"/>
      </w:pPr>
      <w:r w:rsidRPr="008417BF">
        <w:t>Prerequisites</w:t>
      </w:r>
      <w:r w:rsidR="00D02875" w:rsidRPr="008417BF">
        <w:t xml:space="preserve"> and/</w:t>
      </w:r>
      <w:r w:rsidR="005032CF" w:rsidRPr="008417BF">
        <w:t>or Co-</w:t>
      </w:r>
      <w:r w:rsidR="0025433F">
        <w:t>R</w:t>
      </w:r>
      <w:r w:rsidR="005032CF" w:rsidRPr="008417BF">
        <w:t>equisites</w:t>
      </w:r>
      <w:r w:rsidR="00AD3FE2">
        <w:t xml:space="preserve">: </w:t>
      </w:r>
    </w:p>
    <w:p w14:paraId="64E640DE" w14:textId="77777777" w:rsidR="00F51B06" w:rsidRDefault="00F51B06" w:rsidP="00DB5C96">
      <w:pPr>
        <w:rPr>
          <w:sz w:val="22"/>
        </w:rPr>
      </w:pPr>
    </w:p>
    <w:p w14:paraId="44150192" w14:textId="131D0492" w:rsidR="00DB5C96" w:rsidRDefault="00FB7AF0" w:rsidP="00DB5C96">
      <w:pPr>
        <w:rPr>
          <w:bCs/>
          <w:color w:val="000000"/>
          <w:sz w:val="22"/>
          <w:szCs w:val="22"/>
          <w:shd w:val="clear" w:color="auto" w:fill="FFFFFF"/>
        </w:rPr>
      </w:pPr>
      <w:r w:rsidRPr="00D91A51">
        <w:rPr>
          <w:sz w:val="22"/>
        </w:rPr>
        <w:lastRenderedPageBreak/>
        <w:t xml:space="preserve">Admission to the </w:t>
      </w:r>
      <w:r w:rsidR="00F51B06">
        <w:rPr>
          <w:sz w:val="22"/>
        </w:rPr>
        <w:t>p</w:t>
      </w:r>
      <w:r w:rsidRPr="00D91A51">
        <w:rPr>
          <w:sz w:val="22"/>
        </w:rPr>
        <w:t>rogram</w:t>
      </w:r>
      <w:r w:rsidR="00DB5C96">
        <w:rPr>
          <w:b/>
          <w:sz w:val="22"/>
        </w:rPr>
        <w:t xml:space="preserve"> </w:t>
      </w:r>
      <w:r w:rsidR="00DB5C96" w:rsidRPr="00DB5C96">
        <w:rPr>
          <w:bCs/>
          <w:sz w:val="22"/>
          <w:szCs w:val="22"/>
        </w:rPr>
        <w:t xml:space="preserve">and </w:t>
      </w:r>
      <w:r w:rsidR="00DB5C96" w:rsidRPr="00DB5C96">
        <w:rPr>
          <w:bCs/>
          <w:color w:val="000000"/>
          <w:sz w:val="22"/>
          <w:szCs w:val="22"/>
          <w:shd w:val="clear" w:color="auto" w:fill="FFFFFF"/>
        </w:rPr>
        <w:t>MSSC strongly recommends that individuals be at an 8th-grade math and 10th-grade reading level for taking the certification assessments</w:t>
      </w:r>
      <w:r w:rsidR="00DB5C96">
        <w:rPr>
          <w:bCs/>
          <w:color w:val="000000"/>
          <w:sz w:val="22"/>
          <w:szCs w:val="22"/>
          <w:shd w:val="clear" w:color="auto" w:fill="FFFFFF"/>
        </w:rPr>
        <w:t>.</w:t>
      </w:r>
    </w:p>
    <w:p w14:paraId="5B4509A3" w14:textId="028F9FB0" w:rsidR="00584025" w:rsidRDefault="00584025" w:rsidP="00DB5C96">
      <w:pPr>
        <w:rPr>
          <w:bCs/>
          <w:color w:val="000000"/>
          <w:sz w:val="22"/>
          <w:szCs w:val="22"/>
          <w:shd w:val="clear" w:color="auto" w:fill="FFFFFF"/>
        </w:rPr>
      </w:pPr>
    </w:p>
    <w:p w14:paraId="5AEDE4E0" w14:textId="006C669D" w:rsidR="00584025" w:rsidRPr="00DB5C96" w:rsidRDefault="00584025" w:rsidP="00DB5C96">
      <w:pPr>
        <w:rPr>
          <w:rFonts w:ascii="Times New Roman" w:hAnsi="Times New Roman"/>
          <w:sz w:val="24"/>
          <w:szCs w:val="24"/>
        </w:rPr>
      </w:pPr>
      <w:r>
        <w:rPr>
          <w:bCs/>
          <w:color w:val="000000"/>
          <w:sz w:val="22"/>
          <w:szCs w:val="22"/>
          <w:shd w:val="clear" w:color="auto" w:fill="FFFFFF"/>
        </w:rPr>
        <w:t>Students will need to pass the MSSC CLA certification exam in order to sit for the CLT certification exam.</w:t>
      </w:r>
    </w:p>
    <w:p w14:paraId="27BF60E2" w14:textId="74EA1939" w:rsidR="009D023C" w:rsidRPr="00D91A51" w:rsidRDefault="009D023C" w:rsidP="00D91A51">
      <w:pPr>
        <w:pStyle w:val="Heading3"/>
        <w:jc w:val="left"/>
        <w:rPr>
          <w:b w:val="0"/>
        </w:rPr>
      </w:pPr>
    </w:p>
    <w:p w14:paraId="73F4808F" w14:textId="77777777" w:rsidR="0025433F" w:rsidRPr="0025433F" w:rsidRDefault="0025433F" w:rsidP="009D023C">
      <w:pPr>
        <w:rPr>
          <w:sz w:val="22"/>
          <w:szCs w:val="22"/>
        </w:rPr>
      </w:pPr>
    </w:p>
    <w:p w14:paraId="440F6C1B" w14:textId="596C4B7C" w:rsidR="00F51B06" w:rsidRDefault="00D91A51" w:rsidP="00F51B06">
      <w:pPr>
        <w:pStyle w:val="Heading1"/>
      </w:pPr>
      <w:r w:rsidRPr="00D91A51">
        <w:t>Canvas Learning Management System</w:t>
      </w:r>
    </w:p>
    <w:p w14:paraId="2A98B142" w14:textId="77777777" w:rsidR="00F51B06" w:rsidRPr="00F51B06" w:rsidRDefault="00F51B06" w:rsidP="00F51B06"/>
    <w:p w14:paraId="48B9C89D" w14:textId="77777777" w:rsidR="00D81BF6" w:rsidRPr="00436444" w:rsidRDefault="00D81BF6" w:rsidP="00D81BF6">
      <w:pPr>
        <w:pStyle w:val="NormalWeb"/>
        <w:rPr>
          <w:color w:val="2D3B45"/>
          <w:sz w:val="22"/>
          <w:szCs w:val="22"/>
        </w:rPr>
      </w:pPr>
      <w:r w:rsidRPr="00506362">
        <w:rPr>
          <w:sz w:val="22"/>
          <w:szCs w:val="22"/>
        </w:rPr>
        <w:t xml:space="preserve">This section of LMGT 1021 will use </w:t>
      </w:r>
      <w:r w:rsidRPr="00506362">
        <w:rPr>
          <w:color w:val="0000FF"/>
          <w:sz w:val="22"/>
          <w:szCs w:val="22"/>
          <w:u w:val="single" w:color="0000FF"/>
        </w:rPr>
        <w:t>Canvas</w:t>
      </w:r>
      <w:r w:rsidRPr="00506362">
        <w:rPr>
          <w:sz w:val="22"/>
          <w:szCs w:val="22"/>
        </w:rPr>
        <w:t xml:space="preserve"> </w:t>
      </w:r>
      <w:hyperlink r:id="rId16">
        <w:r w:rsidRPr="00506362">
          <w:rPr>
            <w:sz w:val="22"/>
            <w:szCs w:val="22"/>
          </w:rPr>
          <w:t>(</w:t>
        </w:r>
      </w:hyperlink>
      <w:hyperlink r:id="rId17">
        <w:r w:rsidRPr="00506362">
          <w:rPr>
            <w:color w:val="0000FF"/>
            <w:sz w:val="22"/>
            <w:szCs w:val="22"/>
            <w:u w:val="single" w:color="0000FF"/>
          </w:rPr>
          <w:t>https://eagleonline.hccs.edu</w:t>
        </w:r>
      </w:hyperlink>
      <w:hyperlink r:id="rId18">
        <w:r w:rsidRPr="00506362">
          <w:rPr>
            <w:sz w:val="22"/>
            <w:szCs w:val="22"/>
            <w:u w:val="single" w:color="0000FF"/>
          </w:rPr>
          <w:t>)</w:t>
        </w:r>
      </w:hyperlink>
      <w:r w:rsidRPr="00506362">
        <w:rPr>
          <w:sz w:val="22"/>
          <w:szCs w:val="22"/>
          <w:u w:val="single" w:color="0000FF"/>
        </w:rPr>
        <w:t xml:space="preserve">. </w:t>
      </w:r>
      <w:r w:rsidRPr="00506362">
        <w:rPr>
          <w:sz w:val="22"/>
          <w:szCs w:val="22"/>
        </w:rPr>
        <w:t xml:space="preserve">CANVAS will be the foundation or LMS (Learning Management System) for this course.  You will need to log into CANVAS by the end of the very first day to make sure you stay enrolled in the course. All exams, assignments, </w:t>
      </w:r>
      <w:proofErr w:type="gramStart"/>
      <w:r w:rsidRPr="00506362">
        <w:rPr>
          <w:sz w:val="22"/>
          <w:szCs w:val="22"/>
        </w:rPr>
        <w:t>discussions</w:t>
      </w:r>
      <w:proofErr w:type="gramEnd"/>
      <w:r w:rsidRPr="00506362">
        <w:rPr>
          <w:sz w:val="22"/>
          <w:szCs w:val="22"/>
        </w:rPr>
        <w:t xml:space="preserve"> and other requirements must be submitted properly through the assignment tool in CANVAS. All emails should be sent through the CANVAS. Students are required to use only HCC emails when submitting questions or comments (a new security requirement.)</w:t>
      </w:r>
      <w:r w:rsidRPr="00436444">
        <w:rPr>
          <w:sz w:val="22"/>
          <w:szCs w:val="22"/>
        </w:rPr>
        <w:t xml:space="preserve"> </w:t>
      </w:r>
      <w:r w:rsidRPr="00767342">
        <w:rPr>
          <w:sz w:val="22"/>
          <w:szCs w:val="22"/>
        </w:rPr>
        <w:t>For additional information and training on virtual resources (Canvas, WebEx, Library, and IT Software) see the following link. I've also updated this in the course syllabus: </w:t>
      </w:r>
      <w:hyperlink r:id="rId19" w:history="1">
        <w:r w:rsidRPr="00767342">
          <w:rPr>
            <w:rStyle w:val="Hyperlink"/>
            <w:sz w:val="22"/>
            <w:szCs w:val="22"/>
          </w:rPr>
          <w:t>https://www.hccs.edu/resources-for/current-students/communicable-diseases/resources-for-students/student-instructional-resources/</w:t>
        </w:r>
      </w:hyperlink>
    </w:p>
    <w:p w14:paraId="16650301" w14:textId="77777777" w:rsidR="00D81BF6" w:rsidRPr="00D91A51" w:rsidRDefault="00D81BF6" w:rsidP="00D81BF6">
      <w:pPr>
        <w:rPr>
          <w:sz w:val="22"/>
          <w:szCs w:val="22"/>
        </w:rPr>
      </w:pPr>
      <w:r w:rsidRPr="00767342">
        <w:rPr>
          <w:sz w:val="22"/>
          <w:szCs w:val="22"/>
        </w:rPr>
        <w:t xml:space="preserve">Along with Canvas we will also be using </w:t>
      </w:r>
      <w:proofErr w:type="spellStart"/>
      <w:r w:rsidRPr="00767342">
        <w:rPr>
          <w:sz w:val="22"/>
          <w:szCs w:val="22"/>
        </w:rPr>
        <w:t>OpusWorks</w:t>
      </w:r>
      <w:proofErr w:type="spellEnd"/>
      <w:r w:rsidRPr="00767342">
        <w:rPr>
          <w:sz w:val="22"/>
          <w:szCs w:val="22"/>
        </w:rPr>
        <w:t xml:space="preserve"> (</w:t>
      </w:r>
      <w:hyperlink r:id="rId20" w:history="1">
        <w:r w:rsidRPr="00767342">
          <w:rPr>
            <w:rStyle w:val="Hyperlink"/>
            <w:sz w:val="22"/>
            <w:szCs w:val="22"/>
          </w:rPr>
          <w:t>http://hccs.opusworks.com/cloud3/index.asp</w:t>
        </w:r>
      </w:hyperlink>
      <w:r w:rsidRPr="00767342">
        <w:rPr>
          <w:sz w:val="22"/>
          <w:szCs w:val="22"/>
        </w:rPr>
        <w:t xml:space="preserve">) </w:t>
      </w:r>
      <w:r w:rsidRPr="00767342">
        <w:rPr>
          <w:sz w:val="22"/>
          <w:szCs w:val="22"/>
          <w:shd w:val="clear" w:color="auto" w:fill="FFFFFF"/>
        </w:rPr>
        <w:t>where students will have access to CLA/CLT video modules, quizzes, and practice test.</w:t>
      </w:r>
      <w:r>
        <w:rPr>
          <w:sz w:val="22"/>
          <w:szCs w:val="22"/>
          <w:shd w:val="clear" w:color="auto" w:fill="FFFFFF"/>
        </w:rPr>
        <w:t xml:space="preserve"> </w:t>
      </w:r>
    </w:p>
    <w:p w14:paraId="50D5FCBC" w14:textId="77777777" w:rsidR="00D91A51" w:rsidRPr="00D91A51" w:rsidRDefault="00D91A51" w:rsidP="00D91A51">
      <w:pPr>
        <w:spacing w:line="259" w:lineRule="auto"/>
        <w:rPr>
          <w:sz w:val="22"/>
          <w:szCs w:val="22"/>
        </w:rPr>
      </w:pPr>
      <w:r w:rsidRPr="00D91A51">
        <w:rPr>
          <w:b/>
          <w:sz w:val="22"/>
          <w:szCs w:val="22"/>
        </w:rPr>
        <w:t xml:space="preserve"> </w:t>
      </w:r>
    </w:p>
    <w:p w14:paraId="3C4DABB0" w14:textId="77777777" w:rsidR="00D91A51" w:rsidRPr="00D91A51" w:rsidRDefault="00D91A51" w:rsidP="00D91A51">
      <w:pPr>
        <w:ind w:left="-5" w:right="68"/>
        <w:rPr>
          <w:sz w:val="22"/>
          <w:szCs w:val="22"/>
        </w:rPr>
      </w:pPr>
      <w:r w:rsidRPr="00D91A51">
        <w:rPr>
          <w:sz w:val="22"/>
          <w:szCs w:val="22"/>
        </w:rPr>
        <w:t xml:space="preserve">HCCS Open Lab locations may be used to access the Internet and Canvas.  </w:t>
      </w:r>
      <w:r w:rsidRPr="00D91A51">
        <w:rPr>
          <w:b/>
          <w:sz w:val="22"/>
          <w:szCs w:val="22"/>
        </w:rPr>
        <w:t xml:space="preserve">USE </w:t>
      </w:r>
      <w:hyperlink r:id="rId21">
        <w:r w:rsidRPr="00D91A51">
          <w:rPr>
            <w:b/>
            <w:color w:val="0000FF"/>
            <w:sz w:val="22"/>
            <w:szCs w:val="22"/>
            <w:u w:val="single" w:color="0000FF"/>
          </w:rPr>
          <w:t>FIREFOX</w:t>
        </w:r>
      </w:hyperlink>
      <w:hyperlink r:id="rId22">
        <w:r w:rsidRPr="00D91A51">
          <w:rPr>
            <w:b/>
            <w:sz w:val="22"/>
            <w:szCs w:val="22"/>
          </w:rPr>
          <w:t xml:space="preserve"> </w:t>
        </w:r>
      </w:hyperlink>
      <w:r w:rsidRPr="00D91A51">
        <w:rPr>
          <w:b/>
          <w:sz w:val="22"/>
          <w:szCs w:val="22"/>
        </w:rPr>
        <w:t xml:space="preserve">OR </w:t>
      </w:r>
      <w:hyperlink r:id="rId23">
        <w:r w:rsidRPr="00D91A51">
          <w:rPr>
            <w:b/>
            <w:color w:val="0000FF"/>
            <w:sz w:val="22"/>
            <w:szCs w:val="22"/>
            <w:u w:val="single" w:color="0000FF"/>
          </w:rPr>
          <w:t>CHROME</w:t>
        </w:r>
      </w:hyperlink>
      <w:hyperlink r:id="rId24">
        <w:r w:rsidRPr="00D91A51">
          <w:rPr>
            <w:b/>
            <w:sz w:val="22"/>
            <w:szCs w:val="22"/>
          </w:rPr>
          <w:t xml:space="preserve"> </w:t>
        </w:r>
      </w:hyperlink>
      <w:r w:rsidRPr="00D91A51">
        <w:rPr>
          <w:b/>
          <w:sz w:val="22"/>
          <w:szCs w:val="22"/>
        </w:rPr>
        <w:t>AS THE INTERNET BROWSER</w:t>
      </w:r>
      <w:r w:rsidRPr="00D91A51">
        <w:rPr>
          <w:sz w:val="22"/>
          <w:szCs w:val="22"/>
        </w:rPr>
        <w:t xml:space="preserve">.  </w:t>
      </w:r>
    </w:p>
    <w:p w14:paraId="05F4F294" w14:textId="77777777" w:rsidR="00F94777" w:rsidRDefault="00F94777" w:rsidP="00F94777">
      <w:pPr>
        <w:tabs>
          <w:tab w:val="left" w:pos="3555"/>
        </w:tabs>
        <w:rPr>
          <w:bCs/>
          <w:sz w:val="22"/>
          <w:szCs w:val="22"/>
        </w:rPr>
      </w:pPr>
    </w:p>
    <w:p w14:paraId="210AB85D" w14:textId="77777777" w:rsidR="00757870" w:rsidRPr="008417BF" w:rsidRDefault="00757870" w:rsidP="0048710A">
      <w:pPr>
        <w:pStyle w:val="Heading2"/>
      </w:pPr>
      <w:r w:rsidRPr="008417BF">
        <w:t>HCC Online Information and Policies</w:t>
      </w:r>
    </w:p>
    <w:p w14:paraId="334F7BC9" w14:textId="77777777" w:rsidR="00757870" w:rsidRPr="005E20B1" w:rsidRDefault="00757870" w:rsidP="00757870">
      <w:pPr>
        <w:rPr>
          <w:rStyle w:val="Hyperlink"/>
          <w:rFonts w:cs="Arial"/>
          <w:color w:val="auto"/>
          <w:sz w:val="22"/>
          <w:szCs w:val="22"/>
          <w:u w:val="none"/>
        </w:rPr>
      </w:pPr>
      <w:r w:rsidRPr="00D0357A">
        <w:rPr>
          <w:sz w:val="22"/>
          <w:szCs w:val="22"/>
        </w:rPr>
        <w:t>Here is the link to information about HCC Online classes including the required Online Orientation for all full</w:t>
      </w:r>
      <w:r w:rsidR="005E20B1" w:rsidRPr="00D0357A">
        <w:rPr>
          <w:sz w:val="22"/>
          <w:szCs w:val="22"/>
        </w:rPr>
        <w:t>y</w:t>
      </w:r>
      <w:r w:rsidRPr="00D0357A">
        <w:rPr>
          <w:sz w:val="22"/>
          <w:szCs w:val="22"/>
        </w:rPr>
        <w:t xml:space="preserve"> online classes:</w:t>
      </w:r>
      <w:r w:rsidRPr="00D0357A">
        <w:rPr>
          <w:sz w:val="24"/>
          <w:szCs w:val="22"/>
        </w:rPr>
        <w:t xml:space="preserve"> </w:t>
      </w:r>
      <w:hyperlink r:id="rId25"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0B4CAA1C" w14:textId="77777777" w:rsidR="00757870" w:rsidRDefault="00757870" w:rsidP="00A14E4D">
      <w:pPr>
        <w:rPr>
          <w:sz w:val="22"/>
          <w:szCs w:val="22"/>
        </w:rPr>
      </w:pPr>
    </w:p>
    <w:p w14:paraId="1726B0B7" w14:textId="77777777" w:rsidR="00D65657" w:rsidRPr="000F6631" w:rsidRDefault="00D65657" w:rsidP="0048710A">
      <w:pPr>
        <w:pStyle w:val="Heading2"/>
      </w:pPr>
      <w:r w:rsidRPr="000F6631">
        <w:t>Scoring Rubrics, Sample Assignments,</w:t>
      </w:r>
      <w:r w:rsidR="00FB7AF0">
        <w:t xml:space="preserve"> </w:t>
      </w:r>
      <w:r w:rsidRPr="000F6631">
        <w:t>etc.</w:t>
      </w:r>
    </w:p>
    <w:p w14:paraId="42562D54" w14:textId="77777777" w:rsidR="00D65657" w:rsidRPr="000F6631" w:rsidRDefault="00D65657" w:rsidP="00D65657">
      <w:pPr>
        <w:rPr>
          <w:sz w:val="22"/>
          <w:szCs w:val="22"/>
        </w:rPr>
      </w:pPr>
      <w:r w:rsidRPr="00D0357A">
        <w:rPr>
          <w:sz w:val="22"/>
          <w:szCs w:val="22"/>
          <w:shd w:val="clear" w:color="auto" w:fill="FFFFFF"/>
        </w:rPr>
        <w:t xml:space="preserve">Look in Eagle Online Canvas for the scoring rubrics for assignments, samples of class assignments, and other information to assist you in the course.  </w:t>
      </w:r>
      <w:hyperlink r:id="rId26" w:history="1">
        <w:r w:rsidRPr="000F6631">
          <w:rPr>
            <w:rStyle w:val="Hyperlink"/>
            <w:sz w:val="22"/>
            <w:szCs w:val="22"/>
            <w:shd w:val="clear" w:color="auto" w:fill="FFFFFF"/>
          </w:rPr>
          <w:t>https://eagleonline.hccs.edu/login/ldap</w:t>
        </w:r>
      </w:hyperlink>
    </w:p>
    <w:p w14:paraId="7F15C8FA" w14:textId="77777777" w:rsidR="00D65657" w:rsidRDefault="00D65657" w:rsidP="00D65657">
      <w:pPr>
        <w:rPr>
          <w:sz w:val="22"/>
          <w:szCs w:val="22"/>
        </w:rPr>
      </w:pPr>
    </w:p>
    <w:p w14:paraId="01CC1A62" w14:textId="77777777" w:rsidR="00D65657" w:rsidRPr="0025433F" w:rsidRDefault="00D65657" w:rsidP="00A14E4D">
      <w:pPr>
        <w:rPr>
          <w:sz w:val="22"/>
          <w:szCs w:val="22"/>
        </w:rPr>
      </w:pPr>
    </w:p>
    <w:p w14:paraId="1C51D6D3" w14:textId="347E49AC" w:rsidR="00584025" w:rsidRDefault="00584025" w:rsidP="00584025">
      <w:pPr>
        <w:pStyle w:val="Heading1"/>
      </w:pPr>
      <w:r>
        <w:t>Online Instruction</w:t>
      </w:r>
    </w:p>
    <w:p w14:paraId="0AAB1454" w14:textId="77777777" w:rsidR="00584025" w:rsidRPr="00F51B06" w:rsidRDefault="00584025" w:rsidP="00584025"/>
    <w:p w14:paraId="4E96DDFB" w14:textId="77777777" w:rsidR="00D81BF6" w:rsidRPr="001B1D19" w:rsidRDefault="00D81BF6" w:rsidP="00D81BF6">
      <w:pPr>
        <w:spacing w:after="271"/>
        <w:ind w:left="-5" w:right="68"/>
        <w:rPr>
          <w:sz w:val="22"/>
          <w:szCs w:val="22"/>
        </w:rPr>
      </w:pPr>
      <w:r w:rsidRPr="001B1D19">
        <w:rPr>
          <w:sz w:val="22"/>
          <w:szCs w:val="22"/>
        </w:rPr>
        <w:t>LMGT 1021 is being facilitated in a Synchronous learning format which requires students to be online at a specific time (6:00 – 9:00pm). The Live virtual classroom sessions will be conducted via Canvas WebEx at 6pm (CST) on all class days unless otherwise noted. You will find the class session Canvas WebEx link under the Syllabus or Cisco WebEx tab in the Canvas course. Feel free to reach out directly should you have any questions or experience any issues.</w:t>
      </w:r>
      <w:r>
        <w:rPr>
          <w:sz w:val="22"/>
          <w:szCs w:val="22"/>
        </w:rPr>
        <w:t xml:space="preserve"> If you experience any </w:t>
      </w:r>
      <w:proofErr w:type="gramStart"/>
      <w:r>
        <w:rPr>
          <w:sz w:val="22"/>
          <w:szCs w:val="22"/>
        </w:rPr>
        <w:t>issues</w:t>
      </w:r>
      <w:proofErr w:type="gramEnd"/>
      <w:r>
        <w:rPr>
          <w:sz w:val="22"/>
          <w:szCs w:val="22"/>
        </w:rPr>
        <w:t xml:space="preserve"> please visit the following link to open a case with technical support: </w:t>
      </w:r>
      <w:hyperlink r:id="rId27" w:history="1">
        <w:r w:rsidRPr="00026093">
          <w:rPr>
            <w:rStyle w:val="Hyperlink"/>
            <w:sz w:val="22"/>
            <w:szCs w:val="22"/>
          </w:rPr>
          <w:t>https://www.hccs.edu/online/technical-support/</w:t>
        </w:r>
      </w:hyperlink>
      <w:r w:rsidRPr="001B1D19">
        <w:rPr>
          <w:sz w:val="22"/>
          <w:szCs w:val="22"/>
        </w:rPr>
        <w:t xml:space="preserve">  </w:t>
      </w:r>
    </w:p>
    <w:p w14:paraId="0E1CC2F3" w14:textId="77777777" w:rsidR="008A2DBD" w:rsidRDefault="008A2DBD" w:rsidP="00D91A51">
      <w:pPr>
        <w:pStyle w:val="Heading1"/>
        <w:sectPr w:rsidR="008A2DBD" w:rsidSect="003D1A60">
          <w:type w:val="continuous"/>
          <w:pgSz w:w="12240" w:h="15840"/>
          <w:pgMar w:top="1080" w:right="720" w:bottom="720" w:left="1080" w:header="720" w:footer="566" w:gutter="0"/>
          <w:cols w:space="720"/>
          <w:formProt w:val="0"/>
          <w:docGrid w:linePitch="360"/>
        </w:sectPr>
      </w:pPr>
    </w:p>
    <w:p w14:paraId="006F913E" w14:textId="77777777" w:rsidR="00F7570B" w:rsidRDefault="00F7570B" w:rsidP="00D91A51">
      <w:pPr>
        <w:pStyle w:val="Heading1"/>
      </w:pPr>
      <w:r w:rsidRPr="00A508B4">
        <w:t>Instructional Materials</w:t>
      </w:r>
    </w:p>
    <w:p w14:paraId="53239B0A" w14:textId="77777777" w:rsidR="0025433F" w:rsidRPr="0025433F" w:rsidRDefault="0025433F" w:rsidP="0025433F">
      <w:pPr>
        <w:rPr>
          <w:sz w:val="22"/>
          <w:szCs w:val="22"/>
        </w:rPr>
      </w:pPr>
    </w:p>
    <w:p w14:paraId="17FFAC39" w14:textId="77777777" w:rsidR="008A2DBD" w:rsidRDefault="008A2DBD" w:rsidP="00156C3C">
      <w:pPr>
        <w:pStyle w:val="Heading3"/>
        <w:sectPr w:rsidR="008A2DBD" w:rsidSect="003D1A60">
          <w:type w:val="continuous"/>
          <w:pgSz w:w="12240" w:h="15840"/>
          <w:pgMar w:top="1080" w:right="720" w:bottom="720" w:left="1080" w:header="720" w:footer="566" w:gutter="0"/>
          <w:cols w:space="720"/>
          <w:docGrid w:linePitch="360"/>
        </w:sectPr>
      </w:pPr>
    </w:p>
    <w:p w14:paraId="1F4BD5E2" w14:textId="77777777" w:rsidR="00D91A51" w:rsidRPr="006625F5" w:rsidRDefault="00D91A51" w:rsidP="0048710A">
      <w:pPr>
        <w:pStyle w:val="Heading2"/>
      </w:pPr>
      <w:r w:rsidRPr="006625F5">
        <w:lastRenderedPageBreak/>
        <w:t>Textbook Information</w:t>
      </w:r>
    </w:p>
    <w:p w14:paraId="342F9604" w14:textId="1289A310" w:rsidR="00C2403F" w:rsidRDefault="00C2403F" w:rsidP="00C2403F">
      <w:pPr>
        <w:rPr>
          <w:sz w:val="22"/>
        </w:rPr>
      </w:pPr>
    </w:p>
    <w:p w14:paraId="4541499F" w14:textId="3E687104" w:rsidR="00C2403F" w:rsidRPr="00C2403F" w:rsidRDefault="00C2403F" w:rsidP="00C2403F">
      <w:pPr>
        <w:rPr>
          <w:sz w:val="22"/>
        </w:rPr>
      </w:pPr>
      <w:r>
        <w:rPr>
          <w:sz w:val="22"/>
        </w:rPr>
        <w:t>The textbook</w:t>
      </w:r>
      <w:r w:rsidR="00386564">
        <w:rPr>
          <w:sz w:val="22"/>
        </w:rPr>
        <w:t>(s)</w:t>
      </w:r>
      <w:r>
        <w:rPr>
          <w:sz w:val="22"/>
        </w:rPr>
        <w:t xml:space="preserve"> below are </w:t>
      </w:r>
      <w:r w:rsidRPr="00C2403F">
        <w:rPr>
          <w:b/>
          <w:bCs/>
          <w:sz w:val="22"/>
        </w:rPr>
        <w:t>REQUIRED</w:t>
      </w:r>
      <w:r>
        <w:rPr>
          <w:sz w:val="22"/>
        </w:rPr>
        <w:t xml:space="preserve"> </w:t>
      </w:r>
      <w:r w:rsidR="00C86B0C">
        <w:rPr>
          <w:sz w:val="22"/>
        </w:rPr>
        <w:t xml:space="preserve">and </w:t>
      </w:r>
      <w:r w:rsidR="00C86B0C" w:rsidRPr="00C86B0C">
        <w:rPr>
          <w:b/>
          <w:bCs/>
          <w:sz w:val="22"/>
        </w:rPr>
        <w:t>INCLUDED</w:t>
      </w:r>
      <w:r w:rsidR="00C86B0C">
        <w:rPr>
          <w:sz w:val="22"/>
        </w:rPr>
        <w:t xml:space="preserve"> </w:t>
      </w:r>
      <w:r>
        <w:rPr>
          <w:sz w:val="22"/>
        </w:rPr>
        <w:t>for this course.</w:t>
      </w:r>
    </w:p>
    <w:p w14:paraId="467EC0A0" w14:textId="1EBC2DA3" w:rsidR="006D43DA" w:rsidRPr="006625F5" w:rsidRDefault="006D43DA" w:rsidP="006D43DA">
      <w:pPr>
        <w:pStyle w:val="ListParagraph"/>
        <w:numPr>
          <w:ilvl w:val="0"/>
          <w:numId w:val="29"/>
        </w:numPr>
        <w:rPr>
          <w:sz w:val="22"/>
        </w:rPr>
      </w:pPr>
      <w:r w:rsidRPr="006625F5">
        <w:rPr>
          <w:sz w:val="22"/>
        </w:rPr>
        <w:t>Supply Chain Logistics Foundational Knowledge – ISBN: 978-</w:t>
      </w:r>
      <w:r w:rsidR="006625F5" w:rsidRPr="006625F5">
        <w:rPr>
          <w:sz w:val="22"/>
        </w:rPr>
        <w:t>1-</w:t>
      </w:r>
      <w:r w:rsidRPr="006625F5">
        <w:rPr>
          <w:sz w:val="22"/>
        </w:rPr>
        <w:t xml:space="preserve">941025-00-0 </w:t>
      </w:r>
    </w:p>
    <w:p w14:paraId="2361B045" w14:textId="59C4EDA0" w:rsidR="006625F5" w:rsidRPr="006625F5" w:rsidRDefault="006625F5" w:rsidP="006625F5">
      <w:pPr>
        <w:pStyle w:val="ListParagraph"/>
        <w:numPr>
          <w:ilvl w:val="1"/>
          <w:numId w:val="29"/>
        </w:numPr>
        <w:rPr>
          <w:sz w:val="22"/>
        </w:rPr>
      </w:pPr>
      <w:r w:rsidRPr="006625F5">
        <w:rPr>
          <w:sz w:val="22"/>
        </w:rPr>
        <w:t>By: Leo Reddy and Rebekah Hutton</w:t>
      </w:r>
    </w:p>
    <w:p w14:paraId="46E4C2BF" w14:textId="1A82820E" w:rsidR="00C2403F" w:rsidRDefault="00C2403F" w:rsidP="00C2403F">
      <w:pPr>
        <w:rPr>
          <w:sz w:val="22"/>
        </w:rPr>
      </w:pPr>
    </w:p>
    <w:p w14:paraId="1BC41CAB" w14:textId="77777777" w:rsidR="00C2403F" w:rsidRPr="00C2403F" w:rsidRDefault="00C2403F" w:rsidP="00C2403F">
      <w:pPr>
        <w:rPr>
          <w:sz w:val="22"/>
        </w:rPr>
      </w:pPr>
    </w:p>
    <w:p w14:paraId="1E820160" w14:textId="77777777" w:rsidR="006D43DA" w:rsidRDefault="006D43DA" w:rsidP="00185050"/>
    <w:p w14:paraId="29E6858E" w14:textId="77777777" w:rsidR="001B513E" w:rsidRDefault="001B513E" w:rsidP="006625F5">
      <w:pPr>
        <w:pStyle w:val="Heading3"/>
        <w:jc w:val="left"/>
        <w:sectPr w:rsidR="001B513E" w:rsidSect="003D1A60">
          <w:type w:val="continuous"/>
          <w:pgSz w:w="12240" w:h="15840"/>
          <w:pgMar w:top="1080" w:right="720" w:bottom="720" w:left="1080" w:header="720" w:footer="566" w:gutter="0"/>
          <w:cols w:space="720"/>
          <w:formProt w:val="0"/>
          <w:docGrid w:linePitch="360"/>
        </w:sectPr>
      </w:pPr>
    </w:p>
    <w:p w14:paraId="0B9E52E2" w14:textId="77777777" w:rsidR="001B513E" w:rsidRDefault="00C2322A" w:rsidP="00156C3C">
      <w:pPr>
        <w:pStyle w:val="Heading3"/>
      </w:pPr>
      <w:r w:rsidRPr="00A508B4">
        <w:t>Other Instructional Resources</w:t>
      </w:r>
    </w:p>
    <w:p w14:paraId="53DE67B7"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163DB97D" w14:textId="77777777" w:rsidR="002E4453" w:rsidRDefault="002E4453" w:rsidP="0048710A">
      <w:pPr>
        <w:pStyle w:val="Heading2"/>
        <w:sectPr w:rsidR="002E4453" w:rsidSect="003D1A60">
          <w:type w:val="continuous"/>
          <w:pgSz w:w="12240" w:h="15840"/>
          <w:pgMar w:top="1080" w:right="720" w:bottom="720" w:left="1080" w:header="720" w:footer="566" w:gutter="0"/>
          <w:cols w:space="720"/>
          <w:formProt w:val="0"/>
          <w:docGrid w:linePitch="360"/>
        </w:sectPr>
      </w:pPr>
    </w:p>
    <w:p w14:paraId="5901BA5D" w14:textId="77777777" w:rsidR="00025CE6" w:rsidRPr="000F6631" w:rsidRDefault="00025CE6" w:rsidP="0048710A">
      <w:pPr>
        <w:pStyle w:val="Heading2"/>
      </w:pPr>
      <w:r w:rsidRPr="000F6631">
        <w:t>Tutoring</w:t>
      </w:r>
    </w:p>
    <w:p w14:paraId="32576657"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8"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5DFDE84D" w14:textId="77777777" w:rsidR="00025CE6" w:rsidRPr="000F6631" w:rsidRDefault="00025CE6" w:rsidP="00025CE6">
      <w:pPr>
        <w:rPr>
          <w:sz w:val="22"/>
          <w:szCs w:val="22"/>
          <w:shd w:val="clear" w:color="auto" w:fill="FFFFFF"/>
        </w:rPr>
      </w:pPr>
    </w:p>
    <w:p w14:paraId="70C5C3DC" w14:textId="77777777" w:rsidR="00025CE6" w:rsidRDefault="00025CE6" w:rsidP="0048710A">
      <w:pPr>
        <w:pStyle w:val="Heading2"/>
      </w:pPr>
      <w:r>
        <w:t>Libraries</w:t>
      </w:r>
    </w:p>
    <w:p w14:paraId="6DF7D2B8"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9" w:tgtFrame="_blank" w:history="1">
        <w:r w:rsidR="00CE5A0D" w:rsidRPr="00982503">
          <w:rPr>
            <w:rStyle w:val="Hyperlink"/>
            <w:iCs/>
            <w:sz w:val="22"/>
            <w:szCs w:val="22"/>
          </w:rPr>
          <w:t>http://library.hccs.edu</w:t>
        </w:r>
      </w:hyperlink>
      <w:r w:rsidR="00CE5A0D" w:rsidRPr="00CE5A0D">
        <w:rPr>
          <w:iCs/>
          <w:color w:val="000000"/>
          <w:sz w:val="22"/>
          <w:szCs w:val="22"/>
        </w:rPr>
        <w:t>.</w:t>
      </w:r>
    </w:p>
    <w:p w14:paraId="575BCA2A" w14:textId="77777777" w:rsidR="00025CE6" w:rsidRDefault="00CE5A0D" w:rsidP="00025CE6">
      <w:pPr>
        <w:rPr>
          <w:rFonts w:eastAsiaTheme="majorEastAsia" w:cstheme="majorBidi"/>
          <w:sz w:val="22"/>
          <w:szCs w:val="22"/>
        </w:rPr>
      </w:pPr>
      <w:r>
        <w:rPr>
          <w:rFonts w:ascii="Calibri" w:hAnsi="Calibri"/>
          <w:sz w:val="22"/>
          <w:szCs w:val="22"/>
        </w:rPr>
        <w:t> </w:t>
      </w:r>
    </w:p>
    <w:p w14:paraId="776787B1" w14:textId="77777777" w:rsidR="00025CE6" w:rsidRDefault="00025CE6" w:rsidP="0048710A">
      <w:pPr>
        <w:pStyle w:val="Heading2"/>
      </w:pPr>
      <w:r>
        <w:t>Supplementary Instruction</w:t>
      </w:r>
    </w:p>
    <w:p w14:paraId="59CD9AB8"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0" w:history="1">
        <w:r w:rsidRPr="000779C0">
          <w:rPr>
            <w:rStyle w:val="Hyperlink"/>
            <w:sz w:val="22"/>
            <w:szCs w:val="22"/>
          </w:rPr>
          <w:t>http://www.hccs.edu/resources-for/current-students/supplemental-instruction/</w:t>
        </w:r>
      </w:hyperlink>
      <w:r>
        <w:rPr>
          <w:rStyle w:val="main-indent"/>
          <w:sz w:val="22"/>
          <w:szCs w:val="22"/>
        </w:rPr>
        <w:t>.</w:t>
      </w:r>
    </w:p>
    <w:p w14:paraId="3FB563C7" w14:textId="77777777" w:rsidR="000065D7" w:rsidRDefault="000065D7" w:rsidP="00982503">
      <w:pPr>
        <w:rPr>
          <w:rStyle w:val="main-indent"/>
          <w:sz w:val="22"/>
          <w:szCs w:val="22"/>
        </w:rPr>
      </w:pPr>
    </w:p>
    <w:p w14:paraId="2CC1A874" w14:textId="77777777" w:rsidR="000065D7" w:rsidRDefault="000065D7" w:rsidP="00982503">
      <w:pPr>
        <w:rPr>
          <w:rStyle w:val="main-indent"/>
          <w:sz w:val="22"/>
          <w:szCs w:val="22"/>
        </w:rPr>
      </w:pPr>
    </w:p>
    <w:p w14:paraId="1C6837D8" w14:textId="77777777" w:rsidR="000065D7" w:rsidRPr="00A508B4" w:rsidRDefault="000065D7" w:rsidP="00D91A51">
      <w:pPr>
        <w:pStyle w:val="Heading1"/>
      </w:pPr>
      <w:r w:rsidRPr="00A508B4">
        <w:t>Course Overview</w:t>
      </w:r>
    </w:p>
    <w:p w14:paraId="65331ACE" w14:textId="77777777" w:rsidR="00025CE6" w:rsidRDefault="00025CE6" w:rsidP="00025CE6">
      <w:pPr>
        <w:rPr>
          <w:rFonts w:eastAsiaTheme="majorEastAsia" w:cstheme="majorBidi"/>
          <w:sz w:val="22"/>
          <w:szCs w:val="22"/>
        </w:rPr>
      </w:pPr>
    </w:p>
    <w:p w14:paraId="749839A8"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227E118D" w14:textId="60B90198" w:rsidR="004F10DF" w:rsidRDefault="004F10DF" w:rsidP="004F10DF">
      <w:pPr>
        <w:spacing w:before="100" w:beforeAutospacing="1" w:after="100" w:afterAutospacing="1"/>
        <w:rPr>
          <w:sz w:val="22"/>
          <w:szCs w:val="22"/>
        </w:rPr>
      </w:pPr>
      <w:r w:rsidRPr="004F10DF">
        <w:rPr>
          <w:sz w:val="22"/>
          <w:szCs w:val="22"/>
        </w:rPr>
        <w:t>LMGT 1</w:t>
      </w:r>
      <w:r>
        <w:rPr>
          <w:sz w:val="22"/>
          <w:szCs w:val="22"/>
        </w:rPr>
        <w:t>0</w:t>
      </w:r>
      <w:r w:rsidR="007568B1">
        <w:rPr>
          <w:sz w:val="22"/>
          <w:szCs w:val="22"/>
        </w:rPr>
        <w:t>05</w:t>
      </w:r>
      <w:r w:rsidRPr="004F10DF">
        <w:rPr>
          <w:sz w:val="22"/>
          <w:szCs w:val="22"/>
        </w:rPr>
        <w:t xml:space="preserve"> satisfies the requirements for a student to take the national Manufacturing Skill Standards Council (MSSC) test</w:t>
      </w:r>
      <w:r>
        <w:rPr>
          <w:sz w:val="22"/>
          <w:szCs w:val="22"/>
        </w:rPr>
        <w:t>(s)</w:t>
      </w:r>
      <w:r w:rsidRPr="004F10DF">
        <w:rPr>
          <w:sz w:val="22"/>
          <w:szCs w:val="22"/>
        </w:rPr>
        <w:t xml:space="preserve"> for certification as a Certified Logistics Associate</w:t>
      </w:r>
      <w:r>
        <w:rPr>
          <w:sz w:val="22"/>
          <w:szCs w:val="22"/>
        </w:rPr>
        <w:t xml:space="preserve"> (CLA)</w:t>
      </w:r>
      <w:r w:rsidRPr="004F10DF">
        <w:rPr>
          <w:sz w:val="22"/>
          <w:szCs w:val="22"/>
        </w:rPr>
        <w:t xml:space="preserve">. </w:t>
      </w:r>
    </w:p>
    <w:p w14:paraId="104E0A91" w14:textId="347F0AA6" w:rsidR="0048710A" w:rsidRPr="007568B1" w:rsidRDefault="004F10DF" w:rsidP="007568B1">
      <w:pPr>
        <w:spacing w:before="100" w:beforeAutospacing="1" w:after="100" w:afterAutospacing="1"/>
        <w:rPr>
          <w:rFonts w:ascii="Times New Roman" w:hAnsi="Times New Roman"/>
          <w:sz w:val="24"/>
          <w:szCs w:val="24"/>
        </w:rPr>
      </w:pPr>
      <w:r w:rsidRPr="004F10DF">
        <w:rPr>
          <w:sz w:val="22"/>
          <w:szCs w:val="22"/>
        </w:rPr>
        <w:t xml:space="preserve">Major topics </w:t>
      </w:r>
      <w:r>
        <w:rPr>
          <w:sz w:val="22"/>
          <w:szCs w:val="22"/>
        </w:rPr>
        <w:t xml:space="preserve">for CLA </w:t>
      </w:r>
      <w:r w:rsidRPr="004F10DF">
        <w:rPr>
          <w:sz w:val="22"/>
          <w:szCs w:val="22"/>
        </w:rPr>
        <w:t>include</w:t>
      </w:r>
      <w:r>
        <w:rPr>
          <w:sz w:val="22"/>
          <w:szCs w:val="22"/>
        </w:rPr>
        <w:t>;</w:t>
      </w:r>
      <w:r w:rsidRPr="004F10DF">
        <w:rPr>
          <w:sz w:val="22"/>
          <w:szCs w:val="22"/>
        </w:rPr>
        <w:t xml:space="preserve"> understanding the life cycle of global chain logistics, the logistics environment and familiarization with different material handling equipment, introduction to safety principles and safe equipment handling, quality control principles, workplace communications, teamwork and problem solving</w:t>
      </w:r>
      <w:r w:rsidR="006B2D73">
        <w:rPr>
          <w:sz w:val="22"/>
          <w:szCs w:val="22"/>
        </w:rPr>
        <w:t>, using computers</w:t>
      </w:r>
      <w:r w:rsidRPr="004F10DF">
        <w:rPr>
          <w:sz w:val="22"/>
          <w:szCs w:val="22"/>
        </w:rPr>
        <w:t xml:space="preserve">. </w:t>
      </w:r>
    </w:p>
    <w:p w14:paraId="0EE8E6A8" w14:textId="77777777" w:rsidR="00445CAF" w:rsidRPr="00A508B4" w:rsidRDefault="00445CAF" w:rsidP="00156C3C">
      <w:pPr>
        <w:pStyle w:val="Heading3"/>
      </w:pPr>
      <w:r w:rsidRPr="00A508B4">
        <w:t>Program Student Learning Outcomes (PSLOs)</w:t>
      </w:r>
    </w:p>
    <w:p w14:paraId="17E581FE" w14:textId="77777777" w:rsidR="0025433F" w:rsidRPr="0025433F" w:rsidRDefault="0025433F" w:rsidP="00ED1E34">
      <w:pPr>
        <w:rPr>
          <w:sz w:val="22"/>
          <w:szCs w:val="22"/>
        </w:rPr>
      </w:pPr>
    </w:p>
    <w:p w14:paraId="780FD683" w14:textId="77777777" w:rsidR="00466D08" w:rsidRPr="007D2C27" w:rsidRDefault="00466D08" w:rsidP="00296D32">
      <w:pPr>
        <w:pStyle w:val="Default"/>
        <w:rPr>
          <w:rFonts w:cs="Times New Roman"/>
          <w:color w:val="auto"/>
          <w:sz w:val="22"/>
        </w:rPr>
      </w:pPr>
    </w:p>
    <w:p w14:paraId="701904D3" w14:textId="77777777" w:rsidR="0048710A" w:rsidRPr="00592C30" w:rsidRDefault="0048710A" w:rsidP="0048710A">
      <w:pPr>
        <w:rPr>
          <w:rFonts w:cs="Arial"/>
          <w:b/>
          <w:bCs/>
          <w:sz w:val="22"/>
        </w:rPr>
      </w:pPr>
      <w:r w:rsidRPr="00592C30">
        <w:rPr>
          <w:rFonts w:cs="Arial"/>
          <w:b/>
          <w:bCs/>
          <w:sz w:val="22"/>
        </w:rPr>
        <w:t>Demonstrate knowledge pertaining to the Global supply chain life cycle and the logistics environment by a 70% score on a multiple choice test.</w:t>
      </w:r>
    </w:p>
    <w:p w14:paraId="0ADB00E0" w14:textId="77777777" w:rsidR="0048710A" w:rsidRPr="00592C30" w:rsidRDefault="0048710A" w:rsidP="0048710A">
      <w:pPr>
        <w:rPr>
          <w:rFonts w:cs="Arial"/>
          <w:sz w:val="22"/>
        </w:rPr>
      </w:pPr>
      <w:r w:rsidRPr="00592C30">
        <w:rPr>
          <w:rFonts w:cs="Arial"/>
          <w:sz w:val="22"/>
        </w:rPr>
        <w:t>Foundation Skills - Basic -Reading</w:t>
      </w:r>
    </w:p>
    <w:p w14:paraId="0EBD4C59" w14:textId="77777777" w:rsidR="0048710A" w:rsidRPr="00592C30" w:rsidRDefault="0048710A" w:rsidP="0048710A">
      <w:pPr>
        <w:rPr>
          <w:rFonts w:cs="Arial"/>
          <w:sz w:val="22"/>
        </w:rPr>
      </w:pPr>
      <w:r w:rsidRPr="00592C30">
        <w:rPr>
          <w:rFonts w:cs="Arial"/>
          <w:sz w:val="22"/>
        </w:rPr>
        <w:t>Foundation Skills - Basic -Writing</w:t>
      </w:r>
    </w:p>
    <w:p w14:paraId="0F26A3F0" w14:textId="77777777" w:rsidR="0048710A" w:rsidRPr="00592C30" w:rsidRDefault="0048710A" w:rsidP="0048710A">
      <w:pPr>
        <w:rPr>
          <w:rFonts w:cs="Arial"/>
          <w:b/>
          <w:bCs/>
          <w:sz w:val="22"/>
        </w:rPr>
      </w:pPr>
      <w:r w:rsidRPr="00592C30">
        <w:rPr>
          <w:rFonts w:cs="Arial"/>
          <w:b/>
          <w:bCs/>
          <w:sz w:val="22"/>
        </w:rPr>
        <w:lastRenderedPageBreak/>
        <w:t>Demonstrate knowledge and an acceptable skill base for operating material handling equipment on both a written test (70%) and demonstrative skills.</w:t>
      </w:r>
    </w:p>
    <w:p w14:paraId="586BEB1A" w14:textId="77777777" w:rsidR="0048710A" w:rsidRPr="00592C30" w:rsidRDefault="0048710A" w:rsidP="0048710A">
      <w:pPr>
        <w:rPr>
          <w:rFonts w:cs="Arial"/>
          <w:sz w:val="22"/>
        </w:rPr>
      </w:pPr>
      <w:r w:rsidRPr="00592C30">
        <w:rPr>
          <w:rFonts w:cs="Arial"/>
          <w:sz w:val="22"/>
        </w:rPr>
        <w:t>Foundation Skills - Basic -Reading</w:t>
      </w:r>
    </w:p>
    <w:p w14:paraId="3F273823" w14:textId="77777777" w:rsidR="0048710A" w:rsidRPr="00592C30" w:rsidRDefault="0048710A" w:rsidP="0048710A">
      <w:pPr>
        <w:rPr>
          <w:rFonts w:cs="Arial"/>
          <w:sz w:val="22"/>
        </w:rPr>
      </w:pPr>
      <w:r w:rsidRPr="00592C30">
        <w:rPr>
          <w:rFonts w:cs="Arial"/>
          <w:sz w:val="22"/>
        </w:rPr>
        <w:t>Foundation Skills - Basic -Listening</w:t>
      </w:r>
    </w:p>
    <w:p w14:paraId="5EA15B93" w14:textId="77777777" w:rsidR="0048710A" w:rsidRPr="00592C30" w:rsidRDefault="0048710A" w:rsidP="0048710A">
      <w:pPr>
        <w:rPr>
          <w:rFonts w:cs="Arial"/>
          <w:b/>
          <w:bCs/>
          <w:sz w:val="22"/>
        </w:rPr>
      </w:pPr>
      <w:r w:rsidRPr="00592C30">
        <w:rPr>
          <w:rFonts w:cs="Arial"/>
          <w:b/>
          <w:bCs/>
          <w:sz w:val="22"/>
        </w:rPr>
        <w:t>Identify quality control principles and achieve a 70% score on a written test.</w:t>
      </w:r>
    </w:p>
    <w:p w14:paraId="6F42ED77" w14:textId="77777777" w:rsidR="0048710A" w:rsidRPr="00592C30" w:rsidRDefault="0048710A" w:rsidP="0048710A">
      <w:pPr>
        <w:rPr>
          <w:rFonts w:cs="Arial"/>
          <w:sz w:val="22"/>
        </w:rPr>
      </w:pPr>
      <w:r w:rsidRPr="00592C30">
        <w:rPr>
          <w:rFonts w:cs="Arial"/>
          <w:sz w:val="22"/>
        </w:rPr>
        <w:t>Foundation Skills - Thinking -Decision Making</w:t>
      </w:r>
    </w:p>
    <w:p w14:paraId="759CF0FA" w14:textId="77777777" w:rsidR="0048710A" w:rsidRPr="00592C30" w:rsidRDefault="0048710A" w:rsidP="0048710A">
      <w:pPr>
        <w:rPr>
          <w:rFonts w:cs="Arial"/>
          <w:sz w:val="22"/>
        </w:rPr>
      </w:pPr>
      <w:r w:rsidRPr="00592C30">
        <w:rPr>
          <w:rFonts w:cs="Arial"/>
          <w:sz w:val="22"/>
        </w:rPr>
        <w:t>Foundation Skills - Thinking -Creative</w:t>
      </w:r>
    </w:p>
    <w:p w14:paraId="20D5A5AD" w14:textId="77777777" w:rsidR="0048710A" w:rsidRPr="00592C30" w:rsidRDefault="0048710A" w:rsidP="0048710A">
      <w:pPr>
        <w:rPr>
          <w:rFonts w:cs="Arial"/>
          <w:b/>
          <w:bCs/>
          <w:sz w:val="22"/>
        </w:rPr>
      </w:pPr>
      <w:r w:rsidRPr="00592C30">
        <w:rPr>
          <w:rFonts w:cs="Arial"/>
          <w:b/>
          <w:bCs/>
          <w:sz w:val="22"/>
        </w:rPr>
        <w:t>Develop a proficiency in both written and spoken workplace communications</w:t>
      </w:r>
    </w:p>
    <w:p w14:paraId="3F41A541" w14:textId="77777777" w:rsidR="0048710A" w:rsidRPr="00592C30" w:rsidRDefault="0048710A" w:rsidP="0048710A">
      <w:pPr>
        <w:rPr>
          <w:rFonts w:cs="Arial"/>
          <w:sz w:val="22"/>
        </w:rPr>
      </w:pPr>
      <w:r w:rsidRPr="00592C30">
        <w:rPr>
          <w:rFonts w:cs="Arial"/>
          <w:sz w:val="22"/>
        </w:rPr>
        <w:t>Foundation Skills - Thinking -Decision Making</w:t>
      </w:r>
    </w:p>
    <w:p w14:paraId="546D8C6C" w14:textId="77777777" w:rsidR="0048710A" w:rsidRPr="00592C30" w:rsidRDefault="0048710A" w:rsidP="0048710A">
      <w:pPr>
        <w:rPr>
          <w:rFonts w:cs="Arial"/>
          <w:sz w:val="22"/>
        </w:rPr>
      </w:pPr>
      <w:r w:rsidRPr="00592C30">
        <w:rPr>
          <w:rFonts w:cs="Arial"/>
          <w:sz w:val="22"/>
        </w:rPr>
        <w:t>Foundation Skills - Thinking -Problem Solving</w:t>
      </w:r>
    </w:p>
    <w:p w14:paraId="09B0F4F6" w14:textId="77777777" w:rsidR="0048710A" w:rsidRPr="00592C30" w:rsidRDefault="0048710A" w:rsidP="0048710A">
      <w:pPr>
        <w:rPr>
          <w:rFonts w:cs="Arial"/>
          <w:b/>
          <w:bCs/>
          <w:sz w:val="22"/>
        </w:rPr>
      </w:pPr>
      <w:r w:rsidRPr="00592C30">
        <w:rPr>
          <w:rFonts w:cs="Arial"/>
          <w:b/>
          <w:bCs/>
          <w:sz w:val="22"/>
        </w:rPr>
        <w:t>Demonstrate proficiency in developing teamwork and problem solving skills</w:t>
      </w:r>
    </w:p>
    <w:p w14:paraId="64B24028" w14:textId="77777777" w:rsidR="0048710A" w:rsidRPr="00592C30" w:rsidRDefault="0048710A" w:rsidP="0048710A">
      <w:pPr>
        <w:rPr>
          <w:rFonts w:cs="Arial"/>
          <w:sz w:val="22"/>
        </w:rPr>
      </w:pPr>
      <w:r w:rsidRPr="00592C30">
        <w:rPr>
          <w:rFonts w:cs="Arial"/>
          <w:sz w:val="22"/>
        </w:rPr>
        <w:t>Foundation Skills - Thinking -Problem Solving</w:t>
      </w:r>
    </w:p>
    <w:p w14:paraId="2554209D" w14:textId="77777777" w:rsidR="0048710A" w:rsidRPr="00592C30" w:rsidRDefault="0048710A" w:rsidP="0048710A">
      <w:pPr>
        <w:rPr>
          <w:rFonts w:cs="Arial"/>
          <w:sz w:val="22"/>
        </w:rPr>
      </w:pPr>
      <w:r w:rsidRPr="00592C30">
        <w:rPr>
          <w:rFonts w:cs="Arial"/>
          <w:sz w:val="22"/>
        </w:rPr>
        <w:t>Foundation Skills - Thinking -Reasoning</w:t>
      </w:r>
    </w:p>
    <w:p w14:paraId="2773F7F6" w14:textId="77777777" w:rsidR="0048710A" w:rsidRPr="00592C30" w:rsidRDefault="0048710A" w:rsidP="0048710A">
      <w:pPr>
        <w:rPr>
          <w:rFonts w:cs="Arial"/>
          <w:b/>
          <w:bCs/>
          <w:sz w:val="22"/>
        </w:rPr>
      </w:pPr>
      <w:r w:rsidRPr="00592C30">
        <w:rPr>
          <w:rFonts w:cs="Arial"/>
          <w:b/>
          <w:bCs/>
          <w:sz w:val="22"/>
        </w:rPr>
        <w:t>Demonstrate computer literacy</w:t>
      </w:r>
    </w:p>
    <w:p w14:paraId="26FC5270" w14:textId="77777777" w:rsidR="0048710A" w:rsidRPr="00592C30" w:rsidRDefault="0048710A" w:rsidP="0048710A">
      <w:pPr>
        <w:rPr>
          <w:rFonts w:cs="Arial"/>
          <w:sz w:val="22"/>
        </w:rPr>
      </w:pPr>
      <w:r w:rsidRPr="00592C30">
        <w:rPr>
          <w:rFonts w:cs="Arial"/>
          <w:sz w:val="22"/>
        </w:rPr>
        <w:t>Workplace Competencies - Technology -Selects Technology</w:t>
      </w:r>
    </w:p>
    <w:p w14:paraId="38F363C3" w14:textId="77777777" w:rsidR="0048710A" w:rsidRDefault="0048710A" w:rsidP="0048710A">
      <w:pPr>
        <w:rPr>
          <w:rFonts w:cs="Arial"/>
          <w:sz w:val="22"/>
        </w:rPr>
      </w:pPr>
      <w:r w:rsidRPr="00592C30">
        <w:rPr>
          <w:rFonts w:cs="Arial"/>
          <w:sz w:val="22"/>
        </w:rPr>
        <w:t>Workplace Competencies - Technology -Applies Technology to Task</w:t>
      </w:r>
    </w:p>
    <w:p w14:paraId="4EAB2B8C" w14:textId="77777777" w:rsidR="00C370F3" w:rsidRDefault="00C370F3" w:rsidP="00156C3C">
      <w:pPr>
        <w:pStyle w:val="Heading3"/>
      </w:pPr>
    </w:p>
    <w:p w14:paraId="17B285FC" w14:textId="77777777" w:rsidR="00A91EAF" w:rsidRPr="007B2D20" w:rsidRDefault="00445CAF" w:rsidP="00156C3C">
      <w:pPr>
        <w:pStyle w:val="Heading3"/>
      </w:pPr>
      <w:r w:rsidRPr="007B2D20">
        <w:t>Course Student Learning Outcomes (CSLOs)</w:t>
      </w:r>
    </w:p>
    <w:p w14:paraId="7DC6EE86" w14:textId="1F2717F0" w:rsidR="00BF4294" w:rsidRPr="00F25734" w:rsidRDefault="007B2D20" w:rsidP="00F25734">
      <w:pPr>
        <w:spacing w:before="100" w:beforeAutospacing="1" w:after="100" w:afterAutospacing="1"/>
        <w:rPr>
          <w:rFonts w:ascii="Times New Roman" w:hAnsi="Times New Roman"/>
          <w:sz w:val="24"/>
          <w:szCs w:val="24"/>
        </w:rPr>
      </w:pPr>
      <w:r w:rsidRPr="007B2D20">
        <w:rPr>
          <w:sz w:val="22"/>
          <w:szCs w:val="22"/>
        </w:rPr>
        <w:t>Upon completion of LMGT 1</w:t>
      </w:r>
      <w:r>
        <w:rPr>
          <w:sz w:val="22"/>
          <w:szCs w:val="22"/>
        </w:rPr>
        <w:t>0</w:t>
      </w:r>
      <w:r w:rsidR="007568B1">
        <w:rPr>
          <w:sz w:val="22"/>
          <w:szCs w:val="22"/>
        </w:rPr>
        <w:t>05</w:t>
      </w:r>
      <w:r w:rsidRPr="007B2D20">
        <w:rPr>
          <w:sz w:val="22"/>
          <w:szCs w:val="22"/>
        </w:rPr>
        <w:t xml:space="preserve">, the student will be able to: </w:t>
      </w:r>
    </w:p>
    <w:p w14:paraId="71CB3D22" w14:textId="4D655026" w:rsidR="00BF4294" w:rsidRDefault="00BF4294" w:rsidP="007B2D20">
      <w:pPr>
        <w:numPr>
          <w:ilvl w:val="0"/>
          <w:numId w:val="35"/>
        </w:numPr>
        <w:spacing w:before="100" w:beforeAutospacing="1" w:after="100" w:afterAutospacing="1"/>
        <w:rPr>
          <w:sz w:val="22"/>
          <w:szCs w:val="22"/>
        </w:rPr>
      </w:pPr>
      <w:r>
        <w:rPr>
          <w:sz w:val="22"/>
          <w:szCs w:val="22"/>
        </w:rPr>
        <w:t xml:space="preserve">Demonstrate knowledge of core competencies </w:t>
      </w:r>
      <w:r w:rsidR="00F25734">
        <w:rPr>
          <w:sz w:val="22"/>
          <w:szCs w:val="22"/>
        </w:rPr>
        <w:t xml:space="preserve">and an acceptable skill base as </w:t>
      </w:r>
      <w:proofErr w:type="gramStart"/>
      <w:r w:rsidR="00F25734">
        <w:rPr>
          <w:sz w:val="22"/>
          <w:szCs w:val="22"/>
        </w:rPr>
        <w:t>an</w:t>
      </w:r>
      <w:proofErr w:type="gramEnd"/>
      <w:r>
        <w:rPr>
          <w:sz w:val="22"/>
          <w:szCs w:val="22"/>
        </w:rPr>
        <w:t xml:space="preserve"> Global supply chain logistics associate</w:t>
      </w:r>
    </w:p>
    <w:p w14:paraId="791A6965" w14:textId="77777777" w:rsidR="00F25734" w:rsidRPr="007B2D20" w:rsidRDefault="00F25734" w:rsidP="00F25734">
      <w:pPr>
        <w:numPr>
          <w:ilvl w:val="0"/>
          <w:numId w:val="35"/>
        </w:numPr>
        <w:spacing w:before="100" w:beforeAutospacing="1" w:after="100" w:afterAutospacing="1"/>
        <w:rPr>
          <w:sz w:val="22"/>
          <w:szCs w:val="22"/>
        </w:rPr>
      </w:pPr>
      <w:r w:rsidRPr="007B2D20">
        <w:rPr>
          <w:sz w:val="22"/>
          <w:szCs w:val="22"/>
        </w:rPr>
        <w:t xml:space="preserve">Demonstrate </w:t>
      </w:r>
      <w:r>
        <w:rPr>
          <w:sz w:val="22"/>
          <w:szCs w:val="22"/>
        </w:rPr>
        <w:t xml:space="preserve">foundational </w:t>
      </w:r>
      <w:r w:rsidRPr="007B2D20">
        <w:rPr>
          <w:sz w:val="22"/>
          <w:szCs w:val="22"/>
        </w:rPr>
        <w:t>knowledge pertaining to the Global supply chain life cycle and the</w:t>
      </w:r>
      <w:r>
        <w:rPr>
          <w:sz w:val="22"/>
          <w:szCs w:val="22"/>
        </w:rPr>
        <w:t xml:space="preserve"> </w:t>
      </w:r>
      <w:r w:rsidRPr="007B2D20">
        <w:rPr>
          <w:sz w:val="22"/>
          <w:szCs w:val="22"/>
        </w:rPr>
        <w:t xml:space="preserve">logistics environment by a </w:t>
      </w:r>
      <w:r>
        <w:rPr>
          <w:sz w:val="22"/>
          <w:szCs w:val="22"/>
        </w:rPr>
        <w:t>90</w:t>
      </w:r>
      <w:r w:rsidRPr="007B2D20">
        <w:rPr>
          <w:sz w:val="22"/>
          <w:szCs w:val="22"/>
        </w:rPr>
        <w:t xml:space="preserve">% score on a multiple-choice test. </w:t>
      </w:r>
    </w:p>
    <w:p w14:paraId="1AB1DE98" w14:textId="6B8E0A12" w:rsidR="00F25734" w:rsidRPr="00F25734" w:rsidRDefault="00F25734" w:rsidP="00F25734">
      <w:pPr>
        <w:pStyle w:val="ListParagraph"/>
        <w:numPr>
          <w:ilvl w:val="0"/>
          <w:numId w:val="35"/>
        </w:numPr>
        <w:spacing w:before="100" w:beforeAutospacing="1" w:after="100" w:afterAutospacing="1"/>
        <w:rPr>
          <w:sz w:val="22"/>
          <w:szCs w:val="22"/>
        </w:rPr>
      </w:pPr>
      <w:r w:rsidRPr="00F25734">
        <w:rPr>
          <w:sz w:val="22"/>
          <w:szCs w:val="22"/>
        </w:rPr>
        <w:t xml:space="preserve">Demonstrate mastery of the core competencies of material handling and distribution at the front-line </w:t>
      </w:r>
      <w:r w:rsidR="007568B1">
        <w:rPr>
          <w:sz w:val="22"/>
          <w:szCs w:val="22"/>
        </w:rPr>
        <w:t xml:space="preserve">entry </w:t>
      </w:r>
      <w:r w:rsidRPr="00F25734">
        <w:rPr>
          <w:sz w:val="22"/>
          <w:szCs w:val="22"/>
        </w:rPr>
        <w:t xml:space="preserve">level through successful completion of the MSSC </w:t>
      </w:r>
      <w:r w:rsidR="007568B1">
        <w:rPr>
          <w:sz w:val="22"/>
          <w:szCs w:val="22"/>
        </w:rPr>
        <w:t xml:space="preserve">CLA </w:t>
      </w:r>
      <w:r w:rsidRPr="00F25734">
        <w:rPr>
          <w:sz w:val="22"/>
          <w:szCs w:val="22"/>
        </w:rPr>
        <w:t>certification assessment</w:t>
      </w:r>
      <w:r w:rsidR="007568B1">
        <w:rPr>
          <w:sz w:val="22"/>
          <w:szCs w:val="22"/>
        </w:rPr>
        <w:t>.</w:t>
      </w:r>
    </w:p>
    <w:p w14:paraId="0F34E01F" w14:textId="77777777" w:rsidR="007B2D20" w:rsidRPr="007B2D20" w:rsidRDefault="007B2D20" w:rsidP="007B2D20">
      <w:pPr>
        <w:numPr>
          <w:ilvl w:val="0"/>
          <w:numId w:val="35"/>
        </w:numPr>
        <w:spacing w:before="100" w:beforeAutospacing="1" w:after="100" w:afterAutospacing="1"/>
        <w:rPr>
          <w:sz w:val="22"/>
          <w:szCs w:val="22"/>
        </w:rPr>
      </w:pPr>
      <w:r w:rsidRPr="007B2D20">
        <w:rPr>
          <w:sz w:val="22"/>
          <w:szCs w:val="22"/>
        </w:rPr>
        <w:t xml:space="preserve">Develop a proficiency in both written and spoken workplace communications. </w:t>
      </w:r>
    </w:p>
    <w:p w14:paraId="7A86C300" w14:textId="77777777" w:rsidR="007B2D20" w:rsidRPr="007B2D20" w:rsidRDefault="007B2D20" w:rsidP="007B2D20">
      <w:pPr>
        <w:numPr>
          <w:ilvl w:val="0"/>
          <w:numId w:val="35"/>
        </w:numPr>
        <w:spacing w:before="100" w:beforeAutospacing="1" w:after="100" w:afterAutospacing="1"/>
        <w:rPr>
          <w:sz w:val="22"/>
          <w:szCs w:val="22"/>
        </w:rPr>
      </w:pPr>
      <w:r w:rsidRPr="007B2D20">
        <w:rPr>
          <w:sz w:val="22"/>
          <w:szCs w:val="22"/>
        </w:rPr>
        <w:t xml:space="preserve">Demonstrate proficiency in developing teamwork and problem-solving skills. </w:t>
      </w:r>
    </w:p>
    <w:p w14:paraId="1EF3CA9E" w14:textId="77777777" w:rsidR="007B2D20" w:rsidRPr="007B2D20" w:rsidRDefault="007B2D20" w:rsidP="007B2D20">
      <w:pPr>
        <w:numPr>
          <w:ilvl w:val="0"/>
          <w:numId w:val="35"/>
        </w:numPr>
        <w:spacing w:before="100" w:beforeAutospacing="1" w:after="100" w:afterAutospacing="1"/>
        <w:rPr>
          <w:sz w:val="22"/>
          <w:szCs w:val="22"/>
        </w:rPr>
      </w:pPr>
      <w:r w:rsidRPr="007B2D20">
        <w:rPr>
          <w:sz w:val="22"/>
          <w:szCs w:val="22"/>
        </w:rPr>
        <w:t xml:space="preserve">Demonstrate computer literacy. </w:t>
      </w:r>
    </w:p>
    <w:p w14:paraId="002CCDF6" w14:textId="77777777" w:rsidR="006D3119" w:rsidRDefault="006D3119" w:rsidP="006D3119">
      <w:pPr>
        <w:pStyle w:val="Default"/>
        <w:rPr>
          <w:rFonts w:cs="Arial"/>
          <w:sz w:val="22"/>
          <w:szCs w:val="22"/>
        </w:rPr>
      </w:pPr>
    </w:p>
    <w:p w14:paraId="7F5B6FF1" w14:textId="14C314EC" w:rsidR="0039409A" w:rsidRPr="00BB0411" w:rsidRDefault="006D3119" w:rsidP="007B2D20">
      <w:pPr>
        <w:pStyle w:val="Heading3"/>
      </w:pPr>
      <w:r w:rsidRPr="00BB0411">
        <w:t>End-of-Course Outcomes</w:t>
      </w:r>
    </w:p>
    <w:p w14:paraId="7497752A" w14:textId="77777777" w:rsidR="007B2D20" w:rsidRPr="00513DDA"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Demonstrate an understanding of the various roles in the global supply chain logistics life cycle </w:t>
      </w:r>
    </w:p>
    <w:p w14:paraId="7176B5E7" w14:textId="77777777" w:rsidR="007B2D20" w:rsidRPr="00513DDA"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Demonstrate an understanding of the logistics environment </w:t>
      </w:r>
    </w:p>
    <w:p w14:paraId="722D639D" w14:textId="77777777" w:rsidR="007B2D20" w:rsidRPr="00513DDA"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Operate and use equipment </w:t>
      </w:r>
    </w:p>
    <w:p w14:paraId="52537240" w14:textId="77777777" w:rsidR="007B2D20" w:rsidRPr="00513DDA"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Practice safety principles </w:t>
      </w:r>
    </w:p>
    <w:p w14:paraId="6652D099" w14:textId="1B0667CB" w:rsidR="007B2D20" w:rsidRPr="00513DDA"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Practice safety principles in the handling of materials and operation of</w:t>
      </w:r>
      <w:r>
        <w:rPr>
          <w:rFonts w:cs="Calibri"/>
          <w:sz w:val="22"/>
          <w:szCs w:val="22"/>
        </w:rPr>
        <w:t xml:space="preserve"> </w:t>
      </w:r>
      <w:r w:rsidRPr="00513DDA">
        <w:rPr>
          <w:rFonts w:cs="Calibri"/>
          <w:sz w:val="22"/>
          <w:szCs w:val="22"/>
        </w:rPr>
        <w:t xml:space="preserve">equipment </w:t>
      </w:r>
    </w:p>
    <w:p w14:paraId="12196523" w14:textId="77777777" w:rsidR="007B2D20" w:rsidRPr="00513DDA"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Practice quality control principles </w:t>
      </w:r>
    </w:p>
    <w:p w14:paraId="7349A43D" w14:textId="77777777" w:rsidR="007B2D20" w:rsidRPr="00513DDA"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Employ work communication practices </w:t>
      </w:r>
    </w:p>
    <w:p w14:paraId="6B2E9EA9" w14:textId="77777777" w:rsidR="007B2D20"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Practice teamwork and good workplace behavior to solve problems </w:t>
      </w:r>
    </w:p>
    <w:p w14:paraId="7689A5D0" w14:textId="77777777" w:rsidR="007B2D20" w:rsidRPr="007B2D20" w:rsidRDefault="007B2D20" w:rsidP="007B2D20">
      <w:pPr>
        <w:numPr>
          <w:ilvl w:val="0"/>
          <w:numId w:val="21"/>
        </w:numPr>
        <w:spacing w:before="100" w:beforeAutospacing="1" w:after="100" w:afterAutospacing="1"/>
        <w:rPr>
          <w:rFonts w:cs="Calibri"/>
          <w:sz w:val="22"/>
          <w:szCs w:val="22"/>
        </w:rPr>
      </w:pPr>
      <w:r w:rsidRPr="00513DDA">
        <w:rPr>
          <w:rFonts w:cs="Calibri"/>
          <w:sz w:val="22"/>
          <w:szCs w:val="22"/>
        </w:rPr>
        <w:t xml:space="preserve">Use relevant computer systems and applications to increase productivity </w:t>
      </w:r>
    </w:p>
    <w:p w14:paraId="18632434" w14:textId="77777777" w:rsidR="0048710A" w:rsidRDefault="0048710A" w:rsidP="0048710A">
      <w:pPr>
        <w:rPr>
          <w:sz w:val="22"/>
        </w:rPr>
      </w:pPr>
      <w:r w:rsidRPr="00BB0411">
        <w:rPr>
          <w:sz w:val="22"/>
        </w:rPr>
        <w:t>Both presentations and assignments will be assessed to determine understanding and comprehension of the course and to determine an appropriate grade.</w:t>
      </w:r>
    </w:p>
    <w:p w14:paraId="43E726E0" w14:textId="77777777" w:rsidR="008A2DBD" w:rsidRDefault="008A2DBD" w:rsidP="00D91A51">
      <w:pPr>
        <w:pStyle w:val="Heading1"/>
      </w:pPr>
    </w:p>
    <w:p w14:paraId="15CB3FE3" w14:textId="77777777" w:rsidR="00D76522" w:rsidRPr="00D76522" w:rsidRDefault="00D76522" w:rsidP="00D76522">
      <w:pPr>
        <w:sectPr w:rsidR="00D76522" w:rsidRPr="00D76522" w:rsidSect="003D1A60">
          <w:type w:val="continuous"/>
          <w:pgSz w:w="12240" w:h="15840"/>
          <w:pgMar w:top="1080" w:right="720" w:bottom="720" w:left="1080" w:header="720" w:footer="566" w:gutter="0"/>
          <w:cols w:space="720"/>
          <w:formProt w:val="0"/>
          <w:docGrid w:linePitch="360"/>
        </w:sectPr>
      </w:pPr>
    </w:p>
    <w:p w14:paraId="315E9925" w14:textId="77777777" w:rsidR="00A45544" w:rsidRDefault="00025CE6" w:rsidP="00D91A51">
      <w:pPr>
        <w:pStyle w:val="Heading1"/>
      </w:pPr>
      <w:r>
        <w:t>Student Success</w:t>
      </w:r>
    </w:p>
    <w:p w14:paraId="1525E454" w14:textId="77777777" w:rsidR="00A45544" w:rsidRDefault="00A45544" w:rsidP="00D01FA0">
      <w:pPr>
        <w:rPr>
          <w:sz w:val="22"/>
          <w:szCs w:val="22"/>
        </w:rPr>
      </w:pPr>
    </w:p>
    <w:p w14:paraId="69B533B8"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4B320ED5" w14:textId="77777777" w:rsidR="0048710A" w:rsidRDefault="0048710A" w:rsidP="0048710A">
      <w:pPr>
        <w:shd w:val="clear" w:color="auto" w:fill="FFFFFF" w:themeFill="background1"/>
        <w:rPr>
          <w:sz w:val="22"/>
          <w:szCs w:val="22"/>
        </w:rPr>
      </w:pPr>
      <w:r w:rsidRPr="00D040D0">
        <w:rPr>
          <w:sz w:val="22"/>
          <w:szCs w:val="22"/>
        </w:rPr>
        <w:lastRenderedPageBreak/>
        <w:t xml:space="preserve">Successful completion of this course requires a combination of </w:t>
      </w:r>
      <w:r>
        <w:rPr>
          <w:sz w:val="22"/>
          <w:szCs w:val="22"/>
        </w:rPr>
        <w:t>the following:</w:t>
      </w:r>
    </w:p>
    <w:p w14:paraId="5A6FDAC4" w14:textId="4F5BEC45" w:rsidR="0048710A" w:rsidRDefault="0048710A" w:rsidP="0048710A">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 xml:space="preserve">Reading the </w:t>
      </w:r>
      <w:r w:rsidR="00C2403F">
        <w:rPr>
          <w:sz w:val="22"/>
          <w:szCs w:val="22"/>
        </w:rPr>
        <w:t xml:space="preserve">course textbook </w:t>
      </w:r>
      <w:r>
        <w:rPr>
          <w:sz w:val="22"/>
          <w:szCs w:val="22"/>
        </w:rPr>
        <w:t>book</w:t>
      </w:r>
    </w:p>
    <w:p w14:paraId="69980130" w14:textId="2D2118B5" w:rsidR="00CE2A08" w:rsidRPr="00CE2A08" w:rsidRDefault="0048710A" w:rsidP="00CE2A08">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 xml:space="preserve">Attending class </w:t>
      </w:r>
      <w:r w:rsidR="00C2403F">
        <w:rPr>
          <w:sz w:val="22"/>
          <w:szCs w:val="22"/>
        </w:rPr>
        <w:t>virtually</w:t>
      </w:r>
      <w:r w:rsidR="00CE2A08">
        <w:rPr>
          <w:sz w:val="22"/>
          <w:szCs w:val="22"/>
        </w:rPr>
        <w:t xml:space="preserve"> (online modules and live sessions)</w:t>
      </w:r>
    </w:p>
    <w:p w14:paraId="7DA1887F" w14:textId="208C3D98" w:rsidR="0048710A" w:rsidRDefault="0048710A" w:rsidP="0048710A">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Pr="00AC1F25">
        <w:rPr>
          <w:sz w:val="22"/>
          <w:szCs w:val="22"/>
        </w:rPr>
        <w:t xml:space="preserve">articipating in class </w:t>
      </w:r>
      <w:r>
        <w:rPr>
          <w:sz w:val="22"/>
          <w:szCs w:val="22"/>
        </w:rPr>
        <w:t>activities</w:t>
      </w:r>
    </w:p>
    <w:p w14:paraId="3F23C543" w14:textId="5B1D5A8F" w:rsidR="00CE2A08" w:rsidRDefault="00CE2A08" w:rsidP="0048710A">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Completing class assignments</w:t>
      </w:r>
    </w:p>
    <w:p w14:paraId="6102BB0C" w14:textId="1483F4ED" w:rsidR="00605844" w:rsidRPr="00C2403F" w:rsidRDefault="0048710A" w:rsidP="00C2403F">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6F3E76">
        <w:rPr>
          <w:sz w:val="22"/>
          <w:szCs w:val="22"/>
        </w:rPr>
        <w:t xml:space="preserve">There is no short cut for success in this course; it requires reading (and probably re-reading) and studying the material. </w:t>
      </w:r>
      <w:r w:rsidR="00605844" w:rsidRPr="00592C30">
        <w:rPr>
          <w:sz w:val="24"/>
        </w:rPr>
        <w:t xml:space="preserve">   </w:t>
      </w:r>
    </w:p>
    <w:p w14:paraId="40CEA5AF"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52B6FABF" w14:textId="77777777" w:rsidR="008A2DBD" w:rsidRDefault="008A2DBD" w:rsidP="00156C3C">
      <w:pPr>
        <w:pStyle w:val="Heading3"/>
        <w:sectPr w:rsidR="008A2DBD" w:rsidSect="003D1A60">
          <w:type w:val="continuous"/>
          <w:pgSz w:w="12240" w:h="15840"/>
          <w:pgMar w:top="1080" w:right="720" w:bottom="720" w:left="1080" w:header="720" w:footer="566" w:gutter="0"/>
          <w:cols w:space="720"/>
          <w:formProt w:val="0"/>
          <w:docGrid w:linePitch="360"/>
        </w:sectPr>
      </w:pPr>
    </w:p>
    <w:p w14:paraId="50BE58DD" w14:textId="77777777" w:rsidR="003D51C1" w:rsidRPr="00A508B4" w:rsidRDefault="003D51C1" w:rsidP="00156C3C">
      <w:pPr>
        <w:pStyle w:val="Heading3"/>
      </w:pPr>
      <w:r w:rsidRPr="00A508B4">
        <w:t>Instructor and Student Responsibilities</w:t>
      </w:r>
    </w:p>
    <w:p w14:paraId="3163EA35" w14:textId="77777777" w:rsidR="003D51C1" w:rsidRPr="00D040D0" w:rsidRDefault="003D51C1" w:rsidP="003D51C1">
      <w:pPr>
        <w:rPr>
          <w:sz w:val="22"/>
          <w:szCs w:val="22"/>
          <w:u w:val="single"/>
        </w:rPr>
      </w:pPr>
    </w:p>
    <w:p w14:paraId="611CB783"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25B908A3" w14:textId="77777777" w:rsidR="00171D64" w:rsidRDefault="003D51C1" w:rsidP="003D51C1">
      <w:pPr>
        <w:rPr>
          <w:b/>
          <w:sz w:val="22"/>
          <w:szCs w:val="22"/>
        </w:rPr>
      </w:pPr>
      <w:r w:rsidRPr="007A5137">
        <w:rPr>
          <w:sz w:val="22"/>
          <w:szCs w:val="22"/>
          <w:u w:val="single"/>
        </w:rPr>
        <w:t>As your Instructor, it is my responsibility to</w:t>
      </w:r>
      <w:r w:rsidRPr="007A5137">
        <w:rPr>
          <w:b/>
          <w:sz w:val="22"/>
          <w:szCs w:val="22"/>
        </w:rPr>
        <w:t>:</w:t>
      </w:r>
    </w:p>
    <w:p w14:paraId="468D2C35" w14:textId="77777777" w:rsidR="00171D64" w:rsidRDefault="00171D64" w:rsidP="003D51C1">
      <w:pPr>
        <w:rPr>
          <w:b/>
          <w:sz w:val="22"/>
          <w:szCs w:val="22"/>
        </w:rPr>
      </w:pPr>
    </w:p>
    <w:p w14:paraId="30E5C2AC" w14:textId="77777777" w:rsidR="00171D64" w:rsidRPr="00171D64" w:rsidRDefault="00171D64" w:rsidP="00171D64">
      <w:pPr>
        <w:pStyle w:val="ListParagraph"/>
        <w:numPr>
          <w:ilvl w:val="0"/>
          <w:numId w:val="22"/>
        </w:numPr>
        <w:overflowPunct/>
        <w:textAlignment w:val="auto"/>
        <w:rPr>
          <w:rFonts w:cs="Arial"/>
          <w:sz w:val="22"/>
          <w:szCs w:val="22"/>
        </w:rPr>
      </w:pPr>
      <w:r w:rsidRPr="00171D64">
        <w:rPr>
          <w:rFonts w:cs="Arial"/>
          <w:sz w:val="22"/>
          <w:szCs w:val="22"/>
        </w:rPr>
        <w:t>Provide the grading scale and detailed grading formula explaining how student grades are to be derived</w:t>
      </w:r>
    </w:p>
    <w:p w14:paraId="796A1D05" w14:textId="77777777" w:rsidR="00171D64" w:rsidRPr="00171D64" w:rsidRDefault="00171D64" w:rsidP="00171D64">
      <w:pPr>
        <w:pStyle w:val="ListParagraph"/>
        <w:numPr>
          <w:ilvl w:val="0"/>
          <w:numId w:val="22"/>
        </w:numPr>
        <w:overflowPunct/>
        <w:textAlignment w:val="auto"/>
        <w:rPr>
          <w:rFonts w:cs="Arial"/>
          <w:sz w:val="22"/>
          <w:szCs w:val="22"/>
        </w:rPr>
      </w:pPr>
      <w:r w:rsidRPr="00171D64">
        <w:rPr>
          <w:rFonts w:cs="Arial"/>
          <w:sz w:val="22"/>
          <w:szCs w:val="22"/>
        </w:rPr>
        <w:t>Facilitate an effective learning environment through class activities, discussions, and lectures</w:t>
      </w:r>
    </w:p>
    <w:p w14:paraId="76E82F2A" w14:textId="77777777" w:rsidR="00171D64" w:rsidRPr="00171D64" w:rsidRDefault="00AF6ECF" w:rsidP="00171D64">
      <w:pPr>
        <w:pStyle w:val="ListParagraph"/>
        <w:numPr>
          <w:ilvl w:val="0"/>
          <w:numId w:val="23"/>
        </w:numPr>
        <w:overflowPunct/>
        <w:textAlignment w:val="auto"/>
        <w:rPr>
          <w:rFonts w:cs="Arial"/>
          <w:sz w:val="22"/>
          <w:szCs w:val="22"/>
        </w:rPr>
      </w:pPr>
      <w:r>
        <w:rPr>
          <w:rFonts w:cs="Arial"/>
          <w:sz w:val="22"/>
          <w:szCs w:val="22"/>
        </w:rPr>
        <w:t>Provide a d</w:t>
      </w:r>
      <w:r w:rsidR="00171D64" w:rsidRPr="00171D64">
        <w:rPr>
          <w:rFonts w:cs="Arial"/>
          <w:sz w:val="22"/>
          <w:szCs w:val="22"/>
        </w:rPr>
        <w:t>escription of any special projects or assignments</w:t>
      </w:r>
    </w:p>
    <w:p w14:paraId="44666341" w14:textId="77777777" w:rsidR="00171D64" w:rsidRPr="00171D64" w:rsidRDefault="00171D64" w:rsidP="00171D64">
      <w:pPr>
        <w:pStyle w:val="ListParagraph"/>
        <w:numPr>
          <w:ilvl w:val="0"/>
          <w:numId w:val="23"/>
        </w:numPr>
        <w:overflowPunct/>
        <w:textAlignment w:val="auto"/>
        <w:rPr>
          <w:rFonts w:cs="Arial"/>
          <w:sz w:val="22"/>
          <w:szCs w:val="22"/>
        </w:rPr>
      </w:pPr>
      <w:r w:rsidRPr="00171D64">
        <w:rPr>
          <w:rFonts w:cs="Arial"/>
          <w:sz w:val="22"/>
          <w:szCs w:val="22"/>
        </w:rPr>
        <w:t>Inform students of policies such as attendance, withdrawal, tardiness and make up</w:t>
      </w:r>
    </w:p>
    <w:p w14:paraId="26FA9E57" w14:textId="77777777" w:rsidR="00171D64" w:rsidRPr="00171D64" w:rsidRDefault="00171D64" w:rsidP="00171D64">
      <w:pPr>
        <w:pStyle w:val="ListParagraph"/>
        <w:numPr>
          <w:ilvl w:val="0"/>
          <w:numId w:val="24"/>
        </w:numPr>
        <w:overflowPunct/>
        <w:textAlignment w:val="auto"/>
        <w:rPr>
          <w:rFonts w:cs="Arial"/>
          <w:sz w:val="22"/>
          <w:szCs w:val="22"/>
        </w:rPr>
      </w:pPr>
      <w:r w:rsidRPr="00171D64">
        <w:rPr>
          <w:rFonts w:cs="Arial"/>
          <w:sz w:val="22"/>
          <w:szCs w:val="22"/>
        </w:rPr>
        <w:t>Provide the course outline and class calendar which will include a description of any special projects or assignments</w:t>
      </w:r>
    </w:p>
    <w:p w14:paraId="77992E64" w14:textId="77777777" w:rsidR="00171D64" w:rsidRPr="00171D64" w:rsidRDefault="00171D64" w:rsidP="00171D64">
      <w:pPr>
        <w:pStyle w:val="ListParagraph"/>
        <w:numPr>
          <w:ilvl w:val="0"/>
          <w:numId w:val="24"/>
        </w:numPr>
        <w:overflowPunct/>
        <w:textAlignment w:val="auto"/>
        <w:rPr>
          <w:rFonts w:cs="Arial"/>
          <w:sz w:val="22"/>
          <w:szCs w:val="22"/>
        </w:rPr>
      </w:pPr>
      <w:r w:rsidRPr="00171D64">
        <w:rPr>
          <w:rFonts w:cs="Arial"/>
          <w:sz w:val="22"/>
          <w:szCs w:val="22"/>
        </w:rPr>
        <w:t>Arrange to meet with individual students before and after class as required</w:t>
      </w:r>
    </w:p>
    <w:p w14:paraId="4A95BAC6" w14:textId="77777777" w:rsidR="003D51C1" w:rsidRPr="00D040D0" w:rsidRDefault="003D51C1" w:rsidP="003D51C1">
      <w:pPr>
        <w:rPr>
          <w:sz w:val="22"/>
          <w:szCs w:val="22"/>
        </w:rPr>
      </w:pPr>
    </w:p>
    <w:p w14:paraId="6D2B0EED" w14:textId="77777777" w:rsidR="003D51C1" w:rsidRDefault="0092386B" w:rsidP="003D51C1">
      <w:pPr>
        <w:rPr>
          <w:b/>
          <w:sz w:val="22"/>
          <w:szCs w:val="22"/>
        </w:rPr>
      </w:pPr>
      <w:r>
        <w:rPr>
          <w:sz w:val="22"/>
          <w:szCs w:val="22"/>
          <w:u w:val="single"/>
        </w:rPr>
        <w:t xml:space="preserve">As a student, </w:t>
      </w:r>
      <w:r w:rsidR="003D51C1" w:rsidRPr="00D040D0">
        <w:rPr>
          <w:sz w:val="22"/>
          <w:szCs w:val="22"/>
          <w:u w:val="single"/>
        </w:rPr>
        <w:t xml:space="preserve">it is </w:t>
      </w:r>
      <w:r w:rsidR="00AC1F25">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27E88180" w14:textId="77777777" w:rsidR="000D61F8" w:rsidRDefault="000D61F8" w:rsidP="003D51C1">
      <w:pPr>
        <w:rPr>
          <w:b/>
          <w:sz w:val="22"/>
          <w:szCs w:val="22"/>
        </w:rPr>
      </w:pPr>
    </w:p>
    <w:p w14:paraId="1DBCD874" w14:textId="77777777" w:rsidR="000D61F8" w:rsidRPr="000D61F8" w:rsidRDefault="000D61F8" w:rsidP="000D61F8">
      <w:pPr>
        <w:pStyle w:val="ListParagraph"/>
        <w:numPr>
          <w:ilvl w:val="0"/>
          <w:numId w:val="24"/>
        </w:numPr>
        <w:overflowPunct/>
        <w:textAlignment w:val="auto"/>
        <w:rPr>
          <w:rFonts w:cs="Arial"/>
          <w:sz w:val="22"/>
        </w:rPr>
      </w:pPr>
      <w:r w:rsidRPr="000D61F8">
        <w:rPr>
          <w:rFonts w:cs="Arial"/>
          <w:sz w:val="22"/>
        </w:rPr>
        <w:t>Attend class and participate in class discussions and activities</w:t>
      </w:r>
    </w:p>
    <w:p w14:paraId="70C8A285" w14:textId="77777777" w:rsidR="0092386B" w:rsidRDefault="0092386B" w:rsidP="000D61F8">
      <w:pPr>
        <w:pStyle w:val="ListParagraph"/>
        <w:numPr>
          <w:ilvl w:val="0"/>
          <w:numId w:val="24"/>
        </w:numPr>
        <w:overflowPunct/>
        <w:textAlignment w:val="auto"/>
        <w:rPr>
          <w:rFonts w:cs="Arial"/>
          <w:sz w:val="22"/>
        </w:rPr>
      </w:pPr>
      <w:r>
        <w:rPr>
          <w:rFonts w:cs="Arial"/>
          <w:sz w:val="22"/>
        </w:rPr>
        <w:t>Participate actively by reviewing course material, interacting with classmates, and responding promptly in your communication</w:t>
      </w:r>
    </w:p>
    <w:p w14:paraId="5C0FB3FD" w14:textId="77777777" w:rsidR="000D61F8" w:rsidRPr="000D61F8" w:rsidRDefault="000D61F8" w:rsidP="000D61F8">
      <w:pPr>
        <w:pStyle w:val="ListParagraph"/>
        <w:numPr>
          <w:ilvl w:val="0"/>
          <w:numId w:val="24"/>
        </w:numPr>
        <w:overflowPunct/>
        <w:textAlignment w:val="auto"/>
        <w:rPr>
          <w:rFonts w:cs="Arial"/>
          <w:sz w:val="22"/>
        </w:rPr>
      </w:pPr>
      <w:r w:rsidRPr="000D61F8">
        <w:rPr>
          <w:rFonts w:cs="Arial"/>
          <w:sz w:val="22"/>
        </w:rPr>
        <w:t>Read and comprehend the textbook</w:t>
      </w:r>
    </w:p>
    <w:p w14:paraId="6178CB7F" w14:textId="77777777" w:rsidR="000D61F8" w:rsidRPr="000D61F8" w:rsidRDefault="000D61F8" w:rsidP="000D61F8">
      <w:pPr>
        <w:pStyle w:val="ListParagraph"/>
        <w:numPr>
          <w:ilvl w:val="0"/>
          <w:numId w:val="24"/>
        </w:numPr>
        <w:overflowPunct/>
        <w:textAlignment w:val="auto"/>
        <w:rPr>
          <w:rFonts w:cs="Arial"/>
          <w:sz w:val="22"/>
        </w:rPr>
      </w:pPr>
      <w:r w:rsidRPr="000D61F8">
        <w:rPr>
          <w:rFonts w:cs="Arial"/>
          <w:sz w:val="22"/>
        </w:rPr>
        <w:t>Complete the required assignments and exams:</w:t>
      </w:r>
    </w:p>
    <w:p w14:paraId="7223B820" w14:textId="77777777" w:rsidR="000D61F8" w:rsidRPr="000D61F8" w:rsidRDefault="000D61F8" w:rsidP="000D61F8">
      <w:pPr>
        <w:pStyle w:val="ListParagraph"/>
        <w:numPr>
          <w:ilvl w:val="0"/>
          <w:numId w:val="24"/>
        </w:numPr>
        <w:overflowPunct/>
        <w:textAlignment w:val="auto"/>
        <w:rPr>
          <w:rFonts w:cs="Arial"/>
          <w:sz w:val="22"/>
        </w:rPr>
      </w:pPr>
      <w:r w:rsidRPr="000D61F8">
        <w:rPr>
          <w:rFonts w:cs="Arial"/>
          <w:sz w:val="22"/>
        </w:rPr>
        <w:t>Midterm Exam /  Final Exam</w:t>
      </w:r>
    </w:p>
    <w:p w14:paraId="5F5BA087" w14:textId="77777777" w:rsidR="000D61F8" w:rsidRPr="000D61F8" w:rsidRDefault="000D61F8" w:rsidP="000D61F8">
      <w:pPr>
        <w:pStyle w:val="ListParagraph"/>
        <w:numPr>
          <w:ilvl w:val="0"/>
          <w:numId w:val="25"/>
        </w:numPr>
        <w:overflowPunct/>
        <w:textAlignment w:val="auto"/>
        <w:rPr>
          <w:rFonts w:cs="Arial"/>
          <w:sz w:val="22"/>
        </w:rPr>
      </w:pPr>
      <w:r w:rsidRPr="000D61F8">
        <w:rPr>
          <w:rFonts w:cs="Arial"/>
          <w:sz w:val="22"/>
        </w:rPr>
        <w:t>Ask for help when there is a question or problem</w:t>
      </w:r>
    </w:p>
    <w:p w14:paraId="592A5374" w14:textId="77777777" w:rsidR="000D61F8" w:rsidRDefault="000D61F8" w:rsidP="000D61F8">
      <w:pPr>
        <w:pStyle w:val="ListParagraph"/>
        <w:numPr>
          <w:ilvl w:val="0"/>
          <w:numId w:val="25"/>
        </w:numPr>
        <w:overflowPunct/>
        <w:textAlignment w:val="auto"/>
        <w:rPr>
          <w:rFonts w:cs="Arial"/>
          <w:sz w:val="22"/>
        </w:rPr>
      </w:pPr>
      <w:r w:rsidRPr="000D61F8">
        <w:rPr>
          <w:rFonts w:cs="Arial"/>
          <w:sz w:val="22"/>
        </w:rPr>
        <w:t>Keep copies of all paperwork, including this syllabus, handouts and all assignments</w:t>
      </w:r>
    </w:p>
    <w:p w14:paraId="47D05F02" w14:textId="77777777" w:rsidR="0092386B" w:rsidRPr="000D61F8" w:rsidRDefault="0092386B" w:rsidP="000D61F8">
      <w:pPr>
        <w:pStyle w:val="ListParagraph"/>
        <w:numPr>
          <w:ilvl w:val="0"/>
          <w:numId w:val="25"/>
        </w:numPr>
        <w:overflowPunct/>
        <w:textAlignment w:val="auto"/>
        <w:rPr>
          <w:rFonts w:cs="Arial"/>
          <w:sz w:val="22"/>
        </w:rPr>
      </w:pPr>
      <w:r>
        <w:rPr>
          <w:rFonts w:cs="Arial"/>
          <w:sz w:val="22"/>
        </w:rPr>
        <w:t xml:space="preserve">Be aware of and comply with academic honesty policies in the </w:t>
      </w:r>
      <w:r w:rsidRPr="0092386B">
        <w:rPr>
          <w:rFonts w:cs="Arial"/>
          <w:sz w:val="22"/>
          <w:u w:val="single"/>
        </w:rPr>
        <w:t>HCCS Student Handbook</w:t>
      </w:r>
    </w:p>
    <w:p w14:paraId="7D36A6BD" w14:textId="77777777" w:rsidR="00833269" w:rsidRPr="00D040D0" w:rsidRDefault="003D51C1" w:rsidP="007F504B">
      <w:pPr>
        <w:ind w:left="720"/>
        <w:rPr>
          <w:sz w:val="22"/>
          <w:szCs w:val="22"/>
        </w:rPr>
      </w:pPr>
      <w:r w:rsidRPr="00D040D0">
        <w:rPr>
          <w:sz w:val="22"/>
          <w:szCs w:val="22"/>
        </w:rPr>
        <w:t xml:space="preserve"> </w:t>
      </w:r>
    </w:p>
    <w:p w14:paraId="34A7A7C2" w14:textId="77777777" w:rsidR="008A2DBD" w:rsidRDefault="008A2DBD" w:rsidP="00D91A51">
      <w:pPr>
        <w:pStyle w:val="Heading1"/>
        <w:sectPr w:rsidR="008A2DBD" w:rsidSect="003D1A60">
          <w:type w:val="continuous"/>
          <w:pgSz w:w="12240" w:h="15840"/>
          <w:pgMar w:top="1080" w:right="720" w:bottom="720" w:left="1080" w:header="720" w:footer="566" w:gutter="0"/>
          <w:cols w:space="720"/>
          <w:formProt w:val="0"/>
          <w:docGrid w:linePitch="360"/>
        </w:sectPr>
      </w:pPr>
    </w:p>
    <w:p w14:paraId="1EDB8423" w14:textId="77777777" w:rsidR="003D51C1" w:rsidRPr="00DC703C" w:rsidRDefault="003D51C1" w:rsidP="00D91A51">
      <w:pPr>
        <w:pStyle w:val="Heading1"/>
      </w:pPr>
      <w:r w:rsidRPr="00DC703C">
        <w:t>Assignments</w:t>
      </w:r>
      <w:r w:rsidR="000C2123" w:rsidRPr="00DC703C">
        <w:t>, Exams</w:t>
      </w:r>
      <w:r w:rsidR="00422551">
        <w:t>,</w:t>
      </w:r>
      <w:r w:rsidR="000C2123" w:rsidRPr="00DC703C">
        <w:t xml:space="preserve"> and Activities</w:t>
      </w:r>
    </w:p>
    <w:p w14:paraId="6668F134" w14:textId="77777777" w:rsidR="003D51C1" w:rsidRPr="00DC703C" w:rsidRDefault="003D51C1" w:rsidP="003D51C1">
      <w:pPr>
        <w:rPr>
          <w:sz w:val="22"/>
          <w:szCs w:val="22"/>
        </w:rPr>
      </w:pPr>
    </w:p>
    <w:p w14:paraId="62FA4476" w14:textId="77777777" w:rsidR="008A2DBD" w:rsidRDefault="008A2DBD" w:rsidP="00156C3C">
      <w:pPr>
        <w:pStyle w:val="Heading3"/>
        <w:sectPr w:rsidR="008A2DBD" w:rsidSect="003D1A60">
          <w:type w:val="continuous"/>
          <w:pgSz w:w="12240" w:h="15840"/>
          <w:pgMar w:top="1080" w:right="720" w:bottom="720" w:left="1080" w:header="720" w:footer="566" w:gutter="0"/>
          <w:cols w:space="720"/>
          <w:docGrid w:linePitch="360"/>
        </w:sectPr>
      </w:pPr>
    </w:p>
    <w:p w14:paraId="570E22C2" w14:textId="77777777" w:rsidR="00156C3C" w:rsidRDefault="00156C3C" w:rsidP="00156C3C"/>
    <w:p w14:paraId="54584FD5" w14:textId="5CA33046" w:rsidR="00156C3C" w:rsidRPr="009F618F" w:rsidRDefault="00156C3C" w:rsidP="00156C3C">
      <w:pPr>
        <w:keepNext/>
        <w:keepLines/>
        <w:spacing w:before="40"/>
        <w:jc w:val="center"/>
        <w:outlineLvl w:val="2"/>
        <w:rPr>
          <w:rFonts w:eastAsiaTheme="majorEastAsia" w:cstheme="majorBidi"/>
          <w:b/>
          <w:color w:val="2F5496" w:themeColor="accent5" w:themeShade="BF"/>
          <w:sz w:val="24"/>
          <w:szCs w:val="24"/>
        </w:rPr>
      </w:pPr>
      <w:r w:rsidRPr="009F618F">
        <w:rPr>
          <w:rFonts w:eastAsiaTheme="majorEastAsia" w:cstheme="majorBidi"/>
          <w:b/>
          <w:color w:val="2F5496" w:themeColor="accent5" w:themeShade="BF"/>
          <w:sz w:val="24"/>
          <w:szCs w:val="24"/>
        </w:rPr>
        <w:t>Written Assignment</w:t>
      </w:r>
      <w:r w:rsidR="00DC612B">
        <w:rPr>
          <w:rFonts w:eastAsiaTheme="majorEastAsia" w:cstheme="majorBidi"/>
          <w:b/>
          <w:color w:val="2F5496" w:themeColor="accent5" w:themeShade="BF"/>
          <w:sz w:val="24"/>
          <w:szCs w:val="24"/>
        </w:rPr>
        <w:t>(s)</w:t>
      </w:r>
    </w:p>
    <w:p w14:paraId="136D7799" w14:textId="77777777" w:rsidR="00D81BF6" w:rsidRPr="0094762D" w:rsidRDefault="00D81BF6" w:rsidP="00D81BF6">
      <w:pPr>
        <w:spacing w:before="100" w:beforeAutospacing="1" w:after="100" w:afterAutospacing="1"/>
        <w:rPr>
          <w:sz w:val="22"/>
          <w:szCs w:val="22"/>
        </w:rPr>
      </w:pPr>
      <w:r>
        <w:rPr>
          <w:sz w:val="22"/>
          <w:szCs w:val="22"/>
        </w:rPr>
        <w:t xml:space="preserve">Written chapter exercise assignments will be due at the beginning of each virtual online class session. Classroom exercises will be reviewed during virtual session(s) so please be prepared to share with </w:t>
      </w:r>
      <w:proofErr w:type="gramStart"/>
      <w:r>
        <w:rPr>
          <w:sz w:val="22"/>
          <w:szCs w:val="22"/>
        </w:rPr>
        <w:t>class!;-)</w:t>
      </w:r>
      <w:proofErr w:type="gramEnd"/>
      <w:r>
        <w:rPr>
          <w:sz w:val="22"/>
          <w:szCs w:val="22"/>
        </w:rPr>
        <w:t xml:space="preserve"> </w:t>
      </w:r>
      <w:r w:rsidRPr="00767342">
        <w:rPr>
          <w:sz w:val="22"/>
          <w:szCs w:val="22"/>
        </w:rPr>
        <w:t>Chapter exercise assignments will be posted on Canvas under each chapter module</w:t>
      </w:r>
    </w:p>
    <w:p w14:paraId="551B25C3" w14:textId="77777777" w:rsidR="00156C3C" w:rsidRPr="009F618F" w:rsidRDefault="00156C3C" w:rsidP="00156C3C">
      <w:pPr>
        <w:keepNext/>
        <w:keepLines/>
        <w:spacing w:before="40"/>
        <w:jc w:val="center"/>
        <w:outlineLvl w:val="2"/>
        <w:rPr>
          <w:rFonts w:eastAsiaTheme="majorEastAsia" w:cstheme="majorBidi"/>
          <w:b/>
          <w:color w:val="2F5496" w:themeColor="accent5" w:themeShade="BF"/>
          <w:sz w:val="24"/>
          <w:szCs w:val="24"/>
        </w:rPr>
      </w:pPr>
      <w:r w:rsidRPr="009F618F">
        <w:rPr>
          <w:rFonts w:eastAsiaTheme="majorEastAsia" w:cstheme="majorBidi"/>
          <w:b/>
          <w:color w:val="2F5496" w:themeColor="accent5" w:themeShade="BF"/>
          <w:sz w:val="24"/>
          <w:szCs w:val="24"/>
        </w:rPr>
        <w:t>Quizzes</w:t>
      </w:r>
    </w:p>
    <w:p w14:paraId="4D6DA50C" w14:textId="77777777" w:rsidR="00D81BF6" w:rsidRPr="00F65BD0" w:rsidRDefault="00D81BF6" w:rsidP="00D81BF6">
      <w:pPr>
        <w:spacing w:before="100" w:beforeAutospacing="1" w:after="100" w:afterAutospacing="1"/>
        <w:rPr>
          <w:rFonts w:ascii="Times New Roman" w:hAnsi="Times New Roman"/>
          <w:sz w:val="24"/>
          <w:szCs w:val="24"/>
        </w:rPr>
      </w:pPr>
      <w:r w:rsidRPr="002B4CF1">
        <w:rPr>
          <w:sz w:val="22"/>
          <w:szCs w:val="22"/>
        </w:rPr>
        <w:t xml:space="preserve">Chapter post tests will be presented at the end of each module. Post tests are timed so make sure you’ve read the book chapter to ensure knowledge retention. Chapter post tests will be taken in Opus Works. There is no limit on the </w:t>
      </w:r>
      <w:proofErr w:type="gramStart"/>
      <w:r w:rsidRPr="002B4CF1">
        <w:rPr>
          <w:sz w:val="22"/>
          <w:szCs w:val="22"/>
        </w:rPr>
        <w:t>amount</w:t>
      </w:r>
      <w:proofErr w:type="gramEnd"/>
      <w:r w:rsidRPr="002B4CF1">
        <w:rPr>
          <w:sz w:val="22"/>
          <w:szCs w:val="22"/>
        </w:rPr>
        <w:t xml:space="preserve"> of times you can take the quiz but they must be completed during their assigned time.</w:t>
      </w:r>
    </w:p>
    <w:p w14:paraId="64740A7C" w14:textId="77777777" w:rsidR="00156C3C" w:rsidRPr="009F618F" w:rsidRDefault="00156C3C" w:rsidP="00156C3C"/>
    <w:p w14:paraId="52C32D0F" w14:textId="77777777" w:rsidR="00156C3C" w:rsidRPr="009F618F" w:rsidRDefault="00156C3C" w:rsidP="00156C3C">
      <w:pPr>
        <w:keepNext/>
        <w:keepLines/>
        <w:spacing w:before="40"/>
        <w:jc w:val="center"/>
        <w:outlineLvl w:val="2"/>
        <w:rPr>
          <w:rFonts w:eastAsiaTheme="majorEastAsia" w:cstheme="majorBidi"/>
          <w:b/>
          <w:color w:val="2F5496" w:themeColor="accent5" w:themeShade="BF"/>
          <w:sz w:val="24"/>
          <w:szCs w:val="24"/>
        </w:rPr>
      </w:pPr>
      <w:r w:rsidRPr="009F618F">
        <w:rPr>
          <w:rFonts w:eastAsiaTheme="majorEastAsia" w:cstheme="majorBidi"/>
          <w:b/>
          <w:color w:val="2F5496" w:themeColor="accent5" w:themeShade="BF"/>
          <w:sz w:val="24"/>
          <w:szCs w:val="24"/>
        </w:rPr>
        <w:t>In-Class Activities</w:t>
      </w:r>
    </w:p>
    <w:p w14:paraId="37972328" w14:textId="1D368E36" w:rsidR="00DC612B" w:rsidRPr="00DC612B" w:rsidRDefault="00DC612B" w:rsidP="00DC612B">
      <w:pPr>
        <w:spacing w:before="100" w:beforeAutospacing="1" w:after="100" w:afterAutospacing="1"/>
        <w:rPr>
          <w:rFonts w:ascii="Times New Roman" w:hAnsi="Times New Roman"/>
          <w:sz w:val="24"/>
          <w:szCs w:val="24"/>
        </w:rPr>
      </w:pPr>
      <w:r w:rsidRPr="00DC612B">
        <w:rPr>
          <w:sz w:val="22"/>
          <w:szCs w:val="22"/>
        </w:rPr>
        <w:t xml:space="preserve">The </w:t>
      </w:r>
      <w:r>
        <w:rPr>
          <w:sz w:val="22"/>
          <w:szCs w:val="22"/>
        </w:rPr>
        <w:t xml:space="preserve">virtual </w:t>
      </w:r>
      <w:r w:rsidRPr="00DC612B">
        <w:rPr>
          <w:sz w:val="22"/>
          <w:szCs w:val="22"/>
        </w:rPr>
        <w:t>class activities will include a brief lecture</w:t>
      </w:r>
      <w:r>
        <w:rPr>
          <w:sz w:val="22"/>
          <w:szCs w:val="22"/>
        </w:rPr>
        <w:t>/review</w:t>
      </w:r>
      <w:r w:rsidRPr="00DC612B">
        <w:rPr>
          <w:sz w:val="22"/>
          <w:szCs w:val="22"/>
        </w:rPr>
        <w:t xml:space="preserve"> on each module, </w:t>
      </w:r>
      <w:r>
        <w:rPr>
          <w:sz w:val="22"/>
          <w:szCs w:val="22"/>
        </w:rPr>
        <w:t xml:space="preserve">chapter exercises, Q&amp;A, </w:t>
      </w:r>
      <w:r w:rsidRPr="00DC612B">
        <w:rPr>
          <w:sz w:val="22"/>
          <w:szCs w:val="22"/>
        </w:rPr>
        <w:t xml:space="preserve">related videos and </w:t>
      </w:r>
      <w:r>
        <w:rPr>
          <w:sz w:val="22"/>
          <w:szCs w:val="22"/>
        </w:rPr>
        <w:t xml:space="preserve">MSSC certification </w:t>
      </w:r>
      <w:r w:rsidRPr="00DC612B">
        <w:rPr>
          <w:sz w:val="22"/>
          <w:szCs w:val="22"/>
        </w:rPr>
        <w:t xml:space="preserve">exam preparation. </w:t>
      </w:r>
    </w:p>
    <w:p w14:paraId="405CB446" w14:textId="77777777" w:rsidR="00156C3C" w:rsidRPr="009F618F" w:rsidRDefault="00156C3C" w:rsidP="00156C3C">
      <w:pPr>
        <w:rPr>
          <w:color w:val="C00000"/>
        </w:rPr>
      </w:pPr>
    </w:p>
    <w:p w14:paraId="3F7CBFC4" w14:textId="7F01E063" w:rsidR="00156C3C" w:rsidRPr="009F618F" w:rsidRDefault="00156C3C" w:rsidP="00156C3C">
      <w:pPr>
        <w:keepNext/>
        <w:keepLines/>
        <w:spacing w:before="40"/>
        <w:jc w:val="center"/>
        <w:outlineLvl w:val="2"/>
        <w:rPr>
          <w:rFonts w:eastAsiaTheme="majorEastAsia" w:cstheme="majorBidi"/>
          <w:b/>
          <w:color w:val="2F5496" w:themeColor="accent5" w:themeShade="BF"/>
          <w:sz w:val="24"/>
          <w:szCs w:val="24"/>
        </w:rPr>
      </w:pPr>
      <w:r w:rsidRPr="009F618F">
        <w:rPr>
          <w:rFonts w:eastAsiaTheme="majorEastAsia" w:cstheme="majorBidi"/>
          <w:b/>
          <w:color w:val="2F5496" w:themeColor="accent5" w:themeShade="BF"/>
          <w:sz w:val="24"/>
          <w:szCs w:val="24"/>
        </w:rPr>
        <w:t>Exam</w:t>
      </w:r>
      <w:r w:rsidR="00F65BD0">
        <w:rPr>
          <w:rFonts w:eastAsiaTheme="majorEastAsia" w:cstheme="majorBidi"/>
          <w:b/>
          <w:color w:val="2F5496" w:themeColor="accent5" w:themeShade="BF"/>
          <w:sz w:val="24"/>
          <w:szCs w:val="24"/>
        </w:rPr>
        <w:t>(s)</w:t>
      </w:r>
      <w:r w:rsidRPr="009F618F">
        <w:rPr>
          <w:rFonts w:eastAsiaTheme="majorEastAsia" w:cstheme="majorBidi"/>
          <w:b/>
          <w:color w:val="2F5496" w:themeColor="accent5" w:themeShade="BF"/>
          <w:sz w:val="24"/>
          <w:szCs w:val="24"/>
        </w:rPr>
        <w:t xml:space="preserve"> </w:t>
      </w:r>
    </w:p>
    <w:p w14:paraId="483742CF" w14:textId="07E44341" w:rsidR="00F65BD0" w:rsidRDefault="00F65BD0" w:rsidP="00F65BD0">
      <w:pPr>
        <w:spacing w:before="100" w:beforeAutospacing="1" w:after="100" w:afterAutospacing="1"/>
        <w:rPr>
          <w:sz w:val="22"/>
          <w:szCs w:val="22"/>
        </w:rPr>
      </w:pPr>
      <w:r w:rsidRPr="00F65BD0">
        <w:rPr>
          <w:sz w:val="22"/>
          <w:szCs w:val="22"/>
        </w:rPr>
        <w:t xml:space="preserve">The </w:t>
      </w:r>
      <w:r w:rsidR="00B64A06">
        <w:rPr>
          <w:sz w:val="22"/>
          <w:szCs w:val="22"/>
        </w:rPr>
        <w:t>final</w:t>
      </w:r>
      <w:r>
        <w:rPr>
          <w:sz w:val="22"/>
          <w:szCs w:val="22"/>
        </w:rPr>
        <w:t xml:space="preserve"> </w:t>
      </w:r>
      <w:r w:rsidRPr="00F65BD0">
        <w:rPr>
          <w:sz w:val="22"/>
          <w:szCs w:val="22"/>
        </w:rPr>
        <w:t xml:space="preserve">exam will be the comprehensive CLA </w:t>
      </w:r>
      <w:r>
        <w:rPr>
          <w:sz w:val="22"/>
          <w:szCs w:val="22"/>
        </w:rPr>
        <w:t>assessment</w:t>
      </w:r>
      <w:r w:rsidRPr="00F65BD0">
        <w:rPr>
          <w:sz w:val="22"/>
          <w:szCs w:val="22"/>
        </w:rPr>
        <w:t xml:space="preserve"> that you will have the opportunity to take twice inside your MSSC modules at the end of the </w:t>
      </w:r>
      <w:r>
        <w:rPr>
          <w:sz w:val="22"/>
          <w:szCs w:val="22"/>
        </w:rPr>
        <w:t xml:space="preserve">CLA coursework. </w:t>
      </w:r>
      <w:r w:rsidRPr="00F65BD0">
        <w:rPr>
          <w:sz w:val="22"/>
          <w:szCs w:val="22"/>
        </w:rPr>
        <w:t xml:space="preserve">All the information students need to prepare for the </w:t>
      </w:r>
      <w:r w:rsidR="00756594">
        <w:rPr>
          <w:sz w:val="22"/>
          <w:szCs w:val="22"/>
        </w:rPr>
        <w:t xml:space="preserve">MSSC CLA certification </w:t>
      </w:r>
      <w:r w:rsidRPr="00F65BD0">
        <w:rPr>
          <w:sz w:val="22"/>
          <w:szCs w:val="22"/>
        </w:rPr>
        <w:t xml:space="preserve">exam will be discussed during the course. </w:t>
      </w:r>
      <w:r w:rsidR="00756594">
        <w:rPr>
          <w:sz w:val="22"/>
          <w:szCs w:val="22"/>
        </w:rPr>
        <w:t xml:space="preserve">A score of 90% or higher is recommended to ensure you are fully prepared to take the MSSC CLA certification exam. </w:t>
      </w:r>
      <w:r w:rsidRPr="00F65BD0">
        <w:rPr>
          <w:sz w:val="22"/>
          <w:szCs w:val="22"/>
        </w:rPr>
        <w:t xml:space="preserve">Students must pass the </w:t>
      </w:r>
      <w:r w:rsidR="00756594">
        <w:rPr>
          <w:sz w:val="22"/>
          <w:szCs w:val="22"/>
        </w:rPr>
        <w:t xml:space="preserve">MSSC CLA </w:t>
      </w:r>
      <w:r w:rsidRPr="00F65BD0">
        <w:rPr>
          <w:sz w:val="22"/>
          <w:szCs w:val="22"/>
        </w:rPr>
        <w:t>exam in order to receive the CLA certification</w:t>
      </w:r>
      <w:r w:rsidR="00B64A06">
        <w:rPr>
          <w:sz w:val="22"/>
          <w:szCs w:val="22"/>
        </w:rPr>
        <w:t xml:space="preserve"> and progress to CLT course</w:t>
      </w:r>
      <w:r w:rsidRPr="00F65BD0">
        <w:rPr>
          <w:sz w:val="22"/>
          <w:szCs w:val="22"/>
        </w:rPr>
        <w:t xml:space="preserve">. </w:t>
      </w:r>
    </w:p>
    <w:p w14:paraId="71E5918B" w14:textId="77777777" w:rsidR="008A2DBD" w:rsidRDefault="008A2DBD" w:rsidP="00584025">
      <w:pPr>
        <w:pStyle w:val="Heading3"/>
        <w:jc w:val="left"/>
        <w:sectPr w:rsidR="008A2DBD" w:rsidSect="003D1A60">
          <w:type w:val="continuous"/>
          <w:pgSz w:w="12240" w:h="15840"/>
          <w:pgMar w:top="1080" w:right="720" w:bottom="720" w:left="1080" w:header="720" w:footer="566" w:gutter="0"/>
          <w:cols w:space="720"/>
          <w:formProt w:val="0"/>
          <w:docGrid w:linePitch="360"/>
        </w:sectPr>
      </w:pPr>
    </w:p>
    <w:p w14:paraId="0F0D7E08" w14:textId="35546F2C" w:rsidR="003D51C1" w:rsidRPr="00A508B4" w:rsidRDefault="003D51C1" w:rsidP="00156C3C">
      <w:pPr>
        <w:pStyle w:val="Heading3"/>
      </w:pPr>
      <w:r w:rsidRPr="00A508B4">
        <w:t>Grading Formula</w:t>
      </w:r>
    </w:p>
    <w:p w14:paraId="13A8A830" w14:textId="77777777" w:rsidR="008A2DBD" w:rsidRDefault="008A2DBD" w:rsidP="00156C3C">
      <w:pPr>
        <w:jc w:val="cente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8490484" w14:textId="77777777" w:rsidR="00422551" w:rsidRDefault="00422551" w:rsidP="003D51C1">
      <w:pPr>
        <w:rPr>
          <w:color w:val="C00000"/>
          <w:sz w:val="22"/>
          <w:szCs w:val="22"/>
        </w:rPr>
      </w:pPr>
    </w:p>
    <w:p w14:paraId="343F15F1" w14:textId="77777777" w:rsidR="005D3AD7" w:rsidRDefault="005D3AD7" w:rsidP="003D51C1">
      <w:pPr>
        <w:rPr>
          <w:color w:val="C00000"/>
          <w:sz w:val="22"/>
          <w:szCs w:val="22"/>
        </w:rPr>
      </w:pPr>
    </w:p>
    <w:tbl>
      <w:tblPr>
        <w:tblW w:w="11069" w:type="dxa"/>
        <w:tblCellSpacing w:w="15" w:type="dxa"/>
        <w:tblInd w:w="-180" w:type="dxa"/>
        <w:tblCellMar>
          <w:top w:w="15" w:type="dxa"/>
          <w:left w:w="15" w:type="dxa"/>
          <w:bottom w:w="15" w:type="dxa"/>
          <w:right w:w="15" w:type="dxa"/>
        </w:tblCellMar>
        <w:tblLook w:val="04A0" w:firstRow="1" w:lastRow="0" w:firstColumn="1" w:lastColumn="0" w:noHBand="0" w:noVBand="1"/>
      </w:tblPr>
      <w:tblGrid>
        <w:gridCol w:w="11069"/>
      </w:tblGrid>
      <w:tr w:rsidR="005D3AD7" w14:paraId="31899786" w14:textId="77777777" w:rsidTr="00017744">
        <w:trPr>
          <w:tblCellSpacing w:w="15" w:type="dxa"/>
        </w:trPr>
        <w:tc>
          <w:tcPr>
            <w:tcW w:w="0" w:type="auto"/>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850"/>
              <w:gridCol w:w="228"/>
              <w:gridCol w:w="6241"/>
              <w:gridCol w:w="111"/>
            </w:tblGrid>
            <w:tr w:rsidR="005D3AD7" w:rsidRPr="00D81BF6" w14:paraId="5DBE5509" w14:textId="77777777" w:rsidTr="00017744">
              <w:trPr>
                <w:gridAfter w:val="1"/>
                <w:tblCellSpacing w:w="15" w:type="dxa"/>
              </w:trPr>
              <w:tc>
                <w:tcPr>
                  <w:tcW w:w="0" w:type="auto"/>
                  <w:vAlign w:val="center"/>
                  <w:hideMark/>
                </w:tcPr>
                <w:p w14:paraId="73399E28" w14:textId="77777777" w:rsidR="005D3AD7" w:rsidRPr="00D81BF6" w:rsidRDefault="005D3AD7" w:rsidP="00017744">
                  <w:pPr>
                    <w:rPr>
                      <w:rFonts w:cs="Arial"/>
                      <w:sz w:val="22"/>
                      <w:szCs w:val="22"/>
                    </w:rPr>
                  </w:pPr>
                  <w:r w:rsidRPr="00D81BF6">
                    <w:rPr>
                      <w:rFonts w:cs="Arial"/>
                      <w:sz w:val="22"/>
                      <w:szCs w:val="22"/>
                    </w:rPr>
                    <w:t>A = 100- 90</w:t>
                  </w:r>
                </w:p>
              </w:tc>
              <w:tc>
                <w:tcPr>
                  <w:tcW w:w="0" w:type="auto"/>
                  <w:vAlign w:val="center"/>
                  <w:hideMark/>
                </w:tcPr>
                <w:p w14:paraId="04755C0C" w14:textId="77777777" w:rsidR="005D3AD7" w:rsidRPr="00D81BF6" w:rsidRDefault="005D3AD7" w:rsidP="00017744">
                  <w:pPr>
                    <w:rPr>
                      <w:rFonts w:cs="Arial"/>
                      <w:sz w:val="22"/>
                      <w:szCs w:val="22"/>
                    </w:rPr>
                  </w:pPr>
                  <w:r w:rsidRPr="00D81BF6">
                    <w:rPr>
                      <w:rFonts w:cs="Arial"/>
                      <w:sz w:val="22"/>
                      <w:szCs w:val="22"/>
                    </w:rPr>
                    <w:t> </w:t>
                  </w:r>
                </w:p>
              </w:tc>
              <w:tc>
                <w:tcPr>
                  <w:tcW w:w="0" w:type="auto"/>
                  <w:vAlign w:val="center"/>
                  <w:hideMark/>
                </w:tcPr>
                <w:p w14:paraId="2558E10C" w14:textId="77777777" w:rsidR="005D3AD7" w:rsidRPr="00D81BF6" w:rsidRDefault="005D3AD7" w:rsidP="00017744">
                  <w:pPr>
                    <w:rPr>
                      <w:rFonts w:cs="Arial"/>
                      <w:sz w:val="22"/>
                      <w:szCs w:val="22"/>
                    </w:rPr>
                  </w:pPr>
                  <w:r w:rsidRPr="00D81BF6">
                    <w:rPr>
                      <w:rFonts w:cs="Arial"/>
                      <w:sz w:val="22"/>
                      <w:szCs w:val="22"/>
                    </w:rPr>
                    <w:t>4 points per semester hour</w:t>
                  </w:r>
                </w:p>
              </w:tc>
            </w:tr>
            <w:tr w:rsidR="005D3AD7" w:rsidRPr="00D81BF6" w14:paraId="25CDCF99" w14:textId="77777777" w:rsidTr="00017744">
              <w:trPr>
                <w:gridAfter w:val="1"/>
                <w:tblCellSpacing w:w="15" w:type="dxa"/>
              </w:trPr>
              <w:tc>
                <w:tcPr>
                  <w:tcW w:w="0" w:type="auto"/>
                  <w:vAlign w:val="center"/>
                  <w:hideMark/>
                </w:tcPr>
                <w:p w14:paraId="69D125A4" w14:textId="77777777" w:rsidR="005D3AD7" w:rsidRPr="00D81BF6" w:rsidRDefault="005D3AD7" w:rsidP="00017744">
                  <w:pPr>
                    <w:rPr>
                      <w:rFonts w:cs="Arial"/>
                      <w:sz w:val="22"/>
                      <w:szCs w:val="22"/>
                    </w:rPr>
                  </w:pPr>
                  <w:r w:rsidRPr="00D81BF6">
                    <w:rPr>
                      <w:rFonts w:cs="Arial"/>
                      <w:sz w:val="22"/>
                      <w:szCs w:val="22"/>
                    </w:rPr>
                    <w:t>B = 89 - 80:</w:t>
                  </w:r>
                </w:p>
              </w:tc>
              <w:tc>
                <w:tcPr>
                  <w:tcW w:w="0" w:type="auto"/>
                  <w:vAlign w:val="center"/>
                  <w:hideMark/>
                </w:tcPr>
                <w:p w14:paraId="179DE996" w14:textId="77777777" w:rsidR="005D3AD7" w:rsidRPr="00D81BF6" w:rsidRDefault="005D3AD7" w:rsidP="00017744">
                  <w:pPr>
                    <w:rPr>
                      <w:rFonts w:cs="Arial"/>
                      <w:sz w:val="22"/>
                      <w:szCs w:val="22"/>
                    </w:rPr>
                  </w:pPr>
                  <w:r w:rsidRPr="00D81BF6">
                    <w:rPr>
                      <w:rFonts w:cs="Arial"/>
                      <w:sz w:val="22"/>
                      <w:szCs w:val="22"/>
                    </w:rPr>
                    <w:t> </w:t>
                  </w:r>
                </w:p>
              </w:tc>
              <w:tc>
                <w:tcPr>
                  <w:tcW w:w="0" w:type="auto"/>
                  <w:vAlign w:val="center"/>
                  <w:hideMark/>
                </w:tcPr>
                <w:p w14:paraId="2016CD47" w14:textId="77777777" w:rsidR="005D3AD7" w:rsidRPr="00D81BF6" w:rsidRDefault="005D3AD7" w:rsidP="00017744">
                  <w:pPr>
                    <w:rPr>
                      <w:rFonts w:cs="Arial"/>
                      <w:sz w:val="22"/>
                      <w:szCs w:val="22"/>
                    </w:rPr>
                  </w:pPr>
                  <w:r w:rsidRPr="00D81BF6">
                    <w:rPr>
                      <w:rFonts w:cs="Arial"/>
                      <w:sz w:val="22"/>
                      <w:szCs w:val="22"/>
                    </w:rPr>
                    <w:t>3 points per semester hour</w:t>
                  </w:r>
                </w:p>
              </w:tc>
            </w:tr>
            <w:tr w:rsidR="005D3AD7" w:rsidRPr="00D81BF6" w14:paraId="339F87B6" w14:textId="77777777" w:rsidTr="00017744">
              <w:trPr>
                <w:gridAfter w:val="1"/>
                <w:tblCellSpacing w:w="15" w:type="dxa"/>
              </w:trPr>
              <w:tc>
                <w:tcPr>
                  <w:tcW w:w="0" w:type="auto"/>
                  <w:vAlign w:val="center"/>
                  <w:hideMark/>
                </w:tcPr>
                <w:p w14:paraId="63A1D9E6" w14:textId="77777777" w:rsidR="005D3AD7" w:rsidRPr="00D81BF6" w:rsidRDefault="005D3AD7" w:rsidP="00017744">
                  <w:pPr>
                    <w:rPr>
                      <w:rFonts w:cs="Arial"/>
                      <w:sz w:val="22"/>
                      <w:szCs w:val="22"/>
                    </w:rPr>
                  </w:pPr>
                  <w:r w:rsidRPr="00D81BF6">
                    <w:rPr>
                      <w:rFonts w:cs="Arial"/>
                      <w:sz w:val="22"/>
                      <w:szCs w:val="22"/>
                    </w:rPr>
                    <w:t>C = 79 - 70:</w:t>
                  </w:r>
                </w:p>
              </w:tc>
              <w:tc>
                <w:tcPr>
                  <w:tcW w:w="0" w:type="auto"/>
                  <w:vAlign w:val="center"/>
                  <w:hideMark/>
                </w:tcPr>
                <w:p w14:paraId="53314B08" w14:textId="77777777" w:rsidR="005D3AD7" w:rsidRPr="00D81BF6" w:rsidRDefault="005D3AD7" w:rsidP="00017744">
                  <w:pPr>
                    <w:rPr>
                      <w:rFonts w:cs="Arial"/>
                      <w:sz w:val="22"/>
                      <w:szCs w:val="22"/>
                    </w:rPr>
                  </w:pPr>
                  <w:r w:rsidRPr="00D81BF6">
                    <w:rPr>
                      <w:rFonts w:cs="Arial"/>
                      <w:sz w:val="22"/>
                      <w:szCs w:val="22"/>
                    </w:rPr>
                    <w:t> </w:t>
                  </w:r>
                </w:p>
              </w:tc>
              <w:tc>
                <w:tcPr>
                  <w:tcW w:w="0" w:type="auto"/>
                  <w:vAlign w:val="center"/>
                  <w:hideMark/>
                </w:tcPr>
                <w:p w14:paraId="25186320" w14:textId="77777777" w:rsidR="005D3AD7" w:rsidRPr="00D81BF6" w:rsidRDefault="005D3AD7" w:rsidP="00017744">
                  <w:pPr>
                    <w:rPr>
                      <w:rFonts w:cs="Arial"/>
                      <w:sz w:val="22"/>
                      <w:szCs w:val="22"/>
                    </w:rPr>
                  </w:pPr>
                  <w:r w:rsidRPr="00D81BF6">
                    <w:rPr>
                      <w:rFonts w:cs="Arial"/>
                      <w:sz w:val="22"/>
                      <w:szCs w:val="22"/>
                    </w:rPr>
                    <w:t>2 points per semester hour</w:t>
                  </w:r>
                </w:p>
              </w:tc>
            </w:tr>
            <w:tr w:rsidR="005D3AD7" w:rsidRPr="00D81BF6" w14:paraId="1845ADF7" w14:textId="77777777" w:rsidTr="00017744">
              <w:trPr>
                <w:tblCellSpacing w:w="15" w:type="dxa"/>
              </w:trPr>
              <w:tc>
                <w:tcPr>
                  <w:tcW w:w="0" w:type="auto"/>
                  <w:vAlign w:val="center"/>
                  <w:hideMark/>
                </w:tcPr>
                <w:p w14:paraId="0A2616BB" w14:textId="77777777" w:rsidR="005D3AD7" w:rsidRPr="00D81BF6" w:rsidRDefault="005D3AD7" w:rsidP="00017744">
                  <w:pPr>
                    <w:rPr>
                      <w:rFonts w:cs="Arial"/>
                      <w:sz w:val="22"/>
                      <w:szCs w:val="22"/>
                    </w:rPr>
                  </w:pPr>
                  <w:r w:rsidRPr="00D81BF6">
                    <w:rPr>
                      <w:rFonts w:cs="Arial"/>
                      <w:sz w:val="22"/>
                      <w:szCs w:val="22"/>
                    </w:rPr>
                    <w:t>D = 69 - 60:</w:t>
                  </w:r>
                </w:p>
              </w:tc>
              <w:tc>
                <w:tcPr>
                  <w:tcW w:w="0" w:type="auto"/>
                  <w:vAlign w:val="center"/>
                  <w:hideMark/>
                </w:tcPr>
                <w:p w14:paraId="7242AD97" w14:textId="77777777" w:rsidR="005D3AD7" w:rsidRPr="00D81BF6" w:rsidRDefault="005D3AD7" w:rsidP="00017744">
                  <w:pPr>
                    <w:rPr>
                      <w:rFonts w:cs="Arial"/>
                      <w:sz w:val="22"/>
                      <w:szCs w:val="22"/>
                    </w:rPr>
                  </w:pPr>
                  <w:r w:rsidRPr="00D81BF6">
                    <w:rPr>
                      <w:rFonts w:cs="Arial"/>
                      <w:sz w:val="22"/>
                      <w:szCs w:val="22"/>
                    </w:rPr>
                    <w:t> </w:t>
                  </w:r>
                </w:p>
              </w:tc>
              <w:tc>
                <w:tcPr>
                  <w:tcW w:w="0" w:type="auto"/>
                  <w:vAlign w:val="center"/>
                  <w:hideMark/>
                </w:tcPr>
                <w:p w14:paraId="030A79C3" w14:textId="77777777" w:rsidR="005D3AD7" w:rsidRPr="00D81BF6" w:rsidRDefault="005D3AD7" w:rsidP="00017744">
                  <w:pPr>
                    <w:rPr>
                      <w:rFonts w:cs="Arial"/>
                      <w:sz w:val="22"/>
                      <w:szCs w:val="22"/>
                    </w:rPr>
                  </w:pPr>
                  <w:r w:rsidRPr="00D81BF6">
                    <w:rPr>
                      <w:rFonts w:cs="Arial"/>
                      <w:sz w:val="22"/>
                      <w:szCs w:val="22"/>
                    </w:rPr>
                    <w:t>1 point per semester hour</w:t>
                  </w:r>
                </w:p>
              </w:tc>
              <w:tc>
                <w:tcPr>
                  <w:tcW w:w="0" w:type="auto"/>
                  <w:vAlign w:val="center"/>
                  <w:hideMark/>
                </w:tcPr>
                <w:p w14:paraId="43EDE3B7" w14:textId="77777777" w:rsidR="005D3AD7" w:rsidRPr="00D81BF6" w:rsidRDefault="005D3AD7" w:rsidP="00017744">
                  <w:pPr>
                    <w:rPr>
                      <w:rFonts w:ascii="Arial" w:hAnsi="Arial" w:cs="Arial"/>
                    </w:rPr>
                  </w:pPr>
                </w:p>
              </w:tc>
            </w:tr>
            <w:tr w:rsidR="005D3AD7" w:rsidRPr="00D81BF6" w14:paraId="05B4E420" w14:textId="77777777" w:rsidTr="00017744">
              <w:trPr>
                <w:tblCellSpacing w:w="15" w:type="dxa"/>
              </w:trPr>
              <w:tc>
                <w:tcPr>
                  <w:tcW w:w="0" w:type="auto"/>
                  <w:vAlign w:val="center"/>
                  <w:hideMark/>
                </w:tcPr>
                <w:p w14:paraId="442F95FA" w14:textId="77777777" w:rsidR="005D3AD7" w:rsidRPr="00D81BF6" w:rsidRDefault="005D3AD7" w:rsidP="00017744">
                  <w:pPr>
                    <w:rPr>
                      <w:rFonts w:cs="Arial"/>
                      <w:sz w:val="22"/>
                      <w:szCs w:val="22"/>
                    </w:rPr>
                  </w:pPr>
                  <w:r w:rsidRPr="00D81BF6">
                    <w:rPr>
                      <w:rFonts w:cs="Arial"/>
                      <w:sz w:val="22"/>
                      <w:szCs w:val="22"/>
                    </w:rPr>
                    <w:t>59 and below = F</w:t>
                  </w:r>
                </w:p>
              </w:tc>
              <w:tc>
                <w:tcPr>
                  <w:tcW w:w="0" w:type="auto"/>
                  <w:vAlign w:val="center"/>
                  <w:hideMark/>
                </w:tcPr>
                <w:p w14:paraId="709968F7" w14:textId="77777777" w:rsidR="005D3AD7" w:rsidRPr="00D81BF6" w:rsidRDefault="005D3AD7" w:rsidP="00017744">
                  <w:pPr>
                    <w:rPr>
                      <w:rFonts w:cs="Arial"/>
                      <w:sz w:val="22"/>
                      <w:szCs w:val="22"/>
                    </w:rPr>
                  </w:pPr>
                  <w:r w:rsidRPr="00D81BF6">
                    <w:rPr>
                      <w:rFonts w:cs="Arial"/>
                      <w:sz w:val="22"/>
                      <w:szCs w:val="22"/>
                    </w:rPr>
                    <w:t> </w:t>
                  </w:r>
                </w:p>
              </w:tc>
              <w:tc>
                <w:tcPr>
                  <w:tcW w:w="0" w:type="auto"/>
                  <w:vAlign w:val="center"/>
                  <w:hideMark/>
                </w:tcPr>
                <w:p w14:paraId="485CC111" w14:textId="77777777" w:rsidR="005D3AD7" w:rsidRPr="00D81BF6" w:rsidRDefault="005D3AD7" w:rsidP="00017744">
                  <w:pPr>
                    <w:rPr>
                      <w:rFonts w:cs="Arial"/>
                      <w:sz w:val="22"/>
                      <w:szCs w:val="22"/>
                    </w:rPr>
                  </w:pPr>
                  <w:r w:rsidRPr="00D81BF6">
                    <w:rPr>
                      <w:rFonts w:cs="Arial"/>
                      <w:sz w:val="22"/>
                      <w:szCs w:val="22"/>
                    </w:rPr>
                    <w:t>0 points per semester hour</w:t>
                  </w:r>
                </w:p>
              </w:tc>
              <w:tc>
                <w:tcPr>
                  <w:tcW w:w="0" w:type="auto"/>
                  <w:vAlign w:val="center"/>
                  <w:hideMark/>
                </w:tcPr>
                <w:p w14:paraId="29679466" w14:textId="77777777" w:rsidR="005D3AD7" w:rsidRPr="00D81BF6" w:rsidRDefault="005D3AD7" w:rsidP="00017744"/>
              </w:tc>
            </w:tr>
            <w:tr w:rsidR="005D3AD7" w:rsidRPr="00D81BF6" w14:paraId="0B934048" w14:textId="77777777" w:rsidTr="00017744">
              <w:trPr>
                <w:tblCellSpacing w:w="15" w:type="dxa"/>
              </w:trPr>
              <w:tc>
                <w:tcPr>
                  <w:tcW w:w="0" w:type="auto"/>
                  <w:vAlign w:val="center"/>
                  <w:hideMark/>
                </w:tcPr>
                <w:p w14:paraId="5D10DEE4" w14:textId="77777777" w:rsidR="005D3AD7" w:rsidRPr="00D81BF6" w:rsidRDefault="005D3AD7" w:rsidP="00017744">
                  <w:pPr>
                    <w:rPr>
                      <w:rFonts w:cs="Arial"/>
                      <w:b/>
                      <w:bCs/>
                      <w:sz w:val="22"/>
                      <w:szCs w:val="22"/>
                    </w:rPr>
                  </w:pPr>
                  <w:r w:rsidRPr="00D81BF6">
                    <w:rPr>
                      <w:rFonts w:cs="Arial"/>
                      <w:b/>
                      <w:bCs/>
                      <w:sz w:val="22"/>
                      <w:szCs w:val="22"/>
                    </w:rPr>
                    <w:t>IP (In Progress)</w:t>
                  </w:r>
                </w:p>
              </w:tc>
              <w:tc>
                <w:tcPr>
                  <w:tcW w:w="0" w:type="auto"/>
                  <w:vAlign w:val="center"/>
                  <w:hideMark/>
                </w:tcPr>
                <w:p w14:paraId="6B43CB09" w14:textId="77777777" w:rsidR="005D3AD7" w:rsidRPr="00D81BF6" w:rsidRDefault="005D3AD7" w:rsidP="00017744">
                  <w:pPr>
                    <w:rPr>
                      <w:rFonts w:cs="Arial"/>
                      <w:b/>
                      <w:bCs/>
                      <w:sz w:val="22"/>
                      <w:szCs w:val="22"/>
                    </w:rPr>
                  </w:pPr>
                  <w:r w:rsidRPr="00D81BF6">
                    <w:rPr>
                      <w:rFonts w:cs="Arial"/>
                      <w:b/>
                      <w:bCs/>
                      <w:sz w:val="22"/>
                      <w:szCs w:val="22"/>
                    </w:rPr>
                    <w:t> </w:t>
                  </w:r>
                </w:p>
              </w:tc>
              <w:tc>
                <w:tcPr>
                  <w:tcW w:w="0" w:type="auto"/>
                  <w:vAlign w:val="center"/>
                  <w:hideMark/>
                </w:tcPr>
                <w:p w14:paraId="22D0FBED" w14:textId="77777777" w:rsidR="005D3AD7" w:rsidRPr="00D81BF6" w:rsidRDefault="005D3AD7" w:rsidP="00017744">
                  <w:pPr>
                    <w:rPr>
                      <w:rFonts w:cs="Arial"/>
                      <w:b/>
                      <w:bCs/>
                      <w:sz w:val="22"/>
                      <w:szCs w:val="22"/>
                    </w:rPr>
                  </w:pPr>
                  <w:r w:rsidRPr="00D81BF6">
                    <w:rPr>
                      <w:rFonts w:cs="Arial"/>
                      <w:b/>
                      <w:bCs/>
                      <w:sz w:val="22"/>
                      <w:szCs w:val="22"/>
                    </w:rPr>
                    <w:t>0 points per semester hour</w:t>
                  </w:r>
                </w:p>
              </w:tc>
              <w:tc>
                <w:tcPr>
                  <w:tcW w:w="0" w:type="auto"/>
                  <w:vAlign w:val="center"/>
                  <w:hideMark/>
                </w:tcPr>
                <w:p w14:paraId="465D7D0D" w14:textId="77777777" w:rsidR="005D3AD7" w:rsidRPr="00D81BF6" w:rsidRDefault="005D3AD7" w:rsidP="00017744"/>
              </w:tc>
            </w:tr>
            <w:tr w:rsidR="00E00201" w:rsidRPr="00D81BF6" w14:paraId="05B98268" w14:textId="77777777" w:rsidTr="00017744">
              <w:trPr>
                <w:tblCellSpacing w:w="15" w:type="dxa"/>
              </w:trPr>
              <w:tc>
                <w:tcPr>
                  <w:tcW w:w="0" w:type="auto"/>
                  <w:vAlign w:val="center"/>
                </w:tcPr>
                <w:p w14:paraId="316CC464" w14:textId="38CC8B93" w:rsidR="00E00201" w:rsidRPr="00D81BF6" w:rsidRDefault="00E00201" w:rsidP="00E00201">
                  <w:pPr>
                    <w:rPr>
                      <w:rFonts w:cs="Arial"/>
                      <w:b/>
                      <w:bCs/>
                      <w:sz w:val="22"/>
                      <w:szCs w:val="22"/>
                    </w:rPr>
                  </w:pPr>
                  <w:r w:rsidRPr="00D81BF6">
                    <w:rPr>
                      <w:rFonts w:cs="Arial"/>
                      <w:b/>
                      <w:bCs/>
                      <w:sz w:val="22"/>
                      <w:szCs w:val="22"/>
                    </w:rPr>
                    <w:t>COM (Complete)</w:t>
                  </w:r>
                </w:p>
              </w:tc>
              <w:tc>
                <w:tcPr>
                  <w:tcW w:w="0" w:type="auto"/>
                  <w:vAlign w:val="center"/>
                </w:tcPr>
                <w:p w14:paraId="34B70E97" w14:textId="77777777" w:rsidR="00E00201" w:rsidRPr="00D81BF6" w:rsidRDefault="00E00201" w:rsidP="00E00201">
                  <w:pPr>
                    <w:rPr>
                      <w:rFonts w:cs="Arial"/>
                      <w:b/>
                      <w:bCs/>
                      <w:sz w:val="22"/>
                      <w:szCs w:val="22"/>
                    </w:rPr>
                  </w:pPr>
                </w:p>
              </w:tc>
              <w:tc>
                <w:tcPr>
                  <w:tcW w:w="0" w:type="auto"/>
                  <w:vAlign w:val="center"/>
                </w:tcPr>
                <w:p w14:paraId="6DB77DA9" w14:textId="7DF4293E" w:rsidR="00E00201" w:rsidRPr="00D81BF6" w:rsidRDefault="00E00201" w:rsidP="00E00201">
                  <w:pPr>
                    <w:rPr>
                      <w:rFonts w:cs="Arial"/>
                      <w:b/>
                      <w:bCs/>
                      <w:sz w:val="22"/>
                      <w:szCs w:val="22"/>
                    </w:rPr>
                  </w:pPr>
                  <w:r w:rsidRPr="00D81BF6">
                    <w:rPr>
                      <w:rFonts w:cs="Arial"/>
                      <w:b/>
                      <w:bCs/>
                      <w:sz w:val="22"/>
                      <w:szCs w:val="22"/>
                    </w:rPr>
                    <w:t>0 points per semester hour</w:t>
                  </w:r>
                </w:p>
              </w:tc>
              <w:tc>
                <w:tcPr>
                  <w:tcW w:w="0" w:type="auto"/>
                  <w:vAlign w:val="center"/>
                </w:tcPr>
                <w:p w14:paraId="335CAF30" w14:textId="77777777" w:rsidR="00E00201" w:rsidRPr="00D81BF6" w:rsidRDefault="00E00201" w:rsidP="00E00201"/>
              </w:tc>
            </w:tr>
            <w:tr w:rsidR="00E00201" w:rsidRPr="00D81BF6" w14:paraId="18FC8AD0" w14:textId="77777777" w:rsidTr="00017744">
              <w:trPr>
                <w:tblCellSpacing w:w="15" w:type="dxa"/>
              </w:trPr>
              <w:tc>
                <w:tcPr>
                  <w:tcW w:w="0" w:type="auto"/>
                  <w:vAlign w:val="center"/>
                  <w:hideMark/>
                </w:tcPr>
                <w:p w14:paraId="2B15B47E" w14:textId="77777777" w:rsidR="00E00201" w:rsidRPr="00D81BF6" w:rsidRDefault="00E00201" w:rsidP="00E00201">
                  <w:pPr>
                    <w:rPr>
                      <w:rFonts w:cs="Arial"/>
                      <w:b/>
                      <w:bCs/>
                      <w:sz w:val="22"/>
                      <w:szCs w:val="22"/>
                    </w:rPr>
                  </w:pPr>
                  <w:r w:rsidRPr="00D81BF6">
                    <w:rPr>
                      <w:rFonts w:cs="Arial"/>
                      <w:b/>
                      <w:bCs/>
                      <w:sz w:val="22"/>
                      <w:szCs w:val="22"/>
                    </w:rPr>
                    <w:t>W (Withdrawn)</w:t>
                  </w:r>
                </w:p>
              </w:tc>
              <w:tc>
                <w:tcPr>
                  <w:tcW w:w="0" w:type="auto"/>
                  <w:vAlign w:val="center"/>
                  <w:hideMark/>
                </w:tcPr>
                <w:p w14:paraId="7ABA114C" w14:textId="77777777" w:rsidR="00E00201" w:rsidRPr="00D81BF6" w:rsidRDefault="00E00201" w:rsidP="00E00201">
                  <w:pPr>
                    <w:rPr>
                      <w:rFonts w:cs="Arial"/>
                      <w:b/>
                      <w:bCs/>
                      <w:sz w:val="22"/>
                      <w:szCs w:val="22"/>
                    </w:rPr>
                  </w:pPr>
                  <w:r w:rsidRPr="00D81BF6">
                    <w:rPr>
                      <w:rFonts w:cs="Arial"/>
                      <w:b/>
                      <w:bCs/>
                      <w:sz w:val="22"/>
                      <w:szCs w:val="22"/>
                    </w:rPr>
                    <w:t> </w:t>
                  </w:r>
                </w:p>
              </w:tc>
              <w:tc>
                <w:tcPr>
                  <w:tcW w:w="0" w:type="auto"/>
                  <w:vAlign w:val="center"/>
                  <w:hideMark/>
                </w:tcPr>
                <w:p w14:paraId="4F369468" w14:textId="77777777" w:rsidR="00E00201" w:rsidRPr="00D81BF6" w:rsidRDefault="00E00201" w:rsidP="00E00201">
                  <w:pPr>
                    <w:rPr>
                      <w:rFonts w:cs="Arial"/>
                      <w:b/>
                      <w:bCs/>
                      <w:sz w:val="22"/>
                      <w:szCs w:val="22"/>
                    </w:rPr>
                  </w:pPr>
                  <w:r w:rsidRPr="00D81BF6">
                    <w:rPr>
                      <w:rFonts w:cs="Arial"/>
                      <w:b/>
                      <w:bCs/>
                      <w:sz w:val="22"/>
                      <w:szCs w:val="22"/>
                    </w:rPr>
                    <w:t>0 points per semester hour</w:t>
                  </w:r>
                </w:p>
              </w:tc>
              <w:tc>
                <w:tcPr>
                  <w:tcW w:w="0" w:type="auto"/>
                  <w:vAlign w:val="center"/>
                  <w:hideMark/>
                </w:tcPr>
                <w:p w14:paraId="7BE84719" w14:textId="77777777" w:rsidR="00E00201" w:rsidRPr="00D81BF6" w:rsidRDefault="00E00201" w:rsidP="00E00201"/>
              </w:tc>
            </w:tr>
            <w:tr w:rsidR="00E00201" w:rsidRPr="00D81BF6" w14:paraId="036119AC" w14:textId="77777777" w:rsidTr="00017744">
              <w:trPr>
                <w:tblCellSpacing w:w="15" w:type="dxa"/>
              </w:trPr>
              <w:tc>
                <w:tcPr>
                  <w:tcW w:w="0" w:type="auto"/>
                  <w:vAlign w:val="center"/>
                  <w:hideMark/>
                </w:tcPr>
                <w:p w14:paraId="2B660370" w14:textId="77777777" w:rsidR="00E00201" w:rsidRPr="00D81BF6" w:rsidRDefault="00E00201" w:rsidP="00E00201">
                  <w:pPr>
                    <w:rPr>
                      <w:rFonts w:cs="Arial"/>
                      <w:b/>
                      <w:bCs/>
                      <w:sz w:val="22"/>
                      <w:szCs w:val="22"/>
                    </w:rPr>
                  </w:pPr>
                  <w:r w:rsidRPr="00D81BF6">
                    <w:rPr>
                      <w:rFonts w:cs="Arial"/>
                      <w:b/>
                      <w:bCs/>
                      <w:sz w:val="22"/>
                      <w:szCs w:val="22"/>
                    </w:rPr>
                    <w:t>I (Incomplete)</w:t>
                  </w:r>
                </w:p>
              </w:tc>
              <w:tc>
                <w:tcPr>
                  <w:tcW w:w="0" w:type="auto"/>
                  <w:vAlign w:val="center"/>
                  <w:hideMark/>
                </w:tcPr>
                <w:p w14:paraId="039EAA2C" w14:textId="77777777" w:rsidR="00E00201" w:rsidRPr="00D81BF6" w:rsidRDefault="00E00201" w:rsidP="00E00201">
                  <w:pPr>
                    <w:rPr>
                      <w:rFonts w:cs="Arial"/>
                      <w:b/>
                      <w:bCs/>
                      <w:sz w:val="22"/>
                      <w:szCs w:val="22"/>
                    </w:rPr>
                  </w:pPr>
                  <w:r w:rsidRPr="00D81BF6">
                    <w:rPr>
                      <w:rFonts w:cs="Arial"/>
                      <w:b/>
                      <w:bCs/>
                      <w:sz w:val="22"/>
                      <w:szCs w:val="22"/>
                    </w:rPr>
                    <w:t> </w:t>
                  </w:r>
                </w:p>
              </w:tc>
              <w:tc>
                <w:tcPr>
                  <w:tcW w:w="0" w:type="auto"/>
                  <w:vAlign w:val="center"/>
                  <w:hideMark/>
                </w:tcPr>
                <w:p w14:paraId="78F2FC39" w14:textId="77777777" w:rsidR="00E00201" w:rsidRPr="00D81BF6" w:rsidRDefault="00E00201" w:rsidP="00E00201">
                  <w:pPr>
                    <w:rPr>
                      <w:rFonts w:cs="Arial"/>
                      <w:b/>
                      <w:bCs/>
                      <w:sz w:val="22"/>
                      <w:szCs w:val="22"/>
                    </w:rPr>
                  </w:pPr>
                  <w:r w:rsidRPr="00D81BF6">
                    <w:rPr>
                      <w:rFonts w:cs="Arial"/>
                      <w:b/>
                      <w:bCs/>
                      <w:sz w:val="22"/>
                      <w:szCs w:val="22"/>
                    </w:rPr>
                    <w:t>0 points per semester hour</w:t>
                  </w:r>
                </w:p>
              </w:tc>
              <w:tc>
                <w:tcPr>
                  <w:tcW w:w="0" w:type="auto"/>
                  <w:vAlign w:val="center"/>
                  <w:hideMark/>
                </w:tcPr>
                <w:p w14:paraId="1CC31749" w14:textId="77777777" w:rsidR="00E00201" w:rsidRPr="00D81BF6" w:rsidRDefault="00E00201" w:rsidP="00E00201"/>
              </w:tc>
            </w:tr>
            <w:tr w:rsidR="00E00201" w:rsidRPr="00D81BF6" w14:paraId="77F255C5" w14:textId="77777777" w:rsidTr="00017744">
              <w:trPr>
                <w:tblCellSpacing w:w="15" w:type="dxa"/>
              </w:trPr>
              <w:tc>
                <w:tcPr>
                  <w:tcW w:w="0" w:type="auto"/>
                  <w:vAlign w:val="center"/>
                  <w:hideMark/>
                </w:tcPr>
                <w:p w14:paraId="3F22A045" w14:textId="77777777" w:rsidR="00E00201" w:rsidRPr="00D81BF6" w:rsidRDefault="00E00201" w:rsidP="00E00201">
                  <w:pPr>
                    <w:rPr>
                      <w:rFonts w:cs="Arial"/>
                      <w:b/>
                      <w:bCs/>
                      <w:sz w:val="22"/>
                      <w:szCs w:val="22"/>
                    </w:rPr>
                  </w:pPr>
                  <w:r w:rsidRPr="00D81BF6">
                    <w:rPr>
                      <w:rFonts w:cs="Arial"/>
                      <w:b/>
                      <w:bCs/>
                      <w:sz w:val="22"/>
                      <w:szCs w:val="22"/>
                    </w:rPr>
                    <w:t>AUD (Audit)</w:t>
                  </w:r>
                </w:p>
              </w:tc>
              <w:tc>
                <w:tcPr>
                  <w:tcW w:w="0" w:type="auto"/>
                  <w:vAlign w:val="center"/>
                  <w:hideMark/>
                </w:tcPr>
                <w:p w14:paraId="2E6B472B" w14:textId="77777777" w:rsidR="00E00201" w:rsidRPr="00D81BF6" w:rsidRDefault="00E00201" w:rsidP="00E00201">
                  <w:pPr>
                    <w:rPr>
                      <w:rFonts w:cs="Arial"/>
                      <w:b/>
                      <w:bCs/>
                      <w:sz w:val="22"/>
                      <w:szCs w:val="22"/>
                    </w:rPr>
                  </w:pPr>
                  <w:r w:rsidRPr="00D81BF6">
                    <w:rPr>
                      <w:rFonts w:cs="Arial"/>
                      <w:b/>
                      <w:bCs/>
                      <w:sz w:val="22"/>
                      <w:szCs w:val="22"/>
                    </w:rPr>
                    <w:t> </w:t>
                  </w:r>
                </w:p>
              </w:tc>
              <w:tc>
                <w:tcPr>
                  <w:tcW w:w="0" w:type="auto"/>
                  <w:vAlign w:val="center"/>
                  <w:hideMark/>
                </w:tcPr>
                <w:p w14:paraId="6495F6C3" w14:textId="77777777" w:rsidR="00E00201" w:rsidRPr="00D81BF6" w:rsidRDefault="00E00201" w:rsidP="00E00201">
                  <w:pPr>
                    <w:rPr>
                      <w:rFonts w:cs="Arial"/>
                      <w:b/>
                      <w:bCs/>
                      <w:sz w:val="22"/>
                      <w:szCs w:val="22"/>
                    </w:rPr>
                  </w:pPr>
                  <w:r w:rsidRPr="00D81BF6">
                    <w:rPr>
                      <w:rFonts w:cs="Arial"/>
                      <w:b/>
                      <w:bCs/>
                      <w:sz w:val="22"/>
                      <w:szCs w:val="22"/>
                    </w:rPr>
                    <w:t>0 points per semester hour</w:t>
                  </w:r>
                </w:p>
              </w:tc>
              <w:tc>
                <w:tcPr>
                  <w:tcW w:w="0" w:type="auto"/>
                  <w:vAlign w:val="center"/>
                  <w:hideMark/>
                </w:tcPr>
                <w:p w14:paraId="6828953E" w14:textId="77777777" w:rsidR="00E00201" w:rsidRPr="00D81BF6" w:rsidRDefault="00E00201" w:rsidP="00E00201"/>
              </w:tc>
            </w:tr>
          </w:tbl>
          <w:p w14:paraId="26D15623" w14:textId="77777777" w:rsidR="005D3AD7" w:rsidRPr="00D81BF6" w:rsidRDefault="005D3AD7" w:rsidP="00017744">
            <w:pPr>
              <w:pStyle w:val="NormalWeb"/>
              <w:rPr>
                <w:rFonts w:cs="Arial"/>
                <w:sz w:val="22"/>
                <w:szCs w:val="20"/>
              </w:rPr>
            </w:pPr>
            <w:r w:rsidRPr="00D81BF6">
              <w:rPr>
                <w:rFonts w:cs="Arial"/>
                <w:sz w:val="22"/>
                <w:szCs w:val="20"/>
              </w:rPr>
              <w:t xml:space="preserve">IP (In Progress) is given only in certain developmental courses. The student must re-enroll to receive credit. </w:t>
            </w:r>
            <w:r w:rsidRPr="00D81BF6">
              <w:rPr>
                <w:rFonts w:cs="Arial"/>
                <w:b/>
                <w:bCs/>
                <w:sz w:val="22"/>
                <w:szCs w:val="20"/>
                <w:u w:val="single"/>
              </w:rPr>
              <w:t>COM (Completed) is given in non-credit and continuing education courses.</w:t>
            </w:r>
          </w:p>
          <w:p w14:paraId="33060253" w14:textId="77777777" w:rsidR="005D3AD7" w:rsidRPr="00D81BF6" w:rsidRDefault="005D3AD7" w:rsidP="00017744">
            <w:pPr>
              <w:pStyle w:val="NormalWeb"/>
              <w:rPr>
                <w:rFonts w:cs="Arial"/>
                <w:sz w:val="22"/>
                <w:szCs w:val="22"/>
              </w:rPr>
            </w:pPr>
            <w:r w:rsidRPr="00D81BF6">
              <w:rPr>
                <w:rFonts w:cs="Arial"/>
                <w:sz w:val="22"/>
                <w:szCs w:val="22"/>
              </w:rPr>
              <w:t>To compute grade point average (GPA), divide the total grade points by the total number of semester hours attempted. The grades "IP," "COM" and "I" do not affect GPA.</w:t>
            </w:r>
          </w:p>
          <w:p w14:paraId="089404D2" w14:textId="77777777" w:rsidR="005D3AD7" w:rsidRDefault="005D3AD7" w:rsidP="00017744">
            <w:pPr>
              <w:pStyle w:val="NormalWeb"/>
              <w:rPr>
                <w:rFonts w:ascii="Arial" w:hAnsi="Arial" w:cs="Arial"/>
                <w:i/>
                <w:iCs/>
                <w:szCs w:val="20"/>
              </w:rPr>
            </w:pPr>
            <w:r w:rsidRPr="00D81BF6">
              <w:rPr>
                <w:rFonts w:cs="Arial"/>
                <w:i/>
                <w:iCs/>
                <w:sz w:val="22"/>
                <w:szCs w:val="22"/>
              </w:rPr>
              <w:t>Health Sciences Programs Grading Scales may differ from the approved HCC Grading Scale. For Health Sciences Programs Grading Scales, see the "Program Discipline Requirements" section of the Program's syllabi.</w:t>
            </w:r>
          </w:p>
        </w:tc>
      </w:tr>
      <w:tr w:rsidR="005D3AD7" w14:paraId="2BB6D786" w14:textId="77777777" w:rsidTr="00017744">
        <w:trPr>
          <w:tblCellSpacing w:w="15" w:type="dxa"/>
        </w:trPr>
        <w:tc>
          <w:tcPr>
            <w:tcW w:w="3100" w:type="pct"/>
            <w:tcMar>
              <w:top w:w="15" w:type="dxa"/>
              <w:left w:w="150" w:type="dxa"/>
              <w:bottom w:w="180" w:type="dxa"/>
              <w:right w:w="15" w:type="dxa"/>
            </w:tcMar>
            <w:hideMark/>
          </w:tcPr>
          <w:p w14:paraId="0686C21B" w14:textId="77777777" w:rsidR="005D3AD7" w:rsidRDefault="005D3AD7" w:rsidP="00017744">
            <w:pPr>
              <w:rPr>
                <w:rFonts w:ascii="Arial" w:hAnsi="Arial" w:cs="Arial"/>
              </w:rPr>
            </w:pPr>
            <w:r>
              <w:rPr>
                <w:rFonts w:ascii="Arial" w:hAnsi="Arial" w:cs="Arial"/>
              </w:rPr>
              <w:t> </w:t>
            </w:r>
          </w:p>
          <w:p w14:paraId="2CBB624C" w14:textId="77777777" w:rsidR="005D3AD7" w:rsidRDefault="005D3AD7" w:rsidP="00017744">
            <w:pPr>
              <w:rPr>
                <w:rFonts w:ascii="Arial" w:hAnsi="Arial" w:cs="Arial"/>
              </w:rPr>
            </w:pPr>
          </w:p>
        </w:tc>
      </w:tr>
    </w:tbl>
    <w:p w14:paraId="11870710" w14:textId="77777777" w:rsidR="008A2DBD" w:rsidRDefault="008A2DBD" w:rsidP="0048710A">
      <w:pPr>
        <w:pStyle w:val="Heading2"/>
        <w:sectPr w:rsidR="008A2DBD" w:rsidSect="003D1A60">
          <w:type w:val="continuous"/>
          <w:pgSz w:w="12240" w:h="15840"/>
          <w:pgMar w:top="1080" w:right="720" w:bottom="720" w:left="1080" w:header="720" w:footer="566" w:gutter="0"/>
          <w:cols w:space="720"/>
          <w:formProt w:val="0"/>
          <w:docGrid w:linePitch="360"/>
        </w:sectPr>
      </w:pPr>
    </w:p>
    <w:p w14:paraId="0426990E" w14:textId="77777777" w:rsidR="003D51C1" w:rsidRPr="00A508B4" w:rsidRDefault="003D51C1" w:rsidP="0048710A">
      <w:pPr>
        <w:pStyle w:val="Heading2"/>
      </w:pPr>
      <w:r w:rsidRPr="00A508B4">
        <w:t xml:space="preserve">HCC Grading Scale can be found on this site under Academic Information: </w:t>
      </w:r>
    </w:p>
    <w:p w14:paraId="57CA4FF4" w14:textId="77777777" w:rsidR="003D51C1" w:rsidRPr="004042BC" w:rsidRDefault="004B3962" w:rsidP="003D51C1">
      <w:pPr>
        <w:rPr>
          <w:b/>
          <w:sz w:val="22"/>
          <w:szCs w:val="22"/>
        </w:rPr>
      </w:pPr>
      <w:hyperlink r:id="rId31" w:history="1">
        <w:r w:rsidR="004042BC" w:rsidRPr="004042BC">
          <w:rPr>
            <w:rStyle w:val="Hyperlink"/>
            <w:b/>
            <w:sz w:val="22"/>
          </w:rPr>
          <w:t>http://www.hccs.edu/resources-for/current-students/student-handbook/</w:t>
        </w:r>
      </w:hyperlink>
      <w:r w:rsidR="004042BC" w:rsidRPr="004042BC">
        <w:rPr>
          <w:b/>
          <w:sz w:val="22"/>
        </w:rPr>
        <w:t xml:space="preserve"> </w:t>
      </w:r>
    </w:p>
    <w:p w14:paraId="076A2161" w14:textId="77777777" w:rsidR="003D51C1" w:rsidRDefault="003D51C1" w:rsidP="003D51C1">
      <w:pPr>
        <w:rPr>
          <w:sz w:val="22"/>
          <w:szCs w:val="22"/>
        </w:rPr>
      </w:pPr>
    </w:p>
    <w:p w14:paraId="0D8F42A2" w14:textId="77777777" w:rsidR="00833269" w:rsidRPr="00D040D0" w:rsidRDefault="00833269" w:rsidP="003D51C1">
      <w:pPr>
        <w:rPr>
          <w:sz w:val="22"/>
          <w:szCs w:val="22"/>
        </w:rPr>
      </w:pPr>
    </w:p>
    <w:p w14:paraId="4BFC03C3" w14:textId="77777777" w:rsidR="008A2DBD" w:rsidRDefault="003D51C1" w:rsidP="00D91A5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50552BA7" w14:textId="2EEE8771" w:rsidR="00156C3C" w:rsidRPr="00EB0A35" w:rsidRDefault="00156C3C" w:rsidP="00156C3C">
      <w:pPr>
        <w:rPr>
          <w:sz w:val="22"/>
          <w:szCs w:val="22"/>
        </w:rPr>
      </w:pPr>
      <w:r w:rsidRPr="00EB0A35">
        <w:rPr>
          <w:sz w:val="22"/>
          <w:szCs w:val="22"/>
        </w:rPr>
        <w:t>SCHEDULE</w:t>
      </w:r>
      <w:r w:rsidR="00EB0A35" w:rsidRPr="00EB0A35">
        <w:rPr>
          <w:sz w:val="22"/>
          <w:szCs w:val="22"/>
        </w:rPr>
        <w:t>:</w:t>
      </w:r>
      <w:r w:rsidRPr="00EB0A35">
        <w:rPr>
          <w:sz w:val="22"/>
          <w:szCs w:val="22"/>
        </w:rPr>
        <w:t xml:space="preserve"> LGMT 10</w:t>
      </w:r>
      <w:r w:rsidR="00327A87">
        <w:rPr>
          <w:sz w:val="22"/>
          <w:szCs w:val="22"/>
        </w:rPr>
        <w:t>05</w:t>
      </w:r>
    </w:p>
    <w:p w14:paraId="6E788653" w14:textId="77777777" w:rsidR="00156C3C" w:rsidRPr="00BB0411" w:rsidRDefault="00156C3C" w:rsidP="00156C3C">
      <w:pPr>
        <w:rPr>
          <w:sz w:val="22"/>
          <w:szCs w:val="22"/>
          <w:highlight w:val="yellow"/>
        </w:rPr>
      </w:pPr>
    </w:p>
    <w:tbl>
      <w:tblPr>
        <w:tblStyle w:val="TableGrid"/>
        <w:tblW w:w="0" w:type="auto"/>
        <w:tblLook w:val="04A0" w:firstRow="1" w:lastRow="0" w:firstColumn="1" w:lastColumn="0" w:noHBand="0" w:noVBand="1"/>
      </w:tblPr>
      <w:tblGrid>
        <w:gridCol w:w="1247"/>
        <w:gridCol w:w="3781"/>
        <w:gridCol w:w="5402"/>
      </w:tblGrid>
      <w:tr w:rsidR="00355D4D" w:rsidRPr="001B589F" w14:paraId="76B4AE4C" w14:textId="77777777" w:rsidTr="005F406B">
        <w:tc>
          <w:tcPr>
            <w:tcW w:w="0" w:type="auto"/>
          </w:tcPr>
          <w:p w14:paraId="20C60422" w14:textId="77777777" w:rsidR="00156C3C" w:rsidRPr="001B589F" w:rsidRDefault="00156C3C" w:rsidP="005F406B">
            <w:pPr>
              <w:rPr>
                <w:rFonts w:cs="Arial"/>
                <w:b/>
                <w:bCs/>
                <w:sz w:val="22"/>
                <w:szCs w:val="22"/>
              </w:rPr>
            </w:pPr>
            <w:r w:rsidRPr="001B589F">
              <w:rPr>
                <w:rFonts w:cs="Arial"/>
                <w:b/>
                <w:bCs/>
                <w:sz w:val="22"/>
                <w:szCs w:val="22"/>
              </w:rPr>
              <w:t>Dates</w:t>
            </w:r>
          </w:p>
        </w:tc>
        <w:tc>
          <w:tcPr>
            <w:tcW w:w="0" w:type="auto"/>
            <w:shd w:val="clear" w:color="auto" w:fill="auto"/>
          </w:tcPr>
          <w:p w14:paraId="67994811" w14:textId="77777777" w:rsidR="00156C3C" w:rsidRPr="001B589F" w:rsidRDefault="00156C3C" w:rsidP="005F406B">
            <w:pPr>
              <w:rPr>
                <w:rFonts w:cs="Arial"/>
                <w:b/>
                <w:bCs/>
                <w:sz w:val="22"/>
                <w:szCs w:val="22"/>
              </w:rPr>
            </w:pPr>
            <w:r w:rsidRPr="001B589F">
              <w:rPr>
                <w:rFonts w:cs="Arial"/>
                <w:b/>
                <w:bCs/>
                <w:sz w:val="22"/>
                <w:szCs w:val="22"/>
              </w:rPr>
              <w:t>Assignment</w:t>
            </w:r>
          </w:p>
        </w:tc>
        <w:tc>
          <w:tcPr>
            <w:tcW w:w="0" w:type="auto"/>
            <w:shd w:val="clear" w:color="auto" w:fill="auto"/>
          </w:tcPr>
          <w:p w14:paraId="7E6EAB75" w14:textId="77777777" w:rsidR="00156C3C" w:rsidRPr="001B589F" w:rsidRDefault="00156C3C" w:rsidP="005F406B">
            <w:pPr>
              <w:rPr>
                <w:rFonts w:cs="Arial"/>
                <w:b/>
                <w:bCs/>
                <w:sz w:val="22"/>
                <w:szCs w:val="22"/>
              </w:rPr>
            </w:pPr>
            <w:r w:rsidRPr="001B589F">
              <w:rPr>
                <w:rFonts w:cs="Arial"/>
                <w:b/>
                <w:bCs/>
                <w:sz w:val="22"/>
                <w:szCs w:val="22"/>
              </w:rPr>
              <w:t>Activities</w:t>
            </w:r>
          </w:p>
        </w:tc>
      </w:tr>
      <w:tr w:rsidR="00355D4D" w:rsidRPr="001B589F" w14:paraId="3B47CF2F" w14:textId="77777777" w:rsidTr="005F406B">
        <w:tc>
          <w:tcPr>
            <w:tcW w:w="0" w:type="auto"/>
          </w:tcPr>
          <w:p w14:paraId="0C8F9120" w14:textId="1752BA04" w:rsidR="00156C3C" w:rsidRPr="001B589F" w:rsidRDefault="006D6656" w:rsidP="005F406B">
            <w:pPr>
              <w:rPr>
                <w:rFonts w:cs="Arial"/>
                <w:bCs/>
                <w:sz w:val="22"/>
                <w:szCs w:val="22"/>
              </w:rPr>
            </w:pPr>
            <w:r>
              <w:rPr>
                <w:rFonts w:cs="Arial"/>
                <w:bCs/>
                <w:sz w:val="22"/>
                <w:szCs w:val="22"/>
              </w:rPr>
              <w:t>May</w:t>
            </w:r>
            <w:r w:rsidR="00156C3C" w:rsidRPr="001B589F">
              <w:rPr>
                <w:rFonts w:cs="Arial"/>
                <w:bCs/>
                <w:sz w:val="22"/>
                <w:szCs w:val="22"/>
              </w:rPr>
              <w:t xml:space="preserve"> </w:t>
            </w:r>
            <w:r w:rsidR="00EB0A35" w:rsidRPr="001B589F">
              <w:rPr>
                <w:rFonts w:cs="Arial"/>
                <w:bCs/>
                <w:sz w:val="22"/>
                <w:szCs w:val="22"/>
              </w:rPr>
              <w:t>2</w:t>
            </w:r>
            <w:r>
              <w:rPr>
                <w:rFonts w:cs="Arial"/>
                <w:bCs/>
                <w:sz w:val="22"/>
                <w:szCs w:val="22"/>
              </w:rPr>
              <w:t>4</w:t>
            </w:r>
            <w:r w:rsidR="00156C3C" w:rsidRPr="001B589F">
              <w:rPr>
                <w:rFonts w:cs="Arial"/>
                <w:bCs/>
                <w:sz w:val="22"/>
                <w:szCs w:val="22"/>
              </w:rPr>
              <w:t>, 202</w:t>
            </w:r>
            <w:r>
              <w:rPr>
                <w:rFonts w:cs="Arial"/>
                <w:bCs/>
                <w:sz w:val="22"/>
                <w:szCs w:val="22"/>
              </w:rPr>
              <w:t>1</w:t>
            </w:r>
          </w:p>
        </w:tc>
        <w:tc>
          <w:tcPr>
            <w:tcW w:w="0" w:type="auto"/>
            <w:shd w:val="clear" w:color="auto" w:fill="auto"/>
          </w:tcPr>
          <w:p w14:paraId="16317EF4" w14:textId="00C21E08" w:rsidR="00355D4D" w:rsidRDefault="00355D4D" w:rsidP="005F406B">
            <w:pPr>
              <w:rPr>
                <w:rFonts w:cs="Arial"/>
                <w:bCs/>
                <w:sz w:val="22"/>
                <w:szCs w:val="22"/>
              </w:rPr>
            </w:pPr>
            <w:r>
              <w:rPr>
                <w:rFonts w:cs="Arial"/>
                <w:bCs/>
                <w:sz w:val="22"/>
                <w:szCs w:val="22"/>
              </w:rPr>
              <w:t>Welcome and Introduction</w:t>
            </w:r>
          </w:p>
          <w:p w14:paraId="4DF17A59" w14:textId="45845878" w:rsidR="00F2448B" w:rsidRDefault="00FC5D63" w:rsidP="005F406B">
            <w:pPr>
              <w:rPr>
                <w:rFonts w:cs="Arial"/>
                <w:bCs/>
                <w:sz w:val="22"/>
                <w:szCs w:val="22"/>
              </w:rPr>
            </w:pPr>
            <w:r>
              <w:rPr>
                <w:rFonts w:cs="Arial"/>
                <w:bCs/>
                <w:sz w:val="22"/>
                <w:szCs w:val="22"/>
              </w:rPr>
              <w:t>Course Overview</w:t>
            </w:r>
          </w:p>
          <w:p w14:paraId="7ABF214F" w14:textId="1AB33192" w:rsidR="006F5780" w:rsidRPr="00FC5D63" w:rsidRDefault="00F2448B" w:rsidP="005F406B">
            <w:pPr>
              <w:rPr>
                <w:rFonts w:cs="Arial"/>
                <w:bCs/>
                <w:sz w:val="22"/>
                <w:szCs w:val="22"/>
              </w:rPr>
            </w:pPr>
            <w:r>
              <w:rPr>
                <w:rFonts w:cs="Arial"/>
                <w:bCs/>
                <w:sz w:val="22"/>
                <w:szCs w:val="22"/>
              </w:rPr>
              <w:t>Syllabus Review</w:t>
            </w:r>
          </w:p>
        </w:tc>
        <w:tc>
          <w:tcPr>
            <w:tcW w:w="0" w:type="auto"/>
            <w:shd w:val="clear" w:color="auto" w:fill="auto"/>
          </w:tcPr>
          <w:p w14:paraId="1AECC7EA" w14:textId="7FC74E64" w:rsidR="00FC5D63" w:rsidRDefault="00FC5D63" w:rsidP="00FC5D63">
            <w:pPr>
              <w:pStyle w:val="ListParagraph"/>
              <w:numPr>
                <w:ilvl w:val="0"/>
                <w:numId w:val="36"/>
              </w:numPr>
              <w:rPr>
                <w:rFonts w:cs="Arial"/>
                <w:bCs/>
                <w:sz w:val="22"/>
                <w:szCs w:val="22"/>
              </w:rPr>
            </w:pPr>
            <w:r>
              <w:rPr>
                <w:rFonts w:cs="Arial"/>
                <w:bCs/>
                <w:sz w:val="22"/>
                <w:szCs w:val="22"/>
              </w:rPr>
              <w:t>Background Summary</w:t>
            </w:r>
          </w:p>
          <w:p w14:paraId="00F2B738" w14:textId="77777777" w:rsidR="00FC5D63" w:rsidRDefault="00FC5D63" w:rsidP="00FC5D63">
            <w:pPr>
              <w:pStyle w:val="ListParagraph"/>
              <w:numPr>
                <w:ilvl w:val="0"/>
                <w:numId w:val="36"/>
              </w:numPr>
              <w:rPr>
                <w:rFonts w:cs="Arial"/>
                <w:bCs/>
                <w:sz w:val="22"/>
                <w:szCs w:val="22"/>
              </w:rPr>
            </w:pPr>
            <w:r>
              <w:rPr>
                <w:rFonts w:cs="Arial"/>
                <w:bCs/>
                <w:sz w:val="22"/>
                <w:szCs w:val="22"/>
              </w:rPr>
              <w:t>MSSC Account</w:t>
            </w:r>
          </w:p>
          <w:p w14:paraId="116DC5BE" w14:textId="58BD7FA4" w:rsidR="00FC5D63" w:rsidRPr="00FC5D63" w:rsidRDefault="00355D4D" w:rsidP="00FC5D63">
            <w:pPr>
              <w:pStyle w:val="ListParagraph"/>
              <w:numPr>
                <w:ilvl w:val="0"/>
                <w:numId w:val="36"/>
              </w:numPr>
              <w:rPr>
                <w:rFonts w:cs="Arial"/>
                <w:bCs/>
                <w:sz w:val="22"/>
                <w:szCs w:val="22"/>
              </w:rPr>
            </w:pPr>
            <w:r>
              <w:rPr>
                <w:rFonts w:cs="Arial"/>
                <w:bCs/>
                <w:sz w:val="22"/>
                <w:szCs w:val="22"/>
              </w:rPr>
              <w:t>Syllabus Quiz</w:t>
            </w:r>
          </w:p>
        </w:tc>
      </w:tr>
      <w:tr w:rsidR="00355D4D" w:rsidRPr="001B589F" w14:paraId="6F6B0F47" w14:textId="77777777" w:rsidTr="005F406B">
        <w:tc>
          <w:tcPr>
            <w:tcW w:w="0" w:type="auto"/>
          </w:tcPr>
          <w:p w14:paraId="4CE40AA7" w14:textId="2084386B" w:rsidR="00156C3C" w:rsidRPr="001B589F" w:rsidRDefault="006D6656" w:rsidP="005F406B">
            <w:pPr>
              <w:rPr>
                <w:rFonts w:cs="Arial"/>
                <w:bCs/>
                <w:sz w:val="22"/>
                <w:szCs w:val="22"/>
              </w:rPr>
            </w:pPr>
            <w:r>
              <w:rPr>
                <w:rFonts w:cs="Arial"/>
                <w:bCs/>
                <w:sz w:val="22"/>
                <w:szCs w:val="22"/>
              </w:rPr>
              <w:t>May</w:t>
            </w:r>
            <w:r w:rsidR="00216406" w:rsidRPr="001B589F">
              <w:rPr>
                <w:rFonts w:cs="Arial"/>
                <w:bCs/>
                <w:sz w:val="22"/>
                <w:szCs w:val="22"/>
              </w:rPr>
              <w:t xml:space="preserve"> </w:t>
            </w:r>
            <w:r w:rsidR="001E6A75">
              <w:rPr>
                <w:rFonts w:cs="Arial"/>
                <w:bCs/>
                <w:sz w:val="22"/>
                <w:szCs w:val="22"/>
              </w:rPr>
              <w:t>2</w:t>
            </w:r>
            <w:r>
              <w:rPr>
                <w:rFonts w:cs="Arial"/>
                <w:bCs/>
                <w:sz w:val="22"/>
                <w:szCs w:val="22"/>
              </w:rPr>
              <w:t>6</w:t>
            </w:r>
            <w:r w:rsidR="00156C3C" w:rsidRPr="001B589F">
              <w:rPr>
                <w:rFonts w:cs="Arial"/>
                <w:bCs/>
                <w:sz w:val="22"/>
                <w:szCs w:val="22"/>
              </w:rPr>
              <w:t>, 202</w:t>
            </w:r>
            <w:r>
              <w:rPr>
                <w:rFonts w:cs="Arial"/>
                <w:bCs/>
                <w:sz w:val="22"/>
                <w:szCs w:val="22"/>
              </w:rPr>
              <w:t>1</w:t>
            </w:r>
          </w:p>
        </w:tc>
        <w:tc>
          <w:tcPr>
            <w:tcW w:w="0" w:type="auto"/>
            <w:shd w:val="clear" w:color="auto" w:fill="auto"/>
          </w:tcPr>
          <w:p w14:paraId="63797492" w14:textId="0E65A3AD" w:rsidR="006F5780" w:rsidRPr="001B589F" w:rsidRDefault="00355D4D" w:rsidP="005F406B">
            <w:pPr>
              <w:rPr>
                <w:rFonts w:cs="Arial"/>
                <w:bCs/>
                <w:sz w:val="22"/>
                <w:szCs w:val="22"/>
              </w:rPr>
            </w:pPr>
            <w:r w:rsidRPr="001B589F">
              <w:rPr>
                <w:rFonts w:cs="Arial"/>
                <w:bCs/>
                <w:sz w:val="22"/>
                <w:szCs w:val="22"/>
              </w:rPr>
              <w:t>Chapter 1:</w:t>
            </w:r>
            <w:r w:rsidRPr="001B589F">
              <w:rPr>
                <w:rFonts w:eastAsiaTheme="minorHAnsi" w:cs="AppleSystemUIFont"/>
                <w:sz w:val="22"/>
                <w:szCs w:val="22"/>
              </w:rPr>
              <w:t xml:space="preserve"> Global Supply Chain Logistics Life Cycle</w:t>
            </w:r>
            <w:r>
              <w:rPr>
                <w:rFonts w:eastAsiaTheme="minorHAnsi" w:cs="AppleSystemUIFont"/>
                <w:sz w:val="22"/>
                <w:szCs w:val="22"/>
              </w:rPr>
              <w:t xml:space="preserve"> </w:t>
            </w:r>
            <w:r w:rsidR="005605FB">
              <w:rPr>
                <w:rFonts w:eastAsiaTheme="minorHAnsi" w:cs="AppleSystemUIFont"/>
                <w:sz w:val="22"/>
                <w:szCs w:val="22"/>
              </w:rPr>
              <w:t>(part 1)</w:t>
            </w:r>
          </w:p>
        </w:tc>
        <w:tc>
          <w:tcPr>
            <w:tcW w:w="0" w:type="auto"/>
            <w:shd w:val="clear" w:color="auto" w:fill="auto"/>
          </w:tcPr>
          <w:p w14:paraId="469F4A0B" w14:textId="77777777" w:rsidR="00E56CB6" w:rsidRPr="005A218F" w:rsidRDefault="00E56CB6" w:rsidP="00E56CB6">
            <w:pPr>
              <w:pStyle w:val="ListParagraph"/>
              <w:numPr>
                <w:ilvl w:val="0"/>
                <w:numId w:val="36"/>
              </w:numPr>
              <w:rPr>
                <w:rFonts w:cs="Arial"/>
                <w:bCs/>
                <w:sz w:val="22"/>
                <w:szCs w:val="22"/>
              </w:rPr>
            </w:pPr>
            <w:r w:rsidRPr="005A218F">
              <w:rPr>
                <w:rFonts w:cs="Arial"/>
                <w:bCs/>
                <w:sz w:val="22"/>
                <w:szCs w:val="22"/>
              </w:rPr>
              <w:t>CLA Module 1</w:t>
            </w:r>
          </w:p>
          <w:p w14:paraId="67E85492" w14:textId="77777777" w:rsidR="00E56CB6" w:rsidRPr="001B589F" w:rsidRDefault="00E56CB6" w:rsidP="00E56CB6">
            <w:pPr>
              <w:pStyle w:val="ListParagraph"/>
              <w:numPr>
                <w:ilvl w:val="0"/>
                <w:numId w:val="32"/>
              </w:numPr>
              <w:rPr>
                <w:rFonts w:cs="Arial"/>
                <w:bCs/>
                <w:sz w:val="22"/>
                <w:szCs w:val="22"/>
              </w:rPr>
            </w:pPr>
            <w:r w:rsidRPr="001B589F">
              <w:rPr>
                <w:rFonts w:cs="Arial"/>
                <w:bCs/>
                <w:sz w:val="22"/>
                <w:szCs w:val="22"/>
              </w:rPr>
              <w:t>Read CLA Chapter 1</w:t>
            </w:r>
          </w:p>
          <w:p w14:paraId="4579DEF4" w14:textId="1370C203" w:rsidR="00156C3C" w:rsidRPr="00B32895" w:rsidRDefault="00E56CB6" w:rsidP="00B32895">
            <w:pPr>
              <w:pStyle w:val="ListParagraph"/>
              <w:numPr>
                <w:ilvl w:val="0"/>
                <w:numId w:val="32"/>
              </w:numPr>
              <w:rPr>
                <w:rFonts w:cs="Arial"/>
                <w:bCs/>
                <w:sz w:val="22"/>
                <w:szCs w:val="22"/>
              </w:rPr>
            </w:pPr>
            <w:r w:rsidRPr="00C45A1F">
              <w:rPr>
                <w:rFonts w:cs="Arial"/>
                <w:bCs/>
                <w:sz w:val="22"/>
                <w:szCs w:val="22"/>
              </w:rPr>
              <w:t>CLA Chapter 1 Virtual Online Session</w:t>
            </w:r>
          </w:p>
        </w:tc>
      </w:tr>
      <w:tr w:rsidR="00355D4D" w:rsidRPr="001B589F" w14:paraId="71C07DDC" w14:textId="77777777" w:rsidTr="005F406B">
        <w:tc>
          <w:tcPr>
            <w:tcW w:w="0" w:type="auto"/>
          </w:tcPr>
          <w:p w14:paraId="7936126C" w14:textId="62F74DD9" w:rsidR="00156C3C" w:rsidRPr="001B589F" w:rsidRDefault="006D6656" w:rsidP="005F406B">
            <w:pPr>
              <w:rPr>
                <w:rFonts w:cs="Arial"/>
                <w:bCs/>
                <w:sz w:val="22"/>
                <w:szCs w:val="22"/>
              </w:rPr>
            </w:pPr>
            <w:r>
              <w:rPr>
                <w:rFonts w:cs="Arial"/>
                <w:bCs/>
                <w:sz w:val="22"/>
                <w:szCs w:val="22"/>
              </w:rPr>
              <w:t>June</w:t>
            </w:r>
            <w:r w:rsidR="00156C3C" w:rsidRPr="001B589F">
              <w:rPr>
                <w:rFonts w:cs="Arial"/>
                <w:bCs/>
                <w:sz w:val="22"/>
                <w:szCs w:val="22"/>
              </w:rPr>
              <w:t xml:space="preserve"> </w:t>
            </w:r>
            <w:r w:rsidR="001E6A75">
              <w:rPr>
                <w:rFonts w:cs="Arial"/>
                <w:bCs/>
                <w:sz w:val="22"/>
                <w:szCs w:val="22"/>
              </w:rPr>
              <w:t>2</w:t>
            </w:r>
            <w:r w:rsidR="00156C3C" w:rsidRPr="001B589F">
              <w:rPr>
                <w:rFonts w:cs="Arial"/>
                <w:bCs/>
                <w:sz w:val="22"/>
                <w:szCs w:val="22"/>
              </w:rPr>
              <w:t>, 202</w:t>
            </w:r>
            <w:r>
              <w:rPr>
                <w:rFonts w:cs="Arial"/>
                <w:bCs/>
                <w:sz w:val="22"/>
                <w:szCs w:val="22"/>
              </w:rPr>
              <w:t>1</w:t>
            </w:r>
          </w:p>
        </w:tc>
        <w:tc>
          <w:tcPr>
            <w:tcW w:w="0" w:type="auto"/>
            <w:shd w:val="clear" w:color="auto" w:fill="auto"/>
          </w:tcPr>
          <w:p w14:paraId="2A6DAE59" w14:textId="12456657" w:rsidR="006F5780" w:rsidRPr="00355D4D" w:rsidRDefault="005605FB" w:rsidP="00355D4D">
            <w:pPr>
              <w:rPr>
                <w:rFonts w:cs="Arial"/>
                <w:bCs/>
                <w:sz w:val="22"/>
                <w:szCs w:val="22"/>
              </w:rPr>
            </w:pPr>
            <w:r w:rsidRPr="001B589F">
              <w:rPr>
                <w:rFonts w:cs="Arial"/>
                <w:bCs/>
                <w:sz w:val="22"/>
                <w:szCs w:val="22"/>
              </w:rPr>
              <w:t>Chapter 1:</w:t>
            </w:r>
            <w:r w:rsidRPr="001B589F">
              <w:rPr>
                <w:rFonts w:eastAsiaTheme="minorHAnsi" w:cs="AppleSystemUIFont"/>
                <w:sz w:val="22"/>
                <w:szCs w:val="22"/>
              </w:rPr>
              <w:t xml:space="preserve"> Global Supply Chain Logistics Life Cycle</w:t>
            </w:r>
            <w:r>
              <w:rPr>
                <w:rFonts w:eastAsiaTheme="minorHAnsi" w:cs="AppleSystemUIFont"/>
                <w:sz w:val="22"/>
                <w:szCs w:val="22"/>
              </w:rPr>
              <w:t xml:space="preserve"> (part 2)</w:t>
            </w:r>
          </w:p>
        </w:tc>
        <w:tc>
          <w:tcPr>
            <w:tcW w:w="0" w:type="auto"/>
            <w:shd w:val="clear" w:color="auto" w:fill="auto"/>
          </w:tcPr>
          <w:p w14:paraId="4104A15B" w14:textId="77777777" w:rsidR="00B32895" w:rsidRDefault="00B32895" w:rsidP="00E56CB6">
            <w:pPr>
              <w:pStyle w:val="ListParagraph"/>
              <w:numPr>
                <w:ilvl w:val="0"/>
                <w:numId w:val="36"/>
              </w:numPr>
              <w:rPr>
                <w:rFonts w:cs="Arial"/>
                <w:bCs/>
                <w:sz w:val="22"/>
                <w:szCs w:val="22"/>
              </w:rPr>
            </w:pPr>
            <w:r w:rsidRPr="00563876">
              <w:rPr>
                <w:rFonts w:cs="Arial"/>
                <w:bCs/>
                <w:sz w:val="22"/>
                <w:szCs w:val="22"/>
              </w:rPr>
              <w:t xml:space="preserve">CLA Chapter 1 </w:t>
            </w:r>
            <w:r w:rsidRPr="00391017">
              <w:rPr>
                <w:rFonts w:cs="Arial"/>
                <w:bCs/>
                <w:sz w:val="22"/>
                <w:szCs w:val="22"/>
              </w:rPr>
              <w:t xml:space="preserve">Exercise </w:t>
            </w:r>
          </w:p>
          <w:p w14:paraId="4CC66293" w14:textId="2F5DE48B" w:rsidR="005349A5" w:rsidRPr="00B32895" w:rsidRDefault="00B32895" w:rsidP="00B32895">
            <w:pPr>
              <w:pStyle w:val="ListParagraph"/>
              <w:numPr>
                <w:ilvl w:val="0"/>
                <w:numId w:val="36"/>
              </w:numPr>
              <w:rPr>
                <w:rFonts w:cs="Arial"/>
                <w:bCs/>
                <w:sz w:val="22"/>
                <w:szCs w:val="22"/>
              </w:rPr>
            </w:pPr>
            <w:r w:rsidRPr="00391017">
              <w:rPr>
                <w:rFonts w:cs="Arial"/>
                <w:bCs/>
                <w:sz w:val="22"/>
                <w:szCs w:val="22"/>
              </w:rPr>
              <w:t>CLA Chapter 1 Post Test (</w:t>
            </w:r>
            <w:proofErr w:type="spellStart"/>
            <w:r w:rsidRPr="00391017">
              <w:rPr>
                <w:rFonts w:cs="Arial"/>
                <w:bCs/>
                <w:sz w:val="22"/>
                <w:szCs w:val="22"/>
              </w:rPr>
              <w:t>OpusWorks</w:t>
            </w:r>
            <w:proofErr w:type="spellEnd"/>
            <w:r w:rsidRPr="00391017">
              <w:rPr>
                <w:rFonts w:cs="Arial"/>
                <w:bCs/>
                <w:sz w:val="22"/>
                <w:szCs w:val="22"/>
              </w:rPr>
              <w:t>)</w:t>
            </w:r>
          </w:p>
        </w:tc>
      </w:tr>
      <w:tr w:rsidR="00E56CB6" w:rsidRPr="001B589F" w14:paraId="1D12C5A9" w14:textId="77777777" w:rsidTr="005F406B">
        <w:tc>
          <w:tcPr>
            <w:tcW w:w="0" w:type="auto"/>
          </w:tcPr>
          <w:p w14:paraId="00A966AC" w14:textId="468AB3E0"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w:t>
            </w:r>
            <w:r>
              <w:rPr>
                <w:rFonts w:cs="Arial"/>
                <w:bCs/>
                <w:sz w:val="22"/>
                <w:szCs w:val="22"/>
              </w:rPr>
              <w:t>7</w:t>
            </w:r>
            <w:r w:rsidRPr="001B589F">
              <w:rPr>
                <w:rFonts w:cs="Arial"/>
                <w:bCs/>
                <w:sz w:val="22"/>
                <w:szCs w:val="22"/>
              </w:rPr>
              <w:t>, 202</w:t>
            </w:r>
            <w:r>
              <w:rPr>
                <w:rFonts w:cs="Arial"/>
                <w:bCs/>
                <w:sz w:val="22"/>
                <w:szCs w:val="22"/>
              </w:rPr>
              <w:t>1</w:t>
            </w:r>
          </w:p>
        </w:tc>
        <w:tc>
          <w:tcPr>
            <w:tcW w:w="0" w:type="auto"/>
            <w:shd w:val="clear" w:color="auto" w:fill="auto"/>
          </w:tcPr>
          <w:p w14:paraId="7DD490CC" w14:textId="6C97FC5B" w:rsidR="00E56CB6" w:rsidRPr="009511C0" w:rsidRDefault="005605FB" w:rsidP="00E56CB6">
            <w:pPr>
              <w:rPr>
                <w:rFonts w:eastAsiaTheme="minorHAnsi" w:cs="AppleSystemUIFont"/>
                <w:sz w:val="22"/>
                <w:szCs w:val="22"/>
              </w:rPr>
            </w:pPr>
            <w:r w:rsidRPr="001B589F">
              <w:rPr>
                <w:rFonts w:cs="AppleSystemUIFont"/>
                <w:sz w:val="22"/>
                <w:szCs w:val="22"/>
              </w:rPr>
              <w:t xml:space="preserve">Chapter 2: </w:t>
            </w:r>
            <w:r w:rsidRPr="001B589F">
              <w:rPr>
                <w:rFonts w:eastAsiaTheme="minorHAnsi" w:cs="AppleSystemUIFont"/>
                <w:sz w:val="22"/>
                <w:szCs w:val="22"/>
              </w:rPr>
              <w:t>Logistics Environment</w:t>
            </w:r>
            <w:r>
              <w:rPr>
                <w:rFonts w:eastAsiaTheme="minorHAnsi" w:cs="AppleSystemUIFont"/>
                <w:sz w:val="22"/>
                <w:szCs w:val="22"/>
              </w:rPr>
              <w:t xml:space="preserve"> (part 1)</w:t>
            </w:r>
          </w:p>
        </w:tc>
        <w:tc>
          <w:tcPr>
            <w:tcW w:w="0" w:type="auto"/>
            <w:shd w:val="clear" w:color="auto" w:fill="auto"/>
          </w:tcPr>
          <w:p w14:paraId="37633333" w14:textId="77777777" w:rsidR="00B32895" w:rsidRPr="001B589F" w:rsidRDefault="00B32895" w:rsidP="00B32895">
            <w:pPr>
              <w:pStyle w:val="ListParagraph"/>
              <w:numPr>
                <w:ilvl w:val="0"/>
                <w:numId w:val="36"/>
              </w:numPr>
              <w:rPr>
                <w:rFonts w:cs="Arial"/>
                <w:bCs/>
                <w:sz w:val="22"/>
                <w:szCs w:val="22"/>
              </w:rPr>
            </w:pPr>
            <w:r w:rsidRPr="001B589F">
              <w:rPr>
                <w:rFonts w:cs="Arial"/>
                <w:bCs/>
                <w:sz w:val="22"/>
                <w:szCs w:val="22"/>
              </w:rPr>
              <w:t>CLA Module 2</w:t>
            </w:r>
          </w:p>
          <w:p w14:paraId="73B00A4F" w14:textId="77777777" w:rsidR="00B32895" w:rsidRPr="001B589F" w:rsidRDefault="00B32895" w:rsidP="00B32895">
            <w:pPr>
              <w:pStyle w:val="ListParagraph"/>
              <w:numPr>
                <w:ilvl w:val="0"/>
                <w:numId w:val="32"/>
              </w:numPr>
              <w:rPr>
                <w:rFonts w:cs="Arial"/>
                <w:bCs/>
                <w:sz w:val="22"/>
                <w:szCs w:val="22"/>
              </w:rPr>
            </w:pPr>
            <w:r w:rsidRPr="001B589F">
              <w:rPr>
                <w:rFonts w:cs="Arial"/>
                <w:bCs/>
                <w:sz w:val="22"/>
                <w:szCs w:val="22"/>
              </w:rPr>
              <w:t>Read CLA Chapter 2</w:t>
            </w:r>
          </w:p>
          <w:p w14:paraId="5EC3EAC7" w14:textId="5564AF18" w:rsidR="00E56CB6" w:rsidRPr="00B32895" w:rsidRDefault="00B32895" w:rsidP="00B32895">
            <w:pPr>
              <w:pStyle w:val="ListParagraph"/>
              <w:numPr>
                <w:ilvl w:val="0"/>
                <w:numId w:val="32"/>
              </w:numPr>
              <w:rPr>
                <w:rFonts w:cs="Arial"/>
                <w:bCs/>
                <w:sz w:val="22"/>
                <w:szCs w:val="22"/>
              </w:rPr>
            </w:pPr>
            <w:r w:rsidRPr="001B589F">
              <w:rPr>
                <w:rFonts w:cs="Arial"/>
                <w:bCs/>
                <w:sz w:val="22"/>
                <w:szCs w:val="22"/>
              </w:rPr>
              <w:t xml:space="preserve">CLA Chapter 2 </w:t>
            </w:r>
            <w:r w:rsidRPr="00C45A1F">
              <w:rPr>
                <w:rFonts w:cs="Arial"/>
                <w:bCs/>
                <w:sz w:val="22"/>
                <w:szCs w:val="22"/>
              </w:rPr>
              <w:t>Virtual Online Session</w:t>
            </w:r>
            <w:r w:rsidR="00E56CB6" w:rsidRPr="00B32895">
              <w:rPr>
                <w:sz w:val="22"/>
                <w:szCs w:val="22"/>
              </w:rPr>
              <w:t xml:space="preserve"> </w:t>
            </w:r>
          </w:p>
        </w:tc>
      </w:tr>
      <w:tr w:rsidR="00E56CB6" w:rsidRPr="001B589F" w14:paraId="072F3032" w14:textId="77777777" w:rsidTr="005F406B">
        <w:tc>
          <w:tcPr>
            <w:tcW w:w="0" w:type="auto"/>
          </w:tcPr>
          <w:p w14:paraId="7435B76A" w14:textId="4092DEA9"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w:t>
            </w:r>
            <w:r>
              <w:rPr>
                <w:rFonts w:cs="Arial"/>
                <w:bCs/>
                <w:sz w:val="22"/>
                <w:szCs w:val="22"/>
              </w:rPr>
              <w:t>9</w:t>
            </w:r>
            <w:r w:rsidRPr="001B589F">
              <w:rPr>
                <w:rFonts w:cs="Arial"/>
                <w:bCs/>
                <w:sz w:val="22"/>
                <w:szCs w:val="22"/>
              </w:rPr>
              <w:t>, 202</w:t>
            </w:r>
            <w:r>
              <w:rPr>
                <w:rFonts w:cs="Arial"/>
                <w:bCs/>
                <w:sz w:val="22"/>
                <w:szCs w:val="22"/>
              </w:rPr>
              <w:t>1</w:t>
            </w:r>
          </w:p>
        </w:tc>
        <w:tc>
          <w:tcPr>
            <w:tcW w:w="0" w:type="auto"/>
            <w:shd w:val="clear" w:color="auto" w:fill="auto"/>
          </w:tcPr>
          <w:p w14:paraId="4BCA413D" w14:textId="2C741065" w:rsidR="00E56CB6" w:rsidRPr="009511C0" w:rsidRDefault="005605FB" w:rsidP="00E56CB6">
            <w:pPr>
              <w:rPr>
                <w:rFonts w:eastAsiaTheme="minorHAnsi" w:cs="AppleSystemUIFont"/>
                <w:sz w:val="22"/>
                <w:szCs w:val="22"/>
              </w:rPr>
            </w:pPr>
            <w:r w:rsidRPr="001B589F">
              <w:rPr>
                <w:rFonts w:cs="AppleSystemUIFont"/>
                <w:sz w:val="22"/>
                <w:szCs w:val="22"/>
              </w:rPr>
              <w:t xml:space="preserve">Chapter 2: </w:t>
            </w:r>
            <w:r w:rsidRPr="001B589F">
              <w:rPr>
                <w:rFonts w:eastAsiaTheme="minorHAnsi" w:cs="AppleSystemUIFont"/>
                <w:sz w:val="22"/>
                <w:szCs w:val="22"/>
              </w:rPr>
              <w:t>Logistics Environment</w:t>
            </w:r>
            <w:r>
              <w:rPr>
                <w:rFonts w:eastAsiaTheme="minorHAnsi" w:cs="AppleSystemUIFont"/>
                <w:sz w:val="22"/>
                <w:szCs w:val="22"/>
              </w:rPr>
              <w:t xml:space="preserve"> (par 2)</w:t>
            </w:r>
          </w:p>
        </w:tc>
        <w:tc>
          <w:tcPr>
            <w:tcW w:w="0" w:type="auto"/>
            <w:shd w:val="clear" w:color="auto" w:fill="auto"/>
          </w:tcPr>
          <w:p w14:paraId="5A007CC2" w14:textId="77777777" w:rsidR="00B32895" w:rsidRPr="00391017" w:rsidRDefault="00B32895" w:rsidP="00B32895">
            <w:pPr>
              <w:pStyle w:val="ListParagraph"/>
              <w:numPr>
                <w:ilvl w:val="0"/>
                <w:numId w:val="36"/>
              </w:numPr>
              <w:rPr>
                <w:rFonts w:cs="Arial"/>
                <w:bCs/>
                <w:sz w:val="22"/>
                <w:szCs w:val="22"/>
              </w:rPr>
            </w:pPr>
            <w:r w:rsidRPr="001B589F">
              <w:rPr>
                <w:rFonts w:cs="Arial"/>
                <w:bCs/>
                <w:sz w:val="22"/>
                <w:szCs w:val="22"/>
              </w:rPr>
              <w:t xml:space="preserve">CLA Chapter </w:t>
            </w:r>
            <w:r w:rsidRPr="00391017">
              <w:rPr>
                <w:rFonts w:cs="Arial"/>
                <w:bCs/>
                <w:sz w:val="22"/>
                <w:szCs w:val="22"/>
              </w:rPr>
              <w:t>2 Exercise</w:t>
            </w:r>
          </w:p>
          <w:p w14:paraId="29359202" w14:textId="6CDDDC5B" w:rsidR="00E56CB6" w:rsidRPr="00B32895" w:rsidRDefault="00B32895" w:rsidP="00B32895">
            <w:pPr>
              <w:pStyle w:val="ListParagraph"/>
              <w:numPr>
                <w:ilvl w:val="0"/>
                <w:numId w:val="36"/>
              </w:numPr>
              <w:rPr>
                <w:rFonts w:cs="Arial"/>
                <w:bCs/>
                <w:sz w:val="22"/>
                <w:szCs w:val="22"/>
              </w:rPr>
            </w:pPr>
            <w:r w:rsidRPr="00391017">
              <w:rPr>
                <w:rFonts w:cs="Arial"/>
                <w:bCs/>
                <w:sz w:val="22"/>
                <w:szCs w:val="22"/>
              </w:rPr>
              <w:t>CLA Chapter 2 Post Test (</w:t>
            </w:r>
            <w:proofErr w:type="spellStart"/>
            <w:r w:rsidRPr="00391017">
              <w:rPr>
                <w:rFonts w:cs="Arial"/>
                <w:bCs/>
                <w:sz w:val="22"/>
                <w:szCs w:val="22"/>
              </w:rPr>
              <w:t>OpusWorks</w:t>
            </w:r>
            <w:proofErr w:type="spellEnd"/>
            <w:r w:rsidRPr="00391017">
              <w:rPr>
                <w:rFonts w:cs="Arial"/>
                <w:bCs/>
                <w:sz w:val="22"/>
                <w:szCs w:val="22"/>
              </w:rPr>
              <w:t>)</w:t>
            </w:r>
          </w:p>
        </w:tc>
      </w:tr>
      <w:tr w:rsidR="00E56CB6" w:rsidRPr="001B589F" w14:paraId="4BE1173B" w14:textId="77777777" w:rsidTr="005F406B">
        <w:tc>
          <w:tcPr>
            <w:tcW w:w="0" w:type="auto"/>
          </w:tcPr>
          <w:p w14:paraId="38589CFF" w14:textId="38175138"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w:t>
            </w:r>
            <w:r>
              <w:rPr>
                <w:rFonts w:cs="Arial"/>
                <w:bCs/>
                <w:sz w:val="22"/>
                <w:szCs w:val="22"/>
              </w:rPr>
              <w:t>14</w:t>
            </w:r>
            <w:r w:rsidRPr="001B589F">
              <w:rPr>
                <w:rFonts w:cs="Arial"/>
                <w:bCs/>
                <w:sz w:val="22"/>
                <w:szCs w:val="22"/>
              </w:rPr>
              <w:t>, 202</w:t>
            </w:r>
            <w:r>
              <w:rPr>
                <w:rFonts w:cs="Arial"/>
                <w:bCs/>
                <w:sz w:val="22"/>
                <w:szCs w:val="22"/>
              </w:rPr>
              <w:t>1</w:t>
            </w:r>
          </w:p>
        </w:tc>
        <w:tc>
          <w:tcPr>
            <w:tcW w:w="0" w:type="auto"/>
            <w:shd w:val="clear" w:color="auto" w:fill="auto"/>
          </w:tcPr>
          <w:p w14:paraId="3A8BAA45" w14:textId="79A144C9" w:rsidR="00E56CB6" w:rsidRPr="001B589F" w:rsidRDefault="005605FB" w:rsidP="00E56CB6">
            <w:pPr>
              <w:rPr>
                <w:rFonts w:eastAsiaTheme="minorHAnsi" w:cs="AppleSystemUIFont"/>
                <w:sz w:val="22"/>
                <w:szCs w:val="22"/>
              </w:rPr>
            </w:pPr>
            <w:r w:rsidRPr="001B589F">
              <w:rPr>
                <w:rFonts w:cs="Arial"/>
                <w:bCs/>
                <w:sz w:val="22"/>
                <w:szCs w:val="22"/>
              </w:rPr>
              <w:t xml:space="preserve">Chapter 3: </w:t>
            </w:r>
            <w:r w:rsidRPr="001B589F">
              <w:rPr>
                <w:rFonts w:eastAsiaTheme="minorHAnsi" w:cs="AppleSystemUIFont"/>
                <w:sz w:val="22"/>
                <w:szCs w:val="22"/>
              </w:rPr>
              <w:t>Material Handling Equipment</w:t>
            </w:r>
          </w:p>
        </w:tc>
        <w:tc>
          <w:tcPr>
            <w:tcW w:w="0" w:type="auto"/>
            <w:shd w:val="clear" w:color="auto" w:fill="auto"/>
          </w:tcPr>
          <w:p w14:paraId="7C50C292" w14:textId="77777777" w:rsidR="00B32895" w:rsidRPr="001B589F" w:rsidRDefault="00B32895" w:rsidP="00B32895">
            <w:pPr>
              <w:pStyle w:val="ListParagraph"/>
              <w:numPr>
                <w:ilvl w:val="0"/>
                <w:numId w:val="36"/>
              </w:numPr>
              <w:rPr>
                <w:rFonts w:cs="Arial"/>
                <w:bCs/>
                <w:sz w:val="22"/>
                <w:szCs w:val="22"/>
              </w:rPr>
            </w:pPr>
            <w:r w:rsidRPr="001B589F">
              <w:rPr>
                <w:rFonts w:cs="Arial"/>
                <w:bCs/>
                <w:sz w:val="22"/>
                <w:szCs w:val="22"/>
              </w:rPr>
              <w:t>CLA Module 3</w:t>
            </w:r>
          </w:p>
          <w:p w14:paraId="4145626F" w14:textId="77777777" w:rsidR="00B32895" w:rsidRPr="001B589F" w:rsidRDefault="00B32895" w:rsidP="00B32895">
            <w:pPr>
              <w:pStyle w:val="ListParagraph"/>
              <w:numPr>
                <w:ilvl w:val="0"/>
                <w:numId w:val="32"/>
              </w:numPr>
              <w:rPr>
                <w:rFonts w:cs="Arial"/>
                <w:bCs/>
                <w:sz w:val="22"/>
                <w:szCs w:val="22"/>
              </w:rPr>
            </w:pPr>
            <w:r w:rsidRPr="001B589F">
              <w:rPr>
                <w:rFonts w:cs="Arial"/>
                <w:bCs/>
                <w:sz w:val="22"/>
                <w:szCs w:val="22"/>
              </w:rPr>
              <w:t>Read CLA Chapter 3</w:t>
            </w:r>
          </w:p>
          <w:p w14:paraId="1DDE1EDB" w14:textId="77777777" w:rsidR="00B32895" w:rsidRPr="00391017" w:rsidRDefault="00B32895" w:rsidP="00B32895">
            <w:pPr>
              <w:pStyle w:val="ListParagraph"/>
              <w:numPr>
                <w:ilvl w:val="0"/>
                <w:numId w:val="32"/>
              </w:numPr>
              <w:rPr>
                <w:rFonts w:cs="Arial"/>
                <w:bCs/>
                <w:sz w:val="22"/>
                <w:szCs w:val="22"/>
              </w:rPr>
            </w:pPr>
            <w:r w:rsidRPr="001B589F">
              <w:rPr>
                <w:rFonts w:cs="Arial"/>
                <w:bCs/>
                <w:sz w:val="22"/>
                <w:szCs w:val="22"/>
              </w:rPr>
              <w:t xml:space="preserve">CLA Chapter 3 </w:t>
            </w:r>
            <w:r w:rsidRPr="00391017">
              <w:rPr>
                <w:rFonts w:cs="Arial"/>
                <w:bCs/>
                <w:sz w:val="22"/>
                <w:szCs w:val="22"/>
              </w:rPr>
              <w:t>Virtual Online Session</w:t>
            </w:r>
          </w:p>
          <w:p w14:paraId="6D528BED" w14:textId="77777777" w:rsidR="00B32895" w:rsidRPr="00391017" w:rsidRDefault="00B32895" w:rsidP="00B32895">
            <w:pPr>
              <w:pStyle w:val="ListParagraph"/>
              <w:numPr>
                <w:ilvl w:val="0"/>
                <w:numId w:val="32"/>
              </w:numPr>
              <w:rPr>
                <w:rFonts w:cs="Arial"/>
                <w:bCs/>
                <w:sz w:val="22"/>
                <w:szCs w:val="22"/>
              </w:rPr>
            </w:pPr>
            <w:r w:rsidRPr="00391017">
              <w:rPr>
                <w:rFonts w:cs="Arial"/>
                <w:bCs/>
                <w:sz w:val="22"/>
                <w:szCs w:val="22"/>
              </w:rPr>
              <w:t>CLA Chapter 3 Exercise</w:t>
            </w:r>
          </w:p>
          <w:p w14:paraId="1B0FE56C" w14:textId="3A306B25" w:rsidR="00E56CB6" w:rsidRPr="00B32895" w:rsidRDefault="00B32895" w:rsidP="00B32895">
            <w:pPr>
              <w:pStyle w:val="ListParagraph"/>
              <w:numPr>
                <w:ilvl w:val="0"/>
                <w:numId w:val="32"/>
              </w:numPr>
              <w:rPr>
                <w:sz w:val="22"/>
                <w:szCs w:val="22"/>
              </w:rPr>
            </w:pPr>
            <w:r w:rsidRPr="00391017">
              <w:rPr>
                <w:rFonts w:cs="Arial"/>
                <w:bCs/>
                <w:sz w:val="22"/>
                <w:szCs w:val="22"/>
              </w:rPr>
              <w:t>CLA Chapter 3 Post Test (</w:t>
            </w:r>
            <w:proofErr w:type="spellStart"/>
            <w:r w:rsidRPr="00391017">
              <w:rPr>
                <w:rFonts w:cs="Arial"/>
                <w:bCs/>
                <w:sz w:val="22"/>
                <w:szCs w:val="22"/>
              </w:rPr>
              <w:t>OpusWorks</w:t>
            </w:r>
            <w:proofErr w:type="spellEnd"/>
            <w:r w:rsidRPr="00391017">
              <w:rPr>
                <w:rFonts w:cs="Arial"/>
                <w:bCs/>
                <w:sz w:val="22"/>
                <w:szCs w:val="22"/>
              </w:rPr>
              <w:t>)</w:t>
            </w:r>
          </w:p>
        </w:tc>
      </w:tr>
      <w:tr w:rsidR="00E56CB6" w:rsidRPr="001B589F" w14:paraId="3B4B2AA1" w14:textId="77777777" w:rsidTr="005F406B">
        <w:tc>
          <w:tcPr>
            <w:tcW w:w="0" w:type="auto"/>
          </w:tcPr>
          <w:p w14:paraId="154518B7" w14:textId="65734039"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w:t>
            </w:r>
            <w:r>
              <w:rPr>
                <w:rFonts w:cs="Arial"/>
                <w:bCs/>
                <w:sz w:val="22"/>
                <w:szCs w:val="22"/>
              </w:rPr>
              <w:t>16</w:t>
            </w:r>
            <w:r w:rsidRPr="001B589F">
              <w:rPr>
                <w:rFonts w:cs="Arial"/>
                <w:bCs/>
                <w:sz w:val="22"/>
                <w:szCs w:val="22"/>
              </w:rPr>
              <w:t>, 202</w:t>
            </w:r>
            <w:r>
              <w:rPr>
                <w:rFonts w:cs="Arial"/>
                <w:bCs/>
                <w:sz w:val="22"/>
                <w:szCs w:val="22"/>
              </w:rPr>
              <w:t>1</w:t>
            </w:r>
          </w:p>
        </w:tc>
        <w:tc>
          <w:tcPr>
            <w:tcW w:w="0" w:type="auto"/>
            <w:shd w:val="clear" w:color="auto" w:fill="auto"/>
          </w:tcPr>
          <w:p w14:paraId="16D1D5A3" w14:textId="527D3836" w:rsidR="00E56CB6" w:rsidRPr="00355D4D" w:rsidRDefault="00E56CB6" w:rsidP="00E56CB6">
            <w:pPr>
              <w:rPr>
                <w:rFonts w:eastAsiaTheme="minorHAnsi" w:cs="AppleSystemUIFont"/>
                <w:sz w:val="22"/>
                <w:szCs w:val="22"/>
              </w:rPr>
            </w:pPr>
            <w:r w:rsidRPr="001B589F">
              <w:rPr>
                <w:rFonts w:cs="AppleSystemUIFont"/>
                <w:sz w:val="22"/>
                <w:szCs w:val="22"/>
              </w:rPr>
              <w:t xml:space="preserve">Chapter 4: </w:t>
            </w:r>
            <w:r w:rsidRPr="001B589F">
              <w:rPr>
                <w:rFonts w:eastAsiaTheme="minorHAnsi" w:cs="AppleSystemUIFont"/>
                <w:sz w:val="22"/>
                <w:szCs w:val="22"/>
              </w:rPr>
              <w:t>Safety Principles</w:t>
            </w:r>
            <w:r>
              <w:rPr>
                <w:rFonts w:eastAsiaTheme="minorHAnsi" w:cs="AppleSystemUIFont"/>
                <w:sz w:val="22"/>
                <w:szCs w:val="22"/>
              </w:rPr>
              <w:t xml:space="preserve"> (part </w:t>
            </w:r>
            <w:r w:rsidR="005605FB">
              <w:rPr>
                <w:rFonts w:eastAsiaTheme="minorHAnsi" w:cs="AppleSystemUIFont"/>
                <w:sz w:val="22"/>
                <w:szCs w:val="22"/>
              </w:rPr>
              <w:t>1</w:t>
            </w:r>
            <w:r>
              <w:rPr>
                <w:rFonts w:eastAsiaTheme="minorHAnsi" w:cs="AppleSystemUIFont"/>
                <w:sz w:val="22"/>
                <w:szCs w:val="22"/>
              </w:rPr>
              <w:t>)</w:t>
            </w:r>
          </w:p>
        </w:tc>
        <w:tc>
          <w:tcPr>
            <w:tcW w:w="0" w:type="auto"/>
            <w:shd w:val="clear" w:color="auto" w:fill="auto"/>
          </w:tcPr>
          <w:p w14:paraId="12B275FF" w14:textId="77777777" w:rsidR="00B32895" w:rsidRPr="00391017" w:rsidRDefault="00B32895" w:rsidP="00B32895">
            <w:pPr>
              <w:pStyle w:val="ListParagraph"/>
              <w:numPr>
                <w:ilvl w:val="0"/>
                <w:numId w:val="37"/>
              </w:numPr>
              <w:rPr>
                <w:sz w:val="22"/>
                <w:szCs w:val="22"/>
              </w:rPr>
            </w:pPr>
            <w:r w:rsidRPr="00391017">
              <w:rPr>
                <w:sz w:val="22"/>
                <w:szCs w:val="22"/>
              </w:rPr>
              <w:t>CLA Module 4</w:t>
            </w:r>
          </w:p>
          <w:p w14:paraId="1CD78267" w14:textId="6365838A" w:rsidR="00B32895" w:rsidRDefault="00B32895" w:rsidP="00B32895">
            <w:pPr>
              <w:pStyle w:val="ListParagraph"/>
              <w:numPr>
                <w:ilvl w:val="0"/>
                <w:numId w:val="37"/>
              </w:numPr>
              <w:rPr>
                <w:rFonts w:cs="Arial"/>
                <w:bCs/>
                <w:sz w:val="22"/>
                <w:szCs w:val="22"/>
              </w:rPr>
            </w:pPr>
            <w:r w:rsidRPr="001B589F">
              <w:rPr>
                <w:sz w:val="22"/>
                <w:szCs w:val="22"/>
              </w:rPr>
              <w:t>CLA Chapter 4 Reading</w:t>
            </w:r>
          </w:p>
          <w:p w14:paraId="0AFD87B0" w14:textId="54D831A1" w:rsidR="00E56CB6" w:rsidRPr="00B32895" w:rsidRDefault="00E56CB6" w:rsidP="00B32895">
            <w:pPr>
              <w:pStyle w:val="ListParagraph"/>
              <w:numPr>
                <w:ilvl w:val="0"/>
                <w:numId w:val="37"/>
              </w:numPr>
              <w:rPr>
                <w:rFonts w:cs="Arial"/>
                <w:bCs/>
                <w:sz w:val="22"/>
                <w:szCs w:val="22"/>
              </w:rPr>
            </w:pPr>
            <w:r w:rsidRPr="001B589F">
              <w:rPr>
                <w:rFonts w:cs="Arial"/>
                <w:bCs/>
                <w:sz w:val="22"/>
                <w:szCs w:val="22"/>
              </w:rPr>
              <w:t xml:space="preserve">CLA Chapter 4 </w:t>
            </w:r>
            <w:r w:rsidRPr="00C45A1F">
              <w:rPr>
                <w:rFonts w:cs="Arial"/>
                <w:bCs/>
                <w:sz w:val="22"/>
                <w:szCs w:val="22"/>
              </w:rPr>
              <w:t>Virtual Online Session</w:t>
            </w:r>
            <w:r w:rsidRPr="00B32895">
              <w:rPr>
                <w:rFonts w:cs="Arial"/>
                <w:bCs/>
                <w:sz w:val="22"/>
                <w:szCs w:val="22"/>
              </w:rPr>
              <w:t xml:space="preserve"> </w:t>
            </w:r>
          </w:p>
        </w:tc>
      </w:tr>
      <w:tr w:rsidR="00E56CB6" w:rsidRPr="001B589F" w14:paraId="6C8DEA61" w14:textId="77777777" w:rsidTr="005F406B">
        <w:tc>
          <w:tcPr>
            <w:tcW w:w="0" w:type="auto"/>
          </w:tcPr>
          <w:p w14:paraId="4DAF2519" w14:textId="0A253ACF"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w:t>
            </w:r>
            <w:r>
              <w:rPr>
                <w:rFonts w:cs="Arial"/>
                <w:bCs/>
                <w:sz w:val="22"/>
                <w:szCs w:val="22"/>
              </w:rPr>
              <w:t>21</w:t>
            </w:r>
            <w:r w:rsidRPr="001B589F">
              <w:rPr>
                <w:rFonts w:cs="Arial"/>
                <w:bCs/>
                <w:sz w:val="22"/>
                <w:szCs w:val="22"/>
              </w:rPr>
              <w:t>, 202</w:t>
            </w:r>
            <w:r>
              <w:rPr>
                <w:rFonts w:cs="Arial"/>
                <w:bCs/>
                <w:sz w:val="22"/>
                <w:szCs w:val="22"/>
              </w:rPr>
              <w:t>1</w:t>
            </w:r>
          </w:p>
        </w:tc>
        <w:tc>
          <w:tcPr>
            <w:tcW w:w="0" w:type="auto"/>
            <w:shd w:val="clear" w:color="auto" w:fill="auto"/>
          </w:tcPr>
          <w:p w14:paraId="532F1C47" w14:textId="31F11B2A" w:rsidR="00E56CB6" w:rsidRPr="009511C0" w:rsidRDefault="005605FB" w:rsidP="00E56CB6">
            <w:pPr>
              <w:rPr>
                <w:rFonts w:eastAsiaTheme="minorHAnsi" w:cs="AppleSystemUIFont"/>
                <w:sz w:val="22"/>
                <w:szCs w:val="22"/>
              </w:rPr>
            </w:pPr>
            <w:r w:rsidRPr="001B589F">
              <w:rPr>
                <w:rFonts w:cs="AppleSystemUIFont"/>
                <w:sz w:val="22"/>
                <w:szCs w:val="22"/>
              </w:rPr>
              <w:t xml:space="preserve">Chapter 4: </w:t>
            </w:r>
            <w:r w:rsidRPr="001B589F">
              <w:rPr>
                <w:rFonts w:eastAsiaTheme="minorHAnsi" w:cs="AppleSystemUIFont"/>
                <w:sz w:val="22"/>
                <w:szCs w:val="22"/>
              </w:rPr>
              <w:t>Safety Principles</w:t>
            </w:r>
            <w:r>
              <w:rPr>
                <w:rFonts w:eastAsiaTheme="minorHAnsi" w:cs="AppleSystemUIFont"/>
                <w:sz w:val="22"/>
                <w:szCs w:val="22"/>
              </w:rPr>
              <w:t xml:space="preserve"> (part 2)</w:t>
            </w:r>
          </w:p>
        </w:tc>
        <w:tc>
          <w:tcPr>
            <w:tcW w:w="0" w:type="auto"/>
            <w:shd w:val="clear" w:color="auto" w:fill="auto"/>
          </w:tcPr>
          <w:p w14:paraId="0E6DBA5B" w14:textId="77777777" w:rsidR="00B32895" w:rsidRPr="001B589F" w:rsidRDefault="00B32895" w:rsidP="00B32895">
            <w:pPr>
              <w:pStyle w:val="ListParagraph"/>
              <w:numPr>
                <w:ilvl w:val="0"/>
                <w:numId w:val="36"/>
              </w:numPr>
              <w:rPr>
                <w:rFonts w:cs="Arial"/>
                <w:bCs/>
                <w:sz w:val="22"/>
                <w:szCs w:val="22"/>
              </w:rPr>
            </w:pPr>
            <w:r w:rsidRPr="001B589F">
              <w:rPr>
                <w:rFonts w:cs="Arial"/>
                <w:bCs/>
                <w:sz w:val="22"/>
                <w:szCs w:val="22"/>
              </w:rPr>
              <w:t>CLA Chapter 4 Exercise</w:t>
            </w:r>
          </w:p>
          <w:p w14:paraId="515CB4B8" w14:textId="341FA496" w:rsidR="00E56CB6" w:rsidRPr="00B32895" w:rsidRDefault="00B32895" w:rsidP="00B32895">
            <w:pPr>
              <w:pStyle w:val="ListParagraph"/>
              <w:numPr>
                <w:ilvl w:val="0"/>
                <w:numId w:val="36"/>
              </w:numPr>
              <w:rPr>
                <w:rFonts w:cs="Arial"/>
                <w:bCs/>
                <w:sz w:val="22"/>
                <w:szCs w:val="22"/>
              </w:rPr>
            </w:pPr>
            <w:r w:rsidRPr="001B589F">
              <w:rPr>
                <w:rFonts w:cs="Arial"/>
                <w:bCs/>
                <w:sz w:val="22"/>
                <w:szCs w:val="22"/>
              </w:rPr>
              <w:t xml:space="preserve">CLA Chapter </w:t>
            </w:r>
            <w:r w:rsidRPr="00391017">
              <w:rPr>
                <w:rFonts w:cs="Arial"/>
                <w:bCs/>
                <w:sz w:val="22"/>
                <w:szCs w:val="22"/>
              </w:rPr>
              <w:t>4 Post Test (</w:t>
            </w:r>
            <w:proofErr w:type="spellStart"/>
            <w:r w:rsidRPr="00391017">
              <w:rPr>
                <w:rFonts w:cs="Arial"/>
                <w:bCs/>
                <w:sz w:val="22"/>
                <w:szCs w:val="22"/>
              </w:rPr>
              <w:t>OpusWorks</w:t>
            </w:r>
            <w:proofErr w:type="spellEnd"/>
            <w:r w:rsidRPr="00391017">
              <w:rPr>
                <w:rFonts w:cs="Arial"/>
                <w:bCs/>
                <w:sz w:val="22"/>
                <w:szCs w:val="22"/>
              </w:rPr>
              <w:t>)</w:t>
            </w:r>
          </w:p>
        </w:tc>
      </w:tr>
      <w:tr w:rsidR="00E56CB6" w:rsidRPr="001B589F" w14:paraId="74391006" w14:textId="77777777" w:rsidTr="005F406B">
        <w:tc>
          <w:tcPr>
            <w:tcW w:w="0" w:type="auto"/>
          </w:tcPr>
          <w:p w14:paraId="1B658EE4" w14:textId="6084B3A2"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2</w:t>
            </w:r>
            <w:r>
              <w:rPr>
                <w:rFonts w:cs="Arial"/>
                <w:bCs/>
                <w:sz w:val="22"/>
                <w:szCs w:val="22"/>
              </w:rPr>
              <w:t>3</w:t>
            </w:r>
            <w:r w:rsidRPr="001B589F">
              <w:rPr>
                <w:rFonts w:cs="Arial"/>
                <w:bCs/>
                <w:sz w:val="22"/>
                <w:szCs w:val="22"/>
              </w:rPr>
              <w:t>, 202</w:t>
            </w:r>
            <w:r>
              <w:rPr>
                <w:rFonts w:cs="Arial"/>
                <w:bCs/>
                <w:sz w:val="22"/>
                <w:szCs w:val="22"/>
              </w:rPr>
              <w:t>1</w:t>
            </w:r>
          </w:p>
        </w:tc>
        <w:tc>
          <w:tcPr>
            <w:tcW w:w="0" w:type="auto"/>
            <w:shd w:val="clear" w:color="auto" w:fill="auto"/>
          </w:tcPr>
          <w:p w14:paraId="222779DA" w14:textId="1767CCBB" w:rsidR="00E56CB6" w:rsidRPr="008F7FEC" w:rsidRDefault="005605FB" w:rsidP="00E56CB6">
            <w:pPr>
              <w:rPr>
                <w:rFonts w:eastAsiaTheme="minorHAnsi" w:cs="AppleSystemUIFont"/>
                <w:sz w:val="22"/>
                <w:szCs w:val="22"/>
              </w:rPr>
            </w:pPr>
            <w:r w:rsidRPr="001B589F">
              <w:rPr>
                <w:rFonts w:cs="AppleSystemUIFont"/>
                <w:sz w:val="22"/>
                <w:szCs w:val="22"/>
              </w:rPr>
              <w:t xml:space="preserve">Chapter 5: </w:t>
            </w:r>
            <w:r w:rsidRPr="001B589F">
              <w:rPr>
                <w:rFonts w:eastAsiaTheme="minorHAnsi" w:cs="AppleSystemUIFont"/>
                <w:sz w:val="22"/>
                <w:szCs w:val="22"/>
              </w:rPr>
              <w:t>Safe Material Handling and Equipment Operation</w:t>
            </w:r>
          </w:p>
        </w:tc>
        <w:tc>
          <w:tcPr>
            <w:tcW w:w="0" w:type="auto"/>
            <w:shd w:val="clear" w:color="auto" w:fill="auto"/>
          </w:tcPr>
          <w:p w14:paraId="541896F8" w14:textId="77777777" w:rsidR="00B32895" w:rsidRPr="00391017" w:rsidRDefault="00B32895" w:rsidP="00B32895">
            <w:pPr>
              <w:pStyle w:val="ListParagraph"/>
              <w:numPr>
                <w:ilvl w:val="0"/>
                <w:numId w:val="36"/>
              </w:numPr>
              <w:rPr>
                <w:rFonts w:cs="Arial"/>
                <w:bCs/>
                <w:sz w:val="22"/>
                <w:szCs w:val="22"/>
              </w:rPr>
            </w:pPr>
            <w:r w:rsidRPr="00391017">
              <w:rPr>
                <w:rFonts w:cs="Arial"/>
                <w:bCs/>
                <w:sz w:val="22"/>
                <w:szCs w:val="22"/>
              </w:rPr>
              <w:t>CLA Module 5</w:t>
            </w:r>
          </w:p>
          <w:p w14:paraId="4E64889A" w14:textId="77777777" w:rsidR="00B32895" w:rsidRPr="00391017" w:rsidRDefault="00B32895" w:rsidP="00B32895">
            <w:pPr>
              <w:pStyle w:val="ListParagraph"/>
              <w:numPr>
                <w:ilvl w:val="0"/>
                <w:numId w:val="32"/>
              </w:numPr>
              <w:rPr>
                <w:rFonts w:cs="Arial"/>
                <w:bCs/>
                <w:sz w:val="22"/>
                <w:szCs w:val="22"/>
              </w:rPr>
            </w:pPr>
            <w:r w:rsidRPr="00391017">
              <w:rPr>
                <w:rFonts w:cs="Arial"/>
                <w:bCs/>
                <w:sz w:val="22"/>
                <w:szCs w:val="22"/>
              </w:rPr>
              <w:t>Read CLA Chapter 5</w:t>
            </w:r>
          </w:p>
          <w:p w14:paraId="01D953FD" w14:textId="77777777" w:rsidR="00B32895" w:rsidRPr="00391017" w:rsidRDefault="00B32895" w:rsidP="00B32895">
            <w:pPr>
              <w:pStyle w:val="ListParagraph"/>
              <w:numPr>
                <w:ilvl w:val="0"/>
                <w:numId w:val="32"/>
              </w:numPr>
              <w:rPr>
                <w:rFonts w:cs="Arial"/>
                <w:bCs/>
                <w:sz w:val="22"/>
                <w:szCs w:val="22"/>
              </w:rPr>
            </w:pPr>
            <w:r w:rsidRPr="00391017">
              <w:rPr>
                <w:rFonts w:cs="Arial"/>
                <w:bCs/>
                <w:sz w:val="22"/>
                <w:szCs w:val="22"/>
              </w:rPr>
              <w:t>CLA Chapter 5 Virtual Online Session</w:t>
            </w:r>
          </w:p>
          <w:p w14:paraId="0977D4CD" w14:textId="77777777" w:rsidR="00B32895" w:rsidRPr="00391017" w:rsidRDefault="00B32895" w:rsidP="00B32895">
            <w:pPr>
              <w:pStyle w:val="ListParagraph"/>
              <w:numPr>
                <w:ilvl w:val="0"/>
                <w:numId w:val="32"/>
              </w:numPr>
              <w:rPr>
                <w:rFonts w:cs="Arial"/>
                <w:bCs/>
                <w:sz w:val="22"/>
                <w:szCs w:val="22"/>
              </w:rPr>
            </w:pPr>
            <w:r w:rsidRPr="00391017">
              <w:rPr>
                <w:rFonts w:cs="Arial"/>
                <w:bCs/>
                <w:sz w:val="22"/>
                <w:szCs w:val="22"/>
              </w:rPr>
              <w:t>CLA Chapter 5 Exercise</w:t>
            </w:r>
          </w:p>
          <w:p w14:paraId="5F7A5C70" w14:textId="1D126EC0" w:rsidR="00E56CB6" w:rsidRPr="00B32895" w:rsidRDefault="00B32895" w:rsidP="00B32895">
            <w:pPr>
              <w:pStyle w:val="ListParagraph"/>
              <w:numPr>
                <w:ilvl w:val="0"/>
                <w:numId w:val="36"/>
              </w:numPr>
              <w:rPr>
                <w:rFonts w:cs="Arial"/>
                <w:bCs/>
                <w:sz w:val="22"/>
                <w:szCs w:val="22"/>
              </w:rPr>
            </w:pPr>
            <w:r w:rsidRPr="00391017">
              <w:rPr>
                <w:rFonts w:cs="Arial"/>
                <w:bCs/>
                <w:sz w:val="22"/>
                <w:szCs w:val="22"/>
              </w:rPr>
              <w:t>CLA Chapter 5 Post Test (</w:t>
            </w:r>
            <w:proofErr w:type="spellStart"/>
            <w:r w:rsidRPr="00391017">
              <w:rPr>
                <w:rFonts w:cs="Arial"/>
                <w:bCs/>
                <w:sz w:val="22"/>
                <w:szCs w:val="22"/>
              </w:rPr>
              <w:t>OpusWorks</w:t>
            </w:r>
            <w:proofErr w:type="spellEnd"/>
            <w:r w:rsidRPr="00391017">
              <w:rPr>
                <w:rFonts w:cs="Arial"/>
                <w:bCs/>
                <w:sz w:val="22"/>
                <w:szCs w:val="22"/>
              </w:rPr>
              <w:t xml:space="preserve">) </w:t>
            </w:r>
          </w:p>
        </w:tc>
      </w:tr>
      <w:tr w:rsidR="00E56CB6" w:rsidRPr="001B589F" w14:paraId="153F2314" w14:textId="77777777" w:rsidTr="005F406B">
        <w:tc>
          <w:tcPr>
            <w:tcW w:w="0" w:type="auto"/>
          </w:tcPr>
          <w:p w14:paraId="4C28A021" w14:textId="4B736659"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2</w:t>
            </w:r>
            <w:r>
              <w:rPr>
                <w:rFonts w:cs="Arial"/>
                <w:bCs/>
                <w:sz w:val="22"/>
                <w:szCs w:val="22"/>
              </w:rPr>
              <w:t>8</w:t>
            </w:r>
            <w:r w:rsidRPr="001B589F">
              <w:rPr>
                <w:rFonts w:cs="Arial"/>
                <w:bCs/>
                <w:sz w:val="22"/>
                <w:szCs w:val="22"/>
              </w:rPr>
              <w:t>, 202</w:t>
            </w:r>
            <w:r>
              <w:rPr>
                <w:rFonts w:cs="Arial"/>
                <w:bCs/>
                <w:sz w:val="22"/>
                <w:szCs w:val="22"/>
              </w:rPr>
              <w:t>1</w:t>
            </w:r>
          </w:p>
        </w:tc>
        <w:tc>
          <w:tcPr>
            <w:tcW w:w="0" w:type="auto"/>
            <w:shd w:val="clear" w:color="auto" w:fill="auto"/>
          </w:tcPr>
          <w:p w14:paraId="4D93E5D5" w14:textId="2D7F45F2" w:rsidR="00E56CB6" w:rsidRPr="008F7FEC" w:rsidRDefault="00E56CB6" w:rsidP="00E56CB6">
            <w:pPr>
              <w:rPr>
                <w:rFonts w:eastAsiaTheme="minorHAnsi" w:cs="AppleSystemUIFont"/>
                <w:sz w:val="22"/>
                <w:szCs w:val="22"/>
              </w:rPr>
            </w:pPr>
            <w:r w:rsidRPr="001B589F">
              <w:rPr>
                <w:rFonts w:cs="AppleSystemUIFont"/>
                <w:sz w:val="22"/>
                <w:szCs w:val="22"/>
              </w:rPr>
              <w:t xml:space="preserve">Chapter 6: </w:t>
            </w:r>
            <w:r w:rsidRPr="001B589F">
              <w:rPr>
                <w:rFonts w:eastAsiaTheme="minorHAnsi" w:cs="AppleSystemUIFont"/>
                <w:sz w:val="22"/>
                <w:szCs w:val="22"/>
              </w:rPr>
              <w:t>Quality Control</w:t>
            </w:r>
          </w:p>
        </w:tc>
        <w:tc>
          <w:tcPr>
            <w:tcW w:w="0" w:type="auto"/>
            <w:shd w:val="clear" w:color="auto" w:fill="auto"/>
          </w:tcPr>
          <w:p w14:paraId="55180A10" w14:textId="77777777" w:rsidR="00B32895" w:rsidRPr="00391017" w:rsidRDefault="00B32895" w:rsidP="00B32895">
            <w:pPr>
              <w:pStyle w:val="ListParagraph"/>
              <w:numPr>
                <w:ilvl w:val="0"/>
                <w:numId w:val="36"/>
              </w:numPr>
              <w:rPr>
                <w:rFonts w:cs="Arial"/>
                <w:bCs/>
                <w:sz w:val="22"/>
                <w:szCs w:val="22"/>
              </w:rPr>
            </w:pPr>
            <w:r w:rsidRPr="00391017">
              <w:rPr>
                <w:rFonts w:cs="Arial"/>
                <w:bCs/>
                <w:sz w:val="22"/>
                <w:szCs w:val="22"/>
              </w:rPr>
              <w:t>CLA Module 6</w:t>
            </w:r>
          </w:p>
          <w:p w14:paraId="1646FA88" w14:textId="77777777" w:rsidR="00B32895" w:rsidRPr="00391017" w:rsidRDefault="00B32895" w:rsidP="00B32895">
            <w:pPr>
              <w:pStyle w:val="ListParagraph"/>
              <w:numPr>
                <w:ilvl w:val="0"/>
                <w:numId w:val="32"/>
              </w:numPr>
              <w:rPr>
                <w:rFonts w:cs="Arial"/>
                <w:bCs/>
                <w:sz w:val="22"/>
                <w:szCs w:val="22"/>
              </w:rPr>
            </w:pPr>
            <w:r w:rsidRPr="00391017">
              <w:rPr>
                <w:rFonts w:cs="Arial"/>
                <w:bCs/>
                <w:sz w:val="22"/>
                <w:szCs w:val="22"/>
              </w:rPr>
              <w:t>Read CLA Chapter 6</w:t>
            </w:r>
          </w:p>
          <w:p w14:paraId="3C05EA67" w14:textId="77777777" w:rsidR="00B32895" w:rsidRPr="00391017" w:rsidRDefault="00B32895" w:rsidP="00B32895">
            <w:pPr>
              <w:pStyle w:val="ListParagraph"/>
              <w:numPr>
                <w:ilvl w:val="0"/>
                <w:numId w:val="32"/>
              </w:numPr>
              <w:rPr>
                <w:rFonts w:cs="Arial"/>
                <w:bCs/>
                <w:sz w:val="22"/>
                <w:szCs w:val="22"/>
              </w:rPr>
            </w:pPr>
            <w:r w:rsidRPr="00391017">
              <w:rPr>
                <w:rFonts w:cs="Arial"/>
                <w:bCs/>
                <w:sz w:val="22"/>
                <w:szCs w:val="22"/>
              </w:rPr>
              <w:t>CLA Chapter 6 Virtual Online Session</w:t>
            </w:r>
          </w:p>
          <w:p w14:paraId="49FE57B2" w14:textId="77777777" w:rsidR="00B32895" w:rsidRPr="00391017" w:rsidRDefault="00B32895" w:rsidP="00B32895">
            <w:pPr>
              <w:pStyle w:val="ListParagraph"/>
              <w:numPr>
                <w:ilvl w:val="0"/>
                <w:numId w:val="32"/>
              </w:numPr>
              <w:rPr>
                <w:rFonts w:cs="Arial"/>
                <w:bCs/>
                <w:sz w:val="22"/>
                <w:szCs w:val="22"/>
              </w:rPr>
            </w:pPr>
            <w:r w:rsidRPr="00391017">
              <w:rPr>
                <w:rFonts w:cs="Arial"/>
                <w:bCs/>
                <w:sz w:val="22"/>
                <w:szCs w:val="22"/>
              </w:rPr>
              <w:t>CLA Chapter 6 Exercise</w:t>
            </w:r>
          </w:p>
          <w:p w14:paraId="3DE50009" w14:textId="3D771F2E" w:rsidR="00E56CB6" w:rsidRPr="001B589F" w:rsidRDefault="00B32895" w:rsidP="00B32895">
            <w:pPr>
              <w:pStyle w:val="ListParagraph"/>
              <w:numPr>
                <w:ilvl w:val="0"/>
                <w:numId w:val="32"/>
              </w:numPr>
              <w:rPr>
                <w:rFonts w:cs="Arial"/>
                <w:bCs/>
                <w:sz w:val="22"/>
                <w:szCs w:val="22"/>
              </w:rPr>
            </w:pPr>
            <w:r w:rsidRPr="00391017">
              <w:rPr>
                <w:rFonts w:cs="Arial"/>
                <w:bCs/>
                <w:sz w:val="22"/>
                <w:szCs w:val="22"/>
              </w:rPr>
              <w:t>CLA Chapter 6 Post Test (</w:t>
            </w:r>
            <w:proofErr w:type="spellStart"/>
            <w:r w:rsidRPr="00391017">
              <w:rPr>
                <w:rFonts w:cs="Arial"/>
                <w:bCs/>
                <w:sz w:val="22"/>
                <w:szCs w:val="22"/>
              </w:rPr>
              <w:t>OpusWorks</w:t>
            </w:r>
            <w:proofErr w:type="spellEnd"/>
            <w:r w:rsidRPr="00391017">
              <w:rPr>
                <w:rFonts w:cs="Arial"/>
                <w:bCs/>
                <w:sz w:val="22"/>
                <w:szCs w:val="22"/>
              </w:rPr>
              <w:t>)</w:t>
            </w:r>
          </w:p>
        </w:tc>
      </w:tr>
      <w:tr w:rsidR="00E56CB6" w:rsidRPr="001B589F" w14:paraId="6D894397" w14:textId="77777777" w:rsidTr="005F406B">
        <w:tc>
          <w:tcPr>
            <w:tcW w:w="0" w:type="auto"/>
          </w:tcPr>
          <w:p w14:paraId="32316685" w14:textId="04DDA45C" w:rsidR="00E56CB6" w:rsidRPr="001B589F" w:rsidRDefault="00E56CB6" w:rsidP="00E56CB6">
            <w:pPr>
              <w:rPr>
                <w:rFonts w:cs="Arial"/>
                <w:bCs/>
                <w:sz w:val="22"/>
                <w:szCs w:val="22"/>
              </w:rPr>
            </w:pPr>
            <w:r>
              <w:rPr>
                <w:rFonts w:cs="Arial"/>
                <w:bCs/>
                <w:sz w:val="22"/>
                <w:szCs w:val="22"/>
              </w:rPr>
              <w:t>June</w:t>
            </w:r>
            <w:r w:rsidRPr="001B589F">
              <w:rPr>
                <w:rFonts w:cs="Arial"/>
                <w:bCs/>
                <w:sz w:val="22"/>
                <w:szCs w:val="22"/>
              </w:rPr>
              <w:t xml:space="preserve"> </w:t>
            </w:r>
            <w:r>
              <w:rPr>
                <w:rFonts w:cs="Arial"/>
                <w:bCs/>
                <w:sz w:val="22"/>
                <w:szCs w:val="22"/>
              </w:rPr>
              <w:t>30</w:t>
            </w:r>
            <w:r w:rsidRPr="001B589F">
              <w:rPr>
                <w:rFonts w:cs="Arial"/>
                <w:bCs/>
                <w:sz w:val="22"/>
                <w:szCs w:val="22"/>
              </w:rPr>
              <w:t>, 202</w:t>
            </w:r>
            <w:r>
              <w:rPr>
                <w:rFonts w:cs="Arial"/>
                <w:bCs/>
                <w:sz w:val="22"/>
                <w:szCs w:val="22"/>
              </w:rPr>
              <w:t>1</w:t>
            </w:r>
          </w:p>
        </w:tc>
        <w:tc>
          <w:tcPr>
            <w:tcW w:w="0" w:type="auto"/>
            <w:shd w:val="clear" w:color="auto" w:fill="auto"/>
          </w:tcPr>
          <w:p w14:paraId="2C36D542" w14:textId="1C7746E8" w:rsidR="00E56CB6" w:rsidRPr="001B589F" w:rsidRDefault="00E56CB6" w:rsidP="00E56CB6">
            <w:pPr>
              <w:rPr>
                <w:rFonts w:cs="Arial"/>
                <w:bCs/>
                <w:sz w:val="22"/>
                <w:szCs w:val="22"/>
              </w:rPr>
            </w:pPr>
            <w:r w:rsidRPr="001B589F">
              <w:rPr>
                <w:rFonts w:cs="Arial"/>
                <w:bCs/>
                <w:sz w:val="22"/>
                <w:szCs w:val="22"/>
              </w:rPr>
              <w:t xml:space="preserve">Chapter 7: </w:t>
            </w:r>
            <w:r w:rsidRPr="001B589F">
              <w:rPr>
                <w:rFonts w:eastAsiaTheme="minorHAnsi" w:cs="AppleSystemUIFont"/>
                <w:sz w:val="22"/>
                <w:szCs w:val="22"/>
              </w:rPr>
              <w:t>Workplace Communication</w:t>
            </w:r>
          </w:p>
        </w:tc>
        <w:tc>
          <w:tcPr>
            <w:tcW w:w="0" w:type="auto"/>
            <w:shd w:val="clear" w:color="auto" w:fill="auto"/>
          </w:tcPr>
          <w:p w14:paraId="3ED2797E" w14:textId="77777777" w:rsidR="00B32895" w:rsidRPr="001B589F" w:rsidRDefault="00B32895" w:rsidP="00B32895">
            <w:pPr>
              <w:pStyle w:val="ListParagraph"/>
              <w:numPr>
                <w:ilvl w:val="0"/>
                <w:numId w:val="36"/>
              </w:numPr>
              <w:rPr>
                <w:rFonts w:cs="Arial"/>
                <w:bCs/>
                <w:sz w:val="22"/>
                <w:szCs w:val="22"/>
              </w:rPr>
            </w:pPr>
            <w:r w:rsidRPr="001B589F">
              <w:rPr>
                <w:rFonts w:cs="Arial"/>
                <w:bCs/>
                <w:sz w:val="22"/>
                <w:szCs w:val="22"/>
              </w:rPr>
              <w:t>CLA Module 7</w:t>
            </w:r>
          </w:p>
          <w:p w14:paraId="2B8BB662" w14:textId="77777777" w:rsidR="00B32895" w:rsidRPr="001B589F" w:rsidRDefault="00B32895" w:rsidP="00B32895">
            <w:pPr>
              <w:pStyle w:val="ListParagraph"/>
              <w:numPr>
                <w:ilvl w:val="0"/>
                <w:numId w:val="32"/>
              </w:numPr>
              <w:rPr>
                <w:rFonts w:cs="Arial"/>
                <w:bCs/>
                <w:sz w:val="22"/>
                <w:szCs w:val="22"/>
              </w:rPr>
            </w:pPr>
            <w:r w:rsidRPr="001B589F">
              <w:rPr>
                <w:rFonts w:cs="Arial"/>
                <w:bCs/>
                <w:sz w:val="22"/>
                <w:szCs w:val="22"/>
              </w:rPr>
              <w:t>Read CLA Chapter 7</w:t>
            </w:r>
          </w:p>
          <w:p w14:paraId="29E09EC0" w14:textId="77777777" w:rsidR="00B32895" w:rsidRPr="001B589F" w:rsidRDefault="00B32895" w:rsidP="00B32895">
            <w:pPr>
              <w:pStyle w:val="ListParagraph"/>
              <w:numPr>
                <w:ilvl w:val="0"/>
                <w:numId w:val="32"/>
              </w:numPr>
              <w:rPr>
                <w:rFonts w:cs="Arial"/>
                <w:bCs/>
                <w:sz w:val="22"/>
                <w:szCs w:val="22"/>
              </w:rPr>
            </w:pPr>
            <w:r w:rsidRPr="001B589F">
              <w:rPr>
                <w:rFonts w:cs="Arial"/>
                <w:bCs/>
                <w:sz w:val="22"/>
                <w:szCs w:val="22"/>
              </w:rPr>
              <w:t xml:space="preserve">CLA Chapter 7 </w:t>
            </w:r>
            <w:r w:rsidRPr="00C45A1F">
              <w:rPr>
                <w:rFonts w:cs="Arial"/>
                <w:bCs/>
                <w:sz w:val="22"/>
                <w:szCs w:val="22"/>
              </w:rPr>
              <w:t>Virtual Online Session</w:t>
            </w:r>
          </w:p>
          <w:p w14:paraId="2936FABA" w14:textId="77777777" w:rsidR="00B32895" w:rsidRPr="00391017" w:rsidRDefault="00B32895" w:rsidP="00B32895">
            <w:pPr>
              <w:pStyle w:val="ListParagraph"/>
              <w:numPr>
                <w:ilvl w:val="0"/>
                <w:numId w:val="32"/>
              </w:numPr>
              <w:rPr>
                <w:rFonts w:cs="Arial"/>
                <w:bCs/>
                <w:sz w:val="22"/>
                <w:szCs w:val="22"/>
              </w:rPr>
            </w:pPr>
            <w:r w:rsidRPr="001B589F">
              <w:rPr>
                <w:rFonts w:cs="Arial"/>
                <w:bCs/>
                <w:sz w:val="22"/>
                <w:szCs w:val="22"/>
              </w:rPr>
              <w:t xml:space="preserve">CLA Chapter </w:t>
            </w:r>
            <w:r w:rsidRPr="00391017">
              <w:rPr>
                <w:rFonts w:cs="Arial"/>
                <w:bCs/>
                <w:sz w:val="22"/>
                <w:szCs w:val="22"/>
              </w:rPr>
              <w:t>7 Exercise</w:t>
            </w:r>
          </w:p>
          <w:p w14:paraId="4EA00FC1" w14:textId="119BB935" w:rsidR="00E56CB6" w:rsidRPr="00B32895" w:rsidRDefault="00B32895" w:rsidP="00B32895">
            <w:pPr>
              <w:pStyle w:val="ListParagraph"/>
              <w:numPr>
                <w:ilvl w:val="0"/>
                <w:numId w:val="32"/>
              </w:numPr>
              <w:rPr>
                <w:rFonts w:cs="Arial"/>
                <w:bCs/>
                <w:sz w:val="22"/>
                <w:szCs w:val="22"/>
              </w:rPr>
            </w:pPr>
            <w:r w:rsidRPr="00391017">
              <w:rPr>
                <w:rFonts w:cs="Arial"/>
                <w:bCs/>
                <w:sz w:val="22"/>
                <w:szCs w:val="22"/>
              </w:rPr>
              <w:t>CLA Chapter 7 Post Test (</w:t>
            </w:r>
            <w:proofErr w:type="spellStart"/>
            <w:r w:rsidRPr="00391017">
              <w:rPr>
                <w:rFonts w:cs="Arial"/>
                <w:bCs/>
                <w:sz w:val="22"/>
                <w:szCs w:val="22"/>
              </w:rPr>
              <w:t>OpusWorks</w:t>
            </w:r>
            <w:proofErr w:type="spellEnd"/>
            <w:r w:rsidRPr="00391017">
              <w:rPr>
                <w:rFonts w:cs="Arial"/>
                <w:bCs/>
                <w:sz w:val="22"/>
                <w:szCs w:val="22"/>
              </w:rPr>
              <w:t>)</w:t>
            </w:r>
          </w:p>
        </w:tc>
      </w:tr>
      <w:tr w:rsidR="00E56CB6" w:rsidRPr="001B589F" w14:paraId="68FD704C" w14:textId="77777777" w:rsidTr="005F406B">
        <w:tc>
          <w:tcPr>
            <w:tcW w:w="0" w:type="auto"/>
          </w:tcPr>
          <w:p w14:paraId="45F2E7F3" w14:textId="41CE1CEE" w:rsidR="00E56CB6" w:rsidRPr="001B589F" w:rsidRDefault="00E56CB6" w:rsidP="00E56CB6">
            <w:pPr>
              <w:rPr>
                <w:rFonts w:cs="Arial"/>
                <w:bCs/>
                <w:sz w:val="22"/>
                <w:szCs w:val="22"/>
              </w:rPr>
            </w:pPr>
            <w:r>
              <w:rPr>
                <w:rFonts w:cs="Arial"/>
                <w:bCs/>
                <w:sz w:val="22"/>
                <w:szCs w:val="22"/>
              </w:rPr>
              <w:t>July</w:t>
            </w:r>
            <w:r w:rsidRPr="001B589F">
              <w:rPr>
                <w:rFonts w:cs="Arial"/>
                <w:bCs/>
                <w:sz w:val="22"/>
                <w:szCs w:val="22"/>
              </w:rPr>
              <w:t xml:space="preserve"> </w:t>
            </w:r>
            <w:r>
              <w:rPr>
                <w:rFonts w:cs="Arial"/>
                <w:bCs/>
                <w:sz w:val="22"/>
                <w:szCs w:val="22"/>
              </w:rPr>
              <w:t>7</w:t>
            </w:r>
            <w:r w:rsidRPr="001B589F">
              <w:rPr>
                <w:rFonts w:cs="Arial"/>
                <w:bCs/>
                <w:sz w:val="22"/>
                <w:szCs w:val="22"/>
              </w:rPr>
              <w:t>, 202</w:t>
            </w:r>
            <w:r>
              <w:rPr>
                <w:rFonts w:cs="Arial"/>
                <w:bCs/>
                <w:sz w:val="22"/>
                <w:szCs w:val="22"/>
              </w:rPr>
              <w:t>1</w:t>
            </w:r>
          </w:p>
        </w:tc>
        <w:tc>
          <w:tcPr>
            <w:tcW w:w="0" w:type="auto"/>
            <w:shd w:val="clear" w:color="auto" w:fill="auto"/>
          </w:tcPr>
          <w:p w14:paraId="12B924EE" w14:textId="56F02AAC" w:rsidR="00E56CB6" w:rsidRPr="001B589F" w:rsidRDefault="00E56CB6" w:rsidP="00E56CB6">
            <w:pPr>
              <w:autoSpaceDE w:val="0"/>
              <w:autoSpaceDN w:val="0"/>
              <w:adjustRightInd w:val="0"/>
              <w:rPr>
                <w:rFonts w:cs="AppleSystemUIFont"/>
                <w:sz w:val="22"/>
                <w:szCs w:val="22"/>
              </w:rPr>
            </w:pPr>
            <w:r w:rsidRPr="001B589F">
              <w:rPr>
                <w:rFonts w:cs="AppleSystemUIFont"/>
                <w:sz w:val="22"/>
                <w:szCs w:val="22"/>
              </w:rPr>
              <w:t xml:space="preserve">Chapter 8: </w:t>
            </w:r>
            <w:r w:rsidRPr="001B589F">
              <w:rPr>
                <w:rFonts w:eastAsiaTheme="minorHAnsi" w:cs="AppleSystemUIFont"/>
                <w:sz w:val="22"/>
                <w:szCs w:val="22"/>
              </w:rPr>
              <w:t xml:space="preserve">Teamwork and Good Workplace Conduct (part </w:t>
            </w:r>
            <w:r>
              <w:rPr>
                <w:rFonts w:eastAsiaTheme="minorHAnsi" w:cs="AppleSystemUIFont"/>
                <w:sz w:val="22"/>
                <w:szCs w:val="22"/>
              </w:rPr>
              <w:t>1</w:t>
            </w:r>
            <w:r w:rsidRPr="001B589F">
              <w:rPr>
                <w:rFonts w:eastAsiaTheme="minorHAnsi" w:cs="AppleSystemUIFont"/>
                <w:sz w:val="22"/>
                <w:szCs w:val="22"/>
              </w:rPr>
              <w:t>)</w:t>
            </w:r>
          </w:p>
        </w:tc>
        <w:tc>
          <w:tcPr>
            <w:tcW w:w="0" w:type="auto"/>
            <w:shd w:val="clear" w:color="auto" w:fill="auto"/>
          </w:tcPr>
          <w:p w14:paraId="74FEC968" w14:textId="77777777" w:rsidR="00B32895" w:rsidRDefault="00B32895" w:rsidP="00B32895">
            <w:pPr>
              <w:pStyle w:val="ListParagraph"/>
              <w:numPr>
                <w:ilvl w:val="0"/>
                <w:numId w:val="32"/>
              </w:numPr>
              <w:rPr>
                <w:rFonts w:cs="Arial"/>
                <w:bCs/>
                <w:sz w:val="22"/>
                <w:szCs w:val="22"/>
              </w:rPr>
            </w:pPr>
            <w:r>
              <w:rPr>
                <w:rFonts w:cs="Arial"/>
                <w:bCs/>
                <w:sz w:val="22"/>
                <w:szCs w:val="22"/>
              </w:rPr>
              <w:t>CLA Module 8</w:t>
            </w:r>
          </w:p>
          <w:p w14:paraId="6D8189D3" w14:textId="77777777" w:rsidR="00B32895" w:rsidRDefault="00B32895" w:rsidP="00B32895">
            <w:pPr>
              <w:pStyle w:val="ListParagraph"/>
              <w:numPr>
                <w:ilvl w:val="0"/>
                <w:numId w:val="32"/>
              </w:numPr>
              <w:rPr>
                <w:rFonts w:cs="Arial"/>
                <w:bCs/>
                <w:sz w:val="22"/>
                <w:szCs w:val="22"/>
              </w:rPr>
            </w:pPr>
            <w:r>
              <w:rPr>
                <w:rFonts w:cs="Arial"/>
                <w:bCs/>
                <w:sz w:val="22"/>
                <w:szCs w:val="22"/>
              </w:rPr>
              <w:t>Read CLA Chapter 8</w:t>
            </w:r>
          </w:p>
          <w:p w14:paraId="63CA7528" w14:textId="376042D1" w:rsidR="00E56CB6" w:rsidRPr="00B32895" w:rsidRDefault="00B32895" w:rsidP="00B32895">
            <w:pPr>
              <w:pStyle w:val="ListParagraph"/>
              <w:numPr>
                <w:ilvl w:val="0"/>
                <w:numId w:val="32"/>
              </w:numPr>
              <w:rPr>
                <w:rFonts w:cs="Arial"/>
                <w:bCs/>
                <w:sz w:val="22"/>
                <w:szCs w:val="22"/>
              </w:rPr>
            </w:pPr>
            <w:r w:rsidRPr="001B589F">
              <w:rPr>
                <w:rFonts w:cs="Arial"/>
                <w:bCs/>
                <w:sz w:val="22"/>
                <w:szCs w:val="22"/>
              </w:rPr>
              <w:t xml:space="preserve">CLA Chapter 8 </w:t>
            </w:r>
            <w:r w:rsidRPr="00C45A1F">
              <w:rPr>
                <w:rFonts w:cs="Arial"/>
                <w:bCs/>
                <w:sz w:val="22"/>
                <w:szCs w:val="22"/>
              </w:rPr>
              <w:t>Virtual Online Session</w:t>
            </w:r>
          </w:p>
        </w:tc>
      </w:tr>
      <w:tr w:rsidR="00E56CB6" w:rsidRPr="001B589F" w14:paraId="75C0ED2B" w14:textId="77777777" w:rsidTr="005F406B">
        <w:tc>
          <w:tcPr>
            <w:tcW w:w="0" w:type="auto"/>
          </w:tcPr>
          <w:p w14:paraId="5DC9FB9C" w14:textId="4221E5FC" w:rsidR="00E56CB6" w:rsidRPr="001B589F" w:rsidRDefault="00E56CB6" w:rsidP="00E56CB6">
            <w:pPr>
              <w:rPr>
                <w:rFonts w:cs="Arial"/>
                <w:bCs/>
                <w:sz w:val="22"/>
                <w:szCs w:val="22"/>
              </w:rPr>
            </w:pPr>
            <w:r>
              <w:rPr>
                <w:rFonts w:cs="Arial"/>
                <w:bCs/>
                <w:sz w:val="22"/>
                <w:szCs w:val="22"/>
              </w:rPr>
              <w:t>July</w:t>
            </w:r>
            <w:r w:rsidRPr="001B589F">
              <w:rPr>
                <w:rFonts w:cs="Arial"/>
                <w:bCs/>
                <w:sz w:val="22"/>
                <w:szCs w:val="22"/>
              </w:rPr>
              <w:t xml:space="preserve"> </w:t>
            </w:r>
            <w:r>
              <w:rPr>
                <w:rFonts w:cs="Arial"/>
                <w:bCs/>
                <w:sz w:val="22"/>
                <w:szCs w:val="22"/>
              </w:rPr>
              <w:t>12</w:t>
            </w:r>
            <w:r w:rsidRPr="001B589F">
              <w:rPr>
                <w:rFonts w:cs="Arial"/>
                <w:bCs/>
                <w:sz w:val="22"/>
                <w:szCs w:val="22"/>
              </w:rPr>
              <w:t>, 202</w:t>
            </w:r>
            <w:r>
              <w:rPr>
                <w:rFonts w:cs="Arial"/>
                <w:bCs/>
                <w:sz w:val="22"/>
                <w:szCs w:val="22"/>
              </w:rPr>
              <w:t>1</w:t>
            </w:r>
          </w:p>
        </w:tc>
        <w:tc>
          <w:tcPr>
            <w:tcW w:w="0" w:type="auto"/>
            <w:shd w:val="clear" w:color="auto" w:fill="auto"/>
          </w:tcPr>
          <w:p w14:paraId="6E074F5E" w14:textId="297CCADA" w:rsidR="00E56CB6" w:rsidRDefault="00E56CB6" w:rsidP="00E56CB6">
            <w:pPr>
              <w:rPr>
                <w:rFonts w:cs="AppleSystemUIFont"/>
                <w:sz w:val="22"/>
                <w:szCs w:val="22"/>
              </w:rPr>
            </w:pPr>
            <w:r w:rsidRPr="001B589F">
              <w:rPr>
                <w:rFonts w:cs="AppleSystemUIFont"/>
                <w:sz w:val="22"/>
                <w:szCs w:val="22"/>
              </w:rPr>
              <w:t xml:space="preserve">Chapter 8: </w:t>
            </w:r>
            <w:r w:rsidRPr="001B589F">
              <w:rPr>
                <w:rFonts w:eastAsiaTheme="minorHAnsi" w:cs="AppleSystemUIFont"/>
                <w:sz w:val="22"/>
                <w:szCs w:val="22"/>
              </w:rPr>
              <w:t xml:space="preserve">Teamwork and Good Workplace Conduct (part </w:t>
            </w:r>
            <w:r>
              <w:rPr>
                <w:rFonts w:eastAsiaTheme="minorHAnsi" w:cs="AppleSystemUIFont"/>
                <w:sz w:val="22"/>
                <w:szCs w:val="22"/>
              </w:rPr>
              <w:t>2</w:t>
            </w:r>
            <w:r w:rsidRPr="001B589F">
              <w:rPr>
                <w:rFonts w:eastAsiaTheme="minorHAnsi" w:cs="AppleSystemUIFont"/>
                <w:sz w:val="22"/>
                <w:szCs w:val="22"/>
              </w:rPr>
              <w:t>)</w:t>
            </w:r>
          </w:p>
          <w:p w14:paraId="28C66E02" w14:textId="777F69B5" w:rsidR="00E56CB6" w:rsidRPr="001B589F" w:rsidRDefault="00E56CB6" w:rsidP="00E56CB6">
            <w:pPr>
              <w:rPr>
                <w:rFonts w:cs="Arial"/>
                <w:bCs/>
                <w:sz w:val="22"/>
                <w:szCs w:val="22"/>
              </w:rPr>
            </w:pPr>
            <w:r w:rsidRPr="001B589F">
              <w:rPr>
                <w:rFonts w:cs="AppleSystemUIFont"/>
                <w:sz w:val="22"/>
                <w:szCs w:val="22"/>
              </w:rPr>
              <w:t xml:space="preserve">Chapter 9: </w:t>
            </w:r>
            <w:r w:rsidRPr="001B589F">
              <w:rPr>
                <w:rFonts w:eastAsiaTheme="minorHAnsi" w:cs="AppleSystemUIFont"/>
                <w:sz w:val="22"/>
                <w:szCs w:val="22"/>
              </w:rPr>
              <w:t>Using Computers</w:t>
            </w:r>
          </w:p>
        </w:tc>
        <w:tc>
          <w:tcPr>
            <w:tcW w:w="0" w:type="auto"/>
            <w:shd w:val="clear" w:color="auto" w:fill="auto"/>
          </w:tcPr>
          <w:p w14:paraId="476CE311" w14:textId="77777777" w:rsidR="00E56CB6" w:rsidRPr="00391017" w:rsidRDefault="00E56CB6" w:rsidP="00E56CB6">
            <w:pPr>
              <w:pStyle w:val="ListParagraph"/>
              <w:numPr>
                <w:ilvl w:val="0"/>
                <w:numId w:val="32"/>
              </w:numPr>
              <w:rPr>
                <w:rFonts w:cs="Arial"/>
                <w:bCs/>
                <w:sz w:val="22"/>
                <w:szCs w:val="22"/>
              </w:rPr>
            </w:pPr>
            <w:r w:rsidRPr="001B589F">
              <w:rPr>
                <w:rFonts w:cs="Arial"/>
                <w:bCs/>
                <w:sz w:val="22"/>
                <w:szCs w:val="22"/>
              </w:rPr>
              <w:t xml:space="preserve">CLA Chapter 8 </w:t>
            </w:r>
            <w:r w:rsidRPr="00391017">
              <w:rPr>
                <w:rFonts w:cs="Arial"/>
                <w:bCs/>
                <w:sz w:val="22"/>
                <w:szCs w:val="22"/>
              </w:rPr>
              <w:t>Exercise</w:t>
            </w:r>
          </w:p>
          <w:p w14:paraId="374FD73F" w14:textId="77777777" w:rsidR="00E56CB6" w:rsidRPr="00391017" w:rsidRDefault="00E56CB6" w:rsidP="00E56CB6">
            <w:pPr>
              <w:pStyle w:val="ListParagraph"/>
              <w:numPr>
                <w:ilvl w:val="0"/>
                <w:numId w:val="36"/>
              </w:numPr>
              <w:rPr>
                <w:rFonts w:cs="Arial"/>
                <w:bCs/>
                <w:sz w:val="22"/>
                <w:szCs w:val="22"/>
              </w:rPr>
            </w:pPr>
            <w:r w:rsidRPr="00391017">
              <w:rPr>
                <w:rFonts w:cs="Arial"/>
                <w:bCs/>
                <w:sz w:val="22"/>
                <w:szCs w:val="22"/>
              </w:rPr>
              <w:t>CLA Chapter 8 Post Test (</w:t>
            </w:r>
            <w:proofErr w:type="spellStart"/>
            <w:r w:rsidRPr="00391017">
              <w:rPr>
                <w:rFonts w:cs="Arial"/>
                <w:bCs/>
                <w:sz w:val="22"/>
                <w:szCs w:val="22"/>
              </w:rPr>
              <w:t>OpusWorks</w:t>
            </w:r>
            <w:proofErr w:type="spellEnd"/>
            <w:r w:rsidRPr="00391017">
              <w:rPr>
                <w:rFonts w:cs="Arial"/>
                <w:bCs/>
                <w:sz w:val="22"/>
                <w:szCs w:val="22"/>
              </w:rPr>
              <w:t>)</w:t>
            </w:r>
          </w:p>
          <w:p w14:paraId="0D015E16" w14:textId="77777777" w:rsidR="00E56CB6" w:rsidRPr="00391017" w:rsidRDefault="00E56CB6" w:rsidP="00E56CB6">
            <w:pPr>
              <w:pStyle w:val="ListParagraph"/>
              <w:numPr>
                <w:ilvl w:val="0"/>
                <w:numId w:val="36"/>
              </w:numPr>
              <w:rPr>
                <w:rFonts w:cs="Arial"/>
                <w:bCs/>
                <w:sz w:val="22"/>
                <w:szCs w:val="22"/>
              </w:rPr>
            </w:pPr>
            <w:r w:rsidRPr="00391017">
              <w:rPr>
                <w:rFonts w:cs="Arial"/>
                <w:bCs/>
                <w:sz w:val="22"/>
                <w:szCs w:val="22"/>
              </w:rPr>
              <w:t>CLA Module 9</w:t>
            </w:r>
          </w:p>
          <w:p w14:paraId="08832F70" w14:textId="77777777" w:rsidR="00E56CB6" w:rsidRPr="00391017" w:rsidRDefault="00E56CB6" w:rsidP="00E56CB6">
            <w:pPr>
              <w:pStyle w:val="ListParagraph"/>
              <w:numPr>
                <w:ilvl w:val="0"/>
                <w:numId w:val="32"/>
              </w:numPr>
              <w:rPr>
                <w:rFonts w:cs="Arial"/>
                <w:bCs/>
                <w:sz w:val="22"/>
                <w:szCs w:val="22"/>
              </w:rPr>
            </w:pPr>
            <w:r w:rsidRPr="00391017">
              <w:rPr>
                <w:rFonts w:cs="Arial"/>
                <w:bCs/>
                <w:sz w:val="22"/>
                <w:szCs w:val="22"/>
              </w:rPr>
              <w:t>Read CLA Chapter 9</w:t>
            </w:r>
          </w:p>
          <w:p w14:paraId="2BBF8D11" w14:textId="77777777" w:rsidR="00E56CB6" w:rsidRPr="00391017" w:rsidRDefault="00E56CB6" w:rsidP="00E56CB6">
            <w:pPr>
              <w:pStyle w:val="ListParagraph"/>
              <w:numPr>
                <w:ilvl w:val="0"/>
                <w:numId w:val="32"/>
              </w:numPr>
              <w:rPr>
                <w:rFonts w:cs="Arial"/>
                <w:bCs/>
                <w:sz w:val="22"/>
                <w:szCs w:val="22"/>
              </w:rPr>
            </w:pPr>
            <w:r w:rsidRPr="00391017">
              <w:rPr>
                <w:rFonts w:cs="Arial"/>
                <w:bCs/>
                <w:sz w:val="22"/>
                <w:szCs w:val="22"/>
              </w:rPr>
              <w:t>CLA Chapter 9 Virtual Online Session</w:t>
            </w:r>
          </w:p>
          <w:p w14:paraId="6E93938C" w14:textId="77777777" w:rsidR="00E56CB6" w:rsidRPr="00391017" w:rsidRDefault="00E56CB6" w:rsidP="00E56CB6">
            <w:pPr>
              <w:pStyle w:val="ListParagraph"/>
              <w:numPr>
                <w:ilvl w:val="0"/>
                <w:numId w:val="32"/>
              </w:numPr>
              <w:rPr>
                <w:rFonts w:cs="Arial"/>
                <w:bCs/>
                <w:sz w:val="22"/>
                <w:szCs w:val="22"/>
              </w:rPr>
            </w:pPr>
            <w:r w:rsidRPr="00391017">
              <w:rPr>
                <w:rFonts w:cs="Arial"/>
                <w:bCs/>
                <w:sz w:val="22"/>
                <w:szCs w:val="22"/>
              </w:rPr>
              <w:t>CLA Chapter 9 Exercise</w:t>
            </w:r>
          </w:p>
          <w:p w14:paraId="5F771080" w14:textId="2E9061EA" w:rsidR="00E56CB6" w:rsidRPr="008F7FEC" w:rsidRDefault="00E56CB6" w:rsidP="00E56CB6">
            <w:pPr>
              <w:pStyle w:val="ListParagraph"/>
              <w:numPr>
                <w:ilvl w:val="0"/>
                <w:numId w:val="32"/>
              </w:numPr>
              <w:rPr>
                <w:rFonts w:cs="Arial"/>
                <w:bCs/>
                <w:sz w:val="22"/>
                <w:szCs w:val="22"/>
              </w:rPr>
            </w:pPr>
            <w:r w:rsidRPr="00391017">
              <w:rPr>
                <w:rFonts w:cs="Arial"/>
                <w:bCs/>
                <w:sz w:val="22"/>
                <w:szCs w:val="22"/>
              </w:rPr>
              <w:t>CLA Chapter 9 Post Test (</w:t>
            </w:r>
            <w:proofErr w:type="spellStart"/>
            <w:r w:rsidRPr="00391017">
              <w:rPr>
                <w:rFonts w:cs="Arial"/>
                <w:bCs/>
                <w:sz w:val="22"/>
                <w:szCs w:val="22"/>
              </w:rPr>
              <w:t>OpusWorks</w:t>
            </w:r>
            <w:proofErr w:type="spellEnd"/>
            <w:r w:rsidRPr="00391017">
              <w:rPr>
                <w:rFonts w:cs="Arial"/>
                <w:bCs/>
                <w:sz w:val="22"/>
                <w:szCs w:val="22"/>
              </w:rPr>
              <w:t>)</w:t>
            </w:r>
          </w:p>
        </w:tc>
      </w:tr>
      <w:tr w:rsidR="00E56CB6" w:rsidRPr="001B589F" w14:paraId="6AD9CF4E" w14:textId="77777777" w:rsidTr="005F406B">
        <w:tc>
          <w:tcPr>
            <w:tcW w:w="0" w:type="auto"/>
          </w:tcPr>
          <w:p w14:paraId="05576F54" w14:textId="3938566C" w:rsidR="00E56CB6" w:rsidRPr="001B589F" w:rsidRDefault="00E56CB6" w:rsidP="00E56CB6">
            <w:pPr>
              <w:rPr>
                <w:rFonts w:cs="Arial"/>
                <w:bCs/>
                <w:sz w:val="22"/>
                <w:szCs w:val="22"/>
              </w:rPr>
            </w:pPr>
            <w:r>
              <w:rPr>
                <w:rFonts w:cs="Arial"/>
                <w:bCs/>
                <w:sz w:val="22"/>
                <w:szCs w:val="22"/>
              </w:rPr>
              <w:lastRenderedPageBreak/>
              <w:t>July</w:t>
            </w:r>
            <w:r w:rsidRPr="001B589F">
              <w:rPr>
                <w:rFonts w:cs="Arial"/>
                <w:bCs/>
                <w:sz w:val="22"/>
                <w:szCs w:val="22"/>
              </w:rPr>
              <w:t xml:space="preserve"> </w:t>
            </w:r>
            <w:r>
              <w:rPr>
                <w:rFonts w:cs="Arial"/>
                <w:bCs/>
                <w:sz w:val="22"/>
                <w:szCs w:val="22"/>
              </w:rPr>
              <w:t>14</w:t>
            </w:r>
            <w:r w:rsidRPr="001B589F">
              <w:rPr>
                <w:rFonts w:cs="Arial"/>
                <w:bCs/>
                <w:sz w:val="22"/>
                <w:szCs w:val="22"/>
              </w:rPr>
              <w:t>, 202</w:t>
            </w:r>
            <w:r>
              <w:rPr>
                <w:rFonts w:cs="Arial"/>
                <w:bCs/>
                <w:sz w:val="22"/>
                <w:szCs w:val="22"/>
              </w:rPr>
              <w:t>1</w:t>
            </w:r>
          </w:p>
        </w:tc>
        <w:tc>
          <w:tcPr>
            <w:tcW w:w="0" w:type="auto"/>
            <w:shd w:val="clear" w:color="auto" w:fill="auto"/>
          </w:tcPr>
          <w:p w14:paraId="4FA84EE3" w14:textId="77777777" w:rsidR="00E56CB6" w:rsidRDefault="00E56CB6" w:rsidP="00E56CB6">
            <w:pPr>
              <w:rPr>
                <w:rFonts w:eastAsiaTheme="minorHAnsi" w:cs="AppleSystemUIFont"/>
                <w:sz w:val="22"/>
                <w:szCs w:val="22"/>
              </w:rPr>
            </w:pPr>
            <w:r w:rsidRPr="001B589F">
              <w:rPr>
                <w:rFonts w:eastAsiaTheme="minorHAnsi" w:cs="AppleSystemUIFont"/>
                <w:sz w:val="22"/>
                <w:szCs w:val="22"/>
              </w:rPr>
              <w:t>CL</w:t>
            </w:r>
            <w:r>
              <w:rPr>
                <w:rFonts w:eastAsiaTheme="minorHAnsi" w:cs="AppleSystemUIFont"/>
                <w:sz w:val="22"/>
                <w:szCs w:val="22"/>
              </w:rPr>
              <w:t>A</w:t>
            </w:r>
            <w:r w:rsidRPr="001B589F">
              <w:rPr>
                <w:rFonts w:eastAsiaTheme="minorHAnsi" w:cs="AppleSystemUIFont"/>
                <w:sz w:val="22"/>
                <w:szCs w:val="22"/>
              </w:rPr>
              <w:t xml:space="preserve"> Co</w:t>
            </w:r>
            <w:r>
              <w:rPr>
                <w:rFonts w:eastAsiaTheme="minorHAnsi" w:cs="AppleSystemUIFont"/>
                <w:sz w:val="22"/>
                <w:szCs w:val="22"/>
              </w:rPr>
              <w:t>urse</w:t>
            </w:r>
            <w:r w:rsidRPr="001B589F">
              <w:rPr>
                <w:rFonts w:eastAsiaTheme="minorHAnsi" w:cs="AppleSystemUIFont"/>
                <w:sz w:val="22"/>
                <w:szCs w:val="22"/>
              </w:rPr>
              <w:t xml:space="preserve"> Review</w:t>
            </w:r>
            <w:r>
              <w:rPr>
                <w:rFonts w:eastAsiaTheme="minorHAnsi" w:cs="AppleSystemUIFont"/>
                <w:sz w:val="22"/>
                <w:szCs w:val="22"/>
              </w:rPr>
              <w:t xml:space="preserve"> </w:t>
            </w:r>
          </w:p>
          <w:p w14:paraId="6F8C1D78" w14:textId="77777777" w:rsidR="00E56CB6" w:rsidRDefault="00E56CB6" w:rsidP="00E56CB6">
            <w:pPr>
              <w:rPr>
                <w:rFonts w:eastAsiaTheme="minorHAnsi" w:cs="AppleSystemUIFont"/>
                <w:sz w:val="22"/>
                <w:szCs w:val="22"/>
              </w:rPr>
            </w:pPr>
          </w:p>
          <w:p w14:paraId="0656A1CA" w14:textId="06E73941" w:rsidR="00E56CB6" w:rsidRPr="001B589F" w:rsidRDefault="00E56CB6" w:rsidP="00E56CB6">
            <w:pPr>
              <w:rPr>
                <w:rFonts w:cs="Arial"/>
                <w:bCs/>
                <w:sz w:val="22"/>
                <w:szCs w:val="22"/>
              </w:rPr>
            </w:pPr>
            <w:r>
              <w:rPr>
                <w:rFonts w:eastAsiaTheme="minorHAnsi" w:cs="AppleSystemUIFont"/>
                <w:sz w:val="22"/>
                <w:szCs w:val="22"/>
              </w:rPr>
              <w:t>MSSC Certification Prep</w:t>
            </w:r>
          </w:p>
        </w:tc>
        <w:tc>
          <w:tcPr>
            <w:tcW w:w="0" w:type="auto"/>
            <w:shd w:val="clear" w:color="auto" w:fill="auto"/>
          </w:tcPr>
          <w:p w14:paraId="5765D6A3" w14:textId="77777777" w:rsidR="00E56CB6" w:rsidRDefault="00E56CB6" w:rsidP="00E56CB6">
            <w:pPr>
              <w:pStyle w:val="ListParagraph"/>
              <w:numPr>
                <w:ilvl w:val="0"/>
                <w:numId w:val="32"/>
              </w:numPr>
              <w:rPr>
                <w:sz w:val="22"/>
                <w:szCs w:val="22"/>
              </w:rPr>
            </w:pPr>
            <w:r w:rsidRPr="001B589F">
              <w:rPr>
                <w:sz w:val="22"/>
                <w:szCs w:val="22"/>
              </w:rPr>
              <w:t xml:space="preserve">Review CLA key activities, performance indicators, </w:t>
            </w:r>
            <w:r>
              <w:rPr>
                <w:sz w:val="22"/>
                <w:szCs w:val="22"/>
              </w:rPr>
              <w:t xml:space="preserve">glossary, </w:t>
            </w:r>
            <w:r w:rsidRPr="001B589F">
              <w:rPr>
                <w:sz w:val="22"/>
                <w:szCs w:val="22"/>
              </w:rPr>
              <w:t>and core competencies</w:t>
            </w:r>
            <w:r>
              <w:rPr>
                <w:sz w:val="22"/>
                <w:szCs w:val="22"/>
              </w:rPr>
              <w:t xml:space="preserve">. </w:t>
            </w:r>
          </w:p>
          <w:p w14:paraId="448985AB" w14:textId="0288DBD3" w:rsidR="00E56CB6" w:rsidRPr="00F2448B" w:rsidRDefault="00E56CB6" w:rsidP="00E56CB6">
            <w:pPr>
              <w:pStyle w:val="ListParagraph"/>
              <w:numPr>
                <w:ilvl w:val="0"/>
                <w:numId w:val="32"/>
              </w:numPr>
              <w:rPr>
                <w:sz w:val="22"/>
                <w:szCs w:val="22"/>
              </w:rPr>
            </w:pPr>
            <w:r>
              <w:rPr>
                <w:sz w:val="22"/>
                <w:szCs w:val="22"/>
              </w:rPr>
              <w:t>MSSC CLA Certification Prep</w:t>
            </w:r>
          </w:p>
        </w:tc>
      </w:tr>
      <w:tr w:rsidR="00E56CB6" w:rsidRPr="001B589F" w14:paraId="66FCC6EF" w14:textId="77777777" w:rsidTr="005F406B">
        <w:tc>
          <w:tcPr>
            <w:tcW w:w="0" w:type="auto"/>
          </w:tcPr>
          <w:p w14:paraId="40F2C98A" w14:textId="2ED6C61B" w:rsidR="00E56CB6" w:rsidRPr="001B589F" w:rsidRDefault="00E56CB6" w:rsidP="00E56CB6">
            <w:pPr>
              <w:rPr>
                <w:rFonts w:cs="Arial"/>
                <w:bCs/>
                <w:sz w:val="22"/>
                <w:szCs w:val="22"/>
              </w:rPr>
            </w:pPr>
            <w:r>
              <w:rPr>
                <w:rFonts w:cs="Arial"/>
                <w:bCs/>
                <w:sz w:val="22"/>
                <w:szCs w:val="22"/>
              </w:rPr>
              <w:t>July</w:t>
            </w:r>
            <w:r w:rsidRPr="001B589F">
              <w:rPr>
                <w:rFonts w:cs="Arial"/>
                <w:bCs/>
                <w:sz w:val="22"/>
                <w:szCs w:val="22"/>
              </w:rPr>
              <w:t xml:space="preserve"> 1</w:t>
            </w:r>
            <w:r>
              <w:rPr>
                <w:rFonts w:cs="Arial"/>
                <w:bCs/>
                <w:sz w:val="22"/>
                <w:szCs w:val="22"/>
              </w:rPr>
              <w:t>9</w:t>
            </w:r>
            <w:r w:rsidRPr="001B589F">
              <w:rPr>
                <w:rFonts w:cs="Arial"/>
                <w:bCs/>
                <w:sz w:val="22"/>
                <w:szCs w:val="22"/>
              </w:rPr>
              <w:t>, 202</w:t>
            </w:r>
            <w:r>
              <w:rPr>
                <w:rFonts w:cs="Arial"/>
                <w:bCs/>
                <w:sz w:val="22"/>
                <w:szCs w:val="22"/>
              </w:rPr>
              <w:t>1</w:t>
            </w:r>
          </w:p>
        </w:tc>
        <w:tc>
          <w:tcPr>
            <w:tcW w:w="0" w:type="auto"/>
            <w:shd w:val="clear" w:color="auto" w:fill="auto"/>
          </w:tcPr>
          <w:p w14:paraId="3D2A83AE" w14:textId="73EA6746" w:rsidR="00E56CB6" w:rsidRPr="001B589F" w:rsidRDefault="00E56CB6" w:rsidP="00E56CB6">
            <w:pPr>
              <w:rPr>
                <w:rFonts w:cs="Arial"/>
                <w:bCs/>
                <w:sz w:val="22"/>
                <w:szCs w:val="22"/>
              </w:rPr>
            </w:pPr>
            <w:r w:rsidRPr="001B589F">
              <w:rPr>
                <w:rFonts w:eastAsiaTheme="minorHAnsi" w:cs="AppleSystemUIFont"/>
                <w:sz w:val="22"/>
                <w:szCs w:val="22"/>
              </w:rPr>
              <w:t>C</w:t>
            </w:r>
            <w:r>
              <w:rPr>
                <w:rFonts w:eastAsiaTheme="minorHAnsi" w:cs="AppleSystemUIFont"/>
                <w:sz w:val="22"/>
                <w:szCs w:val="22"/>
              </w:rPr>
              <w:t>ourse</w:t>
            </w:r>
            <w:r w:rsidRPr="001B589F">
              <w:rPr>
                <w:rFonts w:eastAsiaTheme="minorHAnsi" w:cs="AppleSystemUIFont"/>
                <w:sz w:val="22"/>
                <w:szCs w:val="22"/>
              </w:rPr>
              <w:t xml:space="preserve"> </w:t>
            </w:r>
            <w:r>
              <w:rPr>
                <w:rFonts w:eastAsiaTheme="minorHAnsi" w:cs="AppleSystemUIFont"/>
                <w:sz w:val="22"/>
                <w:szCs w:val="22"/>
              </w:rPr>
              <w:t>Assessment</w:t>
            </w:r>
          </w:p>
        </w:tc>
        <w:tc>
          <w:tcPr>
            <w:tcW w:w="0" w:type="auto"/>
            <w:shd w:val="clear" w:color="auto" w:fill="auto"/>
          </w:tcPr>
          <w:p w14:paraId="230A8E2B" w14:textId="1A191E44" w:rsidR="00E56CB6" w:rsidRPr="001B589F" w:rsidRDefault="00E56CB6" w:rsidP="00E56CB6">
            <w:pPr>
              <w:pStyle w:val="ListParagraph"/>
              <w:numPr>
                <w:ilvl w:val="0"/>
                <w:numId w:val="37"/>
              </w:numPr>
              <w:rPr>
                <w:sz w:val="22"/>
                <w:szCs w:val="22"/>
              </w:rPr>
            </w:pPr>
            <w:r w:rsidRPr="001B589F">
              <w:rPr>
                <w:rFonts w:cs="Arial"/>
                <w:bCs/>
                <w:sz w:val="22"/>
                <w:szCs w:val="22"/>
              </w:rPr>
              <w:t>CL</w:t>
            </w:r>
            <w:r>
              <w:rPr>
                <w:rFonts w:cs="Arial"/>
                <w:bCs/>
                <w:sz w:val="22"/>
                <w:szCs w:val="22"/>
              </w:rPr>
              <w:t>A</w:t>
            </w:r>
            <w:r w:rsidRPr="001B589F">
              <w:rPr>
                <w:rFonts w:cs="Arial"/>
                <w:bCs/>
                <w:sz w:val="22"/>
                <w:szCs w:val="22"/>
              </w:rPr>
              <w:t xml:space="preserve"> Practice Exam</w:t>
            </w:r>
          </w:p>
        </w:tc>
      </w:tr>
      <w:tr w:rsidR="00E56CB6" w:rsidRPr="001B589F" w14:paraId="42D5098F" w14:textId="77777777" w:rsidTr="005F406B">
        <w:tc>
          <w:tcPr>
            <w:tcW w:w="0" w:type="auto"/>
          </w:tcPr>
          <w:p w14:paraId="0A68AB53" w14:textId="42BF0A38" w:rsidR="00E56CB6" w:rsidRPr="001B589F" w:rsidRDefault="00E56CB6" w:rsidP="00E56CB6">
            <w:pPr>
              <w:rPr>
                <w:rFonts w:cs="Arial"/>
                <w:bCs/>
                <w:sz w:val="22"/>
                <w:szCs w:val="22"/>
              </w:rPr>
            </w:pPr>
            <w:r>
              <w:rPr>
                <w:rFonts w:cs="Arial"/>
                <w:bCs/>
                <w:sz w:val="22"/>
                <w:szCs w:val="22"/>
              </w:rPr>
              <w:t>July</w:t>
            </w:r>
            <w:r w:rsidRPr="001B589F">
              <w:rPr>
                <w:rFonts w:cs="Arial"/>
                <w:bCs/>
                <w:sz w:val="22"/>
                <w:szCs w:val="22"/>
              </w:rPr>
              <w:t xml:space="preserve"> </w:t>
            </w:r>
            <w:r>
              <w:rPr>
                <w:rFonts w:cs="Arial"/>
                <w:bCs/>
                <w:sz w:val="22"/>
                <w:szCs w:val="22"/>
              </w:rPr>
              <w:t>21</w:t>
            </w:r>
            <w:r w:rsidRPr="001B589F">
              <w:rPr>
                <w:rFonts w:cs="Arial"/>
                <w:bCs/>
                <w:sz w:val="22"/>
                <w:szCs w:val="22"/>
              </w:rPr>
              <w:t>, 202</w:t>
            </w:r>
            <w:r>
              <w:rPr>
                <w:rFonts w:cs="Arial"/>
                <w:bCs/>
                <w:sz w:val="22"/>
                <w:szCs w:val="22"/>
              </w:rPr>
              <w:t>1</w:t>
            </w:r>
          </w:p>
        </w:tc>
        <w:tc>
          <w:tcPr>
            <w:tcW w:w="0" w:type="auto"/>
            <w:shd w:val="clear" w:color="auto" w:fill="auto"/>
          </w:tcPr>
          <w:p w14:paraId="6C81433A" w14:textId="0E7483AB" w:rsidR="00E56CB6" w:rsidRPr="001B589F" w:rsidRDefault="00E56CB6" w:rsidP="00E56CB6">
            <w:pPr>
              <w:rPr>
                <w:rFonts w:cs="Arial"/>
                <w:bCs/>
                <w:sz w:val="22"/>
                <w:szCs w:val="22"/>
              </w:rPr>
            </w:pPr>
            <w:r>
              <w:rPr>
                <w:rFonts w:cs="Arial"/>
                <w:bCs/>
                <w:sz w:val="22"/>
                <w:szCs w:val="22"/>
              </w:rPr>
              <w:t>Certification</w:t>
            </w:r>
          </w:p>
        </w:tc>
        <w:tc>
          <w:tcPr>
            <w:tcW w:w="0" w:type="auto"/>
            <w:shd w:val="clear" w:color="auto" w:fill="auto"/>
          </w:tcPr>
          <w:p w14:paraId="35FCEB20" w14:textId="0FB57FAA" w:rsidR="00E56CB6" w:rsidRPr="001B589F" w:rsidRDefault="00E56CB6" w:rsidP="00E56CB6">
            <w:pPr>
              <w:pStyle w:val="ListParagraph"/>
              <w:numPr>
                <w:ilvl w:val="0"/>
                <w:numId w:val="37"/>
              </w:numPr>
              <w:rPr>
                <w:rFonts w:cs="Arial"/>
                <w:bCs/>
                <w:sz w:val="22"/>
                <w:szCs w:val="22"/>
              </w:rPr>
            </w:pPr>
            <w:r>
              <w:rPr>
                <w:rFonts w:cs="Arial"/>
                <w:bCs/>
                <w:sz w:val="22"/>
                <w:szCs w:val="22"/>
              </w:rPr>
              <w:t>MSSC CLA Certification Exam (HCC onsite)</w:t>
            </w:r>
          </w:p>
        </w:tc>
      </w:tr>
    </w:tbl>
    <w:p w14:paraId="1AD28FFA" w14:textId="77777777" w:rsidR="00F25235" w:rsidRDefault="00F25235" w:rsidP="008563CB">
      <w:pPr>
        <w:rPr>
          <w:sz w:val="22"/>
          <w:szCs w:val="22"/>
        </w:rPr>
      </w:pPr>
    </w:p>
    <w:p w14:paraId="26FC0A09" w14:textId="77777777" w:rsidR="008A2DBD" w:rsidRDefault="008A2DBD" w:rsidP="0048710A">
      <w:pPr>
        <w:pStyle w:val="Heading2"/>
      </w:pPr>
    </w:p>
    <w:p w14:paraId="2E19C560"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2DB5C001" w14:textId="77777777" w:rsidR="003D51C1" w:rsidRPr="00A508B4" w:rsidRDefault="003D51C1" w:rsidP="0048710A">
      <w:pPr>
        <w:pStyle w:val="Heading2"/>
      </w:pPr>
      <w:r w:rsidRPr="00A508B4">
        <w:t>Syllabus Modifications</w:t>
      </w:r>
    </w:p>
    <w:p w14:paraId="3093AED2"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2CA67A91" w14:textId="77777777" w:rsidR="00B50530" w:rsidRPr="00D040D0" w:rsidRDefault="00B50530" w:rsidP="003D51C1">
      <w:pPr>
        <w:rPr>
          <w:sz w:val="22"/>
          <w:szCs w:val="22"/>
        </w:rPr>
      </w:pPr>
    </w:p>
    <w:p w14:paraId="09B8E312" w14:textId="77777777" w:rsidR="003D51C1" w:rsidRDefault="003D51C1" w:rsidP="00D01FA0">
      <w:pPr>
        <w:rPr>
          <w:sz w:val="22"/>
          <w:szCs w:val="22"/>
        </w:rPr>
      </w:pPr>
    </w:p>
    <w:p w14:paraId="14EBED94" w14:textId="77777777" w:rsidR="00D66A52" w:rsidRDefault="00D66A52" w:rsidP="00D91A51">
      <w:pPr>
        <w:pStyle w:val="Heading1"/>
      </w:pPr>
      <w:r>
        <w:t>Instructor’s Practices and Procedures</w:t>
      </w:r>
    </w:p>
    <w:p w14:paraId="3A05F78B" w14:textId="77777777" w:rsidR="00D66A52" w:rsidRDefault="00D66A52" w:rsidP="00D66A52">
      <w:pPr>
        <w:rPr>
          <w:sz w:val="22"/>
          <w:szCs w:val="22"/>
        </w:rPr>
      </w:pPr>
    </w:p>
    <w:p w14:paraId="11F672DB" w14:textId="77777777" w:rsidR="008A2DBD" w:rsidRDefault="00D66A52" w:rsidP="0048710A">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41973627" w14:textId="77777777" w:rsidR="0048710A" w:rsidRPr="009F7E01" w:rsidRDefault="0048710A" w:rsidP="0048710A">
      <w:pPr>
        <w:pStyle w:val="BodyText"/>
        <w:rPr>
          <w:color w:val="000000" w:themeColor="text1"/>
          <w:sz w:val="22"/>
          <w:szCs w:val="22"/>
        </w:rPr>
      </w:pPr>
      <w:r>
        <w:rPr>
          <w:color w:val="000000" w:themeColor="text1"/>
          <w:sz w:val="22"/>
          <w:szCs w:val="22"/>
        </w:rPr>
        <w:t xml:space="preserve">There are no make-up sessions for missed assignments. </w:t>
      </w:r>
    </w:p>
    <w:p w14:paraId="36A0E97E" w14:textId="77777777" w:rsidR="008A2DBD" w:rsidRDefault="008A2DBD" w:rsidP="0048710A">
      <w:pPr>
        <w:pStyle w:val="Heading2"/>
      </w:pPr>
    </w:p>
    <w:p w14:paraId="61054391" w14:textId="77777777" w:rsidR="0048710A" w:rsidRPr="0048710A" w:rsidRDefault="0048710A" w:rsidP="0048710A">
      <w:pPr>
        <w:sectPr w:rsidR="0048710A" w:rsidRPr="0048710A" w:rsidSect="003D1A60">
          <w:type w:val="continuous"/>
          <w:pgSz w:w="12240" w:h="15840"/>
          <w:pgMar w:top="1080" w:right="720" w:bottom="720" w:left="1080" w:header="720" w:footer="566" w:gutter="0"/>
          <w:cols w:space="720"/>
          <w:formProt w:val="0"/>
          <w:docGrid w:linePitch="360"/>
        </w:sectPr>
      </w:pPr>
    </w:p>
    <w:p w14:paraId="562A4783" w14:textId="77777777" w:rsidR="008A2DBD" w:rsidRDefault="00D66A52" w:rsidP="0048710A">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2201E58B" w14:textId="77777777" w:rsidR="0048710A" w:rsidRPr="00233948" w:rsidRDefault="0048710A" w:rsidP="0048710A">
      <w:pPr>
        <w:rPr>
          <w:rFonts w:cs="Arial"/>
          <w:sz w:val="22"/>
          <w:szCs w:val="22"/>
        </w:rPr>
      </w:pPr>
      <w:r w:rsidRPr="00233948">
        <w:rPr>
          <w:rFonts w:cs="Arial"/>
          <w:sz w:val="22"/>
          <w:szCs w:val="22"/>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233948">
        <w:rPr>
          <w:rFonts w:cs="Arial"/>
          <w:sz w:val="22"/>
          <w:szCs w:val="22"/>
        </w:rPr>
        <w:br/>
      </w:r>
    </w:p>
    <w:p w14:paraId="3DCFCC3B" w14:textId="77777777" w:rsidR="0048710A" w:rsidRPr="00233948" w:rsidRDefault="0048710A" w:rsidP="0048710A">
      <w:pPr>
        <w:rPr>
          <w:rFonts w:cs="Arial"/>
          <w:sz w:val="22"/>
          <w:szCs w:val="22"/>
        </w:rPr>
      </w:pPr>
      <w:r w:rsidRPr="00233948">
        <w:rPr>
          <w:rFonts w:cs="Arial"/>
          <w:sz w:val="22"/>
          <w:szCs w:val="22"/>
          <w:u w:val="single"/>
        </w:rPr>
        <w:t>Cheating</w:t>
      </w:r>
      <w:r w:rsidRPr="00233948">
        <w:rPr>
          <w:rFonts w:cs="Arial"/>
          <w:sz w:val="22"/>
          <w:szCs w:val="22"/>
        </w:rPr>
        <w:t xml:space="preserve"> on a test includes:</w:t>
      </w:r>
      <w:r w:rsidRPr="00233948">
        <w:rPr>
          <w:rFonts w:cs="Arial"/>
          <w:sz w:val="22"/>
          <w:szCs w:val="22"/>
        </w:rPr>
        <w:br/>
      </w:r>
    </w:p>
    <w:p w14:paraId="67DAB8E4" w14:textId="77777777" w:rsidR="0048710A" w:rsidRPr="00233948" w:rsidRDefault="0048710A" w:rsidP="0048710A">
      <w:pPr>
        <w:numPr>
          <w:ilvl w:val="0"/>
          <w:numId w:val="31"/>
        </w:numPr>
        <w:rPr>
          <w:rFonts w:cs="Arial"/>
          <w:sz w:val="22"/>
          <w:szCs w:val="22"/>
        </w:rPr>
      </w:pPr>
      <w:r w:rsidRPr="00233948">
        <w:rPr>
          <w:rFonts w:cs="Arial"/>
          <w:sz w:val="22"/>
          <w:szCs w:val="22"/>
        </w:rPr>
        <w:t xml:space="preserve">Copying from another students’ test paper; </w:t>
      </w:r>
    </w:p>
    <w:p w14:paraId="4CF3EB47" w14:textId="77777777" w:rsidR="0048710A" w:rsidRPr="00233948" w:rsidRDefault="0048710A" w:rsidP="0048710A">
      <w:pPr>
        <w:numPr>
          <w:ilvl w:val="0"/>
          <w:numId w:val="31"/>
        </w:numPr>
        <w:rPr>
          <w:rFonts w:cs="Arial"/>
          <w:sz w:val="22"/>
          <w:szCs w:val="22"/>
        </w:rPr>
      </w:pPr>
      <w:r w:rsidRPr="00233948">
        <w:rPr>
          <w:rFonts w:cs="Arial"/>
          <w:sz w:val="22"/>
          <w:szCs w:val="22"/>
        </w:rPr>
        <w:t>Using  materials not authorized by the person giving the test;</w:t>
      </w:r>
    </w:p>
    <w:p w14:paraId="4495E493" w14:textId="77777777" w:rsidR="0048710A" w:rsidRPr="00233948" w:rsidRDefault="0048710A" w:rsidP="0048710A">
      <w:pPr>
        <w:numPr>
          <w:ilvl w:val="0"/>
          <w:numId w:val="31"/>
        </w:numPr>
        <w:rPr>
          <w:rFonts w:cs="Arial"/>
          <w:sz w:val="22"/>
          <w:szCs w:val="22"/>
        </w:rPr>
      </w:pPr>
      <w:r w:rsidRPr="00233948">
        <w:rPr>
          <w:rFonts w:cs="Arial"/>
          <w:sz w:val="22"/>
          <w:szCs w:val="22"/>
        </w:rPr>
        <w:t>Collaborating with another student during a test without authorization;</w:t>
      </w:r>
    </w:p>
    <w:p w14:paraId="456EB6D1" w14:textId="77777777" w:rsidR="0048710A" w:rsidRPr="00233948" w:rsidRDefault="0048710A" w:rsidP="0048710A">
      <w:pPr>
        <w:numPr>
          <w:ilvl w:val="0"/>
          <w:numId w:val="31"/>
        </w:numPr>
        <w:rPr>
          <w:rFonts w:cs="Arial"/>
          <w:sz w:val="22"/>
          <w:szCs w:val="22"/>
        </w:rPr>
      </w:pPr>
      <w:r w:rsidRPr="00233948">
        <w:rPr>
          <w:rFonts w:cs="Arial"/>
          <w:sz w:val="22"/>
          <w:szCs w:val="22"/>
        </w:rPr>
        <w:t>Knowingly using, buying, selling, stealing, transporting, or soliciting in whole or part the contents of a test that has not been administered;</w:t>
      </w:r>
    </w:p>
    <w:p w14:paraId="43683A7B" w14:textId="77777777" w:rsidR="0048710A" w:rsidRPr="00233948" w:rsidRDefault="0048710A" w:rsidP="0048710A">
      <w:pPr>
        <w:numPr>
          <w:ilvl w:val="0"/>
          <w:numId w:val="31"/>
        </w:numPr>
        <w:rPr>
          <w:rFonts w:cs="Arial"/>
          <w:sz w:val="22"/>
          <w:szCs w:val="22"/>
        </w:rPr>
      </w:pPr>
      <w:r w:rsidRPr="00233948">
        <w:rPr>
          <w:rFonts w:cs="Arial"/>
          <w:sz w:val="22"/>
          <w:szCs w:val="22"/>
        </w:rPr>
        <w:t>Bribing another person to obtain a test that is to be administered.</w:t>
      </w:r>
    </w:p>
    <w:p w14:paraId="10985043" w14:textId="77777777" w:rsidR="0048710A" w:rsidRPr="00233948" w:rsidRDefault="0048710A" w:rsidP="0048710A">
      <w:pPr>
        <w:ind w:left="720"/>
        <w:rPr>
          <w:rFonts w:cs="Arial"/>
          <w:sz w:val="22"/>
          <w:szCs w:val="22"/>
        </w:rPr>
      </w:pPr>
    </w:p>
    <w:p w14:paraId="3E4BCA12" w14:textId="77777777" w:rsidR="0048710A" w:rsidRPr="00233948" w:rsidRDefault="0048710A" w:rsidP="0048710A">
      <w:pPr>
        <w:rPr>
          <w:rFonts w:cs="Arial"/>
          <w:sz w:val="22"/>
          <w:szCs w:val="22"/>
        </w:rPr>
      </w:pPr>
      <w:r w:rsidRPr="00233948">
        <w:rPr>
          <w:rFonts w:cs="Arial"/>
          <w:sz w:val="22"/>
          <w:szCs w:val="22"/>
          <w:u w:val="single"/>
        </w:rPr>
        <w:t>Plagiarism</w:t>
      </w:r>
      <w:r w:rsidRPr="00233948">
        <w:rPr>
          <w:rFonts w:cs="Arial"/>
          <w:sz w:val="22"/>
          <w:szCs w:val="22"/>
        </w:rPr>
        <w:t xml:space="preserve"> means the appropriation of another’s work and the unacknowledged incorporation of that work in one’s own written work offered for credit.</w:t>
      </w:r>
      <w:r w:rsidRPr="00233948">
        <w:rPr>
          <w:rFonts w:cs="Arial"/>
          <w:sz w:val="22"/>
          <w:szCs w:val="22"/>
        </w:rPr>
        <w:br/>
      </w:r>
    </w:p>
    <w:p w14:paraId="7C93E30F" w14:textId="77777777" w:rsidR="0048710A" w:rsidRPr="00233948" w:rsidRDefault="0048710A" w:rsidP="0048710A">
      <w:pPr>
        <w:rPr>
          <w:rFonts w:cs="Arial"/>
          <w:sz w:val="22"/>
          <w:szCs w:val="22"/>
        </w:rPr>
      </w:pPr>
      <w:r w:rsidRPr="00233948">
        <w:rPr>
          <w:rFonts w:cs="Arial"/>
          <w:sz w:val="22"/>
          <w:szCs w:val="22"/>
          <w:u w:val="single"/>
        </w:rPr>
        <w:t>Collusion</w:t>
      </w:r>
      <w:r w:rsidRPr="00233948">
        <w:rPr>
          <w:rFonts w:cs="Arial"/>
          <w:sz w:val="22"/>
          <w:szCs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507AC470" w14:textId="77777777" w:rsidR="0048710A" w:rsidRPr="00791607" w:rsidRDefault="0048710A" w:rsidP="0048710A">
      <w:pPr>
        <w:rPr>
          <w:sz w:val="22"/>
          <w:szCs w:val="22"/>
        </w:rPr>
      </w:pPr>
    </w:p>
    <w:p w14:paraId="2F064408" w14:textId="77777777" w:rsidR="00D66A52" w:rsidRPr="00791607" w:rsidRDefault="00D66A52" w:rsidP="00D66A52">
      <w:pPr>
        <w:rPr>
          <w:sz w:val="22"/>
          <w:szCs w:val="22"/>
        </w:rPr>
      </w:pPr>
    </w:p>
    <w:p w14:paraId="1E6CBFC6"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D05D2BD" w14:textId="77777777"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73728542" w14:textId="77777777" w:rsidR="00D66A52" w:rsidRDefault="004B3962"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0B6F24B3" w14:textId="77777777" w:rsidR="00D66A52" w:rsidRDefault="00D66A52" w:rsidP="00D66A52">
      <w:pPr>
        <w:rPr>
          <w:sz w:val="22"/>
          <w:szCs w:val="22"/>
        </w:rPr>
      </w:pPr>
    </w:p>
    <w:p w14:paraId="41DF93E9" w14:textId="77777777" w:rsidR="009E7B70" w:rsidRDefault="00D66A52" w:rsidP="0048710A">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393A23EB" w14:textId="77777777" w:rsidR="00D66A52" w:rsidRDefault="00D66A52" w:rsidP="00D66A52">
      <w:pPr>
        <w:rPr>
          <w:sz w:val="22"/>
          <w:szCs w:val="22"/>
        </w:rPr>
      </w:pPr>
    </w:p>
    <w:p w14:paraId="6B3F3CBF" w14:textId="77777777" w:rsidR="0048710A" w:rsidRPr="00233948" w:rsidRDefault="0048710A" w:rsidP="0048710A">
      <w:pPr>
        <w:rPr>
          <w:sz w:val="22"/>
        </w:rPr>
      </w:pPr>
      <w:r w:rsidRPr="00233948">
        <w:rPr>
          <w:color w:val="000000"/>
          <w:sz w:val="22"/>
        </w:rPr>
        <w:t>100% attendance is expected. An instructor may drop a student who misses more than 3 instructional days.</w:t>
      </w:r>
      <w:r w:rsidRPr="00233948">
        <w:rPr>
          <w:b/>
          <w:color w:val="000000"/>
          <w:sz w:val="22"/>
        </w:rPr>
        <w:t xml:space="preserve"> </w:t>
      </w:r>
      <w:r w:rsidRPr="00233948">
        <w:rPr>
          <w:color w:val="000000"/>
          <w:sz w:val="22"/>
        </w:rPr>
        <w:t>This is a continuing education course. As such, the state requires attendance to receive CEUs. If you are not in attendance for three 4 hours classes, the College cannot award any CEUs. If you believe you may have an attendance issue, please speak to your instructor as soon as possible.</w:t>
      </w:r>
    </w:p>
    <w:p w14:paraId="0680B2C9" w14:textId="77777777" w:rsidR="009E7B70" w:rsidRDefault="009E7B70" w:rsidP="0048710A">
      <w:pPr>
        <w:pStyle w:val="Heading2"/>
      </w:pPr>
    </w:p>
    <w:p w14:paraId="740A540F" w14:textId="77777777" w:rsidR="0048710A" w:rsidRPr="0048710A" w:rsidRDefault="0048710A" w:rsidP="0048710A">
      <w:pPr>
        <w:sectPr w:rsidR="0048710A" w:rsidRPr="0048710A" w:rsidSect="003D1A60">
          <w:type w:val="continuous"/>
          <w:pgSz w:w="12240" w:h="15840"/>
          <w:pgMar w:top="1080" w:right="720" w:bottom="720" w:left="1080" w:header="720" w:footer="566" w:gutter="0"/>
          <w:cols w:space="720"/>
          <w:formProt w:val="0"/>
          <w:docGrid w:linePitch="360"/>
        </w:sectPr>
      </w:pPr>
    </w:p>
    <w:p w14:paraId="12577648" w14:textId="77777777" w:rsidR="009E7B70" w:rsidRDefault="00D66A52" w:rsidP="0048710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9BF7FB6" w14:textId="77777777" w:rsidR="0048710A" w:rsidRDefault="0048710A" w:rsidP="0048710A">
      <w:pPr>
        <w:widowControl w:val="0"/>
        <w:autoSpaceDE w:val="0"/>
        <w:autoSpaceDN w:val="0"/>
        <w:spacing w:before="16" w:line="262" w:lineRule="exact"/>
        <w:jc w:val="both"/>
        <w:rPr>
          <w:rFonts w:cstheme="minorHAnsi"/>
          <w:sz w:val="22"/>
          <w:szCs w:val="22"/>
        </w:rPr>
      </w:pPr>
      <w:r w:rsidRPr="006F3E76">
        <w:rPr>
          <w:rFonts w:cstheme="minorHAnsi"/>
          <w:sz w:val="22"/>
          <w:szCs w:val="22"/>
        </w:rPr>
        <w:t>Disruptive behavior, unsafe actions, or any behavior that interferes with any educational activity being performed by either other students, or the instructor will not be allowed. Additionally, no student may interfere with his/her fellow students’ right to pursue their academic goals to the fullest in an atmosphere appropriate to a community of scholars. Failure to comply with this rule will result in dismissal from the course and an incomplete</w:t>
      </w:r>
    </w:p>
    <w:p w14:paraId="5EA74AD9" w14:textId="77777777" w:rsidR="0048710A" w:rsidRDefault="0048710A" w:rsidP="0048710A">
      <w:pPr>
        <w:widowControl w:val="0"/>
        <w:autoSpaceDE w:val="0"/>
        <w:autoSpaceDN w:val="0"/>
        <w:spacing w:before="16" w:line="262" w:lineRule="exact"/>
        <w:jc w:val="both"/>
        <w:rPr>
          <w:rFonts w:cstheme="minorHAnsi"/>
          <w:sz w:val="22"/>
          <w:szCs w:val="22"/>
        </w:rPr>
      </w:pPr>
    </w:p>
    <w:p w14:paraId="40880D09" w14:textId="77777777" w:rsidR="0048710A" w:rsidRPr="00D81BF6" w:rsidRDefault="0048710A" w:rsidP="0048710A">
      <w:pPr>
        <w:pStyle w:val="Heading2"/>
      </w:pPr>
      <w:r w:rsidRPr="00D81BF6">
        <w:t>Instructor’s Course-Specific Information (As Needed)</w:t>
      </w:r>
    </w:p>
    <w:p w14:paraId="524BB3C4" w14:textId="18C94804" w:rsidR="00D81BF6" w:rsidRPr="00D069AA" w:rsidRDefault="00D81BF6" w:rsidP="00D81BF6">
      <w:pPr>
        <w:shd w:val="clear" w:color="auto" w:fill="FFFFFF" w:themeFill="background1"/>
        <w:rPr>
          <w:sz w:val="22"/>
          <w:szCs w:val="22"/>
        </w:rPr>
      </w:pPr>
      <w:r>
        <w:rPr>
          <w:sz w:val="22"/>
          <w:szCs w:val="22"/>
        </w:rPr>
        <w:t xml:space="preserve">MSSC CLA and CLT certification exams are included with this course. Certification exams will be administered by HCC Student Center Proctor (based on availability) only after successful course completion. If a student </w:t>
      </w:r>
      <w:proofErr w:type="gramStart"/>
      <w:r>
        <w:rPr>
          <w:sz w:val="22"/>
          <w:szCs w:val="22"/>
        </w:rPr>
        <w:t>fails</w:t>
      </w:r>
      <w:proofErr w:type="gramEnd"/>
      <w:r>
        <w:rPr>
          <w:sz w:val="22"/>
          <w:szCs w:val="22"/>
        </w:rPr>
        <w:t xml:space="preserve"> the CLA or CLT certification exam </w:t>
      </w:r>
      <w:r w:rsidR="00345431">
        <w:rPr>
          <w:sz w:val="22"/>
          <w:szCs w:val="22"/>
        </w:rPr>
        <w:t>the student</w:t>
      </w:r>
      <w:r>
        <w:rPr>
          <w:sz w:val="22"/>
          <w:szCs w:val="22"/>
        </w:rPr>
        <w:t xml:space="preserve"> may ret</w:t>
      </w:r>
      <w:r w:rsidR="00345431">
        <w:rPr>
          <w:sz w:val="22"/>
          <w:szCs w:val="22"/>
        </w:rPr>
        <w:t>ake the exam at their own expense</w:t>
      </w:r>
      <w:r>
        <w:rPr>
          <w:sz w:val="22"/>
          <w:szCs w:val="22"/>
        </w:rPr>
        <w:t xml:space="preserve"> for $45</w:t>
      </w:r>
      <w:r w:rsidR="00345431">
        <w:rPr>
          <w:sz w:val="22"/>
          <w:szCs w:val="22"/>
        </w:rPr>
        <w:t>.</w:t>
      </w:r>
      <w:r>
        <w:rPr>
          <w:sz w:val="22"/>
          <w:szCs w:val="22"/>
        </w:rPr>
        <w:t xml:space="preserve"> </w:t>
      </w:r>
    </w:p>
    <w:p w14:paraId="58C6D065" w14:textId="77777777" w:rsidR="0048710A" w:rsidRDefault="0048710A" w:rsidP="0048710A">
      <w:pPr>
        <w:pStyle w:val="Heading2"/>
      </w:pPr>
    </w:p>
    <w:p w14:paraId="5E35A8DA" w14:textId="77777777" w:rsidR="0048710A" w:rsidRDefault="0048710A" w:rsidP="0048710A">
      <w:pPr>
        <w:pStyle w:val="Heading2"/>
      </w:pPr>
      <w:r>
        <w:t>Electronic Devices</w:t>
      </w:r>
    </w:p>
    <w:p w14:paraId="4B9B9E31" w14:textId="77777777" w:rsidR="0048710A" w:rsidRPr="006F3E76" w:rsidRDefault="0048710A" w:rsidP="0048710A">
      <w:pPr>
        <w:widowControl w:val="0"/>
        <w:autoSpaceDE w:val="0"/>
        <w:autoSpaceDN w:val="0"/>
        <w:spacing w:before="16" w:line="262" w:lineRule="exact"/>
        <w:jc w:val="both"/>
        <w:rPr>
          <w:rFonts w:cstheme="minorHAnsi"/>
          <w:sz w:val="22"/>
          <w:szCs w:val="22"/>
        </w:rPr>
        <w:sectPr w:rsidR="0048710A" w:rsidRPr="006F3E76" w:rsidSect="003D1A60">
          <w:type w:val="continuous"/>
          <w:pgSz w:w="12240" w:h="15840"/>
          <w:pgMar w:top="1080" w:right="720" w:bottom="720" w:left="1080" w:header="720" w:footer="566" w:gutter="0"/>
          <w:cols w:space="720"/>
          <w:formProt w:val="0"/>
          <w:docGrid w:linePitch="360"/>
        </w:sectPr>
      </w:pPr>
      <w:r w:rsidRPr="006F3E76">
        <w:rPr>
          <w:rFonts w:cstheme="minorHAnsi"/>
          <w:sz w:val="22"/>
          <w:szCs w:val="22"/>
        </w:rPr>
        <w:t>Cell phones and pagers are very disruptive to this class and can constitute a safety hazard or contribute to one.  They must be turned off or set to mute. Calls, text messages or other any form or of electronic communication to students may not be answered during class but may be returned or answered during break times. Failure to comply with this rule will constitute a form of disruptive behavior and result in dismissal from the course</w:t>
      </w:r>
      <w:r>
        <w:rPr>
          <w:rFonts w:cstheme="minorHAnsi"/>
          <w:sz w:val="22"/>
          <w:szCs w:val="22"/>
        </w:rPr>
        <w:t>.</w:t>
      </w:r>
    </w:p>
    <w:p w14:paraId="52EF471D" w14:textId="77777777" w:rsidR="0048710A" w:rsidRPr="006F3E76" w:rsidRDefault="0048710A" w:rsidP="0048710A">
      <w:pPr>
        <w:widowControl w:val="0"/>
        <w:autoSpaceDE w:val="0"/>
        <w:autoSpaceDN w:val="0"/>
        <w:spacing w:before="16" w:line="262" w:lineRule="exact"/>
        <w:jc w:val="both"/>
        <w:rPr>
          <w:rFonts w:cstheme="minorHAnsi"/>
          <w:sz w:val="22"/>
          <w:szCs w:val="22"/>
        </w:rPr>
      </w:pPr>
    </w:p>
    <w:p w14:paraId="527FB550" w14:textId="77777777" w:rsidR="009B3C69" w:rsidRPr="009B3C69" w:rsidRDefault="009B3C69" w:rsidP="009B3C69">
      <w:pPr>
        <w:rPr>
          <w:sz w:val="22"/>
        </w:rPr>
      </w:pPr>
    </w:p>
    <w:p w14:paraId="085B8DF1" w14:textId="77777777" w:rsidR="009E7B70" w:rsidRDefault="009E7B70" w:rsidP="00D91A51">
      <w:pPr>
        <w:pStyle w:val="Heading1"/>
        <w:sectPr w:rsidR="009E7B70" w:rsidSect="003D1A60">
          <w:type w:val="continuous"/>
          <w:pgSz w:w="12240" w:h="15840"/>
          <w:pgMar w:top="1080" w:right="720" w:bottom="720" w:left="1080" w:header="720" w:footer="566" w:gutter="0"/>
          <w:cols w:space="720"/>
          <w:formProt w:val="0"/>
          <w:docGrid w:linePitch="360"/>
        </w:sectPr>
      </w:pPr>
    </w:p>
    <w:p w14:paraId="3B60FBCA" w14:textId="77777777" w:rsidR="000C2123" w:rsidRPr="00A508B4" w:rsidRDefault="00D66A52" w:rsidP="00D91A51">
      <w:pPr>
        <w:pStyle w:val="Heading1"/>
      </w:pPr>
      <w:r>
        <w:t>HCC Policies</w:t>
      </w:r>
    </w:p>
    <w:p w14:paraId="12A858CA" w14:textId="77777777" w:rsidR="000C2123" w:rsidRDefault="000C2123" w:rsidP="000C2123">
      <w:pPr>
        <w:rPr>
          <w:sz w:val="22"/>
          <w:szCs w:val="22"/>
        </w:rPr>
      </w:pPr>
      <w:r>
        <w:rPr>
          <w:sz w:val="22"/>
          <w:szCs w:val="22"/>
        </w:rPr>
        <w:t xml:space="preserve">Here’s the link to the HCC Student Handbook </w:t>
      </w:r>
      <w:hyperlink r:id="rId33"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5F630024"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56BB955" w14:textId="77777777" w:rsidTr="00A10F78">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74095F35"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696774E"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6A50BD71"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0B1F574"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6223B7C"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920413D"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6807723"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79674072"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2D1D8A6D"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738353"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B81C98A"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3AFBDD92"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1544286"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78890118"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43686B3E"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B6FFA96"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1ED3072"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4FE70050"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7E6FD99"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39B826B"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44263E75"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C03D4CD"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A07B135"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226DBE4"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A36E02E"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7642F7BC"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151748AD"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CE5F38"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327B353"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322B7A0E" w14:textId="77777777" w:rsidTr="00A10F7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94BE04D"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lastRenderedPageBreak/>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EE8C071" w14:textId="77777777" w:rsidR="000C2123" w:rsidRPr="00DC703C" w:rsidRDefault="000C2123" w:rsidP="00A10F78">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48F63E1B"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29B9758A" w14:textId="77777777" w:rsidR="00836B17" w:rsidRDefault="00836B17" w:rsidP="0048710A">
      <w:pPr>
        <w:pStyle w:val="Heading2"/>
      </w:pPr>
    </w:p>
    <w:p w14:paraId="1B7365E0" w14:textId="77777777" w:rsidR="00D66A52" w:rsidRPr="008417BF" w:rsidRDefault="00D66A52" w:rsidP="0048710A">
      <w:pPr>
        <w:pStyle w:val="Heading2"/>
      </w:pPr>
      <w:r w:rsidRPr="008417BF">
        <w:t>EGLS</w:t>
      </w:r>
      <w:r w:rsidRPr="008417BF">
        <w:rPr>
          <w:vertAlign w:val="superscript"/>
        </w:rPr>
        <w:t>3</w:t>
      </w:r>
    </w:p>
    <w:p w14:paraId="35180523" w14:textId="77777777"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4"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w:t>
      </w:r>
      <w:r w:rsidR="00A207F9">
        <w:rPr>
          <w:sz w:val="22"/>
          <w:szCs w:val="22"/>
        </w:rPr>
        <w:t xml:space="preserve"> </w:t>
      </w:r>
      <w:r>
        <w:rPr>
          <w:sz w:val="22"/>
          <w:szCs w:val="22"/>
        </w:rPr>
        <w:t>semester due to logistical constraints</w:t>
      </w:r>
      <w:r w:rsidRPr="0025433F">
        <w:rPr>
          <w:sz w:val="22"/>
          <w:szCs w:val="22"/>
        </w:rPr>
        <w:t>.</w:t>
      </w:r>
    </w:p>
    <w:p w14:paraId="7589E37B" w14:textId="77777777" w:rsidR="00A207F9" w:rsidRDefault="004B3962" w:rsidP="00D66A52">
      <w:pPr>
        <w:rPr>
          <w:rStyle w:val="Hyperlink"/>
          <w:sz w:val="22"/>
        </w:rPr>
      </w:pPr>
      <w:hyperlink r:id="rId35" w:history="1">
        <w:r w:rsidR="004042BC" w:rsidRPr="004042BC">
          <w:rPr>
            <w:rStyle w:val="Hyperlink"/>
            <w:sz w:val="22"/>
          </w:rPr>
          <w:t>http://www.hccs.edu/resources-for/current-students/egls3-evaluate-your-professors/</w:t>
        </w:r>
      </w:hyperlink>
    </w:p>
    <w:p w14:paraId="45E8E8BC" w14:textId="77777777" w:rsidR="00A207F9" w:rsidRDefault="00A207F9" w:rsidP="00D66A52">
      <w:pPr>
        <w:rPr>
          <w:rStyle w:val="Hyperlink"/>
          <w:sz w:val="22"/>
        </w:rPr>
      </w:pPr>
    </w:p>
    <w:p w14:paraId="66F3CCA0" w14:textId="77777777" w:rsidR="009E7B70" w:rsidRDefault="009E7B70" w:rsidP="0048710A">
      <w:pPr>
        <w:pStyle w:val="Heading2"/>
        <w:sectPr w:rsidR="009E7B70" w:rsidSect="003D1A60">
          <w:type w:val="continuous"/>
          <w:pgSz w:w="12240" w:h="15840"/>
          <w:pgMar w:top="1080" w:right="720" w:bottom="720" w:left="1080" w:header="720" w:footer="566" w:gutter="0"/>
          <w:cols w:space="720"/>
          <w:formProt w:val="0"/>
          <w:docGrid w:linePitch="360"/>
        </w:sectPr>
      </w:pPr>
    </w:p>
    <w:p w14:paraId="31FDF1EA" w14:textId="77777777" w:rsidR="00DC703C" w:rsidRPr="00A508B4" w:rsidRDefault="00DC703C" w:rsidP="0048710A">
      <w:pPr>
        <w:pStyle w:val="Heading2"/>
      </w:pPr>
      <w:r>
        <w:t>Campus Carry Link</w:t>
      </w:r>
    </w:p>
    <w:p w14:paraId="76366509"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6" w:history="1">
        <w:r w:rsidRPr="008D22C9">
          <w:rPr>
            <w:rStyle w:val="Hyperlink"/>
            <w:rFonts w:ascii="Verdana" w:hAnsi="Verdana"/>
          </w:rPr>
          <w:t>http://www.hccs.edu/departments/police/campus-carry/</w:t>
        </w:r>
      </w:hyperlink>
    </w:p>
    <w:p w14:paraId="1FCF11F8" w14:textId="77777777" w:rsidR="003240A4" w:rsidRDefault="003240A4" w:rsidP="004D619F">
      <w:pPr>
        <w:pStyle w:val="NoSpacing"/>
        <w:rPr>
          <w:rFonts w:ascii="Verdana" w:hAnsi="Verdana"/>
        </w:rPr>
      </w:pPr>
    </w:p>
    <w:p w14:paraId="65F108C5" w14:textId="77777777" w:rsidR="009E7B70" w:rsidRDefault="009E7B70" w:rsidP="0048710A">
      <w:pPr>
        <w:pStyle w:val="Heading2"/>
        <w:sectPr w:rsidR="009E7B70" w:rsidSect="003D1A60">
          <w:type w:val="continuous"/>
          <w:pgSz w:w="12240" w:h="15840"/>
          <w:pgMar w:top="1080" w:right="720" w:bottom="720" w:left="1080" w:header="720" w:footer="566" w:gutter="0"/>
          <w:cols w:space="720"/>
          <w:docGrid w:linePitch="360"/>
        </w:sectPr>
      </w:pPr>
    </w:p>
    <w:p w14:paraId="6AEA57D0" w14:textId="77777777" w:rsidR="00422551" w:rsidRPr="00A508B4" w:rsidRDefault="00422551" w:rsidP="0048710A">
      <w:pPr>
        <w:pStyle w:val="Heading2"/>
      </w:pPr>
      <w:r w:rsidRPr="00A508B4">
        <w:t>HCC Email Policy</w:t>
      </w:r>
    </w:p>
    <w:p w14:paraId="3B37B622"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6352FBA9" w14:textId="77777777" w:rsidR="00422551" w:rsidRDefault="00422551" w:rsidP="004D619F">
      <w:pPr>
        <w:pStyle w:val="NoSpacing"/>
        <w:rPr>
          <w:rFonts w:ascii="Verdana" w:hAnsi="Verdana"/>
        </w:rPr>
      </w:pPr>
    </w:p>
    <w:p w14:paraId="018D5CE9" w14:textId="77777777" w:rsidR="009E7B70" w:rsidRDefault="009E7B70" w:rsidP="0048710A">
      <w:pPr>
        <w:pStyle w:val="Heading2"/>
        <w:sectPr w:rsidR="009E7B70" w:rsidSect="003D1A60">
          <w:type w:val="continuous"/>
          <w:pgSz w:w="12240" w:h="15840"/>
          <w:pgMar w:top="1080" w:right="720" w:bottom="720" w:left="1080" w:header="720" w:footer="566" w:gutter="0"/>
          <w:cols w:space="720"/>
          <w:docGrid w:linePitch="360"/>
        </w:sectPr>
      </w:pPr>
    </w:p>
    <w:p w14:paraId="27321A4E" w14:textId="77777777" w:rsidR="00DC703C" w:rsidRPr="00A508B4" w:rsidRDefault="00DC703C" w:rsidP="0048710A">
      <w:pPr>
        <w:pStyle w:val="Heading2"/>
      </w:pPr>
      <w:r>
        <w:t xml:space="preserve">Housing and Food Assistance for Students </w:t>
      </w:r>
    </w:p>
    <w:p w14:paraId="4827FD00"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4121C619" w14:textId="77777777" w:rsidR="000577F2" w:rsidRDefault="000577F2" w:rsidP="00DC703C">
      <w:pPr>
        <w:pStyle w:val="NoSpacing"/>
        <w:rPr>
          <w:rFonts w:ascii="Verdana" w:hAnsi="Verdana"/>
        </w:rPr>
      </w:pPr>
    </w:p>
    <w:p w14:paraId="47B98E30"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3490B0DD" w14:textId="77777777" w:rsidR="00E72A8A" w:rsidRDefault="00E72A8A" w:rsidP="004D619F">
      <w:pPr>
        <w:pStyle w:val="NoSpacing"/>
        <w:rPr>
          <w:rFonts w:ascii="Verdana" w:hAnsi="Verdana"/>
        </w:rPr>
      </w:pPr>
    </w:p>
    <w:p w14:paraId="2DDDD791" w14:textId="77777777" w:rsidR="00833269" w:rsidRPr="004D619F" w:rsidRDefault="00833269" w:rsidP="004D619F">
      <w:pPr>
        <w:pStyle w:val="NoSpacing"/>
        <w:rPr>
          <w:rFonts w:ascii="Verdana" w:hAnsi="Verdana"/>
        </w:rPr>
      </w:pPr>
    </w:p>
    <w:p w14:paraId="32A3A1E1" w14:textId="77777777" w:rsidR="009D1F34" w:rsidRPr="00A508B4" w:rsidRDefault="009D1F34" w:rsidP="00D91A51">
      <w:pPr>
        <w:pStyle w:val="Heading1"/>
      </w:pPr>
      <w:r w:rsidRPr="00A508B4">
        <w:t>Office of Institutional Equity</w:t>
      </w:r>
    </w:p>
    <w:p w14:paraId="4A860429" w14:textId="77777777" w:rsidR="00D040D0" w:rsidRPr="00D040D0" w:rsidRDefault="00D040D0" w:rsidP="00CC43BA">
      <w:pPr>
        <w:rPr>
          <w:sz w:val="22"/>
          <w:szCs w:val="22"/>
        </w:rPr>
      </w:pPr>
    </w:p>
    <w:p w14:paraId="125A876B"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8" w:history="1">
        <w:r w:rsidRPr="005332D2">
          <w:rPr>
            <w:rStyle w:val="Hyperlink"/>
            <w:sz w:val="22"/>
            <w:szCs w:val="22"/>
          </w:rPr>
          <w:t>http://www.hccs.edu/departments/institutional-equity/</w:t>
        </w:r>
      </w:hyperlink>
      <w:r>
        <w:rPr>
          <w:sz w:val="22"/>
          <w:szCs w:val="22"/>
        </w:rPr>
        <w:t xml:space="preserve">) </w:t>
      </w:r>
    </w:p>
    <w:p w14:paraId="3609C447" w14:textId="77777777" w:rsidR="00E72A8A" w:rsidRDefault="00E72A8A" w:rsidP="005E3054">
      <w:pPr>
        <w:rPr>
          <w:sz w:val="22"/>
          <w:szCs w:val="22"/>
        </w:rPr>
      </w:pPr>
    </w:p>
    <w:p w14:paraId="2FBB984F" w14:textId="77777777" w:rsidR="00E72A8A" w:rsidRDefault="00E72A8A" w:rsidP="0048710A">
      <w:pPr>
        <w:pStyle w:val="Heading2"/>
      </w:pPr>
      <w:r>
        <w:t xml:space="preserve">disAbility Services </w:t>
      </w:r>
    </w:p>
    <w:p w14:paraId="4ACED13C"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9" w:history="1">
        <w:r w:rsidRPr="005332D2">
          <w:rPr>
            <w:rStyle w:val="Hyperlink"/>
            <w:sz w:val="22"/>
            <w:szCs w:val="22"/>
          </w:rPr>
          <w:t>http://www.hccs.edu/support-services/disability-services/</w:t>
        </w:r>
      </w:hyperlink>
      <w:r>
        <w:rPr>
          <w:sz w:val="22"/>
          <w:szCs w:val="22"/>
        </w:rPr>
        <w:t xml:space="preserve"> </w:t>
      </w:r>
    </w:p>
    <w:p w14:paraId="7B3DD006" w14:textId="77777777" w:rsidR="00E72A8A" w:rsidRDefault="00E72A8A" w:rsidP="005E3054">
      <w:pPr>
        <w:rPr>
          <w:sz w:val="22"/>
          <w:szCs w:val="22"/>
        </w:rPr>
      </w:pPr>
    </w:p>
    <w:p w14:paraId="0D625F3C" w14:textId="77777777" w:rsidR="00E72A8A" w:rsidRDefault="00E72A8A" w:rsidP="0048710A">
      <w:pPr>
        <w:pStyle w:val="Heading2"/>
      </w:pPr>
      <w:r>
        <w:t>Title IX</w:t>
      </w:r>
    </w:p>
    <w:p w14:paraId="11EC2763"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w:t>
      </w:r>
      <w:r w:rsidRPr="002A312E">
        <w:rPr>
          <w:rFonts w:ascii="Verdana" w:hAnsi="Verdana"/>
          <w:iCs/>
          <w:sz w:val="22"/>
          <w:szCs w:val="22"/>
        </w:rPr>
        <w:lastRenderedPageBreak/>
        <w:t>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2BAFC959" w14:textId="77777777" w:rsidR="00E72A8A" w:rsidRPr="002A312E" w:rsidRDefault="00E72A8A" w:rsidP="00E72A8A">
      <w:pPr>
        <w:pStyle w:val="xmsonospacing"/>
        <w:spacing w:before="0" w:beforeAutospacing="0" w:after="0" w:afterAutospacing="0"/>
        <w:rPr>
          <w:rFonts w:ascii="Verdana" w:hAnsi="Verdana"/>
          <w:sz w:val="22"/>
          <w:szCs w:val="22"/>
        </w:rPr>
      </w:pPr>
    </w:p>
    <w:p w14:paraId="11CC20A5"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0" w:tgtFrame="_blank" w:history="1">
        <w:r w:rsidRPr="002A312E">
          <w:rPr>
            <w:rStyle w:val="Hyperlink"/>
            <w:rFonts w:ascii="Verdana" w:hAnsi="Verdana"/>
            <w:iCs/>
            <w:sz w:val="22"/>
            <w:szCs w:val="22"/>
          </w:rPr>
          <w:t>Institutional.Equity@hccs.edu</w:t>
        </w:r>
      </w:hyperlink>
    </w:p>
    <w:p w14:paraId="5F0D0E17" w14:textId="77777777" w:rsidR="001473D5" w:rsidRDefault="004B3962" w:rsidP="005E3054">
      <w:pPr>
        <w:rPr>
          <w:sz w:val="22"/>
        </w:rPr>
      </w:pPr>
      <w:hyperlink r:id="rId41" w:history="1">
        <w:r w:rsidR="004042BC" w:rsidRPr="004042BC">
          <w:rPr>
            <w:rStyle w:val="Hyperlink"/>
            <w:sz w:val="22"/>
          </w:rPr>
          <w:t>http://www.hccs.edu/departments/institutional-equity/title-ix-know-your-rights/</w:t>
        </w:r>
      </w:hyperlink>
      <w:r w:rsidR="004042BC" w:rsidRPr="004042BC">
        <w:rPr>
          <w:sz w:val="22"/>
        </w:rPr>
        <w:t xml:space="preserve"> </w:t>
      </w:r>
    </w:p>
    <w:p w14:paraId="12E27262" w14:textId="77777777" w:rsidR="000F58F2" w:rsidRDefault="000F58F2" w:rsidP="005E3054">
      <w:pPr>
        <w:rPr>
          <w:sz w:val="22"/>
        </w:rPr>
      </w:pPr>
    </w:p>
    <w:p w14:paraId="144ACDE8" w14:textId="77777777" w:rsidR="00411CB9" w:rsidRDefault="00411CB9" w:rsidP="005E3054">
      <w:pPr>
        <w:rPr>
          <w:sz w:val="22"/>
        </w:rPr>
      </w:pPr>
    </w:p>
    <w:p w14:paraId="14C9E885" w14:textId="77777777" w:rsidR="000F58F2" w:rsidRDefault="000F58F2" w:rsidP="00D91A51">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0E9E260"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479E4F39" w14:textId="77777777" w:rsidR="000F58F2" w:rsidRDefault="000F58F2" w:rsidP="000F58F2">
      <w:pPr>
        <w:rPr>
          <w:color w:val="000000" w:themeColor="text1"/>
          <w:sz w:val="22"/>
          <w:szCs w:val="22"/>
        </w:rPr>
      </w:pPr>
    </w:p>
    <w:p w14:paraId="1F520916" w14:textId="77777777" w:rsidR="000F58F2" w:rsidRDefault="004B3962" w:rsidP="000F58F2">
      <w:pPr>
        <w:rPr>
          <w:sz w:val="22"/>
          <w:szCs w:val="22"/>
        </w:rPr>
      </w:pPr>
      <w:hyperlink r:id="rId42" w:history="1">
        <w:r w:rsidR="000F58F2" w:rsidRPr="000E0FCB">
          <w:rPr>
            <w:rStyle w:val="Hyperlink"/>
            <w:sz w:val="22"/>
            <w:szCs w:val="22"/>
          </w:rPr>
          <w:t>https://www.hccs.edu/about-hcc/procedures/student-rights-policies--procedures/student-complaints/speak-with-the-dean-of-students/</w:t>
        </w:r>
      </w:hyperlink>
    </w:p>
    <w:p w14:paraId="2933607E" w14:textId="77777777" w:rsidR="00833269" w:rsidRDefault="00833269" w:rsidP="005E3054">
      <w:pPr>
        <w:rPr>
          <w:sz w:val="22"/>
          <w:szCs w:val="22"/>
        </w:rPr>
      </w:pPr>
    </w:p>
    <w:p w14:paraId="330990E6" w14:textId="77777777" w:rsidR="00411CB9" w:rsidRDefault="00411CB9" w:rsidP="005E3054">
      <w:pPr>
        <w:rPr>
          <w:sz w:val="22"/>
          <w:szCs w:val="22"/>
        </w:rPr>
      </w:pPr>
    </w:p>
    <w:p w14:paraId="11089A34" w14:textId="77777777" w:rsidR="009E7B70" w:rsidRDefault="009C38A1" w:rsidP="00D91A51">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12107DC8" w14:textId="77777777" w:rsidR="008563CB" w:rsidRDefault="008563CB" w:rsidP="00A02EE0">
      <w:pPr>
        <w:rPr>
          <w:bCs/>
          <w:sz w:val="22"/>
          <w:szCs w:val="22"/>
        </w:rPr>
      </w:pPr>
    </w:p>
    <w:p w14:paraId="1DB620AC" w14:textId="77777777" w:rsidR="004A3A0A" w:rsidRDefault="00872A89" w:rsidP="00A02EE0">
      <w:pPr>
        <w:rPr>
          <w:bCs/>
          <w:sz w:val="22"/>
          <w:szCs w:val="22"/>
        </w:rPr>
      </w:pPr>
      <w:r>
        <w:rPr>
          <w:bCs/>
          <w:sz w:val="22"/>
          <w:szCs w:val="22"/>
        </w:rPr>
        <w:t>Dr. Connie Porter, Dean</w:t>
      </w:r>
      <w:r w:rsidR="007C4BF1">
        <w:rPr>
          <w:bCs/>
          <w:sz w:val="22"/>
          <w:szCs w:val="22"/>
        </w:rPr>
        <w:t xml:space="preserve">, Center of Excellence Business &amp; Logistics, </w:t>
      </w:r>
      <w:hyperlink r:id="rId43" w:history="1">
        <w:r w:rsidR="007C4BF1" w:rsidRPr="00DD5BFC">
          <w:rPr>
            <w:rStyle w:val="Hyperlink"/>
            <w:bCs/>
            <w:sz w:val="22"/>
            <w:szCs w:val="22"/>
          </w:rPr>
          <w:t>connie.porter@hccs.edu</w:t>
        </w:r>
      </w:hyperlink>
    </w:p>
    <w:p w14:paraId="6F10371B" w14:textId="77777777" w:rsidR="007C4BF1" w:rsidRDefault="007C4BF1" w:rsidP="00A02EE0">
      <w:pPr>
        <w:rPr>
          <w:bCs/>
          <w:sz w:val="22"/>
          <w:szCs w:val="22"/>
        </w:rPr>
      </w:pPr>
      <w:r>
        <w:rPr>
          <w:bCs/>
          <w:sz w:val="22"/>
          <w:szCs w:val="22"/>
        </w:rPr>
        <w:t>Telephone: 713-718-2790</w:t>
      </w:r>
    </w:p>
    <w:p w14:paraId="5C1EF1BB" w14:textId="77777777" w:rsidR="007C4BF1" w:rsidRDefault="007C4BF1" w:rsidP="00A02EE0">
      <w:pPr>
        <w:rPr>
          <w:bCs/>
          <w:sz w:val="22"/>
          <w:szCs w:val="22"/>
        </w:rPr>
      </w:pPr>
    </w:p>
    <w:p w14:paraId="2A2C7491" w14:textId="77777777" w:rsidR="007C4BF1" w:rsidRDefault="007C4BF1" w:rsidP="00A02EE0">
      <w:pPr>
        <w:rPr>
          <w:bCs/>
          <w:sz w:val="22"/>
          <w:szCs w:val="22"/>
        </w:rPr>
      </w:pPr>
      <w:r>
        <w:rPr>
          <w:bCs/>
          <w:sz w:val="22"/>
          <w:szCs w:val="22"/>
        </w:rPr>
        <w:t xml:space="preserve">ML Young, CE Director, Business, </w:t>
      </w:r>
      <w:hyperlink r:id="rId44" w:history="1">
        <w:r w:rsidRPr="00DD5BFC">
          <w:rPr>
            <w:rStyle w:val="Hyperlink"/>
            <w:bCs/>
            <w:sz w:val="22"/>
            <w:szCs w:val="22"/>
          </w:rPr>
          <w:t>maryl.young@hccs.edu</w:t>
        </w:r>
      </w:hyperlink>
    </w:p>
    <w:p w14:paraId="0680AC28" w14:textId="77777777" w:rsidR="00B813F7" w:rsidRDefault="007C4BF1" w:rsidP="00A02EE0">
      <w:pPr>
        <w:rPr>
          <w:bCs/>
          <w:sz w:val="22"/>
          <w:szCs w:val="22"/>
        </w:rPr>
      </w:pPr>
      <w:r>
        <w:rPr>
          <w:bCs/>
          <w:sz w:val="22"/>
          <w:szCs w:val="22"/>
        </w:rPr>
        <w:t>Telephone: 713-718-9766</w:t>
      </w:r>
    </w:p>
    <w:p w14:paraId="115926F8" w14:textId="77777777" w:rsidR="00B813F7" w:rsidRDefault="00B813F7" w:rsidP="00A02EE0">
      <w:pPr>
        <w:rPr>
          <w:bCs/>
          <w:sz w:val="22"/>
          <w:szCs w:val="22"/>
        </w:rPr>
      </w:pPr>
    </w:p>
    <w:p w14:paraId="2438A08F" w14:textId="77777777" w:rsidR="00B813F7" w:rsidRDefault="00B813F7" w:rsidP="00A02EE0">
      <w:pPr>
        <w:rPr>
          <w:bCs/>
          <w:sz w:val="22"/>
          <w:szCs w:val="22"/>
        </w:rPr>
      </w:pPr>
    </w:p>
    <w:p w14:paraId="2B7444B9" w14:textId="77777777" w:rsidR="00B813F7" w:rsidRDefault="00B813F7" w:rsidP="00A02EE0">
      <w:pPr>
        <w:rPr>
          <w:bCs/>
          <w:sz w:val="22"/>
          <w:szCs w:val="22"/>
        </w:rPr>
      </w:pPr>
    </w:p>
    <w:p w14:paraId="267D3E95" w14:textId="77777777" w:rsidR="00B813F7" w:rsidRDefault="00B813F7" w:rsidP="00A02EE0">
      <w:pPr>
        <w:rPr>
          <w:bCs/>
          <w:sz w:val="22"/>
          <w:szCs w:val="22"/>
        </w:rPr>
      </w:pPr>
    </w:p>
    <w:p w14:paraId="2DD697A5" w14:textId="77777777" w:rsidR="00B813F7" w:rsidRDefault="00B813F7" w:rsidP="00A02EE0">
      <w:pPr>
        <w:rPr>
          <w:bCs/>
          <w:sz w:val="22"/>
          <w:szCs w:val="22"/>
        </w:rPr>
      </w:pPr>
    </w:p>
    <w:p w14:paraId="1C8473A7" w14:textId="77777777" w:rsidR="00B813F7" w:rsidRDefault="00B813F7" w:rsidP="00A02EE0">
      <w:pPr>
        <w:rPr>
          <w:bCs/>
          <w:sz w:val="22"/>
          <w:szCs w:val="22"/>
        </w:rPr>
      </w:pPr>
    </w:p>
    <w:p w14:paraId="205597ED" w14:textId="77777777" w:rsidR="00B813F7" w:rsidRDefault="00B813F7" w:rsidP="00A02EE0">
      <w:pPr>
        <w:rPr>
          <w:bCs/>
          <w:sz w:val="22"/>
          <w:szCs w:val="22"/>
        </w:rPr>
      </w:pPr>
    </w:p>
    <w:p w14:paraId="0EB212CD" w14:textId="77777777" w:rsidR="00B813F7" w:rsidRDefault="00B813F7" w:rsidP="00A02EE0">
      <w:pPr>
        <w:rPr>
          <w:bCs/>
          <w:sz w:val="22"/>
          <w:szCs w:val="22"/>
        </w:rPr>
      </w:pPr>
    </w:p>
    <w:p w14:paraId="608802AF" w14:textId="77777777" w:rsidR="00B813F7" w:rsidRDefault="00B813F7" w:rsidP="00A02EE0">
      <w:pPr>
        <w:rPr>
          <w:bCs/>
          <w:sz w:val="22"/>
          <w:szCs w:val="22"/>
        </w:rPr>
      </w:pPr>
    </w:p>
    <w:p w14:paraId="5CDBE6F6" w14:textId="77777777" w:rsidR="00B813F7" w:rsidRDefault="00B813F7" w:rsidP="00A02EE0">
      <w:pPr>
        <w:rPr>
          <w:bCs/>
          <w:sz w:val="22"/>
          <w:szCs w:val="22"/>
        </w:rPr>
      </w:pPr>
    </w:p>
    <w:p w14:paraId="7B386114" w14:textId="77777777" w:rsidR="00B813F7" w:rsidRDefault="00B813F7" w:rsidP="00A02EE0">
      <w:pPr>
        <w:rPr>
          <w:bCs/>
          <w:sz w:val="22"/>
          <w:szCs w:val="22"/>
        </w:rPr>
      </w:pPr>
    </w:p>
    <w:p w14:paraId="3CF123D1" w14:textId="77777777" w:rsidR="00B813F7" w:rsidRDefault="00B813F7" w:rsidP="00A02EE0">
      <w:pPr>
        <w:rPr>
          <w:bCs/>
          <w:sz w:val="22"/>
          <w:szCs w:val="22"/>
        </w:rPr>
      </w:pPr>
    </w:p>
    <w:p w14:paraId="09F7E3F8" w14:textId="77777777" w:rsidR="00B813F7" w:rsidRDefault="00B813F7" w:rsidP="00A02EE0">
      <w:pPr>
        <w:rPr>
          <w:bCs/>
          <w:sz w:val="22"/>
          <w:szCs w:val="22"/>
        </w:rPr>
      </w:pPr>
    </w:p>
    <w:p w14:paraId="05F148CF" w14:textId="77777777" w:rsidR="00B813F7" w:rsidRDefault="00B813F7" w:rsidP="00A02EE0">
      <w:pPr>
        <w:rPr>
          <w:bCs/>
          <w:sz w:val="22"/>
          <w:szCs w:val="22"/>
        </w:rPr>
      </w:pPr>
    </w:p>
    <w:p w14:paraId="1482EB05" w14:textId="77777777" w:rsidR="00B813F7" w:rsidRDefault="00B813F7" w:rsidP="00A02EE0">
      <w:pPr>
        <w:rPr>
          <w:bCs/>
          <w:sz w:val="22"/>
          <w:szCs w:val="22"/>
        </w:rPr>
      </w:pPr>
    </w:p>
    <w:p w14:paraId="7D7ECCAB" w14:textId="1F51B5CD" w:rsidR="00B813F7" w:rsidRDefault="00B813F7" w:rsidP="00A02EE0">
      <w:pPr>
        <w:rPr>
          <w:bCs/>
          <w:sz w:val="22"/>
          <w:szCs w:val="22"/>
        </w:rPr>
      </w:pPr>
    </w:p>
    <w:sectPr w:rsidR="00B813F7"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08E88" w14:textId="77777777" w:rsidR="004B3962" w:rsidRDefault="004B3962" w:rsidP="00EB04C8">
      <w:r>
        <w:separator/>
      </w:r>
    </w:p>
  </w:endnote>
  <w:endnote w:type="continuationSeparator" w:id="0">
    <w:p w14:paraId="6BF86185" w14:textId="77777777" w:rsidR="004B3962" w:rsidRDefault="004B396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55834910" w14:textId="2DAA777A" w:rsidR="001E6A75" w:rsidRDefault="001E6A7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ABED" w14:textId="77777777" w:rsidR="004B3962" w:rsidRDefault="004B3962" w:rsidP="00EB04C8">
      <w:r>
        <w:separator/>
      </w:r>
    </w:p>
  </w:footnote>
  <w:footnote w:type="continuationSeparator" w:id="0">
    <w:p w14:paraId="278C11F6" w14:textId="77777777" w:rsidR="004B3962" w:rsidRDefault="004B396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323C" w14:textId="77777777" w:rsidR="001E6A75" w:rsidRDefault="001E6A75"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2"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DF4199"/>
    <w:multiLevelType w:val="hybridMultilevel"/>
    <w:tmpl w:val="FAA0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96089"/>
    <w:multiLevelType w:val="hybridMultilevel"/>
    <w:tmpl w:val="B0F2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E17C27"/>
    <w:multiLevelType w:val="hybridMultilevel"/>
    <w:tmpl w:val="E0DE3596"/>
    <w:lvl w:ilvl="0" w:tplc="9C5875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42F0A"/>
    <w:multiLevelType w:val="hybridMultilevel"/>
    <w:tmpl w:val="56FA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2E5A53"/>
    <w:multiLevelType w:val="hybridMultilevel"/>
    <w:tmpl w:val="EDE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63561"/>
    <w:multiLevelType w:val="hybridMultilevel"/>
    <w:tmpl w:val="88EC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E00E8A"/>
    <w:multiLevelType w:val="hybridMultilevel"/>
    <w:tmpl w:val="FD6E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C0D14"/>
    <w:multiLevelType w:val="multilevel"/>
    <w:tmpl w:val="E99C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77218A"/>
    <w:multiLevelType w:val="multilevel"/>
    <w:tmpl w:val="D440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355B8"/>
    <w:multiLevelType w:val="multilevel"/>
    <w:tmpl w:val="853A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1136B7"/>
    <w:multiLevelType w:val="hybridMultilevel"/>
    <w:tmpl w:val="9306B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80189"/>
    <w:multiLevelType w:val="hybridMultilevel"/>
    <w:tmpl w:val="306C112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65C74C68"/>
    <w:multiLevelType w:val="hybridMultilevel"/>
    <w:tmpl w:val="E76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A55BF"/>
    <w:multiLevelType w:val="hybridMultilevel"/>
    <w:tmpl w:val="96E0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0644A"/>
    <w:multiLevelType w:val="hybridMultilevel"/>
    <w:tmpl w:val="F12E21A0"/>
    <w:lvl w:ilvl="0" w:tplc="DF0C6666">
      <w:start w:val="1"/>
      <w:numFmt w:val="upperLetter"/>
      <w:lvlText w:val="%1."/>
      <w:lvlJc w:val="left"/>
      <w:pPr>
        <w:ind w:left="1065" w:hanging="360"/>
      </w:pPr>
      <w:rPr>
        <w:rFonts w:ascii="Arial" w:eastAsia="Arial" w:hAnsi="Arial"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11D23D4"/>
    <w:multiLevelType w:val="hybridMultilevel"/>
    <w:tmpl w:val="7238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9129A7"/>
    <w:multiLevelType w:val="hybridMultilevel"/>
    <w:tmpl w:val="5A9C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F660B"/>
    <w:multiLevelType w:val="hybridMultilevel"/>
    <w:tmpl w:val="3EE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
  </w:num>
  <w:num w:numId="3">
    <w:abstractNumId w:val="15"/>
  </w:num>
  <w:num w:numId="4">
    <w:abstractNumId w:val="25"/>
  </w:num>
  <w:num w:numId="5">
    <w:abstractNumId w:val="12"/>
  </w:num>
  <w:num w:numId="6">
    <w:abstractNumId w:val="17"/>
  </w:num>
  <w:num w:numId="7">
    <w:abstractNumId w:val="6"/>
  </w:num>
  <w:num w:numId="8">
    <w:abstractNumId w:val="5"/>
  </w:num>
  <w:num w:numId="9">
    <w:abstractNumId w:val="14"/>
  </w:num>
  <w:num w:numId="10">
    <w:abstractNumId w:val="4"/>
  </w:num>
  <w:num w:numId="11">
    <w:abstractNumId w:val="0"/>
  </w:num>
  <w:num w:numId="12">
    <w:abstractNumId w:val="10"/>
  </w:num>
  <w:num w:numId="13">
    <w:abstractNumId w:val="20"/>
  </w:num>
  <w:num w:numId="14">
    <w:abstractNumId w:val="36"/>
  </w:num>
  <w:num w:numId="15">
    <w:abstractNumId w:val="21"/>
  </w:num>
  <w:num w:numId="16">
    <w:abstractNumId w:val="16"/>
  </w:num>
  <w:num w:numId="17">
    <w:abstractNumId w:val="22"/>
  </w:num>
  <w:num w:numId="18">
    <w:abstractNumId w:val="8"/>
  </w:num>
  <w:num w:numId="19">
    <w:abstractNumId w:val="9"/>
  </w:num>
  <w:num w:numId="20">
    <w:abstractNumId w:val="28"/>
  </w:num>
  <w:num w:numId="21">
    <w:abstractNumId w:val="33"/>
  </w:num>
  <w:num w:numId="22">
    <w:abstractNumId w:val="7"/>
  </w:num>
  <w:num w:numId="23">
    <w:abstractNumId w:val="32"/>
  </w:num>
  <w:num w:numId="24">
    <w:abstractNumId w:val="13"/>
  </w:num>
  <w:num w:numId="25">
    <w:abstractNumId w:val="18"/>
  </w:num>
  <w:num w:numId="26">
    <w:abstractNumId w:val="31"/>
  </w:num>
  <w:num w:numId="27">
    <w:abstractNumId w:val="1"/>
  </w:num>
  <w:num w:numId="28">
    <w:abstractNumId w:val="11"/>
  </w:num>
  <w:num w:numId="29">
    <w:abstractNumId w:val="27"/>
  </w:num>
  <w:num w:numId="30">
    <w:abstractNumId w:val="30"/>
  </w:num>
  <w:num w:numId="31">
    <w:abstractNumId w:val="19"/>
  </w:num>
  <w:num w:numId="32">
    <w:abstractNumId w:val="2"/>
  </w:num>
  <w:num w:numId="33">
    <w:abstractNumId w:val="24"/>
  </w:num>
  <w:num w:numId="34">
    <w:abstractNumId w:val="26"/>
  </w:num>
  <w:num w:numId="35">
    <w:abstractNumId w:val="23"/>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R3PaOXQD2wTpxjV68azhiM1/3rnd+Px4beZTtqE2ZWkS861ZDVQHnlq1sG+GUlamCtTWHANkdDwizVoypwhF3w==" w:salt="Fb56YsuohVKDb0VALDb8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17744"/>
    <w:rsid w:val="00025CE6"/>
    <w:rsid w:val="00025DBD"/>
    <w:rsid w:val="00027CF8"/>
    <w:rsid w:val="00027E15"/>
    <w:rsid w:val="00030A66"/>
    <w:rsid w:val="00033927"/>
    <w:rsid w:val="00035398"/>
    <w:rsid w:val="00036519"/>
    <w:rsid w:val="000400F7"/>
    <w:rsid w:val="00041A84"/>
    <w:rsid w:val="0005295F"/>
    <w:rsid w:val="00056BF8"/>
    <w:rsid w:val="000577F2"/>
    <w:rsid w:val="00063186"/>
    <w:rsid w:val="00066D07"/>
    <w:rsid w:val="00072F1F"/>
    <w:rsid w:val="00076A59"/>
    <w:rsid w:val="00080789"/>
    <w:rsid w:val="000A0522"/>
    <w:rsid w:val="000A34F1"/>
    <w:rsid w:val="000A6D60"/>
    <w:rsid w:val="000C2123"/>
    <w:rsid w:val="000C3515"/>
    <w:rsid w:val="000C78A3"/>
    <w:rsid w:val="000D61F8"/>
    <w:rsid w:val="000D718F"/>
    <w:rsid w:val="000D7A2D"/>
    <w:rsid w:val="000F31BA"/>
    <w:rsid w:val="000F4B56"/>
    <w:rsid w:val="000F53E9"/>
    <w:rsid w:val="000F58F2"/>
    <w:rsid w:val="000F6631"/>
    <w:rsid w:val="0010217A"/>
    <w:rsid w:val="0010508F"/>
    <w:rsid w:val="00106EBB"/>
    <w:rsid w:val="00115153"/>
    <w:rsid w:val="00124493"/>
    <w:rsid w:val="001247CC"/>
    <w:rsid w:val="001409B0"/>
    <w:rsid w:val="00143C97"/>
    <w:rsid w:val="0014430A"/>
    <w:rsid w:val="001473D5"/>
    <w:rsid w:val="00155021"/>
    <w:rsid w:val="00155258"/>
    <w:rsid w:val="00156C3C"/>
    <w:rsid w:val="00171D64"/>
    <w:rsid w:val="00173B23"/>
    <w:rsid w:val="00175DAD"/>
    <w:rsid w:val="00176A4D"/>
    <w:rsid w:val="00185050"/>
    <w:rsid w:val="001873EC"/>
    <w:rsid w:val="0019188D"/>
    <w:rsid w:val="00191C74"/>
    <w:rsid w:val="00193394"/>
    <w:rsid w:val="00193424"/>
    <w:rsid w:val="0019798D"/>
    <w:rsid w:val="001A322D"/>
    <w:rsid w:val="001A4302"/>
    <w:rsid w:val="001B01F0"/>
    <w:rsid w:val="001B4A78"/>
    <w:rsid w:val="001B513E"/>
    <w:rsid w:val="001B589F"/>
    <w:rsid w:val="001B6FCC"/>
    <w:rsid w:val="001D791A"/>
    <w:rsid w:val="001D7E87"/>
    <w:rsid w:val="001E3ED6"/>
    <w:rsid w:val="001E6A75"/>
    <w:rsid w:val="001F159D"/>
    <w:rsid w:val="001F2F87"/>
    <w:rsid w:val="001F523E"/>
    <w:rsid w:val="00200541"/>
    <w:rsid w:val="00202498"/>
    <w:rsid w:val="00202EA3"/>
    <w:rsid w:val="00214B25"/>
    <w:rsid w:val="002160CE"/>
    <w:rsid w:val="00216406"/>
    <w:rsid w:val="00217915"/>
    <w:rsid w:val="00217D43"/>
    <w:rsid w:val="00220987"/>
    <w:rsid w:val="00222F60"/>
    <w:rsid w:val="00224A74"/>
    <w:rsid w:val="00225F5D"/>
    <w:rsid w:val="00237007"/>
    <w:rsid w:val="002401E2"/>
    <w:rsid w:val="0025085F"/>
    <w:rsid w:val="00253BAB"/>
    <w:rsid w:val="0025433F"/>
    <w:rsid w:val="002544F9"/>
    <w:rsid w:val="00257F35"/>
    <w:rsid w:val="002608B6"/>
    <w:rsid w:val="0026090D"/>
    <w:rsid w:val="002618D8"/>
    <w:rsid w:val="00266C86"/>
    <w:rsid w:val="00270393"/>
    <w:rsid w:val="0027117F"/>
    <w:rsid w:val="002722EA"/>
    <w:rsid w:val="002727A9"/>
    <w:rsid w:val="00291233"/>
    <w:rsid w:val="00293386"/>
    <w:rsid w:val="002936F6"/>
    <w:rsid w:val="002952F2"/>
    <w:rsid w:val="00296822"/>
    <w:rsid w:val="00296D32"/>
    <w:rsid w:val="002A1338"/>
    <w:rsid w:val="002A2C49"/>
    <w:rsid w:val="002A312E"/>
    <w:rsid w:val="002A402E"/>
    <w:rsid w:val="002A43BB"/>
    <w:rsid w:val="002A6093"/>
    <w:rsid w:val="002A7A9E"/>
    <w:rsid w:val="002B1C3F"/>
    <w:rsid w:val="002C149A"/>
    <w:rsid w:val="002C2865"/>
    <w:rsid w:val="002C6DE9"/>
    <w:rsid w:val="002D078F"/>
    <w:rsid w:val="002D24B3"/>
    <w:rsid w:val="002D3028"/>
    <w:rsid w:val="002E180A"/>
    <w:rsid w:val="002E2CA8"/>
    <w:rsid w:val="002E3876"/>
    <w:rsid w:val="002E4453"/>
    <w:rsid w:val="002E50DE"/>
    <w:rsid w:val="002F0E6C"/>
    <w:rsid w:val="002F7D43"/>
    <w:rsid w:val="003078B1"/>
    <w:rsid w:val="0031281F"/>
    <w:rsid w:val="00320BEC"/>
    <w:rsid w:val="003240A4"/>
    <w:rsid w:val="003265EE"/>
    <w:rsid w:val="00327A87"/>
    <w:rsid w:val="00327ABD"/>
    <w:rsid w:val="00330D44"/>
    <w:rsid w:val="00343CDA"/>
    <w:rsid w:val="00345431"/>
    <w:rsid w:val="003460C3"/>
    <w:rsid w:val="00350601"/>
    <w:rsid w:val="003537E2"/>
    <w:rsid w:val="00355D4D"/>
    <w:rsid w:val="00356EE9"/>
    <w:rsid w:val="00382B3B"/>
    <w:rsid w:val="00384AE7"/>
    <w:rsid w:val="00385AC8"/>
    <w:rsid w:val="00386564"/>
    <w:rsid w:val="003870D8"/>
    <w:rsid w:val="0039409A"/>
    <w:rsid w:val="003A132E"/>
    <w:rsid w:val="003A4962"/>
    <w:rsid w:val="003B4673"/>
    <w:rsid w:val="003C320D"/>
    <w:rsid w:val="003C33B8"/>
    <w:rsid w:val="003C4CE0"/>
    <w:rsid w:val="003D1A60"/>
    <w:rsid w:val="003D51C1"/>
    <w:rsid w:val="003E738D"/>
    <w:rsid w:val="003F3782"/>
    <w:rsid w:val="003F4CF3"/>
    <w:rsid w:val="003F5B1B"/>
    <w:rsid w:val="00400558"/>
    <w:rsid w:val="004010ED"/>
    <w:rsid w:val="004042BC"/>
    <w:rsid w:val="004056B3"/>
    <w:rsid w:val="00411196"/>
    <w:rsid w:val="00411CB9"/>
    <w:rsid w:val="0041657F"/>
    <w:rsid w:val="00420D7B"/>
    <w:rsid w:val="00422551"/>
    <w:rsid w:val="00424E50"/>
    <w:rsid w:val="00431C8A"/>
    <w:rsid w:val="00432BFD"/>
    <w:rsid w:val="0043743A"/>
    <w:rsid w:val="00440A3C"/>
    <w:rsid w:val="004444C8"/>
    <w:rsid w:val="00444F28"/>
    <w:rsid w:val="00444F34"/>
    <w:rsid w:val="00445CAF"/>
    <w:rsid w:val="004528FD"/>
    <w:rsid w:val="004574C5"/>
    <w:rsid w:val="00464C41"/>
    <w:rsid w:val="00466D08"/>
    <w:rsid w:val="004823DB"/>
    <w:rsid w:val="0048710A"/>
    <w:rsid w:val="0049021A"/>
    <w:rsid w:val="004A173B"/>
    <w:rsid w:val="004A28F3"/>
    <w:rsid w:val="004A3A0A"/>
    <w:rsid w:val="004B3962"/>
    <w:rsid w:val="004C1932"/>
    <w:rsid w:val="004C1C6A"/>
    <w:rsid w:val="004D0D47"/>
    <w:rsid w:val="004D619F"/>
    <w:rsid w:val="004D6D9D"/>
    <w:rsid w:val="004E2DCE"/>
    <w:rsid w:val="004E7C6F"/>
    <w:rsid w:val="004F0E21"/>
    <w:rsid w:val="004F10DF"/>
    <w:rsid w:val="004F369E"/>
    <w:rsid w:val="004F3F65"/>
    <w:rsid w:val="004F46FE"/>
    <w:rsid w:val="004F692F"/>
    <w:rsid w:val="004F6A52"/>
    <w:rsid w:val="004F7BF6"/>
    <w:rsid w:val="00503280"/>
    <w:rsid w:val="005032CF"/>
    <w:rsid w:val="00503346"/>
    <w:rsid w:val="00513DDA"/>
    <w:rsid w:val="0051642D"/>
    <w:rsid w:val="005245EF"/>
    <w:rsid w:val="00526321"/>
    <w:rsid w:val="0053043D"/>
    <w:rsid w:val="005349A5"/>
    <w:rsid w:val="00534A14"/>
    <w:rsid w:val="00540274"/>
    <w:rsid w:val="00541E3F"/>
    <w:rsid w:val="00546812"/>
    <w:rsid w:val="00553307"/>
    <w:rsid w:val="005605FB"/>
    <w:rsid w:val="0056141D"/>
    <w:rsid w:val="005712C8"/>
    <w:rsid w:val="0057513B"/>
    <w:rsid w:val="00584025"/>
    <w:rsid w:val="005900FE"/>
    <w:rsid w:val="005901FC"/>
    <w:rsid w:val="00592C30"/>
    <w:rsid w:val="005A2009"/>
    <w:rsid w:val="005B3A17"/>
    <w:rsid w:val="005B3DD4"/>
    <w:rsid w:val="005C601D"/>
    <w:rsid w:val="005D312F"/>
    <w:rsid w:val="005D3AD7"/>
    <w:rsid w:val="005D5F5E"/>
    <w:rsid w:val="005E1FAC"/>
    <w:rsid w:val="005E20B1"/>
    <w:rsid w:val="005E2904"/>
    <w:rsid w:val="005E2BD9"/>
    <w:rsid w:val="005E3054"/>
    <w:rsid w:val="005F10AA"/>
    <w:rsid w:val="005F406B"/>
    <w:rsid w:val="00601EB1"/>
    <w:rsid w:val="0060531A"/>
    <w:rsid w:val="00605844"/>
    <w:rsid w:val="00616984"/>
    <w:rsid w:val="0062380A"/>
    <w:rsid w:val="00623A7A"/>
    <w:rsid w:val="00630F9B"/>
    <w:rsid w:val="00631943"/>
    <w:rsid w:val="006378E9"/>
    <w:rsid w:val="00646EC7"/>
    <w:rsid w:val="00647DEA"/>
    <w:rsid w:val="006562D6"/>
    <w:rsid w:val="006612D8"/>
    <w:rsid w:val="006625F5"/>
    <w:rsid w:val="006805D7"/>
    <w:rsid w:val="0069775A"/>
    <w:rsid w:val="006A5D7E"/>
    <w:rsid w:val="006B2D73"/>
    <w:rsid w:val="006C1E99"/>
    <w:rsid w:val="006D3119"/>
    <w:rsid w:val="006D43DA"/>
    <w:rsid w:val="006D6656"/>
    <w:rsid w:val="006F08D3"/>
    <w:rsid w:val="006F184B"/>
    <w:rsid w:val="006F47E4"/>
    <w:rsid w:val="006F5780"/>
    <w:rsid w:val="006F6795"/>
    <w:rsid w:val="007136C3"/>
    <w:rsid w:val="00720DCE"/>
    <w:rsid w:val="0072121A"/>
    <w:rsid w:val="00722AA7"/>
    <w:rsid w:val="00725707"/>
    <w:rsid w:val="00730B89"/>
    <w:rsid w:val="00735A4C"/>
    <w:rsid w:val="00744CC7"/>
    <w:rsid w:val="007544A1"/>
    <w:rsid w:val="00756594"/>
    <w:rsid w:val="007568B1"/>
    <w:rsid w:val="00757870"/>
    <w:rsid w:val="007635FD"/>
    <w:rsid w:val="00765E52"/>
    <w:rsid w:val="007736CD"/>
    <w:rsid w:val="00777578"/>
    <w:rsid w:val="007813B7"/>
    <w:rsid w:val="007820EB"/>
    <w:rsid w:val="00786165"/>
    <w:rsid w:val="00791607"/>
    <w:rsid w:val="00791E87"/>
    <w:rsid w:val="007A5137"/>
    <w:rsid w:val="007B270A"/>
    <w:rsid w:val="007B2D20"/>
    <w:rsid w:val="007C46E0"/>
    <w:rsid w:val="007C4BF1"/>
    <w:rsid w:val="007C551D"/>
    <w:rsid w:val="007C7B81"/>
    <w:rsid w:val="007D1A65"/>
    <w:rsid w:val="007D2C27"/>
    <w:rsid w:val="007E0036"/>
    <w:rsid w:val="007E034C"/>
    <w:rsid w:val="007E239E"/>
    <w:rsid w:val="007E2CD5"/>
    <w:rsid w:val="007E3B39"/>
    <w:rsid w:val="007E448C"/>
    <w:rsid w:val="007E6C89"/>
    <w:rsid w:val="007F1253"/>
    <w:rsid w:val="007F36E0"/>
    <w:rsid w:val="007F504B"/>
    <w:rsid w:val="007F654F"/>
    <w:rsid w:val="007F676E"/>
    <w:rsid w:val="007F7083"/>
    <w:rsid w:val="007F7B36"/>
    <w:rsid w:val="0080059F"/>
    <w:rsid w:val="00800C8A"/>
    <w:rsid w:val="008060EF"/>
    <w:rsid w:val="00811563"/>
    <w:rsid w:val="00812E60"/>
    <w:rsid w:val="0081306F"/>
    <w:rsid w:val="00814A0D"/>
    <w:rsid w:val="00815111"/>
    <w:rsid w:val="00822167"/>
    <w:rsid w:val="00823E66"/>
    <w:rsid w:val="008244AC"/>
    <w:rsid w:val="00832A63"/>
    <w:rsid w:val="00833269"/>
    <w:rsid w:val="00834BE5"/>
    <w:rsid w:val="00836367"/>
    <w:rsid w:val="00836B17"/>
    <w:rsid w:val="00837495"/>
    <w:rsid w:val="00837C9F"/>
    <w:rsid w:val="008417BF"/>
    <w:rsid w:val="00843746"/>
    <w:rsid w:val="0085204F"/>
    <w:rsid w:val="008563CB"/>
    <w:rsid w:val="00857A85"/>
    <w:rsid w:val="0086453E"/>
    <w:rsid w:val="00872A89"/>
    <w:rsid w:val="008812D1"/>
    <w:rsid w:val="00891A2A"/>
    <w:rsid w:val="00891FD1"/>
    <w:rsid w:val="008A2DBD"/>
    <w:rsid w:val="008A3478"/>
    <w:rsid w:val="008A6305"/>
    <w:rsid w:val="008A6E3A"/>
    <w:rsid w:val="008A7AAD"/>
    <w:rsid w:val="008B2D72"/>
    <w:rsid w:val="008C0F44"/>
    <w:rsid w:val="008C79AC"/>
    <w:rsid w:val="008D2CBF"/>
    <w:rsid w:val="008D3ED0"/>
    <w:rsid w:val="008D6E68"/>
    <w:rsid w:val="008D7E53"/>
    <w:rsid w:val="008E4638"/>
    <w:rsid w:val="008F09A4"/>
    <w:rsid w:val="008F7FEC"/>
    <w:rsid w:val="00907D0D"/>
    <w:rsid w:val="00913D0E"/>
    <w:rsid w:val="0091562A"/>
    <w:rsid w:val="009158EF"/>
    <w:rsid w:val="00915B29"/>
    <w:rsid w:val="00921067"/>
    <w:rsid w:val="009218A5"/>
    <w:rsid w:val="009219A2"/>
    <w:rsid w:val="0092386B"/>
    <w:rsid w:val="009254F7"/>
    <w:rsid w:val="00925774"/>
    <w:rsid w:val="00925F04"/>
    <w:rsid w:val="00933C9C"/>
    <w:rsid w:val="00937292"/>
    <w:rsid w:val="00940AFA"/>
    <w:rsid w:val="00944B18"/>
    <w:rsid w:val="00946DB1"/>
    <w:rsid w:val="009511C0"/>
    <w:rsid w:val="00957B6E"/>
    <w:rsid w:val="00967F85"/>
    <w:rsid w:val="0097370C"/>
    <w:rsid w:val="00982503"/>
    <w:rsid w:val="00991591"/>
    <w:rsid w:val="00991ADD"/>
    <w:rsid w:val="0099348E"/>
    <w:rsid w:val="009A04DF"/>
    <w:rsid w:val="009A7146"/>
    <w:rsid w:val="009B13BC"/>
    <w:rsid w:val="009B33DF"/>
    <w:rsid w:val="009B3C69"/>
    <w:rsid w:val="009B4211"/>
    <w:rsid w:val="009C1E31"/>
    <w:rsid w:val="009C32F2"/>
    <w:rsid w:val="009C38A1"/>
    <w:rsid w:val="009C4115"/>
    <w:rsid w:val="009C64A6"/>
    <w:rsid w:val="009C76EA"/>
    <w:rsid w:val="009D023C"/>
    <w:rsid w:val="009D1F34"/>
    <w:rsid w:val="009E4655"/>
    <w:rsid w:val="009E7B70"/>
    <w:rsid w:val="009F1CEE"/>
    <w:rsid w:val="009F2137"/>
    <w:rsid w:val="009F2DE9"/>
    <w:rsid w:val="009F7E01"/>
    <w:rsid w:val="00A00410"/>
    <w:rsid w:val="00A00B10"/>
    <w:rsid w:val="00A02EE0"/>
    <w:rsid w:val="00A06627"/>
    <w:rsid w:val="00A10F78"/>
    <w:rsid w:val="00A121A0"/>
    <w:rsid w:val="00A14E4D"/>
    <w:rsid w:val="00A207F9"/>
    <w:rsid w:val="00A2467D"/>
    <w:rsid w:val="00A41553"/>
    <w:rsid w:val="00A45544"/>
    <w:rsid w:val="00A47C22"/>
    <w:rsid w:val="00A508B4"/>
    <w:rsid w:val="00A531D6"/>
    <w:rsid w:val="00A66597"/>
    <w:rsid w:val="00A766E9"/>
    <w:rsid w:val="00A81AC6"/>
    <w:rsid w:val="00A82D5D"/>
    <w:rsid w:val="00A8438A"/>
    <w:rsid w:val="00A91EAF"/>
    <w:rsid w:val="00A975D2"/>
    <w:rsid w:val="00AA0A1A"/>
    <w:rsid w:val="00AA453F"/>
    <w:rsid w:val="00AB290C"/>
    <w:rsid w:val="00AC006D"/>
    <w:rsid w:val="00AC0C6A"/>
    <w:rsid w:val="00AC1F25"/>
    <w:rsid w:val="00AC280C"/>
    <w:rsid w:val="00AD3FE2"/>
    <w:rsid w:val="00AD62E6"/>
    <w:rsid w:val="00AD6FF0"/>
    <w:rsid w:val="00AE4316"/>
    <w:rsid w:val="00AE45F0"/>
    <w:rsid w:val="00AE536C"/>
    <w:rsid w:val="00AE6FEE"/>
    <w:rsid w:val="00AF051A"/>
    <w:rsid w:val="00AF3601"/>
    <w:rsid w:val="00AF61F9"/>
    <w:rsid w:val="00AF6ECF"/>
    <w:rsid w:val="00B04B40"/>
    <w:rsid w:val="00B07CCC"/>
    <w:rsid w:val="00B11368"/>
    <w:rsid w:val="00B1306A"/>
    <w:rsid w:val="00B13F95"/>
    <w:rsid w:val="00B21DBE"/>
    <w:rsid w:val="00B21FFE"/>
    <w:rsid w:val="00B2285A"/>
    <w:rsid w:val="00B3083E"/>
    <w:rsid w:val="00B32895"/>
    <w:rsid w:val="00B35BA8"/>
    <w:rsid w:val="00B36FE8"/>
    <w:rsid w:val="00B46904"/>
    <w:rsid w:val="00B50530"/>
    <w:rsid w:val="00B5059A"/>
    <w:rsid w:val="00B5174E"/>
    <w:rsid w:val="00B534AC"/>
    <w:rsid w:val="00B5740C"/>
    <w:rsid w:val="00B5790D"/>
    <w:rsid w:val="00B64A06"/>
    <w:rsid w:val="00B65220"/>
    <w:rsid w:val="00B66CCE"/>
    <w:rsid w:val="00B679E4"/>
    <w:rsid w:val="00B72AB0"/>
    <w:rsid w:val="00B813F7"/>
    <w:rsid w:val="00B90844"/>
    <w:rsid w:val="00B91353"/>
    <w:rsid w:val="00B93658"/>
    <w:rsid w:val="00B93BA9"/>
    <w:rsid w:val="00B96FD3"/>
    <w:rsid w:val="00BA3A20"/>
    <w:rsid w:val="00BA58C0"/>
    <w:rsid w:val="00BA5AA5"/>
    <w:rsid w:val="00BB0352"/>
    <w:rsid w:val="00BB0411"/>
    <w:rsid w:val="00BB0845"/>
    <w:rsid w:val="00BB1F6B"/>
    <w:rsid w:val="00BB6B97"/>
    <w:rsid w:val="00BB6C9C"/>
    <w:rsid w:val="00BC3095"/>
    <w:rsid w:val="00BC3412"/>
    <w:rsid w:val="00BC5BA9"/>
    <w:rsid w:val="00BD2418"/>
    <w:rsid w:val="00BD2CB2"/>
    <w:rsid w:val="00BD2E92"/>
    <w:rsid w:val="00BF4294"/>
    <w:rsid w:val="00BF7505"/>
    <w:rsid w:val="00C10D04"/>
    <w:rsid w:val="00C16A28"/>
    <w:rsid w:val="00C22365"/>
    <w:rsid w:val="00C2322A"/>
    <w:rsid w:val="00C23B65"/>
    <w:rsid w:val="00C2403F"/>
    <w:rsid w:val="00C261AF"/>
    <w:rsid w:val="00C351F2"/>
    <w:rsid w:val="00C35BD2"/>
    <w:rsid w:val="00C370F3"/>
    <w:rsid w:val="00C37241"/>
    <w:rsid w:val="00C518E1"/>
    <w:rsid w:val="00C56651"/>
    <w:rsid w:val="00C71F3C"/>
    <w:rsid w:val="00C80BD2"/>
    <w:rsid w:val="00C822C4"/>
    <w:rsid w:val="00C86B0C"/>
    <w:rsid w:val="00C925C6"/>
    <w:rsid w:val="00C93428"/>
    <w:rsid w:val="00C9384B"/>
    <w:rsid w:val="00C947BC"/>
    <w:rsid w:val="00C949F1"/>
    <w:rsid w:val="00CA0A23"/>
    <w:rsid w:val="00CA4088"/>
    <w:rsid w:val="00CB05EB"/>
    <w:rsid w:val="00CB56E8"/>
    <w:rsid w:val="00CC43BA"/>
    <w:rsid w:val="00CC7EE4"/>
    <w:rsid w:val="00CD027E"/>
    <w:rsid w:val="00CD231F"/>
    <w:rsid w:val="00CD7608"/>
    <w:rsid w:val="00CE1A06"/>
    <w:rsid w:val="00CE2A08"/>
    <w:rsid w:val="00CE5A0D"/>
    <w:rsid w:val="00D01FA0"/>
    <w:rsid w:val="00D02875"/>
    <w:rsid w:val="00D0357A"/>
    <w:rsid w:val="00D03AA7"/>
    <w:rsid w:val="00D040D0"/>
    <w:rsid w:val="00D06099"/>
    <w:rsid w:val="00D1566E"/>
    <w:rsid w:val="00D20D1C"/>
    <w:rsid w:val="00D224D9"/>
    <w:rsid w:val="00D24BF2"/>
    <w:rsid w:val="00D24E27"/>
    <w:rsid w:val="00D25114"/>
    <w:rsid w:val="00D36AA6"/>
    <w:rsid w:val="00D4225E"/>
    <w:rsid w:val="00D43191"/>
    <w:rsid w:val="00D6217B"/>
    <w:rsid w:val="00D64FAB"/>
    <w:rsid w:val="00D65657"/>
    <w:rsid w:val="00D658B3"/>
    <w:rsid w:val="00D66A52"/>
    <w:rsid w:val="00D758D3"/>
    <w:rsid w:val="00D76522"/>
    <w:rsid w:val="00D81BF6"/>
    <w:rsid w:val="00D8454F"/>
    <w:rsid w:val="00D91A51"/>
    <w:rsid w:val="00DB5C96"/>
    <w:rsid w:val="00DC2E8C"/>
    <w:rsid w:val="00DC612B"/>
    <w:rsid w:val="00DC6D1D"/>
    <w:rsid w:val="00DC703C"/>
    <w:rsid w:val="00DD1068"/>
    <w:rsid w:val="00DD1F80"/>
    <w:rsid w:val="00DD64D2"/>
    <w:rsid w:val="00DF6EE5"/>
    <w:rsid w:val="00DF7BCD"/>
    <w:rsid w:val="00E00201"/>
    <w:rsid w:val="00E0423B"/>
    <w:rsid w:val="00E07F56"/>
    <w:rsid w:val="00E105C5"/>
    <w:rsid w:val="00E11CB7"/>
    <w:rsid w:val="00E169F2"/>
    <w:rsid w:val="00E210F9"/>
    <w:rsid w:val="00E27CB4"/>
    <w:rsid w:val="00E31281"/>
    <w:rsid w:val="00E43B8B"/>
    <w:rsid w:val="00E46A20"/>
    <w:rsid w:val="00E54BCB"/>
    <w:rsid w:val="00E56CB6"/>
    <w:rsid w:val="00E639F6"/>
    <w:rsid w:val="00E65161"/>
    <w:rsid w:val="00E7116F"/>
    <w:rsid w:val="00E727B1"/>
    <w:rsid w:val="00E72A8A"/>
    <w:rsid w:val="00E807B0"/>
    <w:rsid w:val="00E82053"/>
    <w:rsid w:val="00E851F2"/>
    <w:rsid w:val="00E86392"/>
    <w:rsid w:val="00E9112B"/>
    <w:rsid w:val="00EB04C8"/>
    <w:rsid w:val="00EB0A35"/>
    <w:rsid w:val="00EC16D1"/>
    <w:rsid w:val="00ED1E34"/>
    <w:rsid w:val="00ED522D"/>
    <w:rsid w:val="00EE257C"/>
    <w:rsid w:val="00F03D18"/>
    <w:rsid w:val="00F10D32"/>
    <w:rsid w:val="00F23778"/>
    <w:rsid w:val="00F2448B"/>
    <w:rsid w:val="00F25235"/>
    <w:rsid w:val="00F25734"/>
    <w:rsid w:val="00F271CB"/>
    <w:rsid w:val="00F27C36"/>
    <w:rsid w:val="00F31452"/>
    <w:rsid w:val="00F405FE"/>
    <w:rsid w:val="00F424BE"/>
    <w:rsid w:val="00F44454"/>
    <w:rsid w:val="00F51B06"/>
    <w:rsid w:val="00F52291"/>
    <w:rsid w:val="00F57A40"/>
    <w:rsid w:val="00F6303C"/>
    <w:rsid w:val="00F65BD0"/>
    <w:rsid w:val="00F6604F"/>
    <w:rsid w:val="00F72CDC"/>
    <w:rsid w:val="00F73539"/>
    <w:rsid w:val="00F73AD7"/>
    <w:rsid w:val="00F7570B"/>
    <w:rsid w:val="00F94777"/>
    <w:rsid w:val="00F94959"/>
    <w:rsid w:val="00FA5BDD"/>
    <w:rsid w:val="00FA5FE5"/>
    <w:rsid w:val="00FA6E05"/>
    <w:rsid w:val="00FB7AF0"/>
    <w:rsid w:val="00FC5D63"/>
    <w:rsid w:val="00FD275B"/>
    <w:rsid w:val="00FD3478"/>
    <w:rsid w:val="00FD4A08"/>
    <w:rsid w:val="00FD5507"/>
    <w:rsid w:val="00FE4961"/>
    <w:rsid w:val="00FE7B26"/>
    <w:rsid w:val="00FF131B"/>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139F"/>
  <w15:docId w15:val="{76A71209-316D-4E79-A82B-85D88CD8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D91A51"/>
    <w:pPr>
      <w:keepNext/>
      <w:keepLines/>
      <w:jc w:val="center"/>
      <w:outlineLvl w:val="0"/>
    </w:pPr>
    <w:rPr>
      <w:rFonts w:eastAsiaTheme="majorEastAsia" w:cstheme="majorBidi"/>
      <w:b/>
      <w:color w:val="1F4E79" w:themeColor="accent1" w:themeShade="80"/>
      <w:sz w:val="24"/>
      <w:szCs w:val="28"/>
    </w:rPr>
  </w:style>
  <w:style w:type="paragraph" w:styleId="Heading2">
    <w:name w:val="heading 2"/>
    <w:basedOn w:val="Normal"/>
    <w:next w:val="Normal"/>
    <w:link w:val="Heading2Char"/>
    <w:autoRedefine/>
    <w:uiPriority w:val="9"/>
    <w:unhideWhenUsed/>
    <w:qFormat/>
    <w:rsid w:val="0048710A"/>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156C3C"/>
    <w:pPr>
      <w:keepNext/>
      <w:keepLines/>
      <w:spacing w:before="40"/>
      <w:jc w:val="center"/>
      <w:outlineLvl w:val="2"/>
    </w:pPr>
    <w:rPr>
      <w:rFonts w:eastAsiaTheme="majorEastAsia" w:cstheme="majorBidi"/>
      <w:b/>
      <w:color w:val="2F5496" w:themeColor="accent5" w:themeShade="BF"/>
      <w:sz w:val="24"/>
      <w:szCs w:val="24"/>
    </w:rPr>
  </w:style>
  <w:style w:type="paragraph" w:styleId="Heading4">
    <w:name w:val="heading 4"/>
    <w:basedOn w:val="Normal"/>
    <w:next w:val="Normal"/>
    <w:link w:val="Heading4Char"/>
    <w:uiPriority w:val="9"/>
    <w:semiHidden/>
    <w:unhideWhenUsed/>
    <w:qFormat/>
    <w:rsid w:val="00B813F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48710A"/>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156C3C"/>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D91A51"/>
    <w:rPr>
      <w:rFonts w:ascii="Verdana" w:eastAsiaTheme="majorEastAsia" w:hAnsi="Verdana" w:cstheme="majorBidi"/>
      <w:b/>
      <w:color w:val="1F4E79" w:themeColor="accent1" w:themeShade="80"/>
      <w:sz w:val="24"/>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Heading4Char">
    <w:name w:val="Heading 4 Char"/>
    <w:basedOn w:val="DefaultParagraphFont"/>
    <w:link w:val="Heading4"/>
    <w:uiPriority w:val="9"/>
    <w:semiHidden/>
    <w:rsid w:val="00B813F7"/>
    <w:rPr>
      <w:rFonts w:asciiTheme="majorHAnsi" w:eastAsiaTheme="majorEastAsia" w:hAnsiTheme="majorHAnsi" w:cstheme="majorBidi"/>
      <w:b/>
      <w:bCs/>
      <w:i/>
      <w:i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29526">
      <w:bodyDiv w:val="1"/>
      <w:marLeft w:val="0"/>
      <w:marRight w:val="0"/>
      <w:marTop w:val="0"/>
      <w:marBottom w:val="0"/>
      <w:divBdr>
        <w:top w:val="none" w:sz="0" w:space="0" w:color="auto"/>
        <w:left w:val="none" w:sz="0" w:space="0" w:color="auto"/>
        <w:bottom w:val="none" w:sz="0" w:space="0" w:color="auto"/>
        <w:right w:val="none" w:sz="0" w:space="0" w:color="auto"/>
      </w:divBdr>
      <w:divsChild>
        <w:div w:id="1366103415">
          <w:marLeft w:val="0"/>
          <w:marRight w:val="0"/>
          <w:marTop w:val="0"/>
          <w:marBottom w:val="0"/>
          <w:divBdr>
            <w:top w:val="none" w:sz="0" w:space="0" w:color="auto"/>
            <w:left w:val="none" w:sz="0" w:space="0" w:color="auto"/>
            <w:bottom w:val="none" w:sz="0" w:space="0" w:color="auto"/>
            <w:right w:val="none" w:sz="0" w:space="0" w:color="auto"/>
          </w:divBdr>
          <w:divsChild>
            <w:div w:id="312609545">
              <w:marLeft w:val="0"/>
              <w:marRight w:val="0"/>
              <w:marTop w:val="0"/>
              <w:marBottom w:val="0"/>
              <w:divBdr>
                <w:top w:val="none" w:sz="0" w:space="0" w:color="auto"/>
                <w:left w:val="none" w:sz="0" w:space="0" w:color="auto"/>
                <w:bottom w:val="none" w:sz="0" w:space="0" w:color="auto"/>
                <w:right w:val="none" w:sz="0" w:space="0" w:color="auto"/>
              </w:divBdr>
              <w:divsChild>
                <w:div w:id="12111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808">
      <w:bodyDiv w:val="1"/>
      <w:marLeft w:val="0"/>
      <w:marRight w:val="0"/>
      <w:marTop w:val="0"/>
      <w:marBottom w:val="0"/>
      <w:divBdr>
        <w:top w:val="none" w:sz="0" w:space="0" w:color="auto"/>
        <w:left w:val="none" w:sz="0" w:space="0" w:color="auto"/>
        <w:bottom w:val="none" w:sz="0" w:space="0" w:color="auto"/>
        <w:right w:val="none" w:sz="0" w:space="0" w:color="auto"/>
      </w:divBdr>
      <w:divsChild>
        <w:div w:id="1043753291">
          <w:marLeft w:val="0"/>
          <w:marRight w:val="0"/>
          <w:marTop w:val="0"/>
          <w:marBottom w:val="0"/>
          <w:divBdr>
            <w:top w:val="none" w:sz="0" w:space="0" w:color="auto"/>
            <w:left w:val="none" w:sz="0" w:space="0" w:color="auto"/>
            <w:bottom w:val="none" w:sz="0" w:space="0" w:color="auto"/>
            <w:right w:val="none" w:sz="0" w:space="0" w:color="auto"/>
          </w:divBdr>
          <w:divsChild>
            <w:div w:id="1895433775">
              <w:marLeft w:val="0"/>
              <w:marRight w:val="0"/>
              <w:marTop w:val="0"/>
              <w:marBottom w:val="0"/>
              <w:divBdr>
                <w:top w:val="none" w:sz="0" w:space="0" w:color="auto"/>
                <w:left w:val="none" w:sz="0" w:space="0" w:color="auto"/>
                <w:bottom w:val="none" w:sz="0" w:space="0" w:color="auto"/>
                <w:right w:val="none" w:sz="0" w:space="0" w:color="auto"/>
              </w:divBdr>
              <w:divsChild>
                <w:div w:id="8348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8487">
      <w:bodyDiv w:val="1"/>
      <w:marLeft w:val="0"/>
      <w:marRight w:val="0"/>
      <w:marTop w:val="0"/>
      <w:marBottom w:val="0"/>
      <w:divBdr>
        <w:top w:val="none" w:sz="0" w:space="0" w:color="auto"/>
        <w:left w:val="none" w:sz="0" w:space="0" w:color="auto"/>
        <w:bottom w:val="none" w:sz="0" w:space="0" w:color="auto"/>
        <w:right w:val="none" w:sz="0" w:space="0" w:color="auto"/>
      </w:divBdr>
      <w:divsChild>
        <w:div w:id="2135294419">
          <w:marLeft w:val="0"/>
          <w:marRight w:val="0"/>
          <w:marTop w:val="0"/>
          <w:marBottom w:val="0"/>
          <w:divBdr>
            <w:top w:val="none" w:sz="0" w:space="0" w:color="auto"/>
            <w:left w:val="none" w:sz="0" w:space="0" w:color="auto"/>
            <w:bottom w:val="none" w:sz="0" w:space="0" w:color="auto"/>
            <w:right w:val="none" w:sz="0" w:space="0" w:color="auto"/>
          </w:divBdr>
          <w:divsChild>
            <w:div w:id="1565945510">
              <w:marLeft w:val="0"/>
              <w:marRight w:val="0"/>
              <w:marTop w:val="0"/>
              <w:marBottom w:val="0"/>
              <w:divBdr>
                <w:top w:val="none" w:sz="0" w:space="0" w:color="auto"/>
                <w:left w:val="none" w:sz="0" w:space="0" w:color="auto"/>
                <w:bottom w:val="none" w:sz="0" w:space="0" w:color="auto"/>
                <w:right w:val="none" w:sz="0" w:space="0" w:color="auto"/>
              </w:divBdr>
              <w:divsChild>
                <w:div w:id="15901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72888879">
      <w:bodyDiv w:val="1"/>
      <w:marLeft w:val="0"/>
      <w:marRight w:val="0"/>
      <w:marTop w:val="0"/>
      <w:marBottom w:val="0"/>
      <w:divBdr>
        <w:top w:val="none" w:sz="0" w:space="0" w:color="auto"/>
        <w:left w:val="none" w:sz="0" w:space="0" w:color="auto"/>
        <w:bottom w:val="none" w:sz="0" w:space="0" w:color="auto"/>
        <w:right w:val="none" w:sz="0" w:space="0" w:color="auto"/>
      </w:divBdr>
      <w:divsChild>
        <w:div w:id="1487625690">
          <w:marLeft w:val="0"/>
          <w:marRight w:val="0"/>
          <w:marTop w:val="0"/>
          <w:marBottom w:val="0"/>
          <w:divBdr>
            <w:top w:val="none" w:sz="0" w:space="0" w:color="auto"/>
            <w:left w:val="none" w:sz="0" w:space="0" w:color="auto"/>
            <w:bottom w:val="none" w:sz="0" w:space="0" w:color="auto"/>
            <w:right w:val="none" w:sz="0" w:space="0" w:color="auto"/>
          </w:divBdr>
          <w:divsChild>
            <w:div w:id="1339691492">
              <w:marLeft w:val="0"/>
              <w:marRight w:val="0"/>
              <w:marTop w:val="0"/>
              <w:marBottom w:val="0"/>
              <w:divBdr>
                <w:top w:val="none" w:sz="0" w:space="0" w:color="auto"/>
                <w:left w:val="none" w:sz="0" w:space="0" w:color="auto"/>
                <w:bottom w:val="none" w:sz="0" w:space="0" w:color="auto"/>
                <w:right w:val="none" w:sz="0" w:space="0" w:color="auto"/>
              </w:divBdr>
              <w:divsChild>
                <w:div w:id="8984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76299">
      <w:bodyDiv w:val="1"/>
      <w:marLeft w:val="0"/>
      <w:marRight w:val="0"/>
      <w:marTop w:val="0"/>
      <w:marBottom w:val="0"/>
      <w:divBdr>
        <w:top w:val="none" w:sz="0" w:space="0" w:color="auto"/>
        <w:left w:val="none" w:sz="0" w:space="0" w:color="auto"/>
        <w:bottom w:val="none" w:sz="0" w:space="0" w:color="auto"/>
        <w:right w:val="none" w:sz="0" w:space="0" w:color="auto"/>
      </w:divBdr>
      <w:divsChild>
        <w:div w:id="758210337">
          <w:marLeft w:val="0"/>
          <w:marRight w:val="0"/>
          <w:marTop w:val="0"/>
          <w:marBottom w:val="0"/>
          <w:divBdr>
            <w:top w:val="none" w:sz="0" w:space="0" w:color="auto"/>
            <w:left w:val="none" w:sz="0" w:space="0" w:color="auto"/>
            <w:bottom w:val="none" w:sz="0" w:space="0" w:color="auto"/>
            <w:right w:val="none" w:sz="0" w:space="0" w:color="auto"/>
          </w:divBdr>
          <w:divsChild>
            <w:div w:id="138034271">
              <w:marLeft w:val="0"/>
              <w:marRight w:val="0"/>
              <w:marTop w:val="0"/>
              <w:marBottom w:val="0"/>
              <w:divBdr>
                <w:top w:val="none" w:sz="0" w:space="0" w:color="auto"/>
                <w:left w:val="none" w:sz="0" w:space="0" w:color="auto"/>
                <w:bottom w:val="none" w:sz="0" w:space="0" w:color="auto"/>
                <w:right w:val="none" w:sz="0" w:space="0" w:color="auto"/>
              </w:divBdr>
              <w:divsChild>
                <w:div w:id="222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737048742">
      <w:bodyDiv w:val="1"/>
      <w:marLeft w:val="0"/>
      <w:marRight w:val="0"/>
      <w:marTop w:val="0"/>
      <w:marBottom w:val="0"/>
      <w:divBdr>
        <w:top w:val="none" w:sz="0" w:space="0" w:color="auto"/>
        <w:left w:val="none" w:sz="0" w:space="0" w:color="auto"/>
        <w:bottom w:val="none" w:sz="0" w:space="0" w:color="auto"/>
        <w:right w:val="none" w:sz="0" w:space="0" w:color="auto"/>
      </w:divBdr>
      <w:divsChild>
        <w:div w:id="1381172269">
          <w:marLeft w:val="0"/>
          <w:marRight w:val="0"/>
          <w:marTop w:val="0"/>
          <w:marBottom w:val="0"/>
          <w:divBdr>
            <w:top w:val="none" w:sz="0" w:space="0" w:color="auto"/>
            <w:left w:val="none" w:sz="0" w:space="0" w:color="auto"/>
            <w:bottom w:val="none" w:sz="0" w:space="0" w:color="auto"/>
            <w:right w:val="none" w:sz="0" w:space="0" w:color="auto"/>
          </w:divBdr>
          <w:divsChild>
            <w:div w:id="1900506899">
              <w:marLeft w:val="0"/>
              <w:marRight w:val="0"/>
              <w:marTop w:val="0"/>
              <w:marBottom w:val="0"/>
              <w:divBdr>
                <w:top w:val="none" w:sz="0" w:space="0" w:color="auto"/>
                <w:left w:val="none" w:sz="0" w:space="0" w:color="auto"/>
                <w:bottom w:val="none" w:sz="0" w:space="0" w:color="auto"/>
                <w:right w:val="none" w:sz="0" w:space="0" w:color="auto"/>
              </w:divBdr>
              <w:divsChild>
                <w:div w:id="1164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806">
      <w:bodyDiv w:val="1"/>
      <w:marLeft w:val="0"/>
      <w:marRight w:val="0"/>
      <w:marTop w:val="0"/>
      <w:marBottom w:val="0"/>
      <w:divBdr>
        <w:top w:val="none" w:sz="0" w:space="0" w:color="auto"/>
        <w:left w:val="none" w:sz="0" w:space="0" w:color="auto"/>
        <w:bottom w:val="none" w:sz="0" w:space="0" w:color="auto"/>
        <w:right w:val="none" w:sz="0" w:space="0" w:color="auto"/>
      </w:divBdr>
    </w:div>
    <w:div w:id="887573803">
      <w:bodyDiv w:val="1"/>
      <w:marLeft w:val="0"/>
      <w:marRight w:val="0"/>
      <w:marTop w:val="0"/>
      <w:marBottom w:val="0"/>
      <w:divBdr>
        <w:top w:val="none" w:sz="0" w:space="0" w:color="auto"/>
        <w:left w:val="none" w:sz="0" w:space="0" w:color="auto"/>
        <w:bottom w:val="none" w:sz="0" w:space="0" w:color="auto"/>
        <w:right w:val="none" w:sz="0" w:space="0" w:color="auto"/>
      </w:divBdr>
      <w:divsChild>
        <w:div w:id="1672635710">
          <w:marLeft w:val="0"/>
          <w:marRight w:val="0"/>
          <w:marTop w:val="0"/>
          <w:marBottom w:val="0"/>
          <w:divBdr>
            <w:top w:val="none" w:sz="0" w:space="0" w:color="auto"/>
            <w:left w:val="none" w:sz="0" w:space="0" w:color="auto"/>
            <w:bottom w:val="none" w:sz="0" w:space="0" w:color="auto"/>
            <w:right w:val="none" w:sz="0" w:space="0" w:color="auto"/>
          </w:divBdr>
          <w:divsChild>
            <w:div w:id="825516902">
              <w:marLeft w:val="0"/>
              <w:marRight w:val="0"/>
              <w:marTop w:val="0"/>
              <w:marBottom w:val="0"/>
              <w:divBdr>
                <w:top w:val="none" w:sz="0" w:space="0" w:color="auto"/>
                <w:left w:val="none" w:sz="0" w:space="0" w:color="auto"/>
                <w:bottom w:val="none" w:sz="0" w:space="0" w:color="auto"/>
                <w:right w:val="none" w:sz="0" w:space="0" w:color="auto"/>
              </w:divBdr>
              <w:divsChild>
                <w:div w:id="10945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0722">
      <w:bodyDiv w:val="1"/>
      <w:marLeft w:val="0"/>
      <w:marRight w:val="0"/>
      <w:marTop w:val="0"/>
      <w:marBottom w:val="0"/>
      <w:divBdr>
        <w:top w:val="none" w:sz="0" w:space="0" w:color="auto"/>
        <w:left w:val="none" w:sz="0" w:space="0" w:color="auto"/>
        <w:bottom w:val="none" w:sz="0" w:space="0" w:color="auto"/>
        <w:right w:val="none" w:sz="0" w:space="0" w:color="auto"/>
      </w:divBdr>
      <w:divsChild>
        <w:div w:id="1282954027">
          <w:marLeft w:val="0"/>
          <w:marRight w:val="0"/>
          <w:marTop w:val="0"/>
          <w:marBottom w:val="0"/>
          <w:divBdr>
            <w:top w:val="none" w:sz="0" w:space="0" w:color="auto"/>
            <w:left w:val="none" w:sz="0" w:space="0" w:color="auto"/>
            <w:bottom w:val="none" w:sz="0" w:space="0" w:color="auto"/>
            <w:right w:val="none" w:sz="0" w:space="0" w:color="auto"/>
          </w:divBdr>
          <w:divsChild>
            <w:div w:id="1388189990">
              <w:marLeft w:val="0"/>
              <w:marRight w:val="0"/>
              <w:marTop w:val="0"/>
              <w:marBottom w:val="0"/>
              <w:divBdr>
                <w:top w:val="none" w:sz="0" w:space="0" w:color="auto"/>
                <w:left w:val="none" w:sz="0" w:space="0" w:color="auto"/>
                <w:bottom w:val="none" w:sz="0" w:space="0" w:color="auto"/>
                <w:right w:val="none" w:sz="0" w:space="0" w:color="auto"/>
              </w:divBdr>
              <w:divsChild>
                <w:div w:id="11358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4234">
      <w:bodyDiv w:val="1"/>
      <w:marLeft w:val="0"/>
      <w:marRight w:val="0"/>
      <w:marTop w:val="0"/>
      <w:marBottom w:val="0"/>
      <w:divBdr>
        <w:top w:val="none" w:sz="0" w:space="0" w:color="auto"/>
        <w:left w:val="none" w:sz="0" w:space="0" w:color="auto"/>
        <w:bottom w:val="none" w:sz="0" w:space="0" w:color="auto"/>
        <w:right w:val="none" w:sz="0" w:space="0" w:color="auto"/>
      </w:divBdr>
      <w:divsChild>
        <w:div w:id="349726111">
          <w:marLeft w:val="0"/>
          <w:marRight w:val="0"/>
          <w:marTop w:val="0"/>
          <w:marBottom w:val="0"/>
          <w:divBdr>
            <w:top w:val="none" w:sz="0" w:space="0" w:color="auto"/>
            <w:left w:val="none" w:sz="0" w:space="0" w:color="auto"/>
            <w:bottom w:val="none" w:sz="0" w:space="0" w:color="auto"/>
            <w:right w:val="none" w:sz="0" w:space="0" w:color="auto"/>
          </w:divBdr>
          <w:divsChild>
            <w:div w:id="1098481547">
              <w:marLeft w:val="0"/>
              <w:marRight w:val="0"/>
              <w:marTop w:val="0"/>
              <w:marBottom w:val="0"/>
              <w:divBdr>
                <w:top w:val="none" w:sz="0" w:space="0" w:color="auto"/>
                <w:left w:val="none" w:sz="0" w:space="0" w:color="auto"/>
                <w:bottom w:val="none" w:sz="0" w:space="0" w:color="auto"/>
                <w:right w:val="none" w:sz="0" w:space="0" w:color="auto"/>
              </w:divBdr>
              <w:divsChild>
                <w:div w:id="3239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2998">
      <w:bodyDiv w:val="1"/>
      <w:marLeft w:val="0"/>
      <w:marRight w:val="0"/>
      <w:marTop w:val="0"/>
      <w:marBottom w:val="0"/>
      <w:divBdr>
        <w:top w:val="none" w:sz="0" w:space="0" w:color="auto"/>
        <w:left w:val="none" w:sz="0" w:space="0" w:color="auto"/>
        <w:bottom w:val="none" w:sz="0" w:space="0" w:color="auto"/>
        <w:right w:val="none" w:sz="0" w:space="0" w:color="auto"/>
      </w:divBdr>
      <w:divsChild>
        <w:div w:id="686560422">
          <w:marLeft w:val="0"/>
          <w:marRight w:val="0"/>
          <w:marTop w:val="0"/>
          <w:marBottom w:val="0"/>
          <w:divBdr>
            <w:top w:val="none" w:sz="0" w:space="0" w:color="auto"/>
            <w:left w:val="none" w:sz="0" w:space="0" w:color="auto"/>
            <w:bottom w:val="none" w:sz="0" w:space="0" w:color="auto"/>
            <w:right w:val="none" w:sz="0" w:space="0" w:color="auto"/>
          </w:divBdr>
          <w:divsChild>
            <w:div w:id="79178522">
              <w:marLeft w:val="0"/>
              <w:marRight w:val="0"/>
              <w:marTop w:val="0"/>
              <w:marBottom w:val="0"/>
              <w:divBdr>
                <w:top w:val="none" w:sz="0" w:space="0" w:color="auto"/>
                <w:left w:val="none" w:sz="0" w:space="0" w:color="auto"/>
                <w:bottom w:val="none" w:sz="0" w:space="0" w:color="auto"/>
                <w:right w:val="none" w:sz="0" w:space="0" w:color="auto"/>
              </w:divBdr>
              <w:divsChild>
                <w:div w:id="9626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47823241">
      <w:bodyDiv w:val="1"/>
      <w:marLeft w:val="0"/>
      <w:marRight w:val="0"/>
      <w:marTop w:val="0"/>
      <w:marBottom w:val="0"/>
      <w:divBdr>
        <w:top w:val="none" w:sz="0" w:space="0" w:color="auto"/>
        <w:left w:val="none" w:sz="0" w:space="0" w:color="auto"/>
        <w:bottom w:val="none" w:sz="0" w:space="0" w:color="auto"/>
        <w:right w:val="none" w:sz="0" w:space="0" w:color="auto"/>
      </w:divBdr>
      <w:divsChild>
        <w:div w:id="2029527401">
          <w:marLeft w:val="0"/>
          <w:marRight w:val="0"/>
          <w:marTop w:val="0"/>
          <w:marBottom w:val="0"/>
          <w:divBdr>
            <w:top w:val="none" w:sz="0" w:space="0" w:color="auto"/>
            <w:left w:val="none" w:sz="0" w:space="0" w:color="auto"/>
            <w:bottom w:val="none" w:sz="0" w:space="0" w:color="auto"/>
            <w:right w:val="none" w:sz="0" w:space="0" w:color="auto"/>
          </w:divBdr>
          <w:divsChild>
            <w:div w:id="898591081">
              <w:marLeft w:val="0"/>
              <w:marRight w:val="0"/>
              <w:marTop w:val="0"/>
              <w:marBottom w:val="0"/>
              <w:divBdr>
                <w:top w:val="none" w:sz="0" w:space="0" w:color="auto"/>
                <w:left w:val="none" w:sz="0" w:space="0" w:color="auto"/>
                <w:bottom w:val="none" w:sz="0" w:space="0" w:color="auto"/>
                <w:right w:val="none" w:sz="0" w:space="0" w:color="auto"/>
              </w:divBdr>
              <w:divsChild>
                <w:div w:id="9680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541653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814">
          <w:marLeft w:val="0"/>
          <w:marRight w:val="0"/>
          <w:marTop w:val="0"/>
          <w:marBottom w:val="0"/>
          <w:divBdr>
            <w:top w:val="none" w:sz="0" w:space="0" w:color="auto"/>
            <w:left w:val="none" w:sz="0" w:space="0" w:color="auto"/>
            <w:bottom w:val="none" w:sz="0" w:space="0" w:color="auto"/>
            <w:right w:val="none" w:sz="0" w:space="0" w:color="auto"/>
          </w:divBdr>
          <w:divsChild>
            <w:div w:id="1966428754">
              <w:marLeft w:val="0"/>
              <w:marRight w:val="0"/>
              <w:marTop w:val="0"/>
              <w:marBottom w:val="0"/>
              <w:divBdr>
                <w:top w:val="none" w:sz="0" w:space="0" w:color="auto"/>
                <w:left w:val="none" w:sz="0" w:space="0" w:color="auto"/>
                <w:bottom w:val="none" w:sz="0" w:space="0" w:color="auto"/>
                <w:right w:val="none" w:sz="0" w:space="0" w:color="auto"/>
              </w:divBdr>
              <w:divsChild>
                <w:div w:id="4300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06480851">
      <w:bodyDiv w:val="1"/>
      <w:marLeft w:val="0"/>
      <w:marRight w:val="0"/>
      <w:marTop w:val="0"/>
      <w:marBottom w:val="0"/>
      <w:divBdr>
        <w:top w:val="none" w:sz="0" w:space="0" w:color="auto"/>
        <w:left w:val="none" w:sz="0" w:space="0" w:color="auto"/>
        <w:bottom w:val="none" w:sz="0" w:space="0" w:color="auto"/>
        <w:right w:val="none" w:sz="0" w:space="0" w:color="auto"/>
      </w:divBdr>
      <w:divsChild>
        <w:div w:id="1765878803">
          <w:marLeft w:val="0"/>
          <w:marRight w:val="0"/>
          <w:marTop w:val="0"/>
          <w:marBottom w:val="0"/>
          <w:divBdr>
            <w:top w:val="none" w:sz="0" w:space="0" w:color="auto"/>
            <w:left w:val="none" w:sz="0" w:space="0" w:color="auto"/>
            <w:bottom w:val="none" w:sz="0" w:space="0" w:color="auto"/>
            <w:right w:val="none" w:sz="0" w:space="0" w:color="auto"/>
          </w:divBdr>
          <w:divsChild>
            <w:div w:id="1275407869">
              <w:marLeft w:val="0"/>
              <w:marRight w:val="0"/>
              <w:marTop w:val="0"/>
              <w:marBottom w:val="0"/>
              <w:divBdr>
                <w:top w:val="none" w:sz="0" w:space="0" w:color="auto"/>
                <w:left w:val="none" w:sz="0" w:space="0" w:color="auto"/>
                <w:bottom w:val="none" w:sz="0" w:space="0" w:color="auto"/>
                <w:right w:val="none" w:sz="0" w:space="0" w:color="auto"/>
              </w:divBdr>
              <w:divsChild>
                <w:div w:id="8147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3451">
      <w:bodyDiv w:val="1"/>
      <w:marLeft w:val="0"/>
      <w:marRight w:val="0"/>
      <w:marTop w:val="0"/>
      <w:marBottom w:val="0"/>
      <w:divBdr>
        <w:top w:val="none" w:sz="0" w:space="0" w:color="auto"/>
        <w:left w:val="none" w:sz="0" w:space="0" w:color="auto"/>
        <w:bottom w:val="none" w:sz="0" w:space="0" w:color="auto"/>
        <w:right w:val="none" w:sz="0" w:space="0" w:color="auto"/>
      </w:divBdr>
      <w:divsChild>
        <w:div w:id="1120152208">
          <w:marLeft w:val="0"/>
          <w:marRight w:val="0"/>
          <w:marTop w:val="0"/>
          <w:marBottom w:val="0"/>
          <w:divBdr>
            <w:top w:val="none" w:sz="0" w:space="0" w:color="auto"/>
            <w:left w:val="none" w:sz="0" w:space="0" w:color="auto"/>
            <w:bottom w:val="none" w:sz="0" w:space="0" w:color="auto"/>
            <w:right w:val="none" w:sz="0" w:space="0" w:color="auto"/>
          </w:divBdr>
          <w:divsChild>
            <w:div w:id="2117822186">
              <w:marLeft w:val="0"/>
              <w:marRight w:val="0"/>
              <w:marTop w:val="0"/>
              <w:marBottom w:val="0"/>
              <w:divBdr>
                <w:top w:val="none" w:sz="0" w:space="0" w:color="auto"/>
                <w:left w:val="none" w:sz="0" w:space="0" w:color="auto"/>
                <w:bottom w:val="none" w:sz="0" w:space="0" w:color="auto"/>
                <w:right w:val="none" w:sz="0" w:space="0" w:color="auto"/>
              </w:divBdr>
              <w:divsChild>
                <w:div w:id="1799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7830">
      <w:bodyDiv w:val="1"/>
      <w:marLeft w:val="0"/>
      <w:marRight w:val="0"/>
      <w:marTop w:val="0"/>
      <w:marBottom w:val="0"/>
      <w:divBdr>
        <w:top w:val="none" w:sz="0" w:space="0" w:color="auto"/>
        <w:left w:val="none" w:sz="0" w:space="0" w:color="auto"/>
        <w:bottom w:val="none" w:sz="0" w:space="0" w:color="auto"/>
        <w:right w:val="none" w:sz="0" w:space="0" w:color="auto"/>
      </w:divBdr>
      <w:divsChild>
        <w:div w:id="1676179303">
          <w:marLeft w:val="0"/>
          <w:marRight w:val="0"/>
          <w:marTop w:val="0"/>
          <w:marBottom w:val="0"/>
          <w:divBdr>
            <w:top w:val="none" w:sz="0" w:space="0" w:color="auto"/>
            <w:left w:val="none" w:sz="0" w:space="0" w:color="auto"/>
            <w:bottom w:val="none" w:sz="0" w:space="0" w:color="auto"/>
            <w:right w:val="none" w:sz="0" w:space="0" w:color="auto"/>
          </w:divBdr>
          <w:divsChild>
            <w:div w:id="2052924684">
              <w:marLeft w:val="0"/>
              <w:marRight w:val="0"/>
              <w:marTop w:val="0"/>
              <w:marBottom w:val="0"/>
              <w:divBdr>
                <w:top w:val="none" w:sz="0" w:space="0" w:color="auto"/>
                <w:left w:val="none" w:sz="0" w:space="0" w:color="auto"/>
                <w:bottom w:val="none" w:sz="0" w:space="0" w:color="auto"/>
                <w:right w:val="none" w:sz="0" w:space="0" w:color="auto"/>
              </w:divBdr>
              <w:divsChild>
                <w:div w:id="2076272473">
                  <w:marLeft w:val="0"/>
                  <w:marRight w:val="0"/>
                  <w:marTop w:val="0"/>
                  <w:marBottom w:val="0"/>
                  <w:divBdr>
                    <w:top w:val="none" w:sz="0" w:space="0" w:color="auto"/>
                    <w:left w:val="none" w:sz="0" w:space="0" w:color="auto"/>
                    <w:bottom w:val="none" w:sz="0" w:space="0" w:color="auto"/>
                    <w:right w:val="none" w:sz="0" w:space="0" w:color="auto"/>
                  </w:divBdr>
                </w:div>
              </w:divsChild>
            </w:div>
            <w:div w:id="553741141">
              <w:marLeft w:val="0"/>
              <w:marRight w:val="0"/>
              <w:marTop w:val="0"/>
              <w:marBottom w:val="0"/>
              <w:divBdr>
                <w:top w:val="none" w:sz="0" w:space="0" w:color="auto"/>
                <w:left w:val="none" w:sz="0" w:space="0" w:color="auto"/>
                <w:bottom w:val="none" w:sz="0" w:space="0" w:color="auto"/>
                <w:right w:val="none" w:sz="0" w:space="0" w:color="auto"/>
              </w:divBdr>
              <w:divsChild>
                <w:div w:id="1386683288">
                  <w:marLeft w:val="0"/>
                  <w:marRight w:val="0"/>
                  <w:marTop w:val="0"/>
                  <w:marBottom w:val="0"/>
                  <w:divBdr>
                    <w:top w:val="none" w:sz="0" w:space="0" w:color="auto"/>
                    <w:left w:val="none" w:sz="0" w:space="0" w:color="auto"/>
                    <w:bottom w:val="none" w:sz="0" w:space="0" w:color="auto"/>
                    <w:right w:val="none" w:sz="0" w:space="0" w:color="auto"/>
                  </w:divBdr>
                </w:div>
              </w:divsChild>
            </w:div>
            <w:div w:id="1908953209">
              <w:marLeft w:val="0"/>
              <w:marRight w:val="0"/>
              <w:marTop w:val="0"/>
              <w:marBottom w:val="0"/>
              <w:divBdr>
                <w:top w:val="none" w:sz="0" w:space="0" w:color="auto"/>
                <w:left w:val="none" w:sz="0" w:space="0" w:color="auto"/>
                <w:bottom w:val="none" w:sz="0" w:space="0" w:color="auto"/>
                <w:right w:val="none" w:sz="0" w:space="0" w:color="auto"/>
              </w:divBdr>
              <w:divsChild>
                <w:div w:id="11702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935674519">
      <w:bodyDiv w:val="1"/>
      <w:marLeft w:val="0"/>
      <w:marRight w:val="0"/>
      <w:marTop w:val="0"/>
      <w:marBottom w:val="0"/>
      <w:divBdr>
        <w:top w:val="none" w:sz="0" w:space="0" w:color="auto"/>
        <w:left w:val="none" w:sz="0" w:space="0" w:color="auto"/>
        <w:bottom w:val="none" w:sz="0" w:space="0" w:color="auto"/>
        <w:right w:val="none" w:sz="0" w:space="0" w:color="auto"/>
      </w:divBdr>
      <w:divsChild>
        <w:div w:id="1593270925">
          <w:marLeft w:val="0"/>
          <w:marRight w:val="0"/>
          <w:marTop w:val="0"/>
          <w:marBottom w:val="0"/>
          <w:divBdr>
            <w:top w:val="none" w:sz="0" w:space="0" w:color="auto"/>
            <w:left w:val="none" w:sz="0" w:space="0" w:color="auto"/>
            <w:bottom w:val="none" w:sz="0" w:space="0" w:color="auto"/>
            <w:right w:val="none" w:sz="0" w:space="0" w:color="auto"/>
          </w:divBdr>
          <w:divsChild>
            <w:div w:id="124399074">
              <w:marLeft w:val="0"/>
              <w:marRight w:val="0"/>
              <w:marTop w:val="0"/>
              <w:marBottom w:val="0"/>
              <w:divBdr>
                <w:top w:val="none" w:sz="0" w:space="0" w:color="auto"/>
                <w:left w:val="none" w:sz="0" w:space="0" w:color="auto"/>
                <w:bottom w:val="none" w:sz="0" w:space="0" w:color="auto"/>
                <w:right w:val="none" w:sz="0" w:space="0" w:color="auto"/>
              </w:divBdr>
              <w:divsChild>
                <w:div w:id="1905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337">
      <w:bodyDiv w:val="1"/>
      <w:marLeft w:val="0"/>
      <w:marRight w:val="0"/>
      <w:marTop w:val="0"/>
      <w:marBottom w:val="0"/>
      <w:divBdr>
        <w:top w:val="none" w:sz="0" w:space="0" w:color="auto"/>
        <w:left w:val="none" w:sz="0" w:space="0" w:color="auto"/>
        <w:bottom w:val="none" w:sz="0" w:space="0" w:color="auto"/>
        <w:right w:val="none" w:sz="0" w:space="0" w:color="auto"/>
      </w:divBdr>
      <w:divsChild>
        <w:div w:id="1209340806">
          <w:marLeft w:val="0"/>
          <w:marRight w:val="0"/>
          <w:marTop w:val="0"/>
          <w:marBottom w:val="0"/>
          <w:divBdr>
            <w:top w:val="none" w:sz="0" w:space="0" w:color="auto"/>
            <w:left w:val="none" w:sz="0" w:space="0" w:color="auto"/>
            <w:bottom w:val="none" w:sz="0" w:space="0" w:color="auto"/>
            <w:right w:val="none" w:sz="0" w:space="0" w:color="auto"/>
          </w:divBdr>
          <w:divsChild>
            <w:div w:id="570121281">
              <w:marLeft w:val="0"/>
              <w:marRight w:val="0"/>
              <w:marTop w:val="0"/>
              <w:marBottom w:val="0"/>
              <w:divBdr>
                <w:top w:val="none" w:sz="0" w:space="0" w:color="auto"/>
                <w:left w:val="none" w:sz="0" w:space="0" w:color="auto"/>
                <w:bottom w:val="none" w:sz="0" w:space="0" w:color="auto"/>
                <w:right w:val="none" w:sz="0" w:space="0" w:color="auto"/>
              </w:divBdr>
              <w:divsChild>
                <w:div w:id="5726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eagleonline.hccs.edu/login/ldap"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s://www.mozilla.org/en-US/firefox/new/"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9" Type="http://schemas.openxmlformats.org/officeDocument/2006/relationships/hyperlink" Target="http://library.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chrome/browser/desktop/index.html"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ohn.fitzgerald@hccs.edu" TargetMode="External"/><Relationship Id="rId23" Type="http://schemas.openxmlformats.org/officeDocument/2006/relationships/hyperlink" Target="https://www.google.com/chrome/browser/desktop/index.html" TargetMode="External"/><Relationship Id="rId28" Type="http://schemas.openxmlformats.org/officeDocument/2006/relationships/hyperlink" Target="http://www.hccs.edu/resources-for/current-students/tutoring/"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hccs.edu/resources-for/current-students/communicable-diseases/resources-for-students/student-instructional-resources/"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mailto:maryl.young@hc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ontinuing-education/ce-programs/logistics--material-handling/" TargetMode="External"/><Relationship Id="rId22" Type="http://schemas.openxmlformats.org/officeDocument/2006/relationships/hyperlink" Target="https://www.mozilla.org/en-US/firefox/new/" TargetMode="External"/><Relationship Id="rId27" Type="http://schemas.openxmlformats.org/officeDocument/2006/relationships/hyperlink" Target="https://www.hccs.edu/online/technical-support/" TargetMode="External"/><Relationship Id="rId30" Type="http://schemas.openxmlformats.org/officeDocument/2006/relationships/hyperlink" Target="http://www.hccs.edu/resources-for/current-students/supplemental-instruction/"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connie.porter@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online/"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46" Type="http://schemas.openxmlformats.org/officeDocument/2006/relationships/theme" Target="theme/theme1.xml"/><Relationship Id="rId20" Type="http://schemas.openxmlformats.org/officeDocument/2006/relationships/hyperlink" Target="http://hccs.opusworks.com/cloud3/index.asp"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C0591AF65A94B80522EDDAB62CE6A" ma:contentTypeVersion="9" ma:contentTypeDescription="Create a new document." ma:contentTypeScope="" ma:versionID="c34262af88d79299ae3bcc150a05ef52">
  <xsd:schema xmlns:xsd="http://www.w3.org/2001/XMLSchema" xmlns:xs="http://www.w3.org/2001/XMLSchema" xmlns:p="http://schemas.microsoft.com/office/2006/metadata/properties" xmlns:ns3="cffb8376-4c8e-4e64-9e42-ada5265af870" targetNamespace="http://schemas.microsoft.com/office/2006/metadata/properties" ma:root="true" ma:fieldsID="916ce1271031c975590d714f014519de" ns3:_="">
    <xsd:import namespace="cffb8376-4c8e-4e64-9e42-ada5265af8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b8376-4c8e-4e64-9e42-ada5265af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0CF3-365D-4CAF-91D0-4F06454E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b8376-4c8e-4e64-9e42-ada5265af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4.xml><?xml version="1.0" encoding="utf-8"?>
<ds:datastoreItem xmlns:ds="http://schemas.openxmlformats.org/officeDocument/2006/customXml" ds:itemID="{56BA61C1-1E6D-452B-AF4C-924B9743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Fitzgerald,John</cp:lastModifiedBy>
  <cp:revision>21</cp:revision>
  <cp:lastPrinted>2018-06-18T12:43:00Z</cp:lastPrinted>
  <dcterms:created xsi:type="dcterms:W3CDTF">2020-09-15T17:11:00Z</dcterms:created>
  <dcterms:modified xsi:type="dcterms:W3CDTF">2021-05-23T21:17:00Z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0x010100C31C0591AF65A94B80522EDDAB62CE6A</vt:lpwstr>
  </property>
</Properties>
</file>