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67995" w14:textId="77777777" w:rsidR="004A6F2F" w:rsidRDefault="00DA3E0C">
      <w:pPr>
        <w:spacing w:after="161"/>
        <w:ind w:left="41" w:right="7" w:hanging="10"/>
        <w:jc w:val="center"/>
      </w:pPr>
      <w:r>
        <w:t xml:space="preserve">Johnnetta Punch </w:t>
      </w:r>
    </w:p>
    <w:p w14:paraId="21230BBE" w14:textId="77777777" w:rsidR="004A6F2F" w:rsidRDefault="00DA3E0C">
      <w:pPr>
        <w:spacing w:after="161"/>
        <w:ind w:left="41" w:hanging="10"/>
        <w:jc w:val="center"/>
      </w:pPr>
      <w:r>
        <w:t xml:space="preserve">for </w:t>
      </w:r>
    </w:p>
    <w:p w14:paraId="58863DDB" w14:textId="77777777" w:rsidR="004A6F2F" w:rsidRDefault="00DA3E0C">
      <w:pPr>
        <w:spacing w:after="161"/>
        <w:ind w:left="41" w:right="6" w:hanging="10"/>
        <w:jc w:val="center"/>
      </w:pPr>
      <w:r>
        <w:t xml:space="preserve">Curriculum Vitae </w:t>
      </w:r>
    </w:p>
    <w:p w14:paraId="30FFDF7D" w14:textId="77777777" w:rsidR="004A6F2F" w:rsidRDefault="00DA3E0C">
      <w:pPr>
        <w:spacing w:after="163"/>
        <w:ind w:left="95" w:firstLine="0"/>
        <w:jc w:val="center"/>
      </w:pPr>
      <w:r>
        <w:t xml:space="preserve"> </w:t>
      </w:r>
    </w:p>
    <w:p w14:paraId="632D8B96" w14:textId="15180373" w:rsidR="004A6F2F" w:rsidRDefault="00DA3E0C">
      <w:pPr>
        <w:ind w:left="9"/>
      </w:pPr>
      <w:r>
        <w:t xml:space="preserve">As a Certified Project Management Professional, PMP since October 2003, </w:t>
      </w:r>
      <w:r w:rsidR="00304ED6">
        <w:t xml:space="preserve">combined with </w:t>
      </w:r>
      <w:r>
        <w:t>20 years of</w:t>
      </w:r>
      <w:r w:rsidR="00304ED6">
        <w:t xml:space="preserve"> </w:t>
      </w:r>
      <w:r>
        <w:t xml:space="preserve">project management </w:t>
      </w:r>
      <w:r w:rsidR="00304ED6">
        <w:t xml:space="preserve">experience </w:t>
      </w:r>
      <w:r>
        <w:t>that expands across the private and federal government sectors</w:t>
      </w:r>
      <w:r w:rsidR="00304ED6">
        <w:t>, I have been teaching various levels of project management classes for approximately four years</w:t>
      </w:r>
      <w:r>
        <w:t>.   My project management experience began within the telecommunications industry where I coordinated with network and systems engineers to identify the customer’s data communications and connectivity issues prior to installation.  I enhanced my experience serving as a training officer and project coordinator with the U.S. Department of Energy (DOE) in which I was responsible for assisting with the implementation of the agency’s technical qualification program, procuring personal development and project management training courses, and for the upgrade of an accompanying training facility</w:t>
      </w:r>
      <w:r w:rsidR="001D045B">
        <w:t>, a six month tactical project</w:t>
      </w:r>
      <w:r>
        <w:t xml:space="preserve">.    </w:t>
      </w:r>
    </w:p>
    <w:p w14:paraId="6550D6C7" w14:textId="77777777" w:rsidR="004A6F2F" w:rsidRDefault="00DA3E0C">
      <w:pPr>
        <w:spacing w:after="0"/>
        <w:ind w:left="721" w:firstLine="0"/>
      </w:pPr>
      <w:r>
        <w:t xml:space="preserve"> </w:t>
      </w:r>
    </w:p>
    <w:p w14:paraId="694C6F99" w14:textId="77777777" w:rsidR="004A6F2F" w:rsidRDefault="00DA3E0C">
      <w:pPr>
        <w:ind w:left="9"/>
      </w:pPr>
      <w:r>
        <w:t xml:space="preserve">From there, I served as the program analyst during the project execution phase of a 10-year lifecycle environmental restoration project with the DOE National Security Administration.  My primary responsibility for this project was the evaluation of the contractor’s earned valued management performance reporting, financial and budget analysis.  </w:t>
      </w:r>
    </w:p>
    <w:p w14:paraId="34624295" w14:textId="77777777" w:rsidR="004A6F2F" w:rsidRDefault="00DA3E0C">
      <w:pPr>
        <w:spacing w:after="0"/>
        <w:ind w:left="721" w:firstLine="0"/>
      </w:pPr>
      <w:r>
        <w:t xml:space="preserve"> </w:t>
      </w:r>
    </w:p>
    <w:p w14:paraId="38A12D97" w14:textId="18127F35" w:rsidR="004A6F2F" w:rsidRDefault="00DA3E0C">
      <w:pPr>
        <w:ind w:left="9"/>
      </w:pPr>
      <w:r>
        <w:t xml:space="preserve">My experience was further enhanced when I served as a program analyst in support of the NASA Space Shuttle where I performed cost and schedule risk assessments for several major systems on the space shuttle program.  After the closure of the Space Shuttle program, I worked with program stakeholders to develop guidelines for the implementation of an Earned Value Management System in support of the Constellation Program.  I went on to performed cost analysis, cost and schedule risk analysis for technology development projects, engineering prototypes and in support of proposals for demonstration projects.  </w:t>
      </w:r>
    </w:p>
    <w:p w14:paraId="1A5EBD12" w14:textId="77777777" w:rsidR="004A6F2F" w:rsidRDefault="00DA3E0C">
      <w:pPr>
        <w:spacing w:after="0"/>
        <w:ind w:left="721" w:firstLine="0"/>
      </w:pPr>
      <w:r>
        <w:t xml:space="preserve"> </w:t>
      </w:r>
    </w:p>
    <w:p w14:paraId="0153EEF7" w14:textId="0E43257F" w:rsidR="00C23879" w:rsidRDefault="00DA3E0C">
      <w:pPr>
        <w:ind w:left="9"/>
      </w:pPr>
      <w:r>
        <w:t>My educational background includes a B.S. in Business Services from the University of Houston, Downtown</w:t>
      </w:r>
      <w:r w:rsidR="0036142A">
        <w:t>, supplemented with 24 hours of progressively advanced accounting courses</w:t>
      </w:r>
      <w:r>
        <w:t xml:space="preserve">, a Master’s in Environmental Safety and Health Management from the University of Findlay, and an </w:t>
      </w:r>
      <w:r w:rsidR="00C23879">
        <w:t>A</w:t>
      </w:r>
      <w:r>
        <w:t xml:space="preserve">dvanced Safety Certificate through the National Safety Council.   </w:t>
      </w:r>
    </w:p>
    <w:p w14:paraId="70DBBC92" w14:textId="77777777" w:rsidR="00C23879" w:rsidRDefault="00C23879" w:rsidP="00C23879">
      <w:pPr>
        <w:ind w:left="0"/>
        <w:jc w:val="both"/>
      </w:pPr>
    </w:p>
    <w:p w14:paraId="3F880C65" w14:textId="6204754A" w:rsidR="004A6F2F" w:rsidRDefault="00DA3E0C" w:rsidP="00C23879">
      <w:pPr>
        <w:ind w:left="0"/>
        <w:jc w:val="both"/>
      </w:pPr>
      <w:r>
        <w:t xml:space="preserve"> </w:t>
      </w:r>
      <w:r w:rsidR="00C23879">
        <w:t xml:space="preserve">Within the Business Management, Continuing Education, I teach the following Project Management Courses. </w:t>
      </w:r>
    </w:p>
    <w:p w14:paraId="601487E6" w14:textId="3BD7CF05" w:rsidR="00C23879" w:rsidRDefault="00C23879" w:rsidP="00C23879">
      <w:pPr>
        <w:pStyle w:val="ListParagraph"/>
        <w:numPr>
          <w:ilvl w:val="0"/>
          <w:numId w:val="1"/>
        </w:numPr>
        <w:jc w:val="both"/>
      </w:pPr>
      <w:r>
        <w:t>CAMP_PMP Exam Prep</w:t>
      </w:r>
    </w:p>
    <w:p w14:paraId="612DBBDF" w14:textId="383CA596" w:rsidR="00C23879" w:rsidRDefault="00C23879" w:rsidP="00C23879">
      <w:pPr>
        <w:pStyle w:val="ListParagraph"/>
        <w:numPr>
          <w:ilvl w:val="0"/>
          <w:numId w:val="1"/>
        </w:numPr>
        <w:jc w:val="both"/>
      </w:pPr>
      <w:r>
        <w:lastRenderedPageBreak/>
        <w:t>Basic Project Management</w:t>
      </w:r>
    </w:p>
    <w:p w14:paraId="09A930E1" w14:textId="3B5C48BB" w:rsidR="00C23879" w:rsidRDefault="00C23879" w:rsidP="00C23879">
      <w:pPr>
        <w:pStyle w:val="ListParagraph"/>
        <w:numPr>
          <w:ilvl w:val="0"/>
          <w:numId w:val="1"/>
        </w:numPr>
        <w:jc w:val="both"/>
      </w:pPr>
      <w:r>
        <w:t>Successful Project Management</w:t>
      </w:r>
    </w:p>
    <w:p w14:paraId="5E5F140F" w14:textId="28B0E498" w:rsidR="00C23879" w:rsidRDefault="00C23879" w:rsidP="00C23879">
      <w:pPr>
        <w:pStyle w:val="ListParagraph"/>
        <w:numPr>
          <w:ilvl w:val="0"/>
          <w:numId w:val="1"/>
        </w:numPr>
        <w:jc w:val="both"/>
      </w:pPr>
      <w:r>
        <w:t>Project Management Essentials and Best Practices</w:t>
      </w:r>
    </w:p>
    <w:p w14:paraId="615042A6" w14:textId="77777777" w:rsidR="004A6F2F" w:rsidRDefault="00DA3E0C">
      <w:pPr>
        <w:spacing w:after="0" w:line="385" w:lineRule="auto"/>
        <w:ind w:left="14" w:right="9205" w:firstLine="0"/>
      </w:pPr>
      <w:r>
        <w:rPr>
          <w:rFonts w:ascii="Calibri" w:eastAsia="Calibri" w:hAnsi="Calibri" w:cs="Calibri"/>
        </w:rPr>
        <w:t xml:space="preserve">    </w:t>
      </w:r>
    </w:p>
    <w:sectPr w:rsidR="004A6F2F">
      <w:pgSz w:w="12240" w:h="15840"/>
      <w:pgMar w:top="1440" w:right="1488"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C7567"/>
    <w:multiLevelType w:val="hybridMultilevel"/>
    <w:tmpl w:val="840AFDA4"/>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2F"/>
    <w:rsid w:val="001D045B"/>
    <w:rsid w:val="00304ED6"/>
    <w:rsid w:val="0036142A"/>
    <w:rsid w:val="004A6F2F"/>
    <w:rsid w:val="00C23879"/>
    <w:rsid w:val="00DA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AF94"/>
  <w15:docId w15:val="{EDE2E8A0-BF96-454A-ACA6-74A36FEE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ind w:left="25" w:firstLine="711"/>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Johnnetta Punch</dc:creator>
  <cp:keywords/>
  <cp:lastModifiedBy>User</cp:lastModifiedBy>
  <cp:revision>2</cp:revision>
  <dcterms:created xsi:type="dcterms:W3CDTF">2020-07-02T18:31:00Z</dcterms:created>
  <dcterms:modified xsi:type="dcterms:W3CDTF">2020-07-02T18:31:00Z</dcterms:modified>
</cp:coreProperties>
</file>