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9286B" w14:textId="77777777" w:rsidR="003F6E54" w:rsidRPr="003F6E54" w:rsidRDefault="003F6E54" w:rsidP="003F6E5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F6E54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Ms. Joyce Horton-West </w:t>
      </w:r>
    </w:p>
    <w:p w14:paraId="0A6066AB" w14:textId="77777777" w:rsidR="003F6E54" w:rsidRPr="003F6E54" w:rsidRDefault="003F6E54" w:rsidP="003F6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6E54">
        <w:rPr>
          <w:rFonts w:ascii="Times New Roman" w:eastAsia="Times New Roman" w:hAnsi="Times New Roman" w:cs="Times New Roman"/>
          <w:sz w:val="24"/>
          <w:szCs w:val="24"/>
        </w:rPr>
        <w:t xml:space="preserve">Education </w:t>
      </w:r>
    </w:p>
    <w:p w14:paraId="2F4F60C6" w14:textId="77777777" w:rsidR="003F6E54" w:rsidRPr="003F6E54" w:rsidRDefault="003F6E54" w:rsidP="003F6E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6E54">
        <w:rPr>
          <w:rFonts w:ascii="Times New Roman" w:eastAsia="Times New Roman" w:hAnsi="Times New Roman" w:cs="Times New Roman"/>
          <w:sz w:val="24"/>
          <w:szCs w:val="24"/>
        </w:rPr>
        <w:t>Canvas Certification - Certified 2016</w:t>
      </w:r>
    </w:p>
    <w:p w14:paraId="13405DAE" w14:textId="77777777" w:rsidR="003F6E54" w:rsidRPr="003F6E54" w:rsidRDefault="003F6E54" w:rsidP="003F6E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6E54">
        <w:rPr>
          <w:rFonts w:ascii="Times New Roman" w:eastAsia="Times New Roman" w:hAnsi="Times New Roman" w:cs="Times New Roman"/>
          <w:sz w:val="24"/>
          <w:szCs w:val="24"/>
        </w:rPr>
        <w:t>MOS (Microsoft Office Certified) Certification 2014</w:t>
      </w:r>
    </w:p>
    <w:p w14:paraId="27569635" w14:textId="77777777" w:rsidR="003F6E54" w:rsidRPr="003F6E54" w:rsidRDefault="003F6E54" w:rsidP="003F6E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6E54">
        <w:rPr>
          <w:rFonts w:ascii="Times New Roman" w:eastAsia="Times New Roman" w:hAnsi="Times New Roman" w:cs="Times New Roman"/>
          <w:sz w:val="24"/>
          <w:szCs w:val="24"/>
        </w:rPr>
        <w:t>Eagle Online – Certified 2013</w:t>
      </w:r>
    </w:p>
    <w:p w14:paraId="3FCD395C" w14:textId="77777777" w:rsidR="003F6E54" w:rsidRPr="003F6E54" w:rsidRDefault="003F6E54" w:rsidP="003F6E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6E54">
        <w:rPr>
          <w:rFonts w:ascii="Times New Roman" w:eastAsia="Times New Roman" w:hAnsi="Times New Roman" w:cs="Times New Roman"/>
          <w:sz w:val="24"/>
          <w:szCs w:val="24"/>
        </w:rPr>
        <w:t>Certification in Instructional Technology 2016 (Eagle online for Canvas)</w:t>
      </w:r>
    </w:p>
    <w:p w14:paraId="3F1E4A8D" w14:textId="77777777" w:rsidR="003F6E54" w:rsidRPr="003F6E54" w:rsidRDefault="003F6E54" w:rsidP="003F6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6E54">
        <w:rPr>
          <w:rFonts w:ascii="Times New Roman" w:eastAsia="Times New Roman" w:hAnsi="Times New Roman" w:cs="Times New Roman"/>
          <w:sz w:val="24"/>
          <w:szCs w:val="24"/>
        </w:rPr>
        <w:t>Blackboard (Basic, Advanced) Certification 2008 </w:t>
      </w:r>
    </w:p>
    <w:p w14:paraId="081ECBAF" w14:textId="77777777" w:rsidR="003F6E54" w:rsidRPr="003F6E54" w:rsidRDefault="003F6E54" w:rsidP="003F6E5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6E54">
        <w:rPr>
          <w:rFonts w:ascii="Times New Roman" w:eastAsia="Times New Roman" w:hAnsi="Times New Roman" w:cs="Times New Roman"/>
          <w:sz w:val="24"/>
          <w:szCs w:val="24"/>
        </w:rPr>
        <w:t>AAS Houston Community College, Houston, Texas 1999</w:t>
      </w:r>
    </w:p>
    <w:p w14:paraId="20789E7D" w14:textId="77777777" w:rsidR="003F6E54" w:rsidRPr="003F6E54" w:rsidRDefault="003F6E54" w:rsidP="003F6E5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6E54">
        <w:rPr>
          <w:rFonts w:ascii="Times New Roman" w:eastAsia="Times New Roman" w:hAnsi="Times New Roman" w:cs="Times New Roman"/>
          <w:sz w:val="24"/>
          <w:szCs w:val="24"/>
        </w:rPr>
        <w:t>MPA Texas Southern University, Houston, Texas 1996</w:t>
      </w:r>
    </w:p>
    <w:p w14:paraId="4E64F7CD" w14:textId="77777777" w:rsidR="003F6E54" w:rsidRPr="003F6E54" w:rsidRDefault="003F6E54" w:rsidP="003F6E5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6E54">
        <w:rPr>
          <w:rFonts w:ascii="Times New Roman" w:eastAsia="Times New Roman" w:hAnsi="Times New Roman" w:cs="Times New Roman"/>
          <w:sz w:val="24"/>
          <w:szCs w:val="24"/>
        </w:rPr>
        <w:t>BBA Texas Southern University, Houston, Texas    1994 </w:t>
      </w:r>
    </w:p>
    <w:p w14:paraId="12835DE0" w14:textId="77777777" w:rsidR="003F6E54" w:rsidRPr="003F6E54" w:rsidRDefault="003F6E54" w:rsidP="003F6E5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6E54">
        <w:rPr>
          <w:rFonts w:ascii="Times New Roman" w:eastAsia="Times New Roman" w:hAnsi="Times New Roman" w:cs="Times New Roman"/>
          <w:sz w:val="24"/>
          <w:szCs w:val="24"/>
        </w:rPr>
        <w:t>Galveston Community College – Secretarial Science 30 hours – 1967-1968</w:t>
      </w:r>
    </w:p>
    <w:p w14:paraId="18F57AFA" w14:textId="35999F21" w:rsidR="003F6E54" w:rsidRPr="003F6E54" w:rsidRDefault="003F6E54" w:rsidP="003F6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6E54">
        <w:rPr>
          <w:rFonts w:ascii="Times New Roman" w:eastAsia="Times New Roman" w:hAnsi="Times New Roman" w:cs="Times New Roman"/>
          <w:sz w:val="24"/>
          <w:szCs w:val="24"/>
        </w:rPr>
        <w:t xml:space="preserve"> Experience </w:t>
      </w:r>
    </w:p>
    <w:p w14:paraId="1C7B8990" w14:textId="77777777" w:rsidR="003F6E54" w:rsidRPr="003F6E54" w:rsidRDefault="003F6E54" w:rsidP="003F6E5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6E54">
        <w:rPr>
          <w:rFonts w:ascii="Times New Roman" w:eastAsia="Times New Roman" w:hAnsi="Times New Roman" w:cs="Times New Roman"/>
          <w:sz w:val="24"/>
          <w:szCs w:val="24"/>
        </w:rPr>
        <w:t>Adjunct Instructor, 1997 – Present - Houston Community College District</w:t>
      </w:r>
    </w:p>
    <w:p w14:paraId="4A590A64" w14:textId="77777777" w:rsidR="003F6E54" w:rsidRPr="003F6E54" w:rsidRDefault="003F6E54" w:rsidP="003F6E5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6E54">
        <w:rPr>
          <w:rFonts w:ascii="Times New Roman" w:eastAsia="Times New Roman" w:hAnsi="Times New Roman" w:cs="Times New Roman"/>
          <w:sz w:val="24"/>
          <w:szCs w:val="24"/>
        </w:rPr>
        <w:t>Courses:  Business Technology Courses</w:t>
      </w:r>
    </w:p>
    <w:p w14:paraId="54F07731" w14:textId="77777777" w:rsidR="003F6E54" w:rsidRPr="003F6E54" w:rsidRDefault="003F6E54" w:rsidP="003F6E5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6E54">
        <w:rPr>
          <w:rFonts w:ascii="Times New Roman" w:eastAsia="Times New Roman" w:hAnsi="Times New Roman" w:cs="Times New Roman"/>
          <w:sz w:val="24"/>
          <w:szCs w:val="24"/>
        </w:rPr>
        <w:t>Dual Credit Courses (Business &amp; Govt)</w:t>
      </w:r>
    </w:p>
    <w:p w14:paraId="28197CFA" w14:textId="77777777" w:rsidR="003F6E54" w:rsidRPr="003F6E54" w:rsidRDefault="003F6E54" w:rsidP="003F6E5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6E54">
        <w:rPr>
          <w:rFonts w:ascii="Times New Roman" w:eastAsia="Times New Roman" w:hAnsi="Times New Roman" w:cs="Times New Roman"/>
          <w:sz w:val="24"/>
          <w:szCs w:val="24"/>
        </w:rPr>
        <w:t>Lead 1370</w:t>
      </w:r>
    </w:p>
    <w:p w14:paraId="74DC450E" w14:textId="77777777" w:rsidR="003F6E54" w:rsidRPr="003F6E54" w:rsidRDefault="003F6E54" w:rsidP="003F6E5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6E54">
        <w:rPr>
          <w:rFonts w:ascii="Times New Roman" w:eastAsia="Times New Roman" w:hAnsi="Times New Roman" w:cs="Times New Roman"/>
          <w:sz w:val="24"/>
          <w:szCs w:val="24"/>
        </w:rPr>
        <w:t>Govt</w:t>
      </w:r>
    </w:p>
    <w:p w14:paraId="415219CE" w14:textId="77777777" w:rsidR="003F6E54" w:rsidRPr="003F6E54" w:rsidRDefault="003F6E54" w:rsidP="003F6E5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6E54">
        <w:rPr>
          <w:rFonts w:ascii="Times New Roman" w:eastAsia="Times New Roman" w:hAnsi="Times New Roman" w:cs="Times New Roman"/>
          <w:sz w:val="24"/>
          <w:szCs w:val="24"/>
        </w:rPr>
        <w:t xml:space="preserve">Continuing </w:t>
      </w:r>
      <w:proofErr w:type="gramStart"/>
      <w:r w:rsidRPr="003F6E54">
        <w:rPr>
          <w:rFonts w:ascii="Times New Roman" w:eastAsia="Times New Roman" w:hAnsi="Times New Roman" w:cs="Times New Roman"/>
          <w:sz w:val="24"/>
          <w:szCs w:val="24"/>
        </w:rPr>
        <w:t>Education  (</w:t>
      </w:r>
      <w:proofErr w:type="gramEnd"/>
      <w:r w:rsidRPr="003F6E54">
        <w:rPr>
          <w:rFonts w:ascii="Times New Roman" w:eastAsia="Times New Roman" w:hAnsi="Times New Roman" w:cs="Times New Roman"/>
          <w:sz w:val="24"/>
          <w:szCs w:val="24"/>
        </w:rPr>
        <w:t>Integrated Software)</w:t>
      </w:r>
    </w:p>
    <w:p w14:paraId="05B4C716" w14:textId="77777777" w:rsidR="003F6E54" w:rsidRPr="003F6E54" w:rsidRDefault="003F6E54" w:rsidP="003F6E5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6E54">
        <w:rPr>
          <w:rFonts w:ascii="Times New Roman" w:eastAsia="Times New Roman" w:hAnsi="Times New Roman" w:cs="Times New Roman"/>
          <w:sz w:val="24"/>
          <w:szCs w:val="24"/>
        </w:rPr>
        <w:t>Adjunct Professor, 2013-2014 - Long Star Community College</w:t>
      </w:r>
    </w:p>
    <w:p w14:paraId="034642E7" w14:textId="77777777" w:rsidR="003F6E54" w:rsidRPr="003F6E54" w:rsidRDefault="003F6E54" w:rsidP="003F6E5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6E54">
        <w:rPr>
          <w:rFonts w:ascii="Times New Roman" w:eastAsia="Times New Roman" w:hAnsi="Times New Roman" w:cs="Times New Roman"/>
          <w:sz w:val="24"/>
          <w:szCs w:val="24"/>
        </w:rPr>
        <w:t>Dual Credit &amp; Regular Classroom Courses in Computer Technology </w:t>
      </w:r>
    </w:p>
    <w:p w14:paraId="39815C54" w14:textId="77777777" w:rsidR="003F6E54" w:rsidRPr="003F6E54" w:rsidRDefault="003F6E54" w:rsidP="003F6E5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6E54">
        <w:rPr>
          <w:rFonts w:ascii="Times New Roman" w:eastAsia="Times New Roman" w:hAnsi="Times New Roman" w:cs="Times New Roman"/>
          <w:sz w:val="24"/>
          <w:szCs w:val="24"/>
        </w:rPr>
        <w:t>30+ years in Corporate, Academic, Private &amp; Public Arena (Legal Assistant/Management/Supervisor)</w:t>
      </w:r>
    </w:p>
    <w:p w14:paraId="32BFD624" w14:textId="77777777" w:rsidR="003F6E54" w:rsidRPr="003F6E54" w:rsidRDefault="003F6E54" w:rsidP="003F6E5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6E5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Professional, Technical, and Work-related Experience and Skills </w:t>
      </w:r>
    </w:p>
    <w:p w14:paraId="0486E279" w14:textId="77777777" w:rsidR="003F6E54" w:rsidRPr="003F6E54" w:rsidRDefault="003F6E54" w:rsidP="003F6E5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6E54">
        <w:rPr>
          <w:rFonts w:ascii="Times New Roman" w:eastAsia="Times New Roman" w:hAnsi="Times New Roman" w:cs="Times New Roman"/>
          <w:sz w:val="24"/>
          <w:szCs w:val="24"/>
        </w:rPr>
        <w:t>Harris County Attorney’s Office: Paralegal for (Retired 22+ years), Strong administrative, technical, and computer skills</w:t>
      </w:r>
    </w:p>
    <w:p w14:paraId="45AAE2B2" w14:textId="77777777" w:rsidR="003F6E54" w:rsidRPr="003F6E54" w:rsidRDefault="003F6E54" w:rsidP="003F6E5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6E54">
        <w:rPr>
          <w:rFonts w:ascii="Times New Roman" w:eastAsia="Times New Roman" w:hAnsi="Times New Roman" w:cs="Times New Roman"/>
          <w:sz w:val="24"/>
          <w:szCs w:val="24"/>
        </w:rPr>
        <w:t>Excellent organizational, communication and interpersonal skills. Proficient in multiple level integrated software &amp; spreadsheets programs: Office Management, Computer Applications (Beginning, Intermediate &amp; Advanced), Desktop Publishing, Legal Terminology &amp; Research, Medical Terminology, Medical Transcription, Keyboarding I, II, Shorthand/Notetaking (proficient with Gregg Shorthand), Introduction to Office Technology</w:t>
      </w:r>
    </w:p>
    <w:p w14:paraId="47C79CFB" w14:textId="77777777" w:rsidR="003F6E54" w:rsidRPr="003F6E54" w:rsidRDefault="003F6E54" w:rsidP="003F6E5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6E54">
        <w:rPr>
          <w:rFonts w:ascii="Times New Roman" w:eastAsia="Times New Roman" w:hAnsi="Times New Roman" w:cs="Times New Roman"/>
          <w:sz w:val="24"/>
          <w:szCs w:val="24"/>
        </w:rPr>
        <w:t>Workforce Leadership and Critical Thinking Skills for Student Success</w:t>
      </w:r>
    </w:p>
    <w:p w14:paraId="4FDE2C9D" w14:textId="77777777" w:rsidR="003F6E54" w:rsidRPr="003F6E54" w:rsidRDefault="003F6E54" w:rsidP="003F6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6E54">
        <w:rPr>
          <w:rFonts w:ascii="Times New Roman" w:eastAsia="Times New Roman" w:hAnsi="Times New Roman" w:cs="Times New Roman"/>
          <w:sz w:val="24"/>
          <w:szCs w:val="24"/>
        </w:rPr>
        <w:t xml:space="preserve">Publications </w:t>
      </w:r>
    </w:p>
    <w:p w14:paraId="19625E4D" w14:textId="77777777" w:rsidR="003F6E54" w:rsidRPr="003F6E54" w:rsidRDefault="003F6E54" w:rsidP="003F6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6E54">
        <w:rPr>
          <w:rFonts w:ascii="Times New Roman" w:eastAsia="Times New Roman" w:hAnsi="Times New Roman" w:cs="Times New Roman"/>
          <w:sz w:val="24"/>
          <w:szCs w:val="24"/>
        </w:rPr>
        <w:t>N/A</w:t>
      </w:r>
    </w:p>
    <w:sectPr w:rsidR="003F6E54" w:rsidRPr="003F6E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B1601"/>
    <w:multiLevelType w:val="multilevel"/>
    <w:tmpl w:val="C79E7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AD0A3F"/>
    <w:multiLevelType w:val="multilevel"/>
    <w:tmpl w:val="7A544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261D70"/>
    <w:multiLevelType w:val="multilevel"/>
    <w:tmpl w:val="35D46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7C3506E"/>
    <w:multiLevelType w:val="multilevel"/>
    <w:tmpl w:val="83943A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BF00A69"/>
    <w:multiLevelType w:val="multilevel"/>
    <w:tmpl w:val="0B005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9182D74"/>
    <w:multiLevelType w:val="multilevel"/>
    <w:tmpl w:val="C950B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6E32A21"/>
    <w:multiLevelType w:val="multilevel"/>
    <w:tmpl w:val="D7B25B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E54"/>
    <w:rsid w:val="003F6E54"/>
    <w:rsid w:val="00835323"/>
    <w:rsid w:val="00B50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A6C72A"/>
  <w15:chartTrackingRefBased/>
  <w15:docId w15:val="{F0691B94-EA3F-4D5F-B26A-1A5BD209E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F6E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3F6E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F6E5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3F6E54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card-title">
    <w:name w:val="card-title"/>
    <w:basedOn w:val="Normal"/>
    <w:rsid w:val="003F6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F6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F6E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3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44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44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38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Joyce.Horton-West</dc:creator>
  <cp:keywords/>
  <dc:description/>
  <cp:lastModifiedBy>Joyce.Horton-West</cp:lastModifiedBy>
  <cp:revision>1</cp:revision>
  <dcterms:created xsi:type="dcterms:W3CDTF">2021-08-20T09:57:00Z</dcterms:created>
  <dcterms:modified xsi:type="dcterms:W3CDTF">2021-08-20T09:58:00Z</dcterms:modified>
</cp:coreProperties>
</file>