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DBA0" w14:textId="77777777" w:rsidR="002A6856" w:rsidRDefault="002A6856" w:rsidP="00122527">
      <w:pPr>
        <w:pStyle w:val="Heading1"/>
        <w:jc w:val="center"/>
        <w:rPr>
          <w:rFonts w:ascii="Arial" w:hAnsi="Arial" w:cs="Arial"/>
          <w:b w:val="0"/>
          <w:bCs w:val="0"/>
          <w:sz w:val="36"/>
        </w:rPr>
      </w:pPr>
    </w:p>
    <w:p w14:paraId="24045136" w14:textId="77777777" w:rsidR="00B61940" w:rsidRPr="00122527" w:rsidRDefault="00F4105C" w:rsidP="00122527">
      <w:pPr>
        <w:pStyle w:val="Heading1"/>
        <w:jc w:val="center"/>
        <w:rPr>
          <w:rFonts w:ascii="Arial" w:hAnsi="Arial" w:cs="Arial"/>
          <w:sz w:val="24"/>
          <w:szCs w:val="24"/>
        </w:rPr>
      </w:pPr>
      <w:r>
        <w:rPr>
          <w:rFonts w:ascii="Arial" w:hAnsi="Arial" w:cs="Arial"/>
          <w:b w:val="0"/>
          <w:bCs w:val="0"/>
          <w:sz w:val="24"/>
          <w:szCs w:val="24"/>
        </w:rPr>
        <w:t>ESOL 0370</w:t>
      </w:r>
      <w:r w:rsidR="00B61940" w:rsidRPr="00122527">
        <w:rPr>
          <w:rFonts w:ascii="Arial" w:hAnsi="Arial" w:cs="Arial"/>
          <w:b w:val="0"/>
          <w:bCs w:val="0"/>
          <w:sz w:val="24"/>
          <w:szCs w:val="24"/>
        </w:rPr>
        <w:t xml:space="preserve">: </w:t>
      </w:r>
      <w:r w:rsidR="00A42DEA">
        <w:rPr>
          <w:rFonts w:ascii="Arial" w:hAnsi="Arial" w:cs="Arial"/>
          <w:b w:val="0"/>
          <w:bCs w:val="0"/>
          <w:sz w:val="24"/>
          <w:szCs w:val="24"/>
        </w:rPr>
        <w:t>English for Speakers of Other Languages</w:t>
      </w:r>
      <w:r w:rsidR="00641561">
        <w:rPr>
          <w:rFonts w:ascii="Arial" w:hAnsi="Arial" w:cs="Arial"/>
          <w:b w:val="0"/>
          <w:bCs w:val="0"/>
          <w:sz w:val="24"/>
          <w:szCs w:val="24"/>
        </w:rPr>
        <w:t xml:space="preserve"> Course</w:t>
      </w:r>
      <w:r w:rsidR="00122527" w:rsidRPr="00122527">
        <w:rPr>
          <w:rFonts w:ascii="Arial" w:hAnsi="Arial" w:cs="Arial"/>
          <w:b w:val="0"/>
          <w:bCs w:val="0"/>
          <w:sz w:val="24"/>
          <w:szCs w:val="24"/>
        </w:rPr>
        <w:t xml:space="preserve"> for ENGL 1301</w:t>
      </w:r>
    </w:p>
    <w:p w14:paraId="54AC398E" w14:textId="77777777" w:rsidR="00B61940" w:rsidRPr="00B61940" w:rsidRDefault="00B61940">
      <w:pPr>
        <w:rPr>
          <w:rFonts w:ascii="Arial" w:hAnsi="Arial" w:cs="Arial"/>
        </w:rPr>
      </w:pPr>
    </w:p>
    <w:p w14:paraId="6E28CFDE" w14:textId="77777777" w:rsidR="00283F8C" w:rsidRPr="00B61940" w:rsidRDefault="00B61940">
      <w:pPr>
        <w:rPr>
          <w:rFonts w:ascii="Arial" w:hAnsi="Arial" w:cs="Arial"/>
        </w:rPr>
      </w:pPr>
      <w:r w:rsidRPr="00B61940">
        <w:rPr>
          <w:rFonts w:ascii="Arial" w:hAnsi="Arial" w:cs="Arial"/>
          <w:noProof/>
        </w:rPr>
        <mc:AlternateContent>
          <mc:Choice Requires="wps">
            <w:drawing>
              <wp:anchor distT="0" distB="0" distL="114300" distR="114300" simplePos="0" relativeHeight="251659264" behindDoc="0" locked="0" layoutInCell="1" allowOverlap="1" wp14:anchorId="0E6EC891" wp14:editId="4B1128F5">
                <wp:simplePos x="0" y="0"/>
                <wp:positionH relativeFrom="column">
                  <wp:align>center</wp:align>
                </wp:positionH>
                <wp:positionV relativeFrom="paragraph">
                  <wp:posOffset>0</wp:posOffset>
                </wp:positionV>
                <wp:extent cx="4126230" cy="1403985"/>
                <wp:effectExtent l="0" t="0" r="2667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1403985"/>
                        </a:xfrm>
                        <a:prstGeom prst="rect">
                          <a:avLst/>
                        </a:prstGeom>
                        <a:solidFill>
                          <a:srgbClr val="FFFFFF"/>
                        </a:solidFill>
                        <a:ln w="9525">
                          <a:solidFill>
                            <a:srgbClr val="000000"/>
                          </a:solidFill>
                          <a:miter lim="800000"/>
                          <a:headEnd/>
                          <a:tailEnd/>
                        </a:ln>
                      </wps:spPr>
                      <wps:txbx>
                        <w:txbxContent>
                          <w:p w14:paraId="2F930947" w14:textId="77777777" w:rsidR="00B61940" w:rsidRPr="00B61940" w:rsidRDefault="00B61940" w:rsidP="00B61940">
                            <w:pPr>
                              <w:pStyle w:val="Heading2"/>
                              <w:rPr>
                                <w:rFonts w:ascii="Arial" w:hAnsi="Arial" w:cs="Arial"/>
                              </w:rPr>
                            </w:pPr>
                            <w:r w:rsidRPr="00B61940">
                              <w:rPr>
                                <w:rFonts w:ascii="Arial" w:hAnsi="Arial" w:cs="Arial"/>
                              </w:rPr>
                              <w:t>Course Information</w:t>
                            </w:r>
                          </w:p>
                          <w:p w14:paraId="36D7BA8A" w14:textId="476B0B75" w:rsidR="00B61940" w:rsidRPr="00B61940" w:rsidRDefault="00B61940" w:rsidP="00B61940">
                            <w:pPr>
                              <w:jc w:val="center"/>
                              <w:rPr>
                                <w:rFonts w:ascii="Arial" w:hAnsi="Arial" w:cs="Arial"/>
                              </w:rPr>
                            </w:pPr>
                            <w:r w:rsidRPr="00B61940">
                              <w:rPr>
                                <w:rFonts w:ascii="Arial" w:hAnsi="Arial" w:cs="Arial"/>
                              </w:rPr>
                              <w:t>CRN:</w:t>
                            </w:r>
                            <w:r w:rsidR="00FF55A4">
                              <w:rPr>
                                <w:rFonts w:ascii="Arial" w:hAnsi="Arial" w:cs="Arial"/>
                              </w:rPr>
                              <w:t xml:space="preserve"> 0370 – 2008 (18</w:t>
                            </w:r>
                            <w:r w:rsidR="00BF22C0">
                              <w:rPr>
                                <w:rFonts w:ascii="Arial" w:hAnsi="Arial" w:cs="Arial"/>
                              </w:rPr>
                              <w:t>581</w:t>
                            </w:r>
                            <w:r w:rsidR="00241E80">
                              <w:rPr>
                                <w:rFonts w:ascii="Arial" w:hAnsi="Arial" w:cs="Arial"/>
                              </w:rPr>
                              <w:t>)</w:t>
                            </w:r>
                          </w:p>
                          <w:p w14:paraId="0D1C207E" w14:textId="77777777" w:rsidR="00B61940" w:rsidRDefault="00B61940" w:rsidP="00B61940">
                            <w:pPr>
                              <w:jc w:val="center"/>
                              <w:rPr>
                                <w:rFonts w:ascii="Arial" w:hAnsi="Arial" w:cs="Arial"/>
                              </w:rPr>
                            </w:pPr>
                            <w:r w:rsidRPr="00B61940">
                              <w:rPr>
                                <w:rFonts w:ascii="Arial" w:hAnsi="Arial" w:cs="Arial"/>
                              </w:rPr>
                              <w:t>Credit: 3 SCH</w:t>
                            </w:r>
                          </w:p>
                          <w:p w14:paraId="0B174BE2" w14:textId="77777777" w:rsidR="00A24D92" w:rsidRDefault="00A24D92" w:rsidP="00B61940">
                            <w:pPr>
                              <w:jc w:val="center"/>
                              <w:rPr>
                                <w:rFonts w:ascii="Arial" w:hAnsi="Arial" w:cs="Arial"/>
                              </w:rPr>
                            </w:pPr>
                            <w:r>
                              <w:rPr>
                                <w:rFonts w:ascii="Arial" w:hAnsi="Arial" w:cs="Arial"/>
                              </w:rPr>
                              <w:t xml:space="preserve">Contact Hours: </w:t>
                            </w:r>
                            <w:r w:rsidR="00C62548">
                              <w:rPr>
                                <w:rFonts w:ascii="Arial" w:hAnsi="Arial" w:cs="Arial"/>
                              </w:rPr>
                              <w:t>M/W 7:00-8:20</w:t>
                            </w:r>
                          </w:p>
                          <w:p w14:paraId="17C6C2DE" w14:textId="77777777" w:rsidR="00A24D92" w:rsidRPr="00B61940" w:rsidRDefault="00A24D92" w:rsidP="00B61940">
                            <w:pPr>
                              <w:jc w:val="center"/>
                              <w:rPr>
                                <w:rFonts w:ascii="Arial" w:hAnsi="Arial" w:cs="Arial"/>
                              </w:rPr>
                            </w:pPr>
                            <w:r>
                              <w:rPr>
                                <w:rFonts w:ascii="Arial" w:hAnsi="Arial" w:cs="Arial"/>
                              </w:rPr>
                              <w:t xml:space="preserve">Course Length / Type of Instruction: </w:t>
                            </w:r>
                          </w:p>
                          <w:p w14:paraId="3F2E871B" w14:textId="19F240DE" w:rsidR="00B61940" w:rsidRDefault="00B61940" w:rsidP="00B61940">
                            <w:pPr>
                              <w:jc w:val="center"/>
                              <w:rPr>
                                <w:rFonts w:ascii="Arial" w:hAnsi="Arial" w:cs="Arial"/>
                              </w:rPr>
                            </w:pPr>
                            <w:r w:rsidRPr="00B61940">
                              <w:rPr>
                                <w:rFonts w:ascii="Arial" w:hAnsi="Arial" w:cs="Arial"/>
                              </w:rPr>
                              <w:t>Location</w:t>
                            </w:r>
                            <w:r w:rsidR="00A24D92">
                              <w:rPr>
                                <w:rFonts w:ascii="Arial" w:hAnsi="Arial" w:cs="Arial"/>
                              </w:rPr>
                              <w:t xml:space="preserve"> / Time</w:t>
                            </w:r>
                            <w:r w:rsidRPr="00B61940">
                              <w:rPr>
                                <w:rFonts w:ascii="Arial" w:hAnsi="Arial" w:cs="Arial"/>
                              </w:rPr>
                              <w:t>:</w:t>
                            </w:r>
                            <w:r w:rsidR="00241E80">
                              <w:rPr>
                                <w:rFonts w:ascii="Arial" w:hAnsi="Arial" w:cs="Arial"/>
                              </w:rPr>
                              <w:t xml:space="preserve"> </w:t>
                            </w:r>
                            <w:r w:rsidR="00BF22C0">
                              <w:rPr>
                                <w:rFonts w:ascii="Arial" w:hAnsi="Arial" w:cs="Arial"/>
                              </w:rPr>
                              <w:t>Spring Branch Rm 214</w:t>
                            </w:r>
                          </w:p>
                          <w:p w14:paraId="7701E315" w14:textId="79859769" w:rsidR="00A24D92" w:rsidRDefault="00A24D92" w:rsidP="00B61940">
                            <w:pPr>
                              <w:jc w:val="center"/>
                              <w:rPr>
                                <w:rFonts w:ascii="Arial" w:hAnsi="Arial" w:cs="Arial"/>
                              </w:rPr>
                            </w:pPr>
                            <w:r>
                              <w:rPr>
                                <w:rFonts w:ascii="Arial" w:hAnsi="Arial" w:cs="Arial"/>
                              </w:rPr>
                              <w:t>Semester / Year:</w:t>
                            </w:r>
                            <w:r w:rsidR="00241E80">
                              <w:rPr>
                                <w:rFonts w:ascii="Arial" w:hAnsi="Arial" w:cs="Arial"/>
                              </w:rPr>
                              <w:t xml:space="preserve"> </w:t>
                            </w:r>
                            <w:r w:rsidR="00BF22C0">
                              <w:rPr>
                                <w:rFonts w:ascii="Arial" w:hAnsi="Arial" w:cs="Arial"/>
                              </w:rPr>
                              <w:t>Spring 2019</w:t>
                            </w:r>
                          </w:p>
                          <w:p w14:paraId="1E719963" w14:textId="77777777" w:rsidR="00B61940" w:rsidRDefault="00B61940" w:rsidP="00B61940">
                            <w:pPr>
                              <w:jc w:val="center"/>
                              <w:rPr>
                                <w:rFonts w:ascii="Arial" w:hAnsi="Arial" w:cs="Arial"/>
                              </w:rPr>
                            </w:pPr>
                          </w:p>
                          <w:p w14:paraId="07162F14" w14:textId="77777777" w:rsidR="00B61940" w:rsidRPr="00B61940" w:rsidRDefault="00B61940" w:rsidP="00B61940">
                            <w:pPr>
                              <w:pStyle w:val="Heading2"/>
                              <w:rPr>
                                <w:rFonts w:ascii="Arial" w:hAnsi="Arial" w:cs="Arial"/>
                              </w:rPr>
                            </w:pPr>
                            <w:r w:rsidRPr="00B61940">
                              <w:rPr>
                                <w:rFonts w:ascii="Arial" w:hAnsi="Arial" w:cs="Arial"/>
                              </w:rPr>
                              <w:t>Instructor Information</w:t>
                            </w:r>
                          </w:p>
                          <w:p w14:paraId="7918CA02" w14:textId="77777777" w:rsidR="00B61940" w:rsidRPr="00A8651F" w:rsidRDefault="00B61940" w:rsidP="00B61940">
                            <w:pPr>
                              <w:jc w:val="center"/>
                              <w:rPr>
                                <w:rFonts w:ascii="Arial" w:hAnsi="Arial" w:cs="Arial"/>
                              </w:rPr>
                            </w:pPr>
                            <w:r w:rsidRPr="00A8651F">
                              <w:rPr>
                                <w:rFonts w:ascii="Arial" w:hAnsi="Arial" w:cs="Arial"/>
                              </w:rPr>
                              <w:t>Name:</w:t>
                            </w:r>
                            <w:r w:rsidR="00C62548" w:rsidRPr="00A8651F">
                              <w:rPr>
                                <w:rFonts w:ascii="Arial" w:hAnsi="Arial" w:cs="Arial"/>
                              </w:rPr>
                              <w:t xml:space="preserve"> Jussara De </w:t>
                            </w:r>
                            <w:proofErr w:type="spellStart"/>
                            <w:r w:rsidR="00C62548" w:rsidRPr="00A8651F">
                              <w:rPr>
                                <w:rFonts w:ascii="Arial" w:hAnsi="Arial" w:cs="Arial"/>
                              </w:rPr>
                              <w:t>Magalhaes</w:t>
                            </w:r>
                            <w:bookmarkStart w:id="0" w:name="_GoBack"/>
                            <w:bookmarkEnd w:id="0"/>
                            <w:proofErr w:type="spellEnd"/>
                          </w:p>
                          <w:p w14:paraId="470AB453" w14:textId="77777777" w:rsidR="00B61940" w:rsidRPr="00A8651F" w:rsidRDefault="00B61940" w:rsidP="00B61940">
                            <w:pPr>
                              <w:jc w:val="center"/>
                              <w:rPr>
                                <w:rFonts w:ascii="Arial" w:hAnsi="Arial" w:cs="Arial"/>
                              </w:rPr>
                            </w:pPr>
                            <w:r w:rsidRPr="00A8651F">
                              <w:rPr>
                                <w:rFonts w:ascii="Arial" w:hAnsi="Arial" w:cs="Arial"/>
                              </w:rPr>
                              <w:t>Phone:</w:t>
                            </w:r>
                            <w:r w:rsidR="00C62548" w:rsidRPr="00A8651F">
                              <w:rPr>
                                <w:rFonts w:ascii="Arial" w:hAnsi="Arial" w:cs="Arial"/>
                              </w:rPr>
                              <w:t xml:space="preserve"> 832-266-2827 (text)</w:t>
                            </w:r>
                          </w:p>
                          <w:p w14:paraId="00B4A8E7" w14:textId="77777777" w:rsidR="00B61940" w:rsidRDefault="00B61940" w:rsidP="00B61940">
                            <w:pPr>
                              <w:jc w:val="center"/>
                              <w:rPr>
                                <w:rFonts w:ascii="Arial" w:hAnsi="Arial" w:cs="Arial"/>
                              </w:rPr>
                            </w:pPr>
                            <w:r>
                              <w:rPr>
                                <w:rFonts w:ascii="Arial" w:hAnsi="Arial" w:cs="Arial"/>
                              </w:rPr>
                              <w:t>Email:</w:t>
                            </w:r>
                            <w:r w:rsidR="00C62548">
                              <w:rPr>
                                <w:rFonts w:ascii="Arial" w:hAnsi="Arial" w:cs="Arial"/>
                              </w:rPr>
                              <w:t xml:space="preserve"> jussara.demagalhaes@hccs.edu</w:t>
                            </w:r>
                          </w:p>
                          <w:p w14:paraId="2DC043BE" w14:textId="77777777" w:rsidR="00B61940" w:rsidRPr="00B61940" w:rsidRDefault="00B61940" w:rsidP="00B61940">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EC891" id="_x0000_t202" coordsize="21600,21600" o:spt="202" path="m,l,21600r21600,l21600,xe">
                <v:stroke joinstyle="miter"/>
                <v:path gradientshapeok="t" o:connecttype="rect"/>
              </v:shapetype>
              <v:shape id="Text Box 2" o:spid="_x0000_s1026" type="#_x0000_t202" style="position:absolute;margin-left:0;margin-top:0;width:324.9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MUJAIAAEcEAAAOAAAAZHJzL2Uyb0RvYy54bWysU9uO2yAQfa/Uf0C8N74k2U2sOKtttqkq&#10;bS/Sbj9gjHGMioECib39+g7Ym6a3l6o8IIYZDjPnzGxuhk6SE7dOaFXSbJZSwhXTtVCHkn5+3L9a&#10;UeI8qBqkVrykT9zRm+3LF5veFDzXrZY1twRBlCt6U9LWe1MkiWMt78DNtOEKnY22HXg07SGpLfSI&#10;3skkT9OrpNe2NlYz7hze3o1Ouo34TcOZ/9g0jnsiS4q5+bjbuFdhT7YbKA4WTCvYlAb8QxYdCIWf&#10;nqHuwAM5WvEbVCeY1U43fsZ0l+imEYzHGrCaLP2lmocWDI+1IDnOnGly/w+WfTh9skTUJZ2n15Qo&#10;6FCkRz548loPJA/89MYVGPZgMNAPeI06x1qdudfsiyNK71pQB35rre5bDjXml4WXycXTEccFkKp/&#10;r2v8Bo5eR6ChsV0gD+kgiI46PZ21CakwvFxk+VU+RxdDX7ZI5+vVMv4BxfNzY51/y3VHwqGkFsWP&#10;8HC6dz6kA8VzSPjNaSnqvZAyGvZQ7aQlJ8BG2cc1of8UJhXpS7pe5suRgb9CpHH9CaITHjteiq6k&#10;q3MQFIG3N6qO/ehByPGMKUs1ERm4G1n0QzVMwlS6fkJKrR47GycRD6223yjpsatL6r4ewXJK5DuF&#10;sqyzxSKMQTQWy+scDXvpqS49oBhCldRTMh53Po5OJMzconx7EYkNOo+ZTLlit0a+p8kK43Bpx6gf&#10;87/9DgAA//8DAFBLAwQUAAYACAAAACEADaVamdsAAAAFAQAADwAAAGRycy9kb3ducmV2LnhtbEyP&#10;wU7DMBBE70j8g7VIXCrqJNCIhjgVVOqJU0O5u/E2iYjXwXbb9O9ZuNDLSKtZzbwpV5MdxAl96B0p&#10;SOcJCKTGmZ5aBbuPzcMziBA1GT04QgUXDLCqbm9KXRh3pi2e6tgKDqFQaAVdjGMhZWg6tDrM3YjE&#10;3sF5qyOfvpXG6zOH20FmSZJLq3vihk6PuO6w+aqPVkH+XT/O3j/NjLaXzZtv7MKsdwul7u+m1xcQ&#10;Eaf4/wy/+IwOFTPt3ZFMEIMCHhL/lL38ackz9gqyLE1BVqW8pq9+AAAA//8DAFBLAQItABQABgAI&#10;AAAAIQC2gziS/gAAAOEBAAATAAAAAAAAAAAAAAAAAAAAAABbQ29udGVudF9UeXBlc10ueG1sUEsB&#10;Ai0AFAAGAAgAAAAhADj9If/WAAAAlAEAAAsAAAAAAAAAAAAAAAAALwEAAF9yZWxzLy5yZWxzUEsB&#10;Ai0AFAAGAAgAAAAhAFiR4xQkAgAARwQAAA4AAAAAAAAAAAAAAAAALgIAAGRycy9lMm9Eb2MueG1s&#10;UEsBAi0AFAAGAAgAAAAhAA2lWpnbAAAABQEAAA8AAAAAAAAAAAAAAAAAfgQAAGRycy9kb3ducmV2&#10;LnhtbFBLBQYAAAAABAAEAPMAAACGBQAAAAA=&#10;">
                <v:textbox style="mso-fit-shape-to-text:t">
                  <w:txbxContent>
                    <w:p w14:paraId="2F930947" w14:textId="77777777" w:rsidR="00B61940" w:rsidRPr="00B61940" w:rsidRDefault="00B61940" w:rsidP="00B61940">
                      <w:pPr>
                        <w:pStyle w:val="Heading2"/>
                        <w:rPr>
                          <w:rFonts w:ascii="Arial" w:hAnsi="Arial" w:cs="Arial"/>
                        </w:rPr>
                      </w:pPr>
                      <w:r w:rsidRPr="00B61940">
                        <w:rPr>
                          <w:rFonts w:ascii="Arial" w:hAnsi="Arial" w:cs="Arial"/>
                        </w:rPr>
                        <w:t>Course Information</w:t>
                      </w:r>
                    </w:p>
                    <w:p w14:paraId="36D7BA8A" w14:textId="476B0B75" w:rsidR="00B61940" w:rsidRPr="00B61940" w:rsidRDefault="00B61940" w:rsidP="00B61940">
                      <w:pPr>
                        <w:jc w:val="center"/>
                        <w:rPr>
                          <w:rFonts w:ascii="Arial" w:hAnsi="Arial" w:cs="Arial"/>
                        </w:rPr>
                      </w:pPr>
                      <w:r w:rsidRPr="00B61940">
                        <w:rPr>
                          <w:rFonts w:ascii="Arial" w:hAnsi="Arial" w:cs="Arial"/>
                        </w:rPr>
                        <w:t>CRN:</w:t>
                      </w:r>
                      <w:r w:rsidR="00FF55A4">
                        <w:rPr>
                          <w:rFonts w:ascii="Arial" w:hAnsi="Arial" w:cs="Arial"/>
                        </w:rPr>
                        <w:t xml:space="preserve"> 0370 – 2008 (18</w:t>
                      </w:r>
                      <w:r w:rsidR="00BF22C0">
                        <w:rPr>
                          <w:rFonts w:ascii="Arial" w:hAnsi="Arial" w:cs="Arial"/>
                        </w:rPr>
                        <w:t>581</w:t>
                      </w:r>
                      <w:r w:rsidR="00241E80">
                        <w:rPr>
                          <w:rFonts w:ascii="Arial" w:hAnsi="Arial" w:cs="Arial"/>
                        </w:rPr>
                        <w:t>)</w:t>
                      </w:r>
                    </w:p>
                    <w:p w14:paraId="0D1C207E" w14:textId="77777777" w:rsidR="00B61940" w:rsidRDefault="00B61940" w:rsidP="00B61940">
                      <w:pPr>
                        <w:jc w:val="center"/>
                        <w:rPr>
                          <w:rFonts w:ascii="Arial" w:hAnsi="Arial" w:cs="Arial"/>
                        </w:rPr>
                      </w:pPr>
                      <w:r w:rsidRPr="00B61940">
                        <w:rPr>
                          <w:rFonts w:ascii="Arial" w:hAnsi="Arial" w:cs="Arial"/>
                        </w:rPr>
                        <w:t>Credit: 3 SCH</w:t>
                      </w:r>
                    </w:p>
                    <w:p w14:paraId="0B174BE2" w14:textId="77777777" w:rsidR="00A24D92" w:rsidRDefault="00A24D92" w:rsidP="00B61940">
                      <w:pPr>
                        <w:jc w:val="center"/>
                        <w:rPr>
                          <w:rFonts w:ascii="Arial" w:hAnsi="Arial" w:cs="Arial"/>
                        </w:rPr>
                      </w:pPr>
                      <w:r>
                        <w:rPr>
                          <w:rFonts w:ascii="Arial" w:hAnsi="Arial" w:cs="Arial"/>
                        </w:rPr>
                        <w:t xml:space="preserve">Contact Hours: </w:t>
                      </w:r>
                      <w:r w:rsidR="00C62548">
                        <w:rPr>
                          <w:rFonts w:ascii="Arial" w:hAnsi="Arial" w:cs="Arial"/>
                        </w:rPr>
                        <w:t>M/W 7:00-8:20</w:t>
                      </w:r>
                    </w:p>
                    <w:p w14:paraId="17C6C2DE" w14:textId="77777777" w:rsidR="00A24D92" w:rsidRPr="00B61940" w:rsidRDefault="00A24D92" w:rsidP="00B61940">
                      <w:pPr>
                        <w:jc w:val="center"/>
                        <w:rPr>
                          <w:rFonts w:ascii="Arial" w:hAnsi="Arial" w:cs="Arial"/>
                        </w:rPr>
                      </w:pPr>
                      <w:r>
                        <w:rPr>
                          <w:rFonts w:ascii="Arial" w:hAnsi="Arial" w:cs="Arial"/>
                        </w:rPr>
                        <w:t xml:space="preserve">Course Length / Type of Instruction: </w:t>
                      </w:r>
                    </w:p>
                    <w:p w14:paraId="3F2E871B" w14:textId="19F240DE" w:rsidR="00B61940" w:rsidRDefault="00B61940" w:rsidP="00B61940">
                      <w:pPr>
                        <w:jc w:val="center"/>
                        <w:rPr>
                          <w:rFonts w:ascii="Arial" w:hAnsi="Arial" w:cs="Arial"/>
                        </w:rPr>
                      </w:pPr>
                      <w:r w:rsidRPr="00B61940">
                        <w:rPr>
                          <w:rFonts w:ascii="Arial" w:hAnsi="Arial" w:cs="Arial"/>
                        </w:rPr>
                        <w:t>Location</w:t>
                      </w:r>
                      <w:r w:rsidR="00A24D92">
                        <w:rPr>
                          <w:rFonts w:ascii="Arial" w:hAnsi="Arial" w:cs="Arial"/>
                        </w:rPr>
                        <w:t xml:space="preserve"> / Time</w:t>
                      </w:r>
                      <w:r w:rsidRPr="00B61940">
                        <w:rPr>
                          <w:rFonts w:ascii="Arial" w:hAnsi="Arial" w:cs="Arial"/>
                        </w:rPr>
                        <w:t>:</w:t>
                      </w:r>
                      <w:r w:rsidR="00241E80">
                        <w:rPr>
                          <w:rFonts w:ascii="Arial" w:hAnsi="Arial" w:cs="Arial"/>
                        </w:rPr>
                        <w:t xml:space="preserve"> </w:t>
                      </w:r>
                      <w:r w:rsidR="00BF22C0">
                        <w:rPr>
                          <w:rFonts w:ascii="Arial" w:hAnsi="Arial" w:cs="Arial"/>
                        </w:rPr>
                        <w:t>Spring Branch Rm 214</w:t>
                      </w:r>
                    </w:p>
                    <w:p w14:paraId="7701E315" w14:textId="79859769" w:rsidR="00A24D92" w:rsidRDefault="00A24D92" w:rsidP="00B61940">
                      <w:pPr>
                        <w:jc w:val="center"/>
                        <w:rPr>
                          <w:rFonts w:ascii="Arial" w:hAnsi="Arial" w:cs="Arial"/>
                        </w:rPr>
                      </w:pPr>
                      <w:r>
                        <w:rPr>
                          <w:rFonts w:ascii="Arial" w:hAnsi="Arial" w:cs="Arial"/>
                        </w:rPr>
                        <w:t>Semester / Year:</w:t>
                      </w:r>
                      <w:r w:rsidR="00241E80">
                        <w:rPr>
                          <w:rFonts w:ascii="Arial" w:hAnsi="Arial" w:cs="Arial"/>
                        </w:rPr>
                        <w:t xml:space="preserve"> </w:t>
                      </w:r>
                      <w:r w:rsidR="00BF22C0">
                        <w:rPr>
                          <w:rFonts w:ascii="Arial" w:hAnsi="Arial" w:cs="Arial"/>
                        </w:rPr>
                        <w:t>Spring 2019</w:t>
                      </w:r>
                    </w:p>
                    <w:p w14:paraId="1E719963" w14:textId="77777777" w:rsidR="00B61940" w:rsidRDefault="00B61940" w:rsidP="00B61940">
                      <w:pPr>
                        <w:jc w:val="center"/>
                        <w:rPr>
                          <w:rFonts w:ascii="Arial" w:hAnsi="Arial" w:cs="Arial"/>
                        </w:rPr>
                      </w:pPr>
                    </w:p>
                    <w:p w14:paraId="07162F14" w14:textId="77777777" w:rsidR="00B61940" w:rsidRPr="00B61940" w:rsidRDefault="00B61940" w:rsidP="00B61940">
                      <w:pPr>
                        <w:pStyle w:val="Heading2"/>
                        <w:rPr>
                          <w:rFonts w:ascii="Arial" w:hAnsi="Arial" w:cs="Arial"/>
                        </w:rPr>
                      </w:pPr>
                      <w:r w:rsidRPr="00B61940">
                        <w:rPr>
                          <w:rFonts w:ascii="Arial" w:hAnsi="Arial" w:cs="Arial"/>
                        </w:rPr>
                        <w:t>Instructor Information</w:t>
                      </w:r>
                    </w:p>
                    <w:p w14:paraId="7918CA02" w14:textId="77777777" w:rsidR="00B61940" w:rsidRPr="00A8651F" w:rsidRDefault="00B61940" w:rsidP="00B61940">
                      <w:pPr>
                        <w:jc w:val="center"/>
                        <w:rPr>
                          <w:rFonts w:ascii="Arial" w:hAnsi="Arial" w:cs="Arial"/>
                        </w:rPr>
                      </w:pPr>
                      <w:r w:rsidRPr="00A8651F">
                        <w:rPr>
                          <w:rFonts w:ascii="Arial" w:hAnsi="Arial" w:cs="Arial"/>
                        </w:rPr>
                        <w:t>Name:</w:t>
                      </w:r>
                      <w:r w:rsidR="00C62548" w:rsidRPr="00A8651F">
                        <w:rPr>
                          <w:rFonts w:ascii="Arial" w:hAnsi="Arial" w:cs="Arial"/>
                        </w:rPr>
                        <w:t xml:space="preserve"> Jussara De </w:t>
                      </w:r>
                      <w:proofErr w:type="spellStart"/>
                      <w:r w:rsidR="00C62548" w:rsidRPr="00A8651F">
                        <w:rPr>
                          <w:rFonts w:ascii="Arial" w:hAnsi="Arial" w:cs="Arial"/>
                        </w:rPr>
                        <w:t>Magalhaes</w:t>
                      </w:r>
                      <w:bookmarkStart w:id="1" w:name="_GoBack"/>
                      <w:bookmarkEnd w:id="1"/>
                      <w:proofErr w:type="spellEnd"/>
                    </w:p>
                    <w:p w14:paraId="470AB453" w14:textId="77777777" w:rsidR="00B61940" w:rsidRPr="00A8651F" w:rsidRDefault="00B61940" w:rsidP="00B61940">
                      <w:pPr>
                        <w:jc w:val="center"/>
                        <w:rPr>
                          <w:rFonts w:ascii="Arial" w:hAnsi="Arial" w:cs="Arial"/>
                        </w:rPr>
                      </w:pPr>
                      <w:r w:rsidRPr="00A8651F">
                        <w:rPr>
                          <w:rFonts w:ascii="Arial" w:hAnsi="Arial" w:cs="Arial"/>
                        </w:rPr>
                        <w:t>Phone:</w:t>
                      </w:r>
                      <w:r w:rsidR="00C62548" w:rsidRPr="00A8651F">
                        <w:rPr>
                          <w:rFonts w:ascii="Arial" w:hAnsi="Arial" w:cs="Arial"/>
                        </w:rPr>
                        <w:t xml:space="preserve"> 832-266-2827 (text)</w:t>
                      </w:r>
                    </w:p>
                    <w:p w14:paraId="00B4A8E7" w14:textId="77777777" w:rsidR="00B61940" w:rsidRDefault="00B61940" w:rsidP="00B61940">
                      <w:pPr>
                        <w:jc w:val="center"/>
                        <w:rPr>
                          <w:rFonts w:ascii="Arial" w:hAnsi="Arial" w:cs="Arial"/>
                        </w:rPr>
                      </w:pPr>
                      <w:r>
                        <w:rPr>
                          <w:rFonts w:ascii="Arial" w:hAnsi="Arial" w:cs="Arial"/>
                        </w:rPr>
                        <w:t>Email:</w:t>
                      </w:r>
                      <w:r w:rsidR="00C62548">
                        <w:rPr>
                          <w:rFonts w:ascii="Arial" w:hAnsi="Arial" w:cs="Arial"/>
                        </w:rPr>
                        <w:t xml:space="preserve"> jussara.demagalhaes@hccs.edu</w:t>
                      </w:r>
                    </w:p>
                    <w:p w14:paraId="2DC043BE" w14:textId="77777777" w:rsidR="00B61940" w:rsidRPr="00B61940" w:rsidRDefault="00B61940" w:rsidP="00B61940">
                      <w:pPr>
                        <w:jc w:val="center"/>
                      </w:pPr>
                    </w:p>
                  </w:txbxContent>
                </v:textbox>
              </v:shape>
            </w:pict>
          </mc:Fallback>
        </mc:AlternateContent>
      </w:r>
    </w:p>
    <w:p w14:paraId="2EBB608D" w14:textId="77777777" w:rsidR="00B61940" w:rsidRDefault="00B61940">
      <w:pPr>
        <w:rPr>
          <w:rFonts w:ascii="Arial" w:hAnsi="Arial" w:cs="Arial"/>
        </w:rPr>
      </w:pPr>
    </w:p>
    <w:p w14:paraId="6573C016" w14:textId="77777777" w:rsidR="00B61940" w:rsidRDefault="00B61940">
      <w:pPr>
        <w:rPr>
          <w:rFonts w:ascii="Arial" w:hAnsi="Arial" w:cs="Arial"/>
        </w:rPr>
      </w:pPr>
    </w:p>
    <w:p w14:paraId="249CF50B" w14:textId="77777777" w:rsidR="00B61940" w:rsidRDefault="00B61940">
      <w:pPr>
        <w:rPr>
          <w:rFonts w:ascii="Arial" w:hAnsi="Arial" w:cs="Arial"/>
        </w:rPr>
      </w:pPr>
    </w:p>
    <w:p w14:paraId="347173CC" w14:textId="77777777" w:rsidR="00B61940" w:rsidRDefault="00B61940">
      <w:pPr>
        <w:rPr>
          <w:rFonts w:ascii="Arial" w:hAnsi="Arial" w:cs="Arial"/>
        </w:rPr>
      </w:pPr>
    </w:p>
    <w:p w14:paraId="7F7439EA" w14:textId="77777777" w:rsidR="00B61940" w:rsidRDefault="00B61940">
      <w:pPr>
        <w:rPr>
          <w:rFonts w:ascii="Arial" w:hAnsi="Arial" w:cs="Arial"/>
        </w:rPr>
      </w:pPr>
    </w:p>
    <w:p w14:paraId="28DEB9EC" w14:textId="77777777" w:rsidR="00B61940" w:rsidRDefault="00B61940">
      <w:pPr>
        <w:rPr>
          <w:rFonts w:ascii="Arial" w:hAnsi="Arial" w:cs="Arial"/>
        </w:rPr>
      </w:pPr>
    </w:p>
    <w:p w14:paraId="038F6C94" w14:textId="77777777" w:rsidR="00B61940" w:rsidRDefault="00A24D92">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6C5D2760" wp14:editId="4CBC8F0D">
                <wp:simplePos x="0" y="0"/>
                <wp:positionH relativeFrom="column">
                  <wp:posOffset>928790</wp:posOffset>
                </wp:positionH>
                <wp:positionV relativeFrom="paragraph">
                  <wp:posOffset>73360</wp:posOffset>
                </wp:positionV>
                <wp:extent cx="412623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412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8A99E7"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5.8pt" to="398.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s2tQEAALcDAAAOAAAAZHJzL2Uyb0RvYy54bWysU02P0zAQvSPxHyzfaZqCVihquoeu4IKg&#10;YuEHeJ1xY2F7rLFp03/P2G2zaEEIrfbi+OO9mXlvJuvbyTtxAEoWQy/bxVIKCBoHG/a9/P7tw5v3&#10;UqSswqAcBujlCZK83bx+tT7GDlY4ohuABAcJqTvGXo45x65pkh7Bq7TACIEfDZJXmY+0bwZSR47u&#10;XbNaLm+aI9IQCTWkxLd350e5qfGNAZ2/GJMgC9dLri3Xler6UNZms1bdnlQcrb6UoZ5RhVc2cNI5&#10;1J3KSvwk+0cobzVhQpMXGn2DxlgNVQOraZdP1NyPKkLVwuakONuUXi6s/nzYkbAD906KoDy36D6T&#10;svsxiy2GwAYiibb4dIypY/g27OhySnFHRfRkyJcvyxFT9fY0ewtTFpov37Wrm9VbboG+vjWPxEgp&#10;fwT0omx66WwoslWnDp9S5mQMvUL4UAo5p667fHJQwC58BcNSOFlb2XWIYOtIHBS3f/hRZXCsiiwU&#10;Y52bSct/ky7YQoM6WP9LnNE1I4Y8E70NSH/LmqdrqeaMv6o+ay2yH3A41UZUO3g6qkuXSS7j9/u5&#10;0h//t80vAAAA//8DAFBLAwQUAAYACAAAACEARVV+Id0AAAAJAQAADwAAAGRycy9kb3ducmV2Lnht&#10;bEyPT0+EMBDF7yZ+h2ZMvLkFNbCLlI3xz0kPiB722KUjkKVTQruAfnrH7EFv82Ze3vxevl1sLyYc&#10;fedIQbyKQCDVznTUKPh4f75ag/BBk9G9I1TwhR62xflZrjPjZnrDqQqN4BDymVbQhjBkUvq6Rav9&#10;yg1IfPt0o9WB5dhIM+qZw20vr6MokVZ3xB9aPeBDi/WhOloF6dNLVQ7z4+t3KVNZlpML68NOqcuL&#10;5f4ORMAl/JnhF5/RoWCmvTuS8aJnfZvcsJWHOAHBhnSTxCD2p4Uscvm/QfEDAAD//wMAUEsBAi0A&#10;FAAGAAgAAAAhALaDOJL+AAAA4QEAABMAAAAAAAAAAAAAAAAAAAAAAFtDb250ZW50X1R5cGVzXS54&#10;bWxQSwECLQAUAAYACAAAACEAOP0h/9YAAACUAQAACwAAAAAAAAAAAAAAAAAvAQAAX3JlbHMvLnJl&#10;bHNQSwECLQAUAAYACAAAACEArM1rNrUBAAC3AwAADgAAAAAAAAAAAAAAAAAuAgAAZHJzL2Uyb0Rv&#10;Yy54bWxQSwECLQAUAAYACAAAACEARVV+Id0AAAAJAQAADwAAAAAAAAAAAAAAAAAPBAAAZHJzL2Rv&#10;d25yZXYueG1sUEsFBgAAAAAEAAQA8wAAABkFAAAAAA==&#10;" strokecolor="black [3040]"/>
            </w:pict>
          </mc:Fallback>
        </mc:AlternateContent>
      </w:r>
    </w:p>
    <w:p w14:paraId="30451513" w14:textId="77777777" w:rsidR="00B61940" w:rsidRDefault="00B61940">
      <w:pPr>
        <w:rPr>
          <w:rFonts w:ascii="Arial" w:hAnsi="Arial" w:cs="Arial"/>
        </w:rPr>
      </w:pPr>
    </w:p>
    <w:p w14:paraId="6546534A" w14:textId="77777777" w:rsidR="00B61940" w:rsidRDefault="00B61940">
      <w:pPr>
        <w:rPr>
          <w:rFonts w:ascii="Arial" w:hAnsi="Arial" w:cs="Arial"/>
        </w:rPr>
      </w:pPr>
    </w:p>
    <w:p w14:paraId="55F63278" w14:textId="77777777" w:rsidR="00B61940" w:rsidRDefault="00B61940">
      <w:pPr>
        <w:rPr>
          <w:rFonts w:ascii="Arial" w:hAnsi="Arial" w:cs="Arial"/>
        </w:rPr>
      </w:pPr>
    </w:p>
    <w:p w14:paraId="60FB17B5" w14:textId="77777777" w:rsidR="00B61940" w:rsidRDefault="00B61940">
      <w:pPr>
        <w:rPr>
          <w:rFonts w:ascii="Arial" w:hAnsi="Arial" w:cs="Arial"/>
        </w:rPr>
      </w:pPr>
    </w:p>
    <w:p w14:paraId="1BC96D19" w14:textId="77777777" w:rsidR="00B61940" w:rsidRDefault="00B61940">
      <w:pPr>
        <w:rPr>
          <w:rFonts w:ascii="Arial" w:hAnsi="Arial" w:cs="Arial"/>
        </w:rPr>
      </w:pPr>
    </w:p>
    <w:p w14:paraId="196B129B" w14:textId="77777777" w:rsidR="00B61940" w:rsidRDefault="00B61940">
      <w:pPr>
        <w:rPr>
          <w:rFonts w:ascii="Arial" w:hAnsi="Arial" w:cs="Arial"/>
        </w:rPr>
      </w:pPr>
    </w:p>
    <w:p w14:paraId="3BB57277" w14:textId="77777777" w:rsidR="00B61940" w:rsidRDefault="00B61940">
      <w:pPr>
        <w:rPr>
          <w:rFonts w:ascii="Arial" w:hAnsi="Arial" w:cs="Arial"/>
        </w:rPr>
      </w:pPr>
    </w:p>
    <w:p w14:paraId="3AF514E0" w14:textId="77777777" w:rsidR="00B61940" w:rsidRDefault="00B61940">
      <w:pPr>
        <w:rPr>
          <w:rFonts w:ascii="Arial" w:hAnsi="Arial" w:cs="Arial"/>
        </w:rPr>
      </w:pPr>
    </w:p>
    <w:p w14:paraId="672EA073" w14:textId="77777777" w:rsidR="00A24D92" w:rsidRDefault="00A24D92" w:rsidP="00AD1146">
      <w:pPr>
        <w:rPr>
          <w:rFonts w:ascii="Arial" w:hAnsi="Arial" w:cs="Arial"/>
          <w:b/>
          <w:u w:val="single"/>
        </w:rPr>
      </w:pPr>
    </w:p>
    <w:p w14:paraId="02CE5C22" w14:textId="77777777" w:rsidR="00A24D92" w:rsidRDefault="00A24D92" w:rsidP="00AD1146">
      <w:pPr>
        <w:rPr>
          <w:rFonts w:ascii="Arial" w:hAnsi="Arial" w:cs="Arial"/>
          <w:b/>
          <w:u w:val="single"/>
        </w:rPr>
      </w:pPr>
    </w:p>
    <w:p w14:paraId="41B13D99" w14:textId="77777777" w:rsidR="00AD1146" w:rsidRDefault="00B61940" w:rsidP="00AD1146">
      <w:pPr>
        <w:rPr>
          <w:rFonts w:ascii="Arial" w:hAnsi="Arial" w:cs="Arial"/>
        </w:rPr>
      </w:pPr>
      <w:r w:rsidRPr="003B1DA6">
        <w:rPr>
          <w:rFonts w:ascii="Arial" w:hAnsi="Arial" w:cs="Arial"/>
          <w:b/>
          <w:u w:val="single"/>
        </w:rPr>
        <w:t>Course Description</w:t>
      </w:r>
      <w:r>
        <w:rPr>
          <w:rFonts w:ascii="Arial" w:hAnsi="Arial" w:cs="Arial"/>
          <w:b/>
        </w:rPr>
        <w:t xml:space="preserve">: </w:t>
      </w:r>
      <w:r w:rsidR="00122527">
        <w:rPr>
          <w:rFonts w:ascii="Arial" w:hAnsi="Arial" w:cs="Arial"/>
        </w:rPr>
        <w:t>A co</w:t>
      </w:r>
      <w:r w:rsidR="00465B02">
        <w:rPr>
          <w:rFonts w:ascii="Arial" w:hAnsi="Arial" w:cs="Arial"/>
        </w:rPr>
        <w:t>-</w:t>
      </w:r>
      <w:r w:rsidR="00122527">
        <w:rPr>
          <w:rFonts w:ascii="Arial" w:hAnsi="Arial" w:cs="Arial"/>
        </w:rPr>
        <w:t xml:space="preserve">requisite course in support of English 1301: </w:t>
      </w:r>
      <w:r>
        <w:rPr>
          <w:rFonts w:ascii="Arial" w:hAnsi="Arial" w:cs="Arial"/>
        </w:rPr>
        <w:t xml:space="preserve">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Core curriculum course. </w:t>
      </w:r>
    </w:p>
    <w:p w14:paraId="4794E7BB" w14:textId="77777777" w:rsidR="003B1DA6" w:rsidRDefault="003B1DA6">
      <w:pPr>
        <w:rPr>
          <w:rFonts w:ascii="Arial" w:hAnsi="Arial" w:cs="Arial"/>
        </w:rPr>
      </w:pPr>
    </w:p>
    <w:p w14:paraId="368AD6E9" w14:textId="77777777" w:rsidR="003B1DA6" w:rsidRDefault="003B1DA6">
      <w:pPr>
        <w:rPr>
          <w:rFonts w:ascii="Arial" w:hAnsi="Arial" w:cs="Arial"/>
        </w:rPr>
      </w:pPr>
      <w:r w:rsidRPr="003B1DA6">
        <w:rPr>
          <w:rFonts w:ascii="Arial" w:hAnsi="Arial" w:cs="Arial"/>
          <w:b/>
          <w:u w:val="single"/>
        </w:rPr>
        <w:t>Student Learning Outcomes</w:t>
      </w:r>
      <w:r>
        <w:rPr>
          <w:rFonts w:ascii="Arial" w:hAnsi="Arial" w:cs="Arial"/>
          <w:b/>
        </w:rPr>
        <w:t xml:space="preserve">: </w:t>
      </w:r>
      <w:r>
        <w:rPr>
          <w:rFonts w:ascii="Arial" w:hAnsi="Arial" w:cs="Arial"/>
        </w:rPr>
        <w:t>Upon successful completion of this course, students will:</w:t>
      </w:r>
    </w:p>
    <w:p w14:paraId="07638AA8" w14:textId="77777777" w:rsidR="003B1DA6" w:rsidRDefault="003B1DA6" w:rsidP="003B1DA6">
      <w:pPr>
        <w:pStyle w:val="ListParagraph"/>
        <w:numPr>
          <w:ilvl w:val="0"/>
          <w:numId w:val="1"/>
        </w:numPr>
        <w:rPr>
          <w:rFonts w:ascii="Arial" w:hAnsi="Arial" w:cs="Arial"/>
        </w:rPr>
      </w:pPr>
      <w:r>
        <w:rPr>
          <w:rFonts w:ascii="Arial" w:hAnsi="Arial" w:cs="Arial"/>
        </w:rPr>
        <w:t>Demonstrate knowledge of individual and collaborative writing processes.</w:t>
      </w:r>
    </w:p>
    <w:p w14:paraId="10CAF2A0" w14:textId="77777777" w:rsidR="003B1DA6" w:rsidRDefault="003B1DA6" w:rsidP="003B1DA6">
      <w:pPr>
        <w:pStyle w:val="ListParagraph"/>
        <w:numPr>
          <w:ilvl w:val="0"/>
          <w:numId w:val="1"/>
        </w:numPr>
        <w:rPr>
          <w:rFonts w:ascii="Arial" w:hAnsi="Arial" w:cs="Arial"/>
        </w:rPr>
      </w:pPr>
      <w:r>
        <w:rPr>
          <w:rFonts w:ascii="Arial" w:hAnsi="Arial" w:cs="Arial"/>
        </w:rPr>
        <w:t>Develop ideas with appropriate support and attribution.</w:t>
      </w:r>
    </w:p>
    <w:p w14:paraId="54CAA251" w14:textId="77777777" w:rsidR="003B1DA6" w:rsidRDefault="003B1DA6" w:rsidP="003B1DA6">
      <w:pPr>
        <w:pStyle w:val="ListParagraph"/>
        <w:numPr>
          <w:ilvl w:val="0"/>
          <w:numId w:val="1"/>
        </w:numPr>
        <w:rPr>
          <w:rFonts w:ascii="Arial" w:hAnsi="Arial" w:cs="Arial"/>
        </w:rPr>
      </w:pPr>
      <w:r>
        <w:rPr>
          <w:rFonts w:ascii="Arial" w:hAnsi="Arial" w:cs="Arial"/>
        </w:rPr>
        <w:t>Write in a style appropriate to audience and purpose</w:t>
      </w:r>
    </w:p>
    <w:p w14:paraId="7CC1CE1F" w14:textId="77777777" w:rsidR="003B1DA6" w:rsidRDefault="003B1DA6" w:rsidP="003B1DA6">
      <w:pPr>
        <w:pStyle w:val="ListParagraph"/>
        <w:numPr>
          <w:ilvl w:val="0"/>
          <w:numId w:val="1"/>
        </w:numPr>
        <w:rPr>
          <w:rFonts w:ascii="Arial" w:hAnsi="Arial" w:cs="Arial"/>
        </w:rPr>
      </w:pPr>
      <w:r>
        <w:rPr>
          <w:rFonts w:ascii="Arial" w:hAnsi="Arial" w:cs="Arial"/>
        </w:rPr>
        <w:t>Read, reflect, and respond critically to a variety of texts.</w:t>
      </w:r>
    </w:p>
    <w:p w14:paraId="320D6D27" w14:textId="77777777" w:rsidR="003B1DA6" w:rsidRDefault="003B1DA6" w:rsidP="003B1DA6">
      <w:pPr>
        <w:pStyle w:val="ListParagraph"/>
        <w:numPr>
          <w:ilvl w:val="0"/>
          <w:numId w:val="1"/>
        </w:numPr>
        <w:rPr>
          <w:rFonts w:ascii="Arial" w:hAnsi="Arial" w:cs="Arial"/>
        </w:rPr>
      </w:pPr>
      <w:r>
        <w:rPr>
          <w:rFonts w:ascii="Arial" w:hAnsi="Arial" w:cs="Arial"/>
        </w:rPr>
        <w:t>Use Edited American English in academic essays.</w:t>
      </w:r>
    </w:p>
    <w:p w14:paraId="48214E9A" w14:textId="77777777" w:rsidR="00A24D92" w:rsidRPr="00A24D92" w:rsidRDefault="00A24D92" w:rsidP="00A24D92">
      <w:pPr>
        <w:pStyle w:val="ListParagraph"/>
        <w:tabs>
          <w:tab w:val="left" w:pos="-180"/>
          <w:tab w:val="left" w:pos="90"/>
        </w:tabs>
        <w:ind w:left="630"/>
        <w:rPr>
          <w:rFonts w:ascii="Arial" w:hAnsi="Arial" w:cs="Arial"/>
          <w:b/>
          <w:bCs/>
          <w:sz w:val="22"/>
          <w:szCs w:val="22"/>
        </w:rPr>
      </w:pPr>
    </w:p>
    <w:p w14:paraId="40D15731" w14:textId="77777777" w:rsidR="00A24D92" w:rsidRPr="00A24D92" w:rsidRDefault="00A24D92" w:rsidP="00A24D92">
      <w:pPr>
        <w:tabs>
          <w:tab w:val="left" w:pos="-180"/>
          <w:tab w:val="left" w:pos="90"/>
        </w:tabs>
        <w:rPr>
          <w:rFonts w:ascii="Arial" w:hAnsi="Arial" w:cs="Arial"/>
          <w:b/>
          <w:bCs/>
          <w:u w:val="single"/>
        </w:rPr>
      </w:pPr>
      <w:r w:rsidRPr="00A24D92">
        <w:rPr>
          <w:rFonts w:ascii="Arial" w:hAnsi="Arial" w:cs="Arial"/>
          <w:b/>
          <w:bCs/>
          <w:u w:val="single"/>
        </w:rPr>
        <w:t>English Program Learning Outcomes</w:t>
      </w:r>
    </w:p>
    <w:p w14:paraId="3A0AC632" w14:textId="77777777" w:rsidR="00A24D92" w:rsidRPr="00A24D92" w:rsidRDefault="00A24D92" w:rsidP="00A24D92">
      <w:pPr>
        <w:pStyle w:val="ListParagraph"/>
        <w:numPr>
          <w:ilvl w:val="0"/>
          <w:numId w:val="5"/>
        </w:numPr>
        <w:tabs>
          <w:tab w:val="left" w:pos="-180"/>
          <w:tab w:val="left" w:pos="90"/>
        </w:tabs>
        <w:rPr>
          <w:rFonts w:ascii="Arial" w:hAnsi="Arial" w:cs="Arial"/>
          <w:b/>
          <w:bCs/>
        </w:rPr>
      </w:pPr>
      <w:r w:rsidRPr="00A24D92">
        <w:rPr>
          <w:rFonts w:ascii="Arial" w:hAnsi="Arial" w:cs="Arial"/>
          <w:bCs/>
        </w:rPr>
        <w:t xml:space="preserve">Write in appropriate genres using varied rhetorical strategies. </w:t>
      </w:r>
    </w:p>
    <w:p w14:paraId="4A624C5F" w14:textId="77777777" w:rsidR="00A24D92" w:rsidRPr="00A24D92" w:rsidRDefault="00A24D92" w:rsidP="00A24D92">
      <w:pPr>
        <w:pStyle w:val="ListParagraph"/>
        <w:numPr>
          <w:ilvl w:val="0"/>
          <w:numId w:val="5"/>
        </w:numPr>
        <w:tabs>
          <w:tab w:val="left" w:pos="-180"/>
          <w:tab w:val="left" w:pos="90"/>
        </w:tabs>
        <w:rPr>
          <w:rFonts w:ascii="Arial" w:hAnsi="Arial" w:cs="Arial"/>
          <w:b/>
          <w:bCs/>
        </w:rPr>
      </w:pPr>
      <w:r w:rsidRPr="00A24D92">
        <w:rPr>
          <w:rFonts w:ascii="Arial" w:hAnsi="Arial" w:cs="Arial"/>
          <w:bCs/>
        </w:rPr>
        <w:t xml:space="preserve">Write in appropriate genres to explain and evaluate rhetorical and/or literary strategies employed in argument, persuasion, and various genres. </w:t>
      </w:r>
    </w:p>
    <w:p w14:paraId="3818BB0B" w14:textId="77777777" w:rsidR="00A24D92" w:rsidRPr="00A24D92" w:rsidRDefault="00A24D92" w:rsidP="00A24D92">
      <w:pPr>
        <w:pStyle w:val="ListParagraph"/>
        <w:numPr>
          <w:ilvl w:val="0"/>
          <w:numId w:val="5"/>
        </w:numPr>
        <w:tabs>
          <w:tab w:val="left" w:pos="-180"/>
          <w:tab w:val="left" w:pos="90"/>
        </w:tabs>
        <w:rPr>
          <w:rFonts w:ascii="Arial" w:hAnsi="Arial" w:cs="Arial"/>
          <w:b/>
          <w:bCs/>
        </w:rPr>
      </w:pPr>
      <w:r w:rsidRPr="00A24D92">
        <w:rPr>
          <w:rFonts w:ascii="Arial" w:hAnsi="Arial" w:cs="Arial"/>
          <w:bCs/>
        </w:rPr>
        <w:t xml:space="preserve">Analyze various genres of writing for form, method, meaning, and interpretation. </w:t>
      </w:r>
    </w:p>
    <w:p w14:paraId="27CC695E" w14:textId="77777777" w:rsidR="00A24D92" w:rsidRPr="00A24D92" w:rsidRDefault="00A24D92" w:rsidP="00A24D92">
      <w:pPr>
        <w:pStyle w:val="ListParagraph"/>
        <w:numPr>
          <w:ilvl w:val="0"/>
          <w:numId w:val="5"/>
        </w:numPr>
        <w:tabs>
          <w:tab w:val="left" w:pos="-180"/>
          <w:tab w:val="left" w:pos="90"/>
        </w:tabs>
        <w:rPr>
          <w:rFonts w:ascii="Arial" w:hAnsi="Arial" w:cs="Arial"/>
          <w:b/>
          <w:bCs/>
        </w:rPr>
      </w:pPr>
      <w:r w:rsidRPr="00A24D92">
        <w:rPr>
          <w:rFonts w:ascii="Arial" w:hAnsi="Arial" w:cs="Arial"/>
          <w:bCs/>
        </w:rPr>
        <w:t xml:space="preserve">Employ research in academic writing styles and use appropriate documentation style. </w:t>
      </w:r>
    </w:p>
    <w:p w14:paraId="67F302DA" w14:textId="77777777" w:rsidR="00A24D92" w:rsidRPr="00A24D92" w:rsidRDefault="00A24D92" w:rsidP="00CC6CE4">
      <w:pPr>
        <w:pStyle w:val="ListParagraph"/>
        <w:numPr>
          <w:ilvl w:val="0"/>
          <w:numId w:val="5"/>
        </w:numPr>
        <w:tabs>
          <w:tab w:val="left" w:pos="-180"/>
          <w:tab w:val="left" w:pos="90"/>
        </w:tabs>
        <w:rPr>
          <w:rFonts w:ascii="Arial" w:hAnsi="Arial" w:cs="Arial"/>
        </w:rPr>
      </w:pPr>
      <w:r w:rsidRPr="00A24D92">
        <w:rPr>
          <w:rFonts w:ascii="Arial" w:hAnsi="Arial" w:cs="Arial"/>
          <w:bCs/>
        </w:rPr>
        <w:t xml:space="preserve">Communicate ideas effectively through discussion. </w:t>
      </w:r>
    </w:p>
    <w:p w14:paraId="70C15EE0" w14:textId="77777777" w:rsidR="003B1DA6" w:rsidRDefault="003B1DA6" w:rsidP="003B1DA6">
      <w:pPr>
        <w:pStyle w:val="Heading3"/>
        <w:rPr>
          <w:b w:val="0"/>
        </w:rPr>
      </w:pPr>
      <w:r w:rsidRPr="003B1DA6">
        <w:rPr>
          <w:u w:val="single"/>
        </w:rPr>
        <w:lastRenderedPageBreak/>
        <w:t>Core Objectives</w:t>
      </w:r>
      <w:r>
        <w:t xml:space="preserve">: </w:t>
      </w:r>
      <w:r>
        <w:rPr>
          <w:b w:val="0"/>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4561B6FA" w14:textId="77777777" w:rsidR="00EC382B" w:rsidRPr="00EC382B" w:rsidRDefault="00EC382B" w:rsidP="00EC382B"/>
    <w:p w14:paraId="50B57B8C" w14:textId="77777777" w:rsidR="003B1DA6" w:rsidRPr="003B1DA6" w:rsidRDefault="003B1DA6" w:rsidP="003B1DA6">
      <w:pPr>
        <w:rPr>
          <w:rFonts w:ascii="Arial" w:hAnsi="Arial" w:cs="Arial"/>
        </w:rPr>
      </w:pPr>
      <w:r w:rsidRPr="003B1DA6">
        <w:rPr>
          <w:rFonts w:ascii="Arial" w:hAnsi="Arial" w:cs="Arial"/>
        </w:rPr>
        <w:t>Students enrolled in this core curriculum course will complete assignments designed to cultivate the following core objectives:</w:t>
      </w:r>
    </w:p>
    <w:p w14:paraId="5D5184D2" w14:textId="77777777" w:rsidR="003B1DA6" w:rsidRDefault="003B1DA6" w:rsidP="003B1DA6">
      <w:pPr>
        <w:pStyle w:val="ListParagraph"/>
        <w:numPr>
          <w:ilvl w:val="0"/>
          <w:numId w:val="2"/>
        </w:numPr>
        <w:rPr>
          <w:rFonts w:ascii="Arial" w:hAnsi="Arial" w:cs="Arial"/>
        </w:rPr>
      </w:pPr>
      <w:r>
        <w:rPr>
          <w:rFonts w:ascii="Arial" w:hAnsi="Arial" w:cs="Arial"/>
          <w:b/>
        </w:rPr>
        <w:t>Critical Thinking Skills—</w:t>
      </w:r>
      <w:r>
        <w:rPr>
          <w:rFonts w:ascii="Arial" w:hAnsi="Arial" w:cs="Arial"/>
        </w:rPr>
        <w:t>to include creative thinking, innovation, inquiry, and analysis, evaluation and synthesis of information.</w:t>
      </w:r>
    </w:p>
    <w:p w14:paraId="1B6159C3" w14:textId="77777777" w:rsidR="003B1DA6" w:rsidRDefault="003B1DA6" w:rsidP="003B1DA6">
      <w:pPr>
        <w:pStyle w:val="ListParagraph"/>
        <w:numPr>
          <w:ilvl w:val="0"/>
          <w:numId w:val="2"/>
        </w:numPr>
        <w:rPr>
          <w:rFonts w:ascii="Arial" w:hAnsi="Arial" w:cs="Arial"/>
        </w:rPr>
      </w:pPr>
      <w:r>
        <w:rPr>
          <w:rFonts w:ascii="Arial" w:hAnsi="Arial" w:cs="Arial"/>
          <w:b/>
        </w:rPr>
        <w:t>Communication Skills</w:t>
      </w:r>
      <w:r>
        <w:rPr>
          <w:rFonts w:ascii="Arial" w:hAnsi="Arial" w:cs="Arial"/>
        </w:rPr>
        <w:t>—to include effective development, interpretation and expression of ideas through written, oral and visual communication.</w:t>
      </w:r>
    </w:p>
    <w:p w14:paraId="00BD4FC8" w14:textId="77777777" w:rsidR="003B1DA6" w:rsidRDefault="003B1DA6" w:rsidP="003B1DA6">
      <w:pPr>
        <w:pStyle w:val="ListParagraph"/>
        <w:numPr>
          <w:ilvl w:val="0"/>
          <w:numId w:val="2"/>
        </w:numPr>
        <w:rPr>
          <w:rFonts w:ascii="Arial" w:hAnsi="Arial" w:cs="Arial"/>
        </w:rPr>
      </w:pPr>
      <w:r>
        <w:rPr>
          <w:rFonts w:ascii="Arial" w:hAnsi="Arial" w:cs="Arial"/>
          <w:b/>
        </w:rPr>
        <w:t>Personal Responsibility</w:t>
      </w:r>
      <w:r>
        <w:rPr>
          <w:rFonts w:ascii="Arial" w:hAnsi="Arial" w:cs="Arial"/>
        </w:rPr>
        <w:t>—to include the ability to connect choices, actions, and consequences to ethical decision-making.</w:t>
      </w:r>
    </w:p>
    <w:p w14:paraId="79AA5922" w14:textId="77777777" w:rsidR="003B1DA6" w:rsidRDefault="003B1DA6" w:rsidP="003B1DA6">
      <w:pPr>
        <w:pStyle w:val="ListParagraph"/>
        <w:numPr>
          <w:ilvl w:val="0"/>
          <w:numId w:val="2"/>
        </w:numPr>
        <w:rPr>
          <w:rFonts w:ascii="Arial" w:hAnsi="Arial" w:cs="Arial"/>
        </w:rPr>
      </w:pPr>
      <w:r>
        <w:rPr>
          <w:rFonts w:ascii="Arial" w:hAnsi="Arial" w:cs="Arial"/>
          <w:b/>
        </w:rPr>
        <w:t>Teamwork</w:t>
      </w:r>
      <w:r>
        <w:rPr>
          <w:rFonts w:ascii="Arial" w:hAnsi="Arial" w:cs="Arial"/>
        </w:rPr>
        <w:t>—to include the ability to consider different points of view and to work effectively with others to support a shared purpose or goal.</w:t>
      </w:r>
    </w:p>
    <w:p w14:paraId="172A7760" w14:textId="77777777" w:rsidR="002A6856" w:rsidRDefault="002A6856" w:rsidP="003B1DA6">
      <w:pPr>
        <w:rPr>
          <w:rFonts w:ascii="Arial" w:hAnsi="Arial" w:cs="Arial"/>
          <w:b/>
          <w:u w:val="single"/>
        </w:rPr>
      </w:pPr>
    </w:p>
    <w:p w14:paraId="53324CDB" w14:textId="77777777" w:rsidR="00241E80" w:rsidRPr="00241E80" w:rsidRDefault="003B1DA6" w:rsidP="00BF79C0">
      <w:pPr>
        <w:widowControl w:val="0"/>
        <w:autoSpaceDE w:val="0"/>
        <w:autoSpaceDN w:val="0"/>
        <w:adjustRightInd w:val="0"/>
        <w:spacing w:line="252" w:lineRule="exact"/>
        <w:ind w:left="360" w:right="390"/>
        <w:rPr>
          <w:rFonts w:ascii="Arial" w:hAnsi="Arial" w:cs="Arial"/>
        </w:rPr>
      </w:pPr>
      <w:r>
        <w:rPr>
          <w:rFonts w:ascii="Arial" w:hAnsi="Arial" w:cs="Arial"/>
          <w:b/>
          <w:u w:val="single"/>
        </w:rPr>
        <w:t>Course Materials</w:t>
      </w:r>
      <w:r w:rsidRPr="00241E80">
        <w:rPr>
          <w:rFonts w:ascii="Arial" w:hAnsi="Arial" w:cs="Arial"/>
        </w:rPr>
        <w:t>:</w:t>
      </w:r>
      <w:r w:rsidR="00241E80" w:rsidRPr="00241E80">
        <w:rPr>
          <w:rFonts w:ascii="Arial" w:hAnsi="Arial" w:cs="Arial"/>
        </w:rPr>
        <w:t xml:space="preserve">      McQuade, Donald and Robert </w:t>
      </w:r>
      <w:proofErr w:type="spellStart"/>
      <w:r w:rsidR="00241E80" w:rsidRPr="00241E80">
        <w:rPr>
          <w:rFonts w:ascii="Arial" w:hAnsi="Arial" w:cs="Arial"/>
        </w:rPr>
        <w:t>Atwan</w:t>
      </w:r>
      <w:proofErr w:type="spellEnd"/>
      <w:r w:rsidR="00241E80" w:rsidRPr="00241E80">
        <w:rPr>
          <w:rFonts w:ascii="Arial" w:hAnsi="Arial" w:cs="Arial"/>
        </w:rPr>
        <w:t>, Eds. The Writer’s</w:t>
      </w:r>
      <w:r w:rsidR="00BF79C0">
        <w:rPr>
          <w:rFonts w:ascii="Arial" w:hAnsi="Arial" w:cs="Arial"/>
        </w:rPr>
        <w:br/>
        <w:t xml:space="preserve">                                   </w:t>
      </w:r>
      <w:r w:rsidR="00241E80" w:rsidRPr="00241E80">
        <w:rPr>
          <w:rFonts w:ascii="Arial" w:hAnsi="Arial" w:cs="Arial"/>
        </w:rPr>
        <w:t xml:space="preserve"> </w:t>
      </w:r>
      <w:r w:rsidR="00241E80">
        <w:rPr>
          <w:rFonts w:ascii="Arial" w:hAnsi="Arial" w:cs="Arial"/>
        </w:rPr>
        <w:t xml:space="preserve">        P</w:t>
      </w:r>
      <w:r w:rsidR="00241E80" w:rsidRPr="00241E80">
        <w:rPr>
          <w:rFonts w:ascii="Arial" w:hAnsi="Arial" w:cs="Arial"/>
        </w:rPr>
        <w:t>resence: A Pool of Reading, 8th ed., 2015. ISBN:</w:t>
      </w:r>
    </w:p>
    <w:p w14:paraId="4BBB4320" w14:textId="77777777" w:rsidR="00241E80" w:rsidRPr="00241E80" w:rsidRDefault="00241E80" w:rsidP="00241E80">
      <w:pPr>
        <w:widowControl w:val="0"/>
        <w:autoSpaceDE w:val="0"/>
        <w:autoSpaceDN w:val="0"/>
        <w:adjustRightInd w:val="0"/>
        <w:spacing w:line="252" w:lineRule="exact"/>
        <w:ind w:right="390"/>
        <w:rPr>
          <w:rFonts w:ascii="Arial" w:hAnsi="Arial" w:cs="Arial"/>
        </w:rPr>
      </w:pPr>
      <w:r w:rsidRPr="00241E80">
        <w:rPr>
          <w:rFonts w:ascii="Arial" w:hAnsi="Arial" w:cs="Arial"/>
        </w:rPr>
        <w:t xml:space="preserve">         </w:t>
      </w:r>
      <w:r w:rsidR="00BF79C0">
        <w:rPr>
          <w:rFonts w:ascii="Arial" w:hAnsi="Arial" w:cs="Arial"/>
        </w:rPr>
        <w:t xml:space="preserve">                                 </w:t>
      </w:r>
      <w:r w:rsidRPr="00241E80">
        <w:rPr>
          <w:rFonts w:ascii="Arial" w:hAnsi="Arial" w:cs="Arial"/>
        </w:rPr>
        <w:t xml:space="preserve">        978-1-319-09008-1.</w:t>
      </w:r>
      <w:r w:rsidR="00BF79C0">
        <w:rPr>
          <w:rFonts w:ascii="Arial" w:hAnsi="Arial" w:cs="Arial"/>
        </w:rPr>
        <w:t xml:space="preserve">  (WP)      </w:t>
      </w:r>
      <w:r w:rsidRPr="00241E80">
        <w:rPr>
          <w:rFonts w:ascii="Arial" w:hAnsi="Arial" w:cs="Arial"/>
        </w:rPr>
        <w:t xml:space="preserve">                                                                                                 </w:t>
      </w:r>
    </w:p>
    <w:p w14:paraId="6A0B0D19" w14:textId="77777777" w:rsidR="00241E80" w:rsidRPr="00241E80" w:rsidRDefault="00241E80" w:rsidP="00BF79C0">
      <w:pPr>
        <w:ind w:left="2760"/>
        <w:rPr>
          <w:rFonts w:ascii="Arial" w:hAnsi="Arial" w:cs="Arial"/>
        </w:rPr>
      </w:pPr>
      <w:r w:rsidRPr="00241E80">
        <w:rPr>
          <w:rFonts w:ascii="Arial" w:hAnsi="Arial" w:cs="Arial"/>
        </w:rPr>
        <w:t>Bullock, Richard, et al. The Little Seagull Handbook.3rd ed.,</w:t>
      </w:r>
      <w:r w:rsidR="00BF79C0">
        <w:rPr>
          <w:rFonts w:ascii="Arial" w:hAnsi="Arial" w:cs="Arial"/>
        </w:rPr>
        <w:br/>
        <w:t xml:space="preserve">         </w:t>
      </w:r>
      <w:r w:rsidRPr="00241E80">
        <w:rPr>
          <w:rFonts w:ascii="Arial" w:hAnsi="Arial" w:cs="Arial"/>
        </w:rPr>
        <w:t>2017. ISBN: 978- 0393-60263-0.  (LSH)</w:t>
      </w:r>
    </w:p>
    <w:p w14:paraId="45025631" w14:textId="77777777" w:rsidR="00A95747" w:rsidRDefault="00A95747" w:rsidP="003B1DA6">
      <w:pPr>
        <w:rPr>
          <w:rFonts w:ascii="Arial" w:hAnsi="Arial" w:cs="Arial"/>
          <w:b/>
        </w:rPr>
      </w:pPr>
    </w:p>
    <w:p w14:paraId="05B1750A" w14:textId="77777777" w:rsidR="00BF79C0" w:rsidRDefault="00A95747" w:rsidP="003B1DA6">
      <w:pPr>
        <w:rPr>
          <w:rFonts w:ascii="Arial" w:hAnsi="Arial" w:cs="Arial"/>
          <w:b/>
        </w:rPr>
      </w:pPr>
      <w:r>
        <w:rPr>
          <w:rFonts w:ascii="Arial" w:hAnsi="Arial" w:cs="Arial"/>
          <w:b/>
          <w:u w:val="single"/>
        </w:rPr>
        <w:t>Course Requirements</w:t>
      </w:r>
      <w:r>
        <w:rPr>
          <w:rFonts w:ascii="Arial" w:hAnsi="Arial" w:cs="Arial"/>
          <w:b/>
        </w:rPr>
        <w:t xml:space="preserve">: </w:t>
      </w:r>
    </w:p>
    <w:p w14:paraId="03E3AEF1" w14:textId="77777777" w:rsidR="00BF79C0" w:rsidRDefault="00BF79C0" w:rsidP="003B1DA6">
      <w:pPr>
        <w:rPr>
          <w:rFonts w:ascii="Arial" w:hAnsi="Arial" w:cs="Arial"/>
        </w:rPr>
      </w:pPr>
      <w:r>
        <w:rPr>
          <w:rFonts w:ascii="Arial" w:hAnsi="Arial" w:cs="Arial"/>
          <w:b/>
        </w:rPr>
        <w:t xml:space="preserve"> </w:t>
      </w:r>
      <w:r>
        <w:rPr>
          <w:rFonts w:ascii="Arial" w:hAnsi="Arial" w:cs="Arial"/>
          <w:b/>
        </w:rPr>
        <w:tab/>
      </w:r>
    </w:p>
    <w:p w14:paraId="50BB10C4" w14:textId="77777777" w:rsidR="00BF79C0" w:rsidRDefault="00BF79C0" w:rsidP="003B1DA6">
      <w:pPr>
        <w:rPr>
          <w:rFonts w:ascii="Arial" w:hAnsi="Arial" w:cs="Arial"/>
        </w:rPr>
      </w:pPr>
      <w:r>
        <w:rPr>
          <w:rFonts w:ascii="Arial" w:hAnsi="Arial" w:cs="Arial"/>
        </w:rPr>
        <w:tab/>
        <w:t xml:space="preserve">Grading: </w:t>
      </w:r>
    </w:p>
    <w:p w14:paraId="337F1867" w14:textId="77777777" w:rsidR="00BF79C0" w:rsidRDefault="00BF79C0" w:rsidP="003B1DA6">
      <w:pPr>
        <w:rPr>
          <w:rFonts w:ascii="Arial" w:hAnsi="Arial" w:cs="Arial"/>
        </w:rPr>
      </w:pPr>
    </w:p>
    <w:tbl>
      <w:tblPr>
        <w:tblStyle w:val="TableGrid"/>
        <w:tblW w:w="0" w:type="auto"/>
        <w:tblLook w:val="04A0" w:firstRow="1" w:lastRow="0" w:firstColumn="1" w:lastColumn="0" w:noHBand="0" w:noVBand="1"/>
      </w:tblPr>
      <w:tblGrid>
        <w:gridCol w:w="4788"/>
        <w:gridCol w:w="990"/>
      </w:tblGrid>
      <w:tr w:rsidR="00BF79C0" w14:paraId="32E63A62" w14:textId="77777777" w:rsidTr="00BF79C0">
        <w:tc>
          <w:tcPr>
            <w:tcW w:w="4788" w:type="dxa"/>
          </w:tcPr>
          <w:p w14:paraId="2DD80228" w14:textId="77777777" w:rsidR="00BF79C0" w:rsidRDefault="00BF79C0" w:rsidP="003B1DA6">
            <w:pPr>
              <w:rPr>
                <w:rFonts w:ascii="Arial" w:hAnsi="Arial" w:cs="Arial"/>
              </w:rPr>
            </w:pPr>
            <w:r>
              <w:rPr>
                <w:rFonts w:ascii="Arial" w:hAnsi="Arial" w:cs="Arial"/>
              </w:rPr>
              <w:t>Weekly assignments</w:t>
            </w:r>
          </w:p>
        </w:tc>
        <w:tc>
          <w:tcPr>
            <w:tcW w:w="990" w:type="dxa"/>
          </w:tcPr>
          <w:p w14:paraId="52D79118" w14:textId="52FA63C4" w:rsidR="00BF79C0" w:rsidRDefault="00A4237C" w:rsidP="003B1DA6">
            <w:pPr>
              <w:rPr>
                <w:rFonts w:ascii="Arial" w:hAnsi="Arial" w:cs="Arial"/>
              </w:rPr>
            </w:pPr>
            <w:r>
              <w:rPr>
                <w:rFonts w:ascii="Arial" w:hAnsi="Arial" w:cs="Arial"/>
              </w:rPr>
              <w:t>25</w:t>
            </w:r>
            <w:r w:rsidR="00BF79C0">
              <w:rPr>
                <w:rFonts w:ascii="Arial" w:hAnsi="Arial" w:cs="Arial"/>
              </w:rPr>
              <w:t>%</w:t>
            </w:r>
          </w:p>
        </w:tc>
      </w:tr>
      <w:tr w:rsidR="00A4237C" w14:paraId="325FD93D" w14:textId="77777777" w:rsidTr="00BF79C0">
        <w:tc>
          <w:tcPr>
            <w:tcW w:w="4788" w:type="dxa"/>
          </w:tcPr>
          <w:p w14:paraId="47AE8F86" w14:textId="61F54F16" w:rsidR="00A4237C" w:rsidRDefault="00A4237C" w:rsidP="003B1DA6">
            <w:pPr>
              <w:rPr>
                <w:rFonts w:ascii="Arial" w:hAnsi="Arial" w:cs="Arial"/>
              </w:rPr>
            </w:pPr>
            <w:r>
              <w:rPr>
                <w:rFonts w:ascii="Arial" w:hAnsi="Arial" w:cs="Arial"/>
              </w:rPr>
              <w:t>Essays</w:t>
            </w:r>
          </w:p>
        </w:tc>
        <w:tc>
          <w:tcPr>
            <w:tcW w:w="990" w:type="dxa"/>
          </w:tcPr>
          <w:p w14:paraId="0EC4E3B2" w14:textId="422770C6" w:rsidR="00A4237C" w:rsidRDefault="00A4237C" w:rsidP="003B1DA6">
            <w:pPr>
              <w:rPr>
                <w:rFonts w:ascii="Arial" w:hAnsi="Arial" w:cs="Arial"/>
              </w:rPr>
            </w:pPr>
            <w:r>
              <w:rPr>
                <w:rFonts w:ascii="Arial" w:hAnsi="Arial" w:cs="Arial"/>
              </w:rPr>
              <w:t xml:space="preserve">15% </w:t>
            </w:r>
          </w:p>
        </w:tc>
      </w:tr>
      <w:tr w:rsidR="00BF79C0" w14:paraId="70E8B9FB" w14:textId="77777777" w:rsidTr="00BF79C0">
        <w:tc>
          <w:tcPr>
            <w:tcW w:w="4788" w:type="dxa"/>
          </w:tcPr>
          <w:p w14:paraId="455A9453" w14:textId="77777777" w:rsidR="00BF79C0" w:rsidRDefault="00BF79C0" w:rsidP="003B1DA6">
            <w:pPr>
              <w:rPr>
                <w:rFonts w:ascii="Arial" w:hAnsi="Arial" w:cs="Arial"/>
              </w:rPr>
            </w:pPr>
            <w:r>
              <w:rPr>
                <w:rFonts w:ascii="Arial" w:hAnsi="Arial" w:cs="Arial"/>
              </w:rPr>
              <w:t>Class participation</w:t>
            </w:r>
          </w:p>
        </w:tc>
        <w:tc>
          <w:tcPr>
            <w:tcW w:w="990" w:type="dxa"/>
          </w:tcPr>
          <w:p w14:paraId="3EF8FC02" w14:textId="2E33366F" w:rsidR="00BF79C0" w:rsidRDefault="00A4237C" w:rsidP="003B1DA6">
            <w:pPr>
              <w:rPr>
                <w:rFonts w:ascii="Arial" w:hAnsi="Arial" w:cs="Arial"/>
              </w:rPr>
            </w:pPr>
            <w:r>
              <w:rPr>
                <w:rFonts w:ascii="Arial" w:hAnsi="Arial" w:cs="Arial"/>
              </w:rPr>
              <w:t>10</w:t>
            </w:r>
            <w:r w:rsidR="00BF79C0">
              <w:rPr>
                <w:rFonts w:ascii="Arial" w:hAnsi="Arial" w:cs="Arial"/>
              </w:rPr>
              <w:t>%</w:t>
            </w:r>
          </w:p>
        </w:tc>
      </w:tr>
      <w:tr w:rsidR="00BF79C0" w14:paraId="1642E461" w14:textId="77777777" w:rsidTr="00BF79C0">
        <w:tc>
          <w:tcPr>
            <w:tcW w:w="4788" w:type="dxa"/>
          </w:tcPr>
          <w:p w14:paraId="2B33C98C" w14:textId="77777777" w:rsidR="00BF79C0" w:rsidRDefault="00BF79C0" w:rsidP="003B1DA6">
            <w:pPr>
              <w:rPr>
                <w:rFonts w:ascii="Arial" w:hAnsi="Arial" w:cs="Arial"/>
              </w:rPr>
            </w:pPr>
            <w:r>
              <w:rPr>
                <w:rFonts w:ascii="Arial" w:hAnsi="Arial" w:cs="Arial"/>
              </w:rPr>
              <w:t>Midterm essay</w:t>
            </w:r>
          </w:p>
        </w:tc>
        <w:tc>
          <w:tcPr>
            <w:tcW w:w="990" w:type="dxa"/>
          </w:tcPr>
          <w:p w14:paraId="7CC7C0F8" w14:textId="19AFF25E" w:rsidR="00BF79C0" w:rsidRDefault="00A4237C" w:rsidP="003B1DA6">
            <w:pPr>
              <w:rPr>
                <w:rFonts w:ascii="Arial" w:hAnsi="Arial" w:cs="Arial"/>
              </w:rPr>
            </w:pPr>
            <w:r>
              <w:rPr>
                <w:rFonts w:ascii="Arial" w:hAnsi="Arial" w:cs="Arial"/>
              </w:rPr>
              <w:t>10</w:t>
            </w:r>
            <w:r w:rsidR="00BF79C0">
              <w:rPr>
                <w:rFonts w:ascii="Arial" w:hAnsi="Arial" w:cs="Arial"/>
              </w:rPr>
              <w:t>%</w:t>
            </w:r>
          </w:p>
        </w:tc>
      </w:tr>
      <w:tr w:rsidR="00BF79C0" w14:paraId="349E6F11" w14:textId="77777777" w:rsidTr="00BF79C0">
        <w:tc>
          <w:tcPr>
            <w:tcW w:w="4788" w:type="dxa"/>
          </w:tcPr>
          <w:p w14:paraId="1F402180" w14:textId="77777777" w:rsidR="00BF79C0" w:rsidRDefault="00BF79C0" w:rsidP="003B1DA6">
            <w:pPr>
              <w:rPr>
                <w:rFonts w:ascii="Arial" w:hAnsi="Arial" w:cs="Arial"/>
              </w:rPr>
            </w:pPr>
            <w:r>
              <w:rPr>
                <w:rFonts w:ascii="Arial" w:hAnsi="Arial" w:cs="Arial"/>
              </w:rPr>
              <w:t>Research paper</w:t>
            </w:r>
          </w:p>
        </w:tc>
        <w:tc>
          <w:tcPr>
            <w:tcW w:w="990" w:type="dxa"/>
          </w:tcPr>
          <w:p w14:paraId="7A51F12E" w14:textId="77777777" w:rsidR="00BF79C0" w:rsidRDefault="00BF79C0" w:rsidP="003B1DA6">
            <w:pPr>
              <w:rPr>
                <w:rFonts w:ascii="Arial" w:hAnsi="Arial" w:cs="Arial"/>
              </w:rPr>
            </w:pPr>
            <w:r>
              <w:rPr>
                <w:rFonts w:ascii="Arial" w:hAnsi="Arial" w:cs="Arial"/>
              </w:rPr>
              <w:t>20%</w:t>
            </w:r>
          </w:p>
        </w:tc>
      </w:tr>
      <w:tr w:rsidR="00BF79C0" w14:paraId="7314C75A" w14:textId="77777777" w:rsidTr="00BF79C0">
        <w:tc>
          <w:tcPr>
            <w:tcW w:w="4788" w:type="dxa"/>
          </w:tcPr>
          <w:p w14:paraId="3D17B4AB" w14:textId="77777777" w:rsidR="00BF79C0" w:rsidRDefault="00BF79C0" w:rsidP="003B1DA6">
            <w:pPr>
              <w:rPr>
                <w:rFonts w:ascii="Arial" w:hAnsi="Arial" w:cs="Arial"/>
              </w:rPr>
            </w:pPr>
            <w:r>
              <w:rPr>
                <w:rFonts w:ascii="Arial" w:hAnsi="Arial" w:cs="Arial"/>
              </w:rPr>
              <w:t>Final essay</w:t>
            </w:r>
          </w:p>
        </w:tc>
        <w:tc>
          <w:tcPr>
            <w:tcW w:w="990" w:type="dxa"/>
          </w:tcPr>
          <w:p w14:paraId="517AE7A0" w14:textId="77777777" w:rsidR="00BF79C0" w:rsidRDefault="00BF79C0" w:rsidP="003B1DA6">
            <w:pPr>
              <w:rPr>
                <w:rFonts w:ascii="Arial" w:hAnsi="Arial" w:cs="Arial"/>
              </w:rPr>
            </w:pPr>
            <w:r>
              <w:rPr>
                <w:rFonts w:ascii="Arial" w:hAnsi="Arial" w:cs="Arial"/>
              </w:rPr>
              <w:t>20%</w:t>
            </w:r>
          </w:p>
        </w:tc>
      </w:tr>
      <w:tr w:rsidR="00BF79C0" w14:paraId="35C3C4F4" w14:textId="77777777" w:rsidTr="00BF79C0">
        <w:tc>
          <w:tcPr>
            <w:tcW w:w="4788" w:type="dxa"/>
          </w:tcPr>
          <w:p w14:paraId="7F30CCEA" w14:textId="77777777" w:rsidR="00BF79C0" w:rsidRDefault="00BF79C0" w:rsidP="003B1DA6">
            <w:pPr>
              <w:rPr>
                <w:rFonts w:ascii="Arial" w:hAnsi="Arial" w:cs="Arial"/>
              </w:rPr>
            </w:pPr>
            <w:r>
              <w:rPr>
                <w:rFonts w:ascii="Arial" w:hAnsi="Arial" w:cs="Arial"/>
              </w:rPr>
              <w:t>Total</w:t>
            </w:r>
          </w:p>
        </w:tc>
        <w:tc>
          <w:tcPr>
            <w:tcW w:w="990" w:type="dxa"/>
          </w:tcPr>
          <w:p w14:paraId="0E322BB7" w14:textId="77777777" w:rsidR="00BF79C0" w:rsidRDefault="00BF79C0" w:rsidP="003B1DA6">
            <w:pPr>
              <w:rPr>
                <w:rFonts w:ascii="Arial" w:hAnsi="Arial" w:cs="Arial"/>
              </w:rPr>
            </w:pPr>
            <w:r>
              <w:rPr>
                <w:rFonts w:ascii="Arial" w:hAnsi="Arial" w:cs="Arial"/>
              </w:rPr>
              <w:t>100%</w:t>
            </w:r>
          </w:p>
        </w:tc>
      </w:tr>
    </w:tbl>
    <w:p w14:paraId="32678455" w14:textId="77777777" w:rsidR="00BF79C0" w:rsidRDefault="00BF79C0" w:rsidP="003B1DA6">
      <w:pPr>
        <w:rPr>
          <w:rFonts w:ascii="Arial" w:hAnsi="Arial" w:cs="Arial"/>
        </w:rPr>
      </w:pPr>
    </w:p>
    <w:p w14:paraId="484C737D" w14:textId="77777777" w:rsidR="00BF79C0" w:rsidRDefault="00BF79C0" w:rsidP="003B1DA6">
      <w:pPr>
        <w:rPr>
          <w:rFonts w:ascii="Arial" w:hAnsi="Arial" w:cs="Arial"/>
        </w:rPr>
      </w:pPr>
      <w:r>
        <w:rPr>
          <w:rFonts w:ascii="Arial" w:hAnsi="Arial" w:cs="Arial"/>
        </w:rPr>
        <w:tab/>
        <w:t xml:space="preserve"> </w:t>
      </w:r>
    </w:p>
    <w:p w14:paraId="37F76E9C" w14:textId="77777777" w:rsidR="00A24D92" w:rsidRDefault="00A24D92" w:rsidP="003B1DA6">
      <w:pPr>
        <w:rPr>
          <w:rFonts w:ascii="Arial" w:hAnsi="Arial" w:cs="Arial"/>
          <w:b/>
        </w:rPr>
      </w:pPr>
    </w:p>
    <w:p w14:paraId="2A5B153D" w14:textId="77777777" w:rsidR="00BF79C0" w:rsidRDefault="00A24D92" w:rsidP="003B1DA6">
      <w:pPr>
        <w:rPr>
          <w:rFonts w:ascii="Arial" w:hAnsi="Arial" w:cs="Arial"/>
          <w:b/>
        </w:rPr>
      </w:pPr>
      <w:r>
        <w:rPr>
          <w:rFonts w:ascii="Arial" w:hAnsi="Arial" w:cs="Arial"/>
          <w:b/>
          <w:u w:val="single"/>
        </w:rPr>
        <w:t>Instructor Requirements</w:t>
      </w:r>
      <w:r w:rsidRPr="00A24D92">
        <w:rPr>
          <w:rFonts w:ascii="Arial" w:hAnsi="Arial" w:cs="Arial"/>
          <w:b/>
        </w:rPr>
        <w:t>:</w:t>
      </w:r>
    </w:p>
    <w:p w14:paraId="034A9257" w14:textId="77777777" w:rsidR="00BF79C0" w:rsidRPr="00BF79C0" w:rsidRDefault="00BF79C0" w:rsidP="003B1DA6">
      <w:pPr>
        <w:rPr>
          <w:rFonts w:ascii="Arial" w:hAnsi="Arial" w:cs="Arial"/>
        </w:rPr>
      </w:pPr>
      <w:r>
        <w:rPr>
          <w:rFonts w:ascii="Arial" w:hAnsi="Arial" w:cs="Arial"/>
          <w:b/>
        </w:rPr>
        <w:t xml:space="preserve"> </w:t>
      </w:r>
      <w:r>
        <w:rPr>
          <w:rFonts w:ascii="Arial" w:hAnsi="Arial" w:cs="Arial"/>
          <w:b/>
        </w:rPr>
        <w:tab/>
      </w:r>
      <w:r w:rsidRPr="00BF79C0">
        <w:rPr>
          <w:rFonts w:ascii="Arial" w:hAnsi="Arial" w:cs="Arial"/>
        </w:rPr>
        <w:t xml:space="preserve">Students are expected to be on time and prepared for class. Assignments should be uploaded online. No late assignments will be accepted. </w:t>
      </w:r>
    </w:p>
    <w:p w14:paraId="5EDCCA87" w14:textId="77777777" w:rsidR="00BF79C0" w:rsidRDefault="00BF79C0" w:rsidP="003B1DA6">
      <w:pPr>
        <w:rPr>
          <w:rFonts w:ascii="Arial" w:hAnsi="Arial" w:cs="Arial"/>
          <w:b/>
        </w:rPr>
      </w:pPr>
    </w:p>
    <w:p w14:paraId="57527C5A" w14:textId="77777777" w:rsidR="00A95747" w:rsidRDefault="00A95747" w:rsidP="003B1DA6">
      <w:pPr>
        <w:rPr>
          <w:rFonts w:ascii="Arial" w:hAnsi="Arial" w:cs="Arial"/>
          <w:b/>
        </w:rPr>
      </w:pPr>
    </w:p>
    <w:p w14:paraId="12797B57" w14:textId="77777777" w:rsidR="00BF79C0" w:rsidRDefault="00BF79C0" w:rsidP="003B1DA6">
      <w:pPr>
        <w:rPr>
          <w:rFonts w:ascii="Arial" w:hAnsi="Arial" w:cs="Arial"/>
          <w:b/>
        </w:rPr>
      </w:pPr>
    </w:p>
    <w:p w14:paraId="597D68A2" w14:textId="77777777" w:rsidR="00BF79C0" w:rsidRDefault="00BF79C0" w:rsidP="003B1DA6">
      <w:pPr>
        <w:rPr>
          <w:rFonts w:ascii="Arial" w:hAnsi="Arial" w:cs="Arial"/>
          <w:b/>
        </w:rPr>
      </w:pPr>
    </w:p>
    <w:p w14:paraId="3B23F940" w14:textId="77777777" w:rsidR="00A95747" w:rsidRDefault="00A95747" w:rsidP="003B1DA6">
      <w:pPr>
        <w:rPr>
          <w:rFonts w:ascii="Arial" w:hAnsi="Arial" w:cs="Arial"/>
          <w:u w:val="single"/>
        </w:rPr>
      </w:pPr>
      <w:r>
        <w:rPr>
          <w:rFonts w:ascii="Arial" w:hAnsi="Arial" w:cs="Arial"/>
          <w:b/>
          <w:u w:val="single"/>
        </w:rPr>
        <w:t>Grading</w:t>
      </w:r>
      <w:r w:rsidRPr="00A24D92">
        <w:rPr>
          <w:rFonts w:ascii="Arial" w:hAnsi="Arial" w:cs="Arial"/>
        </w:rPr>
        <w:t>:</w:t>
      </w:r>
    </w:p>
    <w:p w14:paraId="6E1DE364" w14:textId="77777777" w:rsidR="00A95747" w:rsidRPr="00A95747" w:rsidRDefault="00A95747" w:rsidP="00A95747">
      <w:pPr>
        <w:rPr>
          <w:rFonts w:ascii="Arial" w:eastAsia="Times New Roman" w:hAnsi="Arial" w:cs="Arial"/>
        </w:rPr>
      </w:pPr>
      <w:r w:rsidRPr="00A95747">
        <w:rPr>
          <w:rFonts w:ascii="Arial" w:eastAsia="Times New Roman" w:hAnsi="Arial" w:cs="Arial"/>
        </w:rPr>
        <w:t>A (90-100%) Excellent work that demonstrates a clear understanding of the assignment, has few errors of any kind, and shows exceptional ability to communicate to a specific audience.</w:t>
      </w:r>
    </w:p>
    <w:p w14:paraId="0BA956B0" w14:textId="77777777" w:rsidR="00A95747" w:rsidRPr="00A95747" w:rsidRDefault="00A95747" w:rsidP="00A95747">
      <w:pPr>
        <w:rPr>
          <w:rFonts w:ascii="Arial" w:eastAsia="Times New Roman" w:hAnsi="Arial" w:cs="Arial"/>
        </w:rPr>
      </w:pPr>
      <w:r w:rsidRPr="00A95747">
        <w:rPr>
          <w:rFonts w:ascii="Arial" w:eastAsia="Times New Roman" w:hAnsi="Arial" w:cs="Arial"/>
        </w:rPr>
        <w:t>B (80-89%) Above average work that shows understanding of the writing topic,</w:t>
      </w:r>
    </w:p>
    <w:p w14:paraId="7A6F4C04" w14:textId="77777777" w:rsidR="00A95747" w:rsidRPr="00A95747" w:rsidRDefault="00A95747" w:rsidP="00A95747">
      <w:pPr>
        <w:rPr>
          <w:rFonts w:ascii="Arial" w:eastAsia="Times New Roman" w:hAnsi="Arial" w:cs="Arial"/>
        </w:rPr>
      </w:pPr>
      <w:r w:rsidRPr="00A95747">
        <w:rPr>
          <w:rFonts w:ascii="Arial" w:eastAsia="Times New Roman" w:hAnsi="Arial" w:cs="Arial"/>
        </w:rPr>
        <w:t xml:space="preserve">has few serious errors, and provides good communication with a specific </w:t>
      </w:r>
      <w:proofErr w:type="gramStart"/>
      <w:r w:rsidRPr="00A95747">
        <w:rPr>
          <w:rFonts w:ascii="Arial" w:eastAsia="Times New Roman" w:hAnsi="Arial" w:cs="Arial"/>
        </w:rPr>
        <w:t>audience.</w:t>
      </w:r>
      <w:proofErr w:type="gramEnd"/>
    </w:p>
    <w:p w14:paraId="1AC42A7E" w14:textId="77777777" w:rsidR="00A95747" w:rsidRPr="00A95747" w:rsidRDefault="00A95747" w:rsidP="00A95747">
      <w:pPr>
        <w:rPr>
          <w:rFonts w:ascii="Arial" w:eastAsia="Times New Roman" w:hAnsi="Arial" w:cs="Arial"/>
        </w:rPr>
      </w:pPr>
      <w:r w:rsidRPr="00A95747">
        <w:rPr>
          <w:rFonts w:ascii="Arial" w:eastAsia="Times New Roman" w:hAnsi="Arial" w:cs="Arial"/>
        </w:rPr>
        <w:t>C (70-79%) Average work that shows understanding of the writing topic, contains few errors that interfere with adequate communication.</w:t>
      </w:r>
    </w:p>
    <w:p w14:paraId="729EF31F" w14:textId="77777777" w:rsidR="00A95747" w:rsidRPr="00A95747" w:rsidRDefault="00A95747" w:rsidP="00A95747">
      <w:pPr>
        <w:rPr>
          <w:rFonts w:ascii="Arial" w:eastAsia="Times New Roman" w:hAnsi="Arial" w:cs="Arial"/>
        </w:rPr>
      </w:pPr>
      <w:r w:rsidRPr="00A95747">
        <w:rPr>
          <w:rFonts w:ascii="Arial" w:eastAsia="Times New Roman" w:hAnsi="Arial" w:cs="Arial"/>
        </w:rPr>
        <w:t>D (60-69%) Below average work that fails to follow the assignment and/or fails to respond adequately to the writing topic, contains a number of serious errors, and demonstrates only marginal communication with a specific audience.</w:t>
      </w:r>
    </w:p>
    <w:p w14:paraId="56E1D3D0" w14:textId="77777777" w:rsidR="00A95747" w:rsidRPr="00A95747" w:rsidRDefault="00A95747" w:rsidP="00A95747">
      <w:pPr>
        <w:rPr>
          <w:rFonts w:ascii="Arial" w:eastAsia="Times New Roman" w:hAnsi="Arial" w:cs="Arial"/>
        </w:rPr>
      </w:pPr>
      <w:r w:rsidRPr="00A95747">
        <w:rPr>
          <w:rFonts w:ascii="Arial" w:eastAsia="Times New Roman" w:hAnsi="Arial" w:cs="Arial"/>
        </w:rPr>
        <w:t>F (0-59%) Incomplete work, work that fails to follow the assignment, and/or work that fails to respond to the writing topic, contains a number of serious errors, and provides little communication with a specific audience</w:t>
      </w:r>
    </w:p>
    <w:p w14:paraId="3087AD9A" w14:textId="77777777" w:rsidR="00EC382B" w:rsidRDefault="00EC382B" w:rsidP="003B1DA6">
      <w:pPr>
        <w:rPr>
          <w:rFonts w:ascii="Arial" w:hAnsi="Arial" w:cs="Arial"/>
          <w:b/>
          <w:u w:val="single"/>
        </w:rPr>
      </w:pPr>
    </w:p>
    <w:p w14:paraId="601BBB05" w14:textId="77777777" w:rsidR="00AE01C2" w:rsidRDefault="00AE01C2" w:rsidP="00AE01C2">
      <w:pPr>
        <w:rPr>
          <w:rFonts w:ascii="Arial" w:hAnsi="Arial" w:cs="Arial"/>
        </w:rPr>
      </w:pPr>
      <w:r>
        <w:rPr>
          <w:rFonts w:ascii="Arial" w:hAnsi="Arial" w:cs="Arial"/>
          <w:b/>
          <w:u w:val="single"/>
        </w:rPr>
        <w:t>Student Support Services</w:t>
      </w:r>
      <w:r>
        <w:rPr>
          <w:rFonts w:ascii="Arial" w:hAnsi="Arial" w:cs="Arial"/>
          <w:b/>
        </w:rPr>
        <w:t>:</w:t>
      </w:r>
    </w:p>
    <w:p w14:paraId="22E292FF" w14:textId="77777777" w:rsidR="003E7734" w:rsidRDefault="003E7734" w:rsidP="003E7734">
      <w:pPr>
        <w:rPr>
          <w:rFonts w:ascii="Arial" w:eastAsia="Times New Roman" w:hAnsi="Arial" w:cs="Arial"/>
          <w:bCs/>
          <w:u w:val="single"/>
        </w:rPr>
      </w:pPr>
      <w:r>
        <w:rPr>
          <w:rFonts w:ascii="Arial" w:hAnsi="Arial" w:cs="Arial"/>
          <w:shd w:val="clear" w:color="auto" w:fill="FFFFFF"/>
        </w:rPr>
        <w:t>Any student who faces</w:t>
      </w:r>
      <w:r w:rsidR="00F36C57">
        <w:rPr>
          <w:rFonts w:ascii="Arial" w:hAnsi="Arial" w:cs="Arial"/>
          <w:shd w:val="clear" w:color="auto" w:fill="FFFFFF"/>
        </w:rPr>
        <w:t xml:space="preserve"> challenges securing their food</w:t>
      </w:r>
      <w:r>
        <w:rPr>
          <w:rFonts w:ascii="Arial" w:hAnsi="Arial" w:cs="Arial"/>
          <w:shd w:val="clear" w:color="auto" w:fill="FFFFFF"/>
        </w:rPr>
        <w:t xml:space="preserve"> or housing and believes this may affect their performance in the course is urged to contact the Dean of Student Success for support. Furthermore, please notify the professor if you are comfortable in doing so. This will enable us to provide any resources that HCC may possess.</w:t>
      </w:r>
    </w:p>
    <w:p w14:paraId="692E14DB" w14:textId="77777777" w:rsidR="003E7734" w:rsidRDefault="003E7734" w:rsidP="00AE01C2">
      <w:pPr>
        <w:rPr>
          <w:rFonts w:ascii="Arial" w:eastAsia="Times New Roman" w:hAnsi="Arial" w:cs="Arial"/>
          <w:bCs/>
          <w:i/>
          <w:color w:val="191919"/>
          <w:u w:val="single"/>
        </w:rPr>
      </w:pPr>
    </w:p>
    <w:p w14:paraId="27E2F5B2" w14:textId="77777777" w:rsidR="00AE01C2" w:rsidRDefault="00AE01C2" w:rsidP="00AE01C2">
      <w:pPr>
        <w:rPr>
          <w:rFonts w:ascii="Calibri" w:eastAsia="Times New Roman" w:hAnsi="Calibri"/>
          <w:color w:val="000000"/>
          <w:u w:val="single"/>
        </w:rPr>
      </w:pPr>
      <w:r>
        <w:rPr>
          <w:rFonts w:ascii="Arial" w:eastAsia="Times New Roman" w:hAnsi="Arial" w:cs="Arial"/>
          <w:bCs/>
          <w:i/>
          <w:color w:val="191919"/>
          <w:u w:val="single"/>
        </w:rPr>
        <w:t>Ability Services</w:t>
      </w:r>
      <w:r>
        <w:rPr>
          <w:rFonts w:ascii="Arial" w:eastAsia="Times New Roman" w:hAnsi="Arial" w:cs="Arial"/>
          <w:bCs/>
          <w:color w:val="191919"/>
          <w:u w:val="single"/>
        </w:rPr>
        <w:t>:</w:t>
      </w:r>
    </w:p>
    <w:p w14:paraId="48F862DD" w14:textId="77777777" w:rsidR="00AE01C2" w:rsidRDefault="00AE01C2" w:rsidP="00AE01C2">
      <w:pPr>
        <w:rPr>
          <w:rFonts w:ascii="Calibri" w:eastAsia="Times New Roman" w:hAnsi="Calibri"/>
          <w:color w:val="000000"/>
        </w:rPr>
      </w:pPr>
      <w:r>
        <w:rPr>
          <w:rFonts w:ascii="Arial" w:eastAsia="Times New Roman" w:hAnsi="Arial" w:cs="Arial"/>
          <w:color w:val="191919"/>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14:paraId="7BF590C6" w14:textId="77777777" w:rsidR="00AE01C2" w:rsidRDefault="00AE01C2" w:rsidP="00AE01C2">
      <w:pPr>
        <w:rPr>
          <w:rFonts w:ascii="Calibri" w:eastAsia="Times New Roman" w:hAnsi="Calibri"/>
          <w:color w:val="000000"/>
        </w:rPr>
      </w:pPr>
      <w:r>
        <w:rPr>
          <w:rFonts w:ascii="Calibri" w:eastAsia="Times New Roman" w:hAnsi="Calibri"/>
          <w:color w:val="191919"/>
          <w:sz w:val="29"/>
          <w:szCs w:val="29"/>
        </w:rPr>
        <w:t> </w:t>
      </w:r>
    </w:p>
    <w:p w14:paraId="16BFE9A1" w14:textId="77777777" w:rsidR="00AE01C2" w:rsidRDefault="00AE01C2" w:rsidP="00AE01C2">
      <w:pPr>
        <w:rPr>
          <w:rFonts w:ascii="Calibri" w:eastAsia="Times New Roman" w:hAnsi="Calibri"/>
          <w:color w:val="000000"/>
        </w:rPr>
      </w:pPr>
      <w:r>
        <w:rPr>
          <w:rFonts w:ascii="Arial" w:eastAsia="Times New Roman" w:hAnsi="Arial" w:cs="Arial"/>
          <w:color w:val="191919"/>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14:paraId="5B7275F7" w14:textId="77777777" w:rsidR="00AE01C2" w:rsidRDefault="00AE01C2" w:rsidP="00AE01C2">
      <w:pPr>
        <w:rPr>
          <w:rFonts w:ascii="Calibri" w:eastAsia="Times New Roman" w:hAnsi="Calibri"/>
          <w:color w:val="000000"/>
        </w:rPr>
      </w:pPr>
      <w:r>
        <w:rPr>
          <w:rFonts w:ascii="Arial" w:eastAsia="Times New Roman" w:hAnsi="Arial" w:cs="Arial"/>
          <w:color w:val="18376A"/>
        </w:rPr>
        <w:t> </w:t>
      </w:r>
    </w:p>
    <w:p w14:paraId="51247293" w14:textId="77777777" w:rsidR="00AE01C2" w:rsidRDefault="00AE01C2" w:rsidP="00AE01C2">
      <w:pPr>
        <w:rPr>
          <w:rFonts w:ascii="Calibri" w:eastAsia="Times New Roman" w:hAnsi="Calibri"/>
          <w:color w:val="000000"/>
        </w:rPr>
      </w:pPr>
      <w:r>
        <w:rPr>
          <w:rFonts w:ascii="Arial" w:eastAsia="Times New Roman" w:hAnsi="Arial" w:cs="Arial"/>
          <w:bCs/>
          <w:i/>
          <w:color w:val="191919"/>
          <w:u w:val="single"/>
        </w:rPr>
        <w:t>Ability Service Contact Information</w:t>
      </w:r>
      <w:r>
        <w:rPr>
          <w:rFonts w:ascii="Arial" w:eastAsia="Times New Roman" w:hAnsi="Arial" w:cs="Arial"/>
          <w:bCs/>
          <w:color w:val="191919"/>
          <w:u w:val="single"/>
        </w:rPr>
        <w:t>:</w:t>
      </w:r>
      <w:r>
        <w:rPr>
          <w:rFonts w:ascii="Arial" w:eastAsia="Times New Roman" w:hAnsi="Arial" w:cs="Arial"/>
          <w:b/>
          <w:bCs/>
          <w:color w:val="191919"/>
        </w:rPr>
        <w:t> </w:t>
      </w:r>
    </w:p>
    <w:p w14:paraId="7E4C562D" w14:textId="77777777" w:rsidR="00AE01C2" w:rsidRDefault="00AE01C2" w:rsidP="00AE01C2">
      <w:pPr>
        <w:rPr>
          <w:rFonts w:ascii="Calibri" w:eastAsia="Times New Roman" w:hAnsi="Calibri"/>
          <w:color w:val="000000"/>
        </w:rPr>
      </w:pPr>
      <w:r>
        <w:rPr>
          <w:rFonts w:ascii="Arial" w:eastAsia="Times New Roman" w:hAnsi="Arial" w:cs="Arial"/>
          <w:b/>
          <w:bCs/>
          <w:color w:val="191919"/>
        </w:rPr>
        <w:t>Central College</w:t>
      </w:r>
    </w:p>
    <w:p w14:paraId="51930850" w14:textId="77777777" w:rsidR="00AE01C2" w:rsidRDefault="00AE01C2" w:rsidP="00AE01C2">
      <w:pPr>
        <w:rPr>
          <w:rFonts w:ascii="Calibri" w:eastAsia="Times New Roman" w:hAnsi="Calibri"/>
          <w:color w:val="000000"/>
        </w:rPr>
      </w:pPr>
      <w:r>
        <w:rPr>
          <w:rFonts w:ascii="Arial" w:eastAsia="Times New Roman" w:hAnsi="Arial" w:cs="Arial"/>
          <w:color w:val="191919"/>
        </w:rPr>
        <w:t>713.718.6164</w:t>
      </w:r>
    </w:p>
    <w:p w14:paraId="10B2CA98" w14:textId="77777777" w:rsidR="00AE01C2" w:rsidRDefault="00AE01C2" w:rsidP="00AE01C2">
      <w:pPr>
        <w:rPr>
          <w:rFonts w:ascii="Calibri" w:eastAsia="Times New Roman" w:hAnsi="Calibri"/>
          <w:color w:val="000000"/>
        </w:rPr>
      </w:pPr>
      <w:r>
        <w:rPr>
          <w:rFonts w:ascii="Arial" w:eastAsia="Times New Roman" w:hAnsi="Arial" w:cs="Arial"/>
          <w:b/>
          <w:bCs/>
          <w:color w:val="191919"/>
        </w:rPr>
        <w:t>Coleman College </w:t>
      </w:r>
    </w:p>
    <w:p w14:paraId="3612E16A" w14:textId="77777777" w:rsidR="00AE01C2" w:rsidRDefault="00AE01C2" w:rsidP="00AE01C2">
      <w:pPr>
        <w:rPr>
          <w:rFonts w:ascii="Calibri" w:eastAsia="Times New Roman" w:hAnsi="Calibri"/>
          <w:color w:val="000000"/>
        </w:rPr>
      </w:pPr>
      <w:r>
        <w:rPr>
          <w:rFonts w:ascii="Arial" w:eastAsia="Times New Roman" w:hAnsi="Arial" w:cs="Arial"/>
          <w:color w:val="191919"/>
        </w:rPr>
        <w:t>713-718-7376</w:t>
      </w:r>
    </w:p>
    <w:p w14:paraId="0D5E8231" w14:textId="77777777" w:rsidR="00AE01C2" w:rsidRDefault="00AE01C2" w:rsidP="00AE01C2">
      <w:pPr>
        <w:rPr>
          <w:rFonts w:ascii="Calibri" w:eastAsia="Times New Roman" w:hAnsi="Calibri"/>
          <w:color w:val="000000"/>
        </w:rPr>
      </w:pPr>
      <w:r>
        <w:rPr>
          <w:rFonts w:ascii="Arial" w:eastAsia="Times New Roman" w:hAnsi="Arial" w:cs="Arial"/>
          <w:b/>
          <w:bCs/>
          <w:color w:val="191919"/>
        </w:rPr>
        <w:lastRenderedPageBreak/>
        <w:t>Northeast College</w:t>
      </w:r>
    </w:p>
    <w:p w14:paraId="7DB54DBD" w14:textId="77777777" w:rsidR="00AE01C2" w:rsidRDefault="00AE01C2" w:rsidP="00AE01C2">
      <w:pPr>
        <w:rPr>
          <w:rFonts w:ascii="Calibri" w:eastAsia="Times New Roman" w:hAnsi="Calibri"/>
          <w:color w:val="000000"/>
        </w:rPr>
      </w:pPr>
      <w:r>
        <w:rPr>
          <w:rFonts w:ascii="Arial" w:eastAsia="Times New Roman" w:hAnsi="Arial" w:cs="Arial"/>
          <w:color w:val="191919"/>
        </w:rPr>
        <w:t>713-718-8322</w:t>
      </w:r>
    </w:p>
    <w:p w14:paraId="2F7457DA" w14:textId="77777777" w:rsidR="00AE01C2" w:rsidRDefault="00AE01C2" w:rsidP="00AE01C2">
      <w:pPr>
        <w:rPr>
          <w:rFonts w:ascii="Calibri" w:eastAsia="Times New Roman" w:hAnsi="Calibri"/>
          <w:color w:val="000000"/>
        </w:rPr>
      </w:pPr>
      <w:r>
        <w:rPr>
          <w:rFonts w:ascii="Arial" w:eastAsia="Times New Roman" w:hAnsi="Arial" w:cs="Arial"/>
          <w:b/>
          <w:bCs/>
          <w:color w:val="191919"/>
        </w:rPr>
        <w:t>Northwest College</w:t>
      </w:r>
    </w:p>
    <w:p w14:paraId="1D5B1A58" w14:textId="77777777" w:rsidR="00AE01C2" w:rsidRDefault="00AE01C2" w:rsidP="00AE01C2">
      <w:pPr>
        <w:rPr>
          <w:rFonts w:ascii="Calibri" w:eastAsia="Times New Roman" w:hAnsi="Calibri"/>
          <w:color w:val="000000"/>
        </w:rPr>
      </w:pPr>
      <w:r>
        <w:rPr>
          <w:rFonts w:ascii="Arial" w:eastAsia="Times New Roman" w:hAnsi="Arial" w:cs="Arial"/>
          <w:color w:val="191919"/>
        </w:rPr>
        <w:t>713-718-5422</w:t>
      </w:r>
    </w:p>
    <w:p w14:paraId="4B0E54C5" w14:textId="77777777" w:rsidR="00AE01C2" w:rsidRDefault="00AE01C2" w:rsidP="00AE01C2">
      <w:pPr>
        <w:rPr>
          <w:rFonts w:ascii="Calibri" w:eastAsia="Times New Roman" w:hAnsi="Calibri"/>
          <w:color w:val="000000"/>
        </w:rPr>
      </w:pPr>
      <w:r>
        <w:rPr>
          <w:rFonts w:ascii="Arial" w:eastAsia="Times New Roman" w:hAnsi="Arial" w:cs="Arial"/>
          <w:color w:val="191919"/>
        </w:rPr>
        <w:t>713-718-5408</w:t>
      </w:r>
    </w:p>
    <w:p w14:paraId="7FD6E93F" w14:textId="77777777" w:rsidR="00AE01C2" w:rsidRDefault="00AE01C2" w:rsidP="00AE01C2">
      <w:pPr>
        <w:rPr>
          <w:rFonts w:ascii="Calibri" w:eastAsia="Times New Roman" w:hAnsi="Calibri"/>
          <w:color w:val="000000"/>
        </w:rPr>
      </w:pPr>
      <w:r>
        <w:rPr>
          <w:rFonts w:ascii="Arial" w:eastAsia="Times New Roman" w:hAnsi="Arial" w:cs="Arial"/>
          <w:b/>
          <w:bCs/>
          <w:color w:val="191919"/>
        </w:rPr>
        <w:t>Southeast College</w:t>
      </w:r>
    </w:p>
    <w:p w14:paraId="72BF145D" w14:textId="77777777" w:rsidR="00AE01C2" w:rsidRDefault="00AE01C2" w:rsidP="00AE01C2">
      <w:pPr>
        <w:rPr>
          <w:rFonts w:ascii="Calibri" w:eastAsia="Times New Roman" w:hAnsi="Calibri"/>
          <w:color w:val="000000"/>
        </w:rPr>
      </w:pPr>
      <w:r>
        <w:rPr>
          <w:rFonts w:ascii="Arial" w:eastAsia="Times New Roman" w:hAnsi="Arial" w:cs="Arial"/>
          <w:color w:val="191919"/>
        </w:rPr>
        <w:t>713-718-7144</w:t>
      </w:r>
    </w:p>
    <w:p w14:paraId="277D2501" w14:textId="77777777" w:rsidR="00AE01C2" w:rsidRDefault="00AE01C2" w:rsidP="00AE01C2">
      <w:pPr>
        <w:rPr>
          <w:rFonts w:ascii="Calibri" w:eastAsia="Times New Roman" w:hAnsi="Calibri"/>
          <w:color w:val="000000"/>
        </w:rPr>
      </w:pPr>
      <w:r>
        <w:rPr>
          <w:rFonts w:ascii="Arial" w:eastAsia="Times New Roman" w:hAnsi="Arial" w:cs="Arial"/>
          <w:b/>
          <w:bCs/>
          <w:color w:val="191919"/>
        </w:rPr>
        <w:t>Southwest College</w:t>
      </w:r>
    </w:p>
    <w:p w14:paraId="07015C87" w14:textId="77777777" w:rsidR="00AE01C2" w:rsidRDefault="00AE01C2" w:rsidP="00AE01C2">
      <w:pPr>
        <w:rPr>
          <w:rFonts w:ascii="Calibri" w:eastAsia="Times New Roman" w:hAnsi="Calibri"/>
          <w:color w:val="000000"/>
        </w:rPr>
      </w:pPr>
      <w:r>
        <w:rPr>
          <w:rFonts w:ascii="Arial" w:eastAsia="Times New Roman" w:hAnsi="Arial" w:cs="Arial"/>
          <w:color w:val="191919"/>
        </w:rPr>
        <w:t>713-718-5910</w:t>
      </w:r>
    </w:p>
    <w:p w14:paraId="5A474D41" w14:textId="77777777" w:rsidR="00AE01C2" w:rsidRDefault="00AE01C2" w:rsidP="00AE01C2">
      <w:pPr>
        <w:rPr>
          <w:rFonts w:ascii="Calibri" w:eastAsia="Times New Roman" w:hAnsi="Calibri"/>
          <w:color w:val="000000"/>
        </w:rPr>
      </w:pPr>
      <w:r>
        <w:rPr>
          <w:rFonts w:ascii="Arial" w:eastAsia="Times New Roman" w:hAnsi="Arial" w:cs="Arial"/>
          <w:b/>
          <w:bCs/>
          <w:color w:val="191919"/>
        </w:rPr>
        <w:t>Adaptive Equipment/Assistive Technology</w:t>
      </w:r>
    </w:p>
    <w:p w14:paraId="7C6BA8E0" w14:textId="77777777" w:rsidR="00AE01C2" w:rsidRDefault="00AE01C2" w:rsidP="00AE01C2">
      <w:pPr>
        <w:rPr>
          <w:rFonts w:ascii="Calibri" w:eastAsia="Times New Roman" w:hAnsi="Calibri"/>
          <w:color w:val="000000"/>
        </w:rPr>
      </w:pPr>
      <w:r>
        <w:rPr>
          <w:rFonts w:ascii="Arial" w:eastAsia="Times New Roman" w:hAnsi="Arial" w:cs="Arial"/>
          <w:color w:val="191919"/>
        </w:rPr>
        <w:t>713-718-6629 </w:t>
      </w:r>
    </w:p>
    <w:p w14:paraId="493A99A7" w14:textId="77777777" w:rsidR="00AE01C2" w:rsidRDefault="00AE01C2" w:rsidP="00AE01C2">
      <w:pPr>
        <w:rPr>
          <w:rFonts w:ascii="Calibri" w:eastAsia="Times New Roman" w:hAnsi="Calibri"/>
          <w:color w:val="000000"/>
        </w:rPr>
      </w:pPr>
      <w:r>
        <w:rPr>
          <w:rFonts w:ascii="Arial" w:eastAsia="Times New Roman" w:hAnsi="Arial" w:cs="Arial"/>
          <w:color w:val="191919"/>
        </w:rPr>
        <w:t>713-718-5604 </w:t>
      </w:r>
    </w:p>
    <w:p w14:paraId="6825744E" w14:textId="77777777" w:rsidR="00AE01C2" w:rsidRDefault="00AE01C2" w:rsidP="00AE01C2">
      <w:pPr>
        <w:rPr>
          <w:rFonts w:ascii="Calibri" w:eastAsia="Times New Roman" w:hAnsi="Calibri"/>
          <w:color w:val="000000"/>
        </w:rPr>
      </w:pPr>
      <w:r>
        <w:rPr>
          <w:rFonts w:ascii="Arial" w:eastAsia="Times New Roman" w:hAnsi="Arial" w:cs="Arial"/>
          <w:b/>
          <w:bCs/>
          <w:color w:val="191919"/>
        </w:rPr>
        <w:t>Interpreting and CART services</w:t>
      </w:r>
    </w:p>
    <w:p w14:paraId="7FEBCFF7" w14:textId="77777777" w:rsidR="00AE01C2" w:rsidRDefault="00AE01C2" w:rsidP="00AE01C2">
      <w:pPr>
        <w:rPr>
          <w:rFonts w:ascii="Arial" w:eastAsia="Times New Roman" w:hAnsi="Arial" w:cs="Arial"/>
          <w:color w:val="191919"/>
        </w:rPr>
      </w:pPr>
      <w:r>
        <w:rPr>
          <w:rFonts w:ascii="Arial" w:eastAsia="Times New Roman" w:hAnsi="Arial" w:cs="Arial"/>
          <w:color w:val="191919"/>
        </w:rPr>
        <w:t>713-718-6333</w:t>
      </w:r>
    </w:p>
    <w:p w14:paraId="14962BB2" w14:textId="77777777" w:rsidR="00AE01C2" w:rsidRDefault="00AE01C2" w:rsidP="00AE01C2">
      <w:pPr>
        <w:rPr>
          <w:rFonts w:ascii="Arial" w:eastAsia="Times New Roman" w:hAnsi="Arial" w:cs="Arial"/>
          <w:color w:val="191919"/>
        </w:rPr>
      </w:pPr>
    </w:p>
    <w:p w14:paraId="601713F8" w14:textId="77777777" w:rsidR="00AE01C2" w:rsidRDefault="00AE01C2" w:rsidP="00AE01C2">
      <w:pPr>
        <w:rPr>
          <w:rFonts w:ascii="Calibri" w:eastAsia="Times New Roman" w:hAnsi="Calibri"/>
          <w:color w:val="000000"/>
        </w:rPr>
      </w:pPr>
      <w:r>
        <w:rPr>
          <w:rFonts w:ascii="Arial" w:eastAsia="Times New Roman" w:hAnsi="Arial" w:cs="Arial"/>
          <w:i/>
          <w:color w:val="191919"/>
          <w:u w:val="single"/>
        </w:rPr>
        <w:t>Accommodations due to a Qualified Disability</w:t>
      </w:r>
      <w:r>
        <w:rPr>
          <w:rFonts w:ascii="Arial" w:eastAsia="Times New Roman" w:hAnsi="Arial" w:cs="Arial"/>
          <w:color w:val="191919"/>
        </w:rPr>
        <w:t xml:space="preserve">: </w:t>
      </w:r>
      <w:r>
        <w:rPr>
          <w:rFonts w:ascii="Arial" w:hAnsi="Arial" w:cs="Arial"/>
          <w:color w:val="000000"/>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7" w:history="1">
        <w:r>
          <w:rPr>
            <w:rStyle w:val="Hyperlink"/>
            <w:rFonts w:ascii="Arial" w:hAnsi="Arial" w:cs="Arial"/>
          </w:rPr>
          <w:t>http://www.hccs.edu/support-services/disability-services/</w:t>
        </w:r>
      </w:hyperlink>
      <w:r>
        <w:rPr>
          <w:rFonts w:ascii="Arial" w:hAnsi="Arial" w:cs="Arial"/>
        </w:rPr>
        <w:t xml:space="preserve"> </w:t>
      </w:r>
    </w:p>
    <w:p w14:paraId="7065F5CB" w14:textId="77777777" w:rsidR="00AE01C2" w:rsidRDefault="00AE01C2" w:rsidP="00AE01C2">
      <w:pPr>
        <w:rPr>
          <w:rFonts w:ascii="Arial" w:hAnsi="Arial" w:cs="Arial"/>
          <w:i/>
          <w:u w:val="single"/>
        </w:rPr>
      </w:pPr>
    </w:p>
    <w:p w14:paraId="129371BF" w14:textId="77777777" w:rsidR="00AE01C2" w:rsidRDefault="00AE01C2" w:rsidP="00AE01C2">
      <w:pPr>
        <w:rPr>
          <w:rFonts w:ascii="Arial" w:hAnsi="Arial" w:cs="Arial"/>
        </w:rPr>
      </w:pPr>
      <w:r>
        <w:rPr>
          <w:rFonts w:ascii="Arial" w:hAnsi="Arial" w:cs="Arial"/>
          <w:i/>
          <w:u w:val="single"/>
        </w:rPr>
        <w:t>Libraries</w:t>
      </w:r>
      <w:r>
        <w:rPr>
          <w:rFonts w:ascii="Arial" w:hAnsi="Arial" w:cs="Arial"/>
        </w:rPr>
        <w:t xml:space="preserve">: HCC has a Learning Resource Center at each campus for student use. The library provides electronic resources including an online catalog system as well as numerous databases that contain full-text articles all available at </w:t>
      </w:r>
      <w:hyperlink r:id="rId8" w:history="1">
        <w:r>
          <w:rPr>
            <w:rStyle w:val="Hyperlink"/>
            <w:rFonts w:ascii="Arial" w:hAnsi="Arial" w:cs="Arial"/>
          </w:rPr>
          <w:t>https://library.hccs.edu</w:t>
        </w:r>
      </w:hyperlink>
      <w:r>
        <w:rPr>
          <w:rFonts w:ascii="Arial" w:hAnsi="Arial" w:cs="Arial"/>
        </w:rPr>
        <w:t xml:space="preserve">. Additionally, many of the required texts are on reserve at the library. Find out library locations and hours here: </w:t>
      </w:r>
      <w:hyperlink r:id="rId9" w:history="1">
        <w:r>
          <w:rPr>
            <w:rStyle w:val="Hyperlink"/>
            <w:rFonts w:ascii="Arial" w:hAnsi="Arial" w:cs="Arial"/>
          </w:rPr>
          <w:t>http://library.hccs.edu/about_us/locations_hours</w:t>
        </w:r>
      </w:hyperlink>
      <w:r>
        <w:rPr>
          <w:rFonts w:ascii="Arial" w:hAnsi="Arial" w:cs="Arial"/>
        </w:rPr>
        <w:t xml:space="preserve"> </w:t>
      </w:r>
    </w:p>
    <w:p w14:paraId="3D7F6FBF" w14:textId="77777777" w:rsidR="00AE01C2" w:rsidRDefault="00AE01C2" w:rsidP="00AE01C2">
      <w:pPr>
        <w:rPr>
          <w:rFonts w:ascii="Arial" w:eastAsia="Times New Roman" w:hAnsi="Arial" w:cs="Arial"/>
          <w:i/>
          <w:color w:val="000000"/>
          <w:u w:val="single"/>
        </w:rPr>
      </w:pPr>
    </w:p>
    <w:p w14:paraId="5CEED78A" w14:textId="77777777" w:rsidR="00AE01C2" w:rsidRDefault="00AE01C2" w:rsidP="00AE01C2">
      <w:pPr>
        <w:rPr>
          <w:rFonts w:ascii="Arial" w:eastAsia="Times New Roman" w:hAnsi="Arial" w:cs="Arial"/>
          <w:i/>
          <w:color w:val="000000"/>
        </w:rPr>
      </w:pPr>
      <w:r>
        <w:rPr>
          <w:rFonts w:ascii="Arial" w:eastAsia="Times New Roman" w:hAnsi="Arial" w:cs="Arial"/>
          <w:i/>
          <w:color w:val="000000"/>
          <w:u w:val="single"/>
        </w:rPr>
        <w:t>Online Tutoring</w:t>
      </w:r>
      <w:r>
        <w:rPr>
          <w:rFonts w:ascii="Arial" w:eastAsia="Times New Roman" w:hAnsi="Arial" w:cs="Arial"/>
          <w:i/>
          <w:color w:val="000000"/>
        </w:rPr>
        <w:t xml:space="preserve">: </w:t>
      </w:r>
    </w:p>
    <w:p w14:paraId="51CFAB37" w14:textId="77777777" w:rsidR="00AE01C2" w:rsidRDefault="00AE01C2" w:rsidP="00AE01C2">
      <w:pPr>
        <w:rPr>
          <w:rFonts w:ascii="Arial" w:eastAsia="Times New Roman" w:hAnsi="Arial" w:cs="Arial"/>
          <w:color w:val="000000"/>
        </w:rPr>
      </w:pPr>
      <w:r>
        <w:rPr>
          <w:rFonts w:ascii="Arial" w:eastAsia="Times New Roman" w:hAnsi="Arial" w:cs="Arial"/>
          <w:color w:val="000000"/>
        </w:rPr>
        <w:t xml:space="preserve">The goal of online tutoring is to help students become academically independent through guided assistance by HCC faculty or faculty-eligible tutors in almost all departments. Our tutoring is asynchronous, which means that it is NOT real-time. </w:t>
      </w:r>
    </w:p>
    <w:p w14:paraId="26E82DE8" w14:textId="77777777" w:rsidR="00AE01C2" w:rsidRDefault="00AE01C2" w:rsidP="00AE01C2">
      <w:pPr>
        <w:rPr>
          <w:rFonts w:ascii="Arial" w:eastAsia="Times New Roman" w:hAnsi="Arial" w:cs="Arial"/>
          <w:color w:val="000000"/>
        </w:rPr>
      </w:pPr>
    </w:p>
    <w:p w14:paraId="3435D75A" w14:textId="77777777" w:rsidR="00AE01C2" w:rsidRDefault="00AE01C2" w:rsidP="00AE01C2">
      <w:pPr>
        <w:rPr>
          <w:rFonts w:ascii="Arial" w:eastAsia="Times New Roman" w:hAnsi="Arial" w:cs="Arial"/>
          <w:color w:val="000000"/>
        </w:rPr>
      </w:pPr>
      <w:r>
        <w:rPr>
          <w:rFonts w:ascii="Arial" w:eastAsia="Times New Roman" w:hAnsi="Arial" w:cs="Arial"/>
          <w:color w:val="000000"/>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14:paraId="109368C5" w14:textId="77777777" w:rsidR="00AE01C2" w:rsidRDefault="00AE01C2" w:rsidP="00AE01C2">
      <w:pPr>
        <w:rPr>
          <w:rFonts w:ascii="Arial" w:eastAsia="Times New Roman" w:hAnsi="Arial" w:cs="Arial"/>
          <w:color w:val="000000"/>
        </w:rPr>
      </w:pPr>
    </w:p>
    <w:p w14:paraId="02271594" w14:textId="77777777" w:rsidR="00AE01C2" w:rsidRDefault="00AE01C2" w:rsidP="00AE01C2">
      <w:pPr>
        <w:rPr>
          <w:rFonts w:ascii="Arial" w:eastAsia="Times New Roman" w:hAnsi="Arial" w:cs="Arial"/>
          <w:color w:val="000000"/>
        </w:rPr>
      </w:pPr>
      <w:r>
        <w:rPr>
          <w:rFonts w:ascii="Arial" w:eastAsia="Times New Roman" w:hAnsi="Arial" w:cs="Arial"/>
          <w:color w:val="000000"/>
        </w:rPr>
        <w:t xml:space="preserve">Students can submit work 24/7/365; we tutor even when the college is closed for holidays or natural disasters. All HCC students can take advantage of online tutoring by </w:t>
      </w:r>
      <w:r>
        <w:rPr>
          <w:rFonts w:ascii="Arial" w:eastAsia="Times New Roman" w:hAnsi="Arial" w:cs="Arial"/>
          <w:color w:val="000000"/>
        </w:rPr>
        <w:lastRenderedPageBreak/>
        <w:t xml:space="preserve">logging on to </w:t>
      </w:r>
      <w:hyperlink r:id="rId10" w:history="1">
        <w:r>
          <w:rPr>
            <w:rStyle w:val="Hyperlink"/>
            <w:rFonts w:ascii="Arial" w:hAnsi="Arial" w:cs="Arial"/>
            <w:bCs/>
          </w:rPr>
          <w:t>https://hccs.upswing.io/</w:t>
        </w:r>
      </w:hyperlink>
      <w:r>
        <w:rPr>
          <w:rFonts w:ascii="Arial" w:eastAsia="Times New Roman" w:hAnsi="Arial" w:cs="Arial"/>
          <w:bCs/>
          <w:color w:val="000000"/>
        </w:rPr>
        <w:t xml:space="preserve">. </w:t>
      </w:r>
      <w:r>
        <w:rPr>
          <w:rFonts w:ascii="Arial" w:eastAsia="Times New Roman" w:hAnsi="Arial" w:cs="Arial"/>
          <w:color w:val="000000"/>
        </w:rPr>
        <w:t xml:space="preserve"> The HCC email address and the associated password get students into the online tutoring site, so when the email password changes, so does the Upswing password.   </w:t>
      </w:r>
    </w:p>
    <w:p w14:paraId="3073713C" w14:textId="77777777" w:rsidR="00AE01C2" w:rsidRDefault="00AE01C2" w:rsidP="00AE01C2">
      <w:pPr>
        <w:rPr>
          <w:rFonts w:ascii="Arial" w:eastAsia="Times New Roman" w:hAnsi="Arial" w:cs="Arial"/>
          <w:color w:val="000000"/>
        </w:rPr>
      </w:pPr>
    </w:p>
    <w:p w14:paraId="57CBD38E" w14:textId="77777777" w:rsidR="00AE01C2" w:rsidRDefault="00AE01C2" w:rsidP="00AE01C2">
      <w:pPr>
        <w:rPr>
          <w:rFonts w:ascii="Arial" w:hAnsi="Arial" w:cs="Arial"/>
        </w:rPr>
      </w:pPr>
      <w:r>
        <w:rPr>
          <w:rFonts w:ascii="Arial" w:hAnsi="Arial" w:cs="Arial"/>
          <w:i/>
          <w:u w:val="single"/>
        </w:rPr>
        <w:t>Open Computer Labs</w:t>
      </w:r>
      <w:r>
        <w:rPr>
          <w:rFonts w:ascii="Arial" w:hAnsi="Arial" w:cs="Arial"/>
        </w:rPr>
        <w:t>: Students have free access to the internet and word processing in open computer labs available at HCC campuses. Check on the door of the open computer lab for hours of operation.</w:t>
      </w:r>
    </w:p>
    <w:p w14:paraId="417FC760" w14:textId="77777777" w:rsidR="00AE01C2" w:rsidRDefault="00AE01C2" w:rsidP="00AE01C2">
      <w:pPr>
        <w:rPr>
          <w:rFonts w:ascii="Arial" w:eastAsia="Times New Roman" w:hAnsi="Arial" w:cs="Arial"/>
          <w:color w:val="000000"/>
        </w:rPr>
      </w:pPr>
      <w:r>
        <w:rPr>
          <w:rFonts w:ascii="Arial" w:eastAsia="Times New Roman" w:hAnsi="Arial" w:cs="Arial"/>
          <w:color w:val="000000"/>
        </w:rPr>
        <w:t> </w:t>
      </w:r>
    </w:p>
    <w:p w14:paraId="5E109114" w14:textId="77777777" w:rsidR="00AE01C2" w:rsidRDefault="00AE01C2" w:rsidP="00AE01C2">
      <w:pPr>
        <w:rPr>
          <w:rFonts w:ascii="Arial" w:eastAsia="Times New Roman" w:hAnsi="Arial" w:cs="Arial"/>
          <w:color w:val="000000"/>
        </w:rPr>
      </w:pPr>
      <w:r>
        <w:rPr>
          <w:rFonts w:ascii="Arial" w:eastAsia="Times New Roman" w:hAnsi="Arial" w:cs="Arial"/>
          <w:i/>
          <w:color w:val="000000"/>
          <w:u w:val="single"/>
        </w:rPr>
        <w:t>Tutoring Centers</w:t>
      </w:r>
      <w:r>
        <w:rPr>
          <w:rFonts w:ascii="Arial" w:eastAsia="Times New Roman" w:hAnsi="Arial" w:cs="Arial"/>
          <w:i/>
          <w:color w:val="000000"/>
        </w:rPr>
        <w:t>:</w:t>
      </w:r>
      <w:r>
        <w:rPr>
          <w:rFonts w:ascii="Arial" w:eastAsia="Times New Roman" w:hAnsi="Arial" w:cs="Arial"/>
          <w:color w:val="000000"/>
        </w:rPr>
        <w:t xml:space="preserve"> </w:t>
      </w:r>
    </w:p>
    <w:p w14:paraId="3C9A98FD" w14:textId="77777777" w:rsidR="00AE01C2" w:rsidRDefault="00AE01C2" w:rsidP="00AE01C2">
      <w:pPr>
        <w:rPr>
          <w:rFonts w:ascii="Arial" w:eastAsia="Times New Roman" w:hAnsi="Arial" w:cs="Arial"/>
          <w:color w:val="000000"/>
        </w:rPr>
      </w:pPr>
      <w:r>
        <w:rPr>
          <w:rFonts w:ascii="Arial" w:eastAsia="Times New Roman" w:hAnsi="Arial" w:cs="Arial"/>
          <w:color w:val="000000"/>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14:paraId="11EBEAE5" w14:textId="77777777" w:rsidR="00AE01C2" w:rsidRDefault="00AE01C2" w:rsidP="00AE01C2">
      <w:pPr>
        <w:rPr>
          <w:rFonts w:ascii="Arial" w:eastAsia="Times New Roman" w:hAnsi="Arial" w:cs="Arial"/>
          <w:color w:val="000000"/>
        </w:rPr>
      </w:pPr>
    </w:p>
    <w:p w14:paraId="229F0386" w14:textId="77777777" w:rsidR="00AE01C2" w:rsidRDefault="00AE01C2" w:rsidP="00AE01C2">
      <w:pPr>
        <w:rPr>
          <w:rFonts w:ascii="Arial" w:hAnsi="Arial" w:cs="Arial"/>
          <w:i/>
          <w:u w:val="single"/>
        </w:rPr>
      </w:pPr>
      <w:r>
        <w:rPr>
          <w:rFonts w:ascii="Arial" w:eastAsia="Times New Roman" w:hAnsi="Arial" w:cs="Arial"/>
          <w:color w:val="000000"/>
        </w:rPr>
        <w:t xml:space="preserve">Tutoring for individual subjects is offered at specific times throughout the week on various campuses.  There is no need to make an appointment.  If you need a tutor, please refer to our website:  </w:t>
      </w:r>
      <w:hyperlink r:id="rId11" w:history="1">
        <w:r>
          <w:rPr>
            <w:rStyle w:val="Hyperlink"/>
            <w:rFonts w:ascii="Arial" w:hAnsi="Arial" w:cs="Arial"/>
          </w:rPr>
          <w:t>http://ctle3.hccs.edu/alltutoring/</w:t>
        </w:r>
      </w:hyperlink>
      <w:r>
        <w:rPr>
          <w:rFonts w:ascii="Arial" w:eastAsia="Times New Roman" w:hAnsi="Arial" w:cs="Arial"/>
          <w:color w:val="000000"/>
        </w:rPr>
        <w:t xml:space="preserve"> for times and locations. For more information about tutoring at HCC, please go to hccs.edu/district/students/tutoring.</w:t>
      </w:r>
    </w:p>
    <w:p w14:paraId="4956E539" w14:textId="77777777" w:rsidR="00AE01C2" w:rsidRDefault="00AE01C2" w:rsidP="00AE01C2">
      <w:pPr>
        <w:ind w:left="360"/>
        <w:rPr>
          <w:rFonts w:ascii="Arial" w:hAnsi="Arial" w:cs="Arial"/>
        </w:rPr>
      </w:pPr>
    </w:p>
    <w:p w14:paraId="25A4A8BB" w14:textId="77777777" w:rsidR="00AE01C2" w:rsidRDefault="00AE01C2" w:rsidP="00AE01C2">
      <w:pPr>
        <w:rPr>
          <w:rFonts w:ascii="Arial" w:hAnsi="Arial" w:cs="Arial"/>
          <w:b/>
        </w:rPr>
      </w:pPr>
      <w:r>
        <w:rPr>
          <w:rFonts w:ascii="Arial" w:hAnsi="Arial" w:cs="Arial"/>
          <w:b/>
          <w:u w:val="single"/>
        </w:rPr>
        <w:t>Important HCCS and Course Policies</w:t>
      </w:r>
      <w:r>
        <w:rPr>
          <w:rFonts w:ascii="Arial" w:hAnsi="Arial" w:cs="Arial"/>
          <w:b/>
        </w:rPr>
        <w:t>:</w:t>
      </w:r>
    </w:p>
    <w:p w14:paraId="38E9CC6D" w14:textId="77777777" w:rsidR="00AE01C2" w:rsidRDefault="00AE01C2" w:rsidP="00AE01C2">
      <w:pPr>
        <w:rPr>
          <w:rFonts w:ascii="Arial" w:hAnsi="Arial" w:cs="Arial"/>
        </w:rPr>
      </w:pPr>
      <w:bookmarkStart w:id="2" w:name="_Hlk490120720"/>
      <w:r>
        <w:rPr>
          <w:rFonts w:ascii="Arial" w:hAnsi="Arial" w:cs="Arial"/>
        </w:rPr>
        <w:t xml:space="preserve">Please see </w:t>
      </w:r>
      <w:hyperlink r:id="rId12" w:history="1">
        <w:r>
          <w:rPr>
            <w:rStyle w:val="Hyperlink"/>
            <w:rFonts w:ascii="Arial" w:hAnsi="Arial" w:cs="Arial"/>
          </w:rPr>
          <w:t>http://www.hccs.edu/resources-for/current-students/student-handbook/</w:t>
        </w:r>
      </w:hyperlink>
      <w:r>
        <w:rPr>
          <w:rFonts w:ascii="Arial" w:hAnsi="Arial" w:cs="Arial"/>
        </w:rPr>
        <w:t xml:space="preserve"> for any changes to HCC policies that might happen during the semester. </w:t>
      </w:r>
    </w:p>
    <w:bookmarkEnd w:id="2"/>
    <w:p w14:paraId="7C5437CD" w14:textId="77777777" w:rsidR="00AE01C2" w:rsidRDefault="00AE01C2" w:rsidP="00AE01C2">
      <w:pPr>
        <w:rPr>
          <w:rFonts w:ascii="Arial" w:hAnsi="Arial" w:cs="Arial"/>
        </w:rPr>
      </w:pPr>
    </w:p>
    <w:p w14:paraId="45EDBB3E" w14:textId="77777777" w:rsidR="00AE01C2" w:rsidRDefault="00AE01C2" w:rsidP="00AE01C2">
      <w:pPr>
        <w:spacing w:beforeLines="1" w:before="2"/>
        <w:rPr>
          <w:rFonts w:ascii="Arial" w:hAnsi="Arial" w:cs="Arial"/>
        </w:rPr>
      </w:pPr>
      <w:r>
        <w:rPr>
          <w:rFonts w:ascii="Arial" w:hAnsi="Arial" w:cs="Arial"/>
          <w:i/>
          <w:u w:val="single"/>
        </w:rPr>
        <w:t>Academic Honesty</w:t>
      </w:r>
      <w:r>
        <w:rPr>
          <w:rFonts w:ascii="Arial" w:hAnsi="Arial" w:cs="Arial"/>
        </w:rP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14:paraId="4C351875" w14:textId="77777777" w:rsidR="00AE01C2" w:rsidRDefault="00AE01C2" w:rsidP="00AE01C2">
      <w:pPr>
        <w:pStyle w:val="BodyTextIndent"/>
        <w:spacing w:beforeLines="1" w:before="2"/>
      </w:pPr>
    </w:p>
    <w:p w14:paraId="2BF81FAA" w14:textId="77777777" w:rsidR="00AE01C2" w:rsidRDefault="00AE01C2" w:rsidP="00AE01C2">
      <w:pPr>
        <w:pStyle w:val="BodyTextIndent"/>
        <w:spacing w:beforeLines="1" w:before="2"/>
      </w:pPr>
      <w:r>
        <w:t>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w:t>
      </w:r>
    </w:p>
    <w:p w14:paraId="68E38A75" w14:textId="77777777" w:rsidR="00AE01C2" w:rsidRDefault="00AE01C2" w:rsidP="00AE01C2">
      <w:pPr>
        <w:pStyle w:val="NormalWeb"/>
        <w:spacing w:before="0" w:beforeAutospacing="0" w:after="0" w:afterAutospacing="0"/>
        <w:rPr>
          <w:rFonts w:ascii="Arial" w:hAnsi="Arial" w:cs="Arial"/>
          <w:i/>
          <w:u w:val="single"/>
        </w:rPr>
      </w:pPr>
    </w:p>
    <w:p w14:paraId="7C439234" w14:textId="77777777" w:rsidR="00AE01C2" w:rsidRDefault="00AE01C2" w:rsidP="00AE01C2">
      <w:pPr>
        <w:pStyle w:val="NormalWeb"/>
        <w:spacing w:before="0" w:beforeAutospacing="0" w:after="0" w:afterAutospacing="0"/>
        <w:rPr>
          <w:rFonts w:ascii="Arial" w:hAnsi="Arial" w:cs="Arial"/>
        </w:rPr>
      </w:pPr>
      <w:r>
        <w:rPr>
          <w:rFonts w:ascii="Arial" w:hAnsi="Arial" w:cs="Arial"/>
          <w:i/>
          <w:u w:val="single"/>
        </w:rPr>
        <w:t>Attendance</w:t>
      </w:r>
      <w:r>
        <w:rPr>
          <w:rFonts w:ascii="Arial" w:hAnsi="Arial" w:cs="Arial"/>
        </w:rPr>
        <w:t xml:space="preserve">: Attendance, preparedness, and participation are essential for your success in this course. HCC does not differentiate between excused and unexcused absences. </w:t>
      </w:r>
      <w:r>
        <w:rPr>
          <w:rFonts w:ascii="Arial" w:hAnsi="Arial" w:cs="Arial"/>
        </w:rPr>
        <w:lastRenderedPageBreak/>
        <w:t xml:space="preserve">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me know </w:t>
      </w:r>
      <w:r>
        <w:rPr>
          <w:rFonts w:ascii="Arial" w:hAnsi="Arial" w:cs="Arial"/>
          <w:b/>
        </w:rPr>
        <w:t>before</w:t>
      </w:r>
      <w:r>
        <w:rPr>
          <w:rFonts w:ascii="Arial" w:hAnsi="Arial" w:cs="Arial"/>
        </w:rPr>
        <w:t xml:space="preserve"> </w:t>
      </w:r>
      <w:r>
        <w:rPr>
          <w:rFonts w:ascii="Arial" w:hAnsi="Arial" w:cs="Arial"/>
          <w:b/>
        </w:rPr>
        <w:t>class</w:t>
      </w:r>
      <w:r>
        <w:rPr>
          <w:rFonts w:ascii="Arial" w:hAnsi="Arial" w:cs="Arial"/>
        </w:rPr>
        <w:t xml:space="preserve"> and make plans to meet with me in office hours. If you have more than four (4) absences before the official date of </w:t>
      </w:r>
      <w:r w:rsidRPr="00BF79C0">
        <w:rPr>
          <w:rFonts w:ascii="Arial" w:hAnsi="Arial" w:cs="Arial"/>
        </w:rPr>
        <w:t xml:space="preserve">record </w:t>
      </w:r>
      <w:r w:rsidR="00BF79C0" w:rsidRPr="00BF79C0">
        <w:rPr>
          <w:rFonts w:ascii="Arial" w:hAnsi="Arial" w:cs="Arial"/>
        </w:rPr>
        <w:t xml:space="preserve">(October </w:t>
      </w:r>
      <w:r w:rsidR="00BF79C0">
        <w:rPr>
          <w:rFonts w:ascii="Arial" w:hAnsi="Arial" w:cs="Arial"/>
        </w:rPr>
        <w:t>10</w:t>
      </w:r>
      <w:r w:rsidR="00BF79C0" w:rsidRPr="00BF79C0">
        <w:rPr>
          <w:rFonts w:ascii="Arial" w:hAnsi="Arial" w:cs="Arial"/>
        </w:rPr>
        <w:t>)</w:t>
      </w:r>
      <w:r w:rsidRPr="00BF79C0">
        <w:rPr>
          <w:rFonts w:ascii="Arial" w:hAnsi="Arial" w:cs="Arial"/>
        </w:rPr>
        <w:t>, you</w:t>
      </w:r>
      <w:r>
        <w:rPr>
          <w:rFonts w:ascii="Arial" w:hAnsi="Arial" w:cs="Arial"/>
        </w:rPr>
        <w:t xml:space="preserve"> may be automatically withdrawn from the course.</w:t>
      </w:r>
    </w:p>
    <w:p w14:paraId="474CBDB7" w14:textId="77777777" w:rsidR="00AE01C2" w:rsidRDefault="00AE01C2" w:rsidP="00AE01C2">
      <w:pPr>
        <w:pStyle w:val="NormalWeb"/>
        <w:spacing w:before="0" w:beforeAutospacing="0" w:after="0" w:afterAutospacing="0"/>
        <w:rPr>
          <w:rFonts w:ascii="Arial" w:hAnsi="Arial" w:cs="Arial"/>
        </w:rPr>
      </w:pPr>
    </w:p>
    <w:p w14:paraId="6616F3D0" w14:textId="77777777" w:rsidR="00553BCD" w:rsidRDefault="00AE01C2" w:rsidP="00553BCD">
      <w:pPr>
        <w:rPr>
          <w:rFonts w:ascii="Arial" w:hAnsi="Arial" w:cs="Arial"/>
        </w:rPr>
      </w:pPr>
      <w:r>
        <w:rPr>
          <w:rFonts w:ascii="Arial" w:hAnsi="Arial" w:cs="Arial"/>
          <w:i/>
          <w:color w:val="212121"/>
          <w:u w:val="single"/>
        </w:rPr>
        <w:t>Campus Carry</w:t>
      </w:r>
      <w:r>
        <w:rPr>
          <w:rFonts w:ascii="Arial" w:hAnsi="Arial" w:cs="Arial"/>
          <w:color w:val="212121"/>
        </w:rPr>
        <w:t>: At HCC the safety of our students, staff, and faculty is our first priority. As of August 1, 2017, Houston Community College is subject to the Campus Carry Law (SB11 2015). For more information, visit the HCC Campus Carry web page at </w:t>
      </w:r>
      <w:hyperlink r:id="rId13" w:history="1">
        <w:r w:rsidR="00553BCD">
          <w:rPr>
            <w:rStyle w:val="Hyperlink"/>
            <w:rFonts w:ascii="Arial" w:hAnsi="Arial" w:cs="Arial"/>
          </w:rPr>
          <w:t>http://www.hccs.edu/departments/police/campus-carry/campus-carry-and-open-carry-faqs/</w:t>
        </w:r>
      </w:hyperlink>
      <w:r w:rsidR="00553BCD">
        <w:rPr>
          <w:rFonts w:ascii="Arial" w:hAnsi="Arial" w:cs="Arial"/>
        </w:rPr>
        <w:t xml:space="preserve"> </w:t>
      </w:r>
    </w:p>
    <w:p w14:paraId="199466B4" w14:textId="77777777" w:rsidR="00AE01C2" w:rsidRDefault="00AE01C2" w:rsidP="00AE01C2">
      <w:pPr>
        <w:rPr>
          <w:rFonts w:ascii="Arial" w:hAnsi="Arial" w:cs="Arial"/>
        </w:rPr>
      </w:pPr>
    </w:p>
    <w:p w14:paraId="6D34CFB2" w14:textId="77777777" w:rsidR="00AE01C2" w:rsidRDefault="00AE01C2" w:rsidP="00AE01C2">
      <w:pPr>
        <w:spacing w:beforeLines="1" w:before="2"/>
        <w:rPr>
          <w:rFonts w:ascii="Arial" w:hAnsi="Arial" w:cs="Arial"/>
          <w:i/>
          <w:u w:val="single"/>
        </w:rPr>
      </w:pPr>
    </w:p>
    <w:p w14:paraId="1E10C45F" w14:textId="77777777" w:rsidR="00AE01C2" w:rsidRDefault="00AE01C2" w:rsidP="00AE01C2">
      <w:pPr>
        <w:rPr>
          <w:rFonts w:ascii="Arial" w:hAnsi="Arial" w:cs="Arial"/>
        </w:rPr>
      </w:pPr>
      <w:r>
        <w:rPr>
          <w:rFonts w:ascii="Arial" w:hAnsi="Arial" w:cs="Arial"/>
          <w:i/>
          <w:u w:val="single"/>
        </w:rPr>
        <w:t>Campus Safety</w:t>
      </w:r>
      <w:r>
        <w:rPr>
          <w:rFonts w:ascii="Arial" w:hAnsi="Arial" w:cs="Arial"/>
        </w:rPr>
        <w:t>: If you are on campus and need emergency assistance, call 713-718-8888 or, from any campus phone, 8-8888. Use this emergency number instead of 911, which gets routed back to the HCC Police Department dispatch thus lengthening response time to your emergency situation.</w:t>
      </w:r>
    </w:p>
    <w:p w14:paraId="044A28C9" w14:textId="77777777" w:rsidR="00AE01C2" w:rsidRDefault="00AE01C2" w:rsidP="00AE01C2">
      <w:pPr>
        <w:rPr>
          <w:rFonts w:ascii="Arial" w:hAnsi="Arial" w:cs="Arial"/>
        </w:rPr>
      </w:pPr>
    </w:p>
    <w:p w14:paraId="2C0B6A4F" w14:textId="77777777" w:rsidR="00AE01C2" w:rsidRDefault="00AE01C2" w:rsidP="00AE01C2">
      <w:pPr>
        <w:rPr>
          <w:rFonts w:ascii="Arial" w:hAnsi="Arial" w:cs="Arial"/>
        </w:rPr>
      </w:pPr>
      <w:r>
        <w:rPr>
          <w:rFonts w:ascii="Arial" w:hAnsi="Arial" w:cs="Arial"/>
          <w:i/>
          <w:u w:val="single"/>
        </w:rPr>
        <w:t>EGLS3 (Evaluation for Greater Learning Student Survey System)</w:t>
      </w:r>
      <w:r>
        <w:rPr>
          <w:rFonts w:ascii="Arial" w:hAnsi="Arial" w:cs="Arial"/>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4" w:history="1">
        <w:r>
          <w:rPr>
            <w:rStyle w:val="Hyperlink"/>
            <w:rFonts w:ascii="Arial" w:hAnsi="Arial" w:cs="Arial"/>
          </w:rPr>
          <w:t>http://www.hccs.edu/resources-for/current-students/egls3-evaluate-your-professors/</w:t>
        </w:r>
      </w:hyperlink>
      <w:r>
        <w:rPr>
          <w:rFonts w:ascii="Arial" w:hAnsi="Arial" w:cs="Arial"/>
        </w:rPr>
        <w:t xml:space="preserve"> for directions.</w:t>
      </w:r>
    </w:p>
    <w:p w14:paraId="4CFA1085" w14:textId="77777777" w:rsidR="00AE01C2" w:rsidRDefault="00AE01C2" w:rsidP="00AE01C2">
      <w:pPr>
        <w:pStyle w:val="NormalWeb"/>
        <w:spacing w:before="0" w:beforeAutospacing="0" w:after="0" w:afterAutospacing="0"/>
        <w:rPr>
          <w:rFonts w:ascii="Arial" w:hAnsi="Arial" w:cs="Arial"/>
        </w:rPr>
      </w:pPr>
    </w:p>
    <w:p w14:paraId="3058A485" w14:textId="77777777" w:rsidR="00AE01C2" w:rsidRDefault="00AE01C2" w:rsidP="00AE01C2">
      <w:pPr>
        <w:rPr>
          <w:rFonts w:ascii="Arial" w:hAnsi="Arial" w:cs="Arial"/>
        </w:rPr>
      </w:pPr>
      <w:r>
        <w:rPr>
          <w:rFonts w:ascii="Arial" w:hAnsi="Arial" w:cs="Arial"/>
          <w:i/>
          <w:u w:val="single"/>
        </w:rPr>
        <w:t>Final Grade of FX</w:t>
      </w:r>
      <w:r>
        <w:rPr>
          <w:rFonts w:ascii="Arial" w:hAnsi="Arial" w:cs="Arial"/>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14:paraId="53AC52DD" w14:textId="77777777" w:rsidR="00AE01C2" w:rsidRDefault="00AE01C2" w:rsidP="00AE01C2">
      <w:pPr>
        <w:rPr>
          <w:rFonts w:ascii="Arial" w:hAnsi="Arial" w:cs="Arial"/>
        </w:rPr>
      </w:pPr>
    </w:p>
    <w:p w14:paraId="14F3CC3E" w14:textId="77777777" w:rsidR="00AE01C2" w:rsidRDefault="00AE01C2" w:rsidP="00AE01C2">
      <w:pPr>
        <w:rPr>
          <w:rFonts w:ascii="Arial" w:hAnsi="Arial" w:cs="Arial"/>
        </w:rPr>
      </w:pPr>
      <w:r>
        <w:rPr>
          <w:rFonts w:ascii="Arial" w:hAnsi="Arial" w:cs="Arial"/>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14:paraId="67EF25D6" w14:textId="77777777" w:rsidR="00AE01C2" w:rsidRDefault="00AE01C2" w:rsidP="00AE01C2">
      <w:pPr>
        <w:pStyle w:val="NormalWeb"/>
        <w:spacing w:before="0" w:beforeAutospacing="0" w:after="0" w:afterAutospacing="0"/>
        <w:rPr>
          <w:rFonts w:ascii="Arial" w:hAnsi="Arial" w:cs="Arial"/>
        </w:rPr>
      </w:pPr>
    </w:p>
    <w:p w14:paraId="5C8B6F3D" w14:textId="77777777" w:rsidR="00AE01C2" w:rsidRDefault="00AE01C2" w:rsidP="00AE01C2">
      <w:pPr>
        <w:pStyle w:val="p1"/>
        <w:spacing w:before="0" w:beforeAutospacing="0" w:after="0" w:afterAutospacing="0"/>
        <w:rPr>
          <w:rFonts w:ascii="Arial" w:hAnsi="Arial" w:cs="Arial"/>
          <w:sz w:val="25"/>
          <w:szCs w:val="25"/>
        </w:rPr>
      </w:pPr>
      <w:r>
        <w:rPr>
          <w:rFonts w:ascii="Arial" w:hAnsi="Arial" w:cs="Arial"/>
          <w:i/>
          <w:u w:val="single"/>
        </w:rPr>
        <w:t>HCC Online</w:t>
      </w:r>
      <w:r>
        <w:rPr>
          <w:rFonts w:ascii="Arial" w:hAnsi="Arial" w:cs="Arial"/>
        </w:rPr>
        <w:t>: (</w:t>
      </w:r>
      <w:r>
        <w:rPr>
          <w:rFonts w:ascii="Arial" w:hAnsi="Arial" w:cs="Arial"/>
          <w:b/>
        </w:rPr>
        <w:t>To be included in syllabi for HCC Online courses only</w:t>
      </w:r>
      <w:r>
        <w:rPr>
          <w:rFonts w:ascii="Arial" w:hAnsi="Arial" w:cs="Arial"/>
        </w:rPr>
        <w:t xml:space="preserve">): </w:t>
      </w:r>
      <w:r>
        <w:rPr>
          <w:rFonts w:ascii="Arial" w:hAnsi="Arial" w:cs="Arial"/>
          <w:iCs/>
        </w:rPr>
        <w:t>A</w:t>
      </w:r>
      <w:r>
        <w:rPr>
          <w:rFonts w:ascii="Arial" w:hAnsi="Arial" w:cs="Arial"/>
          <w:sz w:val="25"/>
          <w:szCs w:val="25"/>
        </w:rPr>
        <w:t xml:space="preserve">ccess HCC Online Policies on their Web site: </w:t>
      </w:r>
      <w:hyperlink r:id="rId15" w:history="1">
        <w:r>
          <w:rPr>
            <w:rStyle w:val="Hyperlink"/>
            <w:rFonts w:ascii="Arial" w:hAnsi="Arial" w:cs="Arial"/>
            <w:sz w:val="25"/>
            <w:szCs w:val="25"/>
          </w:rPr>
          <w:t>http://www.hccs.edu/online/</w:t>
        </w:r>
      </w:hyperlink>
      <w:r>
        <w:rPr>
          <w:rFonts w:ascii="Arial" w:hAnsi="Arial" w:cs="Arial"/>
          <w:sz w:val="25"/>
          <w:szCs w:val="25"/>
        </w:rPr>
        <w:t xml:space="preserve"> </w:t>
      </w:r>
    </w:p>
    <w:p w14:paraId="6C375199" w14:textId="77777777" w:rsidR="00AE01C2" w:rsidRDefault="00AE01C2" w:rsidP="00AE01C2">
      <w:pPr>
        <w:pStyle w:val="p1"/>
        <w:spacing w:before="0" w:beforeAutospacing="0" w:after="0" w:afterAutospacing="0"/>
        <w:rPr>
          <w:rFonts w:ascii="Arial" w:hAnsi="Arial" w:cs="Arial"/>
          <w:sz w:val="25"/>
          <w:szCs w:val="25"/>
        </w:rPr>
      </w:pPr>
    </w:p>
    <w:p w14:paraId="21423DA4" w14:textId="77777777" w:rsidR="00AE01C2" w:rsidRDefault="00AE01C2" w:rsidP="00AE01C2">
      <w:pPr>
        <w:rPr>
          <w:rFonts w:ascii="Arial" w:eastAsia="Times New Roman" w:hAnsi="Arial" w:cs="Arial"/>
          <w:sz w:val="25"/>
          <w:szCs w:val="25"/>
        </w:rPr>
      </w:pPr>
      <w:r>
        <w:rPr>
          <w:rFonts w:ascii="Arial" w:eastAsia="Times New Roman" w:hAnsi="Arial" w:cs="Arial"/>
          <w:sz w:val="25"/>
          <w:szCs w:val="25"/>
        </w:rPr>
        <w:t xml:space="preserve">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 The HCC Online Student Handbook contains policies and procedures unique to the online student. Students should have reviewed the handbook as part of the mandatory orientation. It is the student's </w:t>
      </w:r>
    </w:p>
    <w:p w14:paraId="05437527" w14:textId="77777777" w:rsidR="00AE01C2" w:rsidRDefault="00AE01C2" w:rsidP="00AE01C2">
      <w:pPr>
        <w:rPr>
          <w:rFonts w:ascii="Arial" w:eastAsia="Times New Roman" w:hAnsi="Arial" w:cs="Arial"/>
          <w:sz w:val="25"/>
          <w:szCs w:val="25"/>
        </w:rPr>
      </w:pPr>
      <w:r>
        <w:rPr>
          <w:rFonts w:ascii="Arial" w:eastAsia="Times New Roman" w:hAnsi="Arial" w:cs="Arial"/>
          <w:sz w:val="25"/>
          <w:szCs w:val="25"/>
        </w:rPr>
        <w:t>responsibility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w:t>
      </w:r>
    </w:p>
    <w:p w14:paraId="07F211F8" w14:textId="77777777" w:rsidR="00AE01C2" w:rsidRDefault="00AE01C2" w:rsidP="00AE01C2">
      <w:pPr>
        <w:rPr>
          <w:rFonts w:ascii="Arial" w:hAnsi="Arial" w:cs="Arial"/>
        </w:rPr>
      </w:pPr>
      <w:r>
        <w:rPr>
          <w:rFonts w:ascii="Arial" w:eastAsia="Times New Roman" w:hAnsi="Arial" w:cs="Arial"/>
          <w:sz w:val="25"/>
          <w:szCs w:val="25"/>
        </w:rPr>
        <w:t xml:space="preserve">Student Handbook by visiting this link: </w:t>
      </w:r>
      <w:hyperlink r:id="rId16" w:history="1">
        <w:r>
          <w:rPr>
            <w:rStyle w:val="Hyperlink"/>
            <w:rFonts w:ascii="Arial" w:hAnsi="Arial" w:cs="Arial"/>
          </w:rPr>
          <w:t>http://www.hccs.edu/media/houston-community-college/distance-education/student-services/HCC-Online-Student-Handbook.pdf</w:t>
        </w:r>
      </w:hyperlink>
    </w:p>
    <w:p w14:paraId="6CA7FE6E" w14:textId="77777777" w:rsidR="00AE01C2" w:rsidRDefault="00AE01C2" w:rsidP="00AE01C2">
      <w:pPr>
        <w:rPr>
          <w:rFonts w:ascii="Arial" w:hAnsi="Arial" w:cs="Arial"/>
        </w:rPr>
      </w:pPr>
    </w:p>
    <w:p w14:paraId="03D8A9AA" w14:textId="77777777" w:rsidR="00AE01C2" w:rsidRDefault="00AE01C2" w:rsidP="00AE01C2">
      <w:pPr>
        <w:rPr>
          <w:rFonts w:ascii="Arial" w:hAnsi="Arial" w:cs="Arial"/>
        </w:rPr>
      </w:pPr>
      <w:r>
        <w:rPr>
          <w:rFonts w:ascii="Arial" w:hAnsi="Arial" w:cs="Arial"/>
          <w:i/>
          <w:u w:val="single"/>
        </w:rPr>
        <w:t>International Students</w:t>
      </w:r>
      <w:r>
        <w:rPr>
          <w:rFonts w:ascii="Arial" w:hAnsi="Arial" w:cs="Arial"/>
        </w:rPr>
        <w:t>: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14:paraId="29F1A139" w14:textId="77777777" w:rsidR="00AE01C2" w:rsidRDefault="00AE01C2" w:rsidP="00AE01C2">
      <w:pPr>
        <w:rPr>
          <w:rFonts w:ascii="Arial" w:hAnsi="Arial" w:cs="Arial"/>
        </w:rPr>
      </w:pPr>
    </w:p>
    <w:p w14:paraId="35C2BF9B" w14:textId="77777777" w:rsidR="00AE01C2" w:rsidRDefault="00AE01C2" w:rsidP="00AE01C2">
      <w:pPr>
        <w:rPr>
          <w:rFonts w:ascii="Arial" w:hAnsi="Arial" w:cs="Arial"/>
        </w:rPr>
      </w:pPr>
      <w:r>
        <w:rPr>
          <w:rFonts w:ascii="Arial" w:hAnsi="Arial" w:cs="Arial"/>
          <w:i/>
          <w:u w:val="single"/>
        </w:rPr>
        <w:t>Repeating Courses</w:t>
      </w:r>
      <w:r>
        <w:rPr>
          <w:rFonts w:ascii="Arial" w:hAnsi="Arial" w:cs="Arial"/>
        </w:rPr>
        <w:t>: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14:paraId="0B3D641F" w14:textId="77777777" w:rsidR="00AE01C2" w:rsidRDefault="00AE01C2" w:rsidP="00AE01C2">
      <w:pPr>
        <w:rPr>
          <w:rFonts w:ascii="Arial" w:hAnsi="Arial" w:cs="Arial"/>
        </w:rPr>
      </w:pPr>
    </w:p>
    <w:p w14:paraId="4D369F53" w14:textId="77777777" w:rsidR="00AE01C2" w:rsidRDefault="00AE01C2" w:rsidP="00AE01C2">
      <w:pPr>
        <w:rPr>
          <w:rFonts w:ascii="Arial" w:hAnsi="Arial" w:cs="Arial"/>
          <w:iCs/>
        </w:rPr>
      </w:pPr>
      <w:bookmarkStart w:id="3" w:name="_Hlk490120993"/>
      <w:r>
        <w:rPr>
          <w:rFonts w:ascii="Arial" w:hAnsi="Arial" w:cs="Arial"/>
          <w:i/>
          <w:iCs/>
          <w:u w:val="single"/>
        </w:rPr>
        <w:t>Sexual Misconduct</w:t>
      </w:r>
      <w:r>
        <w:rPr>
          <w:rFonts w:ascii="Arial" w:hAnsi="Arial" w:cs="Arial"/>
          <w:iCs/>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17" w:history="1">
        <w:r>
          <w:rPr>
            <w:rStyle w:val="Hyperlink"/>
            <w:rFonts w:ascii="Arial" w:hAnsi="Arial" w:cs="Arial"/>
            <w:iCs/>
          </w:rPr>
          <w:t>institutional.equity@hccs.edu</w:t>
        </w:r>
      </w:hyperlink>
      <w:r>
        <w:rPr>
          <w:rFonts w:ascii="Arial" w:hAnsi="Arial" w:cs="Arial"/>
          <w:iCs/>
        </w:rPr>
        <w:t xml:space="preserve">. </w:t>
      </w:r>
    </w:p>
    <w:bookmarkEnd w:id="3"/>
    <w:p w14:paraId="438B177B" w14:textId="77777777" w:rsidR="00AE01C2" w:rsidRDefault="00AE01C2" w:rsidP="00AE01C2">
      <w:pPr>
        <w:spacing w:beforeLines="1" w:before="2"/>
        <w:rPr>
          <w:rFonts w:ascii="Arial" w:hAnsi="Arial" w:cs="Arial"/>
        </w:rPr>
      </w:pPr>
    </w:p>
    <w:p w14:paraId="4A10ABD7" w14:textId="77777777" w:rsidR="00AE01C2" w:rsidRDefault="00AE01C2" w:rsidP="00AE01C2">
      <w:pPr>
        <w:rPr>
          <w:rFonts w:ascii="Arial" w:hAnsi="Arial" w:cs="Arial"/>
          <w:iCs/>
          <w:color w:val="000000"/>
        </w:rPr>
      </w:pPr>
      <w:r>
        <w:rPr>
          <w:rFonts w:ascii="Arial" w:hAnsi="Arial" w:cs="Arial"/>
          <w:i/>
          <w:u w:val="single"/>
        </w:rPr>
        <w:t>Title IX Discrimination</w:t>
      </w:r>
      <w:r>
        <w:rPr>
          <w:rFonts w:ascii="Arial" w:hAnsi="Arial" w:cs="Arial"/>
        </w:rPr>
        <w:t xml:space="preserve">: </w:t>
      </w:r>
      <w:r>
        <w:rPr>
          <w:rFonts w:ascii="Arial" w:hAnsi="Arial" w:cs="Arial"/>
          <w:iCs/>
          <w:color w:val="000000"/>
        </w:rPr>
        <w:t xml:space="preserve">Houston Community College is committed to cultivating an environment free from inappropriate conduct of a sexual or gender-based nature including sex discrimination, sexual assault, sexual harassment, and sexual </w:t>
      </w:r>
      <w:r>
        <w:rPr>
          <w:rFonts w:ascii="Arial" w:hAnsi="Arial" w:cs="Arial"/>
          <w:iCs/>
          <w:color w:val="000000"/>
        </w:rPr>
        <w:lastRenderedPageBreak/>
        <w:t xml:space="preserve">violence.  Sex discrimination includes all forms of sexual and gender-based misconduct and violates an individual’s fundamental rights and personal dignity.  </w:t>
      </w:r>
      <w:r>
        <w:rPr>
          <w:rFonts w:ascii="Arial" w:hAnsi="Arial" w:cs="Arial"/>
          <w:iCs/>
        </w:rPr>
        <w:t xml:space="preserve">Title IX prohibits discrimination on the basis of sex-including pregnancy and parental status-in educational programs and activities.  If you require an accommodation due to pregnancy please contact an Abilities Services Counselor.  </w:t>
      </w:r>
      <w:r>
        <w:rPr>
          <w:rFonts w:ascii="Arial" w:hAnsi="Arial" w:cs="Arial"/>
          <w:iCs/>
          <w:color w:val="000000"/>
        </w:rPr>
        <w:t xml:space="preserve">The Director of EEO/Compliance is designated as the Title IX Coordinator and Section 504 Coordinator.  </w:t>
      </w:r>
    </w:p>
    <w:p w14:paraId="7C9D2EFE" w14:textId="77777777" w:rsidR="00AE01C2" w:rsidRDefault="00AE01C2" w:rsidP="00AE01C2">
      <w:pPr>
        <w:rPr>
          <w:rFonts w:ascii="Arial" w:hAnsi="Arial" w:cs="Arial"/>
          <w:iCs/>
          <w:color w:val="000000"/>
        </w:rPr>
      </w:pPr>
    </w:p>
    <w:p w14:paraId="3520C8F3" w14:textId="77777777" w:rsidR="00AE01C2" w:rsidRDefault="00AE01C2" w:rsidP="00AE01C2">
      <w:pPr>
        <w:rPr>
          <w:rFonts w:ascii="Arial" w:hAnsi="Arial" w:cs="Arial"/>
          <w:color w:val="000000"/>
        </w:rPr>
      </w:pPr>
      <w:r>
        <w:rPr>
          <w:rFonts w:ascii="Arial" w:hAnsi="Arial" w:cs="Arial"/>
          <w:iCs/>
          <w:color w:val="000000"/>
        </w:rPr>
        <w:t>All inquiries concerning HCC policies, compliance with applicable laws, statutes, and regulations (such as Title VI, Title IX, and Section 504), and complaints may be directed to: </w:t>
      </w:r>
    </w:p>
    <w:p w14:paraId="45C9E3B9" w14:textId="77777777" w:rsidR="00AE01C2" w:rsidRDefault="00AE01C2" w:rsidP="00AE01C2">
      <w:pPr>
        <w:rPr>
          <w:rFonts w:ascii="Arial" w:hAnsi="Arial" w:cs="Arial"/>
          <w:color w:val="000000"/>
        </w:rPr>
      </w:pPr>
      <w:r>
        <w:rPr>
          <w:rFonts w:ascii="Arial" w:hAnsi="Arial" w:cs="Arial"/>
          <w:iCs/>
          <w:color w:val="000000"/>
        </w:rPr>
        <w:t>David Cross</w:t>
      </w:r>
    </w:p>
    <w:p w14:paraId="6D321B0D" w14:textId="77777777" w:rsidR="00AE01C2" w:rsidRDefault="00AE01C2" w:rsidP="00AE01C2">
      <w:pPr>
        <w:rPr>
          <w:rFonts w:ascii="Arial" w:hAnsi="Arial" w:cs="Arial"/>
          <w:color w:val="000000"/>
        </w:rPr>
      </w:pPr>
      <w:r>
        <w:rPr>
          <w:rFonts w:ascii="Arial" w:hAnsi="Arial" w:cs="Arial"/>
          <w:iCs/>
          <w:color w:val="000000"/>
        </w:rPr>
        <w:t>Director EEO/Compliance</w:t>
      </w:r>
    </w:p>
    <w:p w14:paraId="3644C2AD" w14:textId="77777777" w:rsidR="00AE01C2" w:rsidRDefault="00AE01C2" w:rsidP="00AE01C2">
      <w:pPr>
        <w:rPr>
          <w:rFonts w:ascii="Arial" w:hAnsi="Arial" w:cs="Arial"/>
          <w:color w:val="000000"/>
        </w:rPr>
      </w:pPr>
      <w:r>
        <w:rPr>
          <w:rFonts w:ascii="Arial" w:hAnsi="Arial" w:cs="Arial"/>
          <w:iCs/>
          <w:color w:val="000000"/>
        </w:rPr>
        <w:t>Office of Institutional Equity &amp; Diversity</w:t>
      </w:r>
    </w:p>
    <w:p w14:paraId="06ED318E" w14:textId="77777777" w:rsidR="00AE01C2" w:rsidRDefault="00AE01C2" w:rsidP="00AE01C2">
      <w:pPr>
        <w:rPr>
          <w:rFonts w:ascii="Arial" w:hAnsi="Arial" w:cs="Arial"/>
          <w:color w:val="000000"/>
        </w:rPr>
      </w:pPr>
      <w:r>
        <w:rPr>
          <w:rFonts w:ascii="Arial" w:hAnsi="Arial" w:cs="Arial"/>
          <w:iCs/>
          <w:color w:val="000000"/>
        </w:rPr>
        <w:t>3100 Main</w:t>
      </w:r>
    </w:p>
    <w:p w14:paraId="5492CBBB" w14:textId="77777777" w:rsidR="00AE01C2" w:rsidRDefault="00AE01C2" w:rsidP="00AE01C2">
      <w:pPr>
        <w:rPr>
          <w:rFonts w:ascii="Arial" w:hAnsi="Arial" w:cs="Arial"/>
          <w:color w:val="000000"/>
        </w:rPr>
      </w:pPr>
      <w:r>
        <w:rPr>
          <w:rFonts w:ascii="Arial" w:hAnsi="Arial" w:cs="Arial"/>
          <w:iCs/>
          <w:color w:val="000000"/>
        </w:rPr>
        <w:t>(713) 718-8271</w:t>
      </w:r>
    </w:p>
    <w:p w14:paraId="1E9EB926" w14:textId="77777777" w:rsidR="00AE01C2" w:rsidRDefault="00AE01C2" w:rsidP="00AE01C2">
      <w:pPr>
        <w:rPr>
          <w:rFonts w:ascii="Arial" w:hAnsi="Arial" w:cs="Arial"/>
          <w:color w:val="000000"/>
        </w:rPr>
      </w:pPr>
      <w:r>
        <w:rPr>
          <w:rStyle w:val="contextualextensionhighlight"/>
          <w:rFonts w:ascii="Arial" w:hAnsi="Arial" w:cs="Arial"/>
          <w:iCs/>
          <w:color w:val="000000"/>
        </w:rPr>
        <w:t>Houston, TX 77266-7517</w:t>
      </w:r>
      <w:r>
        <w:rPr>
          <w:rFonts w:ascii="Arial" w:hAnsi="Arial" w:cs="Arial"/>
          <w:iCs/>
          <w:color w:val="000000"/>
        </w:rPr>
        <w:t xml:space="preserve"> or </w:t>
      </w:r>
      <w:r>
        <w:rPr>
          <w:rStyle w:val="contextualextensionhighlight"/>
          <w:rFonts w:ascii="Arial" w:hAnsi="Arial" w:cs="Arial"/>
          <w:iCs/>
          <w:color w:val="000000"/>
        </w:rPr>
        <w:t>Houston, TX 77266-7517</w:t>
      </w:r>
      <w:r>
        <w:rPr>
          <w:rFonts w:ascii="Arial" w:hAnsi="Arial" w:cs="Arial"/>
          <w:iCs/>
          <w:color w:val="000000"/>
        </w:rPr>
        <w:t xml:space="preserve"> or </w:t>
      </w:r>
      <w:hyperlink r:id="rId18" w:tgtFrame="_blank" w:history="1">
        <w:r>
          <w:rPr>
            <w:rStyle w:val="Hyperlink"/>
            <w:rFonts w:ascii="Arial" w:hAnsi="Arial" w:cs="Arial"/>
            <w:iCs/>
          </w:rPr>
          <w:t>Institutional.Equity@hccs.edu</w:t>
        </w:r>
      </w:hyperlink>
    </w:p>
    <w:p w14:paraId="4A31B614" w14:textId="77777777" w:rsidR="00AE01C2" w:rsidRDefault="00AE01C2" w:rsidP="00AE01C2">
      <w:pPr>
        <w:rPr>
          <w:rFonts w:ascii="Arial" w:hAnsi="Arial" w:cs="Arial"/>
        </w:rPr>
      </w:pPr>
    </w:p>
    <w:p w14:paraId="7022FDD8" w14:textId="77777777" w:rsidR="00AE01C2" w:rsidRDefault="00AE01C2" w:rsidP="00AE01C2">
      <w:pPr>
        <w:pStyle w:val="p1"/>
        <w:spacing w:before="0" w:beforeAutospacing="0" w:after="0" w:afterAutospacing="0"/>
        <w:rPr>
          <w:rFonts w:ascii="Arial" w:hAnsi="Arial" w:cs="Arial"/>
        </w:rPr>
      </w:pPr>
      <w:r>
        <w:rPr>
          <w:rFonts w:ascii="Arial" w:hAnsi="Arial" w:cs="Arial"/>
          <w:i/>
          <w:u w:val="single"/>
        </w:rPr>
        <w:t>Withdrawal Policy</w:t>
      </w:r>
      <w:r>
        <w:rPr>
          <w:rFonts w:ascii="Arial" w:hAnsi="Arial" w:cs="Arial"/>
        </w:rPr>
        <w:t>: Before withdrawing from the course, it is important to communicate with your professor and counselors to discuss your options for succeeding in the course. If all other options have been exhausted, you may withdraw yourself, but the last date to withdraw this semester is</w:t>
      </w:r>
      <w:r>
        <w:rPr>
          <w:rFonts w:ascii="Arial" w:hAnsi="Arial" w:cs="Arial"/>
          <w:b/>
        </w:rPr>
        <w:t xml:space="preserve"> </w:t>
      </w:r>
      <w:r w:rsidR="00BF79C0">
        <w:rPr>
          <w:rFonts w:ascii="Arial" w:hAnsi="Arial" w:cs="Arial"/>
          <w:b/>
        </w:rPr>
        <w:t>November 2</w:t>
      </w:r>
      <w:r>
        <w:rPr>
          <w:rFonts w:ascii="Arial" w:hAnsi="Arial" w:cs="Arial"/>
        </w:rPr>
        <w:t xml:space="preserve"> Please remember that it is the student’s responsibility to withdraw from a course. If you stop attending the class and don’t withdraw by this date, you are subject to the FX grading policy.</w:t>
      </w:r>
    </w:p>
    <w:p w14:paraId="09714CD8" w14:textId="77777777" w:rsidR="00D34772" w:rsidRDefault="00D34772" w:rsidP="00AE01C2">
      <w:pPr>
        <w:pStyle w:val="p1"/>
        <w:spacing w:before="0" w:beforeAutospacing="0" w:after="0" w:afterAutospacing="0"/>
        <w:rPr>
          <w:rFonts w:ascii="Arial" w:hAnsi="Arial" w:cs="Arial"/>
        </w:rPr>
      </w:pPr>
    </w:p>
    <w:p w14:paraId="5A9DBA3B" w14:textId="77777777" w:rsidR="00D34772" w:rsidRDefault="00D34772" w:rsidP="00D34772">
      <w:pPr>
        <w:rPr>
          <w:rFonts w:ascii="Arial" w:hAnsi="Arial" w:cs="Arial"/>
        </w:rPr>
      </w:pPr>
      <w:r>
        <w:rPr>
          <w:rFonts w:ascii="Arial" w:hAnsi="Arial" w:cs="Arial"/>
        </w:rPr>
        <w:t xml:space="preserve">SLO 1: Demonstrate knowledge of individual and collaborative writing processes. </w:t>
      </w:r>
    </w:p>
    <w:p w14:paraId="6FFE5960" w14:textId="77777777" w:rsidR="00D34772" w:rsidRDefault="00D34772" w:rsidP="00D34772">
      <w:pPr>
        <w:pStyle w:val="ListParagraph"/>
        <w:numPr>
          <w:ilvl w:val="0"/>
          <w:numId w:val="7"/>
        </w:numPr>
        <w:rPr>
          <w:rFonts w:ascii="Arial" w:hAnsi="Arial" w:cs="Arial"/>
        </w:rPr>
      </w:pPr>
      <w:r>
        <w:rPr>
          <w:rFonts w:ascii="Arial" w:hAnsi="Arial" w:cs="Arial"/>
        </w:rPr>
        <w:t>Peer review</w:t>
      </w:r>
    </w:p>
    <w:p w14:paraId="0BB79FF4" w14:textId="77777777" w:rsidR="00D34772" w:rsidRDefault="00D34772" w:rsidP="00D34772">
      <w:pPr>
        <w:pStyle w:val="ListParagraph"/>
        <w:numPr>
          <w:ilvl w:val="0"/>
          <w:numId w:val="7"/>
        </w:numPr>
        <w:rPr>
          <w:rFonts w:ascii="Arial" w:hAnsi="Arial" w:cs="Arial"/>
        </w:rPr>
      </w:pPr>
      <w:r>
        <w:rPr>
          <w:rFonts w:ascii="Arial" w:hAnsi="Arial" w:cs="Arial"/>
        </w:rPr>
        <w:t>Group presentations</w:t>
      </w:r>
    </w:p>
    <w:p w14:paraId="1E8012A8" w14:textId="77777777" w:rsidR="00D34772" w:rsidRDefault="00D34772" w:rsidP="00D34772">
      <w:pPr>
        <w:pStyle w:val="ListParagraph"/>
        <w:numPr>
          <w:ilvl w:val="0"/>
          <w:numId w:val="7"/>
        </w:numPr>
        <w:rPr>
          <w:rFonts w:ascii="Arial" w:hAnsi="Arial" w:cs="Arial"/>
        </w:rPr>
      </w:pPr>
      <w:r>
        <w:rPr>
          <w:rFonts w:ascii="Arial" w:hAnsi="Arial" w:cs="Arial"/>
        </w:rPr>
        <w:t>In-class writing workshops</w:t>
      </w:r>
    </w:p>
    <w:p w14:paraId="325887A8" w14:textId="77777777" w:rsidR="00D34772" w:rsidRDefault="00D34772" w:rsidP="00D34772">
      <w:pPr>
        <w:pStyle w:val="ListParagraph"/>
        <w:numPr>
          <w:ilvl w:val="0"/>
          <w:numId w:val="7"/>
        </w:numPr>
        <w:rPr>
          <w:rFonts w:ascii="Arial" w:hAnsi="Arial" w:cs="Arial"/>
        </w:rPr>
      </w:pPr>
      <w:r>
        <w:rPr>
          <w:rFonts w:ascii="Arial" w:hAnsi="Arial" w:cs="Arial"/>
        </w:rPr>
        <w:t>Lessons on outlining / generating ideas / brainstorming</w:t>
      </w:r>
    </w:p>
    <w:p w14:paraId="0958FC98" w14:textId="77777777" w:rsidR="00D34772" w:rsidRDefault="00D34772" w:rsidP="00D34772">
      <w:pPr>
        <w:pStyle w:val="ListParagraph"/>
        <w:numPr>
          <w:ilvl w:val="0"/>
          <w:numId w:val="7"/>
        </w:numPr>
        <w:rPr>
          <w:rFonts w:ascii="Arial" w:hAnsi="Arial" w:cs="Arial"/>
        </w:rPr>
      </w:pPr>
      <w:r>
        <w:rPr>
          <w:rFonts w:ascii="Arial" w:hAnsi="Arial" w:cs="Arial"/>
        </w:rPr>
        <w:t>Using in-person and online HCC resources (the Writing Center, Upswing)</w:t>
      </w:r>
    </w:p>
    <w:p w14:paraId="35DF0E6A" w14:textId="77777777" w:rsidR="00D34772" w:rsidRDefault="00D34772" w:rsidP="00D34772">
      <w:pPr>
        <w:pStyle w:val="ListParagraph"/>
        <w:numPr>
          <w:ilvl w:val="0"/>
          <w:numId w:val="7"/>
        </w:numPr>
        <w:rPr>
          <w:rFonts w:ascii="Arial" w:hAnsi="Arial" w:cs="Arial"/>
        </w:rPr>
      </w:pPr>
      <w:r>
        <w:rPr>
          <w:rFonts w:ascii="Arial" w:hAnsi="Arial" w:cs="Arial"/>
        </w:rPr>
        <w:t>Computer literacy activities</w:t>
      </w:r>
    </w:p>
    <w:p w14:paraId="4938BF04" w14:textId="77777777" w:rsidR="00D34772" w:rsidRDefault="00D34772" w:rsidP="00D34772">
      <w:pPr>
        <w:pStyle w:val="ListParagraph"/>
        <w:numPr>
          <w:ilvl w:val="0"/>
          <w:numId w:val="7"/>
        </w:numPr>
        <w:rPr>
          <w:rFonts w:ascii="Arial" w:hAnsi="Arial" w:cs="Arial"/>
        </w:rPr>
      </w:pPr>
      <w:r>
        <w:rPr>
          <w:rFonts w:ascii="Arial" w:hAnsi="Arial" w:cs="Arial"/>
        </w:rPr>
        <w:t>Group essays</w:t>
      </w:r>
    </w:p>
    <w:p w14:paraId="2104D35F" w14:textId="77777777" w:rsidR="00D34772" w:rsidRDefault="00D34772" w:rsidP="00D34772">
      <w:pPr>
        <w:pStyle w:val="ListParagraph"/>
        <w:numPr>
          <w:ilvl w:val="0"/>
          <w:numId w:val="7"/>
        </w:numPr>
        <w:rPr>
          <w:rFonts w:ascii="Arial" w:hAnsi="Arial" w:cs="Arial"/>
        </w:rPr>
      </w:pPr>
      <w:r>
        <w:rPr>
          <w:rFonts w:ascii="Arial" w:hAnsi="Arial" w:cs="Arial"/>
        </w:rPr>
        <w:t>In-class group work (think / pair / share, etc)</w:t>
      </w:r>
    </w:p>
    <w:p w14:paraId="512DB1F6" w14:textId="77777777" w:rsidR="00D34772" w:rsidRDefault="00D34772" w:rsidP="00D34772">
      <w:pPr>
        <w:pStyle w:val="ListParagraph"/>
        <w:numPr>
          <w:ilvl w:val="0"/>
          <w:numId w:val="7"/>
        </w:numPr>
        <w:rPr>
          <w:rFonts w:ascii="Arial" w:hAnsi="Arial" w:cs="Arial"/>
        </w:rPr>
      </w:pPr>
      <w:r>
        <w:rPr>
          <w:rFonts w:ascii="Arial" w:hAnsi="Arial" w:cs="Arial"/>
        </w:rPr>
        <w:t>Library orientations</w:t>
      </w:r>
    </w:p>
    <w:p w14:paraId="61110B06" w14:textId="77777777" w:rsidR="00D34772" w:rsidRDefault="00D34772" w:rsidP="00D34772">
      <w:pPr>
        <w:pStyle w:val="ListParagraph"/>
        <w:numPr>
          <w:ilvl w:val="0"/>
          <w:numId w:val="7"/>
        </w:numPr>
        <w:rPr>
          <w:rFonts w:ascii="Arial" w:hAnsi="Arial" w:cs="Arial"/>
        </w:rPr>
      </w:pPr>
      <w:r>
        <w:rPr>
          <w:rFonts w:ascii="Arial" w:hAnsi="Arial" w:cs="Arial"/>
        </w:rPr>
        <w:t>Low-stakes daily writing (reflective writing, journal writing, etc)</w:t>
      </w:r>
    </w:p>
    <w:p w14:paraId="65E0CB28" w14:textId="77777777" w:rsidR="00D34772" w:rsidRDefault="00D34772" w:rsidP="00D34772">
      <w:pPr>
        <w:pStyle w:val="ListParagraph"/>
        <w:numPr>
          <w:ilvl w:val="0"/>
          <w:numId w:val="7"/>
        </w:numPr>
        <w:rPr>
          <w:rFonts w:ascii="Arial" w:hAnsi="Arial" w:cs="Arial"/>
        </w:rPr>
      </w:pPr>
      <w:r>
        <w:rPr>
          <w:rFonts w:ascii="Arial" w:hAnsi="Arial" w:cs="Arial"/>
        </w:rPr>
        <w:t>Activities that teach writing as a process</w:t>
      </w:r>
    </w:p>
    <w:p w14:paraId="7BDE9F89" w14:textId="77777777" w:rsidR="00D34772" w:rsidRDefault="00D34772" w:rsidP="00D34772">
      <w:pPr>
        <w:rPr>
          <w:rFonts w:ascii="Arial" w:hAnsi="Arial" w:cs="Arial"/>
        </w:rPr>
      </w:pPr>
    </w:p>
    <w:p w14:paraId="269B3B17" w14:textId="77777777" w:rsidR="00D34772" w:rsidRDefault="00D34772" w:rsidP="00D34772">
      <w:pPr>
        <w:rPr>
          <w:rFonts w:ascii="Arial" w:hAnsi="Arial" w:cs="Arial"/>
        </w:rPr>
      </w:pPr>
      <w:r>
        <w:rPr>
          <w:rFonts w:ascii="Arial" w:hAnsi="Arial" w:cs="Arial"/>
        </w:rPr>
        <w:t>SLO 2: Develop ideas with appropriate support and attribution</w:t>
      </w:r>
    </w:p>
    <w:p w14:paraId="2C369F9F" w14:textId="77777777" w:rsidR="00D34772" w:rsidRDefault="00D34772" w:rsidP="00D34772">
      <w:pPr>
        <w:pStyle w:val="ListParagraph"/>
        <w:numPr>
          <w:ilvl w:val="0"/>
          <w:numId w:val="8"/>
        </w:numPr>
        <w:rPr>
          <w:rFonts w:ascii="Arial" w:hAnsi="Arial" w:cs="Arial"/>
        </w:rPr>
      </w:pPr>
      <w:r>
        <w:rPr>
          <w:rFonts w:ascii="Arial" w:hAnsi="Arial" w:cs="Arial"/>
        </w:rPr>
        <w:t>Lessons on paragraph structure</w:t>
      </w:r>
    </w:p>
    <w:p w14:paraId="46966E6E" w14:textId="77777777" w:rsidR="00D34772" w:rsidRDefault="00D34772" w:rsidP="00D34772">
      <w:pPr>
        <w:pStyle w:val="ListParagraph"/>
        <w:numPr>
          <w:ilvl w:val="0"/>
          <w:numId w:val="8"/>
        </w:numPr>
        <w:rPr>
          <w:rFonts w:ascii="Arial" w:hAnsi="Arial" w:cs="Arial"/>
        </w:rPr>
      </w:pPr>
      <w:r>
        <w:rPr>
          <w:rFonts w:ascii="Arial" w:hAnsi="Arial" w:cs="Arial"/>
        </w:rPr>
        <w:t>Identifying supporting details</w:t>
      </w:r>
    </w:p>
    <w:p w14:paraId="1417395F" w14:textId="77777777" w:rsidR="00D34772" w:rsidRDefault="00D34772" w:rsidP="00D34772">
      <w:pPr>
        <w:pStyle w:val="ListParagraph"/>
        <w:numPr>
          <w:ilvl w:val="0"/>
          <w:numId w:val="8"/>
        </w:numPr>
        <w:rPr>
          <w:rFonts w:ascii="Arial" w:hAnsi="Arial" w:cs="Arial"/>
        </w:rPr>
      </w:pPr>
      <w:r>
        <w:rPr>
          <w:rFonts w:ascii="Arial" w:hAnsi="Arial" w:cs="Arial"/>
        </w:rPr>
        <w:t>Unpacking quotes</w:t>
      </w:r>
    </w:p>
    <w:p w14:paraId="5A00A8F5" w14:textId="77777777" w:rsidR="00D34772" w:rsidRDefault="00D34772" w:rsidP="00D34772">
      <w:pPr>
        <w:pStyle w:val="ListParagraph"/>
        <w:numPr>
          <w:ilvl w:val="0"/>
          <w:numId w:val="8"/>
        </w:numPr>
        <w:rPr>
          <w:rFonts w:ascii="Arial" w:hAnsi="Arial" w:cs="Arial"/>
        </w:rPr>
      </w:pPr>
      <w:r>
        <w:rPr>
          <w:rFonts w:ascii="Arial" w:hAnsi="Arial" w:cs="Arial"/>
        </w:rPr>
        <w:t>Using different structure for organization</w:t>
      </w:r>
    </w:p>
    <w:p w14:paraId="665EA8BA" w14:textId="77777777" w:rsidR="00D34772" w:rsidRDefault="00D34772" w:rsidP="00D34772">
      <w:pPr>
        <w:pStyle w:val="ListParagraph"/>
        <w:numPr>
          <w:ilvl w:val="0"/>
          <w:numId w:val="8"/>
        </w:numPr>
        <w:rPr>
          <w:rFonts w:ascii="Arial" w:hAnsi="Arial" w:cs="Arial"/>
        </w:rPr>
      </w:pPr>
      <w:r>
        <w:rPr>
          <w:rFonts w:ascii="Arial" w:hAnsi="Arial" w:cs="Arial"/>
        </w:rPr>
        <w:t>Practice in paraphrasing, quoting, summarizing</w:t>
      </w:r>
    </w:p>
    <w:p w14:paraId="587BCCB9" w14:textId="77777777" w:rsidR="00D34772" w:rsidRDefault="00D34772" w:rsidP="00D34772">
      <w:pPr>
        <w:pStyle w:val="ListParagraph"/>
        <w:numPr>
          <w:ilvl w:val="0"/>
          <w:numId w:val="8"/>
        </w:numPr>
        <w:rPr>
          <w:rFonts w:ascii="Arial" w:hAnsi="Arial" w:cs="Arial"/>
        </w:rPr>
      </w:pPr>
      <w:r>
        <w:rPr>
          <w:rFonts w:ascii="Arial" w:hAnsi="Arial" w:cs="Arial"/>
        </w:rPr>
        <w:t>Developing appropriate, college-level thesis statements</w:t>
      </w:r>
    </w:p>
    <w:p w14:paraId="2069B74A" w14:textId="77777777" w:rsidR="00D34772" w:rsidRDefault="00D34772" w:rsidP="00D34772">
      <w:pPr>
        <w:pStyle w:val="ListParagraph"/>
        <w:numPr>
          <w:ilvl w:val="0"/>
          <w:numId w:val="8"/>
        </w:numPr>
        <w:rPr>
          <w:rFonts w:ascii="Arial" w:hAnsi="Arial" w:cs="Arial"/>
        </w:rPr>
      </w:pPr>
      <w:r>
        <w:rPr>
          <w:rFonts w:ascii="Arial" w:hAnsi="Arial" w:cs="Arial"/>
        </w:rPr>
        <w:lastRenderedPageBreak/>
        <w:t>Introducing a source</w:t>
      </w:r>
    </w:p>
    <w:p w14:paraId="12A962CF" w14:textId="77777777" w:rsidR="00D34772" w:rsidRDefault="00D34772" w:rsidP="00D34772">
      <w:pPr>
        <w:pStyle w:val="ListParagraph"/>
        <w:numPr>
          <w:ilvl w:val="0"/>
          <w:numId w:val="8"/>
        </w:numPr>
        <w:rPr>
          <w:rFonts w:ascii="Arial" w:hAnsi="Arial" w:cs="Arial"/>
        </w:rPr>
      </w:pPr>
      <w:r>
        <w:rPr>
          <w:rFonts w:ascii="Arial" w:hAnsi="Arial" w:cs="Arial"/>
        </w:rPr>
        <w:t>Showing attribution for a source</w:t>
      </w:r>
    </w:p>
    <w:p w14:paraId="07405946" w14:textId="77777777" w:rsidR="00D34772" w:rsidRDefault="00D34772" w:rsidP="00D34772">
      <w:pPr>
        <w:pStyle w:val="ListParagraph"/>
        <w:numPr>
          <w:ilvl w:val="0"/>
          <w:numId w:val="8"/>
        </w:numPr>
        <w:rPr>
          <w:rFonts w:ascii="Arial" w:hAnsi="Arial" w:cs="Arial"/>
        </w:rPr>
      </w:pPr>
      <w:r>
        <w:rPr>
          <w:rFonts w:ascii="Arial" w:hAnsi="Arial" w:cs="Arial"/>
        </w:rPr>
        <w:t>Reporting verbs (verbs in a signal phrase)</w:t>
      </w:r>
    </w:p>
    <w:p w14:paraId="4AAD7D23" w14:textId="77777777" w:rsidR="00D34772" w:rsidRDefault="00D34772" w:rsidP="00D34772">
      <w:pPr>
        <w:pStyle w:val="ListParagraph"/>
        <w:numPr>
          <w:ilvl w:val="0"/>
          <w:numId w:val="8"/>
        </w:numPr>
        <w:rPr>
          <w:rFonts w:ascii="Arial" w:hAnsi="Arial" w:cs="Arial"/>
        </w:rPr>
      </w:pPr>
      <w:r>
        <w:rPr>
          <w:rFonts w:ascii="Arial" w:hAnsi="Arial" w:cs="Arial"/>
        </w:rPr>
        <w:t>Research strategies</w:t>
      </w:r>
    </w:p>
    <w:p w14:paraId="7CA69615" w14:textId="77777777" w:rsidR="00D34772" w:rsidRDefault="00D34772" w:rsidP="00D34772">
      <w:pPr>
        <w:rPr>
          <w:rFonts w:ascii="Arial" w:hAnsi="Arial" w:cs="Arial"/>
        </w:rPr>
      </w:pPr>
    </w:p>
    <w:p w14:paraId="1DD892D3" w14:textId="77777777" w:rsidR="00D34772" w:rsidRDefault="00D34772" w:rsidP="00D34772">
      <w:pPr>
        <w:rPr>
          <w:rFonts w:ascii="Arial" w:hAnsi="Arial" w:cs="Arial"/>
        </w:rPr>
      </w:pPr>
      <w:r>
        <w:rPr>
          <w:rFonts w:ascii="Arial" w:hAnsi="Arial" w:cs="Arial"/>
        </w:rPr>
        <w:t>SLO 3: Write in a style appropriate to audience and purpose</w:t>
      </w:r>
    </w:p>
    <w:p w14:paraId="18857169" w14:textId="77777777" w:rsidR="00D34772" w:rsidRDefault="00D34772" w:rsidP="00D34772">
      <w:pPr>
        <w:pStyle w:val="ListParagraph"/>
        <w:numPr>
          <w:ilvl w:val="0"/>
          <w:numId w:val="9"/>
        </w:numPr>
        <w:rPr>
          <w:rFonts w:ascii="Arial" w:hAnsi="Arial" w:cs="Arial"/>
        </w:rPr>
      </w:pPr>
      <w:r>
        <w:rPr>
          <w:rFonts w:ascii="Arial" w:hAnsi="Arial" w:cs="Arial"/>
        </w:rPr>
        <w:t>Strategies to determine tone</w:t>
      </w:r>
    </w:p>
    <w:p w14:paraId="525C8AEE" w14:textId="77777777" w:rsidR="00D34772" w:rsidRDefault="00D34772" w:rsidP="00D34772">
      <w:pPr>
        <w:pStyle w:val="ListParagraph"/>
        <w:numPr>
          <w:ilvl w:val="0"/>
          <w:numId w:val="9"/>
        </w:numPr>
        <w:rPr>
          <w:rFonts w:ascii="Arial" w:hAnsi="Arial" w:cs="Arial"/>
        </w:rPr>
      </w:pPr>
      <w:r>
        <w:rPr>
          <w:rFonts w:ascii="Arial" w:hAnsi="Arial" w:cs="Arial"/>
        </w:rPr>
        <w:t>Audience exercises</w:t>
      </w:r>
    </w:p>
    <w:p w14:paraId="434AB8BC" w14:textId="77777777" w:rsidR="00D34772" w:rsidRDefault="00D34772" w:rsidP="00D34772">
      <w:pPr>
        <w:pStyle w:val="ListParagraph"/>
        <w:numPr>
          <w:ilvl w:val="0"/>
          <w:numId w:val="9"/>
        </w:numPr>
        <w:rPr>
          <w:rFonts w:ascii="Arial" w:hAnsi="Arial" w:cs="Arial"/>
        </w:rPr>
      </w:pPr>
      <w:r>
        <w:rPr>
          <w:rFonts w:ascii="Arial" w:hAnsi="Arial" w:cs="Arial"/>
        </w:rPr>
        <w:t>Unpacking / previewing an assignment</w:t>
      </w:r>
    </w:p>
    <w:p w14:paraId="249DC9D5" w14:textId="77777777" w:rsidR="00D34772" w:rsidRDefault="00D34772" w:rsidP="00D34772">
      <w:pPr>
        <w:pStyle w:val="ListParagraph"/>
        <w:numPr>
          <w:ilvl w:val="0"/>
          <w:numId w:val="9"/>
        </w:numPr>
        <w:rPr>
          <w:rFonts w:ascii="Arial" w:hAnsi="Arial" w:cs="Arial"/>
        </w:rPr>
      </w:pPr>
      <w:r>
        <w:rPr>
          <w:rFonts w:ascii="Arial" w:hAnsi="Arial" w:cs="Arial"/>
        </w:rPr>
        <w:t>Identifying text patterns</w:t>
      </w:r>
    </w:p>
    <w:p w14:paraId="5454B96F" w14:textId="77777777" w:rsidR="00D34772" w:rsidRDefault="00D34772" w:rsidP="00D34772">
      <w:pPr>
        <w:pStyle w:val="ListParagraph"/>
        <w:numPr>
          <w:ilvl w:val="0"/>
          <w:numId w:val="9"/>
        </w:numPr>
        <w:rPr>
          <w:rFonts w:ascii="Arial" w:hAnsi="Arial" w:cs="Arial"/>
        </w:rPr>
      </w:pPr>
      <w:r>
        <w:rPr>
          <w:rFonts w:ascii="Arial" w:hAnsi="Arial" w:cs="Arial"/>
        </w:rPr>
        <w:t>Research strategies</w:t>
      </w:r>
    </w:p>
    <w:p w14:paraId="515AB4FC" w14:textId="77777777" w:rsidR="00D34772" w:rsidRDefault="00D34772" w:rsidP="00D34772">
      <w:pPr>
        <w:pStyle w:val="ListParagraph"/>
        <w:numPr>
          <w:ilvl w:val="0"/>
          <w:numId w:val="9"/>
        </w:numPr>
        <w:rPr>
          <w:rFonts w:ascii="Arial" w:hAnsi="Arial" w:cs="Arial"/>
        </w:rPr>
      </w:pPr>
      <w:r>
        <w:rPr>
          <w:rFonts w:ascii="Arial" w:hAnsi="Arial" w:cs="Arial"/>
        </w:rPr>
        <w:t>Deductive / inductive reading / reasoning</w:t>
      </w:r>
    </w:p>
    <w:p w14:paraId="1FDE0356" w14:textId="77777777" w:rsidR="00D34772" w:rsidRDefault="00D34772" w:rsidP="00D34772">
      <w:pPr>
        <w:rPr>
          <w:rFonts w:ascii="Arial" w:hAnsi="Arial" w:cs="Arial"/>
        </w:rPr>
      </w:pPr>
    </w:p>
    <w:p w14:paraId="2332C147" w14:textId="77777777" w:rsidR="00D34772" w:rsidRDefault="00D34772" w:rsidP="00D34772">
      <w:pPr>
        <w:rPr>
          <w:rFonts w:ascii="Arial" w:hAnsi="Arial" w:cs="Arial"/>
        </w:rPr>
      </w:pPr>
      <w:r>
        <w:rPr>
          <w:rFonts w:ascii="Arial" w:hAnsi="Arial" w:cs="Arial"/>
        </w:rPr>
        <w:t>SLO 4: Read, reflect, and respond critically to a variety of texts</w:t>
      </w:r>
    </w:p>
    <w:p w14:paraId="6D2D7BC2" w14:textId="77777777" w:rsidR="00D34772" w:rsidRDefault="00D34772" w:rsidP="00D34772">
      <w:pPr>
        <w:pStyle w:val="ListParagraph"/>
        <w:numPr>
          <w:ilvl w:val="0"/>
          <w:numId w:val="10"/>
        </w:numPr>
        <w:rPr>
          <w:rFonts w:ascii="Arial" w:hAnsi="Arial" w:cs="Arial"/>
        </w:rPr>
      </w:pPr>
      <w:r>
        <w:rPr>
          <w:rFonts w:ascii="Arial" w:hAnsi="Arial" w:cs="Arial"/>
        </w:rPr>
        <w:t>Annotating a text</w:t>
      </w:r>
    </w:p>
    <w:p w14:paraId="04F1BFCF" w14:textId="77777777" w:rsidR="00D34772" w:rsidRDefault="00D34772" w:rsidP="00D34772">
      <w:pPr>
        <w:pStyle w:val="ListParagraph"/>
        <w:numPr>
          <w:ilvl w:val="0"/>
          <w:numId w:val="10"/>
        </w:numPr>
        <w:rPr>
          <w:rFonts w:ascii="Arial" w:hAnsi="Arial" w:cs="Arial"/>
        </w:rPr>
      </w:pPr>
      <w:r>
        <w:rPr>
          <w:rFonts w:ascii="Arial" w:hAnsi="Arial" w:cs="Arial"/>
        </w:rPr>
        <w:t>Capture reading strategies</w:t>
      </w:r>
    </w:p>
    <w:p w14:paraId="49582544" w14:textId="77777777" w:rsidR="00D34772" w:rsidRDefault="00D34772" w:rsidP="00D34772">
      <w:pPr>
        <w:pStyle w:val="ListParagraph"/>
        <w:numPr>
          <w:ilvl w:val="0"/>
          <w:numId w:val="10"/>
        </w:numPr>
        <w:rPr>
          <w:rFonts w:ascii="Arial" w:hAnsi="Arial" w:cs="Arial"/>
        </w:rPr>
      </w:pPr>
      <w:r>
        <w:rPr>
          <w:rFonts w:ascii="Arial" w:hAnsi="Arial" w:cs="Arial"/>
        </w:rPr>
        <w:t>Annotated bibliographies</w:t>
      </w:r>
    </w:p>
    <w:p w14:paraId="559A7CF7" w14:textId="77777777" w:rsidR="00D34772" w:rsidRDefault="00D34772" w:rsidP="00D34772">
      <w:pPr>
        <w:pStyle w:val="ListParagraph"/>
        <w:numPr>
          <w:ilvl w:val="0"/>
          <w:numId w:val="10"/>
        </w:numPr>
        <w:rPr>
          <w:rFonts w:ascii="Arial" w:hAnsi="Arial" w:cs="Arial"/>
        </w:rPr>
      </w:pPr>
      <w:r>
        <w:rPr>
          <w:rFonts w:ascii="Arial" w:hAnsi="Arial" w:cs="Arial"/>
        </w:rPr>
        <w:t>Essay analysis</w:t>
      </w:r>
    </w:p>
    <w:p w14:paraId="22B8F2B6" w14:textId="77777777" w:rsidR="00D34772" w:rsidRDefault="00D34772" w:rsidP="00D34772">
      <w:pPr>
        <w:pStyle w:val="ListParagraph"/>
        <w:numPr>
          <w:ilvl w:val="0"/>
          <w:numId w:val="10"/>
        </w:numPr>
        <w:rPr>
          <w:rFonts w:ascii="Arial" w:hAnsi="Arial" w:cs="Arial"/>
        </w:rPr>
      </w:pPr>
      <w:r>
        <w:rPr>
          <w:rFonts w:ascii="Arial" w:hAnsi="Arial" w:cs="Arial"/>
        </w:rPr>
        <w:t>Distinguishing fact from opinion</w:t>
      </w:r>
    </w:p>
    <w:p w14:paraId="2C4407EF" w14:textId="77777777" w:rsidR="00D34772" w:rsidRDefault="00D34772" w:rsidP="00D34772">
      <w:pPr>
        <w:pStyle w:val="ListParagraph"/>
        <w:numPr>
          <w:ilvl w:val="0"/>
          <w:numId w:val="10"/>
        </w:numPr>
        <w:rPr>
          <w:rFonts w:ascii="Arial" w:hAnsi="Arial" w:cs="Arial"/>
        </w:rPr>
      </w:pPr>
      <w:r>
        <w:rPr>
          <w:rFonts w:ascii="Arial" w:hAnsi="Arial" w:cs="Arial"/>
        </w:rPr>
        <w:t>Journal response to texts</w:t>
      </w:r>
    </w:p>
    <w:p w14:paraId="48F1312B" w14:textId="77777777" w:rsidR="00D34772" w:rsidRDefault="00D34772" w:rsidP="00D34772">
      <w:pPr>
        <w:pStyle w:val="ListParagraph"/>
        <w:numPr>
          <w:ilvl w:val="0"/>
          <w:numId w:val="10"/>
        </w:numPr>
        <w:rPr>
          <w:rFonts w:ascii="Arial" w:hAnsi="Arial" w:cs="Arial"/>
        </w:rPr>
      </w:pPr>
      <w:r>
        <w:rPr>
          <w:rFonts w:ascii="Arial" w:hAnsi="Arial" w:cs="Arial"/>
        </w:rPr>
        <w:t>Inferential reading</w:t>
      </w:r>
    </w:p>
    <w:p w14:paraId="67F81430" w14:textId="77777777" w:rsidR="00D34772" w:rsidRDefault="00D34772" w:rsidP="00D34772">
      <w:pPr>
        <w:pStyle w:val="ListParagraph"/>
        <w:numPr>
          <w:ilvl w:val="0"/>
          <w:numId w:val="10"/>
        </w:numPr>
        <w:rPr>
          <w:rFonts w:ascii="Arial" w:hAnsi="Arial" w:cs="Arial"/>
        </w:rPr>
      </w:pPr>
      <w:r>
        <w:rPr>
          <w:rFonts w:ascii="Arial" w:hAnsi="Arial" w:cs="Arial"/>
        </w:rPr>
        <w:t>Creating a reverse outline</w:t>
      </w:r>
    </w:p>
    <w:p w14:paraId="332B5FE9" w14:textId="77777777" w:rsidR="00D34772" w:rsidRDefault="00D34772" w:rsidP="00D34772">
      <w:pPr>
        <w:pStyle w:val="ListParagraph"/>
        <w:numPr>
          <w:ilvl w:val="0"/>
          <w:numId w:val="10"/>
        </w:numPr>
        <w:rPr>
          <w:rFonts w:ascii="Arial" w:hAnsi="Arial" w:cs="Arial"/>
        </w:rPr>
      </w:pPr>
      <w:r>
        <w:rPr>
          <w:rFonts w:ascii="Arial" w:hAnsi="Arial" w:cs="Arial"/>
        </w:rPr>
        <w:t>Reading galleries</w:t>
      </w:r>
    </w:p>
    <w:p w14:paraId="220B4BC2" w14:textId="77777777" w:rsidR="00D34772" w:rsidRDefault="00D34772" w:rsidP="00D34772">
      <w:pPr>
        <w:pStyle w:val="ListParagraph"/>
        <w:numPr>
          <w:ilvl w:val="0"/>
          <w:numId w:val="10"/>
        </w:numPr>
        <w:rPr>
          <w:rFonts w:ascii="Arial" w:hAnsi="Arial" w:cs="Arial"/>
        </w:rPr>
      </w:pPr>
      <w:r>
        <w:rPr>
          <w:rFonts w:ascii="Arial" w:hAnsi="Arial" w:cs="Arial"/>
        </w:rPr>
        <w:t>Literature circles</w:t>
      </w:r>
    </w:p>
    <w:p w14:paraId="26660A59" w14:textId="77777777" w:rsidR="00D34772" w:rsidRDefault="00D34772" w:rsidP="00D34772">
      <w:pPr>
        <w:pStyle w:val="ListParagraph"/>
        <w:numPr>
          <w:ilvl w:val="0"/>
          <w:numId w:val="10"/>
        </w:numPr>
        <w:rPr>
          <w:rFonts w:ascii="Arial" w:hAnsi="Arial" w:cs="Arial"/>
        </w:rPr>
      </w:pPr>
      <w:r>
        <w:rPr>
          <w:rFonts w:ascii="Arial" w:hAnsi="Arial" w:cs="Arial"/>
        </w:rPr>
        <w:t>Vocabulary in context</w:t>
      </w:r>
    </w:p>
    <w:p w14:paraId="33A7CD01" w14:textId="77777777" w:rsidR="00D34772" w:rsidRDefault="00D34772" w:rsidP="00D34772">
      <w:pPr>
        <w:pStyle w:val="ListParagraph"/>
        <w:numPr>
          <w:ilvl w:val="0"/>
          <w:numId w:val="10"/>
        </w:numPr>
        <w:rPr>
          <w:rFonts w:ascii="Arial" w:hAnsi="Arial" w:cs="Arial"/>
        </w:rPr>
      </w:pPr>
      <w:r>
        <w:rPr>
          <w:rFonts w:ascii="Arial" w:hAnsi="Arial" w:cs="Arial"/>
        </w:rPr>
        <w:t>Distinguishing tone</w:t>
      </w:r>
    </w:p>
    <w:p w14:paraId="47705C94" w14:textId="77777777" w:rsidR="00D34772" w:rsidRDefault="00D34772" w:rsidP="00D34772">
      <w:pPr>
        <w:pStyle w:val="ListParagraph"/>
        <w:numPr>
          <w:ilvl w:val="0"/>
          <w:numId w:val="10"/>
        </w:numPr>
        <w:rPr>
          <w:rFonts w:ascii="Arial" w:hAnsi="Arial" w:cs="Arial"/>
        </w:rPr>
      </w:pPr>
      <w:r>
        <w:rPr>
          <w:rFonts w:ascii="Arial" w:hAnsi="Arial" w:cs="Arial"/>
        </w:rPr>
        <w:t>Rhetorical occasion / tone</w:t>
      </w:r>
    </w:p>
    <w:p w14:paraId="3C9C82F7" w14:textId="77777777" w:rsidR="00D34772" w:rsidRDefault="00D34772" w:rsidP="00D34772">
      <w:pPr>
        <w:pStyle w:val="ListParagraph"/>
        <w:numPr>
          <w:ilvl w:val="0"/>
          <w:numId w:val="10"/>
        </w:numPr>
        <w:rPr>
          <w:rFonts w:ascii="Arial" w:hAnsi="Arial" w:cs="Arial"/>
        </w:rPr>
      </w:pPr>
      <w:r>
        <w:rPr>
          <w:rFonts w:ascii="Arial" w:hAnsi="Arial" w:cs="Arial"/>
        </w:rPr>
        <w:t>Research strategies</w:t>
      </w:r>
    </w:p>
    <w:p w14:paraId="5B591878" w14:textId="77777777" w:rsidR="00D34772" w:rsidRDefault="00D34772" w:rsidP="00D34772">
      <w:pPr>
        <w:rPr>
          <w:rFonts w:ascii="Arial" w:hAnsi="Arial" w:cs="Arial"/>
        </w:rPr>
      </w:pPr>
    </w:p>
    <w:p w14:paraId="040C8C2A" w14:textId="77777777" w:rsidR="00D34772" w:rsidRDefault="00D34772" w:rsidP="00D34772">
      <w:pPr>
        <w:rPr>
          <w:rFonts w:ascii="Arial" w:hAnsi="Arial" w:cs="Arial"/>
        </w:rPr>
      </w:pPr>
      <w:r>
        <w:rPr>
          <w:rFonts w:ascii="Arial" w:hAnsi="Arial" w:cs="Arial"/>
        </w:rPr>
        <w:t>SLO 5: Use Edited American English in academic essays</w:t>
      </w:r>
    </w:p>
    <w:p w14:paraId="7069CF31" w14:textId="77777777" w:rsidR="00D34772" w:rsidRDefault="00D34772" w:rsidP="00D34772">
      <w:pPr>
        <w:pStyle w:val="ListParagraph"/>
        <w:numPr>
          <w:ilvl w:val="0"/>
          <w:numId w:val="11"/>
        </w:numPr>
        <w:rPr>
          <w:rFonts w:ascii="Arial" w:hAnsi="Arial" w:cs="Arial"/>
        </w:rPr>
      </w:pPr>
      <w:r>
        <w:rPr>
          <w:rFonts w:ascii="Arial" w:hAnsi="Arial" w:cs="Arial"/>
        </w:rPr>
        <w:t>Research format and documentation</w:t>
      </w:r>
    </w:p>
    <w:p w14:paraId="263E83E3" w14:textId="77777777" w:rsidR="00D34772" w:rsidRDefault="00D34772" w:rsidP="00D34772">
      <w:pPr>
        <w:pStyle w:val="ListParagraph"/>
        <w:numPr>
          <w:ilvl w:val="0"/>
          <w:numId w:val="11"/>
        </w:numPr>
        <w:rPr>
          <w:rFonts w:ascii="Arial" w:hAnsi="Arial" w:cs="Arial"/>
        </w:rPr>
      </w:pPr>
      <w:r>
        <w:rPr>
          <w:rFonts w:ascii="Arial" w:hAnsi="Arial" w:cs="Arial"/>
        </w:rPr>
        <w:t>Editing exercises</w:t>
      </w:r>
    </w:p>
    <w:p w14:paraId="47566352" w14:textId="77777777" w:rsidR="00D34772" w:rsidRDefault="00D34772" w:rsidP="00D34772">
      <w:pPr>
        <w:pStyle w:val="ListParagraph"/>
        <w:numPr>
          <w:ilvl w:val="0"/>
          <w:numId w:val="11"/>
        </w:numPr>
        <w:rPr>
          <w:rFonts w:ascii="Arial" w:hAnsi="Arial" w:cs="Arial"/>
        </w:rPr>
      </w:pPr>
      <w:proofErr w:type="spellStart"/>
      <w:r>
        <w:rPr>
          <w:rFonts w:ascii="Arial" w:hAnsi="Arial" w:cs="Arial"/>
        </w:rPr>
        <w:t>NoRedInk</w:t>
      </w:r>
      <w:proofErr w:type="spellEnd"/>
    </w:p>
    <w:p w14:paraId="582D220B" w14:textId="77777777" w:rsidR="00D34772" w:rsidRDefault="00D34772" w:rsidP="00D34772">
      <w:pPr>
        <w:pStyle w:val="ListParagraph"/>
        <w:numPr>
          <w:ilvl w:val="0"/>
          <w:numId w:val="11"/>
        </w:numPr>
        <w:rPr>
          <w:rFonts w:ascii="Arial" w:hAnsi="Arial" w:cs="Arial"/>
        </w:rPr>
      </w:pPr>
      <w:r>
        <w:rPr>
          <w:rFonts w:ascii="Arial" w:hAnsi="Arial" w:cs="Arial"/>
        </w:rPr>
        <w:t>Sample essays</w:t>
      </w:r>
    </w:p>
    <w:p w14:paraId="567FF75B" w14:textId="77777777" w:rsidR="00D34772" w:rsidRDefault="00D34772" w:rsidP="00D34772">
      <w:pPr>
        <w:pStyle w:val="ListParagraph"/>
        <w:numPr>
          <w:ilvl w:val="0"/>
          <w:numId w:val="11"/>
        </w:numPr>
        <w:rPr>
          <w:rFonts w:ascii="Arial" w:hAnsi="Arial" w:cs="Arial"/>
        </w:rPr>
      </w:pPr>
      <w:r>
        <w:rPr>
          <w:rFonts w:ascii="Arial" w:hAnsi="Arial" w:cs="Arial"/>
        </w:rPr>
        <w:t>Peer review</w:t>
      </w:r>
    </w:p>
    <w:p w14:paraId="06414577" w14:textId="77777777" w:rsidR="00D34772" w:rsidRDefault="00D34772" w:rsidP="00D34772">
      <w:pPr>
        <w:pStyle w:val="ListParagraph"/>
        <w:numPr>
          <w:ilvl w:val="0"/>
          <w:numId w:val="11"/>
        </w:numPr>
        <w:rPr>
          <w:rFonts w:ascii="Arial" w:hAnsi="Arial" w:cs="Arial"/>
        </w:rPr>
      </w:pPr>
      <w:r>
        <w:rPr>
          <w:rFonts w:ascii="Arial" w:hAnsi="Arial" w:cs="Arial"/>
        </w:rPr>
        <w:t>Direct teach punctuation / grammar</w:t>
      </w:r>
    </w:p>
    <w:p w14:paraId="11128CD2" w14:textId="77777777" w:rsidR="00D34772" w:rsidRDefault="00D34772" w:rsidP="00D34772">
      <w:pPr>
        <w:pStyle w:val="ListParagraph"/>
        <w:numPr>
          <w:ilvl w:val="0"/>
          <w:numId w:val="11"/>
        </w:numPr>
        <w:rPr>
          <w:rFonts w:ascii="Arial" w:hAnsi="Arial" w:cs="Arial"/>
        </w:rPr>
      </w:pPr>
      <w:r>
        <w:rPr>
          <w:rFonts w:ascii="Arial" w:hAnsi="Arial" w:cs="Arial"/>
        </w:rPr>
        <w:t>Purdue OWL or similar sites</w:t>
      </w:r>
    </w:p>
    <w:p w14:paraId="0FB11CAC" w14:textId="77777777" w:rsidR="00D34772" w:rsidRDefault="00D34772" w:rsidP="00D34772">
      <w:pPr>
        <w:pStyle w:val="ListParagraph"/>
        <w:numPr>
          <w:ilvl w:val="0"/>
          <w:numId w:val="11"/>
        </w:numPr>
        <w:rPr>
          <w:rFonts w:ascii="Arial" w:hAnsi="Arial" w:cs="Arial"/>
        </w:rPr>
      </w:pPr>
      <w:r>
        <w:rPr>
          <w:rFonts w:ascii="Arial" w:hAnsi="Arial" w:cs="Arial"/>
        </w:rPr>
        <w:t>Rhetorical grammar</w:t>
      </w:r>
    </w:p>
    <w:p w14:paraId="18A5B7CC" w14:textId="77777777" w:rsidR="00D34772" w:rsidRPr="00E05E88" w:rsidRDefault="00D34772" w:rsidP="00D34772">
      <w:pPr>
        <w:pStyle w:val="ListParagraph"/>
        <w:numPr>
          <w:ilvl w:val="0"/>
          <w:numId w:val="11"/>
        </w:numPr>
        <w:rPr>
          <w:rFonts w:ascii="Arial" w:hAnsi="Arial" w:cs="Arial"/>
        </w:rPr>
      </w:pPr>
      <w:r>
        <w:rPr>
          <w:rFonts w:ascii="Arial" w:hAnsi="Arial" w:cs="Arial"/>
        </w:rPr>
        <w:t xml:space="preserve">McGuire Readability Approach / 5 rules for readability </w:t>
      </w:r>
    </w:p>
    <w:p w14:paraId="2888C143" w14:textId="77777777" w:rsidR="00D34772" w:rsidRPr="00A02FBC" w:rsidRDefault="00D34772" w:rsidP="00D34772">
      <w:pPr>
        <w:rPr>
          <w:rFonts w:ascii="Arial" w:hAnsi="Arial" w:cs="Arial"/>
        </w:rPr>
      </w:pPr>
    </w:p>
    <w:p w14:paraId="216AEB01" w14:textId="77777777" w:rsidR="00D34772" w:rsidRDefault="00D34772" w:rsidP="00AE01C2">
      <w:pPr>
        <w:pStyle w:val="p1"/>
        <w:spacing w:before="0" w:beforeAutospacing="0" w:after="0" w:afterAutospacing="0"/>
        <w:rPr>
          <w:rFonts w:ascii="Arial" w:hAnsi="Arial" w:cs="Arial"/>
        </w:rPr>
      </w:pPr>
    </w:p>
    <w:p w14:paraId="1DC639AA" w14:textId="77777777" w:rsidR="00254726" w:rsidRDefault="00254726" w:rsidP="00254726">
      <w:pPr>
        <w:shd w:val="clear" w:color="auto" w:fill="FFFFFF"/>
        <w:spacing w:after="173"/>
        <w:rPr>
          <w:rFonts w:ascii="Helvetica" w:eastAsia="Times New Roman" w:hAnsi="Helvetica" w:cs="Helvetica"/>
          <w:b/>
          <w:bCs/>
          <w:color w:val="333333"/>
          <w:sz w:val="28"/>
          <w:szCs w:val="28"/>
        </w:rPr>
      </w:pPr>
    </w:p>
    <w:p w14:paraId="589F005B" w14:textId="77777777" w:rsidR="00254726" w:rsidRDefault="00254726" w:rsidP="00254726">
      <w:pPr>
        <w:shd w:val="clear" w:color="auto" w:fill="FFFFFF"/>
        <w:spacing w:after="173"/>
        <w:rPr>
          <w:rFonts w:ascii="Helvetica" w:eastAsia="Times New Roman" w:hAnsi="Helvetica" w:cs="Helvetica"/>
          <w:b/>
          <w:bCs/>
          <w:color w:val="333333"/>
          <w:sz w:val="28"/>
          <w:szCs w:val="28"/>
        </w:rPr>
      </w:pPr>
    </w:p>
    <w:p w14:paraId="66DD757A" w14:textId="77777777" w:rsidR="00254726" w:rsidRDefault="00254726" w:rsidP="00254726">
      <w:pPr>
        <w:shd w:val="clear" w:color="auto" w:fill="FFFFFF"/>
        <w:spacing w:after="173"/>
        <w:rPr>
          <w:rFonts w:ascii="Helvetica" w:eastAsia="Times New Roman" w:hAnsi="Helvetica" w:cs="Helvetica"/>
          <w:b/>
          <w:bCs/>
          <w:color w:val="333333"/>
          <w:sz w:val="28"/>
          <w:szCs w:val="28"/>
        </w:rPr>
      </w:pPr>
    </w:p>
    <w:p w14:paraId="27507849" w14:textId="026A8512" w:rsidR="00254726" w:rsidRDefault="00254726" w:rsidP="00254726">
      <w:pPr>
        <w:shd w:val="clear" w:color="auto" w:fill="FFFFFF"/>
        <w:spacing w:after="173"/>
        <w:rPr>
          <w:rFonts w:ascii="Helvetica" w:eastAsia="Times New Roman" w:hAnsi="Helvetica" w:cs="Helvetica"/>
          <w:b/>
          <w:bCs/>
          <w:color w:val="333333"/>
          <w:sz w:val="28"/>
          <w:szCs w:val="28"/>
        </w:rPr>
      </w:pPr>
      <w:r>
        <w:rPr>
          <w:rFonts w:ascii="Helvetica" w:eastAsia="Times New Roman" w:hAnsi="Helvetica" w:cs="Helvetica"/>
          <w:b/>
          <w:bCs/>
          <w:color w:val="333333"/>
          <w:sz w:val="28"/>
          <w:szCs w:val="28"/>
        </w:rPr>
        <w:t>TENTATIVE COURSE CALENDAR</w:t>
      </w:r>
    </w:p>
    <w:tbl>
      <w:tblPr>
        <w:tblStyle w:val="TableGrid"/>
        <w:tblW w:w="0" w:type="auto"/>
        <w:tblLook w:val="04A0" w:firstRow="1" w:lastRow="0" w:firstColumn="1" w:lastColumn="0" w:noHBand="0" w:noVBand="1"/>
      </w:tblPr>
      <w:tblGrid>
        <w:gridCol w:w="2224"/>
        <w:gridCol w:w="7126"/>
      </w:tblGrid>
      <w:tr w:rsidR="00254726" w14:paraId="0AE99E33" w14:textId="77777777" w:rsidTr="00047E0F">
        <w:tc>
          <w:tcPr>
            <w:tcW w:w="2268" w:type="dxa"/>
          </w:tcPr>
          <w:p w14:paraId="55235804" w14:textId="7ED8BDC8"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Week 1</w:t>
            </w:r>
            <w:r>
              <w:rPr>
                <w:rFonts w:ascii="Helvetica" w:eastAsia="Times New Roman" w:hAnsi="Helvetica" w:cs="Helvetica"/>
                <w:color w:val="333333"/>
                <w:sz w:val="28"/>
                <w:szCs w:val="28"/>
              </w:rPr>
              <w:br/>
            </w:r>
            <w:r w:rsidR="00A8651F">
              <w:rPr>
                <w:rFonts w:ascii="Helvetica" w:eastAsia="Times New Roman" w:hAnsi="Helvetica" w:cs="Helvetica"/>
                <w:color w:val="333333"/>
                <w:sz w:val="28"/>
                <w:szCs w:val="28"/>
              </w:rPr>
              <w:t>Jan. 14 &amp; 16</w:t>
            </w:r>
          </w:p>
        </w:tc>
        <w:tc>
          <w:tcPr>
            <w:tcW w:w="7308" w:type="dxa"/>
          </w:tcPr>
          <w:p w14:paraId="47F486F1" w14:textId="77777777"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Class Introduction</w:t>
            </w:r>
          </w:p>
        </w:tc>
      </w:tr>
      <w:tr w:rsidR="00254726" w14:paraId="5AC18316" w14:textId="77777777" w:rsidTr="00047E0F">
        <w:tc>
          <w:tcPr>
            <w:tcW w:w="2268" w:type="dxa"/>
          </w:tcPr>
          <w:p w14:paraId="3F66CB6A" w14:textId="0FBCC044"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Week 2</w:t>
            </w:r>
            <w:r>
              <w:rPr>
                <w:rFonts w:ascii="Helvetica" w:eastAsia="Times New Roman" w:hAnsi="Helvetica" w:cs="Helvetica"/>
                <w:color w:val="333333"/>
                <w:sz w:val="28"/>
                <w:szCs w:val="28"/>
              </w:rPr>
              <w:br/>
            </w:r>
            <w:r w:rsidR="00A8651F">
              <w:rPr>
                <w:rFonts w:ascii="Helvetica" w:eastAsia="Times New Roman" w:hAnsi="Helvetica" w:cs="Helvetica"/>
                <w:color w:val="333333"/>
                <w:sz w:val="28"/>
                <w:szCs w:val="28"/>
              </w:rPr>
              <w:t>Jan. 23</w:t>
            </w:r>
          </w:p>
        </w:tc>
        <w:tc>
          <w:tcPr>
            <w:tcW w:w="7308" w:type="dxa"/>
          </w:tcPr>
          <w:p w14:paraId="659686E2" w14:textId="77777777"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Diagnostic Test</w:t>
            </w:r>
          </w:p>
        </w:tc>
      </w:tr>
      <w:tr w:rsidR="00254726" w14:paraId="08316030" w14:textId="77777777" w:rsidTr="00047E0F">
        <w:tc>
          <w:tcPr>
            <w:tcW w:w="2268" w:type="dxa"/>
          </w:tcPr>
          <w:p w14:paraId="4CCECDEA" w14:textId="22F428DD"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Week 3</w:t>
            </w:r>
            <w:r>
              <w:rPr>
                <w:rFonts w:ascii="Helvetica" w:eastAsia="Times New Roman" w:hAnsi="Helvetica" w:cs="Helvetica"/>
                <w:color w:val="333333"/>
                <w:sz w:val="28"/>
                <w:szCs w:val="28"/>
              </w:rPr>
              <w:br/>
            </w:r>
            <w:r w:rsidR="00A8651F">
              <w:rPr>
                <w:rFonts w:ascii="Helvetica" w:eastAsia="Times New Roman" w:hAnsi="Helvetica" w:cs="Helvetica"/>
                <w:color w:val="333333"/>
                <w:sz w:val="28"/>
                <w:szCs w:val="28"/>
              </w:rPr>
              <w:t>Jan. 28 &amp; 30</w:t>
            </w:r>
          </w:p>
        </w:tc>
        <w:tc>
          <w:tcPr>
            <w:tcW w:w="7308" w:type="dxa"/>
          </w:tcPr>
          <w:p w14:paraId="34BE6B91" w14:textId="77777777"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Conjunctions and Transitions</w:t>
            </w:r>
          </w:p>
        </w:tc>
      </w:tr>
      <w:tr w:rsidR="00254726" w14:paraId="3446C8DE" w14:textId="77777777" w:rsidTr="00047E0F">
        <w:tc>
          <w:tcPr>
            <w:tcW w:w="2268" w:type="dxa"/>
          </w:tcPr>
          <w:p w14:paraId="6943C1FD" w14:textId="74B75F54"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Week 4</w:t>
            </w:r>
            <w:r>
              <w:rPr>
                <w:rFonts w:ascii="Helvetica" w:eastAsia="Times New Roman" w:hAnsi="Helvetica" w:cs="Helvetica"/>
                <w:color w:val="333333"/>
                <w:sz w:val="28"/>
                <w:szCs w:val="28"/>
              </w:rPr>
              <w:br/>
            </w:r>
            <w:r w:rsidR="00A8651F">
              <w:rPr>
                <w:rFonts w:ascii="Helvetica" w:eastAsia="Times New Roman" w:hAnsi="Helvetica" w:cs="Helvetica"/>
                <w:color w:val="333333"/>
                <w:sz w:val="28"/>
                <w:szCs w:val="28"/>
              </w:rPr>
              <w:t>Feb. 4 &amp; 6</w:t>
            </w:r>
          </w:p>
        </w:tc>
        <w:tc>
          <w:tcPr>
            <w:tcW w:w="7308" w:type="dxa"/>
          </w:tcPr>
          <w:p w14:paraId="6775FBB9" w14:textId="77777777"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Essay 1 due online</w:t>
            </w:r>
          </w:p>
        </w:tc>
      </w:tr>
      <w:tr w:rsidR="00254726" w14:paraId="4F2CE849" w14:textId="77777777" w:rsidTr="00047E0F">
        <w:tc>
          <w:tcPr>
            <w:tcW w:w="2268" w:type="dxa"/>
          </w:tcPr>
          <w:p w14:paraId="1A94AC44" w14:textId="1320C0DE"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Week 5</w:t>
            </w:r>
            <w:r>
              <w:rPr>
                <w:rFonts w:ascii="Helvetica" w:eastAsia="Times New Roman" w:hAnsi="Helvetica" w:cs="Helvetica"/>
                <w:color w:val="333333"/>
                <w:sz w:val="28"/>
                <w:szCs w:val="28"/>
              </w:rPr>
              <w:br/>
            </w:r>
            <w:r w:rsidR="00A8651F">
              <w:rPr>
                <w:rFonts w:ascii="Helvetica" w:eastAsia="Times New Roman" w:hAnsi="Helvetica" w:cs="Helvetica"/>
                <w:color w:val="333333"/>
                <w:sz w:val="28"/>
                <w:szCs w:val="28"/>
              </w:rPr>
              <w:t>Feb. 11 &amp; 13</w:t>
            </w:r>
          </w:p>
        </w:tc>
        <w:tc>
          <w:tcPr>
            <w:tcW w:w="7308" w:type="dxa"/>
          </w:tcPr>
          <w:p w14:paraId="54A16858" w14:textId="77777777"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Writing better sentences</w:t>
            </w:r>
          </w:p>
        </w:tc>
      </w:tr>
      <w:tr w:rsidR="00254726" w14:paraId="65020979" w14:textId="77777777" w:rsidTr="00047E0F">
        <w:tc>
          <w:tcPr>
            <w:tcW w:w="2268" w:type="dxa"/>
          </w:tcPr>
          <w:p w14:paraId="08D81D14" w14:textId="012C475D"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Week 6</w:t>
            </w:r>
            <w:r>
              <w:rPr>
                <w:rFonts w:ascii="Helvetica" w:eastAsia="Times New Roman" w:hAnsi="Helvetica" w:cs="Helvetica"/>
                <w:color w:val="333333"/>
                <w:sz w:val="28"/>
                <w:szCs w:val="28"/>
              </w:rPr>
              <w:br/>
            </w:r>
            <w:r w:rsidR="00A8651F">
              <w:rPr>
                <w:rFonts w:ascii="Helvetica" w:eastAsia="Times New Roman" w:hAnsi="Helvetica" w:cs="Helvetica"/>
                <w:color w:val="333333"/>
                <w:sz w:val="28"/>
                <w:szCs w:val="28"/>
              </w:rPr>
              <w:t>Feb. 18 &amp; 20</w:t>
            </w:r>
          </w:p>
        </w:tc>
        <w:tc>
          <w:tcPr>
            <w:tcW w:w="7308" w:type="dxa"/>
          </w:tcPr>
          <w:p w14:paraId="65E03299" w14:textId="77777777"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Parallelism</w:t>
            </w:r>
          </w:p>
        </w:tc>
      </w:tr>
      <w:tr w:rsidR="00254726" w14:paraId="0287E3CD" w14:textId="77777777" w:rsidTr="00047E0F">
        <w:tc>
          <w:tcPr>
            <w:tcW w:w="2268" w:type="dxa"/>
          </w:tcPr>
          <w:p w14:paraId="1A324465" w14:textId="1EDAB263"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Week 7</w:t>
            </w:r>
            <w:r>
              <w:rPr>
                <w:rFonts w:ascii="Helvetica" w:eastAsia="Times New Roman" w:hAnsi="Helvetica" w:cs="Helvetica"/>
                <w:color w:val="333333"/>
                <w:sz w:val="28"/>
                <w:szCs w:val="28"/>
              </w:rPr>
              <w:br/>
            </w:r>
            <w:r w:rsidR="00A8651F">
              <w:rPr>
                <w:rFonts w:ascii="Helvetica" w:eastAsia="Times New Roman" w:hAnsi="Helvetica" w:cs="Helvetica"/>
                <w:color w:val="333333"/>
                <w:sz w:val="28"/>
                <w:szCs w:val="28"/>
              </w:rPr>
              <w:t>Feb. 25 &amp; 27</w:t>
            </w:r>
          </w:p>
        </w:tc>
        <w:tc>
          <w:tcPr>
            <w:tcW w:w="7308" w:type="dxa"/>
          </w:tcPr>
          <w:p w14:paraId="15769D94" w14:textId="77777777"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Argumentative Essay</w:t>
            </w:r>
          </w:p>
        </w:tc>
      </w:tr>
      <w:tr w:rsidR="00254726" w14:paraId="6F4C6460" w14:textId="77777777" w:rsidTr="00047E0F">
        <w:tc>
          <w:tcPr>
            <w:tcW w:w="2268" w:type="dxa"/>
          </w:tcPr>
          <w:p w14:paraId="323AE952" w14:textId="33F1B9A7"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Week 8</w:t>
            </w:r>
            <w:r>
              <w:rPr>
                <w:rFonts w:ascii="Helvetica" w:eastAsia="Times New Roman" w:hAnsi="Helvetica" w:cs="Helvetica"/>
                <w:color w:val="333333"/>
                <w:sz w:val="28"/>
                <w:szCs w:val="28"/>
              </w:rPr>
              <w:br/>
            </w:r>
            <w:r w:rsidR="00A8651F">
              <w:rPr>
                <w:rFonts w:ascii="Helvetica" w:eastAsia="Times New Roman" w:hAnsi="Helvetica" w:cs="Helvetica"/>
                <w:color w:val="333333"/>
                <w:sz w:val="28"/>
                <w:szCs w:val="28"/>
              </w:rPr>
              <w:t>March 4 &amp; 6</w:t>
            </w:r>
          </w:p>
        </w:tc>
        <w:tc>
          <w:tcPr>
            <w:tcW w:w="7308" w:type="dxa"/>
          </w:tcPr>
          <w:p w14:paraId="1915AAF6" w14:textId="77777777"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Paraphrasing and Summarizing</w:t>
            </w:r>
          </w:p>
        </w:tc>
      </w:tr>
      <w:tr w:rsidR="00A8651F" w14:paraId="3E8AF90F" w14:textId="77777777" w:rsidTr="00047E0F">
        <w:tc>
          <w:tcPr>
            <w:tcW w:w="2268" w:type="dxa"/>
          </w:tcPr>
          <w:p w14:paraId="59C8E9A6" w14:textId="297C188C" w:rsidR="00A8651F" w:rsidRDefault="00A8651F"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March 11- 16</w:t>
            </w:r>
          </w:p>
        </w:tc>
        <w:tc>
          <w:tcPr>
            <w:tcW w:w="7308" w:type="dxa"/>
          </w:tcPr>
          <w:p w14:paraId="0BB875C7" w14:textId="21252DAE" w:rsidR="00A8651F" w:rsidRDefault="00A8651F"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Spring Break</w:t>
            </w:r>
          </w:p>
        </w:tc>
      </w:tr>
      <w:tr w:rsidR="00254726" w14:paraId="0F2CE945" w14:textId="77777777" w:rsidTr="00047E0F">
        <w:tc>
          <w:tcPr>
            <w:tcW w:w="2268" w:type="dxa"/>
          </w:tcPr>
          <w:p w14:paraId="60B39BE0" w14:textId="7C989004"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Week 9</w:t>
            </w:r>
            <w:r>
              <w:rPr>
                <w:rFonts w:ascii="Helvetica" w:eastAsia="Times New Roman" w:hAnsi="Helvetica" w:cs="Helvetica"/>
                <w:color w:val="333333"/>
                <w:sz w:val="28"/>
                <w:szCs w:val="28"/>
              </w:rPr>
              <w:br/>
            </w:r>
            <w:r w:rsidR="00A8651F">
              <w:rPr>
                <w:rFonts w:ascii="Helvetica" w:eastAsia="Times New Roman" w:hAnsi="Helvetica" w:cs="Helvetica"/>
                <w:color w:val="333333"/>
                <w:sz w:val="28"/>
                <w:szCs w:val="28"/>
              </w:rPr>
              <w:t>March 18 &amp; 20</w:t>
            </w:r>
          </w:p>
        </w:tc>
        <w:tc>
          <w:tcPr>
            <w:tcW w:w="7308" w:type="dxa"/>
          </w:tcPr>
          <w:p w14:paraId="656FDAE1" w14:textId="77777777"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Essay 2 - Due online</w:t>
            </w:r>
          </w:p>
        </w:tc>
      </w:tr>
      <w:tr w:rsidR="00254726" w14:paraId="38C6437C" w14:textId="77777777" w:rsidTr="00047E0F">
        <w:tc>
          <w:tcPr>
            <w:tcW w:w="2268" w:type="dxa"/>
          </w:tcPr>
          <w:p w14:paraId="48FDB563" w14:textId="5D9FC745"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Week 10</w:t>
            </w:r>
            <w:r>
              <w:rPr>
                <w:rFonts w:ascii="Helvetica" w:eastAsia="Times New Roman" w:hAnsi="Helvetica" w:cs="Helvetica"/>
                <w:color w:val="333333"/>
                <w:sz w:val="28"/>
                <w:szCs w:val="28"/>
              </w:rPr>
              <w:br/>
            </w:r>
            <w:r w:rsidR="00A8651F">
              <w:rPr>
                <w:rFonts w:ascii="Helvetica" w:eastAsia="Times New Roman" w:hAnsi="Helvetica" w:cs="Helvetica"/>
                <w:color w:val="333333"/>
                <w:sz w:val="28"/>
                <w:szCs w:val="28"/>
              </w:rPr>
              <w:t>March 25&amp; 27</w:t>
            </w:r>
          </w:p>
        </w:tc>
        <w:tc>
          <w:tcPr>
            <w:tcW w:w="7308" w:type="dxa"/>
          </w:tcPr>
          <w:p w14:paraId="48246F15" w14:textId="77777777"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Midterm – October 31</w:t>
            </w:r>
          </w:p>
        </w:tc>
      </w:tr>
      <w:tr w:rsidR="00254726" w14:paraId="67C3EF63" w14:textId="77777777" w:rsidTr="00047E0F">
        <w:tc>
          <w:tcPr>
            <w:tcW w:w="2268" w:type="dxa"/>
          </w:tcPr>
          <w:p w14:paraId="2917B122" w14:textId="26F8257D"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Week 11</w:t>
            </w:r>
            <w:r>
              <w:rPr>
                <w:rFonts w:ascii="Helvetica" w:eastAsia="Times New Roman" w:hAnsi="Helvetica" w:cs="Helvetica"/>
                <w:color w:val="333333"/>
                <w:sz w:val="28"/>
                <w:szCs w:val="28"/>
              </w:rPr>
              <w:br/>
            </w:r>
            <w:r w:rsidR="00A8651F">
              <w:rPr>
                <w:rFonts w:ascii="Helvetica" w:eastAsia="Times New Roman" w:hAnsi="Helvetica" w:cs="Helvetica"/>
                <w:color w:val="333333"/>
                <w:sz w:val="28"/>
                <w:szCs w:val="28"/>
              </w:rPr>
              <w:t>April 1 &amp; 3</w:t>
            </w:r>
          </w:p>
        </w:tc>
        <w:tc>
          <w:tcPr>
            <w:tcW w:w="7308" w:type="dxa"/>
          </w:tcPr>
          <w:p w14:paraId="0CF32AF7" w14:textId="77777777"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Research Paper</w:t>
            </w:r>
          </w:p>
        </w:tc>
      </w:tr>
      <w:tr w:rsidR="00254726" w14:paraId="2A547713" w14:textId="77777777" w:rsidTr="00047E0F">
        <w:tc>
          <w:tcPr>
            <w:tcW w:w="2268" w:type="dxa"/>
          </w:tcPr>
          <w:p w14:paraId="62C3A8DE" w14:textId="1632DC01"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Week 12</w:t>
            </w:r>
            <w:r>
              <w:rPr>
                <w:rFonts w:ascii="Helvetica" w:eastAsia="Times New Roman" w:hAnsi="Helvetica" w:cs="Helvetica"/>
                <w:color w:val="333333"/>
                <w:sz w:val="28"/>
                <w:szCs w:val="28"/>
              </w:rPr>
              <w:br/>
            </w:r>
            <w:r w:rsidR="00A8651F">
              <w:rPr>
                <w:rFonts w:ascii="Helvetica" w:eastAsia="Times New Roman" w:hAnsi="Helvetica" w:cs="Helvetica"/>
                <w:color w:val="333333"/>
                <w:sz w:val="28"/>
                <w:szCs w:val="28"/>
              </w:rPr>
              <w:t>April 8 &amp; 10</w:t>
            </w:r>
          </w:p>
        </w:tc>
        <w:tc>
          <w:tcPr>
            <w:tcW w:w="7308" w:type="dxa"/>
          </w:tcPr>
          <w:p w14:paraId="073228D0" w14:textId="77777777"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Summarizing sources</w:t>
            </w:r>
          </w:p>
        </w:tc>
      </w:tr>
      <w:tr w:rsidR="00254726" w14:paraId="415C1A30" w14:textId="77777777" w:rsidTr="00047E0F">
        <w:tc>
          <w:tcPr>
            <w:tcW w:w="2268" w:type="dxa"/>
          </w:tcPr>
          <w:p w14:paraId="0568E0A2" w14:textId="58FF2437"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Week</w:t>
            </w:r>
            <w:r w:rsidR="00A8651F">
              <w:rPr>
                <w:rFonts w:ascii="Helvetica" w:eastAsia="Times New Roman" w:hAnsi="Helvetica" w:cs="Helvetica"/>
                <w:color w:val="333333"/>
                <w:sz w:val="28"/>
                <w:szCs w:val="28"/>
              </w:rPr>
              <w:t xml:space="preserve"> 13</w:t>
            </w:r>
            <w:r w:rsidR="00A8651F">
              <w:rPr>
                <w:rFonts w:ascii="Helvetica" w:eastAsia="Times New Roman" w:hAnsi="Helvetica" w:cs="Helvetica"/>
                <w:color w:val="333333"/>
                <w:sz w:val="28"/>
                <w:szCs w:val="28"/>
              </w:rPr>
              <w:br/>
              <w:t>April 15 &amp; 17</w:t>
            </w:r>
          </w:p>
        </w:tc>
        <w:tc>
          <w:tcPr>
            <w:tcW w:w="7308" w:type="dxa"/>
          </w:tcPr>
          <w:p w14:paraId="237E5A54" w14:textId="77777777"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MLA format</w:t>
            </w:r>
          </w:p>
        </w:tc>
      </w:tr>
      <w:tr w:rsidR="00254726" w14:paraId="4553D947" w14:textId="77777777" w:rsidTr="00047E0F">
        <w:tc>
          <w:tcPr>
            <w:tcW w:w="2268" w:type="dxa"/>
          </w:tcPr>
          <w:p w14:paraId="05657CD5" w14:textId="6DDC4C40"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lastRenderedPageBreak/>
              <w:t>Week 14</w:t>
            </w:r>
            <w:r>
              <w:rPr>
                <w:rFonts w:ascii="Helvetica" w:eastAsia="Times New Roman" w:hAnsi="Helvetica" w:cs="Helvetica"/>
                <w:color w:val="333333"/>
                <w:sz w:val="28"/>
                <w:szCs w:val="28"/>
              </w:rPr>
              <w:br/>
            </w:r>
            <w:r w:rsidR="00A8651F">
              <w:rPr>
                <w:rFonts w:ascii="Helvetica" w:eastAsia="Times New Roman" w:hAnsi="Helvetica" w:cs="Helvetica"/>
                <w:color w:val="333333"/>
                <w:sz w:val="28"/>
                <w:szCs w:val="28"/>
              </w:rPr>
              <w:t>April 22 &amp; 24</w:t>
            </w:r>
          </w:p>
        </w:tc>
        <w:tc>
          <w:tcPr>
            <w:tcW w:w="7308" w:type="dxa"/>
          </w:tcPr>
          <w:p w14:paraId="21729F3E" w14:textId="77777777"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First Draft of research paper due online</w:t>
            </w:r>
          </w:p>
        </w:tc>
      </w:tr>
      <w:tr w:rsidR="00254726" w14:paraId="5F2D824B" w14:textId="77777777" w:rsidTr="00047E0F">
        <w:tc>
          <w:tcPr>
            <w:tcW w:w="2268" w:type="dxa"/>
          </w:tcPr>
          <w:p w14:paraId="3CC344C5" w14:textId="26EA9B05"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Week 15</w:t>
            </w:r>
            <w:r>
              <w:rPr>
                <w:rFonts w:ascii="Helvetica" w:eastAsia="Times New Roman" w:hAnsi="Helvetica" w:cs="Helvetica"/>
                <w:color w:val="333333"/>
                <w:sz w:val="28"/>
                <w:szCs w:val="28"/>
              </w:rPr>
              <w:br/>
            </w:r>
            <w:r w:rsidR="00A8651F">
              <w:rPr>
                <w:rFonts w:ascii="Helvetica" w:eastAsia="Times New Roman" w:hAnsi="Helvetica" w:cs="Helvetica"/>
                <w:color w:val="333333"/>
                <w:sz w:val="28"/>
                <w:szCs w:val="28"/>
              </w:rPr>
              <w:t>April 29 &amp; May1</w:t>
            </w:r>
          </w:p>
        </w:tc>
        <w:tc>
          <w:tcPr>
            <w:tcW w:w="7308" w:type="dxa"/>
          </w:tcPr>
          <w:p w14:paraId="2A321A73" w14:textId="77777777"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Editing</w:t>
            </w:r>
            <w:r>
              <w:rPr>
                <w:rFonts w:ascii="Helvetica" w:eastAsia="Times New Roman" w:hAnsi="Helvetica" w:cs="Helvetica"/>
                <w:color w:val="333333"/>
                <w:sz w:val="28"/>
                <w:szCs w:val="28"/>
              </w:rPr>
              <w:br/>
              <w:t xml:space="preserve">Research paper due online. </w:t>
            </w:r>
          </w:p>
        </w:tc>
      </w:tr>
      <w:tr w:rsidR="00254726" w14:paraId="09141371" w14:textId="77777777" w:rsidTr="00047E0F">
        <w:tc>
          <w:tcPr>
            <w:tcW w:w="2268" w:type="dxa"/>
          </w:tcPr>
          <w:p w14:paraId="6FEC7340" w14:textId="1EBAD76B"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t>Week 16</w:t>
            </w:r>
            <w:r>
              <w:rPr>
                <w:rFonts w:ascii="Helvetica" w:eastAsia="Times New Roman" w:hAnsi="Helvetica" w:cs="Helvetica"/>
                <w:color w:val="333333"/>
                <w:sz w:val="28"/>
                <w:szCs w:val="28"/>
              </w:rPr>
              <w:br/>
            </w:r>
            <w:r w:rsidR="00A8651F">
              <w:rPr>
                <w:rFonts w:ascii="Helvetica" w:eastAsia="Times New Roman" w:hAnsi="Helvetica" w:cs="Helvetica"/>
                <w:color w:val="333333"/>
                <w:sz w:val="28"/>
                <w:szCs w:val="28"/>
              </w:rPr>
              <w:t xml:space="preserve">May </w:t>
            </w:r>
            <w:r w:rsidR="00934CE8">
              <w:rPr>
                <w:rFonts w:ascii="Helvetica" w:eastAsia="Times New Roman" w:hAnsi="Helvetica" w:cs="Helvetica"/>
                <w:color w:val="333333"/>
                <w:sz w:val="28"/>
                <w:szCs w:val="28"/>
              </w:rPr>
              <w:t>8</w:t>
            </w:r>
          </w:p>
        </w:tc>
        <w:tc>
          <w:tcPr>
            <w:tcW w:w="7308" w:type="dxa"/>
          </w:tcPr>
          <w:p w14:paraId="5D0E4FB1" w14:textId="6376E666" w:rsidR="00254726" w:rsidRDefault="00254726" w:rsidP="00047E0F">
            <w:pPr>
              <w:spacing w:after="173"/>
              <w:rPr>
                <w:rFonts w:ascii="Helvetica" w:eastAsia="Times New Roman" w:hAnsi="Helvetica" w:cs="Helvetica"/>
                <w:color w:val="333333"/>
                <w:sz w:val="28"/>
                <w:szCs w:val="28"/>
              </w:rPr>
            </w:pPr>
            <w:r>
              <w:rPr>
                <w:rFonts w:ascii="Helvetica" w:eastAsia="Times New Roman" w:hAnsi="Helvetica" w:cs="Helvetica"/>
                <w:color w:val="333333"/>
                <w:sz w:val="28"/>
                <w:szCs w:val="28"/>
              </w:rPr>
              <w:br/>
            </w:r>
            <w:r w:rsidR="00934CE8">
              <w:rPr>
                <w:rFonts w:ascii="Helvetica" w:eastAsia="Times New Roman" w:hAnsi="Helvetica" w:cs="Helvetica"/>
                <w:color w:val="333333"/>
                <w:sz w:val="28"/>
                <w:szCs w:val="28"/>
              </w:rPr>
              <w:t xml:space="preserve">7:00 – 9:00 PM - </w:t>
            </w:r>
            <w:r>
              <w:rPr>
                <w:rFonts w:ascii="Helvetica" w:eastAsia="Times New Roman" w:hAnsi="Helvetica" w:cs="Helvetica"/>
                <w:color w:val="333333"/>
                <w:sz w:val="28"/>
                <w:szCs w:val="28"/>
              </w:rPr>
              <w:t>Final Essay</w:t>
            </w:r>
          </w:p>
        </w:tc>
      </w:tr>
    </w:tbl>
    <w:p w14:paraId="623A9D3B" w14:textId="77777777" w:rsidR="00254726" w:rsidRDefault="00254726" w:rsidP="00254726">
      <w:pPr>
        <w:shd w:val="clear" w:color="auto" w:fill="FFFFFF"/>
        <w:spacing w:after="173"/>
        <w:rPr>
          <w:rFonts w:ascii="Helvetica" w:eastAsia="Times New Roman" w:hAnsi="Helvetica" w:cs="Helvetica"/>
          <w:color w:val="333333"/>
          <w:sz w:val="28"/>
          <w:szCs w:val="28"/>
        </w:rPr>
      </w:pPr>
    </w:p>
    <w:p w14:paraId="7DAECFB3" w14:textId="77777777" w:rsidR="00254726" w:rsidRDefault="00254726" w:rsidP="00254726">
      <w:pPr>
        <w:shd w:val="clear" w:color="auto" w:fill="FFFFFF"/>
        <w:spacing w:after="173"/>
        <w:rPr>
          <w:rFonts w:ascii="Helvetica" w:eastAsia="Times New Roman" w:hAnsi="Helvetica" w:cs="Helvetica"/>
          <w:color w:val="333333"/>
          <w:sz w:val="28"/>
          <w:szCs w:val="28"/>
        </w:rPr>
      </w:pPr>
      <w:r>
        <w:rPr>
          <w:rFonts w:ascii="Helvetica" w:eastAsia="Times New Roman" w:hAnsi="Helvetica" w:cs="Helvetica"/>
          <w:b/>
          <w:bCs/>
          <w:color w:val="333333"/>
          <w:sz w:val="28"/>
          <w:szCs w:val="28"/>
        </w:rPr>
        <w:t> </w:t>
      </w:r>
    </w:p>
    <w:p w14:paraId="3662FC1E" w14:textId="77777777" w:rsidR="003B1DA6" w:rsidRPr="003B1DA6" w:rsidRDefault="003B1DA6" w:rsidP="00C037DD">
      <w:pPr>
        <w:rPr>
          <w:rFonts w:ascii="Arial" w:hAnsi="Arial" w:cs="Arial"/>
        </w:rPr>
      </w:pPr>
    </w:p>
    <w:sectPr w:rsidR="003B1DA6" w:rsidRPr="003B1DA6" w:rsidSect="002A685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86717" w14:textId="77777777" w:rsidR="000B106A" w:rsidRDefault="000B106A" w:rsidP="002A6856">
      <w:r>
        <w:separator/>
      </w:r>
    </w:p>
  </w:endnote>
  <w:endnote w:type="continuationSeparator" w:id="0">
    <w:p w14:paraId="704D77C8" w14:textId="77777777" w:rsidR="000B106A" w:rsidRDefault="000B106A" w:rsidP="002A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6A41D" w14:textId="77777777" w:rsidR="00F42B79" w:rsidRDefault="00F42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A9BB5" w14:textId="77777777" w:rsidR="00F42B79" w:rsidRDefault="00F42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9943" w14:textId="77777777" w:rsidR="00F42B79" w:rsidRDefault="00F42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8C541" w14:textId="77777777" w:rsidR="000B106A" w:rsidRDefault="000B106A" w:rsidP="002A6856">
      <w:r>
        <w:separator/>
      </w:r>
    </w:p>
  </w:footnote>
  <w:footnote w:type="continuationSeparator" w:id="0">
    <w:p w14:paraId="5A37B4C6" w14:textId="77777777" w:rsidR="000B106A" w:rsidRDefault="000B106A" w:rsidP="002A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A7716" w14:textId="77777777" w:rsidR="00F42B79" w:rsidRDefault="00F42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98BE" w14:textId="77777777" w:rsidR="00F42B79" w:rsidRDefault="00F42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1A4D" w14:textId="77777777" w:rsidR="002A6856" w:rsidRDefault="002A6856" w:rsidP="00122527">
    <w:pPr>
      <w:pStyle w:val="Header"/>
      <w:jc w:val="center"/>
    </w:pPr>
    <w:r>
      <w:rPr>
        <w:noProof/>
      </w:rPr>
      <w:drawing>
        <wp:inline distT="0" distB="0" distL="0" distR="0" wp14:anchorId="3374B964" wp14:editId="1FF90720">
          <wp:extent cx="914400" cy="658368"/>
          <wp:effectExtent l="0" t="0" r="0" b="8890"/>
          <wp:docPr id="3" name="Picture 3"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3.caspio.com/dpImages.aspx?appkey=a26a1000412ccc85ebc9443aaf6a&amp;fileID=17404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83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95AE6"/>
    <w:multiLevelType w:val="hybridMultilevel"/>
    <w:tmpl w:val="0006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476DF"/>
    <w:multiLevelType w:val="multilevel"/>
    <w:tmpl w:val="3154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F1CEA"/>
    <w:multiLevelType w:val="hybridMultilevel"/>
    <w:tmpl w:val="8F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A71A0"/>
    <w:multiLevelType w:val="hybridMultilevel"/>
    <w:tmpl w:val="D066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06258"/>
    <w:multiLevelType w:val="hybridMultilevel"/>
    <w:tmpl w:val="4F0A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B3B7F"/>
    <w:multiLevelType w:val="hybridMultilevel"/>
    <w:tmpl w:val="94BEB0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8BC390B"/>
    <w:multiLevelType w:val="hybridMultilevel"/>
    <w:tmpl w:val="210E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50510"/>
    <w:multiLevelType w:val="hybridMultilevel"/>
    <w:tmpl w:val="C97C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B59D5"/>
    <w:multiLevelType w:val="hybridMultilevel"/>
    <w:tmpl w:val="001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64FD4"/>
    <w:multiLevelType w:val="multilevel"/>
    <w:tmpl w:val="0CFCA334"/>
    <w:lvl w:ilvl="0">
      <w:start w:val="1"/>
      <w:numFmt w:val="decimal"/>
      <w:lvlText w:val="%1."/>
      <w:lvlJc w:val="left"/>
      <w:pPr>
        <w:tabs>
          <w:tab w:val="num" w:pos="270"/>
        </w:tabs>
        <w:ind w:left="270" w:hanging="360"/>
      </w:pPr>
      <w:rPr>
        <w:rFonts w:cs="Times New Roman" w:hint="default"/>
      </w:rPr>
    </w:lvl>
    <w:lvl w:ilvl="1">
      <w:start w:val="1"/>
      <w:numFmt w:val="bullet"/>
      <w:lvlText w:val=""/>
      <w:lvlJc w:val="left"/>
      <w:pPr>
        <w:tabs>
          <w:tab w:val="num" w:pos="58"/>
        </w:tabs>
        <w:ind w:left="58" w:hanging="148"/>
      </w:pPr>
      <w:rPr>
        <w:rFonts w:ascii="Symbol" w:eastAsia="Times New Roman" w:hAnsi="Symbol" w:hint="default"/>
      </w:rPr>
    </w:lvl>
    <w:lvl w:ilvl="2">
      <w:start w:val="1"/>
      <w:numFmt w:val="lowerRoman"/>
      <w:lvlText w:val="%3."/>
      <w:lvlJc w:val="right"/>
      <w:pPr>
        <w:tabs>
          <w:tab w:val="num" w:pos="1710"/>
        </w:tabs>
        <w:ind w:left="1710" w:hanging="180"/>
      </w:pPr>
      <w:rPr>
        <w:rFonts w:cs="Times New Roman"/>
      </w:rPr>
    </w:lvl>
    <w:lvl w:ilvl="3">
      <w:start w:val="1"/>
      <w:numFmt w:val="decimal"/>
      <w:lvlText w:val="%4."/>
      <w:lvlJc w:val="left"/>
      <w:pPr>
        <w:tabs>
          <w:tab w:val="num" w:pos="2430"/>
        </w:tabs>
        <w:ind w:left="2430" w:hanging="360"/>
      </w:pPr>
      <w:rPr>
        <w:rFonts w:cs="Times New Roman"/>
      </w:rPr>
    </w:lvl>
    <w:lvl w:ilvl="4">
      <w:start w:val="1"/>
      <w:numFmt w:val="lowerLetter"/>
      <w:lvlText w:val="%5."/>
      <w:lvlJc w:val="left"/>
      <w:pPr>
        <w:tabs>
          <w:tab w:val="num" w:pos="3150"/>
        </w:tabs>
        <w:ind w:left="3150" w:hanging="360"/>
      </w:pPr>
      <w:rPr>
        <w:rFonts w:cs="Times New Roman"/>
      </w:rPr>
    </w:lvl>
    <w:lvl w:ilvl="5">
      <w:start w:val="1"/>
      <w:numFmt w:val="lowerRoman"/>
      <w:lvlText w:val="%6."/>
      <w:lvlJc w:val="right"/>
      <w:pPr>
        <w:tabs>
          <w:tab w:val="num" w:pos="3870"/>
        </w:tabs>
        <w:ind w:left="3870" w:hanging="180"/>
      </w:pPr>
      <w:rPr>
        <w:rFonts w:cs="Times New Roman"/>
      </w:rPr>
    </w:lvl>
    <w:lvl w:ilvl="6">
      <w:start w:val="1"/>
      <w:numFmt w:val="decimal"/>
      <w:lvlText w:val="%7."/>
      <w:lvlJc w:val="left"/>
      <w:pPr>
        <w:tabs>
          <w:tab w:val="num" w:pos="4590"/>
        </w:tabs>
        <w:ind w:left="4590" w:hanging="360"/>
      </w:pPr>
      <w:rPr>
        <w:rFonts w:cs="Times New Roman"/>
      </w:rPr>
    </w:lvl>
    <w:lvl w:ilvl="7">
      <w:start w:val="1"/>
      <w:numFmt w:val="lowerLetter"/>
      <w:lvlText w:val="%8."/>
      <w:lvlJc w:val="left"/>
      <w:pPr>
        <w:tabs>
          <w:tab w:val="num" w:pos="5310"/>
        </w:tabs>
        <w:ind w:left="5310" w:hanging="360"/>
      </w:pPr>
      <w:rPr>
        <w:rFonts w:cs="Times New Roman"/>
      </w:rPr>
    </w:lvl>
    <w:lvl w:ilvl="8">
      <w:start w:val="1"/>
      <w:numFmt w:val="lowerRoman"/>
      <w:lvlText w:val="%9."/>
      <w:lvlJc w:val="right"/>
      <w:pPr>
        <w:tabs>
          <w:tab w:val="num" w:pos="6030"/>
        </w:tabs>
        <w:ind w:left="6030" w:hanging="180"/>
      </w:pPr>
      <w:rPr>
        <w:rFonts w:cs="Times New Roman"/>
      </w:rPr>
    </w:lvl>
  </w:abstractNum>
  <w:num w:numId="1">
    <w:abstractNumId w:val="9"/>
  </w:num>
  <w:num w:numId="2">
    <w:abstractNumId w:val="0"/>
  </w:num>
  <w:num w:numId="3">
    <w:abstractNumId w:val="3"/>
  </w:num>
  <w:num w:numId="4">
    <w:abstractNumId w:val="10"/>
  </w:num>
  <w:num w:numId="5">
    <w:abstractNumId w:val="6"/>
  </w:num>
  <w:num w:numId="6">
    <w:abstractNumId w:val="2"/>
  </w:num>
  <w:num w:numId="7">
    <w:abstractNumId w:val="7"/>
  </w:num>
  <w:num w:numId="8">
    <w:abstractNumId w:val="1"/>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40"/>
    <w:rsid w:val="00015CAD"/>
    <w:rsid w:val="00023F05"/>
    <w:rsid w:val="00070E56"/>
    <w:rsid w:val="000B106A"/>
    <w:rsid w:val="000C1367"/>
    <w:rsid w:val="000D45C5"/>
    <w:rsid w:val="000D7689"/>
    <w:rsid w:val="000F3EE1"/>
    <w:rsid w:val="00104788"/>
    <w:rsid w:val="00122527"/>
    <w:rsid w:val="00191D96"/>
    <w:rsid w:val="001A2E0E"/>
    <w:rsid w:val="002300FC"/>
    <w:rsid w:val="00241E80"/>
    <w:rsid w:val="00254726"/>
    <w:rsid w:val="00283F8C"/>
    <w:rsid w:val="002A6856"/>
    <w:rsid w:val="003155ED"/>
    <w:rsid w:val="00342BED"/>
    <w:rsid w:val="00397562"/>
    <w:rsid w:val="003B1DA6"/>
    <w:rsid w:val="003E7734"/>
    <w:rsid w:val="00465B02"/>
    <w:rsid w:val="004A4EC8"/>
    <w:rsid w:val="004F5FC3"/>
    <w:rsid w:val="00521812"/>
    <w:rsid w:val="00553BCD"/>
    <w:rsid w:val="005C015E"/>
    <w:rsid w:val="005D74D5"/>
    <w:rsid w:val="005F46BA"/>
    <w:rsid w:val="006078E1"/>
    <w:rsid w:val="00616870"/>
    <w:rsid w:val="0061746E"/>
    <w:rsid w:val="00641561"/>
    <w:rsid w:val="00697875"/>
    <w:rsid w:val="006D48E1"/>
    <w:rsid w:val="006F7DAD"/>
    <w:rsid w:val="00780A60"/>
    <w:rsid w:val="007A3916"/>
    <w:rsid w:val="007F6FE4"/>
    <w:rsid w:val="0083196A"/>
    <w:rsid w:val="00835F87"/>
    <w:rsid w:val="00847CD8"/>
    <w:rsid w:val="00852D20"/>
    <w:rsid w:val="008F4C89"/>
    <w:rsid w:val="00934CE8"/>
    <w:rsid w:val="009A0C6A"/>
    <w:rsid w:val="00A04AA8"/>
    <w:rsid w:val="00A24D92"/>
    <w:rsid w:val="00A347FE"/>
    <w:rsid w:val="00A4237C"/>
    <w:rsid w:val="00A42DEA"/>
    <w:rsid w:val="00A8651F"/>
    <w:rsid w:val="00A87E2A"/>
    <w:rsid w:val="00A95747"/>
    <w:rsid w:val="00AD1146"/>
    <w:rsid w:val="00AE01C2"/>
    <w:rsid w:val="00B61940"/>
    <w:rsid w:val="00BC3D1B"/>
    <w:rsid w:val="00BF22C0"/>
    <w:rsid w:val="00BF79C0"/>
    <w:rsid w:val="00BF7DD7"/>
    <w:rsid w:val="00C037DD"/>
    <w:rsid w:val="00C62548"/>
    <w:rsid w:val="00C91466"/>
    <w:rsid w:val="00CA4ADD"/>
    <w:rsid w:val="00CB0D38"/>
    <w:rsid w:val="00CC7B59"/>
    <w:rsid w:val="00CE3D90"/>
    <w:rsid w:val="00D34772"/>
    <w:rsid w:val="00D41216"/>
    <w:rsid w:val="00D55F9E"/>
    <w:rsid w:val="00D96E1F"/>
    <w:rsid w:val="00DE7E28"/>
    <w:rsid w:val="00E857B6"/>
    <w:rsid w:val="00EC382B"/>
    <w:rsid w:val="00F32E44"/>
    <w:rsid w:val="00F36C57"/>
    <w:rsid w:val="00F4105C"/>
    <w:rsid w:val="00F42B79"/>
    <w:rsid w:val="00F5060A"/>
    <w:rsid w:val="00F702D4"/>
    <w:rsid w:val="00FB756D"/>
    <w:rsid w:val="00FF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8D9F2"/>
  <w15:docId w15:val="{66C18566-B062-4F7E-83A0-72181EB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rsid w:val="00B61940"/>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unhideWhenUsed/>
    <w:qFormat/>
    <w:rsid w:val="00B61940"/>
    <w:pPr>
      <w:keepNext/>
      <w:jc w:val="center"/>
      <w:outlineLvl w:val="1"/>
    </w:pPr>
    <w:rPr>
      <w:b/>
    </w:rPr>
  </w:style>
  <w:style w:type="paragraph" w:styleId="Heading3">
    <w:name w:val="heading 3"/>
    <w:basedOn w:val="Normal"/>
    <w:next w:val="Normal"/>
    <w:link w:val="Heading3Char"/>
    <w:uiPriority w:val="9"/>
    <w:unhideWhenUsed/>
    <w:qFormat/>
    <w:rsid w:val="003B1DA6"/>
    <w:pPr>
      <w:keepNext/>
      <w:outlineLvl w:val="2"/>
    </w:pPr>
    <w:rPr>
      <w:rFonts w:ascii="Arial" w:hAnsi="Arial" w:cs="Arial"/>
      <w:b/>
    </w:rPr>
  </w:style>
  <w:style w:type="paragraph" w:styleId="Heading4">
    <w:name w:val="heading 4"/>
    <w:basedOn w:val="Normal"/>
    <w:next w:val="Normal"/>
    <w:link w:val="Heading4Char"/>
    <w:uiPriority w:val="9"/>
    <w:unhideWhenUsed/>
    <w:qFormat/>
    <w:rsid w:val="00CA4ADD"/>
    <w:pPr>
      <w:keepNext/>
      <w:ind w:left="360"/>
      <w:outlineLvl w:val="3"/>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940"/>
    <w:rPr>
      <w:rFonts w:ascii="Times" w:eastAsia="Times New Roman" w:hAnsi="Times"/>
      <w:b/>
      <w:bCs/>
      <w:sz w:val="26"/>
      <w:szCs w:val="26"/>
    </w:rPr>
  </w:style>
  <w:style w:type="paragraph" w:styleId="BalloonText">
    <w:name w:val="Balloon Text"/>
    <w:basedOn w:val="Normal"/>
    <w:link w:val="BalloonTextChar"/>
    <w:uiPriority w:val="99"/>
    <w:semiHidden/>
    <w:unhideWhenUsed/>
    <w:rsid w:val="00B61940"/>
    <w:rPr>
      <w:rFonts w:ascii="Tahoma" w:hAnsi="Tahoma" w:cs="Tahoma"/>
      <w:sz w:val="16"/>
      <w:szCs w:val="16"/>
    </w:rPr>
  </w:style>
  <w:style w:type="character" w:customStyle="1" w:styleId="BalloonTextChar">
    <w:name w:val="Balloon Text Char"/>
    <w:basedOn w:val="DefaultParagraphFont"/>
    <w:link w:val="BalloonText"/>
    <w:uiPriority w:val="99"/>
    <w:semiHidden/>
    <w:rsid w:val="00B61940"/>
    <w:rPr>
      <w:rFonts w:ascii="Tahoma" w:hAnsi="Tahoma" w:cs="Tahoma"/>
      <w:sz w:val="16"/>
      <w:szCs w:val="16"/>
    </w:rPr>
  </w:style>
  <w:style w:type="character" w:customStyle="1" w:styleId="Heading2Char">
    <w:name w:val="Heading 2 Char"/>
    <w:basedOn w:val="DefaultParagraphFont"/>
    <w:link w:val="Heading2"/>
    <w:uiPriority w:val="9"/>
    <w:rsid w:val="00B61940"/>
    <w:rPr>
      <w:b/>
    </w:rPr>
  </w:style>
  <w:style w:type="paragraph" w:styleId="ListParagraph">
    <w:name w:val="List Paragraph"/>
    <w:basedOn w:val="Normal"/>
    <w:uiPriority w:val="34"/>
    <w:qFormat/>
    <w:rsid w:val="003B1DA6"/>
    <w:pPr>
      <w:ind w:left="720"/>
      <w:contextualSpacing/>
    </w:pPr>
  </w:style>
  <w:style w:type="character" w:customStyle="1" w:styleId="Heading3Char">
    <w:name w:val="Heading 3 Char"/>
    <w:basedOn w:val="DefaultParagraphFont"/>
    <w:link w:val="Heading3"/>
    <w:uiPriority w:val="9"/>
    <w:rsid w:val="003B1DA6"/>
    <w:rPr>
      <w:rFonts w:ascii="Arial" w:hAnsi="Arial" w:cs="Arial"/>
      <w:b/>
    </w:rPr>
  </w:style>
  <w:style w:type="character" w:styleId="Hyperlink">
    <w:name w:val="Hyperlink"/>
    <w:basedOn w:val="DefaultParagraphFont"/>
    <w:uiPriority w:val="99"/>
    <w:unhideWhenUsed/>
    <w:rsid w:val="00A95747"/>
    <w:rPr>
      <w:color w:val="0000FF" w:themeColor="hyperlink"/>
      <w:u w:val="single"/>
    </w:rPr>
  </w:style>
  <w:style w:type="paragraph" w:styleId="Header">
    <w:name w:val="header"/>
    <w:basedOn w:val="Normal"/>
    <w:link w:val="HeaderChar"/>
    <w:uiPriority w:val="99"/>
    <w:unhideWhenUsed/>
    <w:rsid w:val="002A6856"/>
    <w:pPr>
      <w:tabs>
        <w:tab w:val="center" w:pos="4680"/>
        <w:tab w:val="right" w:pos="9360"/>
      </w:tabs>
    </w:pPr>
  </w:style>
  <w:style w:type="character" w:customStyle="1" w:styleId="HeaderChar">
    <w:name w:val="Header Char"/>
    <w:basedOn w:val="DefaultParagraphFont"/>
    <w:link w:val="Header"/>
    <w:uiPriority w:val="99"/>
    <w:rsid w:val="002A6856"/>
  </w:style>
  <w:style w:type="paragraph" w:styleId="Footer">
    <w:name w:val="footer"/>
    <w:basedOn w:val="Normal"/>
    <w:link w:val="FooterChar"/>
    <w:uiPriority w:val="99"/>
    <w:unhideWhenUsed/>
    <w:rsid w:val="002A6856"/>
    <w:pPr>
      <w:tabs>
        <w:tab w:val="center" w:pos="4680"/>
        <w:tab w:val="right" w:pos="9360"/>
      </w:tabs>
    </w:pPr>
  </w:style>
  <w:style w:type="character" w:customStyle="1" w:styleId="FooterChar">
    <w:name w:val="Footer Char"/>
    <w:basedOn w:val="DefaultParagraphFont"/>
    <w:link w:val="Footer"/>
    <w:uiPriority w:val="99"/>
    <w:rsid w:val="002A6856"/>
  </w:style>
  <w:style w:type="character" w:styleId="FollowedHyperlink">
    <w:name w:val="FollowedHyperlink"/>
    <w:basedOn w:val="DefaultParagraphFont"/>
    <w:uiPriority w:val="99"/>
    <w:semiHidden/>
    <w:unhideWhenUsed/>
    <w:rsid w:val="001A2E0E"/>
    <w:rPr>
      <w:color w:val="800080" w:themeColor="followedHyperlink"/>
      <w:u w:val="single"/>
    </w:rPr>
  </w:style>
  <w:style w:type="character" w:customStyle="1" w:styleId="Heading4Char">
    <w:name w:val="Heading 4 Char"/>
    <w:basedOn w:val="DefaultParagraphFont"/>
    <w:link w:val="Heading4"/>
    <w:uiPriority w:val="9"/>
    <w:rsid w:val="00CA4ADD"/>
    <w:rPr>
      <w:rFonts w:ascii="Arial" w:hAnsi="Arial" w:cs="Arial"/>
      <w:i/>
      <w:u w:val="single"/>
    </w:rPr>
  </w:style>
  <w:style w:type="paragraph" w:styleId="BodyTextIndent">
    <w:name w:val="Body Text Indent"/>
    <w:basedOn w:val="Normal"/>
    <w:link w:val="BodyTextIndentChar"/>
    <w:uiPriority w:val="99"/>
    <w:unhideWhenUsed/>
    <w:rsid w:val="00CA4ADD"/>
    <w:pPr>
      <w:ind w:left="360"/>
    </w:pPr>
    <w:rPr>
      <w:rFonts w:ascii="Arial" w:hAnsi="Arial" w:cs="Arial"/>
    </w:rPr>
  </w:style>
  <w:style w:type="character" w:customStyle="1" w:styleId="BodyTextIndentChar">
    <w:name w:val="Body Text Indent Char"/>
    <w:basedOn w:val="DefaultParagraphFont"/>
    <w:link w:val="BodyTextIndent"/>
    <w:uiPriority w:val="99"/>
    <w:rsid w:val="00CA4ADD"/>
    <w:rPr>
      <w:rFonts w:ascii="Arial" w:hAnsi="Arial" w:cs="Arial"/>
    </w:rPr>
  </w:style>
  <w:style w:type="paragraph" w:styleId="NormalWeb">
    <w:name w:val="Normal (Web)"/>
    <w:basedOn w:val="Normal"/>
    <w:uiPriority w:val="99"/>
    <w:unhideWhenUsed/>
    <w:rsid w:val="00A87E2A"/>
    <w:pPr>
      <w:spacing w:before="100" w:beforeAutospacing="1" w:after="100" w:afterAutospacing="1"/>
    </w:pPr>
    <w:rPr>
      <w:rFonts w:eastAsia="Times New Roman"/>
    </w:rPr>
  </w:style>
  <w:style w:type="paragraph" w:customStyle="1" w:styleId="p1">
    <w:name w:val="p1"/>
    <w:basedOn w:val="Normal"/>
    <w:uiPriority w:val="99"/>
    <w:rsid w:val="00A87E2A"/>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A87E2A"/>
    <w:rPr>
      <w:sz w:val="16"/>
      <w:szCs w:val="16"/>
    </w:rPr>
  </w:style>
  <w:style w:type="paragraph" w:styleId="CommentText">
    <w:name w:val="annotation text"/>
    <w:basedOn w:val="Normal"/>
    <w:link w:val="CommentTextChar"/>
    <w:uiPriority w:val="99"/>
    <w:semiHidden/>
    <w:unhideWhenUsed/>
    <w:rsid w:val="00A87E2A"/>
    <w:rPr>
      <w:sz w:val="20"/>
      <w:szCs w:val="20"/>
    </w:rPr>
  </w:style>
  <w:style w:type="character" w:customStyle="1" w:styleId="CommentTextChar">
    <w:name w:val="Comment Text Char"/>
    <w:basedOn w:val="DefaultParagraphFont"/>
    <w:link w:val="CommentText"/>
    <w:uiPriority w:val="99"/>
    <w:semiHidden/>
    <w:rsid w:val="00A87E2A"/>
    <w:rPr>
      <w:sz w:val="20"/>
      <w:szCs w:val="20"/>
    </w:rPr>
  </w:style>
  <w:style w:type="paragraph" w:styleId="CommentSubject">
    <w:name w:val="annotation subject"/>
    <w:basedOn w:val="CommentText"/>
    <w:next w:val="CommentText"/>
    <w:link w:val="CommentSubjectChar"/>
    <w:uiPriority w:val="99"/>
    <w:semiHidden/>
    <w:unhideWhenUsed/>
    <w:rsid w:val="00A87E2A"/>
    <w:rPr>
      <w:b/>
      <w:bCs/>
    </w:rPr>
  </w:style>
  <w:style w:type="character" w:customStyle="1" w:styleId="CommentSubjectChar">
    <w:name w:val="Comment Subject Char"/>
    <w:basedOn w:val="CommentTextChar"/>
    <w:link w:val="CommentSubject"/>
    <w:uiPriority w:val="99"/>
    <w:semiHidden/>
    <w:rsid w:val="00A87E2A"/>
    <w:rPr>
      <w:b/>
      <w:bCs/>
      <w:sz w:val="20"/>
      <w:szCs w:val="20"/>
    </w:rPr>
  </w:style>
  <w:style w:type="character" w:customStyle="1" w:styleId="contextualextensionhighlight">
    <w:name w:val="contextualextensionhighlight"/>
    <w:basedOn w:val="DefaultParagraphFont"/>
    <w:rsid w:val="00C037DD"/>
  </w:style>
  <w:style w:type="table" w:styleId="TableGrid">
    <w:name w:val="Table Grid"/>
    <w:basedOn w:val="TableNormal"/>
    <w:uiPriority w:val="39"/>
    <w:unhideWhenUsed/>
    <w:rsid w:val="00BF7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89116">
      <w:bodyDiv w:val="1"/>
      <w:marLeft w:val="0"/>
      <w:marRight w:val="0"/>
      <w:marTop w:val="0"/>
      <w:marBottom w:val="0"/>
      <w:divBdr>
        <w:top w:val="none" w:sz="0" w:space="0" w:color="auto"/>
        <w:left w:val="none" w:sz="0" w:space="0" w:color="auto"/>
        <w:bottom w:val="none" w:sz="0" w:space="0" w:color="auto"/>
        <w:right w:val="none" w:sz="0" w:space="0" w:color="auto"/>
      </w:divBdr>
      <w:divsChild>
        <w:div w:id="977029821">
          <w:marLeft w:val="0"/>
          <w:marRight w:val="0"/>
          <w:marTop w:val="0"/>
          <w:marBottom w:val="0"/>
          <w:divBdr>
            <w:top w:val="none" w:sz="0" w:space="0" w:color="auto"/>
            <w:left w:val="none" w:sz="0" w:space="0" w:color="auto"/>
            <w:bottom w:val="none" w:sz="0" w:space="0" w:color="auto"/>
            <w:right w:val="none" w:sz="0" w:space="0" w:color="auto"/>
          </w:divBdr>
        </w:div>
        <w:div w:id="1578443451">
          <w:marLeft w:val="0"/>
          <w:marRight w:val="0"/>
          <w:marTop w:val="0"/>
          <w:marBottom w:val="0"/>
          <w:divBdr>
            <w:top w:val="none" w:sz="0" w:space="0" w:color="auto"/>
            <w:left w:val="none" w:sz="0" w:space="0" w:color="auto"/>
            <w:bottom w:val="none" w:sz="0" w:space="0" w:color="auto"/>
            <w:right w:val="none" w:sz="0" w:space="0" w:color="auto"/>
          </w:divBdr>
        </w:div>
        <w:div w:id="1885873021">
          <w:marLeft w:val="0"/>
          <w:marRight w:val="0"/>
          <w:marTop w:val="0"/>
          <w:marBottom w:val="0"/>
          <w:divBdr>
            <w:top w:val="none" w:sz="0" w:space="0" w:color="auto"/>
            <w:left w:val="none" w:sz="0" w:space="0" w:color="auto"/>
            <w:bottom w:val="none" w:sz="0" w:space="0" w:color="auto"/>
            <w:right w:val="none" w:sz="0" w:space="0" w:color="auto"/>
          </w:divBdr>
        </w:div>
        <w:div w:id="296178964">
          <w:marLeft w:val="0"/>
          <w:marRight w:val="0"/>
          <w:marTop w:val="0"/>
          <w:marBottom w:val="0"/>
          <w:divBdr>
            <w:top w:val="none" w:sz="0" w:space="0" w:color="auto"/>
            <w:left w:val="none" w:sz="0" w:space="0" w:color="auto"/>
            <w:bottom w:val="none" w:sz="0" w:space="0" w:color="auto"/>
            <w:right w:val="none" w:sz="0" w:space="0" w:color="auto"/>
          </w:divBdr>
        </w:div>
        <w:div w:id="136191589">
          <w:marLeft w:val="0"/>
          <w:marRight w:val="0"/>
          <w:marTop w:val="0"/>
          <w:marBottom w:val="0"/>
          <w:divBdr>
            <w:top w:val="none" w:sz="0" w:space="0" w:color="auto"/>
            <w:left w:val="none" w:sz="0" w:space="0" w:color="auto"/>
            <w:bottom w:val="none" w:sz="0" w:space="0" w:color="auto"/>
            <w:right w:val="none" w:sz="0" w:space="0" w:color="auto"/>
          </w:divBdr>
        </w:div>
        <w:div w:id="597366712">
          <w:marLeft w:val="0"/>
          <w:marRight w:val="0"/>
          <w:marTop w:val="0"/>
          <w:marBottom w:val="0"/>
          <w:divBdr>
            <w:top w:val="none" w:sz="0" w:space="0" w:color="auto"/>
            <w:left w:val="none" w:sz="0" w:space="0" w:color="auto"/>
            <w:bottom w:val="none" w:sz="0" w:space="0" w:color="auto"/>
            <w:right w:val="none" w:sz="0" w:space="0" w:color="auto"/>
          </w:divBdr>
        </w:div>
        <w:div w:id="156728764">
          <w:marLeft w:val="0"/>
          <w:marRight w:val="0"/>
          <w:marTop w:val="0"/>
          <w:marBottom w:val="0"/>
          <w:divBdr>
            <w:top w:val="none" w:sz="0" w:space="0" w:color="auto"/>
            <w:left w:val="none" w:sz="0" w:space="0" w:color="auto"/>
            <w:bottom w:val="none" w:sz="0" w:space="0" w:color="auto"/>
            <w:right w:val="none" w:sz="0" w:space="0" w:color="auto"/>
          </w:divBdr>
        </w:div>
        <w:div w:id="937324331">
          <w:marLeft w:val="0"/>
          <w:marRight w:val="0"/>
          <w:marTop w:val="0"/>
          <w:marBottom w:val="0"/>
          <w:divBdr>
            <w:top w:val="none" w:sz="0" w:space="0" w:color="auto"/>
            <w:left w:val="none" w:sz="0" w:space="0" w:color="auto"/>
            <w:bottom w:val="none" w:sz="0" w:space="0" w:color="auto"/>
            <w:right w:val="none" w:sz="0" w:space="0" w:color="auto"/>
          </w:divBdr>
        </w:div>
        <w:div w:id="1702364780">
          <w:marLeft w:val="0"/>
          <w:marRight w:val="0"/>
          <w:marTop w:val="0"/>
          <w:marBottom w:val="0"/>
          <w:divBdr>
            <w:top w:val="none" w:sz="0" w:space="0" w:color="auto"/>
            <w:left w:val="none" w:sz="0" w:space="0" w:color="auto"/>
            <w:bottom w:val="none" w:sz="0" w:space="0" w:color="auto"/>
            <w:right w:val="none" w:sz="0" w:space="0" w:color="auto"/>
          </w:divBdr>
        </w:div>
        <w:div w:id="1720082901">
          <w:marLeft w:val="0"/>
          <w:marRight w:val="0"/>
          <w:marTop w:val="0"/>
          <w:marBottom w:val="0"/>
          <w:divBdr>
            <w:top w:val="none" w:sz="0" w:space="0" w:color="auto"/>
            <w:left w:val="none" w:sz="0" w:space="0" w:color="auto"/>
            <w:bottom w:val="none" w:sz="0" w:space="0" w:color="auto"/>
            <w:right w:val="none" w:sz="0" w:space="0" w:color="auto"/>
          </w:divBdr>
        </w:div>
        <w:div w:id="1590892681">
          <w:marLeft w:val="0"/>
          <w:marRight w:val="0"/>
          <w:marTop w:val="0"/>
          <w:marBottom w:val="0"/>
          <w:divBdr>
            <w:top w:val="none" w:sz="0" w:space="0" w:color="auto"/>
            <w:left w:val="none" w:sz="0" w:space="0" w:color="auto"/>
            <w:bottom w:val="none" w:sz="0" w:space="0" w:color="auto"/>
            <w:right w:val="none" w:sz="0" w:space="0" w:color="auto"/>
          </w:divBdr>
        </w:div>
        <w:div w:id="1540244692">
          <w:marLeft w:val="0"/>
          <w:marRight w:val="0"/>
          <w:marTop w:val="0"/>
          <w:marBottom w:val="0"/>
          <w:divBdr>
            <w:top w:val="none" w:sz="0" w:space="0" w:color="auto"/>
            <w:left w:val="none" w:sz="0" w:space="0" w:color="auto"/>
            <w:bottom w:val="none" w:sz="0" w:space="0" w:color="auto"/>
            <w:right w:val="none" w:sz="0" w:space="0" w:color="auto"/>
          </w:divBdr>
        </w:div>
        <w:div w:id="394738931">
          <w:marLeft w:val="0"/>
          <w:marRight w:val="0"/>
          <w:marTop w:val="0"/>
          <w:marBottom w:val="0"/>
          <w:divBdr>
            <w:top w:val="none" w:sz="0" w:space="0" w:color="auto"/>
            <w:left w:val="none" w:sz="0" w:space="0" w:color="auto"/>
            <w:bottom w:val="none" w:sz="0" w:space="0" w:color="auto"/>
            <w:right w:val="none" w:sz="0" w:space="0" w:color="auto"/>
          </w:divBdr>
        </w:div>
        <w:div w:id="1185940398">
          <w:marLeft w:val="0"/>
          <w:marRight w:val="0"/>
          <w:marTop w:val="0"/>
          <w:marBottom w:val="0"/>
          <w:divBdr>
            <w:top w:val="none" w:sz="0" w:space="0" w:color="auto"/>
            <w:left w:val="none" w:sz="0" w:space="0" w:color="auto"/>
            <w:bottom w:val="none" w:sz="0" w:space="0" w:color="auto"/>
            <w:right w:val="none" w:sz="0" w:space="0" w:color="auto"/>
          </w:divBdr>
        </w:div>
        <w:div w:id="935601401">
          <w:marLeft w:val="0"/>
          <w:marRight w:val="0"/>
          <w:marTop w:val="0"/>
          <w:marBottom w:val="0"/>
          <w:divBdr>
            <w:top w:val="none" w:sz="0" w:space="0" w:color="auto"/>
            <w:left w:val="none" w:sz="0" w:space="0" w:color="auto"/>
            <w:bottom w:val="none" w:sz="0" w:space="0" w:color="auto"/>
            <w:right w:val="none" w:sz="0" w:space="0" w:color="auto"/>
          </w:divBdr>
        </w:div>
        <w:div w:id="91358414">
          <w:marLeft w:val="0"/>
          <w:marRight w:val="0"/>
          <w:marTop w:val="0"/>
          <w:marBottom w:val="0"/>
          <w:divBdr>
            <w:top w:val="none" w:sz="0" w:space="0" w:color="auto"/>
            <w:left w:val="none" w:sz="0" w:space="0" w:color="auto"/>
            <w:bottom w:val="none" w:sz="0" w:space="0" w:color="auto"/>
            <w:right w:val="none" w:sz="0" w:space="0" w:color="auto"/>
          </w:divBdr>
        </w:div>
        <w:div w:id="1248148451">
          <w:marLeft w:val="0"/>
          <w:marRight w:val="0"/>
          <w:marTop w:val="0"/>
          <w:marBottom w:val="0"/>
          <w:divBdr>
            <w:top w:val="none" w:sz="0" w:space="0" w:color="auto"/>
            <w:left w:val="none" w:sz="0" w:space="0" w:color="auto"/>
            <w:bottom w:val="none" w:sz="0" w:space="0" w:color="auto"/>
            <w:right w:val="none" w:sz="0" w:space="0" w:color="auto"/>
          </w:divBdr>
        </w:div>
        <w:div w:id="2143229504">
          <w:marLeft w:val="0"/>
          <w:marRight w:val="0"/>
          <w:marTop w:val="0"/>
          <w:marBottom w:val="0"/>
          <w:divBdr>
            <w:top w:val="none" w:sz="0" w:space="0" w:color="auto"/>
            <w:left w:val="none" w:sz="0" w:space="0" w:color="auto"/>
            <w:bottom w:val="none" w:sz="0" w:space="0" w:color="auto"/>
            <w:right w:val="none" w:sz="0" w:space="0" w:color="auto"/>
          </w:divBdr>
        </w:div>
        <w:div w:id="598029446">
          <w:marLeft w:val="0"/>
          <w:marRight w:val="0"/>
          <w:marTop w:val="0"/>
          <w:marBottom w:val="0"/>
          <w:divBdr>
            <w:top w:val="none" w:sz="0" w:space="0" w:color="auto"/>
            <w:left w:val="none" w:sz="0" w:space="0" w:color="auto"/>
            <w:bottom w:val="none" w:sz="0" w:space="0" w:color="auto"/>
            <w:right w:val="none" w:sz="0" w:space="0" w:color="auto"/>
          </w:divBdr>
        </w:div>
        <w:div w:id="500975193">
          <w:marLeft w:val="0"/>
          <w:marRight w:val="0"/>
          <w:marTop w:val="0"/>
          <w:marBottom w:val="0"/>
          <w:divBdr>
            <w:top w:val="none" w:sz="0" w:space="0" w:color="auto"/>
            <w:left w:val="none" w:sz="0" w:space="0" w:color="auto"/>
            <w:bottom w:val="none" w:sz="0" w:space="0" w:color="auto"/>
            <w:right w:val="none" w:sz="0" w:space="0" w:color="auto"/>
          </w:divBdr>
        </w:div>
        <w:div w:id="1729260097">
          <w:marLeft w:val="0"/>
          <w:marRight w:val="0"/>
          <w:marTop w:val="0"/>
          <w:marBottom w:val="0"/>
          <w:divBdr>
            <w:top w:val="none" w:sz="0" w:space="0" w:color="auto"/>
            <w:left w:val="none" w:sz="0" w:space="0" w:color="auto"/>
            <w:bottom w:val="none" w:sz="0" w:space="0" w:color="auto"/>
            <w:right w:val="none" w:sz="0" w:space="0" w:color="auto"/>
          </w:divBdr>
        </w:div>
        <w:div w:id="1758937924">
          <w:marLeft w:val="0"/>
          <w:marRight w:val="0"/>
          <w:marTop w:val="0"/>
          <w:marBottom w:val="0"/>
          <w:divBdr>
            <w:top w:val="none" w:sz="0" w:space="0" w:color="auto"/>
            <w:left w:val="none" w:sz="0" w:space="0" w:color="auto"/>
            <w:bottom w:val="none" w:sz="0" w:space="0" w:color="auto"/>
            <w:right w:val="none" w:sz="0" w:space="0" w:color="auto"/>
          </w:divBdr>
        </w:div>
        <w:div w:id="371540637">
          <w:marLeft w:val="0"/>
          <w:marRight w:val="0"/>
          <w:marTop w:val="0"/>
          <w:marBottom w:val="0"/>
          <w:divBdr>
            <w:top w:val="none" w:sz="0" w:space="0" w:color="auto"/>
            <w:left w:val="none" w:sz="0" w:space="0" w:color="auto"/>
            <w:bottom w:val="none" w:sz="0" w:space="0" w:color="auto"/>
            <w:right w:val="none" w:sz="0" w:space="0" w:color="auto"/>
          </w:divBdr>
        </w:div>
        <w:div w:id="484467719">
          <w:marLeft w:val="0"/>
          <w:marRight w:val="0"/>
          <w:marTop w:val="0"/>
          <w:marBottom w:val="0"/>
          <w:divBdr>
            <w:top w:val="none" w:sz="0" w:space="0" w:color="auto"/>
            <w:left w:val="none" w:sz="0" w:space="0" w:color="auto"/>
            <w:bottom w:val="none" w:sz="0" w:space="0" w:color="auto"/>
            <w:right w:val="none" w:sz="0" w:space="0" w:color="auto"/>
          </w:divBdr>
        </w:div>
        <w:div w:id="209147582">
          <w:marLeft w:val="0"/>
          <w:marRight w:val="0"/>
          <w:marTop w:val="0"/>
          <w:marBottom w:val="0"/>
          <w:divBdr>
            <w:top w:val="none" w:sz="0" w:space="0" w:color="auto"/>
            <w:left w:val="none" w:sz="0" w:space="0" w:color="auto"/>
            <w:bottom w:val="none" w:sz="0" w:space="0" w:color="auto"/>
            <w:right w:val="none" w:sz="0" w:space="0" w:color="auto"/>
          </w:divBdr>
        </w:div>
        <w:div w:id="1581867131">
          <w:marLeft w:val="0"/>
          <w:marRight w:val="0"/>
          <w:marTop w:val="0"/>
          <w:marBottom w:val="0"/>
          <w:divBdr>
            <w:top w:val="none" w:sz="0" w:space="0" w:color="auto"/>
            <w:left w:val="none" w:sz="0" w:space="0" w:color="auto"/>
            <w:bottom w:val="none" w:sz="0" w:space="0" w:color="auto"/>
            <w:right w:val="none" w:sz="0" w:space="0" w:color="auto"/>
          </w:divBdr>
        </w:div>
        <w:div w:id="2121990816">
          <w:marLeft w:val="0"/>
          <w:marRight w:val="0"/>
          <w:marTop w:val="0"/>
          <w:marBottom w:val="0"/>
          <w:divBdr>
            <w:top w:val="none" w:sz="0" w:space="0" w:color="auto"/>
            <w:left w:val="none" w:sz="0" w:space="0" w:color="auto"/>
            <w:bottom w:val="none" w:sz="0" w:space="0" w:color="auto"/>
            <w:right w:val="none" w:sz="0" w:space="0" w:color="auto"/>
          </w:divBdr>
        </w:div>
        <w:div w:id="1207379214">
          <w:marLeft w:val="0"/>
          <w:marRight w:val="0"/>
          <w:marTop w:val="0"/>
          <w:marBottom w:val="0"/>
          <w:divBdr>
            <w:top w:val="none" w:sz="0" w:space="0" w:color="auto"/>
            <w:left w:val="none" w:sz="0" w:space="0" w:color="auto"/>
            <w:bottom w:val="none" w:sz="0" w:space="0" w:color="auto"/>
            <w:right w:val="none" w:sz="0" w:space="0" w:color="auto"/>
          </w:divBdr>
        </w:div>
        <w:div w:id="708918032">
          <w:marLeft w:val="0"/>
          <w:marRight w:val="0"/>
          <w:marTop w:val="0"/>
          <w:marBottom w:val="0"/>
          <w:divBdr>
            <w:top w:val="none" w:sz="0" w:space="0" w:color="auto"/>
            <w:left w:val="none" w:sz="0" w:space="0" w:color="auto"/>
            <w:bottom w:val="none" w:sz="0" w:space="0" w:color="auto"/>
            <w:right w:val="none" w:sz="0" w:space="0" w:color="auto"/>
          </w:divBdr>
        </w:div>
        <w:div w:id="1539707852">
          <w:marLeft w:val="0"/>
          <w:marRight w:val="0"/>
          <w:marTop w:val="0"/>
          <w:marBottom w:val="0"/>
          <w:divBdr>
            <w:top w:val="none" w:sz="0" w:space="0" w:color="auto"/>
            <w:left w:val="none" w:sz="0" w:space="0" w:color="auto"/>
            <w:bottom w:val="none" w:sz="0" w:space="0" w:color="auto"/>
            <w:right w:val="none" w:sz="0" w:space="0" w:color="auto"/>
          </w:divBdr>
        </w:div>
        <w:div w:id="177738824">
          <w:marLeft w:val="0"/>
          <w:marRight w:val="0"/>
          <w:marTop w:val="0"/>
          <w:marBottom w:val="0"/>
          <w:divBdr>
            <w:top w:val="none" w:sz="0" w:space="0" w:color="auto"/>
            <w:left w:val="none" w:sz="0" w:space="0" w:color="auto"/>
            <w:bottom w:val="none" w:sz="0" w:space="0" w:color="auto"/>
            <w:right w:val="none" w:sz="0" w:space="0" w:color="auto"/>
          </w:divBdr>
        </w:div>
        <w:div w:id="517551319">
          <w:marLeft w:val="0"/>
          <w:marRight w:val="0"/>
          <w:marTop w:val="0"/>
          <w:marBottom w:val="0"/>
          <w:divBdr>
            <w:top w:val="none" w:sz="0" w:space="0" w:color="auto"/>
            <w:left w:val="none" w:sz="0" w:space="0" w:color="auto"/>
            <w:bottom w:val="none" w:sz="0" w:space="0" w:color="auto"/>
            <w:right w:val="none" w:sz="0" w:space="0" w:color="auto"/>
          </w:divBdr>
        </w:div>
        <w:div w:id="580917568">
          <w:marLeft w:val="0"/>
          <w:marRight w:val="0"/>
          <w:marTop w:val="0"/>
          <w:marBottom w:val="0"/>
          <w:divBdr>
            <w:top w:val="none" w:sz="0" w:space="0" w:color="auto"/>
            <w:left w:val="none" w:sz="0" w:space="0" w:color="auto"/>
            <w:bottom w:val="none" w:sz="0" w:space="0" w:color="auto"/>
            <w:right w:val="none" w:sz="0" w:space="0" w:color="auto"/>
          </w:divBdr>
        </w:div>
        <w:div w:id="1148782054">
          <w:marLeft w:val="0"/>
          <w:marRight w:val="0"/>
          <w:marTop w:val="0"/>
          <w:marBottom w:val="0"/>
          <w:divBdr>
            <w:top w:val="none" w:sz="0" w:space="0" w:color="auto"/>
            <w:left w:val="none" w:sz="0" w:space="0" w:color="auto"/>
            <w:bottom w:val="none" w:sz="0" w:space="0" w:color="auto"/>
            <w:right w:val="none" w:sz="0" w:space="0" w:color="auto"/>
          </w:divBdr>
        </w:div>
        <w:div w:id="1296911800">
          <w:marLeft w:val="0"/>
          <w:marRight w:val="0"/>
          <w:marTop w:val="0"/>
          <w:marBottom w:val="0"/>
          <w:divBdr>
            <w:top w:val="none" w:sz="0" w:space="0" w:color="auto"/>
            <w:left w:val="none" w:sz="0" w:space="0" w:color="auto"/>
            <w:bottom w:val="none" w:sz="0" w:space="0" w:color="auto"/>
            <w:right w:val="none" w:sz="0" w:space="0" w:color="auto"/>
          </w:divBdr>
        </w:div>
        <w:div w:id="507909483">
          <w:marLeft w:val="0"/>
          <w:marRight w:val="0"/>
          <w:marTop w:val="0"/>
          <w:marBottom w:val="0"/>
          <w:divBdr>
            <w:top w:val="none" w:sz="0" w:space="0" w:color="auto"/>
            <w:left w:val="none" w:sz="0" w:space="0" w:color="auto"/>
            <w:bottom w:val="none" w:sz="0" w:space="0" w:color="auto"/>
            <w:right w:val="none" w:sz="0" w:space="0" w:color="auto"/>
          </w:divBdr>
        </w:div>
        <w:div w:id="820081047">
          <w:marLeft w:val="0"/>
          <w:marRight w:val="0"/>
          <w:marTop w:val="0"/>
          <w:marBottom w:val="0"/>
          <w:divBdr>
            <w:top w:val="none" w:sz="0" w:space="0" w:color="auto"/>
            <w:left w:val="none" w:sz="0" w:space="0" w:color="auto"/>
            <w:bottom w:val="none" w:sz="0" w:space="0" w:color="auto"/>
            <w:right w:val="none" w:sz="0" w:space="0" w:color="auto"/>
          </w:divBdr>
        </w:div>
        <w:div w:id="1200123588">
          <w:marLeft w:val="0"/>
          <w:marRight w:val="0"/>
          <w:marTop w:val="0"/>
          <w:marBottom w:val="0"/>
          <w:divBdr>
            <w:top w:val="none" w:sz="0" w:space="0" w:color="auto"/>
            <w:left w:val="none" w:sz="0" w:space="0" w:color="auto"/>
            <w:bottom w:val="none" w:sz="0" w:space="0" w:color="auto"/>
            <w:right w:val="none" w:sz="0" w:space="0" w:color="auto"/>
          </w:divBdr>
        </w:div>
        <w:div w:id="70592408">
          <w:marLeft w:val="0"/>
          <w:marRight w:val="0"/>
          <w:marTop w:val="0"/>
          <w:marBottom w:val="0"/>
          <w:divBdr>
            <w:top w:val="none" w:sz="0" w:space="0" w:color="auto"/>
            <w:left w:val="none" w:sz="0" w:space="0" w:color="auto"/>
            <w:bottom w:val="none" w:sz="0" w:space="0" w:color="auto"/>
            <w:right w:val="none" w:sz="0" w:space="0" w:color="auto"/>
          </w:divBdr>
        </w:div>
        <w:div w:id="278418658">
          <w:marLeft w:val="0"/>
          <w:marRight w:val="0"/>
          <w:marTop w:val="0"/>
          <w:marBottom w:val="0"/>
          <w:divBdr>
            <w:top w:val="none" w:sz="0" w:space="0" w:color="auto"/>
            <w:left w:val="none" w:sz="0" w:space="0" w:color="auto"/>
            <w:bottom w:val="none" w:sz="0" w:space="0" w:color="auto"/>
            <w:right w:val="none" w:sz="0" w:space="0" w:color="auto"/>
          </w:divBdr>
        </w:div>
        <w:div w:id="182978813">
          <w:marLeft w:val="0"/>
          <w:marRight w:val="0"/>
          <w:marTop w:val="0"/>
          <w:marBottom w:val="0"/>
          <w:divBdr>
            <w:top w:val="none" w:sz="0" w:space="0" w:color="auto"/>
            <w:left w:val="none" w:sz="0" w:space="0" w:color="auto"/>
            <w:bottom w:val="none" w:sz="0" w:space="0" w:color="auto"/>
            <w:right w:val="none" w:sz="0" w:space="0" w:color="auto"/>
          </w:divBdr>
        </w:div>
        <w:div w:id="1772555310">
          <w:marLeft w:val="0"/>
          <w:marRight w:val="0"/>
          <w:marTop w:val="0"/>
          <w:marBottom w:val="0"/>
          <w:divBdr>
            <w:top w:val="none" w:sz="0" w:space="0" w:color="auto"/>
            <w:left w:val="none" w:sz="0" w:space="0" w:color="auto"/>
            <w:bottom w:val="none" w:sz="0" w:space="0" w:color="auto"/>
            <w:right w:val="none" w:sz="0" w:space="0" w:color="auto"/>
          </w:divBdr>
        </w:div>
        <w:div w:id="1559248374">
          <w:marLeft w:val="0"/>
          <w:marRight w:val="0"/>
          <w:marTop w:val="0"/>
          <w:marBottom w:val="0"/>
          <w:divBdr>
            <w:top w:val="none" w:sz="0" w:space="0" w:color="auto"/>
            <w:left w:val="none" w:sz="0" w:space="0" w:color="auto"/>
            <w:bottom w:val="none" w:sz="0" w:space="0" w:color="auto"/>
            <w:right w:val="none" w:sz="0" w:space="0" w:color="auto"/>
          </w:divBdr>
        </w:div>
        <w:div w:id="300888507">
          <w:marLeft w:val="0"/>
          <w:marRight w:val="0"/>
          <w:marTop w:val="0"/>
          <w:marBottom w:val="0"/>
          <w:divBdr>
            <w:top w:val="none" w:sz="0" w:space="0" w:color="auto"/>
            <w:left w:val="none" w:sz="0" w:space="0" w:color="auto"/>
            <w:bottom w:val="none" w:sz="0" w:space="0" w:color="auto"/>
            <w:right w:val="none" w:sz="0" w:space="0" w:color="auto"/>
          </w:divBdr>
        </w:div>
        <w:div w:id="1500925937">
          <w:marLeft w:val="0"/>
          <w:marRight w:val="0"/>
          <w:marTop w:val="0"/>
          <w:marBottom w:val="0"/>
          <w:divBdr>
            <w:top w:val="none" w:sz="0" w:space="0" w:color="auto"/>
            <w:left w:val="none" w:sz="0" w:space="0" w:color="auto"/>
            <w:bottom w:val="none" w:sz="0" w:space="0" w:color="auto"/>
            <w:right w:val="none" w:sz="0" w:space="0" w:color="auto"/>
          </w:divBdr>
        </w:div>
        <w:div w:id="1587493240">
          <w:marLeft w:val="0"/>
          <w:marRight w:val="0"/>
          <w:marTop w:val="0"/>
          <w:marBottom w:val="0"/>
          <w:divBdr>
            <w:top w:val="none" w:sz="0" w:space="0" w:color="auto"/>
            <w:left w:val="none" w:sz="0" w:space="0" w:color="auto"/>
            <w:bottom w:val="none" w:sz="0" w:space="0" w:color="auto"/>
            <w:right w:val="none" w:sz="0" w:space="0" w:color="auto"/>
          </w:divBdr>
        </w:div>
        <w:div w:id="1314799807">
          <w:marLeft w:val="0"/>
          <w:marRight w:val="0"/>
          <w:marTop w:val="0"/>
          <w:marBottom w:val="0"/>
          <w:divBdr>
            <w:top w:val="none" w:sz="0" w:space="0" w:color="auto"/>
            <w:left w:val="none" w:sz="0" w:space="0" w:color="auto"/>
            <w:bottom w:val="none" w:sz="0" w:space="0" w:color="auto"/>
            <w:right w:val="none" w:sz="0" w:space="0" w:color="auto"/>
          </w:divBdr>
        </w:div>
      </w:divsChild>
    </w:div>
    <w:div w:id="331227561">
      <w:bodyDiv w:val="1"/>
      <w:marLeft w:val="0"/>
      <w:marRight w:val="0"/>
      <w:marTop w:val="0"/>
      <w:marBottom w:val="0"/>
      <w:divBdr>
        <w:top w:val="none" w:sz="0" w:space="0" w:color="auto"/>
        <w:left w:val="none" w:sz="0" w:space="0" w:color="auto"/>
        <w:bottom w:val="none" w:sz="0" w:space="0" w:color="auto"/>
        <w:right w:val="none" w:sz="0" w:space="0" w:color="auto"/>
      </w:divBdr>
    </w:div>
    <w:div w:id="874121844">
      <w:bodyDiv w:val="1"/>
      <w:marLeft w:val="0"/>
      <w:marRight w:val="0"/>
      <w:marTop w:val="0"/>
      <w:marBottom w:val="0"/>
      <w:divBdr>
        <w:top w:val="none" w:sz="0" w:space="0" w:color="auto"/>
        <w:left w:val="none" w:sz="0" w:space="0" w:color="auto"/>
        <w:bottom w:val="none" w:sz="0" w:space="0" w:color="auto"/>
        <w:right w:val="none" w:sz="0" w:space="0" w:color="auto"/>
      </w:divBdr>
    </w:div>
    <w:div w:id="983579256">
      <w:bodyDiv w:val="1"/>
      <w:marLeft w:val="0"/>
      <w:marRight w:val="0"/>
      <w:marTop w:val="0"/>
      <w:marBottom w:val="0"/>
      <w:divBdr>
        <w:top w:val="none" w:sz="0" w:space="0" w:color="auto"/>
        <w:left w:val="none" w:sz="0" w:space="0" w:color="auto"/>
        <w:bottom w:val="none" w:sz="0" w:space="0" w:color="auto"/>
        <w:right w:val="none" w:sz="0" w:space="0" w:color="auto"/>
      </w:divBdr>
      <w:divsChild>
        <w:div w:id="1287391620">
          <w:marLeft w:val="0"/>
          <w:marRight w:val="0"/>
          <w:marTop w:val="0"/>
          <w:marBottom w:val="0"/>
          <w:divBdr>
            <w:top w:val="none" w:sz="0" w:space="0" w:color="auto"/>
            <w:left w:val="none" w:sz="0" w:space="0" w:color="auto"/>
            <w:bottom w:val="none" w:sz="0" w:space="0" w:color="auto"/>
            <w:right w:val="none" w:sz="0" w:space="0" w:color="auto"/>
          </w:divBdr>
        </w:div>
        <w:div w:id="612829571">
          <w:marLeft w:val="0"/>
          <w:marRight w:val="0"/>
          <w:marTop w:val="0"/>
          <w:marBottom w:val="0"/>
          <w:divBdr>
            <w:top w:val="none" w:sz="0" w:space="0" w:color="auto"/>
            <w:left w:val="none" w:sz="0" w:space="0" w:color="auto"/>
            <w:bottom w:val="none" w:sz="0" w:space="0" w:color="auto"/>
            <w:right w:val="none" w:sz="0" w:space="0" w:color="auto"/>
          </w:divBdr>
        </w:div>
        <w:div w:id="1988435540">
          <w:marLeft w:val="0"/>
          <w:marRight w:val="0"/>
          <w:marTop w:val="0"/>
          <w:marBottom w:val="0"/>
          <w:divBdr>
            <w:top w:val="none" w:sz="0" w:space="0" w:color="auto"/>
            <w:left w:val="none" w:sz="0" w:space="0" w:color="auto"/>
            <w:bottom w:val="none" w:sz="0" w:space="0" w:color="auto"/>
            <w:right w:val="none" w:sz="0" w:space="0" w:color="auto"/>
          </w:divBdr>
        </w:div>
        <w:div w:id="507213702">
          <w:marLeft w:val="0"/>
          <w:marRight w:val="0"/>
          <w:marTop w:val="0"/>
          <w:marBottom w:val="0"/>
          <w:divBdr>
            <w:top w:val="none" w:sz="0" w:space="0" w:color="auto"/>
            <w:left w:val="none" w:sz="0" w:space="0" w:color="auto"/>
            <w:bottom w:val="none" w:sz="0" w:space="0" w:color="auto"/>
            <w:right w:val="none" w:sz="0" w:space="0" w:color="auto"/>
          </w:divBdr>
        </w:div>
        <w:div w:id="2059817676">
          <w:marLeft w:val="0"/>
          <w:marRight w:val="0"/>
          <w:marTop w:val="0"/>
          <w:marBottom w:val="0"/>
          <w:divBdr>
            <w:top w:val="none" w:sz="0" w:space="0" w:color="auto"/>
            <w:left w:val="none" w:sz="0" w:space="0" w:color="auto"/>
            <w:bottom w:val="none" w:sz="0" w:space="0" w:color="auto"/>
            <w:right w:val="none" w:sz="0" w:space="0" w:color="auto"/>
          </w:divBdr>
        </w:div>
        <w:div w:id="1902058218">
          <w:marLeft w:val="0"/>
          <w:marRight w:val="0"/>
          <w:marTop w:val="0"/>
          <w:marBottom w:val="0"/>
          <w:divBdr>
            <w:top w:val="none" w:sz="0" w:space="0" w:color="auto"/>
            <w:left w:val="none" w:sz="0" w:space="0" w:color="auto"/>
            <w:bottom w:val="none" w:sz="0" w:space="0" w:color="auto"/>
            <w:right w:val="none" w:sz="0" w:space="0" w:color="auto"/>
          </w:divBdr>
        </w:div>
        <w:div w:id="242110765">
          <w:marLeft w:val="0"/>
          <w:marRight w:val="0"/>
          <w:marTop w:val="0"/>
          <w:marBottom w:val="0"/>
          <w:divBdr>
            <w:top w:val="none" w:sz="0" w:space="0" w:color="auto"/>
            <w:left w:val="none" w:sz="0" w:space="0" w:color="auto"/>
            <w:bottom w:val="none" w:sz="0" w:space="0" w:color="auto"/>
            <w:right w:val="none" w:sz="0" w:space="0" w:color="auto"/>
          </w:divBdr>
        </w:div>
      </w:divsChild>
    </w:div>
    <w:div w:id="1044058146">
      <w:bodyDiv w:val="1"/>
      <w:marLeft w:val="0"/>
      <w:marRight w:val="0"/>
      <w:marTop w:val="0"/>
      <w:marBottom w:val="0"/>
      <w:divBdr>
        <w:top w:val="none" w:sz="0" w:space="0" w:color="auto"/>
        <w:left w:val="none" w:sz="0" w:space="0" w:color="auto"/>
        <w:bottom w:val="none" w:sz="0" w:space="0" w:color="auto"/>
        <w:right w:val="none" w:sz="0" w:space="0" w:color="auto"/>
      </w:divBdr>
    </w:div>
    <w:div w:id="1448885786">
      <w:bodyDiv w:val="1"/>
      <w:marLeft w:val="0"/>
      <w:marRight w:val="0"/>
      <w:marTop w:val="0"/>
      <w:marBottom w:val="0"/>
      <w:divBdr>
        <w:top w:val="none" w:sz="0" w:space="0" w:color="auto"/>
        <w:left w:val="none" w:sz="0" w:space="0" w:color="auto"/>
        <w:bottom w:val="none" w:sz="0" w:space="0" w:color="auto"/>
        <w:right w:val="none" w:sz="0" w:space="0" w:color="auto"/>
      </w:divBdr>
      <w:divsChild>
        <w:div w:id="163329170">
          <w:marLeft w:val="0"/>
          <w:marRight w:val="0"/>
          <w:marTop w:val="0"/>
          <w:marBottom w:val="0"/>
          <w:divBdr>
            <w:top w:val="none" w:sz="0" w:space="0" w:color="auto"/>
            <w:left w:val="none" w:sz="0" w:space="0" w:color="auto"/>
            <w:bottom w:val="none" w:sz="0" w:space="0" w:color="auto"/>
            <w:right w:val="none" w:sz="0" w:space="0" w:color="auto"/>
          </w:divBdr>
        </w:div>
        <w:div w:id="1242830188">
          <w:marLeft w:val="0"/>
          <w:marRight w:val="0"/>
          <w:marTop w:val="0"/>
          <w:marBottom w:val="0"/>
          <w:divBdr>
            <w:top w:val="none" w:sz="0" w:space="0" w:color="auto"/>
            <w:left w:val="none" w:sz="0" w:space="0" w:color="auto"/>
            <w:bottom w:val="none" w:sz="0" w:space="0" w:color="auto"/>
            <w:right w:val="none" w:sz="0" w:space="0" w:color="auto"/>
          </w:divBdr>
        </w:div>
        <w:div w:id="1295989092">
          <w:marLeft w:val="0"/>
          <w:marRight w:val="0"/>
          <w:marTop w:val="0"/>
          <w:marBottom w:val="0"/>
          <w:divBdr>
            <w:top w:val="none" w:sz="0" w:space="0" w:color="auto"/>
            <w:left w:val="none" w:sz="0" w:space="0" w:color="auto"/>
            <w:bottom w:val="none" w:sz="0" w:space="0" w:color="auto"/>
            <w:right w:val="none" w:sz="0" w:space="0" w:color="auto"/>
          </w:divBdr>
        </w:div>
        <w:div w:id="1060666341">
          <w:marLeft w:val="0"/>
          <w:marRight w:val="0"/>
          <w:marTop w:val="0"/>
          <w:marBottom w:val="0"/>
          <w:divBdr>
            <w:top w:val="none" w:sz="0" w:space="0" w:color="auto"/>
            <w:left w:val="none" w:sz="0" w:space="0" w:color="auto"/>
            <w:bottom w:val="none" w:sz="0" w:space="0" w:color="auto"/>
            <w:right w:val="none" w:sz="0" w:space="0" w:color="auto"/>
          </w:divBdr>
        </w:div>
        <w:div w:id="839125817">
          <w:marLeft w:val="0"/>
          <w:marRight w:val="0"/>
          <w:marTop w:val="0"/>
          <w:marBottom w:val="0"/>
          <w:divBdr>
            <w:top w:val="none" w:sz="0" w:space="0" w:color="auto"/>
            <w:left w:val="none" w:sz="0" w:space="0" w:color="auto"/>
            <w:bottom w:val="none" w:sz="0" w:space="0" w:color="auto"/>
            <w:right w:val="none" w:sz="0" w:space="0" w:color="auto"/>
          </w:divBdr>
        </w:div>
        <w:div w:id="647902841">
          <w:marLeft w:val="0"/>
          <w:marRight w:val="0"/>
          <w:marTop w:val="0"/>
          <w:marBottom w:val="0"/>
          <w:divBdr>
            <w:top w:val="none" w:sz="0" w:space="0" w:color="auto"/>
            <w:left w:val="none" w:sz="0" w:space="0" w:color="auto"/>
            <w:bottom w:val="none" w:sz="0" w:space="0" w:color="auto"/>
            <w:right w:val="none" w:sz="0" w:space="0" w:color="auto"/>
          </w:divBdr>
        </w:div>
        <w:div w:id="1348822512">
          <w:marLeft w:val="0"/>
          <w:marRight w:val="0"/>
          <w:marTop w:val="0"/>
          <w:marBottom w:val="0"/>
          <w:divBdr>
            <w:top w:val="none" w:sz="0" w:space="0" w:color="auto"/>
            <w:left w:val="none" w:sz="0" w:space="0" w:color="auto"/>
            <w:bottom w:val="none" w:sz="0" w:space="0" w:color="auto"/>
            <w:right w:val="none" w:sz="0" w:space="0" w:color="auto"/>
          </w:divBdr>
        </w:div>
        <w:div w:id="1082066567">
          <w:marLeft w:val="0"/>
          <w:marRight w:val="0"/>
          <w:marTop w:val="0"/>
          <w:marBottom w:val="0"/>
          <w:divBdr>
            <w:top w:val="none" w:sz="0" w:space="0" w:color="auto"/>
            <w:left w:val="none" w:sz="0" w:space="0" w:color="auto"/>
            <w:bottom w:val="none" w:sz="0" w:space="0" w:color="auto"/>
            <w:right w:val="none" w:sz="0" w:space="0" w:color="auto"/>
          </w:divBdr>
        </w:div>
        <w:div w:id="1763453864">
          <w:marLeft w:val="0"/>
          <w:marRight w:val="0"/>
          <w:marTop w:val="0"/>
          <w:marBottom w:val="0"/>
          <w:divBdr>
            <w:top w:val="none" w:sz="0" w:space="0" w:color="auto"/>
            <w:left w:val="none" w:sz="0" w:space="0" w:color="auto"/>
            <w:bottom w:val="none" w:sz="0" w:space="0" w:color="auto"/>
            <w:right w:val="none" w:sz="0" w:space="0" w:color="auto"/>
          </w:divBdr>
        </w:div>
        <w:div w:id="1458798079">
          <w:marLeft w:val="0"/>
          <w:marRight w:val="0"/>
          <w:marTop w:val="0"/>
          <w:marBottom w:val="0"/>
          <w:divBdr>
            <w:top w:val="none" w:sz="0" w:space="0" w:color="auto"/>
            <w:left w:val="none" w:sz="0" w:space="0" w:color="auto"/>
            <w:bottom w:val="none" w:sz="0" w:space="0" w:color="auto"/>
            <w:right w:val="none" w:sz="0" w:space="0" w:color="auto"/>
          </w:divBdr>
        </w:div>
        <w:div w:id="1279918493">
          <w:marLeft w:val="0"/>
          <w:marRight w:val="0"/>
          <w:marTop w:val="0"/>
          <w:marBottom w:val="0"/>
          <w:divBdr>
            <w:top w:val="none" w:sz="0" w:space="0" w:color="auto"/>
            <w:left w:val="none" w:sz="0" w:space="0" w:color="auto"/>
            <w:bottom w:val="none" w:sz="0" w:space="0" w:color="auto"/>
            <w:right w:val="none" w:sz="0" w:space="0" w:color="auto"/>
          </w:divBdr>
        </w:div>
        <w:div w:id="2021345225">
          <w:marLeft w:val="0"/>
          <w:marRight w:val="0"/>
          <w:marTop w:val="0"/>
          <w:marBottom w:val="0"/>
          <w:divBdr>
            <w:top w:val="none" w:sz="0" w:space="0" w:color="auto"/>
            <w:left w:val="none" w:sz="0" w:space="0" w:color="auto"/>
            <w:bottom w:val="none" w:sz="0" w:space="0" w:color="auto"/>
            <w:right w:val="none" w:sz="0" w:space="0" w:color="auto"/>
          </w:divBdr>
        </w:div>
        <w:div w:id="203517836">
          <w:marLeft w:val="0"/>
          <w:marRight w:val="0"/>
          <w:marTop w:val="0"/>
          <w:marBottom w:val="0"/>
          <w:divBdr>
            <w:top w:val="none" w:sz="0" w:space="0" w:color="auto"/>
            <w:left w:val="none" w:sz="0" w:space="0" w:color="auto"/>
            <w:bottom w:val="none" w:sz="0" w:space="0" w:color="auto"/>
            <w:right w:val="none" w:sz="0" w:space="0" w:color="auto"/>
          </w:divBdr>
        </w:div>
        <w:div w:id="60836354">
          <w:marLeft w:val="0"/>
          <w:marRight w:val="0"/>
          <w:marTop w:val="0"/>
          <w:marBottom w:val="0"/>
          <w:divBdr>
            <w:top w:val="none" w:sz="0" w:space="0" w:color="auto"/>
            <w:left w:val="none" w:sz="0" w:space="0" w:color="auto"/>
            <w:bottom w:val="none" w:sz="0" w:space="0" w:color="auto"/>
            <w:right w:val="none" w:sz="0" w:space="0" w:color="auto"/>
          </w:divBdr>
        </w:div>
        <w:div w:id="1359356524">
          <w:marLeft w:val="0"/>
          <w:marRight w:val="0"/>
          <w:marTop w:val="0"/>
          <w:marBottom w:val="0"/>
          <w:divBdr>
            <w:top w:val="none" w:sz="0" w:space="0" w:color="auto"/>
            <w:left w:val="none" w:sz="0" w:space="0" w:color="auto"/>
            <w:bottom w:val="none" w:sz="0" w:space="0" w:color="auto"/>
            <w:right w:val="none" w:sz="0" w:space="0" w:color="auto"/>
          </w:divBdr>
        </w:div>
        <w:div w:id="395395205">
          <w:marLeft w:val="0"/>
          <w:marRight w:val="0"/>
          <w:marTop w:val="0"/>
          <w:marBottom w:val="0"/>
          <w:divBdr>
            <w:top w:val="none" w:sz="0" w:space="0" w:color="auto"/>
            <w:left w:val="none" w:sz="0" w:space="0" w:color="auto"/>
            <w:bottom w:val="none" w:sz="0" w:space="0" w:color="auto"/>
            <w:right w:val="none" w:sz="0" w:space="0" w:color="auto"/>
          </w:divBdr>
        </w:div>
        <w:div w:id="985088689">
          <w:marLeft w:val="0"/>
          <w:marRight w:val="0"/>
          <w:marTop w:val="0"/>
          <w:marBottom w:val="0"/>
          <w:divBdr>
            <w:top w:val="none" w:sz="0" w:space="0" w:color="auto"/>
            <w:left w:val="none" w:sz="0" w:space="0" w:color="auto"/>
            <w:bottom w:val="none" w:sz="0" w:space="0" w:color="auto"/>
            <w:right w:val="none" w:sz="0" w:space="0" w:color="auto"/>
          </w:divBdr>
        </w:div>
        <w:div w:id="197932481">
          <w:marLeft w:val="0"/>
          <w:marRight w:val="0"/>
          <w:marTop w:val="0"/>
          <w:marBottom w:val="0"/>
          <w:divBdr>
            <w:top w:val="none" w:sz="0" w:space="0" w:color="auto"/>
            <w:left w:val="none" w:sz="0" w:space="0" w:color="auto"/>
            <w:bottom w:val="none" w:sz="0" w:space="0" w:color="auto"/>
            <w:right w:val="none" w:sz="0" w:space="0" w:color="auto"/>
          </w:divBdr>
        </w:div>
        <w:div w:id="869341623">
          <w:marLeft w:val="0"/>
          <w:marRight w:val="0"/>
          <w:marTop w:val="0"/>
          <w:marBottom w:val="0"/>
          <w:divBdr>
            <w:top w:val="none" w:sz="0" w:space="0" w:color="auto"/>
            <w:left w:val="none" w:sz="0" w:space="0" w:color="auto"/>
            <w:bottom w:val="none" w:sz="0" w:space="0" w:color="auto"/>
            <w:right w:val="none" w:sz="0" w:space="0" w:color="auto"/>
          </w:divBdr>
        </w:div>
        <w:div w:id="317536915">
          <w:marLeft w:val="0"/>
          <w:marRight w:val="0"/>
          <w:marTop w:val="0"/>
          <w:marBottom w:val="0"/>
          <w:divBdr>
            <w:top w:val="none" w:sz="0" w:space="0" w:color="auto"/>
            <w:left w:val="none" w:sz="0" w:space="0" w:color="auto"/>
            <w:bottom w:val="none" w:sz="0" w:space="0" w:color="auto"/>
            <w:right w:val="none" w:sz="0" w:space="0" w:color="auto"/>
          </w:divBdr>
        </w:div>
        <w:div w:id="832572265">
          <w:marLeft w:val="0"/>
          <w:marRight w:val="0"/>
          <w:marTop w:val="0"/>
          <w:marBottom w:val="0"/>
          <w:divBdr>
            <w:top w:val="none" w:sz="0" w:space="0" w:color="auto"/>
            <w:left w:val="none" w:sz="0" w:space="0" w:color="auto"/>
            <w:bottom w:val="none" w:sz="0" w:space="0" w:color="auto"/>
            <w:right w:val="none" w:sz="0" w:space="0" w:color="auto"/>
          </w:divBdr>
        </w:div>
        <w:div w:id="1448230818">
          <w:marLeft w:val="0"/>
          <w:marRight w:val="0"/>
          <w:marTop w:val="0"/>
          <w:marBottom w:val="0"/>
          <w:divBdr>
            <w:top w:val="none" w:sz="0" w:space="0" w:color="auto"/>
            <w:left w:val="none" w:sz="0" w:space="0" w:color="auto"/>
            <w:bottom w:val="none" w:sz="0" w:space="0" w:color="auto"/>
            <w:right w:val="none" w:sz="0" w:space="0" w:color="auto"/>
          </w:divBdr>
        </w:div>
        <w:div w:id="1452358231">
          <w:marLeft w:val="0"/>
          <w:marRight w:val="0"/>
          <w:marTop w:val="0"/>
          <w:marBottom w:val="0"/>
          <w:divBdr>
            <w:top w:val="none" w:sz="0" w:space="0" w:color="auto"/>
            <w:left w:val="none" w:sz="0" w:space="0" w:color="auto"/>
            <w:bottom w:val="none" w:sz="0" w:space="0" w:color="auto"/>
            <w:right w:val="none" w:sz="0" w:space="0" w:color="auto"/>
          </w:divBdr>
        </w:div>
        <w:div w:id="948976062">
          <w:marLeft w:val="0"/>
          <w:marRight w:val="0"/>
          <w:marTop w:val="0"/>
          <w:marBottom w:val="0"/>
          <w:divBdr>
            <w:top w:val="none" w:sz="0" w:space="0" w:color="auto"/>
            <w:left w:val="none" w:sz="0" w:space="0" w:color="auto"/>
            <w:bottom w:val="none" w:sz="0" w:space="0" w:color="auto"/>
            <w:right w:val="none" w:sz="0" w:space="0" w:color="auto"/>
          </w:divBdr>
        </w:div>
        <w:div w:id="1184510611">
          <w:marLeft w:val="0"/>
          <w:marRight w:val="0"/>
          <w:marTop w:val="0"/>
          <w:marBottom w:val="0"/>
          <w:divBdr>
            <w:top w:val="none" w:sz="0" w:space="0" w:color="auto"/>
            <w:left w:val="none" w:sz="0" w:space="0" w:color="auto"/>
            <w:bottom w:val="none" w:sz="0" w:space="0" w:color="auto"/>
            <w:right w:val="none" w:sz="0" w:space="0" w:color="auto"/>
          </w:divBdr>
        </w:div>
        <w:div w:id="1168135927">
          <w:marLeft w:val="0"/>
          <w:marRight w:val="0"/>
          <w:marTop w:val="0"/>
          <w:marBottom w:val="0"/>
          <w:divBdr>
            <w:top w:val="none" w:sz="0" w:space="0" w:color="auto"/>
            <w:left w:val="none" w:sz="0" w:space="0" w:color="auto"/>
            <w:bottom w:val="none" w:sz="0" w:space="0" w:color="auto"/>
            <w:right w:val="none" w:sz="0" w:space="0" w:color="auto"/>
          </w:divBdr>
        </w:div>
      </w:divsChild>
    </w:div>
    <w:div w:id="1479804494">
      <w:bodyDiv w:val="1"/>
      <w:marLeft w:val="0"/>
      <w:marRight w:val="0"/>
      <w:marTop w:val="0"/>
      <w:marBottom w:val="0"/>
      <w:divBdr>
        <w:top w:val="none" w:sz="0" w:space="0" w:color="auto"/>
        <w:left w:val="none" w:sz="0" w:space="0" w:color="auto"/>
        <w:bottom w:val="none" w:sz="0" w:space="0" w:color="auto"/>
        <w:right w:val="none" w:sz="0" w:space="0" w:color="auto"/>
      </w:divBdr>
      <w:divsChild>
        <w:div w:id="1589077458">
          <w:marLeft w:val="0"/>
          <w:marRight w:val="0"/>
          <w:marTop w:val="0"/>
          <w:marBottom w:val="0"/>
          <w:divBdr>
            <w:top w:val="none" w:sz="0" w:space="0" w:color="auto"/>
            <w:left w:val="none" w:sz="0" w:space="0" w:color="auto"/>
            <w:bottom w:val="none" w:sz="0" w:space="0" w:color="auto"/>
            <w:right w:val="none" w:sz="0" w:space="0" w:color="auto"/>
          </w:divBdr>
        </w:div>
        <w:div w:id="1633752229">
          <w:marLeft w:val="0"/>
          <w:marRight w:val="0"/>
          <w:marTop w:val="0"/>
          <w:marBottom w:val="0"/>
          <w:divBdr>
            <w:top w:val="none" w:sz="0" w:space="0" w:color="auto"/>
            <w:left w:val="none" w:sz="0" w:space="0" w:color="auto"/>
            <w:bottom w:val="none" w:sz="0" w:space="0" w:color="auto"/>
            <w:right w:val="none" w:sz="0" w:space="0" w:color="auto"/>
          </w:divBdr>
        </w:div>
        <w:div w:id="421336304">
          <w:marLeft w:val="0"/>
          <w:marRight w:val="0"/>
          <w:marTop w:val="0"/>
          <w:marBottom w:val="0"/>
          <w:divBdr>
            <w:top w:val="none" w:sz="0" w:space="0" w:color="auto"/>
            <w:left w:val="none" w:sz="0" w:space="0" w:color="auto"/>
            <w:bottom w:val="none" w:sz="0" w:space="0" w:color="auto"/>
            <w:right w:val="none" w:sz="0" w:space="0" w:color="auto"/>
          </w:divBdr>
        </w:div>
      </w:divsChild>
    </w:div>
    <w:div w:id="1501701102">
      <w:bodyDiv w:val="1"/>
      <w:marLeft w:val="0"/>
      <w:marRight w:val="0"/>
      <w:marTop w:val="0"/>
      <w:marBottom w:val="0"/>
      <w:divBdr>
        <w:top w:val="none" w:sz="0" w:space="0" w:color="auto"/>
        <w:left w:val="none" w:sz="0" w:space="0" w:color="auto"/>
        <w:bottom w:val="none" w:sz="0" w:space="0" w:color="auto"/>
        <w:right w:val="none" w:sz="0" w:space="0" w:color="auto"/>
      </w:divBdr>
    </w:div>
    <w:div w:id="1616134664">
      <w:bodyDiv w:val="1"/>
      <w:marLeft w:val="0"/>
      <w:marRight w:val="0"/>
      <w:marTop w:val="0"/>
      <w:marBottom w:val="0"/>
      <w:divBdr>
        <w:top w:val="none" w:sz="0" w:space="0" w:color="auto"/>
        <w:left w:val="none" w:sz="0" w:space="0" w:color="auto"/>
        <w:bottom w:val="none" w:sz="0" w:space="0" w:color="auto"/>
        <w:right w:val="none" w:sz="0" w:space="0" w:color="auto"/>
      </w:divBdr>
    </w:div>
    <w:div w:id="1956018976">
      <w:bodyDiv w:val="1"/>
      <w:marLeft w:val="0"/>
      <w:marRight w:val="0"/>
      <w:marTop w:val="0"/>
      <w:marBottom w:val="0"/>
      <w:divBdr>
        <w:top w:val="none" w:sz="0" w:space="0" w:color="auto"/>
        <w:left w:val="none" w:sz="0" w:space="0" w:color="auto"/>
        <w:bottom w:val="none" w:sz="0" w:space="0" w:color="auto"/>
        <w:right w:val="none" w:sz="0" w:space="0" w:color="auto"/>
      </w:divBdr>
    </w:div>
    <w:div w:id="19951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hccs.edu" TargetMode="External"/><Relationship Id="rId13" Type="http://schemas.openxmlformats.org/officeDocument/2006/relationships/hyperlink" Target="http://www.hccs.edu/departments/police/campus-carry/campus-carry-and-open-carry-faqs/" TargetMode="External"/><Relationship Id="rId18" Type="http://schemas.openxmlformats.org/officeDocument/2006/relationships/hyperlink" Target="mailto:Institutional.Equity@hccs.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hccs.edu/support-services/disability-services/" TargetMode="External"/><Relationship Id="rId12" Type="http://schemas.openxmlformats.org/officeDocument/2006/relationships/hyperlink" Target="http://www.hccs.edu/resources-for/current-students/student-handbook/" TargetMode="External"/><Relationship Id="rId17" Type="http://schemas.openxmlformats.org/officeDocument/2006/relationships/hyperlink" Target="mailto:institutional.equity@hccs.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ccs.edu/media/houston-community-college/distance-education/student-services/HCC-Online-Student-Handbook.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tle3.hccs.edu/alltutorin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hccs.edu/online/" TargetMode="External"/><Relationship Id="rId23" Type="http://schemas.openxmlformats.org/officeDocument/2006/relationships/header" Target="header3.xml"/><Relationship Id="rId10" Type="http://schemas.openxmlformats.org/officeDocument/2006/relationships/hyperlink" Target="https://hccs.upswing.i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brary.hccs.edu/about_us/locations_hours" TargetMode="External"/><Relationship Id="rId14" Type="http://schemas.openxmlformats.org/officeDocument/2006/relationships/hyperlink" Target="http://www.hccs.edu/resources-for/current-students/egls3-evaluate-your-professors/"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French</dc:creator>
  <cp:lastModifiedBy>Jussara Magalhães</cp:lastModifiedBy>
  <cp:revision>6</cp:revision>
  <dcterms:created xsi:type="dcterms:W3CDTF">2019-01-12T00:59:00Z</dcterms:created>
  <dcterms:modified xsi:type="dcterms:W3CDTF">2019-01-12T01:35:00Z</dcterms:modified>
</cp:coreProperties>
</file>