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1DEBE77E" w14:textId="1CF00554" w:rsidR="00F52291" w:rsidRPr="000025CB" w:rsidRDefault="00445CAF" w:rsidP="00B560F9">
      <w:pPr>
        <w:pStyle w:val="Title"/>
      </w:pPr>
      <w:bookmarkStart w:id="0" w:name="TEMPLATE"/>
      <w:r w:rsidRPr="000025CB">
        <w:t>Di</w:t>
      </w:r>
      <w:r w:rsidR="00395D4A">
        <w:t xml:space="preserve">vision of Health </w:t>
      </w:r>
      <w:r w:rsidRPr="000025CB">
        <w:t xml:space="preserve">Sciences </w:t>
      </w:r>
    </w:p>
    <w:bookmarkEnd w:id="0"/>
    <w:p w14:paraId="7E1C9AFF" w14:textId="5623665D" w:rsidR="00445CAF" w:rsidRPr="000025CB" w:rsidRDefault="00395D4A" w:rsidP="00B560F9">
      <w:pPr>
        <w:pStyle w:val="Title"/>
      </w:pPr>
      <w:r>
        <w:t>Physical Therapist Assistant Program</w:t>
      </w:r>
    </w:p>
    <w:p w14:paraId="2A731AC1" w14:textId="62449952" w:rsidR="009C38A1" w:rsidRPr="00F57A40" w:rsidRDefault="001448E2"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2" w:history="1">
        <w:r w:rsidR="00395D4A">
          <w:rPr>
            <w:rStyle w:val="Hyperlink"/>
          </w:rPr>
          <w:t>https://www.hccs.edu/programs/areas-of-study/health-sciences/physical-therapist-assistant/</w:t>
        </w:r>
      </w:hyperlink>
    </w:p>
    <w:p w14:paraId="1CD62A2B" w14:textId="77777777" w:rsidR="00445CAF" w:rsidRPr="00F57A40" w:rsidRDefault="001448E2"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headerReference w:type="default" r:id="rId13"/>
          <w:footerReference w:type="default" r:id="rId14"/>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2AFC1ADA" w:rsidR="00445CAF" w:rsidRPr="00D65657" w:rsidRDefault="00395D4A" w:rsidP="00C65FB6">
      <w:pPr>
        <w:pStyle w:val="Heading1"/>
      </w:pPr>
      <w:r>
        <w:t xml:space="preserve">PTHA </w:t>
      </w:r>
      <w:r w:rsidR="00872833">
        <w:t>1391</w:t>
      </w:r>
      <w:r>
        <w:t xml:space="preserve">: </w:t>
      </w:r>
      <w:r w:rsidR="00872833">
        <w:t>Special Topics</w:t>
      </w:r>
      <w:r w:rsidR="008417BF" w:rsidRPr="00D65657">
        <w:t xml:space="preserve"> </w:t>
      </w:r>
      <w:r w:rsidR="001D791A" w:rsidRPr="00D65657">
        <w:t>|</w:t>
      </w:r>
      <w:r w:rsidR="008417BF" w:rsidRPr="00D65657">
        <w:t xml:space="preserve"> Lecture</w:t>
      </w:r>
      <w:r w:rsidR="005549D0">
        <w:t xml:space="preserve"> 15640</w:t>
      </w:r>
    </w:p>
    <w:p w14:paraId="2335366D" w14:textId="6BE44E1E" w:rsidR="001D791A" w:rsidRPr="00D65657" w:rsidRDefault="00270393" w:rsidP="00270393">
      <w:pPr>
        <w:jc w:val="center"/>
        <w:rPr>
          <w:sz w:val="24"/>
          <w:szCs w:val="24"/>
        </w:rPr>
      </w:pPr>
      <w:r w:rsidRPr="00D65657">
        <w:rPr>
          <w:sz w:val="24"/>
          <w:szCs w:val="24"/>
        </w:rPr>
        <w:t>Fall 201</w:t>
      </w:r>
      <w:r w:rsidR="00122FF2">
        <w:rPr>
          <w:sz w:val="24"/>
          <w:szCs w:val="24"/>
        </w:rPr>
        <w:t>9</w:t>
      </w:r>
      <w:r w:rsidRPr="00D65657">
        <w:rPr>
          <w:sz w:val="24"/>
          <w:szCs w:val="24"/>
        </w:rPr>
        <w:t xml:space="preserve"> | 16 Weeks </w:t>
      </w:r>
      <w:r w:rsidR="001D791A" w:rsidRPr="00D65657">
        <w:rPr>
          <w:sz w:val="24"/>
          <w:szCs w:val="24"/>
        </w:rPr>
        <w:t>(8.2</w:t>
      </w:r>
      <w:r w:rsidR="00122FF2">
        <w:rPr>
          <w:sz w:val="24"/>
          <w:szCs w:val="24"/>
        </w:rPr>
        <w:t>6</w:t>
      </w:r>
      <w:r w:rsidR="001D791A" w:rsidRPr="00D65657">
        <w:rPr>
          <w:sz w:val="24"/>
          <w:szCs w:val="24"/>
        </w:rPr>
        <w:t>.201</w:t>
      </w:r>
      <w:r w:rsidR="00122FF2">
        <w:rPr>
          <w:sz w:val="24"/>
          <w:szCs w:val="24"/>
        </w:rPr>
        <w:t>9</w:t>
      </w:r>
      <w:r w:rsidR="00E44BE7">
        <w:rPr>
          <w:sz w:val="24"/>
          <w:szCs w:val="24"/>
        </w:rPr>
        <w:t xml:space="preserve"> </w:t>
      </w:r>
      <w:r w:rsidR="001D791A" w:rsidRPr="00D65657">
        <w:rPr>
          <w:sz w:val="24"/>
          <w:szCs w:val="24"/>
        </w:rPr>
        <w:t>-12.1</w:t>
      </w:r>
      <w:r w:rsidR="00122FF2">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14:paraId="08068F30" w14:textId="029B066F" w:rsidR="001634EE" w:rsidRDefault="003240A4" w:rsidP="00270393">
      <w:pPr>
        <w:jc w:val="center"/>
        <w:rPr>
          <w:sz w:val="24"/>
          <w:szCs w:val="24"/>
        </w:rPr>
      </w:pPr>
      <w:r w:rsidRPr="00D65657">
        <w:rPr>
          <w:sz w:val="24"/>
          <w:szCs w:val="24"/>
        </w:rPr>
        <w:t>I</w:t>
      </w:r>
      <w:r w:rsidR="005549D0">
        <w:rPr>
          <w:sz w:val="24"/>
          <w:szCs w:val="24"/>
        </w:rPr>
        <w:t>n-Person | 301</w:t>
      </w:r>
      <w:bookmarkStart w:id="1" w:name="_GoBack"/>
      <w:bookmarkEnd w:id="1"/>
    </w:p>
    <w:p w14:paraId="19C33CC1" w14:textId="55034382" w:rsidR="001634EE" w:rsidRDefault="001634EE" w:rsidP="00270393">
      <w:pPr>
        <w:jc w:val="center"/>
        <w:rPr>
          <w:sz w:val="24"/>
          <w:szCs w:val="24"/>
        </w:rPr>
      </w:pPr>
      <w:r>
        <w:rPr>
          <w:sz w:val="24"/>
          <w:szCs w:val="24"/>
        </w:rPr>
        <w:t xml:space="preserve">Lecture: </w:t>
      </w:r>
      <w:r w:rsidR="00624CD0">
        <w:rPr>
          <w:sz w:val="24"/>
          <w:szCs w:val="24"/>
        </w:rPr>
        <w:t>Thursday  9:00am-12:00pm</w:t>
      </w:r>
    </w:p>
    <w:p w14:paraId="05D77111" w14:textId="7800A1C1" w:rsidR="001D791A" w:rsidRPr="00D65657" w:rsidRDefault="00624CD0" w:rsidP="00270393">
      <w:pPr>
        <w:jc w:val="center"/>
        <w:rPr>
          <w:b/>
          <w:sz w:val="24"/>
          <w:szCs w:val="24"/>
        </w:rPr>
      </w:pPr>
      <w:r>
        <w:rPr>
          <w:sz w:val="24"/>
          <w:szCs w:val="24"/>
        </w:rPr>
        <w:t>2</w:t>
      </w:r>
      <w:r w:rsidR="00FD5507" w:rsidRPr="00D65657">
        <w:rPr>
          <w:sz w:val="24"/>
          <w:szCs w:val="24"/>
        </w:rPr>
        <w:t xml:space="preserve"> Credit Hours</w:t>
      </w:r>
      <w:r w:rsidR="00F25210">
        <w:rPr>
          <w:sz w:val="24"/>
          <w:szCs w:val="24"/>
        </w:rPr>
        <w:t xml:space="preserve"> </w:t>
      </w:r>
      <w:r w:rsidR="00AC0DD6">
        <w:rPr>
          <w:sz w:val="24"/>
          <w:szCs w:val="24"/>
        </w:rPr>
        <w:t>(</w:t>
      </w:r>
      <w:r>
        <w:rPr>
          <w:sz w:val="24"/>
          <w:szCs w:val="24"/>
        </w:rPr>
        <w:t>3 hours lecture</w:t>
      </w:r>
      <w:r w:rsidR="00AC0DD6">
        <w:rPr>
          <w:sz w:val="24"/>
          <w:szCs w:val="24"/>
        </w:rPr>
        <w:t>)</w:t>
      </w:r>
      <w:r>
        <w:rPr>
          <w:sz w:val="24"/>
          <w:szCs w:val="24"/>
        </w:rPr>
        <w:t xml:space="preserve"> |48 Hours</w:t>
      </w:r>
      <w:r w:rsidR="001D791A"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AF7413B"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624CD0">
        <w:rPr>
          <w:color w:val="000000" w:themeColor="text1"/>
          <w:sz w:val="22"/>
          <w:szCs w:val="22"/>
        </w:rPr>
        <w:t>Karen Somer, PT</w:t>
      </w:r>
      <w:r w:rsidRPr="009F7E01">
        <w:rPr>
          <w:color w:val="000000" w:themeColor="text1"/>
          <w:sz w:val="22"/>
          <w:szCs w:val="22"/>
        </w:rPr>
        <w:tab/>
      </w:r>
      <w:r w:rsidRPr="009F7E01">
        <w:rPr>
          <w:color w:val="000000" w:themeColor="text1"/>
          <w:sz w:val="22"/>
          <w:szCs w:val="22"/>
        </w:rPr>
        <w:tab/>
      </w:r>
      <w:r w:rsidR="00624CD0">
        <w:rPr>
          <w:color w:val="000000" w:themeColor="text1"/>
          <w:sz w:val="22"/>
          <w:szCs w:val="22"/>
        </w:rPr>
        <w:t xml:space="preserve">         </w:t>
      </w:r>
      <w:r w:rsidR="0027648E">
        <w:rPr>
          <w:color w:val="000000" w:themeColor="text1"/>
          <w:sz w:val="22"/>
          <w:szCs w:val="22"/>
        </w:rPr>
        <w:t>Office Phone:</w:t>
      </w:r>
      <w:r w:rsidR="0027648E">
        <w:rPr>
          <w:color w:val="000000" w:themeColor="text1"/>
          <w:sz w:val="22"/>
          <w:szCs w:val="22"/>
        </w:rPr>
        <w:tab/>
        <w:t>713-718-</w:t>
      </w:r>
      <w:r w:rsidR="00624CD0">
        <w:rPr>
          <w:color w:val="000000" w:themeColor="text1"/>
          <w:sz w:val="22"/>
          <w:szCs w:val="22"/>
        </w:rPr>
        <w:t>7387</w:t>
      </w:r>
    </w:p>
    <w:p w14:paraId="251AFD1D" w14:textId="23F248ED" w:rsidR="008417BF" w:rsidRPr="009F7E01" w:rsidRDefault="00624CD0" w:rsidP="009D023C">
      <w:pPr>
        <w:rPr>
          <w:color w:val="000000" w:themeColor="text1"/>
          <w:sz w:val="22"/>
          <w:szCs w:val="22"/>
        </w:rPr>
      </w:pPr>
      <w:r>
        <w:rPr>
          <w:color w:val="000000" w:themeColor="text1"/>
          <w:sz w:val="22"/>
          <w:szCs w:val="22"/>
        </w:rPr>
        <w:t>Office:</w:t>
      </w:r>
      <w:r>
        <w:rPr>
          <w:color w:val="000000" w:themeColor="text1"/>
          <w:sz w:val="22"/>
          <w:szCs w:val="22"/>
        </w:rPr>
        <w:tab/>
        <w:t>Coleman, Room 423</w:t>
      </w:r>
      <w:r w:rsidR="004E1B72">
        <w:rPr>
          <w:color w:val="000000" w:themeColor="text1"/>
          <w:sz w:val="22"/>
          <w:szCs w:val="22"/>
        </w:rPr>
        <w:tab/>
      </w:r>
      <w:r w:rsidR="004E1B72">
        <w:rPr>
          <w:color w:val="000000" w:themeColor="text1"/>
          <w:sz w:val="22"/>
          <w:szCs w:val="22"/>
        </w:rPr>
        <w:tab/>
        <w:t>Office Hours:</w:t>
      </w:r>
      <w:r w:rsidR="004E1B72">
        <w:rPr>
          <w:color w:val="000000" w:themeColor="text1"/>
          <w:sz w:val="22"/>
          <w:szCs w:val="22"/>
        </w:rPr>
        <w:tab/>
      </w:r>
      <w:r>
        <w:rPr>
          <w:color w:val="000000" w:themeColor="text1"/>
          <w:sz w:val="22"/>
          <w:szCs w:val="22"/>
        </w:rPr>
        <w:t>M 2</w:t>
      </w:r>
      <w:r w:rsidR="00B41947">
        <w:rPr>
          <w:color w:val="000000" w:themeColor="text1"/>
          <w:sz w:val="22"/>
          <w:szCs w:val="22"/>
        </w:rPr>
        <w:t xml:space="preserve">-430pm </w:t>
      </w:r>
      <w:r>
        <w:rPr>
          <w:color w:val="000000" w:themeColor="text1"/>
          <w:sz w:val="22"/>
          <w:szCs w:val="22"/>
        </w:rPr>
        <w:t>F 3-4:00pm</w:t>
      </w:r>
    </w:p>
    <w:p w14:paraId="70639563" w14:textId="4537032C" w:rsidR="008417BF"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624CD0">
        <w:rPr>
          <w:sz w:val="22"/>
          <w:szCs w:val="22"/>
        </w:rPr>
        <w:t>Karen.Somer</w:t>
      </w:r>
      <w:r w:rsidR="004E1B72">
        <w:rPr>
          <w:sz w:val="22"/>
          <w:szCs w:val="22"/>
        </w:rPr>
        <w:t>@hccs.edu</w:t>
      </w:r>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t xml:space="preserve">Office Location: </w:t>
      </w:r>
      <w:r w:rsidR="00BB0352" w:rsidRPr="009F7E01">
        <w:rPr>
          <w:color w:val="000000" w:themeColor="text1"/>
          <w:sz w:val="22"/>
          <w:szCs w:val="22"/>
        </w:rPr>
        <w:tab/>
      </w:r>
      <w:r w:rsidR="004E1B72">
        <w:rPr>
          <w:color w:val="000000" w:themeColor="text1"/>
          <w:sz w:val="22"/>
          <w:szCs w:val="22"/>
        </w:rPr>
        <w:t>Coleman Suite</w:t>
      </w:r>
      <w:r w:rsidR="00BB0352" w:rsidRPr="009F7E01">
        <w:rPr>
          <w:color w:val="000000" w:themeColor="text1"/>
          <w:sz w:val="22"/>
          <w:szCs w:val="22"/>
        </w:rPr>
        <w:t xml:space="preserve"> </w:t>
      </w:r>
      <w:r w:rsidR="004E1B72">
        <w:rPr>
          <w:color w:val="000000" w:themeColor="text1"/>
          <w:sz w:val="22"/>
          <w:szCs w:val="22"/>
        </w:rPr>
        <w:t>4</w:t>
      </w:r>
      <w:r w:rsidR="00624CD0">
        <w:rPr>
          <w:color w:val="000000" w:themeColor="text1"/>
          <w:sz w:val="22"/>
          <w:szCs w:val="22"/>
        </w:rPr>
        <w:t>26</w:t>
      </w:r>
    </w:p>
    <w:p w14:paraId="7081898A" w14:textId="030AF37A" w:rsidR="001634EE" w:rsidRDefault="00E505F4" w:rsidP="009D023C">
      <w:pPr>
        <w:rPr>
          <w:color w:val="000000" w:themeColor="text1"/>
          <w:sz w:val="22"/>
          <w:szCs w:val="22"/>
        </w:rPr>
      </w:pPr>
      <w:r>
        <w:rPr>
          <w:color w:val="000000" w:themeColor="text1"/>
          <w:sz w:val="22"/>
          <w:szCs w:val="22"/>
        </w:rPr>
        <w:t xml:space="preserve">CRN #: </w:t>
      </w:r>
      <w:r w:rsidR="00624CD0">
        <w:rPr>
          <w:color w:val="000000" w:themeColor="text1"/>
          <w:sz w:val="22"/>
          <w:szCs w:val="22"/>
        </w:rPr>
        <w:t xml:space="preserve">      15709</w:t>
      </w:r>
    </w:p>
    <w:p w14:paraId="2F28159C" w14:textId="77777777" w:rsidR="00E505F4" w:rsidRDefault="00E505F4" w:rsidP="00AC0DD6">
      <w:pPr>
        <w:rPr>
          <w:color w:val="000000" w:themeColor="text1"/>
          <w:sz w:val="22"/>
          <w:szCs w:val="22"/>
        </w:rPr>
      </w:pPr>
    </w:p>
    <w:p w14:paraId="1B2BA95F" w14:textId="3D8CB23F" w:rsidR="008417BF" w:rsidRPr="009F7E01" w:rsidRDefault="008417BF" w:rsidP="009D023C">
      <w:pPr>
        <w:rPr>
          <w:color w:val="000000" w:themeColor="text1"/>
          <w:sz w:val="22"/>
          <w:szCs w:val="22"/>
        </w:rPr>
      </w:pPr>
    </w:p>
    <w:p w14:paraId="2B379890" w14:textId="5625952E"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w:t>
      </w:r>
      <w:r w:rsidR="00D24DEB">
        <w:rPr>
          <w:color w:val="000000" w:themeColor="text1"/>
          <w:sz w:val="22"/>
          <w:szCs w:val="22"/>
        </w:rPr>
        <w:t>me</w:t>
      </w:r>
      <w:r w:rsidRPr="009F7E01">
        <w:rPr>
          <w:color w:val="000000" w:themeColor="text1"/>
          <w:sz w:val="22"/>
          <w:szCs w:val="22"/>
        </w:rPr>
        <w:t xml:space="preserve"> concerning any problems that you ar</w:t>
      </w:r>
      <w:r w:rsidR="004E1B72">
        <w:rPr>
          <w:color w:val="000000" w:themeColor="text1"/>
          <w:sz w:val="22"/>
          <w:szCs w:val="22"/>
        </w:rPr>
        <w:t xml:space="preserve">e experiencing in this course. </w:t>
      </w:r>
      <w:r w:rsidRPr="009F7E01">
        <w:rPr>
          <w:color w:val="000000" w:themeColor="text1"/>
          <w:sz w:val="22"/>
          <w:szCs w:val="22"/>
        </w:rPr>
        <w:t>Your perfor</w:t>
      </w:r>
      <w:r w:rsidR="00AC0DD6">
        <w:rPr>
          <w:color w:val="000000" w:themeColor="text1"/>
          <w:sz w:val="22"/>
          <w:szCs w:val="22"/>
        </w:rPr>
        <w:t>mance in our</w:t>
      </w:r>
      <w:r w:rsidRPr="009F7E01">
        <w:rPr>
          <w:color w:val="000000" w:themeColor="text1"/>
          <w:sz w:val="22"/>
          <w:szCs w:val="22"/>
        </w:rPr>
        <w:t xml:space="preserve"> </w:t>
      </w:r>
      <w:r w:rsidR="004E1B72">
        <w:rPr>
          <w:color w:val="000000" w:themeColor="text1"/>
          <w:sz w:val="22"/>
          <w:szCs w:val="22"/>
        </w:rPr>
        <w:t xml:space="preserve">class is very important to </w:t>
      </w:r>
      <w:r w:rsidR="00F9259E">
        <w:rPr>
          <w:color w:val="000000" w:themeColor="text1"/>
          <w:sz w:val="22"/>
          <w:szCs w:val="22"/>
        </w:rPr>
        <w:t>me</w:t>
      </w:r>
      <w:r w:rsidR="004E1B72">
        <w:rPr>
          <w:color w:val="000000" w:themeColor="text1"/>
          <w:sz w:val="22"/>
          <w:szCs w:val="22"/>
        </w:rPr>
        <w:t xml:space="preserve">. </w:t>
      </w:r>
      <w:r w:rsidR="00D24DEB">
        <w:rPr>
          <w:color w:val="000000" w:themeColor="text1"/>
          <w:sz w:val="22"/>
          <w:szCs w:val="22"/>
        </w:rPr>
        <w:t>I am</w:t>
      </w:r>
      <w:r w:rsidR="00AC0DD6">
        <w:rPr>
          <w:color w:val="000000" w:themeColor="text1"/>
          <w:sz w:val="22"/>
          <w:szCs w:val="22"/>
        </w:rPr>
        <w:t xml:space="preserve"> </w:t>
      </w:r>
      <w:r w:rsidRPr="009F7E01">
        <w:rPr>
          <w:color w:val="000000" w:themeColor="text1"/>
          <w:sz w:val="22"/>
          <w:szCs w:val="22"/>
        </w:rPr>
        <w:t>available to hear concerns and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A79807" w:rsidR="003F5B1B" w:rsidRDefault="003F5B1B" w:rsidP="00B560F9">
      <w:pPr>
        <w:pStyle w:val="Heading3"/>
      </w:pPr>
      <w:r w:rsidRPr="003A132E">
        <w:t>Instructor’s Preferred Method of Contact</w:t>
      </w:r>
    </w:p>
    <w:p w14:paraId="2E71C958" w14:textId="04983107" w:rsidR="00A16611" w:rsidRDefault="00A16611" w:rsidP="004E2DCE">
      <w:pPr>
        <w:rPr>
          <w:b/>
          <w:sz w:val="22"/>
          <w:szCs w:val="22"/>
        </w:rPr>
      </w:pPr>
      <w:r w:rsidRPr="00A16611">
        <w:rPr>
          <w:b/>
          <w:sz w:val="22"/>
          <w:szCs w:val="22"/>
        </w:rPr>
        <w:t xml:space="preserve">BEST way to contact me is </w:t>
      </w:r>
      <w:r>
        <w:rPr>
          <w:b/>
          <w:sz w:val="22"/>
          <w:szCs w:val="22"/>
        </w:rPr>
        <w:t xml:space="preserve">via </w:t>
      </w:r>
      <w:r w:rsidRPr="00A16611">
        <w:rPr>
          <w:b/>
          <w:sz w:val="22"/>
          <w:szCs w:val="22"/>
        </w:rPr>
        <w:t>CANVAS EMAIL</w:t>
      </w:r>
    </w:p>
    <w:p w14:paraId="5D9D9E7A" w14:textId="77777777" w:rsidR="00A16611" w:rsidRDefault="00A16611" w:rsidP="004E2DCE">
      <w:pPr>
        <w:rPr>
          <w:b/>
          <w:sz w:val="22"/>
          <w:szCs w:val="22"/>
        </w:rPr>
      </w:pPr>
    </w:p>
    <w:p w14:paraId="2545F958" w14:textId="2D427205" w:rsidR="00A16611" w:rsidRDefault="00A16611" w:rsidP="004E2DCE">
      <w:pPr>
        <w:rPr>
          <w:b/>
          <w:sz w:val="22"/>
          <w:szCs w:val="22"/>
        </w:rPr>
      </w:pPr>
      <w:r>
        <w:rPr>
          <w:b/>
          <w:sz w:val="22"/>
          <w:szCs w:val="22"/>
        </w:rPr>
        <w:t>I will also provide you with my cell phone. We will set up a time for you to call me and I will make you a contact. I will ONLY answer calls that are on my contact list.</w:t>
      </w:r>
    </w:p>
    <w:p w14:paraId="691CE6BB" w14:textId="37589655" w:rsidR="00A16611" w:rsidRDefault="00A16611" w:rsidP="004E2DCE">
      <w:pPr>
        <w:rPr>
          <w:b/>
          <w:sz w:val="22"/>
          <w:szCs w:val="22"/>
        </w:rPr>
      </w:pPr>
      <w:r>
        <w:rPr>
          <w:b/>
          <w:sz w:val="22"/>
          <w:szCs w:val="22"/>
        </w:rPr>
        <w:t xml:space="preserve">If I do not answer your email promptly you can text me to remind me to read your email. </w:t>
      </w:r>
    </w:p>
    <w:p w14:paraId="0764A37B" w14:textId="30E2177F" w:rsidR="00A16611" w:rsidRPr="00A16611" w:rsidRDefault="00A16611" w:rsidP="004E2DCE">
      <w:pPr>
        <w:rPr>
          <w:b/>
          <w:sz w:val="22"/>
          <w:szCs w:val="22"/>
        </w:rPr>
        <w:sectPr w:rsidR="00A16611" w:rsidRPr="00A16611" w:rsidSect="003D1A60">
          <w:type w:val="continuous"/>
          <w:pgSz w:w="12240" w:h="15840"/>
          <w:pgMar w:top="1080" w:right="720" w:bottom="720" w:left="1080" w:header="720" w:footer="566" w:gutter="0"/>
          <w:cols w:space="720"/>
          <w:docGrid w:linePitch="360"/>
        </w:sectPr>
      </w:pPr>
      <w:r>
        <w:rPr>
          <w:b/>
          <w:sz w:val="22"/>
          <w:szCs w:val="22"/>
        </w:rPr>
        <w:t>If you abuse my cell phone with non-urgent matters or call at inappropriate times</w:t>
      </w:r>
      <w:r w:rsidR="00F9259E">
        <w:rPr>
          <w:b/>
          <w:sz w:val="22"/>
          <w:szCs w:val="22"/>
        </w:rPr>
        <w:t>,</w:t>
      </w:r>
      <w:r>
        <w:rPr>
          <w:b/>
          <w:sz w:val="22"/>
          <w:szCs w:val="22"/>
        </w:rPr>
        <w:t xml:space="preserve">  you will be removed from my contact list.</w:t>
      </w:r>
    </w:p>
    <w:p w14:paraId="7094AFF2" w14:textId="77777777" w:rsidR="00A16611" w:rsidRDefault="00A16611" w:rsidP="004E2DCE">
      <w:pPr>
        <w:rPr>
          <w:b/>
          <w:color w:val="000000" w:themeColor="text1"/>
          <w:sz w:val="22"/>
          <w:szCs w:val="22"/>
        </w:rPr>
      </w:pPr>
    </w:p>
    <w:p w14:paraId="793C1E88" w14:textId="7DA3FE9B" w:rsidR="005D4D06" w:rsidRDefault="00A16611" w:rsidP="004E2DCE">
      <w:pPr>
        <w:rPr>
          <w:b/>
          <w:color w:val="000000" w:themeColor="text1"/>
          <w:sz w:val="22"/>
          <w:szCs w:val="22"/>
        </w:rPr>
      </w:pPr>
      <w:r>
        <w:rPr>
          <w:b/>
          <w:color w:val="000000" w:themeColor="text1"/>
          <w:sz w:val="22"/>
          <w:szCs w:val="22"/>
        </w:rPr>
        <w:t xml:space="preserve">Alternative email: </w:t>
      </w:r>
      <w:r w:rsidR="005F10AA" w:rsidRPr="005F10AA">
        <w:rPr>
          <w:b/>
          <w:color w:val="000000" w:themeColor="text1"/>
          <w:sz w:val="22"/>
          <w:szCs w:val="22"/>
        </w:rPr>
        <w:t xml:space="preserve">HCC Email </w:t>
      </w:r>
      <w:r w:rsidR="00AC0DD6">
        <w:rPr>
          <w:b/>
          <w:color w:val="000000" w:themeColor="text1"/>
          <w:sz w:val="22"/>
          <w:szCs w:val="22"/>
        </w:rPr>
        <w:t>–</w:t>
      </w:r>
      <w:r w:rsidR="004E1B72">
        <w:rPr>
          <w:b/>
          <w:color w:val="000000" w:themeColor="text1"/>
          <w:sz w:val="22"/>
          <w:szCs w:val="22"/>
        </w:rPr>
        <w:t xml:space="preserve"> </w:t>
      </w:r>
      <w:r w:rsidR="00D24DEB">
        <w:rPr>
          <w:b/>
          <w:color w:val="000000" w:themeColor="text1"/>
          <w:sz w:val="22"/>
          <w:szCs w:val="22"/>
        </w:rPr>
        <w:t>Karen.somer</w:t>
      </w:r>
      <w:r w:rsidR="004E1B72">
        <w:rPr>
          <w:b/>
          <w:color w:val="000000" w:themeColor="text1"/>
          <w:sz w:val="22"/>
          <w:szCs w:val="22"/>
        </w:rPr>
        <w:t>@hccs.edu</w:t>
      </w:r>
      <w:r w:rsidR="005F10AA">
        <w:rPr>
          <w:b/>
          <w:color w:val="000000" w:themeColor="text1"/>
          <w:sz w:val="22"/>
          <w:szCs w:val="22"/>
        </w:rPr>
        <w:t xml:space="preserve"> </w:t>
      </w:r>
    </w:p>
    <w:p w14:paraId="2EF1F7C8" w14:textId="77777777" w:rsidR="00A16611" w:rsidRDefault="00A16611" w:rsidP="004E2DCE">
      <w:pPr>
        <w:rPr>
          <w:color w:val="000000" w:themeColor="text1"/>
          <w:sz w:val="22"/>
          <w:szCs w:val="22"/>
        </w:rPr>
      </w:pPr>
    </w:p>
    <w:p w14:paraId="40594B60" w14:textId="11F995BC" w:rsidR="004E2DCE" w:rsidRPr="009F7E01" w:rsidRDefault="004E2DCE" w:rsidP="004E2DCE">
      <w:pPr>
        <w:rPr>
          <w:color w:val="000000" w:themeColor="text1"/>
          <w:sz w:val="22"/>
          <w:szCs w:val="22"/>
        </w:rPr>
      </w:pPr>
      <w:r w:rsidRPr="009F7E01">
        <w:rPr>
          <w:color w:val="000000" w:themeColor="text1"/>
          <w:sz w:val="22"/>
          <w:szCs w:val="22"/>
        </w:rPr>
        <w:t>I will respond to emails within 24 hours Monday through Friday; I will reply to weekend messages on Monday mornings.</w:t>
      </w:r>
    </w:p>
    <w:p w14:paraId="17A3D41F" w14:textId="726E07A6" w:rsidR="005D4D06" w:rsidRDefault="005D4D06">
      <w:pPr>
        <w:spacing w:after="160" w:line="259" w:lineRule="auto"/>
        <w:rPr>
          <w:rFonts w:eastAsiaTheme="majorEastAsia" w:cstheme="majorBidi"/>
          <w:b/>
          <w:color w:val="0070C0"/>
          <w:sz w:val="22"/>
          <w:szCs w:val="24"/>
        </w:rPr>
      </w:pPr>
      <w:r>
        <w:br w:type="page"/>
      </w:r>
    </w:p>
    <w:p w14:paraId="022870C2" w14:textId="77777777" w:rsidR="004010ED" w:rsidRDefault="004010ED" w:rsidP="0025433F">
      <w:pPr>
        <w:pStyle w:val="Heading3"/>
      </w:pPr>
    </w:p>
    <w:p w14:paraId="4ADC50CB" w14:textId="1EADB39E"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68B28546" w14:textId="2583CF2B" w:rsidR="00D24DEB" w:rsidRPr="00D24DEB" w:rsidRDefault="00D24DEB" w:rsidP="009D023C">
      <w:pPr>
        <w:rPr>
          <w:sz w:val="22"/>
          <w:szCs w:val="22"/>
        </w:rPr>
      </w:pPr>
      <w:r>
        <w:rPr>
          <w:sz w:val="22"/>
          <w:szCs w:val="22"/>
        </w:rPr>
        <w:t>This course will provide you with the opportunity to learn more about yourself re: what makes you personally successful and what might be holding you back from achieving your goals. We, the human race</w:t>
      </w:r>
      <w:r w:rsidR="00F9259E">
        <w:rPr>
          <w:sz w:val="22"/>
          <w:szCs w:val="22"/>
        </w:rPr>
        <w:t>,</w:t>
      </w:r>
      <w:r>
        <w:rPr>
          <w:sz w:val="22"/>
          <w:szCs w:val="22"/>
        </w:rPr>
        <w:t xml:space="preserve"> tend to make excellent use of the areas of which we perform well and tend to ignore the areas that require attention. Addressing these neglected areas can make a marked difference in your ability to succeed.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8C06C48" w14:textId="6B8F6A6D" w:rsidR="004010ED" w:rsidRDefault="000C78A3" w:rsidP="005D4D06">
      <w:pPr>
        <w:pStyle w:val="Heading2"/>
      </w:pPr>
      <w:r>
        <w:t>My Personal Welcome</w:t>
      </w:r>
    </w:p>
    <w:p w14:paraId="01403E20" w14:textId="77777777" w:rsidR="00491C9D" w:rsidRDefault="000C78A3" w:rsidP="000C78A3">
      <w:pPr>
        <w:rPr>
          <w:color w:val="000000" w:themeColor="text1"/>
          <w:sz w:val="22"/>
          <w:szCs w:val="22"/>
        </w:rPr>
      </w:pPr>
      <w:r w:rsidRPr="008F6159">
        <w:rPr>
          <w:color w:val="000000" w:themeColor="text1"/>
          <w:sz w:val="22"/>
          <w:szCs w:val="22"/>
        </w:rPr>
        <w:t xml:space="preserve">Welcome to </w:t>
      </w:r>
      <w:r w:rsidR="00D24DEB">
        <w:rPr>
          <w:color w:val="000000" w:themeColor="text1"/>
          <w:sz w:val="22"/>
          <w:szCs w:val="22"/>
        </w:rPr>
        <w:t>Special Topics. You are probably questioning the worth of this course and currently wish you did not need to enroll. Each of us ha</w:t>
      </w:r>
      <w:r w:rsidR="00491C9D">
        <w:rPr>
          <w:color w:val="000000" w:themeColor="text1"/>
          <w:sz w:val="22"/>
          <w:szCs w:val="22"/>
        </w:rPr>
        <w:t>s control over our own destiny</w:t>
      </w:r>
      <w:r w:rsidR="00D24DEB">
        <w:rPr>
          <w:color w:val="000000" w:themeColor="text1"/>
          <w:sz w:val="22"/>
          <w:szCs w:val="22"/>
        </w:rPr>
        <w:t>. We cannot decide the cours</w:t>
      </w:r>
      <w:r w:rsidR="00491C9D">
        <w:rPr>
          <w:color w:val="000000" w:themeColor="text1"/>
          <w:sz w:val="22"/>
          <w:szCs w:val="22"/>
        </w:rPr>
        <w:t>e of another adult</w:t>
      </w:r>
      <w:r w:rsidR="00D24DEB">
        <w:rPr>
          <w:color w:val="000000" w:themeColor="text1"/>
          <w:sz w:val="22"/>
          <w:szCs w:val="22"/>
        </w:rPr>
        <w:t xml:space="preserve">. </w:t>
      </w:r>
    </w:p>
    <w:p w14:paraId="0C757FC2" w14:textId="7DFB3D8B" w:rsidR="00982F96" w:rsidRDefault="00FB294A" w:rsidP="000C78A3">
      <w:pPr>
        <w:rPr>
          <w:color w:val="000000" w:themeColor="text1"/>
          <w:sz w:val="22"/>
          <w:szCs w:val="22"/>
        </w:rPr>
      </w:pPr>
      <w:r>
        <w:rPr>
          <w:color w:val="000000" w:themeColor="text1"/>
          <w:sz w:val="22"/>
          <w:szCs w:val="22"/>
        </w:rPr>
        <w:t xml:space="preserve">Taking command of your academic and clinical work in a productive way requires honest reflective thinking and a proactive approach. </w:t>
      </w:r>
      <w:r w:rsidR="00D24DEB">
        <w:rPr>
          <w:color w:val="000000" w:themeColor="text1"/>
          <w:sz w:val="22"/>
          <w:szCs w:val="22"/>
        </w:rPr>
        <w:t xml:space="preserve"> P</w:t>
      </w:r>
      <w:r>
        <w:rPr>
          <w:color w:val="000000" w:themeColor="text1"/>
          <w:sz w:val="22"/>
          <w:szCs w:val="22"/>
        </w:rPr>
        <w:t>lease take this opportunity to expand</w:t>
      </w:r>
      <w:r w:rsidR="00D24DEB">
        <w:rPr>
          <w:color w:val="000000" w:themeColor="text1"/>
          <w:sz w:val="22"/>
          <w:szCs w:val="22"/>
        </w:rPr>
        <w:t xml:space="preserve"> </w:t>
      </w:r>
      <w:r>
        <w:rPr>
          <w:color w:val="000000" w:themeColor="text1"/>
          <w:sz w:val="22"/>
          <w:szCs w:val="22"/>
        </w:rPr>
        <w:t>your academic and clinical skills by s</w:t>
      </w:r>
      <w:r w:rsidR="000C52BC">
        <w:rPr>
          <w:color w:val="000000" w:themeColor="text1"/>
          <w:sz w:val="22"/>
          <w:szCs w:val="22"/>
        </w:rPr>
        <w:t>harpening your self- evaluation</w:t>
      </w:r>
      <w:r>
        <w:rPr>
          <w:color w:val="000000" w:themeColor="text1"/>
          <w:sz w:val="22"/>
          <w:szCs w:val="22"/>
        </w:rPr>
        <w:t xml:space="preserve"> and developing a broader base of study strategies. </w:t>
      </w:r>
    </w:p>
    <w:p w14:paraId="1B8F7FBB" w14:textId="5EE002F6" w:rsidR="00FB294A" w:rsidRPr="008F6159" w:rsidRDefault="00FB294A" w:rsidP="000C78A3">
      <w:pPr>
        <w:rPr>
          <w:color w:val="000000" w:themeColor="text1"/>
          <w:sz w:val="22"/>
          <w:szCs w:val="22"/>
        </w:rPr>
      </w:pPr>
      <w:r>
        <w:rPr>
          <w:color w:val="000000" w:themeColor="text1"/>
          <w:sz w:val="22"/>
          <w:szCs w:val="22"/>
        </w:rPr>
        <w:t xml:space="preserve">I am open to suggestions. It is my hope that you will embrace this course with a positive attitude which will help set the flavor of this course. </w:t>
      </w:r>
      <w:r w:rsidR="00491C9D">
        <w:rPr>
          <w:color w:val="000000" w:themeColor="text1"/>
          <w:sz w:val="22"/>
          <w:szCs w:val="22"/>
        </w:rPr>
        <w:t>I believe this is a great course for me to be facilitating as I required maturing and the owning of my behaviors, that were at one time detrimental to my success</w:t>
      </w:r>
      <w:r w:rsidR="000C52BC">
        <w:rPr>
          <w:color w:val="000000" w:themeColor="text1"/>
          <w:sz w:val="22"/>
          <w:szCs w:val="22"/>
        </w:rPr>
        <w:t>,</w:t>
      </w:r>
      <w:r w:rsidR="00491C9D">
        <w:rPr>
          <w:color w:val="000000" w:themeColor="text1"/>
          <w:sz w:val="22"/>
          <w:szCs w:val="22"/>
        </w:rPr>
        <w:t xml:space="preserve"> </w:t>
      </w:r>
      <w:r w:rsidR="000C52BC">
        <w:rPr>
          <w:color w:val="000000" w:themeColor="text1"/>
          <w:sz w:val="22"/>
          <w:szCs w:val="22"/>
        </w:rPr>
        <w:t xml:space="preserve">but </w:t>
      </w:r>
      <w:r w:rsidR="00491C9D">
        <w:rPr>
          <w:color w:val="000000" w:themeColor="text1"/>
          <w:sz w:val="22"/>
          <w:szCs w:val="22"/>
        </w:rPr>
        <w:t>ultimately led to a fulf</w:t>
      </w:r>
      <w:r w:rsidR="000C52BC">
        <w:rPr>
          <w:color w:val="000000" w:themeColor="text1"/>
          <w:sz w:val="22"/>
          <w:szCs w:val="22"/>
        </w:rPr>
        <w:t xml:space="preserve">illing exciting career. My wish </w:t>
      </w:r>
      <w:r w:rsidR="00491C9D">
        <w:rPr>
          <w:color w:val="000000" w:themeColor="text1"/>
          <w:sz w:val="22"/>
          <w:szCs w:val="22"/>
        </w:rPr>
        <w:t>for you</w:t>
      </w:r>
      <w:r w:rsidR="000C52BC">
        <w:rPr>
          <w:color w:val="000000" w:themeColor="text1"/>
          <w:sz w:val="22"/>
          <w:szCs w:val="22"/>
        </w:rPr>
        <w:t xml:space="preserve"> is</w:t>
      </w:r>
      <w:r w:rsidR="00491C9D">
        <w:rPr>
          <w:color w:val="000000" w:themeColor="text1"/>
          <w:sz w:val="22"/>
          <w:szCs w:val="22"/>
        </w:rPr>
        <w:t xml:space="preserve"> to experience all the success you would like for a rewarding future. </w:t>
      </w:r>
    </w:p>
    <w:p w14:paraId="2AE9F121" w14:textId="77777777" w:rsidR="00982F96" w:rsidRPr="008F6159" w:rsidRDefault="00982F96" w:rsidP="000C78A3">
      <w:pPr>
        <w:rPr>
          <w:color w:val="000000" w:themeColor="text1"/>
          <w:sz w:val="22"/>
          <w:szCs w:val="22"/>
        </w:rPr>
      </w:pPr>
    </w:p>
    <w:p w14:paraId="1AF6F960" w14:textId="63F34A95" w:rsidR="000C78A3" w:rsidRPr="009F7E01" w:rsidRDefault="00CB05EB" w:rsidP="000C78A3">
      <w:pPr>
        <w:rPr>
          <w:color w:val="000000" w:themeColor="text1"/>
          <w:sz w:val="22"/>
          <w:szCs w:val="22"/>
        </w:rPr>
      </w:pPr>
      <w:r w:rsidRPr="008F6159">
        <w:rPr>
          <w:color w:val="000000" w:themeColor="text1"/>
          <w:sz w:val="22"/>
          <w:szCs w:val="22"/>
        </w:rPr>
        <w:t>I am</w:t>
      </w:r>
      <w:r w:rsidR="000C78A3" w:rsidRPr="008F6159">
        <w:rPr>
          <w:color w:val="000000" w:themeColor="text1"/>
          <w:sz w:val="22"/>
          <w:szCs w:val="22"/>
        </w:rPr>
        <w:t xml:space="preserve"> available </w:t>
      </w:r>
      <w:r w:rsidRPr="008F6159">
        <w:rPr>
          <w:color w:val="000000" w:themeColor="text1"/>
          <w:sz w:val="22"/>
          <w:szCs w:val="22"/>
        </w:rPr>
        <w:t xml:space="preserve">to support you. </w:t>
      </w:r>
      <w:r w:rsidR="000C78A3" w:rsidRPr="008F6159">
        <w:rPr>
          <w:color w:val="000000" w:themeColor="text1"/>
          <w:sz w:val="22"/>
          <w:szCs w:val="22"/>
        </w:rPr>
        <w:t xml:space="preserve">The fastest way </w:t>
      </w:r>
      <w:r w:rsidRPr="008F6159">
        <w:rPr>
          <w:color w:val="000000" w:themeColor="text1"/>
          <w:sz w:val="22"/>
          <w:szCs w:val="22"/>
        </w:rPr>
        <w:t>t</w:t>
      </w:r>
      <w:r w:rsidR="00F9259E">
        <w:rPr>
          <w:color w:val="000000" w:themeColor="text1"/>
          <w:sz w:val="22"/>
          <w:szCs w:val="22"/>
        </w:rPr>
        <w:t xml:space="preserve">o reach me is through CANVAS email.  HCC email is the alternative email address. </w:t>
      </w:r>
      <w:r w:rsidRPr="008F6159">
        <w:rPr>
          <w:color w:val="000000" w:themeColor="text1"/>
          <w:sz w:val="22"/>
          <w:szCs w:val="22"/>
        </w:rPr>
        <w:t>The best way to really discuss issues is in person</w:t>
      </w:r>
      <w:r w:rsidR="00F9259E">
        <w:rPr>
          <w:color w:val="000000" w:themeColor="text1"/>
          <w:sz w:val="22"/>
          <w:szCs w:val="22"/>
        </w:rPr>
        <w:t xml:space="preserve">. Please make an appointment to see me during unscheduled hours. </w:t>
      </w:r>
      <w:r w:rsidRPr="008F6159">
        <w:rPr>
          <w:color w:val="000000" w:themeColor="text1"/>
          <w:sz w:val="22"/>
          <w:szCs w:val="22"/>
        </w:rPr>
        <w:t xml:space="preserve"> I’m available during posted office h</w:t>
      </w:r>
      <w:r w:rsidR="00F9259E">
        <w:rPr>
          <w:color w:val="000000" w:themeColor="text1"/>
          <w:sz w:val="22"/>
          <w:szCs w:val="22"/>
        </w:rPr>
        <w:t xml:space="preserve">ours to tackle </w:t>
      </w:r>
      <w:r w:rsidR="00982F96" w:rsidRPr="008F6159">
        <w:rPr>
          <w:color w:val="000000" w:themeColor="text1"/>
          <w:sz w:val="22"/>
          <w:szCs w:val="22"/>
        </w:rPr>
        <w:t>questions</w:t>
      </w:r>
      <w:r w:rsidR="00393DC9" w:rsidRPr="008F6159">
        <w:rPr>
          <w:color w:val="000000" w:themeColor="text1"/>
          <w:sz w:val="22"/>
          <w:szCs w:val="22"/>
        </w:rPr>
        <w:t xml:space="preserve">. </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63BC0059" w14:textId="01625EA8" w:rsidR="0025433F" w:rsidRPr="0025433F" w:rsidRDefault="009D023C" w:rsidP="005D4D06">
      <w:pPr>
        <w:pStyle w:val="Heading2"/>
        <w:rPr>
          <w:sz w:val="22"/>
        </w:rPr>
      </w:pPr>
      <w:r w:rsidRPr="008417BF">
        <w:t>Prerequisites</w:t>
      </w:r>
      <w:r w:rsidR="00D02875" w:rsidRPr="008417BF">
        <w:t xml:space="preserve"> and/</w:t>
      </w:r>
      <w:r w:rsidR="005032CF" w:rsidRPr="008417BF">
        <w:t>or Co-</w:t>
      </w:r>
      <w:r w:rsidR="0025433F">
        <w:t>R</w:t>
      </w:r>
      <w:r w:rsidR="005032CF" w:rsidRPr="008417BF">
        <w:t>equisites</w:t>
      </w:r>
    </w:p>
    <w:p w14:paraId="1B9093FE" w14:textId="269982D5" w:rsidR="009D023C" w:rsidRPr="0025433F" w:rsidRDefault="00491C9D" w:rsidP="009D023C">
      <w:pPr>
        <w:rPr>
          <w:sz w:val="22"/>
          <w:szCs w:val="22"/>
        </w:rPr>
      </w:pPr>
      <w:r>
        <w:rPr>
          <w:sz w:val="22"/>
          <w:szCs w:val="22"/>
        </w:rPr>
        <w:t>Departmental approval</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0AAE88A4" w:rsidR="005F10AA" w:rsidRPr="005F10AA" w:rsidRDefault="003442B9" w:rsidP="005F10AA">
      <w:pPr>
        <w:rPr>
          <w:b/>
          <w:color w:val="000000" w:themeColor="text1"/>
          <w:sz w:val="22"/>
          <w:szCs w:val="22"/>
        </w:rPr>
      </w:pPr>
      <w:r>
        <w:rPr>
          <w:sz w:val="22"/>
          <w:szCs w:val="22"/>
        </w:rPr>
        <w:t xml:space="preserve">This section of PTHA </w:t>
      </w:r>
      <w:r w:rsidR="00491C9D">
        <w:rPr>
          <w:sz w:val="22"/>
          <w:szCs w:val="22"/>
        </w:rPr>
        <w:t>1391</w:t>
      </w:r>
      <w:r w:rsidR="00A14E4D" w:rsidRPr="0025433F">
        <w:rPr>
          <w:sz w:val="22"/>
          <w:szCs w:val="22"/>
        </w:rPr>
        <w:t xml:space="preserve"> will use </w:t>
      </w:r>
      <w:r w:rsidR="00FB7AFF" w:rsidRPr="00FE49A3">
        <w:rPr>
          <w:sz w:val="22"/>
          <w:szCs w:val="22"/>
        </w:rPr>
        <w:t>Canvas</w:t>
      </w:r>
      <w:r w:rsidR="00A14E4D" w:rsidRPr="0025433F">
        <w:rPr>
          <w:sz w:val="22"/>
          <w:szCs w:val="22"/>
        </w:rPr>
        <w:t xml:space="preserve"> </w:t>
      </w:r>
      <w:r w:rsidR="00D65657">
        <w:rPr>
          <w:sz w:val="22"/>
          <w:szCs w:val="22"/>
        </w:rPr>
        <w:t>(</w:t>
      </w:r>
      <w:hyperlink r:id="rId15"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to s</w:t>
      </w:r>
      <w:r w:rsidR="00FE49A3">
        <w:rPr>
          <w:sz w:val="22"/>
          <w:szCs w:val="22"/>
        </w:rPr>
        <w:t>upplement in-class assignments</w:t>
      </w:r>
      <w:r w:rsidR="00A14E4D" w:rsidRPr="0025433F">
        <w:rPr>
          <w:sz w:val="22"/>
          <w:szCs w:val="22"/>
        </w:rPr>
        <w:t xml:space="preserve"> and activities</w:t>
      </w:r>
      <w:r w:rsidR="00FE49A3">
        <w:rPr>
          <w:sz w:val="22"/>
          <w:szCs w:val="22"/>
        </w:rPr>
        <w:t>, take exams and quizzes, and turn in assignments</w:t>
      </w:r>
      <w:r w:rsidR="00A14E4D" w:rsidRPr="0025433F">
        <w:rPr>
          <w:sz w:val="22"/>
          <w:szCs w:val="22"/>
        </w:rPr>
        <w:t xml:space="preserve">. </w:t>
      </w:r>
      <w:r w:rsidR="00C37241" w:rsidRPr="0025433F">
        <w:rPr>
          <w:sz w:val="22"/>
          <w:szCs w:val="22"/>
        </w:rPr>
        <w:t xml:space="preserve"> </w:t>
      </w:r>
      <w:r>
        <w:rPr>
          <w:sz w:val="22"/>
          <w:szCs w:val="22"/>
        </w:rPr>
        <w:t xml:space="preserve">This course will be delivered in a </w:t>
      </w:r>
      <w:r w:rsidR="00FE49A3">
        <w:rPr>
          <w:sz w:val="22"/>
          <w:szCs w:val="22"/>
        </w:rPr>
        <w:t>hybrid</w:t>
      </w:r>
      <w:r>
        <w:rPr>
          <w:sz w:val="22"/>
          <w:szCs w:val="22"/>
        </w:rPr>
        <w:t xml:space="preserve"> classroom format. Students will be assigned instructional material </w:t>
      </w:r>
      <w:r w:rsidR="00FE49A3">
        <w:rPr>
          <w:sz w:val="22"/>
          <w:szCs w:val="22"/>
        </w:rPr>
        <w:t xml:space="preserve">and reading </w:t>
      </w:r>
      <w:r>
        <w:rPr>
          <w:sz w:val="22"/>
          <w:szCs w:val="22"/>
        </w:rPr>
        <w:t xml:space="preserve">that must be completed prior to each class. The instructional material will </w:t>
      </w:r>
      <w:r w:rsidR="00FE49A3">
        <w:rPr>
          <w:sz w:val="22"/>
          <w:szCs w:val="22"/>
        </w:rPr>
        <w:t xml:space="preserve">be </w:t>
      </w:r>
      <w:r>
        <w:rPr>
          <w:sz w:val="22"/>
          <w:szCs w:val="22"/>
        </w:rPr>
        <w:t>reviewed</w:t>
      </w:r>
      <w:r w:rsidR="00FE49A3">
        <w:rPr>
          <w:sz w:val="22"/>
          <w:szCs w:val="22"/>
        </w:rPr>
        <w:t xml:space="preserve"> </w:t>
      </w:r>
      <w:r>
        <w:rPr>
          <w:sz w:val="22"/>
          <w:szCs w:val="22"/>
        </w:rPr>
        <w:t xml:space="preserve">during the following class period. Use of Canvas is mandatory for this course. All course information including instructional materials, assignments, rubrics, and grades will be provided in Canvas. </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16" w:history="1">
        <w:r w:rsidRPr="0025433F">
          <w:rPr>
            <w:rStyle w:val="Hyperlink"/>
            <w:b/>
            <w:sz w:val="22"/>
            <w:szCs w:val="22"/>
          </w:rPr>
          <w:t>FIREFOX</w:t>
        </w:r>
      </w:hyperlink>
      <w:r w:rsidRPr="0025433F">
        <w:rPr>
          <w:b/>
          <w:sz w:val="22"/>
          <w:szCs w:val="22"/>
        </w:rPr>
        <w:t xml:space="preserve"> OR </w:t>
      </w:r>
      <w:hyperlink r:id="rId17"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8"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22732828"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w:t>
      </w:r>
      <w:r w:rsidR="00FE49A3">
        <w:rPr>
          <w:sz w:val="22"/>
          <w:szCs w:val="22"/>
          <w:shd w:val="clear" w:color="auto" w:fill="FFFFFF"/>
        </w:rPr>
        <w:t xml:space="preserve"> lab exams,</w:t>
      </w:r>
      <w:r w:rsidRPr="000F6631">
        <w:rPr>
          <w:sz w:val="22"/>
          <w:szCs w:val="22"/>
          <w:shd w:val="clear" w:color="auto" w:fill="FFFFFF"/>
        </w:rPr>
        <w:t xml:space="preserve"> samples of class assignments, and other information to assist you in the course.  </w:t>
      </w:r>
      <w:hyperlink r:id="rId19"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063A52A3" w14:textId="282021B3" w:rsidR="00F7570B" w:rsidRDefault="00F7570B" w:rsidP="00C65FB6">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733E07C1" w:rsidR="00F7570B" w:rsidRDefault="00F7570B" w:rsidP="00B560F9">
      <w:pPr>
        <w:pStyle w:val="Heading2"/>
      </w:pPr>
      <w:r w:rsidRPr="00A508B4">
        <w:t>Textbook Information</w:t>
      </w:r>
    </w:p>
    <w:p w14:paraId="646EC0F5" w14:textId="77777777" w:rsidR="00621AC4" w:rsidRPr="00621AC4" w:rsidRDefault="00621AC4" w:rsidP="00621AC4"/>
    <w:p w14:paraId="7C28393A" w14:textId="77777777" w:rsidR="00470601" w:rsidRDefault="00C2090B" w:rsidP="00C2090B">
      <w:pPr>
        <w:spacing w:line="276" w:lineRule="auto"/>
        <w:rPr>
          <w:rFonts w:cs="Arial"/>
          <w:sz w:val="22"/>
          <w:szCs w:val="22"/>
        </w:rPr>
      </w:pPr>
      <w:r w:rsidRPr="0025433F">
        <w:rPr>
          <w:rFonts w:cs="Arial"/>
          <w:sz w:val="22"/>
          <w:szCs w:val="22"/>
        </w:rPr>
        <w:t>The textbook</w:t>
      </w:r>
      <w:r w:rsidR="001D5F31">
        <w:rPr>
          <w:rFonts w:cs="Arial"/>
          <w:sz w:val="22"/>
          <w:szCs w:val="22"/>
        </w:rPr>
        <w:t>s</w:t>
      </w:r>
      <w:r w:rsidRPr="0025433F">
        <w:rPr>
          <w:rFonts w:cs="Arial"/>
          <w:sz w:val="22"/>
          <w:szCs w:val="22"/>
        </w:rPr>
        <w:t xml:space="preserve"> listed below </w:t>
      </w:r>
      <w:r w:rsidR="001D5F31">
        <w:rPr>
          <w:rFonts w:cs="Arial"/>
          <w:sz w:val="22"/>
          <w:szCs w:val="22"/>
        </w:rPr>
        <w:t xml:space="preserve">are </w:t>
      </w:r>
      <w:r w:rsidR="001D5F31" w:rsidRPr="001D5F31">
        <w:rPr>
          <w:rFonts w:cs="Arial"/>
          <w:b/>
          <w:sz w:val="22"/>
          <w:szCs w:val="22"/>
        </w:rPr>
        <w:t>required</w:t>
      </w:r>
      <w:r w:rsidR="001D5F31">
        <w:rPr>
          <w:rFonts w:cs="Arial"/>
          <w:sz w:val="22"/>
          <w:szCs w:val="22"/>
        </w:rPr>
        <w:t xml:space="preserve"> for this </w:t>
      </w:r>
      <w:r w:rsidR="001D5F31" w:rsidRPr="00470601">
        <w:rPr>
          <w:rFonts w:cs="Arial"/>
          <w:color w:val="2E74B5" w:themeColor="accent1" w:themeShade="BF"/>
          <w:sz w:val="22"/>
          <w:szCs w:val="22"/>
        </w:rPr>
        <w:t>course</w:t>
      </w:r>
      <w:r w:rsidR="001D5F31">
        <w:rPr>
          <w:rFonts w:cs="Arial"/>
          <w:sz w:val="22"/>
          <w:szCs w:val="22"/>
        </w:rPr>
        <w:t>:</w:t>
      </w:r>
    </w:p>
    <w:p w14:paraId="3B957DDE" w14:textId="77777777" w:rsidR="00470601" w:rsidRPr="00470601" w:rsidRDefault="00470601" w:rsidP="00C2090B">
      <w:pPr>
        <w:spacing w:line="276" w:lineRule="auto"/>
        <w:rPr>
          <w:rFonts w:cs="Arial"/>
          <w:color w:val="1F4E79" w:themeColor="accent1" w:themeShade="80"/>
          <w:sz w:val="22"/>
          <w:szCs w:val="22"/>
        </w:rPr>
      </w:pPr>
    </w:p>
    <w:p w14:paraId="17E7F83D" w14:textId="34038FAA" w:rsidR="00C2090B" w:rsidRPr="00470601" w:rsidRDefault="00470601" w:rsidP="00C2090B">
      <w:pPr>
        <w:spacing w:line="276" w:lineRule="auto"/>
        <w:rPr>
          <w:rFonts w:cs="Arial"/>
          <w:b/>
          <w:color w:val="2E74B5" w:themeColor="accent1" w:themeShade="BF"/>
          <w:sz w:val="22"/>
          <w:szCs w:val="22"/>
        </w:rPr>
      </w:pPr>
      <w:r w:rsidRPr="00470601">
        <w:rPr>
          <w:rFonts w:cs="Arial"/>
          <w:b/>
          <w:color w:val="2E74B5" w:themeColor="accent1" w:themeShade="BF"/>
          <w:sz w:val="22"/>
          <w:szCs w:val="22"/>
        </w:rPr>
        <w:t>Reference Books for this Course</w:t>
      </w:r>
      <w:r w:rsidR="001D5F31" w:rsidRPr="00470601">
        <w:rPr>
          <w:rFonts w:cs="Arial"/>
          <w:b/>
          <w:color w:val="2E74B5" w:themeColor="accent1" w:themeShade="BF"/>
          <w:sz w:val="22"/>
          <w:szCs w:val="22"/>
        </w:rPr>
        <w:t xml:space="preserve"> </w:t>
      </w:r>
    </w:p>
    <w:p w14:paraId="3AE99270" w14:textId="77777777" w:rsidR="00621AC4" w:rsidRDefault="00621AC4" w:rsidP="00621AC4">
      <w:pPr>
        <w:widowControl w:val="0"/>
        <w:tabs>
          <w:tab w:val="left" w:pos="9360"/>
        </w:tabs>
        <w:snapToGrid w:val="0"/>
        <w:ind w:left="630"/>
        <w:rPr>
          <w:rFonts w:cs="Arial"/>
          <w:sz w:val="22"/>
          <w:szCs w:val="24"/>
        </w:rPr>
      </w:pPr>
      <w:r w:rsidRPr="00621AC4">
        <w:rPr>
          <w:rFonts w:cs="Arial"/>
          <w:b/>
          <w:sz w:val="22"/>
          <w:szCs w:val="22"/>
        </w:rPr>
        <w:t>Clinical Kinesiology and Anatomy</w:t>
      </w:r>
      <w:r w:rsidRPr="00621AC4">
        <w:rPr>
          <w:rFonts w:cs="Arial"/>
          <w:sz w:val="22"/>
          <w:szCs w:val="22"/>
        </w:rPr>
        <w:t>, Sixth (6</w:t>
      </w:r>
      <w:r w:rsidRPr="00621AC4">
        <w:rPr>
          <w:rFonts w:cs="Arial"/>
          <w:sz w:val="22"/>
          <w:szCs w:val="22"/>
          <w:vertAlign w:val="superscript"/>
        </w:rPr>
        <w:t>th</w:t>
      </w:r>
      <w:r w:rsidRPr="00621AC4">
        <w:rPr>
          <w:rFonts w:cs="Arial"/>
          <w:sz w:val="22"/>
          <w:szCs w:val="22"/>
        </w:rPr>
        <w:t xml:space="preserve">) Edition; </w:t>
      </w:r>
      <w:r w:rsidRPr="00621AC4">
        <w:rPr>
          <w:rFonts w:cs="Arial"/>
          <w:sz w:val="22"/>
          <w:szCs w:val="24"/>
        </w:rPr>
        <w:t xml:space="preserve">Lynn S. Lippert, MS, PT; </w:t>
      </w:r>
    </w:p>
    <w:p w14:paraId="4C74F786" w14:textId="64841A15" w:rsidR="00621AC4" w:rsidRPr="00621AC4" w:rsidRDefault="00621AC4" w:rsidP="00621AC4">
      <w:pPr>
        <w:widowControl w:val="0"/>
        <w:tabs>
          <w:tab w:val="left" w:pos="9360"/>
        </w:tabs>
        <w:snapToGrid w:val="0"/>
        <w:ind w:left="630"/>
        <w:rPr>
          <w:rFonts w:cs="Arial"/>
          <w:sz w:val="22"/>
          <w:szCs w:val="24"/>
        </w:rPr>
      </w:pPr>
      <w:r w:rsidRPr="00621AC4">
        <w:rPr>
          <w:rFonts w:cs="Arial"/>
          <w:sz w:val="22"/>
          <w:szCs w:val="24"/>
        </w:rPr>
        <w:t>ISBN: 978-0-8036-5823-3</w:t>
      </w:r>
    </w:p>
    <w:p w14:paraId="283EE30F" w14:textId="77777777" w:rsidR="00621AC4" w:rsidRDefault="00621AC4" w:rsidP="00621AC4">
      <w:pPr>
        <w:tabs>
          <w:tab w:val="left" w:pos="8910"/>
        </w:tabs>
        <w:ind w:left="630"/>
        <w:rPr>
          <w:rFonts w:cs="Arial"/>
          <w:sz w:val="22"/>
          <w:szCs w:val="22"/>
        </w:rPr>
      </w:pPr>
      <w:r w:rsidRPr="00621AC4">
        <w:rPr>
          <w:rFonts w:cs="Arial"/>
          <w:b/>
          <w:sz w:val="22"/>
          <w:szCs w:val="22"/>
        </w:rPr>
        <w:t>Grant’s Atlas of Anatomy</w:t>
      </w:r>
      <w:r w:rsidRPr="00621AC4">
        <w:rPr>
          <w:rFonts w:cs="Arial"/>
          <w:sz w:val="22"/>
          <w:szCs w:val="22"/>
        </w:rPr>
        <w:t>, Fourteenth (14</w:t>
      </w:r>
      <w:r w:rsidRPr="00621AC4">
        <w:rPr>
          <w:rFonts w:cs="Arial"/>
          <w:sz w:val="22"/>
          <w:szCs w:val="22"/>
          <w:vertAlign w:val="superscript"/>
        </w:rPr>
        <w:t>th</w:t>
      </w:r>
      <w:r w:rsidRPr="00621AC4">
        <w:rPr>
          <w:rFonts w:cs="Arial"/>
          <w:sz w:val="22"/>
          <w:szCs w:val="22"/>
        </w:rPr>
        <w:t xml:space="preserve">) Edition; Agur and Dalley; </w:t>
      </w:r>
    </w:p>
    <w:p w14:paraId="3E48A074" w14:textId="62711BA8" w:rsidR="00621AC4" w:rsidRPr="00621AC4" w:rsidRDefault="00621AC4" w:rsidP="00621AC4">
      <w:pPr>
        <w:tabs>
          <w:tab w:val="left" w:pos="8910"/>
        </w:tabs>
        <w:ind w:left="630"/>
        <w:rPr>
          <w:rFonts w:cs="Arial"/>
          <w:sz w:val="22"/>
          <w:szCs w:val="22"/>
        </w:rPr>
      </w:pPr>
      <w:r w:rsidRPr="00621AC4">
        <w:rPr>
          <w:rFonts w:cs="Arial"/>
          <w:sz w:val="22"/>
          <w:szCs w:val="22"/>
        </w:rPr>
        <w:t xml:space="preserve">ISBN: 978-1-4698-9068-5    </w:t>
      </w:r>
      <w:r w:rsidRPr="00621AC4">
        <w:rPr>
          <w:rFonts w:cs="Arial"/>
          <w:sz w:val="22"/>
          <w:szCs w:val="22"/>
        </w:rPr>
        <w:tab/>
      </w:r>
    </w:p>
    <w:p w14:paraId="5AB73DD2" w14:textId="77777777" w:rsidR="00621AC4" w:rsidRDefault="00621AC4" w:rsidP="00621AC4">
      <w:pPr>
        <w:widowControl w:val="0"/>
        <w:tabs>
          <w:tab w:val="left" w:pos="9360"/>
        </w:tabs>
        <w:snapToGrid w:val="0"/>
        <w:spacing w:line="276" w:lineRule="auto"/>
        <w:ind w:left="630"/>
        <w:rPr>
          <w:rFonts w:cs="Arial"/>
          <w:sz w:val="22"/>
          <w:szCs w:val="22"/>
        </w:rPr>
      </w:pPr>
      <w:r w:rsidRPr="00621AC4">
        <w:rPr>
          <w:rFonts w:cs="Arial"/>
          <w:b/>
          <w:sz w:val="22"/>
          <w:szCs w:val="22"/>
        </w:rPr>
        <w:t>Grant’s Anatomy Coloring Book</w:t>
      </w:r>
      <w:r w:rsidRPr="00621AC4">
        <w:rPr>
          <w:rFonts w:cs="Arial"/>
          <w:sz w:val="22"/>
          <w:szCs w:val="22"/>
        </w:rPr>
        <w:t>, First (1</w:t>
      </w:r>
      <w:r w:rsidRPr="00621AC4">
        <w:rPr>
          <w:rFonts w:cs="Arial"/>
          <w:sz w:val="22"/>
          <w:szCs w:val="22"/>
          <w:vertAlign w:val="superscript"/>
        </w:rPr>
        <w:t>st</w:t>
      </w:r>
      <w:r w:rsidRPr="00621AC4">
        <w:rPr>
          <w:rFonts w:cs="Arial"/>
          <w:sz w:val="22"/>
          <w:szCs w:val="22"/>
        </w:rPr>
        <w:t xml:space="preserve">) Edition; Agur and Dalley; </w:t>
      </w:r>
    </w:p>
    <w:p w14:paraId="7DCAF1AC" w14:textId="77777777" w:rsidR="00A23CE6" w:rsidRDefault="00621AC4" w:rsidP="00621AC4">
      <w:pPr>
        <w:widowControl w:val="0"/>
        <w:tabs>
          <w:tab w:val="left" w:pos="9360"/>
        </w:tabs>
        <w:snapToGrid w:val="0"/>
        <w:spacing w:line="276" w:lineRule="auto"/>
        <w:ind w:left="630"/>
        <w:rPr>
          <w:rFonts w:cs="Arial"/>
          <w:sz w:val="22"/>
          <w:szCs w:val="22"/>
        </w:rPr>
      </w:pPr>
      <w:r w:rsidRPr="00621AC4">
        <w:rPr>
          <w:rFonts w:cs="Arial"/>
          <w:sz w:val="22"/>
          <w:szCs w:val="22"/>
        </w:rPr>
        <w:t>ISBN: 978-1496351258</w:t>
      </w:r>
    </w:p>
    <w:p w14:paraId="49B026FF" w14:textId="77777777" w:rsidR="00F019AC" w:rsidRDefault="00A23CE6" w:rsidP="00F6334F">
      <w:pPr>
        <w:widowControl w:val="0"/>
        <w:tabs>
          <w:tab w:val="left" w:pos="9360"/>
        </w:tabs>
        <w:snapToGrid w:val="0"/>
        <w:spacing w:line="276" w:lineRule="auto"/>
        <w:ind w:left="630"/>
        <w:rPr>
          <w:rFonts w:cs="Arial"/>
          <w:sz w:val="22"/>
          <w:szCs w:val="22"/>
        </w:rPr>
      </w:pPr>
      <w:r w:rsidRPr="00A23CE6">
        <w:rPr>
          <w:rFonts w:cs="Arial"/>
          <w:b/>
          <w:sz w:val="22"/>
          <w:szCs w:val="22"/>
        </w:rPr>
        <w:t>Pathology for the Physical Therapist Assistant</w:t>
      </w:r>
      <w:r>
        <w:rPr>
          <w:rFonts w:cs="Arial"/>
          <w:sz w:val="22"/>
          <w:szCs w:val="22"/>
        </w:rPr>
        <w:t>, Second (2</w:t>
      </w:r>
      <w:r w:rsidRPr="00A23CE6">
        <w:rPr>
          <w:rFonts w:cs="Arial"/>
          <w:sz w:val="22"/>
          <w:szCs w:val="22"/>
          <w:vertAlign w:val="superscript"/>
        </w:rPr>
        <w:t>nd</w:t>
      </w:r>
      <w:r>
        <w:rPr>
          <w:rFonts w:cs="Arial"/>
          <w:sz w:val="22"/>
          <w:szCs w:val="22"/>
        </w:rPr>
        <w:t xml:space="preserve">) Edition; Goodman and Fuller; </w:t>
      </w:r>
    </w:p>
    <w:p w14:paraId="4C623A75" w14:textId="5D16AB22" w:rsidR="00F6334F" w:rsidRPr="00F019AC" w:rsidRDefault="00A23CE6" w:rsidP="00F6334F">
      <w:pPr>
        <w:widowControl w:val="0"/>
        <w:tabs>
          <w:tab w:val="left" w:pos="9360"/>
        </w:tabs>
        <w:snapToGrid w:val="0"/>
        <w:spacing w:line="276" w:lineRule="auto"/>
        <w:ind w:left="630"/>
        <w:rPr>
          <w:rFonts w:cs="Arial"/>
          <w:sz w:val="16"/>
          <w:szCs w:val="16"/>
        </w:rPr>
      </w:pPr>
      <w:r>
        <w:rPr>
          <w:rFonts w:cs="Arial"/>
          <w:sz w:val="22"/>
          <w:szCs w:val="22"/>
        </w:rPr>
        <w:t>ISBN 978-0-323-39549-6</w:t>
      </w:r>
    </w:p>
    <w:p w14:paraId="3463C464" w14:textId="6CE94753" w:rsidR="00F6334F" w:rsidRPr="00F6334F" w:rsidRDefault="00F6334F" w:rsidP="00F6334F">
      <w:pPr>
        <w:widowControl w:val="0"/>
        <w:tabs>
          <w:tab w:val="left" w:pos="9360"/>
        </w:tabs>
        <w:snapToGrid w:val="0"/>
        <w:spacing w:line="276" w:lineRule="auto"/>
        <w:ind w:left="630"/>
        <w:rPr>
          <w:rFonts w:cs="Arial"/>
          <w:sz w:val="22"/>
          <w:szCs w:val="22"/>
        </w:rPr>
      </w:pPr>
      <w:r w:rsidRPr="00F6334F">
        <w:rPr>
          <w:rFonts w:eastAsia="Arial" w:cs="Arial"/>
          <w:b/>
          <w:spacing w:val="2"/>
          <w:sz w:val="22"/>
          <w:szCs w:val="22"/>
        </w:rPr>
        <w:t>T</w:t>
      </w:r>
      <w:r w:rsidRPr="00F6334F">
        <w:rPr>
          <w:rFonts w:eastAsia="Arial" w:cs="Arial"/>
          <w:b/>
          <w:sz w:val="22"/>
          <w:szCs w:val="22"/>
        </w:rPr>
        <w:t>h</w:t>
      </w:r>
      <w:r w:rsidRPr="00F6334F">
        <w:rPr>
          <w:rFonts w:eastAsia="Arial" w:cs="Arial"/>
          <w:b/>
          <w:spacing w:val="-3"/>
          <w:sz w:val="22"/>
          <w:szCs w:val="22"/>
        </w:rPr>
        <w:t>e</w:t>
      </w:r>
      <w:r w:rsidRPr="00F6334F">
        <w:rPr>
          <w:rFonts w:eastAsia="Arial" w:cs="Arial"/>
          <w:b/>
          <w:spacing w:val="1"/>
          <w:sz w:val="22"/>
          <w:szCs w:val="22"/>
        </w:rPr>
        <w:t>r</w:t>
      </w:r>
      <w:r w:rsidRPr="00F6334F">
        <w:rPr>
          <w:rFonts w:eastAsia="Arial" w:cs="Arial"/>
          <w:b/>
          <w:sz w:val="22"/>
          <w:szCs w:val="22"/>
        </w:rPr>
        <w:t>a</w:t>
      </w:r>
      <w:r w:rsidRPr="00F6334F">
        <w:rPr>
          <w:rFonts w:eastAsia="Arial" w:cs="Arial"/>
          <w:b/>
          <w:spacing w:val="-1"/>
          <w:sz w:val="22"/>
          <w:szCs w:val="22"/>
        </w:rPr>
        <w:t>p</w:t>
      </w:r>
      <w:r w:rsidRPr="00F6334F">
        <w:rPr>
          <w:rFonts w:eastAsia="Arial" w:cs="Arial"/>
          <w:b/>
          <w:sz w:val="22"/>
          <w:szCs w:val="22"/>
        </w:rPr>
        <w:t>e</w:t>
      </w:r>
      <w:r w:rsidRPr="00F6334F">
        <w:rPr>
          <w:rFonts w:eastAsia="Arial" w:cs="Arial"/>
          <w:b/>
          <w:spacing w:val="-1"/>
          <w:sz w:val="22"/>
          <w:szCs w:val="22"/>
        </w:rPr>
        <w:t>u</w:t>
      </w:r>
      <w:r w:rsidRPr="00F6334F">
        <w:rPr>
          <w:rFonts w:eastAsia="Arial" w:cs="Arial"/>
          <w:b/>
          <w:spacing w:val="1"/>
          <w:sz w:val="22"/>
          <w:szCs w:val="22"/>
        </w:rPr>
        <w:t>t</w:t>
      </w:r>
      <w:r w:rsidRPr="00F6334F">
        <w:rPr>
          <w:rFonts w:eastAsia="Arial" w:cs="Arial"/>
          <w:b/>
          <w:spacing w:val="-1"/>
          <w:sz w:val="22"/>
          <w:szCs w:val="22"/>
        </w:rPr>
        <w:t>i</w:t>
      </w:r>
      <w:r w:rsidRPr="00F6334F">
        <w:rPr>
          <w:rFonts w:eastAsia="Arial" w:cs="Arial"/>
          <w:b/>
          <w:sz w:val="22"/>
          <w:szCs w:val="22"/>
        </w:rPr>
        <w:t>c</w:t>
      </w:r>
      <w:r w:rsidRPr="00F6334F">
        <w:rPr>
          <w:rFonts w:eastAsia="Arial" w:cs="Arial"/>
          <w:b/>
          <w:spacing w:val="1"/>
          <w:sz w:val="22"/>
          <w:szCs w:val="22"/>
        </w:rPr>
        <w:t xml:space="preserve"> </w:t>
      </w:r>
      <w:r w:rsidRPr="00F6334F">
        <w:rPr>
          <w:rFonts w:eastAsia="Arial" w:cs="Arial"/>
          <w:b/>
          <w:spacing w:val="-1"/>
          <w:sz w:val="22"/>
          <w:szCs w:val="22"/>
        </w:rPr>
        <w:t>E</w:t>
      </w:r>
      <w:r w:rsidRPr="00F6334F">
        <w:rPr>
          <w:rFonts w:eastAsia="Arial" w:cs="Arial"/>
          <w:b/>
          <w:spacing w:val="-2"/>
          <w:sz w:val="22"/>
          <w:szCs w:val="22"/>
        </w:rPr>
        <w:t>x</w:t>
      </w:r>
      <w:r w:rsidRPr="00F6334F">
        <w:rPr>
          <w:rFonts w:eastAsia="Arial" w:cs="Arial"/>
          <w:b/>
          <w:sz w:val="22"/>
          <w:szCs w:val="22"/>
        </w:rPr>
        <w:t>ercis</w:t>
      </w:r>
      <w:r w:rsidRPr="00F6334F">
        <w:rPr>
          <w:rFonts w:eastAsia="Arial" w:cs="Arial"/>
          <w:b/>
          <w:spacing w:val="-1"/>
          <w:sz w:val="22"/>
          <w:szCs w:val="22"/>
        </w:rPr>
        <w:t>e</w:t>
      </w:r>
      <w:r w:rsidRPr="00F6334F">
        <w:rPr>
          <w:rFonts w:eastAsia="Arial" w:cs="Arial"/>
          <w:b/>
          <w:sz w:val="22"/>
          <w:szCs w:val="22"/>
        </w:rPr>
        <w:t xml:space="preserve">: </w:t>
      </w:r>
      <w:r w:rsidRPr="00F6334F">
        <w:rPr>
          <w:rFonts w:eastAsia="Arial" w:cs="Arial"/>
          <w:b/>
          <w:spacing w:val="1"/>
          <w:sz w:val="22"/>
          <w:szCs w:val="22"/>
        </w:rPr>
        <w:t xml:space="preserve"> </w:t>
      </w:r>
      <w:r w:rsidRPr="00F6334F">
        <w:rPr>
          <w:rFonts w:eastAsia="Arial" w:cs="Arial"/>
          <w:b/>
          <w:spacing w:val="-3"/>
          <w:sz w:val="22"/>
          <w:szCs w:val="22"/>
        </w:rPr>
        <w:t>F</w:t>
      </w:r>
      <w:r w:rsidRPr="00F6334F">
        <w:rPr>
          <w:rFonts w:eastAsia="Arial" w:cs="Arial"/>
          <w:b/>
          <w:sz w:val="22"/>
          <w:szCs w:val="22"/>
        </w:rPr>
        <w:t>o</w:t>
      </w:r>
      <w:r w:rsidRPr="00F6334F">
        <w:rPr>
          <w:rFonts w:eastAsia="Arial" w:cs="Arial"/>
          <w:b/>
          <w:spacing w:val="-1"/>
          <w:sz w:val="22"/>
          <w:szCs w:val="22"/>
        </w:rPr>
        <w:t>u</w:t>
      </w:r>
      <w:r w:rsidRPr="00F6334F">
        <w:rPr>
          <w:rFonts w:eastAsia="Arial" w:cs="Arial"/>
          <w:b/>
          <w:sz w:val="22"/>
          <w:szCs w:val="22"/>
        </w:rPr>
        <w:t>n</w:t>
      </w:r>
      <w:r w:rsidRPr="00F6334F">
        <w:rPr>
          <w:rFonts w:eastAsia="Arial" w:cs="Arial"/>
          <w:b/>
          <w:spacing w:val="-1"/>
          <w:sz w:val="22"/>
          <w:szCs w:val="22"/>
        </w:rPr>
        <w:t>d</w:t>
      </w:r>
      <w:r w:rsidRPr="00F6334F">
        <w:rPr>
          <w:rFonts w:eastAsia="Arial" w:cs="Arial"/>
          <w:b/>
          <w:sz w:val="22"/>
          <w:szCs w:val="22"/>
        </w:rPr>
        <w:t>ati</w:t>
      </w:r>
      <w:r w:rsidRPr="00F6334F">
        <w:rPr>
          <w:rFonts w:eastAsia="Arial" w:cs="Arial"/>
          <w:b/>
          <w:spacing w:val="-1"/>
          <w:sz w:val="22"/>
          <w:szCs w:val="22"/>
        </w:rPr>
        <w:t>o</w:t>
      </w:r>
      <w:r w:rsidRPr="00F6334F">
        <w:rPr>
          <w:rFonts w:eastAsia="Arial" w:cs="Arial"/>
          <w:b/>
          <w:sz w:val="22"/>
          <w:szCs w:val="22"/>
        </w:rPr>
        <w:t>ns &amp;</w:t>
      </w:r>
      <w:r w:rsidRPr="00F6334F">
        <w:rPr>
          <w:rFonts w:eastAsia="Arial" w:cs="Arial"/>
          <w:b/>
          <w:spacing w:val="-2"/>
          <w:sz w:val="22"/>
          <w:szCs w:val="22"/>
        </w:rPr>
        <w:t xml:space="preserve"> </w:t>
      </w:r>
      <w:r w:rsidRPr="00F6334F">
        <w:rPr>
          <w:rFonts w:eastAsia="Arial" w:cs="Arial"/>
          <w:b/>
          <w:spacing w:val="2"/>
          <w:sz w:val="22"/>
          <w:szCs w:val="22"/>
        </w:rPr>
        <w:t>T</w:t>
      </w:r>
      <w:r w:rsidRPr="00F6334F">
        <w:rPr>
          <w:rFonts w:eastAsia="Arial" w:cs="Arial"/>
          <w:b/>
          <w:spacing w:val="-3"/>
          <w:sz w:val="22"/>
          <w:szCs w:val="22"/>
        </w:rPr>
        <w:t>e</w:t>
      </w:r>
      <w:r w:rsidRPr="00F6334F">
        <w:rPr>
          <w:rFonts w:eastAsia="Arial" w:cs="Arial"/>
          <w:b/>
          <w:sz w:val="22"/>
          <w:szCs w:val="22"/>
        </w:rPr>
        <w:t>ch</w:t>
      </w:r>
      <w:r w:rsidRPr="00F6334F">
        <w:rPr>
          <w:rFonts w:eastAsia="Arial" w:cs="Arial"/>
          <w:b/>
          <w:spacing w:val="-1"/>
          <w:sz w:val="22"/>
          <w:szCs w:val="22"/>
        </w:rPr>
        <w:t>ni</w:t>
      </w:r>
      <w:r w:rsidRPr="00F6334F">
        <w:rPr>
          <w:rFonts w:eastAsia="Arial" w:cs="Arial"/>
          <w:b/>
          <w:spacing w:val="2"/>
          <w:sz w:val="22"/>
          <w:szCs w:val="22"/>
        </w:rPr>
        <w:t>q</w:t>
      </w:r>
      <w:r w:rsidRPr="00F6334F">
        <w:rPr>
          <w:rFonts w:eastAsia="Arial" w:cs="Arial"/>
          <w:b/>
          <w:sz w:val="22"/>
          <w:szCs w:val="22"/>
        </w:rPr>
        <w:t>u</w:t>
      </w:r>
      <w:r w:rsidRPr="00F6334F">
        <w:rPr>
          <w:rFonts w:eastAsia="Arial" w:cs="Arial"/>
          <w:b/>
          <w:spacing w:val="-3"/>
          <w:sz w:val="22"/>
          <w:szCs w:val="22"/>
        </w:rPr>
        <w:t>e</w:t>
      </w:r>
      <w:r w:rsidRPr="00F6334F">
        <w:rPr>
          <w:rFonts w:eastAsia="Arial" w:cs="Arial"/>
          <w:b/>
          <w:spacing w:val="2"/>
          <w:sz w:val="22"/>
          <w:szCs w:val="22"/>
        </w:rPr>
        <w:t>s</w:t>
      </w:r>
      <w:r w:rsidRPr="00F6334F">
        <w:rPr>
          <w:rFonts w:eastAsia="Arial" w:cs="Arial"/>
          <w:sz w:val="22"/>
          <w:szCs w:val="22"/>
        </w:rPr>
        <w:t>,</w:t>
      </w:r>
      <w:r w:rsidRPr="00F6334F">
        <w:rPr>
          <w:rFonts w:eastAsia="Arial" w:cs="Arial"/>
          <w:spacing w:val="2"/>
          <w:sz w:val="22"/>
          <w:szCs w:val="22"/>
        </w:rPr>
        <w:t xml:space="preserve"> </w:t>
      </w:r>
      <w:r w:rsidRPr="00F6334F">
        <w:rPr>
          <w:rFonts w:eastAsia="Arial" w:cs="Arial"/>
          <w:spacing w:val="-1"/>
          <w:sz w:val="22"/>
          <w:szCs w:val="22"/>
        </w:rPr>
        <w:t xml:space="preserve">seventh </w:t>
      </w:r>
      <w:r w:rsidRPr="00F6334F">
        <w:rPr>
          <w:rFonts w:eastAsia="Arial" w:cs="Arial"/>
          <w:spacing w:val="1"/>
          <w:sz w:val="22"/>
          <w:szCs w:val="22"/>
        </w:rPr>
        <w:t>(</w:t>
      </w:r>
      <w:r w:rsidRPr="00F6334F">
        <w:rPr>
          <w:rFonts w:eastAsia="Arial" w:cs="Arial"/>
          <w:sz w:val="22"/>
          <w:szCs w:val="22"/>
        </w:rPr>
        <w:t>7</w:t>
      </w:r>
      <w:r w:rsidRPr="00F6334F">
        <w:rPr>
          <w:rFonts w:eastAsia="Arial" w:cs="Arial"/>
          <w:position w:val="10"/>
          <w:sz w:val="22"/>
          <w:szCs w:val="22"/>
        </w:rPr>
        <w:t>t</w:t>
      </w:r>
      <w:r w:rsidRPr="00F6334F">
        <w:rPr>
          <w:rFonts w:eastAsia="Arial" w:cs="Arial"/>
          <w:spacing w:val="-1"/>
          <w:position w:val="10"/>
          <w:sz w:val="22"/>
          <w:szCs w:val="22"/>
        </w:rPr>
        <w:t>h</w:t>
      </w:r>
      <w:r w:rsidRPr="00F6334F">
        <w:rPr>
          <w:rFonts w:eastAsia="Arial" w:cs="Arial"/>
          <w:sz w:val="22"/>
          <w:szCs w:val="22"/>
        </w:rPr>
        <w:t>)</w:t>
      </w:r>
      <w:r w:rsidRPr="00F6334F">
        <w:rPr>
          <w:rFonts w:eastAsia="Arial" w:cs="Arial"/>
          <w:spacing w:val="-1"/>
          <w:sz w:val="22"/>
          <w:szCs w:val="22"/>
        </w:rPr>
        <w:t xml:space="preserve"> E</w:t>
      </w:r>
      <w:r w:rsidRPr="00F6334F">
        <w:rPr>
          <w:rFonts w:eastAsia="Arial" w:cs="Arial"/>
          <w:sz w:val="22"/>
          <w:szCs w:val="22"/>
        </w:rPr>
        <w:t>d</w:t>
      </w:r>
      <w:r w:rsidRPr="00F6334F">
        <w:rPr>
          <w:rFonts w:eastAsia="Arial" w:cs="Arial"/>
          <w:spacing w:val="-1"/>
          <w:sz w:val="22"/>
          <w:szCs w:val="22"/>
        </w:rPr>
        <w:t>i</w:t>
      </w:r>
      <w:r w:rsidRPr="00F6334F">
        <w:rPr>
          <w:rFonts w:eastAsia="Arial" w:cs="Arial"/>
          <w:spacing w:val="1"/>
          <w:sz w:val="22"/>
          <w:szCs w:val="22"/>
        </w:rPr>
        <w:t>t</w:t>
      </w:r>
      <w:r w:rsidRPr="00F6334F">
        <w:rPr>
          <w:rFonts w:eastAsia="Arial" w:cs="Arial"/>
          <w:spacing w:val="-1"/>
          <w:sz w:val="22"/>
          <w:szCs w:val="22"/>
        </w:rPr>
        <w:t>i</w:t>
      </w:r>
      <w:r w:rsidRPr="00F6334F">
        <w:rPr>
          <w:rFonts w:eastAsia="Arial" w:cs="Arial"/>
          <w:sz w:val="22"/>
          <w:szCs w:val="22"/>
        </w:rPr>
        <w:t>o</w:t>
      </w:r>
      <w:r w:rsidRPr="00F6334F">
        <w:rPr>
          <w:rFonts w:eastAsia="Arial" w:cs="Arial"/>
          <w:spacing w:val="-1"/>
          <w:sz w:val="22"/>
          <w:szCs w:val="22"/>
        </w:rPr>
        <w:t>n</w:t>
      </w:r>
      <w:r w:rsidRPr="00F6334F">
        <w:rPr>
          <w:rFonts w:eastAsia="Arial" w:cs="Arial"/>
          <w:sz w:val="22"/>
          <w:szCs w:val="22"/>
        </w:rPr>
        <w:t xml:space="preserve">; </w:t>
      </w:r>
      <w:r w:rsidRPr="00D72E4E">
        <w:rPr>
          <w:rFonts w:eastAsia="Arial" w:cs="Arial"/>
          <w:sz w:val="22"/>
          <w:szCs w:val="22"/>
        </w:rPr>
        <w:t>C</w:t>
      </w:r>
      <w:r w:rsidRPr="00D72E4E">
        <w:rPr>
          <w:rFonts w:eastAsia="Arial" w:cs="Arial"/>
          <w:spacing w:val="-1"/>
          <w:sz w:val="22"/>
          <w:szCs w:val="22"/>
        </w:rPr>
        <w:t>a</w:t>
      </w:r>
      <w:r w:rsidRPr="00D72E4E">
        <w:rPr>
          <w:rFonts w:eastAsia="Arial" w:cs="Arial"/>
          <w:spacing w:val="1"/>
          <w:sz w:val="22"/>
          <w:szCs w:val="22"/>
        </w:rPr>
        <w:t>r</w:t>
      </w:r>
      <w:r w:rsidRPr="00D72E4E">
        <w:rPr>
          <w:rFonts w:eastAsia="Arial" w:cs="Arial"/>
          <w:sz w:val="22"/>
          <w:szCs w:val="22"/>
        </w:rPr>
        <w:t>o</w:t>
      </w:r>
      <w:r w:rsidRPr="00D72E4E">
        <w:rPr>
          <w:rFonts w:eastAsia="Arial" w:cs="Arial"/>
          <w:spacing w:val="-1"/>
          <w:sz w:val="22"/>
          <w:szCs w:val="22"/>
        </w:rPr>
        <w:t>l</w:t>
      </w:r>
      <w:r w:rsidRPr="00D72E4E">
        <w:rPr>
          <w:rFonts w:eastAsia="Arial" w:cs="Arial"/>
          <w:spacing w:val="-2"/>
          <w:sz w:val="22"/>
          <w:szCs w:val="22"/>
        </w:rPr>
        <w:t>y</w:t>
      </w:r>
      <w:r w:rsidRPr="00D72E4E">
        <w:rPr>
          <w:rFonts w:eastAsia="Arial" w:cs="Arial"/>
          <w:sz w:val="22"/>
          <w:szCs w:val="22"/>
        </w:rPr>
        <w:t xml:space="preserve">n </w:t>
      </w:r>
    </w:p>
    <w:p w14:paraId="15E59716" w14:textId="3C764203" w:rsidR="00F6334F" w:rsidRPr="00F019AC" w:rsidRDefault="00F6334F" w:rsidP="00F6334F">
      <w:pPr>
        <w:widowControl w:val="0"/>
        <w:tabs>
          <w:tab w:val="left" w:pos="9540"/>
        </w:tabs>
        <w:ind w:right="-20"/>
        <w:rPr>
          <w:rFonts w:eastAsia="Arial" w:cs="Arial"/>
          <w:spacing w:val="2"/>
          <w:sz w:val="22"/>
          <w:szCs w:val="22"/>
        </w:rPr>
      </w:pPr>
      <w:r>
        <w:rPr>
          <w:rFonts w:eastAsia="Arial" w:cs="Arial"/>
          <w:sz w:val="22"/>
          <w:szCs w:val="22"/>
        </w:rPr>
        <w:t xml:space="preserve">        </w:t>
      </w:r>
      <w:r w:rsidRPr="00D72E4E">
        <w:rPr>
          <w:rFonts w:eastAsia="Arial" w:cs="Arial"/>
          <w:sz w:val="22"/>
          <w:szCs w:val="22"/>
        </w:rPr>
        <w:t>K</w:t>
      </w:r>
      <w:r w:rsidRPr="00D72E4E">
        <w:rPr>
          <w:rFonts w:eastAsia="Arial" w:cs="Arial"/>
          <w:spacing w:val="-1"/>
          <w:sz w:val="22"/>
          <w:szCs w:val="22"/>
        </w:rPr>
        <w:t>i</w:t>
      </w:r>
      <w:r w:rsidRPr="00D72E4E">
        <w:rPr>
          <w:rFonts w:eastAsia="Arial" w:cs="Arial"/>
          <w:sz w:val="22"/>
          <w:szCs w:val="22"/>
        </w:rPr>
        <w:t>sn</w:t>
      </w:r>
      <w:r w:rsidRPr="00D72E4E">
        <w:rPr>
          <w:rFonts w:eastAsia="Arial" w:cs="Arial"/>
          <w:spacing w:val="-1"/>
          <w:sz w:val="22"/>
          <w:szCs w:val="22"/>
        </w:rPr>
        <w:t>e</w:t>
      </w:r>
      <w:r w:rsidRPr="00D72E4E">
        <w:rPr>
          <w:rFonts w:eastAsia="Arial" w:cs="Arial"/>
          <w:spacing w:val="1"/>
          <w:sz w:val="22"/>
          <w:szCs w:val="22"/>
        </w:rPr>
        <w:t>r</w:t>
      </w:r>
      <w:r w:rsidRPr="00D72E4E">
        <w:rPr>
          <w:rFonts w:eastAsia="Arial" w:cs="Arial"/>
          <w:sz w:val="22"/>
          <w:szCs w:val="22"/>
        </w:rPr>
        <w:t>,</w:t>
      </w:r>
      <w:r w:rsidRPr="00D72E4E">
        <w:rPr>
          <w:rFonts w:eastAsia="Arial" w:cs="Arial"/>
          <w:spacing w:val="2"/>
          <w:sz w:val="22"/>
          <w:szCs w:val="22"/>
        </w:rPr>
        <w:t xml:space="preserve"> </w:t>
      </w:r>
      <w:r w:rsidRPr="00D72E4E">
        <w:rPr>
          <w:rFonts w:eastAsia="Arial" w:cs="Arial"/>
          <w:spacing w:val="-3"/>
          <w:sz w:val="22"/>
          <w:szCs w:val="22"/>
        </w:rPr>
        <w:t>P</w:t>
      </w:r>
      <w:r w:rsidRPr="00D72E4E">
        <w:rPr>
          <w:rFonts w:eastAsia="Arial" w:cs="Arial"/>
          <w:sz w:val="22"/>
          <w:szCs w:val="22"/>
        </w:rPr>
        <w:t>T,</w:t>
      </w:r>
      <w:r w:rsidRPr="00D72E4E">
        <w:rPr>
          <w:rFonts w:eastAsia="Arial" w:cs="Arial"/>
          <w:spacing w:val="2"/>
          <w:sz w:val="22"/>
          <w:szCs w:val="22"/>
        </w:rPr>
        <w:t xml:space="preserve"> </w:t>
      </w:r>
      <w:r w:rsidRPr="00D72E4E">
        <w:rPr>
          <w:rFonts w:eastAsia="Arial" w:cs="Arial"/>
          <w:spacing w:val="-4"/>
          <w:sz w:val="22"/>
          <w:szCs w:val="22"/>
        </w:rPr>
        <w:t>M</w:t>
      </w:r>
      <w:r w:rsidRPr="00D72E4E">
        <w:rPr>
          <w:rFonts w:eastAsia="Arial" w:cs="Arial"/>
          <w:sz w:val="22"/>
          <w:szCs w:val="22"/>
        </w:rPr>
        <w:t>S a</w:t>
      </w:r>
      <w:r w:rsidRPr="00D72E4E">
        <w:rPr>
          <w:rFonts w:eastAsia="Arial" w:cs="Arial"/>
          <w:spacing w:val="-1"/>
          <w:sz w:val="22"/>
          <w:szCs w:val="22"/>
        </w:rPr>
        <w:t>n</w:t>
      </w:r>
      <w:r w:rsidRPr="00D72E4E">
        <w:rPr>
          <w:rFonts w:eastAsia="Arial" w:cs="Arial"/>
          <w:sz w:val="22"/>
          <w:szCs w:val="22"/>
        </w:rPr>
        <w:t>d L</w:t>
      </w:r>
      <w:r w:rsidRPr="00D72E4E">
        <w:rPr>
          <w:rFonts w:eastAsia="Arial" w:cs="Arial"/>
          <w:spacing w:val="-2"/>
          <w:sz w:val="22"/>
          <w:szCs w:val="22"/>
        </w:rPr>
        <w:t>y</w:t>
      </w:r>
      <w:r w:rsidRPr="00D72E4E">
        <w:rPr>
          <w:rFonts w:eastAsia="Arial" w:cs="Arial"/>
          <w:sz w:val="22"/>
          <w:szCs w:val="22"/>
        </w:rPr>
        <w:t xml:space="preserve">nn </w:t>
      </w:r>
      <w:r w:rsidRPr="00D72E4E">
        <w:rPr>
          <w:rFonts w:eastAsia="Arial" w:cs="Arial"/>
          <w:spacing w:val="-1"/>
          <w:sz w:val="22"/>
          <w:szCs w:val="22"/>
        </w:rPr>
        <w:t>All</w:t>
      </w:r>
      <w:r w:rsidRPr="00D72E4E">
        <w:rPr>
          <w:rFonts w:eastAsia="Arial" w:cs="Arial"/>
          <w:sz w:val="22"/>
          <w:szCs w:val="22"/>
        </w:rPr>
        <w:t xml:space="preserve">en </w:t>
      </w:r>
      <w:r w:rsidRPr="00D72E4E">
        <w:rPr>
          <w:rFonts w:eastAsia="Arial" w:cs="Arial"/>
          <w:spacing w:val="-1"/>
          <w:sz w:val="22"/>
          <w:szCs w:val="22"/>
        </w:rPr>
        <w:t>C</w:t>
      </w:r>
      <w:r w:rsidRPr="00D72E4E">
        <w:rPr>
          <w:rFonts w:eastAsia="Arial" w:cs="Arial"/>
          <w:sz w:val="22"/>
          <w:szCs w:val="22"/>
        </w:rPr>
        <w:t>o</w:t>
      </w:r>
      <w:r w:rsidRPr="00D72E4E">
        <w:rPr>
          <w:rFonts w:eastAsia="Arial" w:cs="Arial"/>
          <w:spacing w:val="-1"/>
          <w:sz w:val="22"/>
          <w:szCs w:val="22"/>
        </w:rPr>
        <w:t>l</w:t>
      </w:r>
      <w:r w:rsidRPr="00D72E4E">
        <w:rPr>
          <w:rFonts w:eastAsia="Arial" w:cs="Arial"/>
          <w:sz w:val="22"/>
          <w:szCs w:val="22"/>
        </w:rPr>
        <w:t>b</w:t>
      </w:r>
      <w:r w:rsidRPr="00D72E4E">
        <w:rPr>
          <w:rFonts w:eastAsia="Arial" w:cs="Arial"/>
          <w:spacing w:val="-3"/>
          <w:sz w:val="22"/>
          <w:szCs w:val="22"/>
        </w:rPr>
        <w:t>y</w:t>
      </w:r>
      <w:r w:rsidRPr="00D72E4E">
        <w:rPr>
          <w:rFonts w:eastAsia="Arial" w:cs="Arial"/>
          <w:sz w:val="22"/>
          <w:szCs w:val="22"/>
        </w:rPr>
        <w:t>,</w:t>
      </w:r>
      <w:r w:rsidRPr="00D72E4E">
        <w:rPr>
          <w:rFonts w:eastAsia="Arial" w:cs="Arial"/>
          <w:spacing w:val="2"/>
          <w:sz w:val="22"/>
          <w:szCs w:val="22"/>
        </w:rPr>
        <w:t xml:space="preserve"> </w:t>
      </w:r>
      <w:r w:rsidRPr="00D72E4E">
        <w:rPr>
          <w:rFonts w:eastAsia="Arial" w:cs="Arial"/>
          <w:spacing w:val="-1"/>
          <w:sz w:val="22"/>
          <w:szCs w:val="22"/>
        </w:rPr>
        <w:t>P</w:t>
      </w:r>
      <w:r w:rsidRPr="00D72E4E">
        <w:rPr>
          <w:rFonts w:eastAsia="Arial" w:cs="Arial"/>
          <w:spacing w:val="2"/>
          <w:sz w:val="22"/>
          <w:szCs w:val="22"/>
        </w:rPr>
        <w:t>T</w:t>
      </w:r>
      <w:r w:rsidRPr="00D72E4E">
        <w:rPr>
          <w:rFonts w:eastAsia="Arial" w:cs="Arial"/>
          <w:sz w:val="22"/>
          <w:szCs w:val="22"/>
        </w:rPr>
        <w:t xml:space="preserve">, </w:t>
      </w:r>
      <w:r w:rsidRPr="00D72E4E">
        <w:rPr>
          <w:rFonts w:eastAsia="Arial" w:cs="Arial"/>
          <w:spacing w:val="-4"/>
          <w:sz w:val="22"/>
          <w:szCs w:val="22"/>
        </w:rPr>
        <w:t>M</w:t>
      </w:r>
      <w:r w:rsidRPr="00D72E4E">
        <w:rPr>
          <w:rFonts w:eastAsia="Arial" w:cs="Arial"/>
          <w:sz w:val="22"/>
          <w:szCs w:val="22"/>
        </w:rPr>
        <w:t>S</w:t>
      </w:r>
      <w:r>
        <w:rPr>
          <w:rFonts w:eastAsia="Arial" w:cs="Arial"/>
          <w:sz w:val="22"/>
          <w:szCs w:val="22"/>
        </w:rPr>
        <w:t xml:space="preserve"> and John Borstad, PT, PhD</w:t>
      </w:r>
    </w:p>
    <w:p w14:paraId="23E1F0E0" w14:textId="4FD5CE35" w:rsidR="00F6334F" w:rsidRPr="00F6334F" w:rsidRDefault="00F6334F" w:rsidP="00F6334F">
      <w:pPr>
        <w:widowControl w:val="0"/>
        <w:tabs>
          <w:tab w:val="left" w:pos="9540"/>
        </w:tabs>
        <w:ind w:right="-20"/>
        <w:rPr>
          <w:rFonts w:eastAsia="Arial" w:cs="Arial"/>
          <w:sz w:val="22"/>
          <w:szCs w:val="22"/>
        </w:rPr>
      </w:pPr>
      <w:r>
        <w:rPr>
          <w:rFonts w:eastAsia="Arial" w:cs="Arial"/>
          <w:sz w:val="22"/>
          <w:szCs w:val="22"/>
        </w:rPr>
        <w:t xml:space="preserve">       </w:t>
      </w:r>
      <w:r w:rsidRPr="00F6334F">
        <w:rPr>
          <w:rFonts w:eastAsia="Arial" w:cs="Arial"/>
          <w:sz w:val="22"/>
          <w:szCs w:val="22"/>
        </w:rPr>
        <w:t xml:space="preserve"> </w:t>
      </w:r>
      <w:r w:rsidRPr="00F6334F">
        <w:rPr>
          <w:rFonts w:eastAsia="Arial" w:cs="Arial"/>
          <w:spacing w:val="1"/>
          <w:sz w:val="22"/>
          <w:szCs w:val="22"/>
        </w:rPr>
        <w:t>I</w:t>
      </w:r>
      <w:r w:rsidRPr="00F6334F">
        <w:rPr>
          <w:rFonts w:eastAsia="Arial" w:cs="Arial"/>
          <w:spacing w:val="-1"/>
          <w:sz w:val="22"/>
          <w:szCs w:val="22"/>
        </w:rPr>
        <w:t>SBN</w:t>
      </w:r>
      <w:r w:rsidRPr="00F6334F">
        <w:rPr>
          <w:rFonts w:eastAsia="Arial" w:cs="Arial"/>
          <w:sz w:val="22"/>
          <w:szCs w:val="22"/>
        </w:rPr>
        <w:t>:</w:t>
      </w:r>
      <w:r w:rsidRPr="00F6334F">
        <w:rPr>
          <w:rFonts w:eastAsia="Arial" w:cs="Arial"/>
          <w:spacing w:val="2"/>
          <w:sz w:val="22"/>
          <w:szCs w:val="22"/>
        </w:rPr>
        <w:t xml:space="preserve"> </w:t>
      </w:r>
      <w:r w:rsidRPr="00F6334F">
        <w:rPr>
          <w:rFonts w:eastAsia="Arial" w:cs="Arial"/>
          <w:sz w:val="22"/>
          <w:szCs w:val="22"/>
        </w:rPr>
        <w:t>9</w:t>
      </w:r>
      <w:r w:rsidRPr="00F6334F">
        <w:rPr>
          <w:rFonts w:eastAsia="Arial" w:cs="Arial"/>
          <w:spacing w:val="-1"/>
          <w:sz w:val="22"/>
          <w:szCs w:val="22"/>
        </w:rPr>
        <w:t>7</w:t>
      </w:r>
      <w:r w:rsidRPr="00F6334F">
        <w:rPr>
          <w:rFonts w:eastAsia="Arial" w:cs="Arial"/>
          <w:spacing w:val="-2"/>
          <w:sz w:val="22"/>
          <w:szCs w:val="22"/>
        </w:rPr>
        <w:t>8</w:t>
      </w:r>
      <w:r w:rsidRPr="00F6334F">
        <w:rPr>
          <w:rFonts w:eastAsia="Arial" w:cs="Arial"/>
          <w:spacing w:val="1"/>
          <w:sz w:val="22"/>
          <w:szCs w:val="22"/>
        </w:rPr>
        <w:t>-</w:t>
      </w:r>
      <w:r w:rsidRPr="00F6334F">
        <w:rPr>
          <w:rFonts w:eastAsia="Arial" w:cs="Arial"/>
          <w:sz w:val="22"/>
          <w:szCs w:val="22"/>
        </w:rPr>
        <w:t>0</w:t>
      </w:r>
      <w:r w:rsidRPr="00F6334F">
        <w:rPr>
          <w:rFonts w:eastAsia="Arial" w:cs="Arial"/>
          <w:spacing w:val="1"/>
          <w:sz w:val="22"/>
          <w:szCs w:val="22"/>
        </w:rPr>
        <w:t>-</w:t>
      </w:r>
      <w:r w:rsidRPr="00F6334F">
        <w:rPr>
          <w:rFonts w:eastAsia="Arial" w:cs="Arial"/>
          <w:sz w:val="22"/>
          <w:szCs w:val="22"/>
        </w:rPr>
        <w:t>803</w:t>
      </w:r>
      <w:r w:rsidRPr="00F6334F">
        <w:rPr>
          <w:rFonts w:eastAsia="Arial" w:cs="Arial"/>
          <w:spacing w:val="-3"/>
          <w:sz w:val="22"/>
          <w:szCs w:val="22"/>
        </w:rPr>
        <w:t>6</w:t>
      </w:r>
      <w:r w:rsidRPr="00F6334F">
        <w:rPr>
          <w:rFonts w:eastAsia="Arial" w:cs="Arial"/>
          <w:spacing w:val="1"/>
          <w:sz w:val="22"/>
          <w:szCs w:val="22"/>
        </w:rPr>
        <w:t>-</w:t>
      </w:r>
      <w:r w:rsidRPr="00F6334F">
        <w:rPr>
          <w:rFonts w:eastAsia="Arial" w:cs="Arial"/>
          <w:sz w:val="22"/>
          <w:szCs w:val="22"/>
        </w:rPr>
        <w:t xml:space="preserve">5850-9 </w:t>
      </w:r>
    </w:p>
    <w:p w14:paraId="505C7C93" w14:textId="77777777" w:rsidR="00F019AC" w:rsidRDefault="00F019AC" w:rsidP="00F019AC">
      <w:pPr>
        <w:widowControl w:val="0"/>
        <w:tabs>
          <w:tab w:val="left" w:pos="9540"/>
        </w:tabs>
        <w:ind w:right="-20"/>
        <w:rPr>
          <w:rFonts w:eastAsia="Arial" w:cs="Arial"/>
          <w:sz w:val="22"/>
          <w:szCs w:val="22"/>
        </w:rPr>
      </w:pPr>
      <w:r>
        <w:rPr>
          <w:rFonts w:eastAsia="Arial" w:cs="Arial"/>
          <w:spacing w:val="-1"/>
          <w:sz w:val="22"/>
          <w:szCs w:val="22"/>
        </w:rPr>
        <w:t xml:space="preserve">        </w:t>
      </w:r>
      <w:r w:rsidR="00F6334F" w:rsidRPr="00F019AC">
        <w:rPr>
          <w:rFonts w:eastAsia="Arial" w:cs="Arial"/>
          <w:b/>
          <w:spacing w:val="-1"/>
          <w:sz w:val="22"/>
          <w:szCs w:val="22"/>
        </w:rPr>
        <w:t>P</w:t>
      </w:r>
      <w:r w:rsidR="00F6334F" w:rsidRPr="00F019AC">
        <w:rPr>
          <w:rFonts w:eastAsia="Arial" w:cs="Arial"/>
          <w:b/>
          <w:spacing w:val="1"/>
          <w:sz w:val="22"/>
          <w:szCs w:val="22"/>
        </w:rPr>
        <w:t>r</w:t>
      </w:r>
      <w:r w:rsidR="00F6334F" w:rsidRPr="00F019AC">
        <w:rPr>
          <w:rFonts w:eastAsia="Arial" w:cs="Arial"/>
          <w:b/>
          <w:spacing w:val="-1"/>
          <w:sz w:val="22"/>
          <w:szCs w:val="22"/>
        </w:rPr>
        <w:t>i</w:t>
      </w:r>
      <w:r w:rsidR="00F6334F" w:rsidRPr="00F019AC">
        <w:rPr>
          <w:rFonts w:eastAsia="Arial" w:cs="Arial"/>
          <w:b/>
          <w:sz w:val="22"/>
          <w:szCs w:val="22"/>
        </w:rPr>
        <w:t>nc</w:t>
      </w:r>
      <w:r w:rsidR="00F6334F" w:rsidRPr="00F019AC">
        <w:rPr>
          <w:rFonts w:eastAsia="Arial" w:cs="Arial"/>
          <w:b/>
          <w:spacing w:val="-1"/>
          <w:sz w:val="22"/>
          <w:szCs w:val="22"/>
        </w:rPr>
        <w:t>i</w:t>
      </w:r>
      <w:r w:rsidR="00F6334F" w:rsidRPr="00F019AC">
        <w:rPr>
          <w:rFonts w:eastAsia="Arial" w:cs="Arial"/>
          <w:b/>
          <w:sz w:val="22"/>
          <w:szCs w:val="22"/>
        </w:rPr>
        <w:t>p</w:t>
      </w:r>
      <w:r w:rsidR="00F6334F" w:rsidRPr="00F019AC">
        <w:rPr>
          <w:rFonts w:eastAsia="Arial" w:cs="Arial"/>
          <w:b/>
          <w:spacing w:val="-1"/>
          <w:sz w:val="22"/>
          <w:szCs w:val="22"/>
        </w:rPr>
        <w:t>l</w:t>
      </w:r>
      <w:r w:rsidR="00F6334F" w:rsidRPr="00F019AC">
        <w:rPr>
          <w:rFonts w:eastAsia="Arial" w:cs="Arial"/>
          <w:b/>
          <w:sz w:val="22"/>
          <w:szCs w:val="22"/>
        </w:rPr>
        <w:t>es and</w:t>
      </w:r>
      <w:r w:rsidR="00F6334F" w:rsidRPr="00F019AC">
        <w:rPr>
          <w:rFonts w:eastAsia="Arial" w:cs="Arial"/>
          <w:b/>
          <w:spacing w:val="-2"/>
          <w:sz w:val="22"/>
          <w:szCs w:val="22"/>
        </w:rPr>
        <w:t xml:space="preserve"> </w:t>
      </w:r>
      <w:r w:rsidR="00F6334F" w:rsidRPr="00F019AC">
        <w:rPr>
          <w:rFonts w:eastAsia="Arial" w:cs="Arial"/>
          <w:b/>
          <w:spacing w:val="2"/>
          <w:sz w:val="22"/>
          <w:szCs w:val="22"/>
        </w:rPr>
        <w:t>T</w:t>
      </w:r>
      <w:r w:rsidR="00F6334F" w:rsidRPr="00F019AC">
        <w:rPr>
          <w:rFonts w:eastAsia="Arial" w:cs="Arial"/>
          <w:b/>
          <w:sz w:val="22"/>
          <w:szCs w:val="22"/>
        </w:rPr>
        <w:t>ec</w:t>
      </w:r>
      <w:r w:rsidR="00F6334F" w:rsidRPr="00F019AC">
        <w:rPr>
          <w:rFonts w:eastAsia="Arial" w:cs="Arial"/>
          <w:b/>
          <w:spacing w:val="-1"/>
          <w:sz w:val="22"/>
          <w:szCs w:val="22"/>
        </w:rPr>
        <w:t>h</w:t>
      </w:r>
      <w:r w:rsidR="00F6334F" w:rsidRPr="00F019AC">
        <w:rPr>
          <w:rFonts w:eastAsia="Arial" w:cs="Arial"/>
          <w:b/>
          <w:sz w:val="22"/>
          <w:szCs w:val="22"/>
        </w:rPr>
        <w:t>n</w:t>
      </w:r>
      <w:r w:rsidR="00F6334F" w:rsidRPr="00F019AC">
        <w:rPr>
          <w:rFonts w:eastAsia="Arial" w:cs="Arial"/>
          <w:b/>
          <w:spacing w:val="-4"/>
          <w:sz w:val="22"/>
          <w:szCs w:val="22"/>
        </w:rPr>
        <w:t>i</w:t>
      </w:r>
      <w:r w:rsidR="00F6334F" w:rsidRPr="00F019AC">
        <w:rPr>
          <w:rFonts w:eastAsia="Arial" w:cs="Arial"/>
          <w:b/>
          <w:spacing w:val="2"/>
          <w:sz w:val="22"/>
          <w:szCs w:val="22"/>
        </w:rPr>
        <w:t>q</w:t>
      </w:r>
      <w:r w:rsidR="00F6334F" w:rsidRPr="00F019AC">
        <w:rPr>
          <w:rFonts w:eastAsia="Arial" w:cs="Arial"/>
          <w:b/>
          <w:spacing w:val="-3"/>
          <w:sz w:val="22"/>
          <w:szCs w:val="22"/>
        </w:rPr>
        <w:t>u</w:t>
      </w:r>
      <w:r w:rsidR="00F6334F" w:rsidRPr="00F019AC">
        <w:rPr>
          <w:rFonts w:eastAsia="Arial" w:cs="Arial"/>
          <w:b/>
          <w:sz w:val="22"/>
          <w:szCs w:val="22"/>
        </w:rPr>
        <w:t xml:space="preserve">es </w:t>
      </w:r>
      <w:r w:rsidR="00F6334F" w:rsidRPr="00F019AC">
        <w:rPr>
          <w:rFonts w:eastAsia="Arial" w:cs="Arial"/>
          <w:b/>
          <w:spacing w:val="-2"/>
          <w:sz w:val="22"/>
          <w:szCs w:val="22"/>
        </w:rPr>
        <w:t>o</w:t>
      </w:r>
      <w:r w:rsidR="00F6334F" w:rsidRPr="00F019AC">
        <w:rPr>
          <w:rFonts w:eastAsia="Arial" w:cs="Arial"/>
          <w:b/>
          <w:sz w:val="22"/>
          <w:szCs w:val="22"/>
        </w:rPr>
        <w:t>f</w:t>
      </w:r>
      <w:r w:rsidR="00F6334F" w:rsidRPr="00F019AC">
        <w:rPr>
          <w:rFonts w:eastAsia="Arial" w:cs="Arial"/>
          <w:b/>
          <w:spacing w:val="2"/>
          <w:sz w:val="22"/>
          <w:szCs w:val="22"/>
        </w:rPr>
        <w:t xml:space="preserve"> </w:t>
      </w:r>
      <w:r w:rsidR="00F6334F" w:rsidRPr="00F019AC">
        <w:rPr>
          <w:rFonts w:eastAsia="Arial" w:cs="Arial"/>
          <w:b/>
          <w:spacing w:val="-1"/>
          <w:sz w:val="22"/>
          <w:szCs w:val="22"/>
        </w:rPr>
        <w:t>P</w:t>
      </w:r>
      <w:r w:rsidR="00F6334F" w:rsidRPr="00F019AC">
        <w:rPr>
          <w:rFonts w:eastAsia="Arial" w:cs="Arial"/>
          <w:b/>
          <w:sz w:val="22"/>
          <w:szCs w:val="22"/>
        </w:rPr>
        <w:t>ati</w:t>
      </w:r>
      <w:r w:rsidR="00F6334F" w:rsidRPr="00F019AC">
        <w:rPr>
          <w:rFonts w:eastAsia="Arial" w:cs="Arial"/>
          <w:b/>
          <w:spacing w:val="-1"/>
          <w:sz w:val="22"/>
          <w:szCs w:val="22"/>
        </w:rPr>
        <w:t>e</w:t>
      </w:r>
      <w:r w:rsidR="00F6334F" w:rsidRPr="00F019AC">
        <w:rPr>
          <w:rFonts w:eastAsia="Arial" w:cs="Arial"/>
          <w:b/>
          <w:sz w:val="22"/>
          <w:szCs w:val="22"/>
        </w:rPr>
        <w:t>nt</w:t>
      </w:r>
      <w:r w:rsidR="00F6334F" w:rsidRPr="00F019AC">
        <w:rPr>
          <w:rFonts w:eastAsia="Arial" w:cs="Arial"/>
          <w:b/>
          <w:spacing w:val="-1"/>
          <w:sz w:val="22"/>
          <w:szCs w:val="22"/>
        </w:rPr>
        <w:t xml:space="preserve"> C</w:t>
      </w:r>
      <w:r w:rsidR="00F6334F" w:rsidRPr="00F019AC">
        <w:rPr>
          <w:rFonts w:eastAsia="Arial" w:cs="Arial"/>
          <w:b/>
          <w:sz w:val="22"/>
          <w:szCs w:val="22"/>
        </w:rPr>
        <w:t>ar</w:t>
      </w:r>
      <w:r w:rsidR="00F6334F" w:rsidRPr="00F019AC">
        <w:rPr>
          <w:rFonts w:eastAsia="Arial" w:cs="Arial"/>
          <w:b/>
          <w:spacing w:val="-2"/>
          <w:sz w:val="22"/>
          <w:szCs w:val="22"/>
        </w:rPr>
        <w:t>e</w:t>
      </w:r>
      <w:r w:rsidR="00F6334F" w:rsidRPr="00F019AC">
        <w:rPr>
          <w:rFonts w:eastAsia="Arial" w:cs="Arial"/>
          <w:sz w:val="22"/>
          <w:szCs w:val="22"/>
        </w:rPr>
        <w:t>,</w:t>
      </w:r>
      <w:r w:rsidR="00F6334F" w:rsidRPr="00F019AC">
        <w:rPr>
          <w:rFonts w:eastAsia="Arial" w:cs="Arial"/>
          <w:spacing w:val="2"/>
          <w:sz w:val="22"/>
          <w:szCs w:val="22"/>
        </w:rPr>
        <w:t xml:space="preserve"> </w:t>
      </w:r>
      <w:r w:rsidR="00F6334F" w:rsidRPr="00F019AC">
        <w:rPr>
          <w:rFonts w:eastAsia="Arial" w:cs="Arial"/>
          <w:spacing w:val="-1"/>
          <w:sz w:val="22"/>
          <w:szCs w:val="22"/>
        </w:rPr>
        <w:t>Pi</w:t>
      </w:r>
      <w:r w:rsidR="00F6334F" w:rsidRPr="00F019AC">
        <w:rPr>
          <w:rFonts w:eastAsia="Arial" w:cs="Arial"/>
          <w:sz w:val="22"/>
          <w:szCs w:val="22"/>
        </w:rPr>
        <w:t>er</w:t>
      </w:r>
      <w:r w:rsidR="00F6334F" w:rsidRPr="00F019AC">
        <w:rPr>
          <w:rFonts w:eastAsia="Arial" w:cs="Arial"/>
          <w:spacing w:val="-2"/>
          <w:sz w:val="22"/>
          <w:szCs w:val="22"/>
        </w:rPr>
        <w:t>s</w:t>
      </w:r>
      <w:r w:rsidR="00F6334F" w:rsidRPr="00F019AC">
        <w:rPr>
          <w:rFonts w:eastAsia="Arial" w:cs="Arial"/>
          <w:sz w:val="22"/>
          <w:szCs w:val="22"/>
        </w:rPr>
        <w:t>on &amp; F</w:t>
      </w:r>
      <w:r w:rsidR="00F6334F" w:rsidRPr="00F019AC">
        <w:rPr>
          <w:rFonts w:eastAsia="Arial" w:cs="Arial"/>
          <w:spacing w:val="-1"/>
          <w:sz w:val="22"/>
          <w:szCs w:val="22"/>
        </w:rPr>
        <w:t>ai</w:t>
      </w:r>
      <w:r w:rsidR="00F6334F" w:rsidRPr="00F019AC">
        <w:rPr>
          <w:rFonts w:eastAsia="Arial" w:cs="Arial"/>
          <w:spacing w:val="1"/>
          <w:sz w:val="22"/>
          <w:szCs w:val="22"/>
        </w:rPr>
        <w:t>r</w:t>
      </w:r>
      <w:r w:rsidR="00F6334F" w:rsidRPr="00F019AC">
        <w:rPr>
          <w:rFonts w:eastAsia="Arial" w:cs="Arial"/>
          <w:sz w:val="22"/>
          <w:szCs w:val="22"/>
        </w:rPr>
        <w:t>ch</w:t>
      </w:r>
      <w:r w:rsidR="00F6334F" w:rsidRPr="00F019AC">
        <w:rPr>
          <w:rFonts w:eastAsia="Arial" w:cs="Arial"/>
          <w:spacing w:val="-1"/>
          <w:sz w:val="22"/>
          <w:szCs w:val="22"/>
        </w:rPr>
        <w:t>il</w:t>
      </w:r>
      <w:r w:rsidR="00F6334F" w:rsidRPr="00F019AC">
        <w:rPr>
          <w:rFonts w:eastAsia="Arial" w:cs="Arial"/>
          <w:spacing w:val="3"/>
          <w:sz w:val="22"/>
          <w:szCs w:val="22"/>
        </w:rPr>
        <w:t>d</w:t>
      </w:r>
      <w:r w:rsidR="00F6334F" w:rsidRPr="00F019AC">
        <w:rPr>
          <w:rFonts w:eastAsia="Arial" w:cs="Arial"/>
          <w:sz w:val="22"/>
          <w:szCs w:val="22"/>
        </w:rPr>
        <w:t>, sixth</w:t>
      </w:r>
      <w:r w:rsidR="00F6334F" w:rsidRPr="00F019AC">
        <w:rPr>
          <w:rFonts w:eastAsia="Arial" w:cs="Arial"/>
          <w:spacing w:val="-2"/>
          <w:sz w:val="22"/>
          <w:szCs w:val="22"/>
        </w:rPr>
        <w:t xml:space="preserve"> </w:t>
      </w:r>
      <w:r w:rsidR="00F6334F" w:rsidRPr="00F019AC">
        <w:rPr>
          <w:rFonts w:eastAsia="Arial" w:cs="Arial"/>
          <w:spacing w:val="1"/>
          <w:sz w:val="22"/>
          <w:szCs w:val="22"/>
        </w:rPr>
        <w:t>(6</w:t>
      </w:r>
      <w:r w:rsidR="00F6334F" w:rsidRPr="00F019AC">
        <w:rPr>
          <w:rFonts w:eastAsia="Arial" w:cs="Arial"/>
          <w:position w:val="10"/>
          <w:sz w:val="22"/>
          <w:szCs w:val="22"/>
        </w:rPr>
        <w:t>t</w:t>
      </w:r>
      <w:r w:rsidR="00F6334F" w:rsidRPr="00F019AC">
        <w:rPr>
          <w:rFonts w:eastAsia="Arial" w:cs="Arial"/>
          <w:spacing w:val="-1"/>
          <w:position w:val="10"/>
          <w:sz w:val="22"/>
          <w:szCs w:val="22"/>
        </w:rPr>
        <w:t>h</w:t>
      </w:r>
      <w:r w:rsidR="00F6334F" w:rsidRPr="00F019AC">
        <w:rPr>
          <w:rFonts w:eastAsia="Arial" w:cs="Arial"/>
          <w:sz w:val="22"/>
          <w:szCs w:val="22"/>
        </w:rPr>
        <w:t>)</w:t>
      </w:r>
      <w:r w:rsidR="00F6334F" w:rsidRPr="00F019AC">
        <w:rPr>
          <w:rFonts w:eastAsia="Arial" w:cs="Arial"/>
          <w:spacing w:val="-4"/>
          <w:sz w:val="22"/>
          <w:szCs w:val="22"/>
        </w:rPr>
        <w:t xml:space="preserve"> </w:t>
      </w:r>
      <w:r w:rsidR="00F6334F" w:rsidRPr="00F019AC">
        <w:rPr>
          <w:rFonts w:eastAsia="Arial" w:cs="Arial"/>
          <w:spacing w:val="-1"/>
          <w:sz w:val="22"/>
          <w:szCs w:val="22"/>
        </w:rPr>
        <w:t>E</w:t>
      </w:r>
      <w:r w:rsidR="00F6334F" w:rsidRPr="00F019AC">
        <w:rPr>
          <w:rFonts w:eastAsia="Arial" w:cs="Arial"/>
          <w:sz w:val="22"/>
          <w:szCs w:val="22"/>
        </w:rPr>
        <w:t>d</w:t>
      </w:r>
      <w:r w:rsidR="00F6334F" w:rsidRPr="00F019AC">
        <w:rPr>
          <w:rFonts w:eastAsia="Arial" w:cs="Arial"/>
          <w:spacing w:val="-1"/>
          <w:sz w:val="22"/>
          <w:szCs w:val="22"/>
        </w:rPr>
        <w:t>i</w:t>
      </w:r>
      <w:r w:rsidR="00F6334F" w:rsidRPr="00F019AC">
        <w:rPr>
          <w:rFonts w:eastAsia="Arial" w:cs="Arial"/>
          <w:spacing w:val="1"/>
          <w:sz w:val="22"/>
          <w:szCs w:val="22"/>
        </w:rPr>
        <w:t>t</w:t>
      </w:r>
      <w:r w:rsidR="00F6334F" w:rsidRPr="00F019AC">
        <w:rPr>
          <w:rFonts w:eastAsia="Arial" w:cs="Arial"/>
          <w:spacing w:val="-1"/>
          <w:sz w:val="22"/>
          <w:szCs w:val="22"/>
        </w:rPr>
        <w:t>i</w:t>
      </w:r>
      <w:r w:rsidR="00F6334F" w:rsidRPr="00F019AC">
        <w:rPr>
          <w:rFonts w:eastAsia="Arial" w:cs="Arial"/>
          <w:sz w:val="22"/>
          <w:szCs w:val="22"/>
        </w:rPr>
        <w:t>o</w:t>
      </w:r>
      <w:r w:rsidR="00F6334F" w:rsidRPr="00F019AC">
        <w:rPr>
          <w:rFonts w:eastAsia="Arial" w:cs="Arial"/>
          <w:spacing w:val="-1"/>
          <w:sz w:val="22"/>
          <w:szCs w:val="22"/>
        </w:rPr>
        <w:t>n</w:t>
      </w:r>
      <w:r w:rsidR="00F6334F" w:rsidRPr="00F019AC">
        <w:rPr>
          <w:rFonts w:eastAsia="Arial" w:cs="Arial"/>
          <w:sz w:val="22"/>
          <w:szCs w:val="22"/>
        </w:rPr>
        <w:t xml:space="preserve">; </w:t>
      </w:r>
      <w:r>
        <w:rPr>
          <w:rFonts w:eastAsia="Arial" w:cs="Arial"/>
          <w:sz w:val="22"/>
          <w:szCs w:val="22"/>
        </w:rPr>
        <w:t xml:space="preserve">     </w:t>
      </w:r>
    </w:p>
    <w:p w14:paraId="2FF5AA00" w14:textId="213E493B" w:rsidR="00F019AC" w:rsidRPr="00F019AC" w:rsidRDefault="00F019AC" w:rsidP="00F019AC">
      <w:pPr>
        <w:widowControl w:val="0"/>
        <w:tabs>
          <w:tab w:val="left" w:pos="9540"/>
        </w:tabs>
        <w:ind w:right="-20"/>
        <w:rPr>
          <w:rFonts w:eastAsia="Arial" w:cs="Arial"/>
          <w:sz w:val="22"/>
          <w:szCs w:val="22"/>
        </w:rPr>
      </w:pPr>
      <w:r>
        <w:rPr>
          <w:rFonts w:eastAsia="Arial" w:cs="Arial"/>
          <w:sz w:val="22"/>
          <w:szCs w:val="22"/>
        </w:rPr>
        <w:t xml:space="preserve">        </w:t>
      </w:r>
      <w:r w:rsidRPr="00F019AC">
        <w:rPr>
          <w:rFonts w:eastAsia="Arial" w:cs="Arial"/>
          <w:sz w:val="22"/>
          <w:szCs w:val="22"/>
        </w:rPr>
        <w:t>Sh</w:t>
      </w:r>
      <w:r w:rsidRPr="00F019AC">
        <w:rPr>
          <w:rFonts w:eastAsia="Arial" w:cs="Arial"/>
          <w:spacing w:val="-1"/>
          <w:sz w:val="22"/>
          <w:szCs w:val="22"/>
        </w:rPr>
        <w:t>e</w:t>
      </w:r>
      <w:r w:rsidRPr="00F019AC">
        <w:rPr>
          <w:rFonts w:eastAsia="Arial" w:cs="Arial"/>
          <w:spacing w:val="1"/>
          <w:sz w:val="22"/>
          <w:szCs w:val="22"/>
        </w:rPr>
        <w:t>r</w:t>
      </w:r>
      <w:r w:rsidRPr="00F019AC">
        <w:rPr>
          <w:rFonts w:eastAsia="Arial" w:cs="Arial"/>
          <w:spacing w:val="-2"/>
          <w:sz w:val="22"/>
          <w:szCs w:val="22"/>
        </w:rPr>
        <w:t>y</w:t>
      </w:r>
      <w:r w:rsidRPr="00F019AC">
        <w:rPr>
          <w:rFonts w:eastAsia="Arial" w:cs="Arial"/>
          <w:sz w:val="22"/>
          <w:szCs w:val="22"/>
        </w:rPr>
        <w:t>l L.</w:t>
      </w:r>
      <w:r w:rsidRPr="00F019AC">
        <w:rPr>
          <w:rFonts w:eastAsia="Arial" w:cs="Arial"/>
          <w:spacing w:val="2"/>
          <w:sz w:val="22"/>
          <w:szCs w:val="22"/>
        </w:rPr>
        <w:t xml:space="preserve"> </w:t>
      </w:r>
      <w:r w:rsidRPr="00F019AC">
        <w:rPr>
          <w:rFonts w:eastAsia="Arial" w:cs="Arial"/>
          <w:sz w:val="22"/>
          <w:szCs w:val="22"/>
        </w:rPr>
        <w:t>F</w:t>
      </w:r>
      <w:r w:rsidRPr="00F019AC">
        <w:rPr>
          <w:rFonts w:eastAsia="Arial" w:cs="Arial"/>
          <w:spacing w:val="-1"/>
          <w:sz w:val="22"/>
          <w:szCs w:val="22"/>
        </w:rPr>
        <w:t>ai</w:t>
      </w:r>
      <w:r w:rsidRPr="00F019AC">
        <w:rPr>
          <w:rFonts w:eastAsia="Arial" w:cs="Arial"/>
          <w:spacing w:val="-2"/>
          <w:sz w:val="22"/>
          <w:szCs w:val="22"/>
        </w:rPr>
        <w:t>r</w:t>
      </w:r>
      <w:r w:rsidRPr="00F019AC">
        <w:rPr>
          <w:rFonts w:eastAsia="Arial" w:cs="Arial"/>
          <w:sz w:val="22"/>
          <w:szCs w:val="22"/>
        </w:rPr>
        <w:t>ch</w:t>
      </w:r>
      <w:r w:rsidRPr="00F019AC">
        <w:rPr>
          <w:rFonts w:eastAsia="Arial" w:cs="Arial"/>
          <w:spacing w:val="-1"/>
          <w:sz w:val="22"/>
          <w:szCs w:val="22"/>
        </w:rPr>
        <w:t>il</w:t>
      </w:r>
      <w:r w:rsidRPr="00F019AC">
        <w:rPr>
          <w:rFonts w:eastAsia="Arial" w:cs="Arial"/>
          <w:sz w:val="22"/>
          <w:szCs w:val="22"/>
        </w:rPr>
        <w:t>d,</w:t>
      </w:r>
      <w:r w:rsidRPr="00F019AC">
        <w:rPr>
          <w:rFonts w:eastAsia="Arial" w:cs="Arial"/>
          <w:spacing w:val="2"/>
          <w:sz w:val="22"/>
          <w:szCs w:val="22"/>
        </w:rPr>
        <w:t xml:space="preserve"> </w:t>
      </w:r>
      <w:r w:rsidRPr="00F019AC">
        <w:rPr>
          <w:rFonts w:eastAsia="Arial" w:cs="Arial"/>
          <w:spacing w:val="-1"/>
          <w:sz w:val="22"/>
          <w:szCs w:val="22"/>
        </w:rPr>
        <w:t>BS</w:t>
      </w:r>
      <w:r w:rsidRPr="00F019AC">
        <w:rPr>
          <w:rFonts w:eastAsia="Arial" w:cs="Arial"/>
          <w:sz w:val="22"/>
          <w:szCs w:val="22"/>
        </w:rPr>
        <w:t xml:space="preserve">, </w:t>
      </w:r>
      <w:r w:rsidRPr="00F019AC">
        <w:rPr>
          <w:rFonts w:eastAsia="Arial" w:cs="Arial"/>
          <w:spacing w:val="-1"/>
          <w:sz w:val="22"/>
          <w:szCs w:val="22"/>
        </w:rPr>
        <w:t>P</w:t>
      </w:r>
      <w:r w:rsidRPr="00F019AC">
        <w:rPr>
          <w:rFonts w:eastAsia="Arial" w:cs="Arial"/>
          <w:sz w:val="22"/>
          <w:szCs w:val="22"/>
        </w:rPr>
        <w:t>T and Roberta Kuchler O’Shea, PT, DPT, PhD and Robin D.</w:t>
      </w:r>
    </w:p>
    <w:p w14:paraId="708CB5EE" w14:textId="77777777" w:rsidR="00F019AC" w:rsidRDefault="00F019AC" w:rsidP="00F019AC">
      <w:pPr>
        <w:widowControl w:val="0"/>
        <w:tabs>
          <w:tab w:val="left" w:pos="9540"/>
        </w:tabs>
        <w:ind w:right="-20"/>
        <w:rPr>
          <w:rFonts w:eastAsia="Arial" w:cs="Arial"/>
          <w:sz w:val="22"/>
          <w:szCs w:val="22"/>
        </w:rPr>
      </w:pPr>
      <w:r>
        <w:rPr>
          <w:rFonts w:eastAsia="Arial" w:cs="Arial"/>
          <w:sz w:val="22"/>
          <w:szCs w:val="22"/>
        </w:rPr>
        <w:t xml:space="preserve">         </w:t>
      </w:r>
      <w:r w:rsidRPr="00F019AC">
        <w:rPr>
          <w:rFonts w:eastAsia="Arial" w:cs="Arial"/>
          <w:sz w:val="22"/>
          <w:szCs w:val="22"/>
        </w:rPr>
        <w:t xml:space="preserve">Washington, PT, PhD. </w:t>
      </w:r>
    </w:p>
    <w:p w14:paraId="3A086347" w14:textId="736EFB87" w:rsidR="00F019AC" w:rsidRDefault="00F019AC" w:rsidP="00F019AC">
      <w:pPr>
        <w:widowControl w:val="0"/>
        <w:tabs>
          <w:tab w:val="left" w:pos="9540"/>
        </w:tabs>
        <w:ind w:right="-20"/>
        <w:rPr>
          <w:rFonts w:eastAsia="Arial" w:cs="Arial"/>
          <w:sz w:val="22"/>
          <w:szCs w:val="22"/>
        </w:rPr>
      </w:pPr>
      <w:r>
        <w:rPr>
          <w:rFonts w:eastAsia="Arial" w:cs="Arial"/>
          <w:sz w:val="22"/>
          <w:szCs w:val="22"/>
        </w:rPr>
        <w:t xml:space="preserve">        </w:t>
      </w:r>
      <w:r w:rsidR="00F6334F" w:rsidRPr="00F019AC">
        <w:rPr>
          <w:rFonts w:eastAsia="Arial" w:cs="Arial"/>
          <w:spacing w:val="1"/>
          <w:sz w:val="22"/>
          <w:szCs w:val="22"/>
        </w:rPr>
        <w:t>I</w:t>
      </w:r>
      <w:r w:rsidR="00F6334F" w:rsidRPr="00F019AC">
        <w:rPr>
          <w:rFonts w:eastAsia="Arial" w:cs="Arial"/>
          <w:spacing w:val="-1"/>
          <w:sz w:val="22"/>
          <w:szCs w:val="22"/>
        </w:rPr>
        <w:t>SBN</w:t>
      </w:r>
      <w:r w:rsidR="00F6334F" w:rsidRPr="00F019AC">
        <w:rPr>
          <w:rFonts w:eastAsia="Arial" w:cs="Arial"/>
          <w:sz w:val="22"/>
          <w:szCs w:val="22"/>
        </w:rPr>
        <w:t>:</w:t>
      </w:r>
      <w:r w:rsidR="000C52BC">
        <w:rPr>
          <w:rFonts w:eastAsia="Arial" w:cs="Arial"/>
          <w:sz w:val="22"/>
          <w:szCs w:val="22"/>
        </w:rPr>
        <w:t xml:space="preserve"> </w:t>
      </w:r>
      <w:r w:rsidR="00F6334F" w:rsidRPr="00F019AC">
        <w:rPr>
          <w:rFonts w:eastAsia="Arial" w:cs="Arial"/>
          <w:sz w:val="22"/>
          <w:szCs w:val="22"/>
        </w:rPr>
        <w:t>9</w:t>
      </w:r>
      <w:r w:rsidR="00F6334F" w:rsidRPr="00F019AC">
        <w:rPr>
          <w:rFonts w:eastAsia="Arial" w:cs="Arial"/>
          <w:spacing w:val="-1"/>
          <w:sz w:val="22"/>
          <w:szCs w:val="22"/>
        </w:rPr>
        <w:t>7</w:t>
      </w:r>
      <w:r w:rsidR="00F6334F" w:rsidRPr="00F019AC">
        <w:rPr>
          <w:rFonts w:eastAsia="Arial" w:cs="Arial"/>
          <w:spacing w:val="-2"/>
          <w:sz w:val="22"/>
          <w:szCs w:val="22"/>
        </w:rPr>
        <w:t>8</w:t>
      </w:r>
      <w:r w:rsidR="00F6334F" w:rsidRPr="00F019AC">
        <w:rPr>
          <w:rFonts w:eastAsia="Arial" w:cs="Arial"/>
          <w:spacing w:val="1"/>
          <w:sz w:val="22"/>
          <w:szCs w:val="22"/>
        </w:rPr>
        <w:t>-</w:t>
      </w:r>
      <w:r w:rsidR="00F6334F" w:rsidRPr="00F019AC">
        <w:rPr>
          <w:rFonts w:eastAsia="Arial" w:cs="Arial"/>
          <w:sz w:val="22"/>
          <w:szCs w:val="22"/>
        </w:rPr>
        <w:t>0</w:t>
      </w:r>
      <w:r w:rsidR="00F6334F" w:rsidRPr="00F019AC">
        <w:rPr>
          <w:rFonts w:eastAsia="Arial" w:cs="Arial"/>
          <w:spacing w:val="1"/>
          <w:sz w:val="22"/>
          <w:szCs w:val="22"/>
        </w:rPr>
        <w:t>-</w:t>
      </w:r>
      <w:r w:rsidR="00F6334F" w:rsidRPr="00F019AC">
        <w:rPr>
          <w:rFonts w:eastAsia="Arial" w:cs="Arial"/>
          <w:sz w:val="22"/>
          <w:szCs w:val="22"/>
        </w:rPr>
        <w:t>323</w:t>
      </w:r>
      <w:r w:rsidR="00F6334F" w:rsidRPr="00F019AC">
        <w:rPr>
          <w:rFonts w:eastAsia="Arial" w:cs="Arial"/>
          <w:spacing w:val="1"/>
          <w:sz w:val="22"/>
          <w:szCs w:val="22"/>
        </w:rPr>
        <w:t>-</w:t>
      </w:r>
      <w:r w:rsidR="00F6334F" w:rsidRPr="00F019AC">
        <w:rPr>
          <w:rFonts w:eastAsia="Arial" w:cs="Arial"/>
          <w:sz w:val="22"/>
          <w:szCs w:val="22"/>
        </w:rPr>
        <w:t>44584</w:t>
      </w:r>
      <w:r w:rsidR="00F6334F" w:rsidRPr="00F019AC">
        <w:rPr>
          <w:rFonts w:eastAsia="Arial" w:cs="Arial"/>
          <w:spacing w:val="-2"/>
          <w:sz w:val="22"/>
          <w:szCs w:val="22"/>
        </w:rPr>
        <w:t>-</w:t>
      </w:r>
      <w:r w:rsidR="00F6334F" w:rsidRPr="00F019AC">
        <w:rPr>
          <w:rFonts w:eastAsia="Arial" w:cs="Arial"/>
          <w:sz w:val="22"/>
          <w:szCs w:val="22"/>
        </w:rPr>
        <w:t xml:space="preserve">9 </w:t>
      </w:r>
    </w:p>
    <w:p w14:paraId="12B78711" w14:textId="58DAA4D4" w:rsidR="00F019AC" w:rsidRPr="00F019AC" w:rsidRDefault="00F019AC" w:rsidP="00F019AC">
      <w:pPr>
        <w:widowControl w:val="0"/>
        <w:tabs>
          <w:tab w:val="left" w:pos="9540"/>
        </w:tabs>
        <w:ind w:right="-20"/>
        <w:rPr>
          <w:rFonts w:eastAsia="Arial" w:cs="Arial"/>
          <w:sz w:val="22"/>
          <w:szCs w:val="22"/>
        </w:rPr>
      </w:pPr>
      <w:r>
        <w:rPr>
          <w:rFonts w:eastAsia="Arial" w:cs="Arial"/>
          <w:sz w:val="22"/>
          <w:szCs w:val="22"/>
        </w:rPr>
        <w:t xml:space="preserve">         </w:t>
      </w:r>
      <w:r w:rsidR="00F6334F" w:rsidRPr="00F019AC">
        <w:rPr>
          <w:rFonts w:cs="Arial"/>
          <w:b/>
          <w:sz w:val="22"/>
          <w:szCs w:val="22"/>
        </w:rPr>
        <w:t>Pediatric Physical Therapy</w:t>
      </w:r>
      <w:r w:rsidR="00F6334F" w:rsidRPr="00F019AC">
        <w:rPr>
          <w:rFonts w:cs="Arial"/>
          <w:sz w:val="22"/>
          <w:szCs w:val="22"/>
        </w:rPr>
        <w:t>, Fifth (5</w:t>
      </w:r>
      <w:r w:rsidR="00F6334F" w:rsidRPr="00F019AC">
        <w:rPr>
          <w:rFonts w:cs="Arial"/>
          <w:sz w:val="22"/>
          <w:szCs w:val="22"/>
          <w:vertAlign w:val="superscript"/>
        </w:rPr>
        <w:t>th</w:t>
      </w:r>
      <w:r w:rsidR="00F6334F" w:rsidRPr="00F019AC">
        <w:rPr>
          <w:rFonts w:cs="Arial"/>
          <w:sz w:val="22"/>
          <w:szCs w:val="22"/>
        </w:rPr>
        <w:t xml:space="preserve">) Edition; </w:t>
      </w:r>
      <w:r w:rsidRPr="00F019AC">
        <w:rPr>
          <w:rFonts w:cs="Arial"/>
          <w:sz w:val="22"/>
          <w:szCs w:val="22"/>
        </w:rPr>
        <w:t>Jan S. Tecklin</w:t>
      </w:r>
    </w:p>
    <w:p w14:paraId="048714FB" w14:textId="753D5345" w:rsidR="00621AC4" w:rsidRPr="00470601" w:rsidRDefault="00F019AC" w:rsidP="00470601">
      <w:pPr>
        <w:tabs>
          <w:tab w:val="left" w:pos="9180"/>
        </w:tabs>
        <w:rPr>
          <w:rFonts w:cs="Arial"/>
          <w:sz w:val="22"/>
          <w:szCs w:val="22"/>
        </w:rPr>
      </w:pPr>
      <w:r>
        <w:rPr>
          <w:rFonts w:cs="Arial"/>
          <w:sz w:val="22"/>
          <w:szCs w:val="22"/>
        </w:rPr>
        <w:t xml:space="preserve">         </w:t>
      </w:r>
      <w:r w:rsidR="00F6334F" w:rsidRPr="00F019AC">
        <w:rPr>
          <w:rFonts w:cs="Arial"/>
          <w:sz w:val="22"/>
          <w:szCs w:val="22"/>
        </w:rPr>
        <w:t xml:space="preserve">ISBN: 978-1-4511-7345-1 </w:t>
      </w:r>
      <w:r w:rsidR="00621AC4" w:rsidRPr="00470601">
        <w:rPr>
          <w:rFonts w:ascii="Arial" w:hAnsi="Arial" w:cs="Arial"/>
          <w:szCs w:val="22"/>
        </w:rPr>
        <w:tab/>
      </w:r>
    </w:p>
    <w:p w14:paraId="293B1C44" w14:textId="0AA92964" w:rsidR="00621AC4" w:rsidRPr="00470601" w:rsidRDefault="00621AC4" w:rsidP="00470601">
      <w:pPr>
        <w:tabs>
          <w:tab w:val="left" w:pos="720"/>
          <w:tab w:val="left" w:pos="8910"/>
        </w:tabs>
        <w:ind w:left="720"/>
        <w:rPr>
          <w:rFonts w:cs="Arial"/>
          <w:sz w:val="22"/>
          <w:szCs w:val="22"/>
        </w:rPr>
      </w:pPr>
      <w:r w:rsidRPr="00621AC4">
        <w:rPr>
          <w:rFonts w:cs="Arial"/>
          <w:b/>
          <w:sz w:val="22"/>
          <w:szCs w:val="22"/>
        </w:rPr>
        <w:t>Muscles: Testing and Function</w:t>
      </w:r>
      <w:r w:rsidRPr="00621AC4">
        <w:rPr>
          <w:rFonts w:cs="Arial"/>
          <w:sz w:val="22"/>
          <w:szCs w:val="22"/>
        </w:rPr>
        <w:t>, Fifth (5</w:t>
      </w:r>
      <w:r w:rsidRPr="00621AC4">
        <w:rPr>
          <w:rFonts w:cs="Arial"/>
          <w:sz w:val="22"/>
          <w:szCs w:val="22"/>
          <w:vertAlign w:val="superscript"/>
        </w:rPr>
        <w:t>th</w:t>
      </w:r>
      <w:r w:rsidRPr="00621AC4">
        <w:rPr>
          <w:rFonts w:cs="Arial"/>
          <w:sz w:val="22"/>
          <w:szCs w:val="22"/>
        </w:rPr>
        <w:t>) Edition; Florence Peterson Kendall, Elizabeth Kendall McCreary, et al; ISBN: 0-7817-4780-5</w:t>
      </w:r>
    </w:p>
    <w:p w14:paraId="442FD655" w14:textId="722A4A94" w:rsidR="001B513E" w:rsidRDefault="001B513E" w:rsidP="0025433F">
      <w:pPr>
        <w:pStyle w:val="Heading3"/>
      </w:pPr>
    </w:p>
    <w:p w14:paraId="5B7C06D3" w14:textId="3EEBA141" w:rsidR="00A23CE6" w:rsidRPr="00A23CE6" w:rsidRDefault="00A23CE6" w:rsidP="00A23CE6">
      <w:r>
        <w:t xml:space="preserve"> </w:t>
      </w:r>
      <w:r w:rsidR="00470601">
        <w:rPr>
          <w:rFonts w:cs="Arial"/>
          <w:sz w:val="22"/>
          <w:szCs w:val="22"/>
        </w:rPr>
        <w:t>All resources used in your previous classes should be available to you.</w:t>
      </w:r>
    </w:p>
    <w:p w14:paraId="154240EC" w14:textId="5C3A4573" w:rsidR="00A23CE6" w:rsidRDefault="00A23CE6" w:rsidP="00A23CE6"/>
    <w:p w14:paraId="42873DC5" w14:textId="1FA5115D" w:rsidR="00470601" w:rsidRPr="00470601" w:rsidRDefault="00470601" w:rsidP="00A23CE6">
      <w:pPr>
        <w:rPr>
          <w:b/>
          <w:sz w:val="22"/>
          <w:szCs w:val="22"/>
        </w:rPr>
      </w:pPr>
      <w:r w:rsidRPr="00470601">
        <w:rPr>
          <w:b/>
          <w:color w:val="2E74B5" w:themeColor="accent1" w:themeShade="BF"/>
          <w:sz w:val="22"/>
          <w:szCs w:val="22"/>
        </w:rPr>
        <w:t>Required Book</w:t>
      </w:r>
    </w:p>
    <w:p w14:paraId="1A97EA1D" w14:textId="7C7B0132" w:rsidR="00470601" w:rsidRPr="00470601" w:rsidRDefault="00470601" w:rsidP="00A23CE6">
      <w:pPr>
        <w:rPr>
          <w:color w:val="000000" w:themeColor="text1"/>
          <w:sz w:val="22"/>
          <w:szCs w:val="22"/>
        </w:rPr>
      </w:pPr>
      <w:r w:rsidRPr="00470601">
        <w:rPr>
          <w:b/>
          <w:color w:val="000000" w:themeColor="text1"/>
          <w:sz w:val="22"/>
          <w:szCs w:val="22"/>
        </w:rPr>
        <w:t xml:space="preserve">        </w:t>
      </w:r>
      <w:r>
        <w:rPr>
          <w:color w:val="000000" w:themeColor="text1"/>
          <w:sz w:val="22"/>
          <w:szCs w:val="22"/>
        </w:rPr>
        <w:t xml:space="preserve">Guernsey Literary Potato Peel Society by </w:t>
      </w:r>
      <w:r>
        <w:rPr>
          <w:rStyle w:val="w8qarf"/>
          <w:rFonts w:ascii="Arial" w:hAnsi="Arial" w:cs="Arial"/>
          <w:b/>
          <w:bCs/>
          <w:color w:val="222222"/>
          <w:sz w:val="21"/>
          <w:szCs w:val="21"/>
          <w:shd w:val="clear" w:color="auto" w:fill="FFFFFF"/>
        </w:rPr>
        <w:t> </w:t>
      </w:r>
      <w:hyperlink r:id="rId20" w:history="1">
        <w:r w:rsidRPr="00470601">
          <w:rPr>
            <w:rStyle w:val="Hyperlink"/>
            <w:rFonts w:ascii="Arial" w:hAnsi="Arial" w:cs="Arial"/>
            <w:color w:val="auto"/>
            <w:sz w:val="21"/>
            <w:szCs w:val="21"/>
            <w:u w:val="none"/>
            <w:shd w:val="clear" w:color="auto" w:fill="FFFFFF"/>
          </w:rPr>
          <w:t>Mary Ann Shaffer</w:t>
        </w:r>
      </w:hyperlink>
      <w:r w:rsidRPr="00470601">
        <w:rPr>
          <w:rStyle w:val="lrzxr"/>
          <w:rFonts w:ascii="Arial" w:hAnsi="Arial" w:cs="Arial"/>
          <w:sz w:val="21"/>
          <w:szCs w:val="21"/>
          <w:shd w:val="clear" w:color="auto" w:fill="FFFFFF"/>
        </w:rPr>
        <w:t>, </w:t>
      </w:r>
      <w:hyperlink r:id="rId21" w:history="1">
        <w:r w:rsidRPr="00470601">
          <w:rPr>
            <w:rStyle w:val="Hyperlink"/>
            <w:rFonts w:ascii="Arial" w:hAnsi="Arial" w:cs="Arial"/>
            <w:color w:val="auto"/>
            <w:sz w:val="21"/>
            <w:szCs w:val="21"/>
            <w:u w:val="none"/>
            <w:shd w:val="clear" w:color="auto" w:fill="FFFFFF"/>
          </w:rPr>
          <w:t>Annie Barrows</w:t>
        </w:r>
      </w:hyperlink>
    </w:p>
    <w:p w14:paraId="7B0B7A3D" w14:textId="45964CD0" w:rsidR="00A23CE6" w:rsidRDefault="00470601" w:rsidP="00A23CE6">
      <w:r>
        <w:rPr>
          <w:noProof/>
        </w:rPr>
        <mc:AlternateContent>
          <mc:Choice Requires="wps">
            <w:drawing>
              <wp:inline distT="0" distB="0" distL="0" distR="0" wp14:anchorId="7AD3AB73" wp14:editId="256556C9">
                <wp:extent cx="304800" cy="304800"/>
                <wp:effectExtent l="0" t="0" r="0" b="0"/>
                <wp:docPr id="6" name="AutoShape 3" descr="The Guernsey Literary And Potato Peel Pie Society: A Novel By Ann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E5A2F" id="AutoShape 3" o:spid="_x0000_s1026" alt="The Guernsey Literary And Potato Peel Pie Society: A Novel By Ann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Mvd5+YCAAAD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470601">
        <w:rPr>
          <w:noProof/>
        </w:rPr>
        <w:t xml:space="preserve"> </w:t>
      </w:r>
      <w:r>
        <w:rPr>
          <w:noProof/>
        </w:rPr>
        <w:drawing>
          <wp:inline distT="0" distB="0" distL="0" distR="0" wp14:anchorId="289DD6AC" wp14:editId="4A4148E5">
            <wp:extent cx="723900" cy="1143000"/>
            <wp:effectExtent l="0" t="0" r="0" b="0"/>
            <wp:docPr id="9" name="Picture 9" descr="C:\Users\karen.somer\AppData\Local\Microsoft\Windows\INetCache\Content.MSO\C1A5F5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somer\AppData\Local\Microsoft\Windows\INetCache\Content.MSO\C1A5F5E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1143000"/>
                    </a:xfrm>
                    <a:prstGeom prst="rect">
                      <a:avLst/>
                    </a:prstGeom>
                    <a:noFill/>
                    <a:ln>
                      <a:noFill/>
                    </a:ln>
                  </pic:spPr>
                </pic:pic>
              </a:graphicData>
            </a:graphic>
          </wp:inline>
        </w:drawing>
      </w:r>
    </w:p>
    <w:p w14:paraId="47DD1BE1" w14:textId="1826E9F7" w:rsidR="00470601" w:rsidRDefault="00470601" w:rsidP="00A23CE6">
      <w:r>
        <w:rPr>
          <w:rFonts w:cs="Arial"/>
          <w:sz w:val="22"/>
          <w:szCs w:val="22"/>
        </w:rPr>
        <w:t>.</w:t>
      </w:r>
      <w:r w:rsidRPr="00470601">
        <w:t xml:space="preserve"> </w:t>
      </w:r>
      <w:r w:rsidRPr="00470601">
        <w:rPr>
          <w:rFonts w:cs="Arial"/>
          <w:noProof/>
          <w:sz w:val="22"/>
          <w:szCs w:val="22"/>
        </w:rPr>
        <mc:AlternateContent>
          <mc:Choice Requires="wps">
            <w:drawing>
              <wp:inline distT="0" distB="0" distL="0" distR="0" wp14:anchorId="76ABBDE7" wp14:editId="4EDE1405">
                <wp:extent cx="304800" cy="304800"/>
                <wp:effectExtent l="0" t="0" r="0" b="0"/>
                <wp:docPr id="7" name="Rectangle 7" descr="The Guernsey Literary And Potato Peel Pie Society: A Novel By Ann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4EADC" id="Rectangle 7" o:spid="_x0000_s1026" alt="The Guernsey Literary And Potato Peel Pie Society: A Novel By Ann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9pcA/nAgAAAw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470601">
        <w:rPr>
          <w:noProof/>
        </w:rPr>
        <w:t xml:space="preserve"> </w:t>
      </w:r>
      <w:r>
        <w:rPr>
          <w:noProof/>
        </w:rPr>
        <mc:AlternateContent>
          <mc:Choice Requires="wps">
            <w:drawing>
              <wp:inline distT="0" distB="0" distL="0" distR="0" wp14:anchorId="594DFD93" wp14:editId="2005C36D">
                <wp:extent cx="304800" cy="304800"/>
                <wp:effectExtent l="0" t="0" r="0" b="0"/>
                <wp:docPr id="3" name="AutoShape 5" descr="The Guernsey Literary And Potato Peel Pie Society: A Novel By Ann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0C664" id="AutoShape 5" o:spid="_x0000_s1026" alt="The Guernsey Literary And Potato Peel Pie Society: A Novel By Ann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F2JeeYCAAAD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3BBC58B8" w14:textId="77777777" w:rsidR="001B513E" w:rsidRDefault="00C2322A" w:rsidP="00470601">
      <w:pPr>
        <w:pStyle w:val="Heading2"/>
        <w:jc w:val="left"/>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w:t>
      </w:r>
      <w:r w:rsidRPr="000F6631">
        <w:rPr>
          <w:sz w:val="22"/>
          <w:szCs w:val="22"/>
          <w:shd w:val="clear" w:color="auto" w:fill="FFFFFF"/>
        </w:rPr>
        <w:lastRenderedPageBreak/>
        <w:t xml:space="preserve">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08417116" w:rsidR="000065D7" w:rsidRPr="00C73F17" w:rsidRDefault="000065D7" w:rsidP="00C73F17">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FB968B" w14:textId="59D12E4D" w:rsidR="00F10D32" w:rsidRDefault="00F9259E" w:rsidP="00526321">
      <w:pPr>
        <w:pStyle w:val="BodyText"/>
        <w:rPr>
          <w:color w:val="auto"/>
          <w:sz w:val="22"/>
          <w:szCs w:val="22"/>
        </w:rPr>
      </w:pPr>
      <w:r>
        <w:rPr>
          <w:color w:val="auto"/>
          <w:sz w:val="22"/>
          <w:szCs w:val="22"/>
        </w:rPr>
        <w:t xml:space="preserve">This course addresses recently identified current events, skills, knowledge and/or attitiudes and behaviors pertinent to the technology or occupation and relevant professional development of the student. </w:t>
      </w:r>
      <w:r w:rsidR="009978D4">
        <w:rPr>
          <w:color w:val="auto"/>
          <w:sz w:val="22"/>
          <w:szCs w:val="22"/>
        </w:rPr>
        <w:t>This course was designed to be repeated multiple times to improve student proficiency.</w:t>
      </w:r>
    </w:p>
    <w:p w14:paraId="2D747118" w14:textId="77777777" w:rsidR="0004737D" w:rsidRPr="0025433F" w:rsidRDefault="0004737D"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7572353B" w14:textId="45451992" w:rsidR="002D24B3" w:rsidRDefault="001448E2" w:rsidP="00445CAF">
      <w:pPr>
        <w:rPr>
          <w:sz w:val="22"/>
          <w:szCs w:val="22"/>
        </w:rPr>
      </w:pPr>
      <w:hyperlink r:id="rId26" w:history="1">
        <w:r w:rsidR="00FA5FFB" w:rsidRPr="00FA5FFB">
          <w:rPr>
            <w:rStyle w:val="Hyperlink"/>
            <w:sz w:val="22"/>
            <w:szCs w:val="22"/>
          </w:rPr>
          <w:t>https://www.hccs.edu/programs/areas-of-study/health-sciences/physical-therapist-assistant/</w:t>
        </w:r>
      </w:hyperlink>
    </w:p>
    <w:p w14:paraId="06F2C325" w14:textId="4AB1ED87" w:rsidR="00FA5FFB" w:rsidRDefault="00FA5FFB" w:rsidP="00445CAF">
      <w:pPr>
        <w:rPr>
          <w:sz w:val="22"/>
          <w:szCs w:val="22"/>
        </w:rPr>
      </w:pPr>
    </w:p>
    <w:p w14:paraId="05B134B5" w14:textId="77777777" w:rsidR="00FA5FFB" w:rsidRPr="00FA5FFB" w:rsidRDefault="00FA5FFB" w:rsidP="00445CAF">
      <w:pPr>
        <w:rPr>
          <w:sz w:val="22"/>
          <w:szCs w:val="22"/>
        </w:rPr>
      </w:pPr>
    </w:p>
    <w:p w14:paraId="39711F01" w14:textId="4ED5E4A2" w:rsidR="00A91EAF" w:rsidRPr="00C73F17" w:rsidRDefault="00445CAF" w:rsidP="00B560F9">
      <w:pPr>
        <w:pStyle w:val="Heading2"/>
      </w:pPr>
      <w:r w:rsidRPr="00C73F17">
        <w:t>Course Student Learning Outcomes (CSLOs)</w:t>
      </w:r>
    </w:p>
    <w:p w14:paraId="1BDF4C4D" w14:textId="269C2C48" w:rsidR="00FA5FFB" w:rsidRPr="00C73F17" w:rsidRDefault="00FA5FFB" w:rsidP="00FA5FFB">
      <w:pPr>
        <w:rPr>
          <w:rFonts w:cs="Arial"/>
          <w:sz w:val="22"/>
          <w:szCs w:val="22"/>
        </w:rPr>
      </w:pPr>
      <w:r w:rsidRPr="00C73F17">
        <w:rPr>
          <w:rFonts w:cs="Arial"/>
          <w:sz w:val="22"/>
          <w:szCs w:val="22"/>
        </w:rPr>
        <w:t>All outcomes, objectives, instruction, and activities assume that th</w:t>
      </w:r>
      <w:r w:rsidR="00C73F17" w:rsidRPr="00C73F17">
        <w:rPr>
          <w:rFonts w:cs="Arial"/>
          <w:sz w:val="22"/>
          <w:szCs w:val="22"/>
        </w:rPr>
        <w:t>e student is working under the</w:t>
      </w:r>
      <w:r w:rsidRPr="00C73F17">
        <w:rPr>
          <w:rFonts w:cs="Arial"/>
          <w:sz w:val="22"/>
          <w:szCs w:val="22"/>
        </w:rPr>
        <w:t xml:space="preserve"> direction and supervision of a licensed physical therapist.  Utilizing information taught and demonstrated in lecture, assigned readings and assignments, the student will be able to demonstrate the following on tests and assignments with at least 75% overall accuracy by the end of the course:</w:t>
      </w:r>
    </w:p>
    <w:p w14:paraId="59B339C4" w14:textId="5EB43CEE" w:rsidR="00FA5FFB" w:rsidRDefault="00FA5FFB" w:rsidP="00FA5FFB">
      <w:pPr>
        <w:rPr>
          <w:highlight w:val="yellow"/>
        </w:rPr>
      </w:pPr>
    </w:p>
    <w:p w14:paraId="4737FC71" w14:textId="77777777" w:rsidR="00470601" w:rsidRDefault="00470601" w:rsidP="00DF65BA">
      <w:pPr>
        <w:pStyle w:val="Title"/>
      </w:pPr>
    </w:p>
    <w:p w14:paraId="43926282" w14:textId="1315D278" w:rsidR="00DF65BA" w:rsidRPr="00DF65BA" w:rsidRDefault="00DF65BA" w:rsidP="00DF65BA">
      <w:pPr>
        <w:pStyle w:val="Title"/>
      </w:pPr>
      <w:r w:rsidRPr="00DF65BA">
        <w:t>Global Objectives</w:t>
      </w:r>
    </w:p>
    <w:p w14:paraId="4F89D5CB" w14:textId="77777777" w:rsidR="0025433F" w:rsidRPr="00941B4E" w:rsidRDefault="0025433F" w:rsidP="00A91EAF">
      <w:pPr>
        <w:rPr>
          <w:sz w:val="22"/>
          <w:szCs w:val="22"/>
          <w:highlight w:val="yellow"/>
        </w:rPr>
      </w:pPr>
    </w:p>
    <w:p w14:paraId="43BF4BE5" w14:textId="0EC6D8BD" w:rsidR="00445CAF" w:rsidRPr="00C73F17" w:rsidRDefault="00445CAF" w:rsidP="00A91EAF">
      <w:pPr>
        <w:rPr>
          <w:sz w:val="22"/>
          <w:szCs w:val="22"/>
        </w:rPr>
      </w:pPr>
      <w:r w:rsidRPr="00C73F17">
        <w:rPr>
          <w:sz w:val="22"/>
          <w:szCs w:val="22"/>
        </w:rPr>
        <w:t>Upon completio</w:t>
      </w:r>
      <w:r w:rsidR="00FA5FFB" w:rsidRPr="00C73F17">
        <w:rPr>
          <w:sz w:val="22"/>
          <w:szCs w:val="22"/>
        </w:rPr>
        <w:t>n of PTHA 1</w:t>
      </w:r>
      <w:r w:rsidR="00C73F17">
        <w:rPr>
          <w:sz w:val="22"/>
          <w:szCs w:val="22"/>
        </w:rPr>
        <w:t>413</w:t>
      </w:r>
      <w:r w:rsidRPr="00C73F17">
        <w:rPr>
          <w:sz w:val="22"/>
          <w:szCs w:val="22"/>
        </w:rPr>
        <w:t>, the student will be able to:</w:t>
      </w:r>
    </w:p>
    <w:p w14:paraId="26875ACC" w14:textId="77777777" w:rsidR="00C73F17" w:rsidRDefault="00C73F17" w:rsidP="00C73F17">
      <w:pPr>
        <w:pStyle w:val="ListParagraph"/>
        <w:widowControl w:val="0"/>
        <w:numPr>
          <w:ilvl w:val="0"/>
          <w:numId w:val="29"/>
        </w:numPr>
        <w:overflowPunct/>
        <w:autoSpaceDE/>
        <w:autoSpaceDN/>
        <w:adjustRightInd/>
        <w:snapToGrid w:val="0"/>
        <w:ind w:left="1440"/>
        <w:jc w:val="both"/>
        <w:textAlignment w:val="auto"/>
        <w:rPr>
          <w:rFonts w:ascii="Arial" w:hAnsi="Arial" w:cs="Arial"/>
          <w:sz w:val="22"/>
          <w:szCs w:val="22"/>
        </w:rPr>
      </w:pPr>
      <w:r>
        <w:rPr>
          <w:rFonts w:ascii="Arial" w:hAnsi="Arial" w:cs="Arial"/>
          <w:sz w:val="22"/>
          <w:szCs w:val="22"/>
        </w:rPr>
        <w:t xml:space="preserve">Communicate using basic medical terminology. </w:t>
      </w:r>
    </w:p>
    <w:p w14:paraId="31B301B4" w14:textId="77777777" w:rsidR="00C73F17" w:rsidRDefault="00C73F17" w:rsidP="00C73F17">
      <w:pPr>
        <w:pStyle w:val="ListParagraph"/>
        <w:widowControl w:val="0"/>
        <w:numPr>
          <w:ilvl w:val="0"/>
          <w:numId w:val="29"/>
        </w:numPr>
        <w:overflowPunct/>
        <w:autoSpaceDE/>
        <w:autoSpaceDN/>
        <w:adjustRightInd/>
        <w:snapToGrid w:val="0"/>
        <w:ind w:left="1440"/>
        <w:jc w:val="both"/>
        <w:textAlignment w:val="auto"/>
        <w:rPr>
          <w:rFonts w:ascii="Arial" w:hAnsi="Arial" w:cs="Arial"/>
          <w:sz w:val="22"/>
          <w:szCs w:val="22"/>
        </w:rPr>
      </w:pPr>
      <w:r>
        <w:rPr>
          <w:rFonts w:ascii="Arial" w:hAnsi="Arial" w:cs="Arial"/>
          <w:sz w:val="22"/>
          <w:szCs w:val="22"/>
        </w:rPr>
        <w:t>Explain the basic function, organization and purpose of the gastrointestinal system, reproductive system, hepatic system, and urologic system.</w:t>
      </w:r>
    </w:p>
    <w:p w14:paraId="3B5515B5" w14:textId="77777777" w:rsidR="00C73F17" w:rsidRDefault="00C73F17" w:rsidP="00C73F17">
      <w:pPr>
        <w:pStyle w:val="ListParagraph"/>
        <w:widowControl w:val="0"/>
        <w:numPr>
          <w:ilvl w:val="0"/>
          <w:numId w:val="29"/>
        </w:numPr>
        <w:overflowPunct/>
        <w:autoSpaceDE/>
        <w:autoSpaceDN/>
        <w:adjustRightInd/>
        <w:snapToGrid w:val="0"/>
        <w:ind w:left="1440"/>
        <w:jc w:val="both"/>
        <w:textAlignment w:val="auto"/>
        <w:rPr>
          <w:rFonts w:ascii="Arial" w:hAnsi="Arial" w:cs="Arial"/>
          <w:sz w:val="22"/>
          <w:szCs w:val="22"/>
        </w:rPr>
      </w:pPr>
      <w:r>
        <w:rPr>
          <w:rFonts w:ascii="Arial" w:hAnsi="Arial" w:cs="Arial"/>
          <w:sz w:val="22"/>
          <w:szCs w:val="22"/>
        </w:rPr>
        <w:t>Explain the function, organization, and purpose of the nervous system.</w:t>
      </w:r>
    </w:p>
    <w:p w14:paraId="4A2E86E3" w14:textId="77777777" w:rsidR="00C73F17" w:rsidRDefault="00C73F17" w:rsidP="00C73F17">
      <w:pPr>
        <w:pStyle w:val="ListParagraph"/>
        <w:widowControl w:val="0"/>
        <w:numPr>
          <w:ilvl w:val="0"/>
          <w:numId w:val="29"/>
        </w:numPr>
        <w:overflowPunct/>
        <w:autoSpaceDE/>
        <w:autoSpaceDN/>
        <w:adjustRightInd/>
        <w:snapToGrid w:val="0"/>
        <w:ind w:left="1440"/>
        <w:jc w:val="both"/>
        <w:textAlignment w:val="auto"/>
        <w:rPr>
          <w:rFonts w:ascii="Arial" w:hAnsi="Arial" w:cs="Arial"/>
          <w:sz w:val="22"/>
          <w:szCs w:val="22"/>
        </w:rPr>
      </w:pPr>
      <w:r>
        <w:rPr>
          <w:rFonts w:ascii="Arial" w:hAnsi="Arial" w:cs="Arial"/>
          <w:sz w:val="22"/>
          <w:szCs w:val="22"/>
        </w:rPr>
        <w:t>Explain the function, organization, and purpose of the musculoskeletal system.</w:t>
      </w:r>
    </w:p>
    <w:p w14:paraId="75F98CE6" w14:textId="77777777" w:rsidR="00C73F17" w:rsidRDefault="00C73F17" w:rsidP="00C73F17">
      <w:pPr>
        <w:pStyle w:val="ListParagraph"/>
        <w:widowControl w:val="0"/>
        <w:numPr>
          <w:ilvl w:val="0"/>
          <w:numId w:val="29"/>
        </w:numPr>
        <w:overflowPunct/>
        <w:autoSpaceDE/>
        <w:autoSpaceDN/>
        <w:adjustRightInd/>
        <w:snapToGrid w:val="0"/>
        <w:ind w:left="1440"/>
        <w:jc w:val="both"/>
        <w:textAlignment w:val="auto"/>
        <w:rPr>
          <w:rFonts w:ascii="Arial" w:hAnsi="Arial" w:cs="Arial"/>
          <w:sz w:val="22"/>
          <w:szCs w:val="22"/>
        </w:rPr>
      </w:pPr>
      <w:r>
        <w:rPr>
          <w:rFonts w:ascii="Arial" w:hAnsi="Arial" w:cs="Arial"/>
          <w:sz w:val="22"/>
          <w:szCs w:val="22"/>
        </w:rPr>
        <w:t>Distinguish between normal and abnormal human movement.</w:t>
      </w:r>
    </w:p>
    <w:p w14:paraId="019F5CFA" w14:textId="77777777" w:rsidR="00C73F17" w:rsidRDefault="00C73F17" w:rsidP="00C73F17">
      <w:pPr>
        <w:pStyle w:val="ListParagraph"/>
        <w:widowControl w:val="0"/>
        <w:numPr>
          <w:ilvl w:val="0"/>
          <w:numId w:val="29"/>
        </w:numPr>
        <w:overflowPunct/>
        <w:autoSpaceDE/>
        <w:autoSpaceDN/>
        <w:adjustRightInd/>
        <w:snapToGrid w:val="0"/>
        <w:ind w:left="1440"/>
        <w:jc w:val="both"/>
        <w:textAlignment w:val="auto"/>
        <w:rPr>
          <w:rFonts w:ascii="Arial" w:hAnsi="Arial" w:cs="Arial"/>
          <w:sz w:val="22"/>
          <w:szCs w:val="22"/>
        </w:rPr>
      </w:pPr>
      <w:r>
        <w:rPr>
          <w:rFonts w:ascii="Arial" w:hAnsi="Arial" w:cs="Arial"/>
          <w:sz w:val="22"/>
          <w:szCs w:val="22"/>
        </w:rPr>
        <w:t>Analyze the systems and structures involved in a given motion for functional activity.</w:t>
      </w:r>
    </w:p>
    <w:p w14:paraId="59BE9B64" w14:textId="1D451547" w:rsidR="00C73F17" w:rsidRDefault="00C73F17" w:rsidP="00C73F17">
      <w:pPr>
        <w:pStyle w:val="ListParagraph"/>
        <w:widowControl w:val="0"/>
        <w:numPr>
          <w:ilvl w:val="0"/>
          <w:numId w:val="29"/>
        </w:numPr>
        <w:overflowPunct/>
        <w:autoSpaceDE/>
        <w:autoSpaceDN/>
        <w:adjustRightInd/>
        <w:snapToGrid w:val="0"/>
        <w:ind w:left="1440"/>
        <w:jc w:val="both"/>
        <w:textAlignment w:val="auto"/>
        <w:rPr>
          <w:rFonts w:ascii="Arial" w:hAnsi="Arial" w:cs="Arial"/>
          <w:sz w:val="22"/>
          <w:szCs w:val="22"/>
        </w:rPr>
      </w:pPr>
      <w:r>
        <w:rPr>
          <w:rFonts w:ascii="Arial" w:hAnsi="Arial" w:cs="Arial"/>
          <w:sz w:val="22"/>
          <w:szCs w:val="22"/>
        </w:rPr>
        <w:t xml:space="preserve">Locate muscles and key </w:t>
      </w:r>
      <w:r w:rsidR="00653D43">
        <w:rPr>
          <w:rFonts w:ascii="Arial" w:hAnsi="Arial" w:cs="Arial"/>
          <w:sz w:val="22"/>
          <w:szCs w:val="22"/>
        </w:rPr>
        <w:t>bony</w:t>
      </w:r>
      <w:r>
        <w:rPr>
          <w:rFonts w:ascii="Arial" w:hAnsi="Arial" w:cs="Arial"/>
          <w:sz w:val="22"/>
          <w:szCs w:val="22"/>
        </w:rPr>
        <w:t xml:space="preserve"> landmarks on 2D and 3D models or a live human by palpation.</w:t>
      </w:r>
    </w:p>
    <w:p w14:paraId="6446F57A" w14:textId="38DAD739" w:rsidR="00ED1E34" w:rsidRDefault="00ED1E34" w:rsidP="00A121A0">
      <w:pPr>
        <w:rPr>
          <w:sz w:val="22"/>
          <w:szCs w:val="22"/>
          <w:highlight w:val="yellow"/>
        </w:rPr>
      </w:pPr>
    </w:p>
    <w:p w14:paraId="3E7F8278" w14:textId="77777777" w:rsidR="00C73F17" w:rsidRPr="00941B4E" w:rsidRDefault="00C73F17" w:rsidP="00A121A0">
      <w:pPr>
        <w:rPr>
          <w:sz w:val="22"/>
          <w:szCs w:val="22"/>
          <w:highlight w:val="yellow"/>
        </w:rPr>
      </w:pPr>
    </w:p>
    <w:p w14:paraId="6941E6C5" w14:textId="77777777" w:rsidR="00470601" w:rsidRDefault="00470601" w:rsidP="00DF65BA">
      <w:pPr>
        <w:pStyle w:val="Title"/>
      </w:pPr>
    </w:p>
    <w:p w14:paraId="5230F47B" w14:textId="77777777" w:rsidR="00470601" w:rsidRDefault="00470601" w:rsidP="00DF65BA">
      <w:pPr>
        <w:pStyle w:val="Title"/>
      </w:pPr>
    </w:p>
    <w:p w14:paraId="4F85EA3D" w14:textId="52423D27" w:rsidR="00445CAF" w:rsidRPr="00C73F17" w:rsidRDefault="00DF65BA" w:rsidP="00DF65BA">
      <w:pPr>
        <w:pStyle w:val="Title"/>
      </w:pPr>
      <w:r>
        <w:t>Enabling Objectives</w:t>
      </w:r>
    </w:p>
    <w:p w14:paraId="51DCC309" w14:textId="77777777" w:rsidR="009F45FE" w:rsidRDefault="009F45FE" w:rsidP="009F45FE">
      <w:pPr>
        <w:widowControl w:val="0"/>
        <w:snapToGrid w:val="0"/>
        <w:rPr>
          <w:rFonts w:ascii="Arial" w:hAnsi="Arial" w:cs="Arial"/>
          <w:b/>
          <w:sz w:val="22"/>
          <w:szCs w:val="22"/>
        </w:rPr>
      </w:pPr>
    </w:p>
    <w:p w14:paraId="10423829" w14:textId="3C7CD23D" w:rsidR="009F45FE" w:rsidRPr="009F45FE" w:rsidRDefault="009F45FE" w:rsidP="009F45FE">
      <w:pPr>
        <w:widowControl w:val="0"/>
        <w:snapToGrid w:val="0"/>
        <w:rPr>
          <w:rFonts w:ascii="Arial" w:hAnsi="Arial" w:cs="Arial"/>
          <w:b/>
          <w:sz w:val="22"/>
          <w:szCs w:val="22"/>
        </w:rPr>
      </w:pPr>
      <w:r>
        <w:rPr>
          <w:rFonts w:ascii="Arial" w:hAnsi="Arial" w:cs="Arial"/>
          <w:b/>
          <w:sz w:val="22"/>
          <w:szCs w:val="22"/>
        </w:rPr>
        <w:t>1.0</w:t>
      </w:r>
      <w:r>
        <w:rPr>
          <w:rFonts w:ascii="Arial" w:hAnsi="Arial" w:cs="Arial"/>
          <w:b/>
          <w:sz w:val="22"/>
          <w:szCs w:val="22"/>
        </w:rPr>
        <w:tab/>
      </w:r>
      <w:r w:rsidR="00C73F17" w:rsidRPr="009F45FE">
        <w:rPr>
          <w:rFonts w:ascii="Arial" w:hAnsi="Arial" w:cs="Arial"/>
          <w:b/>
          <w:sz w:val="22"/>
          <w:szCs w:val="22"/>
        </w:rPr>
        <w:t xml:space="preserve">Communicate using basic medical terminology </w:t>
      </w:r>
    </w:p>
    <w:p w14:paraId="58EB6D42" w14:textId="77777777" w:rsidR="009F45FE" w:rsidRPr="009F45FE" w:rsidRDefault="00C73F17" w:rsidP="009F45FE">
      <w:pPr>
        <w:pStyle w:val="ListParagraph"/>
        <w:widowControl w:val="0"/>
        <w:numPr>
          <w:ilvl w:val="1"/>
          <w:numId w:val="30"/>
        </w:numPr>
        <w:overflowPunct/>
        <w:autoSpaceDE/>
        <w:autoSpaceDN/>
        <w:adjustRightInd/>
        <w:snapToGrid w:val="0"/>
        <w:textAlignment w:val="auto"/>
        <w:rPr>
          <w:rFonts w:ascii="Arial" w:hAnsi="Arial" w:cs="Arial"/>
          <w:b/>
          <w:sz w:val="22"/>
          <w:szCs w:val="22"/>
        </w:rPr>
      </w:pPr>
      <w:r w:rsidRPr="009F45FE">
        <w:rPr>
          <w:rFonts w:ascii="Arial" w:hAnsi="Arial" w:cs="Arial"/>
          <w:sz w:val="22"/>
          <w:szCs w:val="22"/>
        </w:rPr>
        <w:t>Use medical terminology in oral and written form to describe patient positioning, anatomical directions, trunk and limb alignment at rest and with movement, and anatomical structures with correct pronunciation and spelling.</w:t>
      </w:r>
    </w:p>
    <w:p w14:paraId="15B52503" w14:textId="77777777" w:rsidR="009F45FE" w:rsidRPr="009F45FE" w:rsidRDefault="00C73F17" w:rsidP="009F45FE">
      <w:pPr>
        <w:pStyle w:val="ListParagraph"/>
        <w:widowControl w:val="0"/>
        <w:numPr>
          <w:ilvl w:val="1"/>
          <w:numId w:val="30"/>
        </w:numPr>
        <w:overflowPunct/>
        <w:autoSpaceDE/>
        <w:autoSpaceDN/>
        <w:adjustRightInd/>
        <w:snapToGrid w:val="0"/>
        <w:textAlignment w:val="auto"/>
        <w:rPr>
          <w:rFonts w:ascii="Arial" w:hAnsi="Arial" w:cs="Arial"/>
          <w:b/>
          <w:sz w:val="22"/>
          <w:szCs w:val="22"/>
        </w:rPr>
      </w:pPr>
      <w:r w:rsidRPr="009F45FE">
        <w:rPr>
          <w:rFonts w:ascii="Arial" w:hAnsi="Arial" w:cs="Arial"/>
          <w:sz w:val="22"/>
          <w:szCs w:val="22"/>
        </w:rPr>
        <w:t>Demonstrate anatomical position and describe movements and structure locations based upon anatomical position</w:t>
      </w:r>
      <w:r w:rsidR="009F45FE">
        <w:rPr>
          <w:rFonts w:ascii="Arial" w:hAnsi="Arial" w:cs="Arial"/>
          <w:sz w:val="22"/>
          <w:szCs w:val="22"/>
        </w:rPr>
        <w:t>.</w:t>
      </w:r>
    </w:p>
    <w:p w14:paraId="61E59C5B" w14:textId="77777777" w:rsidR="009F45FE" w:rsidRPr="009F45FE" w:rsidRDefault="00C73F17" w:rsidP="009F45FE">
      <w:pPr>
        <w:pStyle w:val="ListParagraph"/>
        <w:widowControl w:val="0"/>
        <w:numPr>
          <w:ilvl w:val="1"/>
          <w:numId w:val="30"/>
        </w:numPr>
        <w:overflowPunct/>
        <w:autoSpaceDE/>
        <w:autoSpaceDN/>
        <w:adjustRightInd/>
        <w:snapToGrid w:val="0"/>
        <w:textAlignment w:val="auto"/>
        <w:rPr>
          <w:rFonts w:ascii="Arial" w:hAnsi="Arial" w:cs="Arial"/>
          <w:b/>
          <w:sz w:val="22"/>
          <w:szCs w:val="22"/>
        </w:rPr>
      </w:pPr>
      <w:r w:rsidRPr="009F45FE">
        <w:rPr>
          <w:rFonts w:ascii="Arial" w:hAnsi="Arial" w:cs="Arial"/>
          <w:sz w:val="22"/>
          <w:szCs w:val="22"/>
        </w:rPr>
        <w:t xml:space="preserve">Define the anatomical planes. </w:t>
      </w:r>
    </w:p>
    <w:p w14:paraId="4C63F319" w14:textId="6E4B82CB" w:rsidR="00C73F17" w:rsidRPr="009F45FE" w:rsidRDefault="00C73F17" w:rsidP="009F45FE">
      <w:pPr>
        <w:pStyle w:val="ListParagraph"/>
        <w:widowControl w:val="0"/>
        <w:numPr>
          <w:ilvl w:val="2"/>
          <w:numId w:val="30"/>
        </w:numPr>
        <w:overflowPunct/>
        <w:autoSpaceDE/>
        <w:autoSpaceDN/>
        <w:adjustRightInd/>
        <w:snapToGrid w:val="0"/>
        <w:textAlignment w:val="auto"/>
        <w:rPr>
          <w:rFonts w:ascii="Arial" w:hAnsi="Arial" w:cs="Arial"/>
          <w:b/>
          <w:sz w:val="22"/>
          <w:szCs w:val="22"/>
        </w:rPr>
      </w:pPr>
      <w:r w:rsidRPr="009F45FE">
        <w:rPr>
          <w:rFonts w:ascii="Arial" w:hAnsi="Arial" w:cs="Arial"/>
          <w:sz w:val="22"/>
          <w:szCs w:val="22"/>
        </w:rPr>
        <w:t>Classify normal joint movements and axes based upon their location within the anatomical planes.</w:t>
      </w:r>
    </w:p>
    <w:p w14:paraId="11BBCC05" w14:textId="3C0DB56B" w:rsidR="00C73F17" w:rsidRDefault="00C73F17" w:rsidP="00C73F17">
      <w:pPr>
        <w:widowControl w:val="0"/>
        <w:snapToGrid w:val="0"/>
        <w:ind w:left="2880" w:hanging="810"/>
        <w:rPr>
          <w:rFonts w:ascii="Arial" w:hAnsi="Arial" w:cs="Arial"/>
          <w:sz w:val="22"/>
          <w:szCs w:val="22"/>
        </w:rPr>
      </w:pPr>
    </w:p>
    <w:p w14:paraId="74F5AB80" w14:textId="77777777" w:rsidR="00C73F17" w:rsidRPr="00C73F17" w:rsidRDefault="00C73F17" w:rsidP="00C73F17">
      <w:pPr>
        <w:widowControl w:val="0"/>
        <w:snapToGrid w:val="0"/>
        <w:ind w:left="2880" w:hanging="810"/>
        <w:rPr>
          <w:rFonts w:ascii="Arial" w:hAnsi="Arial" w:cs="Arial"/>
          <w:sz w:val="22"/>
          <w:szCs w:val="22"/>
        </w:rPr>
      </w:pPr>
    </w:p>
    <w:p w14:paraId="3171E52B" w14:textId="77777777" w:rsidR="00C73F17" w:rsidRDefault="00C73F17" w:rsidP="009F45FE">
      <w:pPr>
        <w:pStyle w:val="ListParagraph"/>
        <w:widowControl w:val="0"/>
        <w:numPr>
          <w:ilvl w:val="0"/>
          <w:numId w:val="30"/>
        </w:numPr>
        <w:overflowPunct/>
        <w:autoSpaceDE/>
        <w:autoSpaceDN/>
        <w:adjustRightInd/>
        <w:snapToGrid w:val="0"/>
        <w:ind w:left="810"/>
        <w:textAlignment w:val="auto"/>
        <w:rPr>
          <w:rFonts w:ascii="Arial" w:hAnsi="Arial" w:cs="Arial"/>
          <w:b/>
          <w:sz w:val="22"/>
          <w:szCs w:val="22"/>
        </w:rPr>
      </w:pPr>
      <w:r>
        <w:rPr>
          <w:rFonts w:ascii="Arial" w:hAnsi="Arial" w:cs="Arial"/>
          <w:b/>
          <w:sz w:val="22"/>
          <w:szCs w:val="22"/>
        </w:rPr>
        <w:t>Explain the basic function, organization and purpose of the gastrointestinal system, reproductive system, hepatic system, and urologic system.</w:t>
      </w:r>
    </w:p>
    <w:p w14:paraId="7971695A" w14:textId="77777777" w:rsidR="00C73F17" w:rsidRDefault="00C73F17"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organs involved in the gastrointestinal, reproductive, hepatic, and urologic systems.</w:t>
      </w:r>
    </w:p>
    <w:p w14:paraId="0EE38D85" w14:textId="77777777" w:rsidR="00C73F17" w:rsidRDefault="00C73F17"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Relate knowledge of the gastrointestinal, reproductive, hepatic, and urologic systems to physical therapy treatment.</w:t>
      </w:r>
    </w:p>
    <w:p w14:paraId="4AB8E97A" w14:textId="77777777" w:rsidR="00C73F17" w:rsidRDefault="00C73F17" w:rsidP="009F45FE">
      <w:pPr>
        <w:pStyle w:val="ListParagraph"/>
        <w:widowControl w:val="0"/>
        <w:numPr>
          <w:ilvl w:val="0"/>
          <w:numId w:val="30"/>
        </w:numPr>
        <w:tabs>
          <w:tab w:val="left" w:pos="720"/>
        </w:tabs>
        <w:overflowPunct/>
        <w:autoSpaceDE/>
        <w:autoSpaceDN/>
        <w:adjustRightInd/>
        <w:snapToGrid w:val="0"/>
        <w:textAlignment w:val="auto"/>
        <w:rPr>
          <w:rFonts w:ascii="Arial" w:hAnsi="Arial" w:cs="Arial"/>
          <w:sz w:val="22"/>
          <w:szCs w:val="22"/>
        </w:rPr>
      </w:pPr>
      <w:r>
        <w:rPr>
          <w:rFonts w:ascii="Arial" w:hAnsi="Arial" w:cs="Arial"/>
          <w:b/>
          <w:sz w:val="22"/>
          <w:szCs w:val="22"/>
        </w:rPr>
        <w:t>Explain the function, organization, and purpose of the nervous system.</w:t>
      </w:r>
    </w:p>
    <w:p w14:paraId="32E1D612" w14:textId="77777777" w:rsidR="00C73F17" w:rsidRDefault="00C73F17"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 xml:space="preserve">Classify nervous system structures as central, peripheral, and/or autonomic. </w:t>
      </w:r>
    </w:p>
    <w:p w14:paraId="1CDE47D5" w14:textId="77777777" w:rsidR="00C73F17" w:rsidRDefault="00C73F17"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Describe the basic function of the central, peripheral, and autonomic nervous systems.</w:t>
      </w:r>
    </w:p>
    <w:p w14:paraId="1676814F" w14:textId="77777777" w:rsidR="00C73F17" w:rsidRDefault="00C73F17"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Appraise the effect of lesions to the central or peripheral nervous system.</w:t>
      </w:r>
    </w:p>
    <w:p w14:paraId="5B4B7FC0" w14:textId="77777777" w:rsidR="00C73F17" w:rsidRDefault="00C73F17"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and label key components of the nervous system.</w:t>
      </w:r>
    </w:p>
    <w:p w14:paraId="7A70D099" w14:textId="77777777" w:rsidR="00C73F17" w:rsidRDefault="00C73F17"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 xml:space="preserve">Identify and label peripheral and cranial nerves. </w:t>
      </w:r>
    </w:p>
    <w:p w14:paraId="54FF7458" w14:textId="77777777" w:rsidR="00C73F17" w:rsidRDefault="00C73F17" w:rsidP="009F45FE">
      <w:pPr>
        <w:pStyle w:val="ListParagraph"/>
        <w:widowControl w:val="0"/>
        <w:numPr>
          <w:ilvl w:val="3"/>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Name the purpose of and muscles innervated by each nerve.</w:t>
      </w:r>
    </w:p>
    <w:p w14:paraId="671F2A0F" w14:textId="77777777" w:rsidR="00C73F17" w:rsidRDefault="00C73F17" w:rsidP="009F45FE">
      <w:pPr>
        <w:pStyle w:val="ListParagraph"/>
        <w:widowControl w:val="0"/>
        <w:numPr>
          <w:ilvl w:val="3"/>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Explain the effect of a lesion to a given nerve.</w:t>
      </w:r>
    </w:p>
    <w:p w14:paraId="319D7657" w14:textId="77777777" w:rsidR="00C73F17" w:rsidRDefault="00C73F17"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and label the lobes, fissures/sulci, and circulation of the brain.</w:t>
      </w:r>
    </w:p>
    <w:p w14:paraId="00D1A8DF" w14:textId="77777777" w:rsidR="00C73F17" w:rsidRDefault="00C73F17" w:rsidP="009F45FE">
      <w:pPr>
        <w:pStyle w:val="ListParagraph"/>
        <w:widowControl w:val="0"/>
        <w:numPr>
          <w:ilvl w:val="3"/>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Explain the purpose of each major lobe or area of the brain.</w:t>
      </w:r>
    </w:p>
    <w:p w14:paraId="06482E82" w14:textId="77777777" w:rsidR="00C73F17" w:rsidRDefault="00C73F17" w:rsidP="009F45FE">
      <w:pPr>
        <w:pStyle w:val="ListParagraph"/>
        <w:widowControl w:val="0"/>
        <w:numPr>
          <w:ilvl w:val="3"/>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Evaluate the effect of damage to a particular portion of the brain.</w:t>
      </w:r>
    </w:p>
    <w:p w14:paraId="1A2CED3F" w14:textId="77777777" w:rsidR="00C73F17" w:rsidRDefault="00C73F17"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Diagram the brachial plexus including roots, trunks, divisions, cords, and branches.</w:t>
      </w:r>
    </w:p>
    <w:p w14:paraId="48965BD1" w14:textId="11958C0C" w:rsidR="00C73F17" w:rsidRDefault="00C73F17"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Assess the neurological effect(s) of a lesion at any location of the brachial plexus.</w:t>
      </w:r>
    </w:p>
    <w:p w14:paraId="312A5AB6" w14:textId="77777777" w:rsidR="009F45FE" w:rsidRDefault="009F45FE" w:rsidP="009F45FE">
      <w:pPr>
        <w:pStyle w:val="ListParagraph"/>
        <w:widowControl w:val="0"/>
        <w:overflowPunct/>
        <w:autoSpaceDE/>
        <w:autoSpaceDN/>
        <w:adjustRightInd/>
        <w:snapToGrid w:val="0"/>
        <w:ind w:left="2340"/>
        <w:textAlignment w:val="auto"/>
        <w:rPr>
          <w:rFonts w:ascii="Arial" w:hAnsi="Arial" w:cs="Arial"/>
          <w:sz w:val="22"/>
          <w:szCs w:val="22"/>
        </w:rPr>
      </w:pPr>
    </w:p>
    <w:p w14:paraId="557B8C16" w14:textId="77777777" w:rsidR="009F45FE" w:rsidRDefault="009F45FE" w:rsidP="009F45FE">
      <w:pPr>
        <w:pStyle w:val="ListParagraph"/>
        <w:widowControl w:val="0"/>
        <w:numPr>
          <w:ilvl w:val="0"/>
          <w:numId w:val="30"/>
        </w:numPr>
        <w:overflowPunct/>
        <w:autoSpaceDE/>
        <w:autoSpaceDN/>
        <w:adjustRightInd/>
        <w:snapToGrid w:val="0"/>
        <w:ind w:left="720" w:hanging="720"/>
        <w:textAlignment w:val="auto"/>
        <w:rPr>
          <w:rFonts w:ascii="Arial" w:hAnsi="Arial" w:cs="Arial"/>
          <w:sz w:val="22"/>
          <w:szCs w:val="22"/>
        </w:rPr>
      </w:pPr>
      <w:r>
        <w:rPr>
          <w:rFonts w:ascii="Arial" w:hAnsi="Arial" w:cs="Arial"/>
          <w:b/>
          <w:sz w:val="22"/>
          <w:szCs w:val="22"/>
        </w:rPr>
        <w:t>Explain the function, organization, and purpose of the musculoskeletal system.</w:t>
      </w:r>
    </w:p>
    <w:p w14:paraId="7FB9FE9B" w14:textId="77777777"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the axial and appendicular skeleton.</w:t>
      </w:r>
    </w:p>
    <w:p w14:paraId="1D697F9D" w14:textId="77777777"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Name the bones of the skeletal system.</w:t>
      </w:r>
    </w:p>
    <w:p w14:paraId="735174E3" w14:textId="0523F66C" w:rsidR="009F45FE" w:rsidRDefault="009F45FE"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 xml:space="preserve">Identify </w:t>
      </w:r>
      <w:r w:rsidR="00653D43">
        <w:rPr>
          <w:rFonts w:ascii="Arial" w:hAnsi="Arial" w:cs="Arial"/>
          <w:sz w:val="22"/>
          <w:szCs w:val="22"/>
        </w:rPr>
        <w:t>bony</w:t>
      </w:r>
      <w:r>
        <w:rPr>
          <w:rFonts w:ascii="Arial" w:hAnsi="Arial" w:cs="Arial"/>
          <w:sz w:val="22"/>
          <w:szCs w:val="22"/>
        </w:rPr>
        <w:t xml:space="preserve"> articulations for each joint in the appendicular skeleton.</w:t>
      </w:r>
    </w:p>
    <w:p w14:paraId="16FE13EA" w14:textId="77777777" w:rsidR="009F45FE" w:rsidRDefault="009F45FE" w:rsidP="009F45FE">
      <w:pPr>
        <w:pStyle w:val="ListParagraph"/>
        <w:widowControl w:val="0"/>
        <w:numPr>
          <w:ilvl w:val="3"/>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Classify joints by joint type and degrees of freedom.</w:t>
      </w:r>
    </w:p>
    <w:p w14:paraId="2C4EBDC5" w14:textId="77777777" w:rsidR="009F45FE" w:rsidRDefault="009F45FE" w:rsidP="009F45FE">
      <w:pPr>
        <w:pStyle w:val="ListParagraph"/>
        <w:widowControl w:val="0"/>
        <w:numPr>
          <w:ilvl w:val="3"/>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joint surfaces as concave or convex.</w:t>
      </w:r>
    </w:p>
    <w:p w14:paraId="63D2E629" w14:textId="77777777"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Name the muscles of the musculoskeletal system.</w:t>
      </w:r>
    </w:p>
    <w:p w14:paraId="2CD4AA8E" w14:textId="77777777" w:rsidR="009F45FE" w:rsidRDefault="009F45FE"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Recite the action, origin, insertion, muscle fiber direction, and innervation of a given muscle.</w:t>
      </w:r>
    </w:p>
    <w:p w14:paraId="759FE67E" w14:textId="77777777" w:rsidR="009F45FE" w:rsidRDefault="009F45FE"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Demonstrate the action of a given muscle.</w:t>
      </w:r>
    </w:p>
    <w:p w14:paraId="6CC603BC" w14:textId="1989EA67" w:rsidR="009F45FE" w:rsidRDefault="009F45FE"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Teach the action of a given muscle to a patient.</w:t>
      </w:r>
    </w:p>
    <w:p w14:paraId="5AF230BB" w14:textId="77777777" w:rsidR="00D66E0E" w:rsidRDefault="00D66E0E" w:rsidP="00D66E0E">
      <w:pPr>
        <w:pStyle w:val="ListParagraph"/>
        <w:widowControl w:val="0"/>
        <w:overflowPunct/>
        <w:autoSpaceDE/>
        <w:autoSpaceDN/>
        <w:adjustRightInd/>
        <w:snapToGrid w:val="0"/>
        <w:ind w:left="2340"/>
        <w:textAlignment w:val="auto"/>
        <w:rPr>
          <w:rFonts w:ascii="Arial" w:hAnsi="Arial" w:cs="Arial"/>
          <w:sz w:val="22"/>
          <w:szCs w:val="22"/>
        </w:rPr>
      </w:pPr>
    </w:p>
    <w:p w14:paraId="33DF8C0D" w14:textId="139F993A" w:rsidR="009F45FE" w:rsidRPr="009F45FE" w:rsidRDefault="009F45FE" w:rsidP="009F45FE">
      <w:pPr>
        <w:pStyle w:val="ListParagraph"/>
        <w:widowControl w:val="0"/>
        <w:numPr>
          <w:ilvl w:val="0"/>
          <w:numId w:val="30"/>
        </w:numPr>
        <w:overflowPunct/>
        <w:autoSpaceDE/>
        <w:autoSpaceDN/>
        <w:adjustRightInd/>
        <w:snapToGrid w:val="0"/>
        <w:ind w:left="720"/>
        <w:textAlignment w:val="auto"/>
        <w:rPr>
          <w:rFonts w:ascii="Arial" w:hAnsi="Arial" w:cs="Arial"/>
          <w:sz w:val="22"/>
          <w:szCs w:val="22"/>
        </w:rPr>
      </w:pPr>
      <w:r w:rsidRPr="009F45FE">
        <w:rPr>
          <w:rFonts w:ascii="Arial" w:hAnsi="Arial" w:cs="Arial"/>
          <w:b/>
          <w:sz w:val="22"/>
          <w:szCs w:val="22"/>
        </w:rPr>
        <w:t>Distinguish between normal and abnormal human movement.</w:t>
      </w:r>
    </w:p>
    <w:p w14:paraId="220C8CEA" w14:textId="77777777"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Name normal motions and range of motion for each joint in the body using given references.</w:t>
      </w:r>
    </w:p>
    <w:p w14:paraId="5686BDB4" w14:textId="77777777" w:rsidR="009F45FE" w:rsidRDefault="009F45FE"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a joint as hypo- or hypermobile based upon normal range of motion.</w:t>
      </w:r>
    </w:p>
    <w:p w14:paraId="0A289449" w14:textId="6263A1D6"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Describe the normal excursion and expansion of the chest wall with respiration.</w:t>
      </w:r>
    </w:p>
    <w:p w14:paraId="23446C71" w14:textId="77777777" w:rsidR="009F45FE" w:rsidRDefault="009F45FE" w:rsidP="009F45FE">
      <w:pPr>
        <w:pStyle w:val="ListParagraph"/>
        <w:widowControl w:val="0"/>
        <w:overflowPunct/>
        <w:autoSpaceDE/>
        <w:autoSpaceDN/>
        <w:adjustRightInd/>
        <w:snapToGrid w:val="0"/>
        <w:ind w:left="1620"/>
        <w:textAlignment w:val="auto"/>
        <w:rPr>
          <w:rFonts w:ascii="Arial" w:hAnsi="Arial" w:cs="Arial"/>
          <w:sz w:val="22"/>
          <w:szCs w:val="22"/>
        </w:rPr>
      </w:pPr>
    </w:p>
    <w:p w14:paraId="51CD6B97" w14:textId="77777777" w:rsidR="009F45FE" w:rsidRDefault="009F45FE" w:rsidP="009F45FE">
      <w:pPr>
        <w:pStyle w:val="ListParagraph"/>
        <w:widowControl w:val="0"/>
        <w:numPr>
          <w:ilvl w:val="0"/>
          <w:numId w:val="30"/>
        </w:numPr>
        <w:overflowPunct/>
        <w:autoSpaceDE/>
        <w:autoSpaceDN/>
        <w:adjustRightInd/>
        <w:snapToGrid w:val="0"/>
        <w:ind w:left="720"/>
        <w:textAlignment w:val="auto"/>
        <w:rPr>
          <w:rFonts w:ascii="Arial" w:hAnsi="Arial" w:cs="Arial"/>
          <w:sz w:val="22"/>
          <w:szCs w:val="22"/>
        </w:rPr>
      </w:pPr>
      <w:r>
        <w:rPr>
          <w:rFonts w:ascii="Arial" w:hAnsi="Arial" w:cs="Arial"/>
          <w:b/>
          <w:sz w:val="22"/>
          <w:szCs w:val="22"/>
        </w:rPr>
        <w:t>Analyze the systems and structures involved in a given motion for functional activity.</w:t>
      </w:r>
    </w:p>
    <w:p w14:paraId="50A56D1A" w14:textId="77777777"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Evaluate the key joints, muscles, and motions needed for the activity.</w:t>
      </w:r>
    </w:p>
    <w:p w14:paraId="755751D6" w14:textId="77777777" w:rsidR="009F45FE" w:rsidRDefault="009F45FE" w:rsidP="009F45FE">
      <w:pPr>
        <w:pStyle w:val="ListParagraph"/>
        <w:widowControl w:val="0"/>
        <w:numPr>
          <w:ilvl w:val="2"/>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Assess if the motion is against gravity, gravity assisted, or gravity eliminated.</w:t>
      </w:r>
    </w:p>
    <w:p w14:paraId="31EB8551" w14:textId="77777777"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the prime mover, antagonist, and stabilizing muscles at each joint.</w:t>
      </w:r>
    </w:p>
    <w:p w14:paraId="33663098" w14:textId="573FB31B"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Decide if muscular contractions are concentric, eccentric, or isometric during the activity.</w:t>
      </w:r>
    </w:p>
    <w:p w14:paraId="41C6EB13" w14:textId="77777777" w:rsidR="009F45FE" w:rsidRDefault="009F45FE" w:rsidP="009F45FE">
      <w:pPr>
        <w:pStyle w:val="ListParagraph"/>
        <w:widowControl w:val="0"/>
        <w:overflowPunct/>
        <w:autoSpaceDE/>
        <w:autoSpaceDN/>
        <w:adjustRightInd/>
        <w:snapToGrid w:val="0"/>
        <w:ind w:left="1620"/>
        <w:textAlignment w:val="auto"/>
        <w:rPr>
          <w:rFonts w:ascii="Arial" w:hAnsi="Arial" w:cs="Arial"/>
          <w:sz w:val="22"/>
          <w:szCs w:val="22"/>
        </w:rPr>
      </w:pPr>
    </w:p>
    <w:p w14:paraId="72630B96" w14:textId="27F574AE" w:rsidR="009F45FE" w:rsidRDefault="009F45FE" w:rsidP="009F45FE">
      <w:pPr>
        <w:pStyle w:val="ListParagraph"/>
        <w:widowControl w:val="0"/>
        <w:numPr>
          <w:ilvl w:val="0"/>
          <w:numId w:val="30"/>
        </w:numPr>
        <w:overflowPunct/>
        <w:autoSpaceDE/>
        <w:autoSpaceDN/>
        <w:adjustRightInd/>
        <w:snapToGrid w:val="0"/>
        <w:ind w:left="720"/>
        <w:textAlignment w:val="auto"/>
        <w:rPr>
          <w:rFonts w:ascii="Arial" w:hAnsi="Arial" w:cs="Arial"/>
          <w:sz w:val="22"/>
          <w:szCs w:val="22"/>
        </w:rPr>
      </w:pPr>
      <w:r>
        <w:rPr>
          <w:rFonts w:ascii="Arial" w:hAnsi="Arial" w:cs="Arial"/>
          <w:b/>
          <w:sz w:val="22"/>
          <w:szCs w:val="22"/>
        </w:rPr>
        <w:t xml:space="preserve">Locate muscles and key </w:t>
      </w:r>
      <w:r w:rsidR="00653D43">
        <w:rPr>
          <w:rFonts w:ascii="Arial" w:hAnsi="Arial" w:cs="Arial"/>
          <w:b/>
          <w:sz w:val="22"/>
          <w:szCs w:val="22"/>
        </w:rPr>
        <w:t>bony</w:t>
      </w:r>
      <w:r>
        <w:rPr>
          <w:rFonts w:ascii="Arial" w:hAnsi="Arial" w:cs="Arial"/>
          <w:b/>
          <w:sz w:val="22"/>
          <w:szCs w:val="22"/>
        </w:rPr>
        <w:t xml:space="preserve"> landmarks on 2D and 3D models or a live human by palpation.</w:t>
      </w:r>
    </w:p>
    <w:p w14:paraId="5CC0678F" w14:textId="77777777"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Identify the presence of absence of muscle mass.</w:t>
      </w:r>
    </w:p>
    <w:p w14:paraId="5C51D2B5" w14:textId="513FF346" w:rsidR="009F45FE" w:rsidRDefault="009F45FE" w:rsidP="009F45FE">
      <w:pPr>
        <w:pStyle w:val="ListParagraph"/>
        <w:widowControl w:val="0"/>
        <w:numPr>
          <w:ilvl w:val="1"/>
          <w:numId w:val="30"/>
        </w:numPr>
        <w:overflowPunct/>
        <w:autoSpaceDE/>
        <w:autoSpaceDN/>
        <w:adjustRightInd/>
        <w:snapToGrid w:val="0"/>
        <w:textAlignment w:val="auto"/>
        <w:rPr>
          <w:rFonts w:ascii="Arial" w:hAnsi="Arial" w:cs="Arial"/>
          <w:sz w:val="22"/>
          <w:szCs w:val="22"/>
        </w:rPr>
      </w:pPr>
      <w:r>
        <w:rPr>
          <w:rFonts w:ascii="Arial" w:hAnsi="Arial" w:cs="Arial"/>
          <w:sz w:val="22"/>
          <w:szCs w:val="22"/>
        </w:rPr>
        <w:t xml:space="preserve">Show the </w:t>
      </w:r>
      <w:r w:rsidR="00653D43">
        <w:rPr>
          <w:rFonts w:ascii="Arial" w:hAnsi="Arial" w:cs="Arial"/>
          <w:sz w:val="22"/>
          <w:szCs w:val="22"/>
        </w:rPr>
        <w:t>bony</w:t>
      </w:r>
      <w:r>
        <w:rPr>
          <w:rFonts w:ascii="Arial" w:hAnsi="Arial" w:cs="Arial"/>
          <w:sz w:val="22"/>
          <w:szCs w:val="22"/>
        </w:rPr>
        <w:t xml:space="preserve"> origin and insertion of a given muscle as well as muscle belly and fiber direction.</w:t>
      </w: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42361BDB" w:rsidR="00AC1F25" w:rsidRPr="007600D1" w:rsidRDefault="007600D1" w:rsidP="00424E50">
      <w:pPr>
        <w:shd w:val="clear" w:color="auto" w:fill="FFFFFF" w:themeFill="background1"/>
        <w:rPr>
          <w:sz w:val="22"/>
          <w:szCs w:val="22"/>
        </w:rPr>
      </w:pPr>
      <w:r>
        <w:rPr>
          <w:sz w:val="22"/>
          <w:szCs w:val="22"/>
        </w:rPr>
        <w:t>Due to the course content</w:t>
      </w:r>
      <w:r w:rsidR="00FA5FFB" w:rsidRPr="007600D1">
        <w:rPr>
          <w:sz w:val="22"/>
          <w:szCs w:val="22"/>
        </w:rPr>
        <w:t>, e</w:t>
      </w:r>
      <w:r w:rsidR="00424E50" w:rsidRPr="007600D1">
        <w:rPr>
          <w:sz w:val="22"/>
          <w:szCs w:val="22"/>
        </w:rPr>
        <w:t>xpect to spend at le</w:t>
      </w:r>
      <w:r w:rsidR="00FA5FFB" w:rsidRPr="007600D1">
        <w:rPr>
          <w:sz w:val="22"/>
          <w:szCs w:val="22"/>
        </w:rPr>
        <w:t>ast three times</w:t>
      </w:r>
      <w:r w:rsidR="00424E50" w:rsidRPr="007600D1">
        <w:rPr>
          <w:sz w:val="22"/>
          <w:szCs w:val="22"/>
        </w:rPr>
        <w:t xml:space="preserve"> as many hours per week outsid</w:t>
      </w:r>
      <w:r w:rsidR="00470601">
        <w:rPr>
          <w:sz w:val="22"/>
          <w:szCs w:val="22"/>
        </w:rPr>
        <w:t xml:space="preserve">e of class as you do in class. </w:t>
      </w:r>
      <w:r w:rsidR="003D51C1" w:rsidRPr="007600D1">
        <w:rPr>
          <w:sz w:val="22"/>
          <w:szCs w:val="22"/>
        </w:rPr>
        <w:t xml:space="preserve">Successful completion of this course requires a combination of </w:t>
      </w:r>
      <w:r w:rsidR="00AC1F25" w:rsidRPr="007600D1">
        <w:rPr>
          <w:sz w:val="22"/>
          <w:szCs w:val="22"/>
        </w:rPr>
        <w:t>the following:</w:t>
      </w:r>
    </w:p>
    <w:p w14:paraId="3ED4A9BB" w14:textId="77777777" w:rsidR="00FA5FFB" w:rsidRPr="005564B2" w:rsidRDefault="00FA5FFB" w:rsidP="00424E50">
      <w:pPr>
        <w:shd w:val="clear" w:color="auto" w:fill="FFFFFF" w:themeFill="background1"/>
        <w:rPr>
          <w:sz w:val="22"/>
          <w:szCs w:val="22"/>
          <w:highlight w:val="yellow"/>
        </w:rPr>
      </w:pPr>
    </w:p>
    <w:p w14:paraId="52F2ED56" w14:textId="78E6F2E4" w:rsidR="00B71857" w:rsidRDefault="00B71857"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Reading/Viewing textbook material ahead of class meetings</w:t>
      </w:r>
    </w:p>
    <w:p w14:paraId="2FD83ED3" w14:textId="150DF168" w:rsidR="00AC1F25" w:rsidRPr="007600D1" w:rsidRDefault="00FA5FFB"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7600D1">
        <w:rPr>
          <w:sz w:val="22"/>
          <w:szCs w:val="22"/>
        </w:rPr>
        <w:t>Reading/viewing instructional content in Canvas</w:t>
      </w:r>
    </w:p>
    <w:p w14:paraId="48EFAA48" w14:textId="32E69C51" w:rsidR="00AC1F25" w:rsidRPr="007600D1"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7600D1">
        <w:rPr>
          <w:sz w:val="22"/>
          <w:szCs w:val="22"/>
        </w:rPr>
        <w:t>Attending</w:t>
      </w:r>
      <w:r w:rsidR="00B71857">
        <w:rPr>
          <w:sz w:val="22"/>
          <w:szCs w:val="22"/>
        </w:rPr>
        <w:t xml:space="preserve"> all class in person</w:t>
      </w:r>
    </w:p>
    <w:p w14:paraId="463C5085" w14:textId="400D5271" w:rsidR="00AC1F25" w:rsidRPr="007600D1"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7600D1">
        <w:rPr>
          <w:sz w:val="22"/>
          <w:szCs w:val="22"/>
        </w:rPr>
        <w:t>C</w:t>
      </w:r>
      <w:r w:rsidR="003D51C1" w:rsidRPr="007600D1">
        <w:rPr>
          <w:sz w:val="22"/>
          <w:szCs w:val="22"/>
        </w:rPr>
        <w:t>omple</w:t>
      </w:r>
      <w:r w:rsidR="00D658B3" w:rsidRPr="007600D1">
        <w:rPr>
          <w:sz w:val="22"/>
          <w:szCs w:val="22"/>
        </w:rPr>
        <w:t>ting assignments</w:t>
      </w:r>
    </w:p>
    <w:p w14:paraId="27F08C67" w14:textId="5BC58469"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7600D1">
        <w:rPr>
          <w:sz w:val="22"/>
          <w:szCs w:val="22"/>
        </w:rPr>
        <w:t>P</w:t>
      </w:r>
      <w:r w:rsidR="003D51C1" w:rsidRPr="007600D1">
        <w:rPr>
          <w:sz w:val="22"/>
          <w:szCs w:val="22"/>
        </w:rPr>
        <w:t xml:space="preserve">articipating in class </w:t>
      </w:r>
      <w:r w:rsidRPr="007600D1">
        <w:rPr>
          <w:sz w:val="22"/>
          <w:szCs w:val="22"/>
        </w:rPr>
        <w:t>activities</w:t>
      </w:r>
    </w:p>
    <w:p w14:paraId="26623727" w14:textId="77777777" w:rsidR="00FA5FFB" w:rsidRPr="005564B2" w:rsidRDefault="00FA5FFB" w:rsidP="00FA5FFB">
      <w:pPr>
        <w:pStyle w:val="ListParagraph"/>
        <w:tabs>
          <w:tab w:val="left" w:pos="-720"/>
          <w:tab w:val="left" w:pos="0"/>
          <w:tab w:val="left" w:pos="432"/>
          <w:tab w:val="left" w:pos="720"/>
          <w:tab w:val="left" w:pos="1440"/>
          <w:tab w:val="left" w:pos="2160"/>
          <w:tab w:val="left" w:pos="2880"/>
          <w:tab w:val="left" w:pos="3600"/>
          <w:tab w:val="left" w:leader="dot" w:pos="4320"/>
        </w:tabs>
        <w:suppressAutoHyphens/>
        <w:rPr>
          <w:sz w:val="22"/>
          <w:szCs w:val="22"/>
          <w:highlight w:val="yellow"/>
        </w:rPr>
      </w:pPr>
    </w:p>
    <w:p w14:paraId="2445FC3A" w14:textId="2C7D9C18"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7600D1">
        <w:rPr>
          <w:sz w:val="22"/>
          <w:szCs w:val="22"/>
        </w:rPr>
        <w:t xml:space="preserve">There is no short cut for success in this course; it requires reading (and re-reading) and studying the material using the course objectives as </w:t>
      </w:r>
      <w:r w:rsidR="00577D77" w:rsidRPr="007600D1">
        <w:rPr>
          <w:sz w:val="22"/>
          <w:szCs w:val="22"/>
        </w:rPr>
        <w:t>a</w:t>
      </w:r>
      <w:r w:rsidRPr="007600D1">
        <w:rPr>
          <w:sz w:val="22"/>
          <w:szCs w:val="22"/>
        </w:rPr>
        <w:t xml:space="preserve"> guide.</w:t>
      </w:r>
      <w:r w:rsidR="00B71857">
        <w:rPr>
          <w:sz w:val="22"/>
          <w:szCs w:val="22"/>
        </w:rPr>
        <w:t xml:space="preserve"> </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2FCD10BF" w:rsidR="003D51C1" w:rsidRDefault="003D51C1" w:rsidP="003D51C1">
      <w:pPr>
        <w:rPr>
          <w:b/>
          <w:sz w:val="22"/>
          <w:szCs w:val="22"/>
        </w:rPr>
      </w:pPr>
      <w:r w:rsidRPr="00D040D0">
        <w:rPr>
          <w:sz w:val="22"/>
          <w:szCs w:val="22"/>
          <w:u w:val="single"/>
        </w:rPr>
        <w:t>As your Instructor, it is my responsibility to</w:t>
      </w:r>
      <w:r w:rsidRPr="00D040D0">
        <w:rPr>
          <w:b/>
          <w:sz w:val="22"/>
          <w:szCs w:val="22"/>
        </w:rPr>
        <w:t>:</w:t>
      </w:r>
    </w:p>
    <w:p w14:paraId="69083E36" w14:textId="6FF0BF6C" w:rsidR="00470601" w:rsidRPr="00D040D0" w:rsidRDefault="00470601" w:rsidP="003D51C1">
      <w:pPr>
        <w:rPr>
          <w:sz w:val="22"/>
          <w:szCs w:val="22"/>
        </w:rPr>
      </w:pPr>
      <w:r>
        <w:rPr>
          <w:b/>
          <w:sz w:val="22"/>
          <w:szCs w:val="22"/>
        </w:rPr>
        <w:t xml:space="preserve">   </w:t>
      </w:r>
      <w:r w:rsidRPr="005F69DB">
        <w:rPr>
          <w:b/>
          <w:sz w:val="18"/>
          <w:szCs w:val="18"/>
        </w:rPr>
        <w:t xml:space="preserve"> </w:t>
      </w:r>
      <w:r w:rsidR="005F69DB">
        <w:rPr>
          <w:b/>
          <w:sz w:val="18"/>
          <w:szCs w:val="18"/>
        </w:rPr>
        <w:t xml:space="preserve"> </w:t>
      </w:r>
      <w:r w:rsidRPr="005F69DB">
        <w:rPr>
          <w:b/>
          <w:sz w:val="18"/>
          <w:szCs w:val="18"/>
        </w:rPr>
        <w:t>•</w:t>
      </w:r>
      <w:r>
        <w:rPr>
          <w:b/>
          <w:sz w:val="22"/>
          <w:szCs w:val="22"/>
        </w:rPr>
        <w:t xml:space="preserve">   </w:t>
      </w:r>
      <w:r w:rsidRPr="00470601">
        <w:rPr>
          <w:sz w:val="22"/>
          <w:szCs w:val="22"/>
        </w:rPr>
        <w:t>Respect all students</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37E69577" w:rsidR="003D51C1"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2400D9E3" w14:textId="2966943D" w:rsidR="005F69DB" w:rsidRPr="00D040D0" w:rsidRDefault="005F69DB" w:rsidP="003D51C1">
      <w:pPr>
        <w:rPr>
          <w:b/>
          <w:sz w:val="22"/>
          <w:szCs w:val="22"/>
        </w:rPr>
      </w:pPr>
      <w:r>
        <w:rPr>
          <w:b/>
          <w:sz w:val="22"/>
          <w:szCs w:val="22"/>
        </w:rPr>
        <w:t xml:space="preserve">     </w:t>
      </w:r>
      <w:r w:rsidRPr="005F69DB">
        <w:rPr>
          <w:b/>
          <w:sz w:val="18"/>
          <w:szCs w:val="18"/>
        </w:rPr>
        <w:t>•</w:t>
      </w:r>
      <w:r>
        <w:rPr>
          <w:b/>
          <w:sz w:val="22"/>
          <w:szCs w:val="22"/>
        </w:rPr>
        <w:t xml:space="preserve">   </w:t>
      </w:r>
      <w:r>
        <w:rPr>
          <w:sz w:val="22"/>
          <w:szCs w:val="22"/>
        </w:rPr>
        <w:t>Respect all classmates and faculty</w:t>
      </w:r>
    </w:p>
    <w:p w14:paraId="5D6A0545" w14:textId="42BDEEBB"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 xml:space="preserve">in person </w:t>
      </w:r>
      <w:r w:rsidR="00F84289">
        <w:rPr>
          <w:sz w:val="22"/>
          <w:szCs w:val="22"/>
        </w:rPr>
        <w:t>and on time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3582B106" w:rsidR="003D51C1" w:rsidRPr="00D040D0" w:rsidRDefault="009E1A61" w:rsidP="003D51C1">
      <w:pPr>
        <w:numPr>
          <w:ilvl w:val="0"/>
          <w:numId w:val="1"/>
        </w:numPr>
        <w:rPr>
          <w:sz w:val="22"/>
          <w:szCs w:val="22"/>
        </w:rPr>
      </w:pPr>
      <w:r>
        <w:rPr>
          <w:sz w:val="22"/>
          <w:szCs w:val="22"/>
        </w:rPr>
        <w:t>Read and comprehend the instructional material</w:t>
      </w:r>
    </w:p>
    <w:p w14:paraId="62CABDEA" w14:textId="5BBD8987" w:rsidR="003D51C1" w:rsidRDefault="003D51C1" w:rsidP="003D51C1">
      <w:pPr>
        <w:numPr>
          <w:ilvl w:val="0"/>
          <w:numId w:val="1"/>
        </w:numPr>
        <w:rPr>
          <w:sz w:val="22"/>
          <w:szCs w:val="22"/>
        </w:rPr>
      </w:pPr>
      <w:r w:rsidRPr="00D040D0">
        <w:rPr>
          <w:sz w:val="22"/>
          <w:szCs w:val="22"/>
        </w:rPr>
        <w:t>Ask for help when there is a question or problem</w:t>
      </w:r>
    </w:p>
    <w:p w14:paraId="1151D83D" w14:textId="32DA92EA" w:rsidR="00B71857" w:rsidRDefault="00B71857" w:rsidP="003D51C1">
      <w:pPr>
        <w:numPr>
          <w:ilvl w:val="0"/>
          <w:numId w:val="1"/>
        </w:numPr>
        <w:rPr>
          <w:sz w:val="22"/>
          <w:szCs w:val="22"/>
        </w:rPr>
      </w:pPr>
      <w:r>
        <w:rPr>
          <w:sz w:val="22"/>
          <w:szCs w:val="22"/>
        </w:rPr>
        <w:t xml:space="preserve">Seek guidance from the instructor </w:t>
      </w:r>
      <w:r w:rsidRPr="00B71857">
        <w:rPr>
          <w:i/>
          <w:sz w:val="22"/>
          <w:szCs w:val="22"/>
        </w:rPr>
        <w:t>before</w:t>
      </w:r>
      <w:r>
        <w:rPr>
          <w:sz w:val="22"/>
          <w:szCs w:val="22"/>
        </w:rPr>
        <w:t xml:space="preserve"> your course standing is in jeopardy</w:t>
      </w:r>
    </w:p>
    <w:p w14:paraId="29470234" w14:textId="274A4C1D" w:rsidR="00B71857" w:rsidRPr="00D040D0" w:rsidRDefault="00B71857" w:rsidP="00B71857">
      <w:pPr>
        <w:numPr>
          <w:ilvl w:val="0"/>
          <w:numId w:val="1"/>
        </w:numPr>
        <w:rPr>
          <w:sz w:val="22"/>
          <w:szCs w:val="22"/>
        </w:rPr>
      </w:pPr>
      <w:r w:rsidRPr="00D040D0">
        <w:rPr>
          <w:sz w:val="22"/>
          <w:szCs w:val="22"/>
        </w:rPr>
        <w:t>Complete the</w:t>
      </w:r>
      <w:r>
        <w:rPr>
          <w:sz w:val="22"/>
          <w:szCs w:val="22"/>
        </w:rPr>
        <w:t xml:space="preserve"> required assignments, quizzes and exams</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7F7F009B" w14:textId="77777777" w:rsidR="00B71857" w:rsidRPr="00B71857" w:rsidRDefault="003D51C1" w:rsidP="003D51C1">
      <w:pPr>
        <w:numPr>
          <w:ilvl w:val="0"/>
          <w:numId w:val="1"/>
        </w:numPr>
        <w:rPr>
          <w:b/>
          <w:sz w:val="22"/>
          <w:szCs w:val="22"/>
        </w:rPr>
      </w:pPr>
      <w:r w:rsidRPr="00D040D0">
        <w:rPr>
          <w:sz w:val="22"/>
          <w:szCs w:val="22"/>
        </w:rPr>
        <w:t>A</w:t>
      </w:r>
      <w:r w:rsidR="009E1A61">
        <w:rPr>
          <w:sz w:val="22"/>
          <w:szCs w:val="22"/>
        </w:rPr>
        <w:t>ttain a</w:t>
      </w:r>
      <w:r w:rsidR="00B71857">
        <w:rPr>
          <w:sz w:val="22"/>
          <w:szCs w:val="22"/>
        </w:rPr>
        <w:t>n average</w:t>
      </w:r>
      <w:r w:rsidR="009E1A61">
        <w:rPr>
          <w:sz w:val="22"/>
          <w:szCs w:val="22"/>
        </w:rPr>
        <w:t xml:space="preserve"> score of at least 75</w:t>
      </w:r>
      <w:r w:rsidRPr="00D040D0">
        <w:rPr>
          <w:sz w:val="22"/>
          <w:szCs w:val="22"/>
        </w:rPr>
        <w:t xml:space="preserve">% on </w:t>
      </w:r>
      <w:r w:rsidR="00B71857">
        <w:rPr>
          <w:sz w:val="22"/>
          <w:szCs w:val="22"/>
        </w:rPr>
        <w:t xml:space="preserve">each section of the course independently (Theory, Lab, Assignments) </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7"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04737D">
        <w:lastRenderedPageBreak/>
        <w:t>Assignments</w:t>
      </w:r>
      <w:r w:rsidR="000C2123" w:rsidRPr="0004737D">
        <w:t>, Exams</w:t>
      </w:r>
      <w:r w:rsidR="00422551" w:rsidRPr="0004737D">
        <w:t>,</w:t>
      </w:r>
      <w:r w:rsidR="000C2123" w:rsidRPr="0004737D">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227B94A9" w:rsidR="003D51C1" w:rsidRPr="00A508B4" w:rsidRDefault="00653D43" w:rsidP="00B560F9">
      <w:pPr>
        <w:pStyle w:val="Heading2"/>
      </w:pPr>
      <w:r>
        <w:t>Exams</w:t>
      </w:r>
    </w:p>
    <w:p w14:paraId="52731AC6" w14:textId="77777777" w:rsidR="003D51C1" w:rsidRPr="00D040D0" w:rsidRDefault="003D51C1" w:rsidP="003D51C1">
      <w:pPr>
        <w:rPr>
          <w:color w:val="C00000"/>
          <w:sz w:val="22"/>
          <w:szCs w:val="22"/>
        </w:rPr>
      </w:pPr>
    </w:p>
    <w:p w14:paraId="4CA253D1" w14:textId="77777777" w:rsidR="00653D43" w:rsidRPr="00653D43" w:rsidRDefault="00653D43" w:rsidP="00653D43">
      <w:pPr>
        <w:rPr>
          <w:rFonts w:cs="Arial"/>
          <w:sz w:val="22"/>
          <w:szCs w:val="22"/>
        </w:rPr>
      </w:pPr>
      <w:r w:rsidRPr="00653D43">
        <w:rPr>
          <w:rFonts w:cs="Arial"/>
          <w:b/>
          <w:sz w:val="22"/>
          <w:szCs w:val="22"/>
        </w:rPr>
        <w:t xml:space="preserve">Theory Exams </w:t>
      </w:r>
    </w:p>
    <w:p w14:paraId="0A7663A1" w14:textId="20F7312D" w:rsidR="00653D43" w:rsidRDefault="005F69DB" w:rsidP="00653D43">
      <w:pPr>
        <w:jc w:val="both"/>
        <w:rPr>
          <w:rFonts w:cs="Arial"/>
          <w:sz w:val="22"/>
          <w:szCs w:val="22"/>
        </w:rPr>
      </w:pPr>
      <w:r>
        <w:rPr>
          <w:rFonts w:cs="Arial"/>
          <w:sz w:val="22"/>
          <w:szCs w:val="22"/>
        </w:rPr>
        <w:t xml:space="preserve">Anatomy </w:t>
      </w:r>
      <w:r w:rsidR="00653D43" w:rsidRPr="00653D43">
        <w:rPr>
          <w:rFonts w:cs="Arial"/>
          <w:sz w:val="22"/>
          <w:szCs w:val="22"/>
        </w:rPr>
        <w:t>Theory exams are based on</w:t>
      </w:r>
      <w:r w:rsidR="009978D4">
        <w:rPr>
          <w:rFonts w:cs="Arial"/>
          <w:sz w:val="22"/>
          <w:szCs w:val="22"/>
        </w:rPr>
        <w:t xml:space="preserve"> your past Ana</w:t>
      </w:r>
      <w:r>
        <w:rPr>
          <w:rFonts w:cs="Arial"/>
          <w:sz w:val="22"/>
          <w:szCs w:val="22"/>
        </w:rPr>
        <w:t xml:space="preserve">tomy class. This includes past and present </w:t>
      </w:r>
      <w:r w:rsidR="00653D43" w:rsidRPr="00653D43">
        <w:rPr>
          <w:rFonts w:cs="Arial"/>
          <w:sz w:val="22"/>
          <w:szCs w:val="22"/>
        </w:rPr>
        <w:t xml:space="preserve"> assigned reading</w:t>
      </w:r>
      <w:r>
        <w:rPr>
          <w:rFonts w:cs="Arial"/>
          <w:sz w:val="22"/>
          <w:szCs w:val="22"/>
        </w:rPr>
        <w:t xml:space="preserve">s, lectures, class discussions, </w:t>
      </w:r>
      <w:r w:rsidR="00653D43" w:rsidRPr="00653D43">
        <w:rPr>
          <w:rFonts w:cs="Arial"/>
          <w:sz w:val="22"/>
          <w:szCs w:val="22"/>
        </w:rPr>
        <w:t>and/or</w:t>
      </w:r>
      <w:r w:rsidR="009978D4">
        <w:rPr>
          <w:rFonts w:cs="Arial"/>
          <w:sz w:val="22"/>
          <w:szCs w:val="22"/>
        </w:rPr>
        <w:t xml:space="preserve"> practical application from </w:t>
      </w:r>
      <w:r w:rsidR="00653D43" w:rsidRPr="00653D43">
        <w:rPr>
          <w:rFonts w:cs="Arial"/>
          <w:sz w:val="22"/>
          <w:szCs w:val="22"/>
        </w:rPr>
        <w:t xml:space="preserve">corresponding laboratory classes as applicable.  Theory exams may be Scantron, computer based, or paper-pencil exams consisting of true/false, multiple choice, matching, fill-in-the-blank, short answer, or essay questions.  If a Scantron is used for an exam, all answers must be on the Scantron and only the Scantron will be graded.  If an exam is computer based, only answers recorded using the computer based exam system will be used to calculate a grade for the exam.  Each theory exam may include questions on material previously covered in the course or in previous courses covering related material.  </w:t>
      </w:r>
    </w:p>
    <w:p w14:paraId="462643C5" w14:textId="370E0F92" w:rsidR="009978D4" w:rsidRDefault="009978D4" w:rsidP="00653D43">
      <w:pPr>
        <w:jc w:val="both"/>
        <w:rPr>
          <w:rFonts w:cs="Arial"/>
          <w:sz w:val="22"/>
          <w:szCs w:val="22"/>
        </w:rPr>
      </w:pPr>
    </w:p>
    <w:p w14:paraId="31781F7E" w14:textId="057577D7" w:rsidR="009978D4" w:rsidRDefault="009978D4" w:rsidP="00653D43">
      <w:pPr>
        <w:jc w:val="both"/>
        <w:rPr>
          <w:rFonts w:cs="Arial"/>
          <w:sz w:val="22"/>
          <w:szCs w:val="22"/>
        </w:rPr>
      </w:pPr>
      <w:r>
        <w:rPr>
          <w:rFonts w:cs="Arial"/>
          <w:sz w:val="22"/>
          <w:szCs w:val="22"/>
        </w:rPr>
        <w:t>Every theory exam must be passes with a minimum grade of 75% to pass this course.</w:t>
      </w:r>
    </w:p>
    <w:p w14:paraId="06831BA5" w14:textId="190AE582" w:rsidR="009978D4" w:rsidRDefault="009978D4" w:rsidP="00653D43">
      <w:pPr>
        <w:jc w:val="both"/>
        <w:rPr>
          <w:rFonts w:cs="Arial"/>
          <w:b/>
          <w:sz w:val="22"/>
          <w:szCs w:val="22"/>
        </w:rPr>
      </w:pPr>
      <w:r>
        <w:rPr>
          <w:rFonts w:cs="Arial"/>
          <w:sz w:val="22"/>
          <w:szCs w:val="22"/>
        </w:rPr>
        <w:t xml:space="preserve">All </w:t>
      </w:r>
      <w:r w:rsidRPr="009978D4">
        <w:rPr>
          <w:rFonts w:cs="Arial"/>
          <w:b/>
          <w:sz w:val="22"/>
          <w:szCs w:val="22"/>
        </w:rPr>
        <w:t>BUT ONE THEORY EXAM</w:t>
      </w:r>
      <w:r>
        <w:rPr>
          <w:rFonts w:cs="Arial"/>
          <w:sz w:val="22"/>
          <w:szCs w:val="22"/>
        </w:rPr>
        <w:t xml:space="preserve">  </w:t>
      </w:r>
      <w:r w:rsidRPr="009978D4">
        <w:rPr>
          <w:rFonts w:ascii="Arial Black" w:hAnsi="Arial Black" w:cs="Arial"/>
          <w:i/>
          <w:sz w:val="22"/>
          <w:szCs w:val="22"/>
        </w:rPr>
        <w:t>MUST</w:t>
      </w:r>
      <w:r>
        <w:rPr>
          <w:rFonts w:ascii="Arial Black" w:hAnsi="Arial Black" w:cs="Arial"/>
          <w:i/>
          <w:sz w:val="22"/>
          <w:szCs w:val="22"/>
        </w:rPr>
        <w:t xml:space="preserve">   </w:t>
      </w:r>
      <w:r>
        <w:rPr>
          <w:rFonts w:cs="Arial"/>
          <w:sz w:val="22"/>
          <w:szCs w:val="22"/>
        </w:rPr>
        <w:t xml:space="preserve">be </w:t>
      </w:r>
      <w:r w:rsidRPr="009978D4">
        <w:rPr>
          <w:rFonts w:cs="Arial"/>
          <w:b/>
          <w:sz w:val="22"/>
          <w:szCs w:val="22"/>
        </w:rPr>
        <w:t>passed the first time</w:t>
      </w:r>
      <w:r>
        <w:rPr>
          <w:rFonts w:cs="Arial"/>
          <w:b/>
          <w:sz w:val="22"/>
          <w:szCs w:val="22"/>
        </w:rPr>
        <w:t>.</w:t>
      </w:r>
    </w:p>
    <w:p w14:paraId="52137B0D" w14:textId="2618CAB7" w:rsidR="009978D4" w:rsidRDefault="009978D4" w:rsidP="00653D43">
      <w:pPr>
        <w:jc w:val="both"/>
        <w:rPr>
          <w:rFonts w:cs="Arial"/>
          <w:sz w:val="22"/>
          <w:szCs w:val="22"/>
        </w:rPr>
      </w:pPr>
      <w:r w:rsidRPr="009978D4">
        <w:rPr>
          <w:rFonts w:cs="Arial"/>
          <w:sz w:val="22"/>
          <w:szCs w:val="22"/>
        </w:rPr>
        <w:t>Studen</w:t>
      </w:r>
      <w:r>
        <w:rPr>
          <w:rFonts w:cs="Arial"/>
          <w:sz w:val="22"/>
          <w:szCs w:val="22"/>
        </w:rPr>
        <w:t>t</w:t>
      </w:r>
      <w:r w:rsidRPr="009978D4">
        <w:rPr>
          <w:rFonts w:cs="Arial"/>
          <w:sz w:val="22"/>
          <w:szCs w:val="22"/>
        </w:rPr>
        <w:t>s</w:t>
      </w:r>
      <w:r>
        <w:rPr>
          <w:rFonts w:cs="Arial"/>
          <w:sz w:val="22"/>
          <w:szCs w:val="22"/>
        </w:rPr>
        <w:t xml:space="preserve"> </w:t>
      </w:r>
      <w:r w:rsidR="00A82278">
        <w:rPr>
          <w:rFonts w:cs="Arial"/>
          <w:sz w:val="22"/>
          <w:szCs w:val="22"/>
        </w:rPr>
        <w:t>with one</w:t>
      </w:r>
      <w:r>
        <w:rPr>
          <w:rFonts w:cs="Arial"/>
          <w:sz w:val="22"/>
          <w:szCs w:val="22"/>
        </w:rPr>
        <w:t xml:space="preserve"> failed theory exam will have one more opportunity to pass that exam at the end of the semester. The exam must be passed with a minimum of 75% to pass this course.</w:t>
      </w:r>
    </w:p>
    <w:p w14:paraId="2025A852" w14:textId="70FA19CD" w:rsidR="00A82278" w:rsidRPr="009978D4" w:rsidRDefault="00A82278" w:rsidP="00653D43">
      <w:pPr>
        <w:jc w:val="both"/>
        <w:rPr>
          <w:rFonts w:cs="Arial"/>
          <w:sz w:val="22"/>
          <w:szCs w:val="22"/>
        </w:rPr>
      </w:pPr>
      <w:r>
        <w:rPr>
          <w:rFonts w:cs="Arial"/>
          <w:sz w:val="22"/>
          <w:szCs w:val="22"/>
        </w:rPr>
        <w:t>The exam may be similar but not necessarily the same as the initial exam that was failed.</w:t>
      </w:r>
    </w:p>
    <w:p w14:paraId="7AD8BDC6" w14:textId="77777777" w:rsidR="00653D43" w:rsidRPr="00653D43" w:rsidRDefault="00653D43" w:rsidP="00653D43">
      <w:pPr>
        <w:jc w:val="both"/>
        <w:rPr>
          <w:rFonts w:cs="Arial"/>
          <w:sz w:val="22"/>
          <w:szCs w:val="22"/>
        </w:rPr>
      </w:pPr>
    </w:p>
    <w:p w14:paraId="2A0AF4F4" w14:textId="32A8B39C" w:rsidR="007F6B63" w:rsidRDefault="007F6B63" w:rsidP="003D51C1">
      <w:pPr>
        <w:rPr>
          <w:color w:val="C00000"/>
          <w:sz w:val="22"/>
          <w:szCs w:val="22"/>
        </w:rPr>
      </w:pPr>
    </w:p>
    <w:p w14:paraId="20BA6C3F" w14:textId="77777777" w:rsidR="007F6B63" w:rsidRPr="0036208F" w:rsidRDefault="007F6B63" w:rsidP="007F6B63">
      <w:pPr>
        <w:jc w:val="both"/>
        <w:rPr>
          <w:rFonts w:cs="Arial"/>
          <w:b/>
          <w:sz w:val="22"/>
          <w:szCs w:val="22"/>
        </w:rPr>
      </w:pPr>
      <w:r w:rsidRPr="0036208F">
        <w:rPr>
          <w:rFonts w:cs="Arial"/>
          <w:b/>
          <w:sz w:val="22"/>
          <w:szCs w:val="22"/>
        </w:rPr>
        <w:t>Theory Exam Review</w:t>
      </w:r>
      <w:r>
        <w:rPr>
          <w:rFonts w:cs="Arial"/>
          <w:b/>
          <w:sz w:val="22"/>
          <w:szCs w:val="22"/>
        </w:rPr>
        <w:t xml:space="preserve"> Policy</w:t>
      </w:r>
    </w:p>
    <w:p w14:paraId="2AD75D84" w14:textId="461A4323" w:rsidR="007F6B63" w:rsidRDefault="007F6B63" w:rsidP="007F6B63">
      <w:pPr>
        <w:jc w:val="both"/>
        <w:rPr>
          <w:rFonts w:cs="Arial"/>
          <w:sz w:val="22"/>
          <w:szCs w:val="22"/>
        </w:rPr>
      </w:pPr>
      <w:r w:rsidRPr="00653D43">
        <w:rPr>
          <w:rFonts w:cs="Arial"/>
          <w:sz w:val="22"/>
          <w:szCs w:val="22"/>
        </w:rPr>
        <w:t>At the discretion of the instructor, time will be allotted for group exam review to allow students to review</w:t>
      </w:r>
      <w:r>
        <w:rPr>
          <w:rFonts w:cs="Arial"/>
          <w:sz w:val="22"/>
          <w:szCs w:val="22"/>
        </w:rPr>
        <w:t xml:space="preserve"> missed questions.  Students requiring</w:t>
      </w:r>
      <w:r w:rsidRPr="00653D43">
        <w:rPr>
          <w:rFonts w:cs="Arial"/>
          <w:sz w:val="22"/>
          <w:szCs w:val="22"/>
        </w:rPr>
        <w:t xml:space="preserve"> i</w:t>
      </w:r>
      <w:r>
        <w:rPr>
          <w:rFonts w:cs="Arial"/>
          <w:sz w:val="22"/>
          <w:szCs w:val="22"/>
        </w:rPr>
        <w:t>ndividual concerns regarding</w:t>
      </w:r>
      <w:r w:rsidRPr="00653D43">
        <w:rPr>
          <w:rFonts w:cs="Arial"/>
          <w:sz w:val="22"/>
          <w:szCs w:val="22"/>
        </w:rPr>
        <w:t xml:space="preserve"> exam questions should email the instructor and make an appointment to confer in private.  </w:t>
      </w:r>
    </w:p>
    <w:p w14:paraId="232B6660" w14:textId="77777777" w:rsidR="007F6B63" w:rsidRDefault="007F6B63" w:rsidP="007F6B63">
      <w:pPr>
        <w:jc w:val="both"/>
        <w:rPr>
          <w:rFonts w:cs="Arial"/>
          <w:sz w:val="22"/>
          <w:szCs w:val="22"/>
        </w:rPr>
      </w:pPr>
    </w:p>
    <w:p w14:paraId="5303270C" w14:textId="77777777" w:rsidR="007F6B63" w:rsidRDefault="007F6B63" w:rsidP="007F6B63">
      <w:pPr>
        <w:jc w:val="both"/>
        <w:rPr>
          <w:rFonts w:cs="Arial"/>
          <w:sz w:val="22"/>
          <w:szCs w:val="22"/>
        </w:rPr>
      </w:pPr>
      <w:r>
        <w:rPr>
          <w:rFonts w:cs="Arial"/>
          <w:sz w:val="22"/>
          <w:szCs w:val="22"/>
        </w:rPr>
        <w:t>No part of any exam will leave the review area and will always remain under the watch of the instructor.</w:t>
      </w:r>
    </w:p>
    <w:p w14:paraId="3AFDDDB6" w14:textId="77777777" w:rsidR="007F6B63" w:rsidRDefault="007F6B63" w:rsidP="007F6B63">
      <w:pPr>
        <w:jc w:val="both"/>
        <w:rPr>
          <w:rFonts w:cs="Arial"/>
          <w:sz w:val="22"/>
          <w:szCs w:val="22"/>
        </w:rPr>
      </w:pPr>
    </w:p>
    <w:p w14:paraId="382F6D9A" w14:textId="77777777" w:rsidR="007F6B63" w:rsidRDefault="007F6B63" w:rsidP="007F6B63">
      <w:pPr>
        <w:jc w:val="both"/>
        <w:rPr>
          <w:rFonts w:cs="Arial"/>
          <w:sz w:val="22"/>
          <w:szCs w:val="22"/>
        </w:rPr>
      </w:pPr>
      <w:r>
        <w:rPr>
          <w:rFonts w:cs="Arial"/>
          <w:sz w:val="22"/>
          <w:szCs w:val="22"/>
        </w:rPr>
        <w:t xml:space="preserve">No electronic devices will be allowed in class during exam review. </w:t>
      </w:r>
    </w:p>
    <w:p w14:paraId="0E8C88A9" w14:textId="77777777" w:rsidR="007F6B63" w:rsidRDefault="007F6B63" w:rsidP="007F6B63">
      <w:pPr>
        <w:jc w:val="both"/>
        <w:rPr>
          <w:rFonts w:cs="Arial"/>
          <w:sz w:val="22"/>
          <w:szCs w:val="22"/>
        </w:rPr>
      </w:pPr>
    </w:p>
    <w:p w14:paraId="40637B75" w14:textId="77777777" w:rsidR="007F6B63" w:rsidRDefault="007F6B63" w:rsidP="007F6B63">
      <w:pPr>
        <w:jc w:val="both"/>
        <w:rPr>
          <w:rFonts w:cs="Arial"/>
          <w:sz w:val="22"/>
          <w:szCs w:val="22"/>
        </w:rPr>
      </w:pPr>
      <w:r>
        <w:rPr>
          <w:rFonts w:cs="Arial"/>
          <w:sz w:val="22"/>
          <w:szCs w:val="22"/>
        </w:rPr>
        <w:t>No paper and pencil will be allowed in class during exam review.</w:t>
      </w:r>
    </w:p>
    <w:p w14:paraId="43841CF5" w14:textId="77777777" w:rsidR="007F6B63" w:rsidRDefault="007F6B63" w:rsidP="007F6B63">
      <w:pPr>
        <w:jc w:val="both"/>
        <w:rPr>
          <w:rFonts w:cs="Arial"/>
          <w:sz w:val="22"/>
          <w:szCs w:val="22"/>
        </w:rPr>
      </w:pPr>
    </w:p>
    <w:p w14:paraId="3E57BA98" w14:textId="77777777" w:rsidR="007F6B63" w:rsidRDefault="007F6B63" w:rsidP="007F6B63">
      <w:pPr>
        <w:jc w:val="both"/>
        <w:rPr>
          <w:rFonts w:cs="Arial"/>
          <w:sz w:val="22"/>
          <w:szCs w:val="22"/>
        </w:rPr>
      </w:pPr>
      <w:r>
        <w:rPr>
          <w:rFonts w:cs="Arial"/>
          <w:sz w:val="22"/>
          <w:szCs w:val="22"/>
        </w:rPr>
        <w:t>Students may only write on the hard copy of the exam or the separate check system sheet- if one exists. Students must only use a permanent pen or highlighter.</w:t>
      </w:r>
    </w:p>
    <w:p w14:paraId="469E4005" w14:textId="77777777" w:rsidR="007F6B63" w:rsidRDefault="007F6B63" w:rsidP="007F6B63">
      <w:pPr>
        <w:jc w:val="both"/>
        <w:rPr>
          <w:rFonts w:cs="Arial"/>
          <w:sz w:val="22"/>
          <w:szCs w:val="22"/>
        </w:rPr>
      </w:pPr>
    </w:p>
    <w:p w14:paraId="400AE1BF" w14:textId="77777777" w:rsidR="007F6B63" w:rsidRPr="00653D43" w:rsidRDefault="007F6B63" w:rsidP="007F6B63">
      <w:pPr>
        <w:jc w:val="both"/>
        <w:rPr>
          <w:rFonts w:cs="Arial"/>
          <w:b/>
          <w:sz w:val="22"/>
          <w:szCs w:val="22"/>
        </w:rPr>
      </w:pPr>
      <w:r>
        <w:rPr>
          <w:rFonts w:cs="Arial"/>
          <w:sz w:val="22"/>
          <w:szCs w:val="22"/>
        </w:rPr>
        <w:t xml:space="preserve">Students who do not abide by the above rules will be considered cheating. Cheating may result in dismissal from this course.  </w:t>
      </w:r>
    </w:p>
    <w:p w14:paraId="7C8345BC" w14:textId="77777777" w:rsidR="007F6B63" w:rsidRPr="00653D43" w:rsidRDefault="007F6B63" w:rsidP="007F6B63">
      <w:pPr>
        <w:rPr>
          <w:color w:val="C00000"/>
          <w:sz w:val="22"/>
          <w:szCs w:val="22"/>
        </w:rPr>
      </w:pPr>
    </w:p>
    <w:p w14:paraId="531725F9" w14:textId="77777777" w:rsidR="007F6B63" w:rsidRDefault="007F6B63" w:rsidP="007F6B63">
      <w:pPr>
        <w:jc w:val="both"/>
        <w:rPr>
          <w:rFonts w:cs="Arial"/>
          <w:sz w:val="22"/>
          <w:szCs w:val="22"/>
        </w:rPr>
      </w:pPr>
    </w:p>
    <w:p w14:paraId="3A1891DB" w14:textId="77777777" w:rsidR="007F6B63" w:rsidRPr="008D1310" w:rsidRDefault="007F6B63" w:rsidP="007F6B63">
      <w:pPr>
        <w:jc w:val="both"/>
        <w:rPr>
          <w:rFonts w:cs="Arial"/>
          <w:b/>
          <w:sz w:val="22"/>
          <w:szCs w:val="22"/>
        </w:rPr>
      </w:pPr>
      <w:r>
        <w:rPr>
          <w:rFonts w:cs="Arial"/>
          <w:b/>
          <w:sz w:val="22"/>
          <w:szCs w:val="22"/>
        </w:rPr>
        <w:t>Final Exam</w:t>
      </w:r>
    </w:p>
    <w:p w14:paraId="5BA05493" w14:textId="25619B55" w:rsidR="007F6B63" w:rsidRDefault="007F6B63" w:rsidP="007F6B63">
      <w:pPr>
        <w:jc w:val="both"/>
        <w:rPr>
          <w:rFonts w:cs="Arial"/>
          <w:sz w:val="22"/>
          <w:szCs w:val="22"/>
        </w:rPr>
      </w:pPr>
      <w:r>
        <w:rPr>
          <w:rFonts w:cs="Arial"/>
          <w:sz w:val="22"/>
          <w:szCs w:val="22"/>
        </w:rPr>
        <w:t>The Final Anatomy T</w:t>
      </w:r>
      <w:r w:rsidRPr="00653D43">
        <w:rPr>
          <w:rFonts w:cs="Arial"/>
          <w:sz w:val="22"/>
          <w:szCs w:val="22"/>
        </w:rPr>
        <w:t xml:space="preserve">heory </w:t>
      </w:r>
      <w:r>
        <w:rPr>
          <w:rFonts w:cs="Arial"/>
          <w:sz w:val="22"/>
          <w:szCs w:val="22"/>
        </w:rPr>
        <w:t>E</w:t>
      </w:r>
      <w:r w:rsidRPr="00653D43">
        <w:rPr>
          <w:rFonts w:cs="Arial"/>
          <w:sz w:val="22"/>
          <w:szCs w:val="22"/>
        </w:rPr>
        <w:t>xam</w:t>
      </w:r>
      <w:r>
        <w:rPr>
          <w:rFonts w:cs="Arial"/>
          <w:sz w:val="22"/>
          <w:szCs w:val="22"/>
        </w:rPr>
        <w:t xml:space="preserve"> is comprehensive. Therefore, there will be questions pertaining to all material covered in this course.</w:t>
      </w:r>
    </w:p>
    <w:p w14:paraId="30D97953" w14:textId="77777777" w:rsidR="007F6B63" w:rsidRDefault="007F6B63" w:rsidP="007F6B63">
      <w:pPr>
        <w:jc w:val="both"/>
        <w:rPr>
          <w:rFonts w:cs="Arial"/>
          <w:sz w:val="22"/>
          <w:szCs w:val="22"/>
        </w:rPr>
      </w:pPr>
    </w:p>
    <w:p w14:paraId="22102A8A" w14:textId="657C530C" w:rsidR="007F6B63" w:rsidRDefault="007F6B63" w:rsidP="007F6B63">
      <w:pPr>
        <w:jc w:val="both"/>
        <w:rPr>
          <w:rFonts w:cs="Arial"/>
          <w:sz w:val="22"/>
          <w:szCs w:val="22"/>
        </w:rPr>
      </w:pPr>
      <w:r>
        <w:rPr>
          <w:rFonts w:cs="Arial"/>
          <w:sz w:val="22"/>
          <w:szCs w:val="22"/>
        </w:rPr>
        <w:t xml:space="preserve">There will be NO REVIEW of the final exam. </w:t>
      </w:r>
    </w:p>
    <w:p w14:paraId="6D8ADCC8" w14:textId="76CE4F19" w:rsidR="009978D4" w:rsidRDefault="009978D4" w:rsidP="007F6B63">
      <w:pPr>
        <w:jc w:val="both"/>
        <w:rPr>
          <w:rFonts w:cs="Arial"/>
          <w:sz w:val="22"/>
          <w:szCs w:val="22"/>
        </w:rPr>
      </w:pPr>
    </w:p>
    <w:p w14:paraId="63BD7069" w14:textId="58926023" w:rsidR="009978D4" w:rsidRDefault="009978D4" w:rsidP="007F6B63">
      <w:pPr>
        <w:jc w:val="both"/>
        <w:rPr>
          <w:rFonts w:cs="Arial"/>
          <w:sz w:val="22"/>
          <w:szCs w:val="22"/>
        </w:rPr>
      </w:pPr>
      <w:r>
        <w:rPr>
          <w:rFonts w:cs="Arial"/>
          <w:sz w:val="22"/>
          <w:szCs w:val="22"/>
        </w:rPr>
        <w:t xml:space="preserve">Students who </w:t>
      </w:r>
      <w:r w:rsidR="00A82278">
        <w:rPr>
          <w:rFonts w:cs="Arial"/>
          <w:sz w:val="22"/>
          <w:szCs w:val="22"/>
        </w:rPr>
        <w:t>f</w:t>
      </w:r>
      <w:r w:rsidR="001A75B7">
        <w:rPr>
          <w:rFonts w:cs="Arial"/>
          <w:sz w:val="22"/>
          <w:szCs w:val="22"/>
        </w:rPr>
        <w:t>ail</w:t>
      </w:r>
      <w:r w:rsidR="00A82278">
        <w:rPr>
          <w:rFonts w:cs="Arial"/>
          <w:sz w:val="22"/>
          <w:szCs w:val="22"/>
        </w:rPr>
        <w:t xml:space="preserve"> the Final Anatomy Theory Exam will have one more opportunity to sit for this exam for a passing grade - minimum of 75%. This exam may be similar but not necessarily the same as the initial exam that was failed.</w:t>
      </w:r>
    </w:p>
    <w:p w14:paraId="22DB14C8" w14:textId="69B4E2AB" w:rsidR="00A82278" w:rsidRDefault="00A82278" w:rsidP="007F6B63">
      <w:pPr>
        <w:jc w:val="both"/>
        <w:rPr>
          <w:rFonts w:cs="Arial"/>
          <w:sz w:val="22"/>
          <w:szCs w:val="22"/>
        </w:rPr>
      </w:pPr>
    </w:p>
    <w:p w14:paraId="5B68ACE9" w14:textId="734A3FEC" w:rsidR="00A82278" w:rsidRDefault="00A82278" w:rsidP="007F6B63">
      <w:pPr>
        <w:jc w:val="both"/>
        <w:rPr>
          <w:rFonts w:cs="Arial"/>
          <w:sz w:val="22"/>
          <w:szCs w:val="22"/>
        </w:rPr>
      </w:pPr>
      <w:r>
        <w:rPr>
          <w:rFonts w:cs="Arial"/>
          <w:sz w:val="22"/>
          <w:szCs w:val="22"/>
        </w:rPr>
        <w:lastRenderedPageBreak/>
        <w:t xml:space="preserve">Students who do not pass the Final Anatomy Theory Exam will not have a passing grade in this course. The grade of Fail (F) will be the grade of record. </w:t>
      </w:r>
    </w:p>
    <w:p w14:paraId="613CAB40" w14:textId="77777777" w:rsidR="007F6B63" w:rsidRPr="00653D43" w:rsidRDefault="007F6B63" w:rsidP="007F6B63">
      <w:pPr>
        <w:jc w:val="both"/>
        <w:rPr>
          <w:rFonts w:cs="Arial"/>
          <w:b/>
          <w:sz w:val="22"/>
          <w:szCs w:val="22"/>
        </w:rPr>
      </w:pPr>
    </w:p>
    <w:p w14:paraId="066BD5F4" w14:textId="476629CC" w:rsidR="007F6B63" w:rsidRDefault="007F6B63" w:rsidP="003D51C1">
      <w:pPr>
        <w:rPr>
          <w:color w:val="C00000"/>
          <w:sz w:val="22"/>
          <w:szCs w:val="22"/>
        </w:rPr>
      </w:pPr>
    </w:p>
    <w:p w14:paraId="187D0460" w14:textId="19B04A7B" w:rsidR="008D1310" w:rsidRDefault="008D1310" w:rsidP="00653D43">
      <w:pPr>
        <w:jc w:val="both"/>
        <w:rPr>
          <w:rFonts w:cs="Arial"/>
          <w:sz w:val="22"/>
          <w:szCs w:val="22"/>
        </w:rPr>
      </w:pPr>
    </w:p>
    <w:p w14:paraId="09E0BB31" w14:textId="48F12A82" w:rsidR="00A2411C" w:rsidRPr="00653D43" w:rsidRDefault="00A2411C" w:rsidP="00A2411C">
      <w:pPr>
        <w:rPr>
          <w:rFonts w:cs="Arial"/>
          <w:b/>
          <w:sz w:val="22"/>
          <w:szCs w:val="22"/>
        </w:rPr>
      </w:pPr>
      <w:r>
        <w:rPr>
          <w:rFonts w:cs="Arial"/>
          <w:b/>
          <w:sz w:val="22"/>
          <w:szCs w:val="22"/>
        </w:rPr>
        <w:t>Quizzes</w:t>
      </w:r>
      <w:r w:rsidRPr="00653D43">
        <w:rPr>
          <w:rFonts w:cs="Arial"/>
          <w:b/>
          <w:sz w:val="22"/>
          <w:szCs w:val="22"/>
        </w:rPr>
        <w:t xml:space="preserve"> </w:t>
      </w:r>
    </w:p>
    <w:p w14:paraId="3C669A27" w14:textId="77777777" w:rsidR="007F6B63" w:rsidRDefault="00A2411C" w:rsidP="007F6B63">
      <w:pPr>
        <w:jc w:val="both"/>
        <w:rPr>
          <w:rFonts w:cs="Arial"/>
          <w:sz w:val="22"/>
          <w:szCs w:val="22"/>
        </w:rPr>
      </w:pPr>
      <w:r>
        <w:rPr>
          <w:rFonts w:cs="Arial"/>
          <w:sz w:val="22"/>
          <w:szCs w:val="22"/>
        </w:rPr>
        <w:t xml:space="preserve">Quizzes may be assigned throughout the course on an as-needed basis to supplement material and student learning. </w:t>
      </w:r>
      <w:r w:rsidR="007F6B63">
        <w:rPr>
          <w:rFonts w:cs="Arial"/>
          <w:sz w:val="22"/>
          <w:szCs w:val="22"/>
        </w:rPr>
        <w:t>Quizzes can be announced or unannounced.</w:t>
      </w:r>
    </w:p>
    <w:p w14:paraId="47348D87" w14:textId="77777777" w:rsidR="007F6B63" w:rsidRDefault="007F6B63" w:rsidP="007F6B63">
      <w:pPr>
        <w:jc w:val="both"/>
        <w:rPr>
          <w:rFonts w:cs="Arial"/>
          <w:sz w:val="22"/>
          <w:szCs w:val="22"/>
        </w:rPr>
      </w:pPr>
      <w:r>
        <w:rPr>
          <w:rFonts w:cs="Arial"/>
          <w:sz w:val="22"/>
          <w:szCs w:val="22"/>
        </w:rPr>
        <w:t>Quizzes</w:t>
      </w:r>
      <w:r w:rsidRPr="00653D43">
        <w:rPr>
          <w:rFonts w:cs="Arial"/>
          <w:sz w:val="22"/>
          <w:szCs w:val="22"/>
        </w:rPr>
        <w:t xml:space="preserve"> are based on assigned readings, lectures, class discussions,</w:t>
      </w:r>
      <w:r>
        <w:rPr>
          <w:rFonts w:cs="Arial"/>
          <w:sz w:val="22"/>
          <w:szCs w:val="22"/>
        </w:rPr>
        <w:t xml:space="preserve"> and/or practical in class application. Quizzes </w:t>
      </w:r>
      <w:r w:rsidRPr="00653D43">
        <w:rPr>
          <w:rFonts w:cs="Arial"/>
          <w:sz w:val="22"/>
          <w:szCs w:val="22"/>
        </w:rPr>
        <w:t>may be Scantron, computer based, or paper-pencil exams consisting of true/false, multiple choice, matching, fill-in-the-blank, short answer, or essay questions.  I</w:t>
      </w:r>
      <w:r>
        <w:rPr>
          <w:rFonts w:cs="Arial"/>
          <w:sz w:val="22"/>
          <w:szCs w:val="22"/>
        </w:rPr>
        <w:t>f a Scantron is used for a quiz</w:t>
      </w:r>
      <w:r w:rsidRPr="00653D43">
        <w:rPr>
          <w:rFonts w:cs="Arial"/>
          <w:sz w:val="22"/>
          <w:szCs w:val="22"/>
        </w:rPr>
        <w:t>, all answers must be on the Scantron and only the Scan</w:t>
      </w:r>
      <w:r>
        <w:rPr>
          <w:rFonts w:cs="Arial"/>
          <w:sz w:val="22"/>
          <w:szCs w:val="22"/>
        </w:rPr>
        <w:t>tron will be graded.  If a quiz</w:t>
      </w:r>
      <w:r w:rsidRPr="00653D43">
        <w:rPr>
          <w:rFonts w:cs="Arial"/>
          <w:sz w:val="22"/>
          <w:szCs w:val="22"/>
        </w:rPr>
        <w:t xml:space="preserve"> is computer based, only answers recorded using the computer based </w:t>
      </w:r>
      <w:r>
        <w:rPr>
          <w:rFonts w:cs="Arial"/>
          <w:sz w:val="22"/>
          <w:szCs w:val="22"/>
        </w:rPr>
        <w:t xml:space="preserve">quiz </w:t>
      </w:r>
      <w:r w:rsidRPr="00653D43">
        <w:rPr>
          <w:rFonts w:cs="Arial"/>
          <w:sz w:val="22"/>
          <w:szCs w:val="22"/>
        </w:rPr>
        <w:t>system will be use</w:t>
      </w:r>
      <w:r>
        <w:rPr>
          <w:rFonts w:cs="Arial"/>
          <w:sz w:val="22"/>
          <w:szCs w:val="22"/>
        </w:rPr>
        <w:t>d to calculate a grade for the quiz</w:t>
      </w:r>
      <w:r w:rsidRPr="00653D43">
        <w:rPr>
          <w:rFonts w:cs="Arial"/>
          <w:sz w:val="22"/>
          <w:szCs w:val="22"/>
        </w:rPr>
        <w:t xml:space="preserve">.  </w:t>
      </w:r>
      <w:r>
        <w:rPr>
          <w:rFonts w:cs="Arial"/>
          <w:sz w:val="22"/>
          <w:szCs w:val="22"/>
        </w:rPr>
        <w:t>Quizzes</w:t>
      </w:r>
      <w:r w:rsidRPr="00653D43">
        <w:rPr>
          <w:rFonts w:cs="Arial"/>
          <w:sz w:val="22"/>
          <w:szCs w:val="22"/>
        </w:rPr>
        <w:t xml:space="preserve"> may include questions on material previously cove</w:t>
      </w:r>
      <w:r>
        <w:rPr>
          <w:rFonts w:cs="Arial"/>
          <w:sz w:val="22"/>
          <w:szCs w:val="22"/>
        </w:rPr>
        <w:t>red in the course or in concurrent</w:t>
      </w:r>
      <w:r w:rsidRPr="00653D43">
        <w:rPr>
          <w:rFonts w:cs="Arial"/>
          <w:sz w:val="22"/>
          <w:szCs w:val="22"/>
        </w:rPr>
        <w:t xml:space="preserve"> courses covering related material.  </w:t>
      </w:r>
    </w:p>
    <w:p w14:paraId="46265932" w14:textId="77777777" w:rsidR="007F6B63" w:rsidRDefault="007F6B63" w:rsidP="007F6B63">
      <w:pPr>
        <w:jc w:val="both"/>
        <w:rPr>
          <w:rFonts w:cs="Arial"/>
          <w:sz w:val="22"/>
          <w:szCs w:val="22"/>
        </w:rPr>
      </w:pPr>
      <w:r>
        <w:rPr>
          <w:rFonts w:cs="Arial"/>
          <w:sz w:val="22"/>
          <w:szCs w:val="22"/>
        </w:rPr>
        <w:t>Students will be told the total quiz time before the quiz begins.</w:t>
      </w:r>
    </w:p>
    <w:p w14:paraId="4838B53F" w14:textId="77777777" w:rsidR="007F6B63" w:rsidRDefault="007F6B63" w:rsidP="007F6B63">
      <w:pPr>
        <w:jc w:val="both"/>
        <w:rPr>
          <w:rFonts w:cs="Arial"/>
          <w:sz w:val="22"/>
          <w:szCs w:val="22"/>
        </w:rPr>
      </w:pPr>
      <w:r>
        <w:rPr>
          <w:rFonts w:cs="Arial"/>
          <w:sz w:val="22"/>
          <w:szCs w:val="22"/>
        </w:rPr>
        <w:t xml:space="preserve">Students will also be given at least one warning notice as the quiz time is getting closer to the end. Any student who does not stop- does not put their writing implement down - </w:t>
      </w:r>
      <w:r w:rsidRPr="00653D43">
        <w:rPr>
          <w:rFonts w:cs="Arial"/>
          <w:sz w:val="22"/>
          <w:szCs w:val="22"/>
        </w:rPr>
        <w:t xml:space="preserve">at the scheduled </w:t>
      </w:r>
      <w:r>
        <w:rPr>
          <w:rFonts w:cs="Arial"/>
          <w:sz w:val="22"/>
          <w:szCs w:val="22"/>
        </w:rPr>
        <w:t xml:space="preserve">quiz </w:t>
      </w:r>
      <w:r w:rsidRPr="00653D43">
        <w:rPr>
          <w:rFonts w:cs="Arial"/>
          <w:sz w:val="22"/>
          <w:szCs w:val="22"/>
        </w:rPr>
        <w:t>end time</w:t>
      </w:r>
      <w:r>
        <w:rPr>
          <w:rFonts w:cs="Arial"/>
          <w:sz w:val="22"/>
          <w:szCs w:val="22"/>
        </w:rPr>
        <w:t>-</w:t>
      </w:r>
      <w:r w:rsidRPr="00653D43">
        <w:rPr>
          <w:rFonts w:cs="Arial"/>
          <w:sz w:val="22"/>
          <w:szCs w:val="22"/>
        </w:rPr>
        <w:t xml:space="preserve"> will receive a grade of “0”.</w:t>
      </w:r>
    </w:p>
    <w:p w14:paraId="428E02CF" w14:textId="77777777" w:rsidR="007F6B63" w:rsidRDefault="007F6B63" w:rsidP="007F6B63">
      <w:pPr>
        <w:jc w:val="both"/>
        <w:rPr>
          <w:rFonts w:cs="Arial"/>
          <w:sz w:val="22"/>
          <w:szCs w:val="22"/>
        </w:rPr>
      </w:pPr>
    </w:p>
    <w:p w14:paraId="5D0E9FA1" w14:textId="77777777" w:rsidR="007F6B63" w:rsidRDefault="007F6B63" w:rsidP="007F6B63">
      <w:pPr>
        <w:jc w:val="both"/>
        <w:rPr>
          <w:rFonts w:cs="Arial"/>
          <w:sz w:val="22"/>
          <w:szCs w:val="22"/>
        </w:rPr>
      </w:pPr>
    </w:p>
    <w:p w14:paraId="150EDAED" w14:textId="77777777" w:rsidR="007F6B63" w:rsidRPr="00260E6D" w:rsidRDefault="007F6B63" w:rsidP="007F6B63">
      <w:pPr>
        <w:jc w:val="both"/>
        <w:rPr>
          <w:rFonts w:cs="Arial"/>
          <w:b/>
          <w:sz w:val="22"/>
          <w:szCs w:val="22"/>
        </w:rPr>
      </w:pPr>
      <w:r>
        <w:rPr>
          <w:rFonts w:cs="Arial"/>
          <w:b/>
          <w:sz w:val="22"/>
          <w:szCs w:val="22"/>
        </w:rPr>
        <w:t>Quiz Review Policy</w:t>
      </w:r>
    </w:p>
    <w:p w14:paraId="75F17E1A" w14:textId="77777777" w:rsidR="007F6B63" w:rsidRDefault="007F6B63" w:rsidP="007F6B63">
      <w:pPr>
        <w:jc w:val="both"/>
        <w:rPr>
          <w:rFonts w:cs="Arial"/>
          <w:sz w:val="22"/>
          <w:szCs w:val="22"/>
        </w:rPr>
      </w:pPr>
    </w:p>
    <w:p w14:paraId="4C7F9AA3" w14:textId="77777777" w:rsidR="007F6B63" w:rsidRDefault="007F6B63" w:rsidP="007F6B63">
      <w:pPr>
        <w:jc w:val="both"/>
        <w:rPr>
          <w:rFonts w:cs="Arial"/>
          <w:sz w:val="22"/>
          <w:szCs w:val="22"/>
        </w:rPr>
      </w:pPr>
      <w:r>
        <w:rPr>
          <w:rFonts w:cs="Arial"/>
          <w:sz w:val="22"/>
          <w:szCs w:val="22"/>
        </w:rPr>
        <w:t>No part of any quiz will leave the review area and will always remain under the watch of the instructor.</w:t>
      </w:r>
    </w:p>
    <w:p w14:paraId="565C4E55" w14:textId="77777777" w:rsidR="007F6B63" w:rsidRDefault="007F6B63" w:rsidP="007F6B63">
      <w:pPr>
        <w:jc w:val="both"/>
        <w:rPr>
          <w:rFonts w:cs="Arial"/>
          <w:sz w:val="22"/>
          <w:szCs w:val="22"/>
        </w:rPr>
      </w:pPr>
    </w:p>
    <w:p w14:paraId="2E35FB08" w14:textId="77777777" w:rsidR="007F6B63" w:rsidRDefault="007F6B63" w:rsidP="007F6B63">
      <w:pPr>
        <w:jc w:val="both"/>
        <w:rPr>
          <w:rFonts w:cs="Arial"/>
          <w:sz w:val="22"/>
          <w:szCs w:val="22"/>
        </w:rPr>
      </w:pPr>
      <w:r>
        <w:rPr>
          <w:rFonts w:cs="Arial"/>
          <w:sz w:val="22"/>
          <w:szCs w:val="22"/>
        </w:rPr>
        <w:t xml:space="preserve">No electronic devices will be allowed in class during quiz review. </w:t>
      </w:r>
    </w:p>
    <w:p w14:paraId="67EC27D0" w14:textId="77777777" w:rsidR="007F6B63" w:rsidRDefault="007F6B63" w:rsidP="007F6B63">
      <w:pPr>
        <w:jc w:val="both"/>
        <w:rPr>
          <w:rFonts w:cs="Arial"/>
          <w:sz w:val="22"/>
          <w:szCs w:val="22"/>
        </w:rPr>
      </w:pPr>
    </w:p>
    <w:p w14:paraId="69C04275" w14:textId="77777777" w:rsidR="007F6B63" w:rsidRDefault="007F6B63" w:rsidP="007F6B63">
      <w:pPr>
        <w:jc w:val="both"/>
        <w:rPr>
          <w:rFonts w:cs="Arial"/>
          <w:sz w:val="22"/>
          <w:szCs w:val="22"/>
        </w:rPr>
      </w:pPr>
      <w:r>
        <w:rPr>
          <w:rFonts w:cs="Arial"/>
          <w:sz w:val="22"/>
          <w:szCs w:val="22"/>
        </w:rPr>
        <w:t>No paper and pencil will be allowed in class during quiz review.</w:t>
      </w:r>
    </w:p>
    <w:p w14:paraId="0FC271ED" w14:textId="77777777" w:rsidR="007F6B63" w:rsidRDefault="007F6B63" w:rsidP="007F6B63">
      <w:pPr>
        <w:jc w:val="both"/>
        <w:rPr>
          <w:rFonts w:cs="Arial"/>
          <w:sz w:val="22"/>
          <w:szCs w:val="22"/>
        </w:rPr>
      </w:pPr>
    </w:p>
    <w:p w14:paraId="31994865" w14:textId="77777777" w:rsidR="007F6B63" w:rsidRDefault="007F6B63" w:rsidP="007F6B63">
      <w:pPr>
        <w:jc w:val="both"/>
        <w:rPr>
          <w:rFonts w:cs="Arial"/>
          <w:sz w:val="22"/>
          <w:szCs w:val="22"/>
        </w:rPr>
      </w:pPr>
      <w:r>
        <w:rPr>
          <w:rFonts w:cs="Arial"/>
          <w:sz w:val="22"/>
          <w:szCs w:val="22"/>
        </w:rPr>
        <w:t>Students may only write on the hard copy of the quiz. Students must only use a permanent pen or highlighter.</w:t>
      </w:r>
    </w:p>
    <w:p w14:paraId="607B267A" w14:textId="77777777" w:rsidR="007F6B63" w:rsidRDefault="007F6B63" w:rsidP="007F6B63">
      <w:pPr>
        <w:jc w:val="both"/>
        <w:rPr>
          <w:rFonts w:cs="Arial"/>
          <w:sz w:val="22"/>
          <w:szCs w:val="22"/>
        </w:rPr>
      </w:pPr>
    </w:p>
    <w:p w14:paraId="6F8003B7" w14:textId="77777777" w:rsidR="007F6B63" w:rsidRPr="00653D43" w:rsidRDefault="007F6B63" w:rsidP="007F6B63">
      <w:pPr>
        <w:jc w:val="both"/>
        <w:rPr>
          <w:rFonts w:cs="Arial"/>
          <w:b/>
          <w:sz w:val="22"/>
          <w:szCs w:val="22"/>
        </w:rPr>
      </w:pPr>
      <w:r>
        <w:rPr>
          <w:rFonts w:cs="Arial"/>
          <w:sz w:val="22"/>
          <w:szCs w:val="22"/>
        </w:rPr>
        <w:t xml:space="preserve">Students who do not abide by the above rules will be considered cheating. Cheating may result in dismissal from this course.  </w:t>
      </w:r>
    </w:p>
    <w:p w14:paraId="1D1B64D1" w14:textId="77777777" w:rsidR="007F6B63" w:rsidRDefault="007F6B63" w:rsidP="007F6B63">
      <w:pPr>
        <w:jc w:val="both"/>
        <w:rPr>
          <w:rFonts w:cs="Arial"/>
          <w:sz w:val="22"/>
          <w:szCs w:val="22"/>
        </w:rPr>
      </w:pPr>
    </w:p>
    <w:p w14:paraId="3EF7579B" w14:textId="77777777" w:rsidR="007F6B63" w:rsidRPr="00653D43" w:rsidRDefault="007F6B63" w:rsidP="007F6B63">
      <w:pPr>
        <w:jc w:val="both"/>
        <w:rPr>
          <w:rFonts w:cs="Arial"/>
          <w:sz w:val="22"/>
          <w:szCs w:val="22"/>
        </w:rPr>
      </w:pPr>
    </w:p>
    <w:p w14:paraId="31E89932" w14:textId="7DA82E33" w:rsidR="007F6B63" w:rsidRDefault="007F6B63" w:rsidP="007F6B63">
      <w:pPr>
        <w:jc w:val="both"/>
        <w:rPr>
          <w:rFonts w:cs="Arial"/>
          <w:sz w:val="22"/>
          <w:szCs w:val="22"/>
        </w:rPr>
      </w:pPr>
      <w:r>
        <w:rPr>
          <w:rFonts w:cs="Arial"/>
          <w:b/>
          <w:sz w:val="22"/>
          <w:szCs w:val="22"/>
        </w:rPr>
        <w:t xml:space="preserve">Exam Absence </w:t>
      </w:r>
      <w:r w:rsidRPr="00653D43">
        <w:rPr>
          <w:rFonts w:cs="Arial"/>
          <w:b/>
          <w:sz w:val="22"/>
          <w:szCs w:val="22"/>
        </w:rPr>
        <w:t xml:space="preserve">  </w:t>
      </w:r>
      <w:r w:rsidRPr="00653D43">
        <w:rPr>
          <w:rFonts w:cs="Arial"/>
          <w:sz w:val="22"/>
          <w:szCs w:val="22"/>
        </w:rPr>
        <w:t xml:space="preserve"> </w:t>
      </w:r>
    </w:p>
    <w:p w14:paraId="4349DC5E" w14:textId="4C0C8565" w:rsidR="007F6B63" w:rsidRDefault="007F6B63" w:rsidP="007F6B63">
      <w:pPr>
        <w:jc w:val="both"/>
        <w:rPr>
          <w:rFonts w:cs="Arial"/>
          <w:sz w:val="22"/>
          <w:szCs w:val="22"/>
        </w:rPr>
      </w:pPr>
      <w:r>
        <w:rPr>
          <w:rFonts w:cs="Arial"/>
          <w:sz w:val="22"/>
          <w:szCs w:val="22"/>
        </w:rPr>
        <w:t xml:space="preserve">There will ONLY BE ONE MAKE UP ANATOMY THEORY EXAM. </w:t>
      </w:r>
    </w:p>
    <w:p w14:paraId="176646B7" w14:textId="607CF3BB" w:rsidR="007F6B63" w:rsidRDefault="007F6B63" w:rsidP="007F6B63">
      <w:pPr>
        <w:jc w:val="both"/>
        <w:rPr>
          <w:rFonts w:cs="Arial"/>
          <w:sz w:val="22"/>
          <w:szCs w:val="22"/>
        </w:rPr>
      </w:pPr>
      <w:r>
        <w:rPr>
          <w:rFonts w:cs="Arial"/>
          <w:sz w:val="22"/>
          <w:szCs w:val="22"/>
        </w:rPr>
        <w:t>This exam will be taken at the end of the semester. This will be the only opportunity to sit for this exam. The grade</w:t>
      </w:r>
      <w:r w:rsidR="009978D4">
        <w:rPr>
          <w:rFonts w:cs="Arial"/>
          <w:sz w:val="22"/>
          <w:szCs w:val="22"/>
        </w:rPr>
        <w:t xml:space="preserve"> earned</w:t>
      </w:r>
      <w:r>
        <w:rPr>
          <w:rFonts w:cs="Arial"/>
          <w:sz w:val="22"/>
          <w:szCs w:val="22"/>
        </w:rPr>
        <w:t xml:space="preserve"> will </w:t>
      </w:r>
      <w:r w:rsidR="00350BF3">
        <w:rPr>
          <w:rFonts w:cs="Arial"/>
          <w:sz w:val="22"/>
          <w:szCs w:val="22"/>
        </w:rPr>
        <w:t xml:space="preserve">stand as the grade of record. </w:t>
      </w:r>
    </w:p>
    <w:p w14:paraId="0397EDC0" w14:textId="55769C9B" w:rsidR="007F6B63" w:rsidRPr="00653D43" w:rsidRDefault="007F6B63" w:rsidP="007F6B63">
      <w:pPr>
        <w:jc w:val="both"/>
        <w:rPr>
          <w:rFonts w:cs="Arial"/>
          <w:sz w:val="22"/>
          <w:szCs w:val="22"/>
        </w:rPr>
      </w:pPr>
    </w:p>
    <w:p w14:paraId="4B79724D" w14:textId="16CDF317" w:rsidR="00A07D1C" w:rsidRDefault="00A07D1C" w:rsidP="00653D43">
      <w:pPr>
        <w:jc w:val="both"/>
        <w:rPr>
          <w:rFonts w:cs="Arial"/>
          <w:b/>
          <w:sz w:val="22"/>
          <w:szCs w:val="22"/>
        </w:rPr>
      </w:pPr>
    </w:p>
    <w:p w14:paraId="058C3E2D" w14:textId="40EFD2DE" w:rsidR="00653D43" w:rsidRPr="00653D43" w:rsidRDefault="00653D43" w:rsidP="00653D43">
      <w:pPr>
        <w:jc w:val="both"/>
        <w:rPr>
          <w:rFonts w:cs="Arial"/>
          <w:sz w:val="22"/>
          <w:szCs w:val="22"/>
        </w:rPr>
      </w:pPr>
      <w:r w:rsidRPr="00653D43">
        <w:rPr>
          <w:rFonts w:cs="Arial"/>
          <w:b/>
          <w:sz w:val="22"/>
          <w:szCs w:val="22"/>
        </w:rPr>
        <w:t xml:space="preserve">Exam and Quiz Tardiness </w:t>
      </w:r>
      <w:r w:rsidRPr="00653D43">
        <w:rPr>
          <w:rFonts w:cs="Arial"/>
          <w:sz w:val="22"/>
          <w:szCs w:val="22"/>
        </w:rPr>
        <w:t xml:space="preserve">  </w:t>
      </w:r>
    </w:p>
    <w:p w14:paraId="7039FA25" w14:textId="7D151FB4" w:rsidR="00653D43" w:rsidRDefault="00653D43" w:rsidP="00653D43">
      <w:pPr>
        <w:jc w:val="both"/>
        <w:rPr>
          <w:rFonts w:cs="Arial"/>
          <w:sz w:val="22"/>
          <w:szCs w:val="22"/>
        </w:rPr>
      </w:pPr>
      <w:r w:rsidRPr="00653D43">
        <w:rPr>
          <w:rFonts w:cs="Arial"/>
          <w:sz w:val="22"/>
          <w:szCs w:val="22"/>
        </w:rPr>
        <w:t>There will be strict adherence to the exam and quiz time. A student who arrives late will sacrifice that portion of the total theory</w:t>
      </w:r>
      <w:r w:rsidR="005F69DB">
        <w:rPr>
          <w:rFonts w:cs="Arial"/>
          <w:sz w:val="22"/>
          <w:szCs w:val="22"/>
        </w:rPr>
        <w:t xml:space="preserve"> exam or quiz time. Theory </w:t>
      </w:r>
      <w:r w:rsidRPr="00653D43">
        <w:rPr>
          <w:rFonts w:cs="Arial"/>
          <w:sz w:val="22"/>
          <w:szCs w:val="22"/>
        </w:rPr>
        <w:t>exams and quizzes will be stopped at the scheduled end time.  Any student who does not stop at the scheduled end time</w:t>
      </w:r>
      <w:r w:rsidR="00350BF3">
        <w:rPr>
          <w:rFonts w:cs="Arial"/>
          <w:sz w:val="22"/>
          <w:szCs w:val="22"/>
        </w:rPr>
        <w:t xml:space="preserve"> </w:t>
      </w:r>
      <w:r w:rsidRPr="00653D43">
        <w:rPr>
          <w:rFonts w:cs="Arial"/>
          <w:sz w:val="22"/>
          <w:szCs w:val="22"/>
        </w:rPr>
        <w:t>will receive a grade of “0”.</w:t>
      </w:r>
    </w:p>
    <w:p w14:paraId="66AF02C9" w14:textId="4697E392" w:rsidR="00A07D1C" w:rsidRDefault="00A07D1C" w:rsidP="005F69DB">
      <w:pPr>
        <w:jc w:val="both"/>
        <w:rPr>
          <w:rFonts w:ascii="Arial" w:hAnsi="Arial" w:cs="Arial"/>
          <w:b/>
          <w:sz w:val="22"/>
          <w:szCs w:val="24"/>
        </w:rPr>
      </w:pPr>
      <w:r>
        <w:rPr>
          <w:rFonts w:ascii="Arial" w:hAnsi="Arial" w:cs="Arial"/>
          <w:sz w:val="22"/>
          <w:szCs w:val="24"/>
        </w:rPr>
        <w:t>.</w:t>
      </w:r>
    </w:p>
    <w:p w14:paraId="478DB218" w14:textId="40AB9C75" w:rsidR="00653D43" w:rsidRDefault="00653D43" w:rsidP="003D51C1">
      <w:pPr>
        <w:rPr>
          <w:rFonts w:cs="Arial"/>
          <w:b/>
          <w:sz w:val="22"/>
          <w:szCs w:val="22"/>
        </w:rPr>
      </w:pPr>
    </w:p>
    <w:p w14:paraId="129E00EF" w14:textId="54857CCA" w:rsidR="00540A03" w:rsidRDefault="00540A03" w:rsidP="003D51C1">
      <w:pPr>
        <w:rPr>
          <w:rFonts w:cs="Arial"/>
          <w:b/>
          <w:sz w:val="22"/>
          <w:szCs w:val="22"/>
        </w:rPr>
      </w:pPr>
    </w:p>
    <w:p w14:paraId="12B64749" w14:textId="7F4FAFE0" w:rsidR="00540A03" w:rsidRPr="00D040D0" w:rsidRDefault="00540A03" w:rsidP="003D51C1">
      <w:pPr>
        <w:rPr>
          <w:color w:val="C00000"/>
          <w:sz w:val="22"/>
          <w:szCs w:val="22"/>
        </w:rPr>
      </w:pPr>
    </w:p>
    <w:p w14:paraId="08FBD70A" w14:textId="7C8B8F6B" w:rsidR="00A07D1C" w:rsidRPr="00A07D1C" w:rsidRDefault="0075022A" w:rsidP="00A07D1C">
      <w:pPr>
        <w:pStyle w:val="Heading2"/>
      </w:pPr>
      <w:r>
        <w:lastRenderedPageBreak/>
        <w:t xml:space="preserve">Homework </w:t>
      </w:r>
    </w:p>
    <w:p w14:paraId="46DC92A4" w14:textId="77777777" w:rsidR="00274B97" w:rsidRPr="00274B97" w:rsidRDefault="00274B97" w:rsidP="00274B97"/>
    <w:p w14:paraId="4D8D8527" w14:textId="5267006C" w:rsidR="006C500C" w:rsidRDefault="00540A03" w:rsidP="006C500C">
      <w:pPr>
        <w:rPr>
          <w:sz w:val="22"/>
          <w:szCs w:val="22"/>
        </w:rPr>
      </w:pPr>
      <w:r>
        <w:rPr>
          <w:sz w:val="22"/>
          <w:szCs w:val="22"/>
        </w:rPr>
        <w:t>Students will</w:t>
      </w:r>
      <w:r w:rsidR="006C500C" w:rsidRPr="005D4D06">
        <w:rPr>
          <w:sz w:val="22"/>
          <w:szCs w:val="22"/>
        </w:rPr>
        <w:t xml:space="preserve"> be assigned </w:t>
      </w:r>
      <w:r w:rsidR="009B4DC2">
        <w:rPr>
          <w:sz w:val="22"/>
          <w:szCs w:val="22"/>
        </w:rPr>
        <w:t xml:space="preserve">homework </w:t>
      </w:r>
      <w:r w:rsidR="00A07D1C" w:rsidRPr="005D4D06">
        <w:rPr>
          <w:sz w:val="22"/>
          <w:szCs w:val="22"/>
        </w:rPr>
        <w:t xml:space="preserve">to supplement </w:t>
      </w:r>
      <w:r>
        <w:rPr>
          <w:sz w:val="22"/>
          <w:szCs w:val="22"/>
        </w:rPr>
        <w:t>learning.</w:t>
      </w:r>
    </w:p>
    <w:p w14:paraId="54880088" w14:textId="1EBFBD5F" w:rsidR="007A2F6D" w:rsidRDefault="007A2F6D" w:rsidP="006C500C">
      <w:pPr>
        <w:rPr>
          <w:sz w:val="22"/>
          <w:szCs w:val="22"/>
        </w:rPr>
      </w:pPr>
      <w:r>
        <w:rPr>
          <w:sz w:val="22"/>
          <w:szCs w:val="22"/>
        </w:rPr>
        <w:t>Each HW assignment will be graded pass/fail. To pass, the HW must earn a minimum grade of 75%.</w:t>
      </w:r>
    </w:p>
    <w:p w14:paraId="3CD0A760" w14:textId="77777777" w:rsidR="00205D70" w:rsidRDefault="00205D70" w:rsidP="006C500C">
      <w:pPr>
        <w:rPr>
          <w:sz w:val="22"/>
          <w:szCs w:val="22"/>
        </w:rPr>
      </w:pPr>
    </w:p>
    <w:p w14:paraId="730D5C99" w14:textId="77777777" w:rsidR="00FD27B6" w:rsidRDefault="00FD27B6" w:rsidP="006C500C">
      <w:pPr>
        <w:rPr>
          <w:sz w:val="22"/>
          <w:szCs w:val="22"/>
        </w:rPr>
      </w:pPr>
      <w:r>
        <w:rPr>
          <w:sz w:val="22"/>
          <w:szCs w:val="22"/>
        </w:rPr>
        <w:t>*</w:t>
      </w:r>
      <w:r w:rsidR="007A2F6D">
        <w:rPr>
          <w:sz w:val="22"/>
          <w:szCs w:val="22"/>
        </w:rPr>
        <w:t xml:space="preserve">All HW is to be done individually unless otherwise specified. A grade of zero will apply to any </w:t>
      </w:r>
    </w:p>
    <w:p w14:paraId="57ED8398" w14:textId="77777777" w:rsidR="00FD27B6" w:rsidRDefault="00FD27B6" w:rsidP="006C500C">
      <w:pPr>
        <w:rPr>
          <w:sz w:val="22"/>
          <w:szCs w:val="22"/>
        </w:rPr>
      </w:pPr>
      <w:r>
        <w:rPr>
          <w:sz w:val="22"/>
          <w:szCs w:val="22"/>
        </w:rPr>
        <w:t xml:space="preserve">  </w:t>
      </w:r>
      <w:r w:rsidR="007A2F6D">
        <w:rPr>
          <w:sz w:val="22"/>
          <w:szCs w:val="22"/>
        </w:rPr>
        <w:t xml:space="preserve">HW not done individually. This would be Academic Dishonesty with the consequences noted </w:t>
      </w:r>
    </w:p>
    <w:p w14:paraId="5EECD7DD" w14:textId="519AACFD" w:rsidR="007A2F6D" w:rsidRDefault="00FD27B6" w:rsidP="006C500C">
      <w:pPr>
        <w:rPr>
          <w:sz w:val="22"/>
          <w:szCs w:val="22"/>
        </w:rPr>
      </w:pPr>
      <w:r>
        <w:rPr>
          <w:sz w:val="22"/>
          <w:szCs w:val="22"/>
        </w:rPr>
        <w:t xml:space="preserve">  </w:t>
      </w:r>
      <w:r w:rsidR="007A2F6D">
        <w:rPr>
          <w:sz w:val="22"/>
          <w:szCs w:val="22"/>
        </w:rPr>
        <w:t>in this syllabus.</w:t>
      </w:r>
      <w:r>
        <w:rPr>
          <w:sz w:val="22"/>
          <w:szCs w:val="22"/>
        </w:rPr>
        <w:t xml:space="preserve"> (See Academic Integrity)</w:t>
      </w:r>
    </w:p>
    <w:p w14:paraId="35EB4153" w14:textId="77777777" w:rsidR="00FD27B6" w:rsidRDefault="00FD27B6" w:rsidP="006C500C">
      <w:pPr>
        <w:rPr>
          <w:sz w:val="22"/>
          <w:szCs w:val="22"/>
        </w:rPr>
      </w:pPr>
    </w:p>
    <w:p w14:paraId="3EFE4CEE" w14:textId="02A52C6D" w:rsidR="00FD27B6" w:rsidRDefault="00FD27B6" w:rsidP="006C500C">
      <w:pPr>
        <w:rPr>
          <w:sz w:val="22"/>
          <w:szCs w:val="22"/>
        </w:rPr>
      </w:pPr>
      <w:r>
        <w:rPr>
          <w:sz w:val="22"/>
          <w:szCs w:val="22"/>
        </w:rPr>
        <w:t>*Late HW is HW submitted after the start of class within the first 20 mins of class.</w:t>
      </w:r>
    </w:p>
    <w:p w14:paraId="145D4C15" w14:textId="77777777" w:rsidR="00FD27B6" w:rsidRDefault="00FD27B6" w:rsidP="006C500C">
      <w:pPr>
        <w:rPr>
          <w:sz w:val="22"/>
          <w:szCs w:val="22"/>
        </w:rPr>
      </w:pPr>
      <w:r>
        <w:rPr>
          <w:sz w:val="22"/>
          <w:szCs w:val="22"/>
        </w:rPr>
        <w:t xml:space="preserve">*Absent HW is HW submitted after the start of class after the first 20 mins or HW not </w:t>
      </w:r>
    </w:p>
    <w:p w14:paraId="4169A7C1" w14:textId="7DC1978E" w:rsidR="00FD27B6" w:rsidRDefault="00FD27B6" w:rsidP="006C500C">
      <w:pPr>
        <w:rPr>
          <w:sz w:val="22"/>
          <w:szCs w:val="22"/>
        </w:rPr>
      </w:pPr>
      <w:r>
        <w:rPr>
          <w:sz w:val="22"/>
          <w:szCs w:val="22"/>
        </w:rPr>
        <w:t xml:space="preserve">  submitted at all.</w:t>
      </w:r>
    </w:p>
    <w:p w14:paraId="06E02EA1" w14:textId="77777777" w:rsidR="00FD27B6" w:rsidRDefault="00FD27B6" w:rsidP="006C500C">
      <w:pPr>
        <w:rPr>
          <w:sz w:val="22"/>
          <w:szCs w:val="22"/>
        </w:rPr>
      </w:pPr>
    </w:p>
    <w:p w14:paraId="2866EF41" w14:textId="7E575EF2" w:rsidR="00540A03" w:rsidRDefault="00FD27B6" w:rsidP="006C500C">
      <w:pPr>
        <w:rPr>
          <w:sz w:val="22"/>
          <w:szCs w:val="22"/>
        </w:rPr>
      </w:pPr>
      <w:r>
        <w:rPr>
          <w:sz w:val="22"/>
          <w:szCs w:val="22"/>
        </w:rPr>
        <w:t>*</w:t>
      </w:r>
      <w:r w:rsidR="00540A03">
        <w:rPr>
          <w:sz w:val="22"/>
          <w:szCs w:val="22"/>
        </w:rPr>
        <w:t>Assignments must be done with a passing grade (minimum of 75%) to pass this course.</w:t>
      </w:r>
    </w:p>
    <w:p w14:paraId="78E26FF5" w14:textId="77777777" w:rsidR="00FD27B6" w:rsidRDefault="00FD27B6" w:rsidP="006C500C">
      <w:pPr>
        <w:rPr>
          <w:sz w:val="22"/>
          <w:szCs w:val="22"/>
        </w:rPr>
      </w:pPr>
    </w:p>
    <w:p w14:paraId="2C393DAA" w14:textId="50EF9939" w:rsidR="007A2F6D" w:rsidRDefault="00FD27B6" w:rsidP="006C500C">
      <w:pPr>
        <w:rPr>
          <w:sz w:val="22"/>
          <w:szCs w:val="22"/>
        </w:rPr>
      </w:pPr>
      <w:r>
        <w:rPr>
          <w:sz w:val="22"/>
          <w:szCs w:val="22"/>
        </w:rPr>
        <w:t>*</w:t>
      </w:r>
      <w:r w:rsidR="007A2F6D">
        <w:rPr>
          <w:sz w:val="22"/>
          <w:szCs w:val="22"/>
        </w:rPr>
        <w:t>Students may be absent one time and still pass this course.</w:t>
      </w:r>
    </w:p>
    <w:p w14:paraId="6413FFEC" w14:textId="53D236F1" w:rsidR="009B4DC2" w:rsidRDefault="009B4DC2" w:rsidP="00205D70">
      <w:pPr>
        <w:ind w:left="720"/>
        <w:rPr>
          <w:sz w:val="22"/>
          <w:szCs w:val="22"/>
        </w:rPr>
      </w:pPr>
      <w:r>
        <w:rPr>
          <w:sz w:val="22"/>
          <w:szCs w:val="22"/>
        </w:rPr>
        <w:t>This means: if you are absent from class on a day HW is due, the HW for that day will be excused. All ot</w:t>
      </w:r>
      <w:r w:rsidR="007A2F6D">
        <w:rPr>
          <w:sz w:val="22"/>
          <w:szCs w:val="22"/>
        </w:rPr>
        <w:t xml:space="preserve">her HW must be submitted on the day it is due </w:t>
      </w:r>
      <w:r w:rsidR="00205D70">
        <w:rPr>
          <w:sz w:val="22"/>
          <w:szCs w:val="22"/>
        </w:rPr>
        <w:t xml:space="preserve">to pass this course and </w:t>
      </w:r>
      <w:r>
        <w:rPr>
          <w:sz w:val="22"/>
          <w:szCs w:val="22"/>
        </w:rPr>
        <w:t xml:space="preserve">must meet the </w:t>
      </w:r>
      <w:r w:rsidR="00205D70">
        <w:rPr>
          <w:sz w:val="22"/>
          <w:szCs w:val="22"/>
        </w:rPr>
        <w:t xml:space="preserve">tardy and </w:t>
      </w:r>
      <w:r>
        <w:rPr>
          <w:sz w:val="22"/>
          <w:szCs w:val="22"/>
        </w:rPr>
        <w:t>75% pass criteria.</w:t>
      </w:r>
    </w:p>
    <w:p w14:paraId="43111201" w14:textId="77777777" w:rsidR="00FD27B6" w:rsidRDefault="00FD27B6" w:rsidP="006C500C">
      <w:pPr>
        <w:rPr>
          <w:sz w:val="22"/>
          <w:szCs w:val="22"/>
        </w:rPr>
      </w:pPr>
    </w:p>
    <w:p w14:paraId="36461E48" w14:textId="65E9CE59" w:rsidR="007A2F6D" w:rsidRDefault="00FD27B6" w:rsidP="006C500C">
      <w:pPr>
        <w:rPr>
          <w:sz w:val="22"/>
          <w:szCs w:val="22"/>
        </w:rPr>
      </w:pPr>
      <w:r>
        <w:rPr>
          <w:sz w:val="22"/>
          <w:szCs w:val="22"/>
        </w:rPr>
        <w:t>*</w:t>
      </w:r>
      <w:r w:rsidR="007A2F6D">
        <w:rPr>
          <w:sz w:val="22"/>
          <w:szCs w:val="22"/>
        </w:rPr>
        <w:t xml:space="preserve">Students are </w:t>
      </w:r>
      <w:r w:rsidR="00382566">
        <w:rPr>
          <w:sz w:val="22"/>
          <w:szCs w:val="22"/>
        </w:rPr>
        <w:t xml:space="preserve">also permitted two tardy starts or may have two early departures two times and still pass this </w:t>
      </w:r>
      <w:r w:rsidR="007A2F6D">
        <w:rPr>
          <w:sz w:val="22"/>
          <w:szCs w:val="22"/>
        </w:rPr>
        <w:t>course.</w:t>
      </w:r>
    </w:p>
    <w:p w14:paraId="458D69D3" w14:textId="77777777" w:rsidR="00205D70" w:rsidRDefault="007A2F6D" w:rsidP="00205D70">
      <w:pPr>
        <w:ind w:firstLine="720"/>
        <w:rPr>
          <w:sz w:val="22"/>
          <w:szCs w:val="22"/>
        </w:rPr>
      </w:pPr>
      <w:r>
        <w:rPr>
          <w:sz w:val="22"/>
          <w:szCs w:val="22"/>
        </w:rPr>
        <w:t xml:space="preserve">This means: HW may be late on two different class days and will be graded without </w:t>
      </w:r>
    </w:p>
    <w:p w14:paraId="4191C0CC" w14:textId="5AA76A30" w:rsidR="00205D70" w:rsidRDefault="007A2F6D" w:rsidP="00205D70">
      <w:pPr>
        <w:ind w:firstLine="720"/>
        <w:rPr>
          <w:sz w:val="22"/>
          <w:szCs w:val="22"/>
        </w:rPr>
      </w:pPr>
      <w:r>
        <w:rPr>
          <w:sz w:val="22"/>
          <w:szCs w:val="22"/>
        </w:rPr>
        <w:t>penalty for being late. This HW must meet the 75%</w:t>
      </w:r>
      <w:r w:rsidR="00FD27B6">
        <w:rPr>
          <w:sz w:val="22"/>
          <w:szCs w:val="22"/>
        </w:rPr>
        <w:t xml:space="preserve"> (to pass)</w:t>
      </w:r>
      <w:r>
        <w:rPr>
          <w:sz w:val="22"/>
          <w:szCs w:val="22"/>
        </w:rPr>
        <w:t xml:space="preserve"> criteria</w:t>
      </w:r>
      <w:r w:rsidR="00205D70">
        <w:rPr>
          <w:sz w:val="22"/>
          <w:szCs w:val="22"/>
        </w:rPr>
        <w:t>.</w:t>
      </w:r>
    </w:p>
    <w:p w14:paraId="2751A654" w14:textId="77777777" w:rsidR="00205D70" w:rsidRDefault="00205D70" w:rsidP="00205D70">
      <w:pPr>
        <w:rPr>
          <w:sz w:val="22"/>
          <w:szCs w:val="22"/>
        </w:rPr>
      </w:pPr>
    </w:p>
    <w:p w14:paraId="27FFB9CB" w14:textId="113699F2" w:rsidR="00205D70" w:rsidRDefault="00205D70" w:rsidP="00205D70">
      <w:pPr>
        <w:rPr>
          <w:sz w:val="22"/>
          <w:szCs w:val="22"/>
        </w:rPr>
      </w:pPr>
      <w:r>
        <w:rPr>
          <w:sz w:val="22"/>
          <w:szCs w:val="22"/>
        </w:rPr>
        <w:t xml:space="preserve">*Students with </w:t>
      </w:r>
      <w:r w:rsidR="009B4DC2">
        <w:rPr>
          <w:sz w:val="22"/>
          <w:szCs w:val="22"/>
        </w:rPr>
        <w:t>NO abs</w:t>
      </w:r>
      <w:r w:rsidR="00FD27B6">
        <w:rPr>
          <w:sz w:val="22"/>
          <w:szCs w:val="22"/>
        </w:rPr>
        <w:t>e</w:t>
      </w:r>
      <w:r>
        <w:rPr>
          <w:sz w:val="22"/>
          <w:szCs w:val="22"/>
        </w:rPr>
        <w:t xml:space="preserve">nces who submit some HW or no HW on a given class day, will have </w:t>
      </w:r>
    </w:p>
    <w:p w14:paraId="18D50266" w14:textId="77777777" w:rsidR="00205D70" w:rsidRDefault="00205D70" w:rsidP="00205D70">
      <w:pPr>
        <w:rPr>
          <w:sz w:val="22"/>
          <w:szCs w:val="22"/>
        </w:rPr>
      </w:pPr>
      <w:r>
        <w:rPr>
          <w:sz w:val="22"/>
          <w:szCs w:val="22"/>
        </w:rPr>
        <w:t xml:space="preserve">  that ONE DAY of HW </w:t>
      </w:r>
      <w:r w:rsidR="009B4DC2">
        <w:rPr>
          <w:sz w:val="22"/>
          <w:szCs w:val="22"/>
        </w:rPr>
        <w:t>excused.  All oth</w:t>
      </w:r>
      <w:r w:rsidR="00FD27B6">
        <w:rPr>
          <w:sz w:val="22"/>
          <w:szCs w:val="22"/>
        </w:rPr>
        <w:t xml:space="preserve">er HW must be submitted </w:t>
      </w:r>
      <w:r>
        <w:rPr>
          <w:sz w:val="22"/>
          <w:szCs w:val="22"/>
        </w:rPr>
        <w:t xml:space="preserve">with the tardy rule and 75% </w:t>
      </w:r>
    </w:p>
    <w:p w14:paraId="4A4E2900" w14:textId="3C61F8EF" w:rsidR="009B4DC2" w:rsidRDefault="00205D70" w:rsidP="00205D70">
      <w:pPr>
        <w:rPr>
          <w:sz w:val="22"/>
          <w:szCs w:val="22"/>
        </w:rPr>
      </w:pPr>
      <w:r>
        <w:rPr>
          <w:sz w:val="22"/>
          <w:szCs w:val="22"/>
        </w:rPr>
        <w:t xml:space="preserve">  pass rule in place</w:t>
      </w:r>
    </w:p>
    <w:p w14:paraId="08274AA1" w14:textId="77777777" w:rsidR="00205D70" w:rsidRDefault="00205D70" w:rsidP="00205D70">
      <w:pPr>
        <w:rPr>
          <w:sz w:val="22"/>
          <w:szCs w:val="22"/>
        </w:rPr>
      </w:pPr>
    </w:p>
    <w:p w14:paraId="0863F3AC" w14:textId="668C975F" w:rsidR="00205D70" w:rsidRDefault="00205D70" w:rsidP="009B4DC2">
      <w:pPr>
        <w:rPr>
          <w:sz w:val="22"/>
          <w:szCs w:val="22"/>
        </w:rPr>
      </w:pPr>
      <w:r>
        <w:rPr>
          <w:sz w:val="22"/>
          <w:szCs w:val="22"/>
        </w:rPr>
        <w:t>*</w:t>
      </w:r>
      <w:r w:rsidR="00FD27B6">
        <w:rPr>
          <w:sz w:val="22"/>
          <w:szCs w:val="22"/>
        </w:rPr>
        <w:t>The second time a student comes to class without HW</w:t>
      </w:r>
      <w:r>
        <w:rPr>
          <w:sz w:val="22"/>
          <w:szCs w:val="22"/>
        </w:rPr>
        <w:t xml:space="preserve"> or is late with HW past 20 mins, </w:t>
      </w:r>
      <w:r w:rsidR="00FD27B6">
        <w:rPr>
          <w:sz w:val="22"/>
          <w:szCs w:val="22"/>
        </w:rPr>
        <w:t xml:space="preserve">the </w:t>
      </w:r>
    </w:p>
    <w:p w14:paraId="1416BDD4" w14:textId="79420EAD" w:rsidR="00FD27B6" w:rsidRDefault="00205D70" w:rsidP="009B4DC2">
      <w:pPr>
        <w:rPr>
          <w:sz w:val="22"/>
          <w:szCs w:val="22"/>
        </w:rPr>
      </w:pPr>
      <w:r>
        <w:rPr>
          <w:sz w:val="22"/>
          <w:szCs w:val="22"/>
        </w:rPr>
        <w:t xml:space="preserve"> student will</w:t>
      </w:r>
      <w:r w:rsidR="00C90105">
        <w:rPr>
          <w:sz w:val="22"/>
          <w:szCs w:val="22"/>
        </w:rPr>
        <w:t xml:space="preserve"> be</w:t>
      </w:r>
      <w:r>
        <w:rPr>
          <w:sz w:val="22"/>
          <w:szCs w:val="22"/>
        </w:rPr>
        <w:t xml:space="preserve"> </w:t>
      </w:r>
      <w:r w:rsidR="00C90105">
        <w:rPr>
          <w:sz w:val="22"/>
          <w:szCs w:val="22"/>
        </w:rPr>
        <w:t>given a class grade of fail (F) for this course.</w:t>
      </w:r>
    </w:p>
    <w:p w14:paraId="0654B473" w14:textId="77777777" w:rsidR="00C90105" w:rsidRDefault="00205D70" w:rsidP="009B4DC2">
      <w:pPr>
        <w:rPr>
          <w:sz w:val="22"/>
          <w:szCs w:val="22"/>
        </w:rPr>
      </w:pPr>
      <w:r>
        <w:rPr>
          <w:sz w:val="22"/>
          <w:szCs w:val="22"/>
        </w:rPr>
        <w:t xml:space="preserve">  </w:t>
      </w:r>
    </w:p>
    <w:p w14:paraId="7A0758C4" w14:textId="2EF786DB" w:rsidR="00C90105" w:rsidRDefault="00C90105" w:rsidP="009B4DC2">
      <w:pPr>
        <w:rPr>
          <w:sz w:val="22"/>
          <w:szCs w:val="22"/>
        </w:rPr>
      </w:pPr>
      <w:r>
        <w:rPr>
          <w:sz w:val="22"/>
          <w:szCs w:val="22"/>
        </w:rPr>
        <w:t>*</w:t>
      </w:r>
      <w:r w:rsidR="00FD27B6">
        <w:rPr>
          <w:sz w:val="22"/>
          <w:szCs w:val="22"/>
        </w:rPr>
        <w:t>The third time a student comes to class late</w:t>
      </w:r>
      <w:r>
        <w:rPr>
          <w:sz w:val="22"/>
          <w:szCs w:val="22"/>
        </w:rPr>
        <w:t xml:space="preserve"> (within the first 20 mins of class) </w:t>
      </w:r>
      <w:r w:rsidR="00FD27B6">
        <w:rPr>
          <w:sz w:val="22"/>
          <w:szCs w:val="22"/>
        </w:rPr>
        <w:t xml:space="preserve">and therefore </w:t>
      </w:r>
    </w:p>
    <w:p w14:paraId="0AF34CA9" w14:textId="77777777" w:rsidR="00C90105" w:rsidRDefault="00C90105" w:rsidP="00C90105">
      <w:pPr>
        <w:rPr>
          <w:sz w:val="22"/>
          <w:szCs w:val="22"/>
        </w:rPr>
      </w:pPr>
      <w:r>
        <w:rPr>
          <w:sz w:val="22"/>
          <w:szCs w:val="22"/>
        </w:rPr>
        <w:t xml:space="preserve">  </w:t>
      </w:r>
      <w:r w:rsidR="00FD27B6">
        <w:rPr>
          <w:sz w:val="22"/>
          <w:szCs w:val="22"/>
        </w:rPr>
        <w:t>HW is late</w:t>
      </w:r>
      <w:r>
        <w:rPr>
          <w:sz w:val="22"/>
          <w:szCs w:val="22"/>
        </w:rPr>
        <w:t>, the student will be given a class grade of fail (F) for this course.</w:t>
      </w:r>
    </w:p>
    <w:p w14:paraId="32D0AC2A" w14:textId="77777777" w:rsidR="00C90105" w:rsidRDefault="00C90105" w:rsidP="00C90105">
      <w:pPr>
        <w:rPr>
          <w:sz w:val="22"/>
          <w:szCs w:val="22"/>
        </w:rPr>
      </w:pPr>
      <w:r>
        <w:rPr>
          <w:sz w:val="22"/>
          <w:szCs w:val="22"/>
        </w:rPr>
        <w:t xml:space="preserve">  </w:t>
      </w:r>
    </w:p>
    <w:p w14:paraId="3A35E2DC" w14:textId="4DD2E06A" w:rsidR="00FD27B6" w:rsidRDefault="00A16611" w:rsidP="009B4DC2">
      <w:pPr>
        <w:rPr>
          <w:sz w:val="22"/>
          <w:szCs w:val="22"/>
        </w:rPr>
      </w:pPr>
      <w:r>
        <w:rPr>
          <w:sz w:val="22"/>
          <w:szCs w:val="22"/>
        </w:rPr>
        <w:t>SUBMISSION of HW if you are going to be late or absent MUST BE DONE via Canvas.</w:t>
      </w:r>
    </w:p>
    <w:p w14:paraId="2DF822CB" w14:textId="16EB84C6" w:rsidR="00A16611" w:rsidRDefault="00A16611" w:rsidP="009B4DC2">
      <w:pPr>
        <w:rPr>
          <w:sz w:val="22"/>
          <w:szCs w:val="22"/>
        </w:rPr>
      </w:pPr>
    </w:p>
    <w:p w14:paraId="64515F18" w14:textId="497A8F84" w:rsidR="00A16611" w:rsidRDefault="00A16611" w:rsidP="009B4DC2">
      <w:pPr>
        <w:rPr>
          <w:sz w:val="22"/>
          <w:szCs w:val="22"/>
        </w:rPr>
      </w:pPr>
      <w:r>
        <w:rPr>
          <w:sz w:val="22"/>
          <w:szCs w:val="22"/>
        </w:rPr>
        <w:t>It is also b</w:t>
      </w:r>
      <w:r w:rsidR="001A75B7">
        <w:rPr>
          <w:sz w:val="22"/>
          <w:szCs w:val="22"/>
        </w:rPr>
        <w:t>est to contact me through CANVAS</w:t>
      </w:r>
    </w:p>
    <w:p w14:paraId="1B77D697" w14:textId="28AADC3D" w:rsidR="009B4DC2" w:rsidRDefault="009B4DC2" w:rsidP="006C500C">
      <w:pPr>
        <w:rPr>
          <w:sz w:val="22"/>
          <w:szCs w:val="22"/>
        </w:rPr>
      </w:pPr>
    </w:p>
    <w:p w14:paraId="69E88453" w14:textId="77777777" w:rsidR="003D51C1" w:rsidRPr="00D040D0" w:rsidRDefault="003D51C1" w:rsidP="003D51C1">
      <w:pPr>
        <w:rPr>
          <w:sz w:val="22"/>
          <w:szCs w:val="22"/>
        </w:rPr>
      </w:pPr>
    </w:p>
    <w:p w14:paraId="18295EBD" w14:textId="77777777" w:rsidR="003D51C1" w:rsidRPr="00A508B4" w:rsidRDefault="003D51C1" w:rsidP="00B560F9">
      <w:pPr>
        <w:pStyle w:val="Heading2"/>
      </w:pPr>
      <w:r w:rsidRPr="00A508B4">
        <w:t>In-Class Activities</w:t>
      </w:r>
    </w:p>
    <w:p w14:paraId="0624326F" w14:textId="77777777" w:rsidR="003D51C1" w:rsidRPr="00D040D0" w:rsidRDefault="003D51C1" w:rsidP="003D51C1">
      <w:pPr>
        <w:rPr>
          <w:color w:val="C00000"/>
          <w:sz w:val="22"/>
          <w:szCs w:val="22"/>
        </w:rPr>
      </w:pPr>
    </w:p>
    <w:p w14:paraId="7526B7D9" w14:textId="1B7BC159" w:rsidR="002A7D4F" w:rsidRDefault="006C500C" w:rsidP="003D51C1">
      <w:pPr>
        <w:rPr>
          <w:color w:val="000000" w:themeColor="text1"/>
          <w:sz w:val="22"/>
          <w:szCs w:val="22"/>
        </w:rPr>
      </w:pPr>
      <w:r w:rsidRPr="00274B97">
        <w:rPr>
          <w:color w:val="000000" w:themeColor="text1"/>
          <w:sz w:val="22"/>
          <w:szCs w:val="22"/>
        </w:rPr>
        <w:t xml:space="preserve">Each student is required to participate in class activities and discussion. </w:t>
      </w:r>
      <w:r w:rsidR="00274B97">
        <w:rPr>
          <w:color w:val="000000" w:themeColor="text1"/>
          <w:sz w:val="22"/>
          <w:szCs w:val="22"/>
        </w:rPr>
        <w:t xml:space="preserve">Class activities will include </w:t>
      </w:r>
      <w:r w:rsidR="00A07D1C">
        <w:rPr>
          <w:color w:val="000000" w:themeColor="text1"/>
          <w:sz w:val="22"/>
          <w:szCs w:val="22"/>
        </w:rPr>
        <w:t xml:space="preserve">in-class questions, </w:t>
      </w:r>
      <w:r w:rsidR="00274B97">
        <w:rPr>
          <w:color w:val="000000" w:themeColor="text1"/>
          <w:sz w:val="22"/>
          <w:szCs w:val="22"/>
        </w:rPr>
        <w:t>group discussions</w:t>
      </w:r>
      <w:r w:rsidR="009B4DC2">
        <w:rPr>
          <w:color w:val="000000" w:themeColor="text1"/>
          <w:sz w:val="22"/>
          <w:szCs w:val="22"/>
        </w:rPr>
        <w:t xml:space="preserve">, work sheets, book club </w:t>
      </w:r>
      <w:r w:rsidR="00B34578">
        <w:rPr>
          <w:color w:val="000000" w:themeColor="text1"/>
          <w:sz w:val="22"/>
          <w:szCs w:val="22"/>
        </w:rPr>
        <w:t xml:space="preserve">and </w:t>
      </w:r>
      <w:r w:rsidR="005F69DB">
        <w:rPr>
          <w:color w:val="000000" w:themeColor="text1"/>
          <w:sz w:val="22"/>
          <w:szCs w:val="22"/>
        </w:rPr>
        <w:t xml:space="preserve">may also include </w:t>
      </w:r>
      <w:r w:rsidR="00A07D1C">
        <w:rPr>
          <w:color w:val="000000" w:themeColor="text1"/>
          <w:sz w:val="22"/>
          <w:szCs w:val="22"/>
        </w:rPr>
        <w:t xml:space="preserve">lab </w:t>
      </w:r>
      <w:r w:rsidR="00B34578">
        <w:rPr>
          <w:color w:val="000000" w:themeColor="text1"/>
          <w:sz w:val="22"/>
          <w:szCs w:val="22"/>
        </w:rPr>
        <w:t>practice</w:t>
      </w:r>
      <w:r w:rsidR="00274B97">
        <w:rPr>
          <w:color w:val="000000" w:themeColor="text1"/>
          <w:sz w:val="22"/>
          <w:szCs w:val="22"/>
        </w:rPr>
        <w:t xml:space="preserve">. </w:t>
      </w:r>
    </w:p>
    <w:p w14:paraId="75B536B1" w14:textId="77777777" w:rsidR="002A7D4F" w:rsidRDefault="002A7D4F" w:rsidP="003D51C1">
      <w:pPr>
        <w:rPr>
          <w:color w:val="000000" w:themeColor="text1"/>
          <w:sz w:val="22"/>
          <w:szCs w:val="22"/>
        </w:rPr>
      </w:pPr>
    </w:p>
    <w:p w14:paraId="35AF8186" w14:textId="1F320EAD" w:rsidR="003D51C1" w:rsidRDefault="009B4DC2" w:rsidP="003D51C1">
      <w:pPr>
        <w:rPr>
          <w:color w:val="000000" w:themeColor="text1"/>
          <w:sz w:val="22"/>
          <w:szCs w:val="22"/>
        </w:rPr>
      </w:pPr>
      <w:r>
        <w:rPr>
          <w:color w:val="000000" w:themeColor="text1"/>
          <w:sz w:val="22"/>
          <w:szCs w:val="22"/>
        </w:rPr>
        <w:t xml:space="preserve">Students not participating in class will receive a warning in writing. If this behavior continues the student will be asked to drop this course. This will result in a failed grade (F) for this course. </w:t>
      </w:r>
    </w:p>
    <w:p w14:paraId="5E69C528" w14:textId="165FEF0F" w:rsidR="002A7D4F" w:rsidRDefault="002A7D4F" w:rsidP="003D51C1">
      <w:pPr>
        <w:rPr>
          <w:color w:val="000000" w:themeColor="text1"/>
          <w:sz w:val="22"/>
          <w:szCs w:val="22"/>
        </w:rPr>
      </w:pPr>
    </w:p>
    <w:p w14:paraId="7962C985" w14:textId="1E8DE4E3" w:rsidR="002A7D4F" w:rsidRPr="009F7E01" w:rsidRDefault="002A7D4F" w:rsidP="003D51C1">
      <w:pPr>
        <w:rPr>
          <w:color w:val="000000" w:themeColor="text1"/>
          <w:sz w:val="22"/>
          <w:szCs w:val="22"/>
        </w:rPr>
      </w:pPr>
      <w:r>
        <w:rPr>
          <w:color w:val="000000" w:themeColor="text1"/>
          <w:sz w:val="22"/>
          <w:szCs w:val="22"/>
        </w:rPr>
        <w:lastRenderedPageBreak/>
        <w:t>Students who do not abide by the student conduct guidelines will receive a warning in writing. If this or other unacceptable behavior occurs again the student will be asked to drop this course. This will result in a failed grade (F) for this course.</w:t>
      </w:r>
    </w:p>
    <w:p w14:paraId="60E57E71" w14:textId="2C74D592" w:rsidR="005F69DB" w:rsidRDefault="005F69DB" w:rsidP="00350BF3">
      <w:pPr>
        <w:rPr>
          <w:color w:val="000000" w:themeColor="text1"/>
          <w:sz w:val="22"/>
          <w:szCs w:val="22"/>
        </w:rPr>
      </w:pPr>
    </w:p>
    <w:p w14:paraId="61FAAE13" w14:textId="77777777" w:rsidR="00367313" w:rsidRDefault="00367313" w:rsidP="000F5E85">
      <w:pPr>
        <w:pStyle w:val="Heading3"/>
      </w:pPr>
    </w:p>
    <w:p w14:paraId="546CE4D7" w14:textId="42F7771B" w:rsidR="00367313" w:rsidRDefault="002A7D4F" w:rsidP="000F5E85">
      <w:pPr>
        <w:pStyle w:val="Heading3"/>
      </w:pPr>
      <w:r>
        <w:t xml:space="preserve">GRADING CRITERIA </w:t>
      </w:r>
    </w:p>
    <w:p w14:paraId="4484E9D8" w14:textId="55845AD4" w:rsidR="00367313" w:rsidRDefault="00367313" w:rsidP="000F5E85">
      <w:pPr>
        <w:pStyle w:val="Heading3"/>
        <w:rPr>
          <w:b w:val="0"/>
          <w:color w:val="auto"/>
        </w:rPr>
      </w:pPr>
      <w:r>
        <w:rPr>
          <w:b w:val="0"/>
          <w:color w:val="auto"/>
        </w:rPr>
        <w:t xml:space="preserve">Grading for this course is based on the following </w:t>
      </w:r>
      <w:r w:rsidR="002A7D4F">
        <w:rPr>
          <w:b w:val="0"/>
          <w:color w:val="auto"/>
        </w:rPr>
        <w:t>components</w:t>
      </w:r>
      <w:r>
        <w:rPr>
          <w:b w:val="0"/>
          <w:color w:val="auto"/>
        </w:rPr>
        <w:t>:</w:t>
      </w:r>
    </w:p>
    <w:p w14:paraId="3B81AAD6" w14:textId="58E6825D" w:rsidR="00367313" w:rsidRDefault="00367313" w:rsidP="00367313"/>
    <w:p w14:paraId="1E240294" w14:textId="41853828" w:rsidR="002A7D4F" w:rsidRDefault="002A7D4F" w:rsidP="00367313">
      <w:pPr>
        <w:rPr>
          <w:sz w:val="24"/>
          <w:szCs w:val="24"/>
        </w:rPr>
      </w:pPr>
      <w:r w:rsidRPr="002A7D4F">
        <w:rPr>
          <w:sz w:val="24"/>
          <w:szCs w:val="24"/>
        </w:rPr>
        <w:t xml:space="preserve">A grade of </w:t>
      </w:r>
      <w:r w:rsidRPr="002A7D4F">
        <w:rPr>
          <w:b/>
          <w:sz w:val="28"/>
          <w:szCs w:val="28"/>
        </w:rPr>
        <w:t xml:space="preserve">A </w:t>
      </w:r>
      <w:r w:rsidRPr="002A7D4F">
        <w:rPr>
          <w:sz w:val="24"/>
          <w:szCs w:val="24"/>
        </w:rPr>
        <w:t>will be assigned if all the criteria below are met:</w:t>
      </w:r>
    </w:p>
    <w:p w14:paraId="2EC8328B" w14:textId="33F80DCB" w:rsidR="002A7D4F" w:rsidRPr="00382566" w:rsidRDefault="002A7D4F" w:rsidP="002A7D4F">
      <w:pPr>
        <w:ind w:firstLine="720"/>
        <w:rPr>
          <w:sz w:val="22"/>
          <w:szCs w:val="22"/>
        </w:rPr>
      </w:pPr>
      <w:r w:rsidRPr="00382566">
        <w:rPr>
          <w:sz w:val="22"/>
          <w:szCs w:val="22"/>
        </w:rPr>
        <w:t>*</w:t>
      </w:r>
      <w:r w:rsidR="00382566" w:rsidRPr="00382566">
        <w:rPr>
          <w:sz w:val="22"/>
          <w:szCs w:val="22"/>
        </w:rPr>
        <w:t xml:space="preserve"> </w:t>
      </w:r>
      <w:r w:rsidRPr="00382566">
        <w:rPr>
          <w:sz w:val="22"/>
          <w:szCs w:val="22"/>
        </w:rPr>
        <w:t xml:space="preserve">100% attendance – no absences, </w:t>
      </w:r>
      <w:r w:rsidR="00382566">
        <w:rPr>
          <w:sz w:val="22"/>
          <w:szCs w:val="22"/>
        </w:rPr>
        <w:t>no tardy starts</w:t>
      </w:r>
      <w:r w:rsidRPr="00382566">
        <w:rPr>
          <w:sz w:val="22"/>
          <w:szCs w:val="22"/>
        </w:rPr>
        <w:t>, no early departures</w:t>
      </w:r>
    </w:p>
    <w:p w14:paraId="2DECD52B" w14:textId="67A5CC51" w:rsidR="002A7D4F" w:rsidRPr="00382566" w:rsidRDefault="002A7D4F" w:rsidP="002A7D4F">
      <w:pPr>
        <w:ind w:firstLine="720"/>
        <w:rPr>
          <w:sz w:val="22"/>
          <w:szCs w:val="22"/>
        </w:rPr>
      </w:pPr>
      <w:r w:rsidRPr="00382566">
        <w:rPr>
          <w:sz w:val="22"/>
          <w:szCs w:val="22"/>
        </w:rPr>
        <w:t>*</w:t>
      </w:r>
      <w:r w:rsidR="00382566" w:rsidRPr="00382566">
        <w:rPr>
          <w:sz w:val="22"/>
          <w:szCs w:val="22"/>
        </w:rPr>
        <w:t xml:space="preserve"> </w:t>
      </w:r>
      <w:r w:rsidRPr="00382566">
        <w:rPr>
          <w:sz w:val="22"/>
          <w:szCs w:val="22"/>
        </w:rPr>
        <w:t xml:space="preserve">All Homework submitted on time and with a minimum grade of 75% </w:t>
      </w:r>
    </w:p>
    <w:p w14:paraId="36DBFACB" w14:textId="77777777" w:rsidR="00382566" w:rsidRPr="00382566" w:rsidRDefault="002A7D4F" w:rsidP="002A7D4F">
      <w:pPr>
        <w:ind w:firstLine="720"/>
        <w:rPr>
          <w:sz w:val="22"/>
          <w:szCs w:val="22"/>
        </w:rPr>
      </w:pPr>
      <w:r w:rsidRPr="00382566">
        <w:rPr>
          <w:sz w:val="22"/>
          <w:szCs w:val="22"/>
        </w:rPr>
        <w:t>*</w:t>
      </w:r>
      <w:r w:rsidR="00382566" w:rsidRPr="00382566">
        <w:rPr>
          <w:sz w:val="22"/>
          <w:szCs w:val="22"/>
        </w:rPr>
        <w:t xml:space="preserve"> </w:t>
      </w:r>
      <w:r w:rsidRPr="00382566">
        <w:rPr>
          <w:sz w:val="22"/>
          <w:szCs w:val="22"/>
        </w:rPr>
        <w:t xml:space="preserve">Class participation without any warnings for poor participation or </w:t>
      </w:r>
    </w:p>
    <w:p w14:paraId="6019D744" w14:textId="1CFEA068" w:rsidR="002A7D4F" w:rsidRPr="00382566" w:rsidRDefault="00382566" w:rsidP="00382566">
      <w:pPr>
        <w:ind w:firstLine="720"/>
        <w:rPr>
          <w:sz w:val="22"/>
          <w:szCs w:val="22"/>
        </w:rPr>
      </w:pPr>
      <w:r w:rsidRPr="00382566">
        <w:rPr>
          <w:sz w:val="22"/>
          <w:szCs w:val="22"/>
        </w:rPr>
        <w:t xml:space="preserve">   unacceptable </w:t>
      </w:r>
      <w:r>
        <w:rPr>
          <w:sz w:val="22"/>
          <w:szCs w:val="22"/>
        </w:rPr>
        <w:t>student conduct</w:t>
      </w:r>
      <w:r w:rsidR="002A7D4F" w:rsidRPr="00382566">
        <w:rPr>
          <w:sz w:val="22"/>
          <w:szCs w:val="22"/>
        </w:rPr>
        <w:t xml:space="preserve"> </w:t>
      </w:r>
    </w:p>
    <w:p w14:paraId="1A2EDD31" w14:textId="724843DE" w:rsidR="002A7D4F" w:rsidRPr="00382566" w:rsidRDefault="00382566" w:rsidP="00382566">
      <w:pPr>
        <w:pStyle w:val="ListParagraph"/>
        <w:rPr>
          <w:sz w:val="24"/>
          <w:szCs w:val="24"/>
        </w:rPr>
      </w:pPr>
      <w:r w:rsidRPr="00382566">
        <w:rPr>
          <w:sz w:val="22"/>
          <w:szCs w:val="22"/>
        </w:rPr>
        <w:t xml:space="preserve">* </w:t>
      </w:r>
      <w:r w:rsidR="002A7D4F" w:rsidRPr="00382566">
        <w:rPr>
          <w:sz w:val="22"/>
          <w:szCs w:val="22"/>
        </w:rPr>
        <w:t>All anatomy exams to include the final exam to be passed the first time</w:t>
      </w:r>
      <w:r w:rsidR="002A7D4F" w:rsidRPr="00382566">
        <w:rPr>
          <w:sz w:val="24"/>
          <w:szCs w:val="24"/>
        </w:rPr>
        <w:t>.</w:t>
      </w:r>
    </w:p>
    <w:p w14:paraId="71B3D1D0" w14:textId="1B9768F2" w:rsidR="002A7D4F" w:rsidRDefault="002A7D4F" w:rsidP="002A7D4F">
      <w:pPr>
        <w:rPr>
          <w:sz w:val="24"/>
          <w:szCs w:val="24"/>
        </w:rPr>
      </w:pPr>
    </w:p>
    <w:p w14:paraId="1AA1C383" w14:textId="4403AF2D" w:rsidR="002A7D4F" w:rsidRDefault="002A7D4F" w:rsidP="002A7D4F">
      <w:pPr>
        <w:rPr>
          <w:sz w:val="24"/>
          <w:szCs w:val="24"/>
        </w:rPr>
      </w:pPr>
      <w:r>
        <w:rPr>
          <w:sz w:val="24"/>
          <w:szCs w:val="24"/>
        </w:rPr>
        <w:t xml:space="preserve">A grade of </w:t>
      </w:r>
      <w:r w:rsidRPr="002A7D4F">
        <w:rPr>
          <w:b/>
          <w:sz w:val="28"/>
          <w:szCs w:val="28"/>
        </w:rPr>
        <w:t>B</w:t>
      </w:r>
      <w:r>
        <w:rPr>
          <w:sz w:val="24"/>
          <w:szCs w:val="24"/>
        </w:rPr>
        <w:t xml:space="preserve"> will be assigned if all the criteria below are met:</w:t>
      </w:r>
    </w:p>
    <w:p w14:paraId="5C6438F9" w14:textId="1F64F7A9" w:rsidR="002A7D4F" w:rsidRDefault="002A7D4F" w:rsidP="002A7D4F">
      <w:pPr>
        <w:rPr>
          <w:sz w:val="22"/>
          <w:szCs w:val="22"/>
        </w:rPr>
      </w:pPr>
      <w:r>
        <w:rPr>
          <w:sz w:val="24"/>
          <w:szCs w:val="24"/>
        </w:rPr>
        <w:tab/>
      </w:r>
      <w:r w:rsidRPr="00382566">
        <w:rPr>
          <w:sz w:val="22"/>
          <w:szCs w:val="22"/>
        </w:rPr>
        <w:t>*</w:t>
      </w:r>
      <w:r w:rsidR="00382566">
        <w:rPr>
          <w:sz w:val="22"/>
          <w:szCs w:val="22"/>
        </w:rPr>
        <w:t xml:space="preserve"> </w:t>
      </w:r>
      <w:r w:rsidRPr="00382566">
        <w:rPr>
          <w:sz w:val="22"/>
          <w:szCs w:val="22"/>
        </w:rPr>
        <w:t xml:space="preserve">No more than one </w:t>
      </w:r>
      <w:r w:rsidR="00382566">
        <w:rPr>
          <w:sz w:val="22"/>
          <w:szCs w:val="22"/>
        </w:rPr>
        <w:t xml:space="preserve">(1) </w:t>
      </w:r>
      <w:r w:rsidRPr="00382566">
        <w:rPr>
          <w:sz w:val="22"/>
          <w:szCs w:val="22"/>
        </w:rPr>
        <w:t xml:space="preserve">absence </w:t>
      </w:r>
    </w:p>
    <w:p w14:paraId="7F7DD93F" w14:textId="70606ABD" w:rsidR="005549BF" w:rsidRPr="00382566" w:rsidRDefault="005549BF" w:rsidP="005549BF">
      <w:pPr>
        <w:ind w:firstLine="720"/>
        <w:rPr>
          <w:sz w:val="22"/>
          <w:szCs w:val="22"/>
        </w:rPr>
      </w:pPr>
      <w:r w:rsidRPr="00382566">
        <w:rPr>
          <w:sz w:val="22"/>
          <w:szCs w:val="22"/>
        </w:rPr>
        <w:t>*</w:t>
      </w:r>
      <w:r>
        <w:rPr>
          <w:sz w:val="22"/>
          <w:szCs w:val="22"/>
        </w:rPr>
        <w:t xml:space="preserve"> </w:t>
      </w:r>
      <w:r w:rsidRPr="00382566">
        <w:rPr>
          <w:sz w:val="22"/>
          <w:szCs w:val="22"/>
        </w:rPr>
        <w:t xml:space="preserve">No more than one </w:t>
      </w:r>
      <w:r>
        <w:rPr>
          <w:sz w:val="22"/>
          <w:szCs w:val="22"/>
        </w:rPr>
        <w:t>(1) day of HW excused</w:t>
      </w:r>
    </w:p>
    <w:p w14:paraId="085BBF64" w14:textId="77777777" w:rsidR="005549BF" w:rsidRDefault="002A7D4F" w:rsidP="002A7D4F">
      <w:pPr>
        <w:rPr>
          <w:sz w:val="22"/>
          <w:szCs w:val="22"/>
        </w:rPr>
      </w:pPr>
      <w:r w:rsidRPr="00382566">
        <w:rPr>
          <w:sz w:val="22"/>
          <w:szCs w:val="22"/>
        </w:rPr>
        <w:t xml:space="preserve">         *</w:t>
      </w:r>
      <w:r w:rsidR="00382566">
        <w:rPr>
          <w:sz w:val="22"/>
          <w:szCs w:val="22"/>
        </w:rPr>
        <w:t xml:space="preserve"> </w:t>
      </w:r>
      <w:r w:rsidRPr="00382566">
        <w:rPr>
          <w:sz w:val="22"/>
          <w:szCs w:val="22"/>
        </w:rPr>
        <w:t xml:space="preserve">No more than one </w:t>
      </w:r>
      <w:r w:rsidR="005549BF">
        <w:rPr>
          <w:sz w:val="22"/>
          <w:szCs w:val="22"/>
        </w:rPr>
        <w:t xml:space="preserve">(1) </w:t>
      </w:r>
      <w:r w:rsidRPr="00382566">
        <w:rPr>
          <w:sz w:val="22"/>
          <w:szCs w:val="22"/>
        </w:rPr>
        <w:t xml:space="preserve">tardy or </w:t>
      </w:r>
      <w:r w:rsidR="005549BF">
        <w:rPr>
          <w:sz w:val="22"/>
          <w:szCs w:val="22"/>
        </w:rPr>
        <w:t xml:space="preserve">one (1) </w:t>
      </w:r>
      <w:r w:rsidRPr="00382566">
        <w:rPr>
          <w:sz w:val="22"/>
          <w:szCs w:val="22"/>
        </w:rPr>
        <w:t>early dep</w:t>
      </w:r>
      <w:r w:rsidR="005549BF">
        <w:rPr>
          <w:sz w:val="22"/>
          <w:szCs w:val="22"/>
        </w:rPr>
        <w:t>arture (not both)</w:t>
      </w:r>
    </w:p>
    <w:p w14:paraId="79BB904D" w14:textId="252AEBBE" w:rsidR="002A7D4F" w:rsidRDefault="005549BF" w:rsidP="002A7D4F">
      <w:pPr>
        <w:rPr>
          <w:sz w:val="22"/>
          <w:szCs w:val="22"/>
        </w:rPr>
      </w:pPr>
      <w:r>
        <w:rPr>
          <w:sz w:val="22"/>
          <w:szCs w:val="22"/>
        </w:rPr>
        <w:tab/>
        <w:t>* No more than one (1) tardy HW day</w:t>
      </w:r>
      <w:r w:rsidR="002A7D4F" w:rsidRPr="00382566">
        <w:rPr>
          <w:sz w:val="22"/>
          <w:szCs w:val="22"/>
        </w:rPr>
        <w:t xml:space="preserve">        </w:t>
      </w:r>
    </w:p>
    <w:p w14:paraId="04FD44F3" w14:textId="4933A01D" w:rsidR="00382566" w:rsidRDefault="00382566" w:rsidP="002A7D4F">
      <w:pPr>
        <w:rPr>
          <w:sz w:val="22"/>
          <w:szCs w:val="22"/>
        </w:rPr>
      </w:pPr>
      <w:r>
        <w:rPr>
          <w:sz w:val="22"/>
          <w:szCs w:val="22"/>
        </w:rPr>
        <w:t xml:space="preserve">       </w:t>
      </w:r>
      <w:r>
        <w:rPr>
          <w:sz w:val="22"/>
          <w:szCs w:val="22"/>
        </w:rPr>
        <w:tab/>
        <w:t xml:space="preserve">* Class participation with only one warning for poor participation or unacceptable </w:t>
      </w:r>
    </w:p>
    <w:p w14:paraId="51E4C1ED" w14:textId="5B3AAC76" w:rsidR="00382566" w:rsidRDefault="00382566" w:rsidP="002A7D4F">
      <w:pPr>
        <w:rPr>
          <w:sz w:val="22"/>
          <w:szCs w:val="22"/>
        </w:rPr>
      </w:pPr>
      <w:r>
        <w:rPr>
          <w:sz w:val="22"/>
          <w:szCs w:val="22"/>
        </w:rPr>
        <w:t xml:space="preserve">            student conduct</w:t>
      </w:r>
    </w:p>
    <w:p w14:paraId="01AD8597" w14:textId="522E99C7" w:rsidR="005549BF" w:rsidRDefault="00382566" w:rsidP="002A7D4F">
      <w:pPr>
        <w:rPr>
          <w:sz w:val="22"/>
          <w:szCs w:val="22"/>
        </w:rPr>
      </w:pPr>
      <w:r>
        <w:rPr>
          <w:sz w:val="22"/>
          <w:szCs w:val="22"/>
        </w:rPr>
        <w:t xml:space="preserve">         * All but one anatomy </w:t>
      </w:r>
      <w:r w:rsidR="005549BF">
        <w:rPr>
          <w:sz w:val="22"/>
          <w:szCs w:val="22"/>
        </w:rPr>
        <w:t>exam to be passed the first time – must be passed the 2</w:t>
      </w:r>
      <w:r w:rsidR="005549BF" w:rsidRPr="005549BF">
        <w:rPr>
          <w:sz w:val="22"/>
          <w:szCs w:val="22"/>
          <w:vertAlign w:val="superscript"/>
        </w:rPr>
        <w:t>nd</w:t>
      </w:r>
      <w:r w:rsidR="005549BF">
        <w:rPr>
          <w:sz w:val="22"/>
          <w:szCs w:val="22"/>
        </w:rPr>
        <w:t xml:space="preserve"> time</w:t>
      </w:r>
    </w:p>
    <w:p w14:paraId="7A743EC8" w14:textId="3DB7EEC1" w:rsidR="00382566" w:rsidRDefault="00382566" w:rsidP="002A7D4F">
      <w:pPr>
        <w:rPr>
          <w:sz w:val="22"/>
          <w:szCs w:val="22"/>
        </w:rPr>
      </w:pPr>
      <w:r>
        <w:rPr>
          <w:sz w:val="22"/>
          <w:szCs w:val="22"/>
        </w:rPr>
        <w:t xml:space="preserve">         * Final anatomy exam to be passed the first time</w:t>
      </w:r>
    </w:p>
    <w:p w14:paraId="544F391B" w14:textId="194EC90D" w:rsidR="00382566" w:rsidRDefault="00382566" w:rsidP="002A7D4F">
      <w:pPr>
        <w:rPr>
          <w:sz w:val="22"/>
          <w:szCs w:val="22"/>
        </w:rPr>
      </w:pPr>
    </w:p>
    <w:p w14:paraId="7E83AD4B" w14:textId="57E0E28D" w:rsidR="00382566" w:rsidRDefault="00382566" w:rsidP="002A7D4F">
      <w:pPr>
        <w:rPr>
          <w:sz w:val="24"/>
          <w:szCs w:val="24"/>
        </w:rPr>
      </w:pPr>
      <w:r>
        <w:rPr>
          <w:sz w:val="22"/>
          <w:szCs w:val="22"/>
        </w:rPr>
        <w:t xml:space="preserve">A grade of </w:t>
      </w:r>
      <w:r w:rsidRPr="00382566">
        <w:rPr>
          <w:b/>
          <w:sz w:val="28"/>
          <w:szCs w:val="28"/>
        </w:rPr>
        <w:t>C</w:t>
      </w:r>
      <w:r>
        <w:rPr>
          <w:b/>
          <w:sz w:val="28"/>
          <w:szCs w:val="28"/>
        </w:rPr>
        <w:t xml:space="preserve"> </w:t>
      </w:r>
      <w:r>
        <w:rPr>
          <w:sz w:val="24"/>
          <w:szCs w:val="24"/>
        </w:rPr>
        <w:t>will be assigned if all the criteria below are met:</w:t>
      </w:r>
    </w:p>
    <w:p w14:paraId="6E468F47" w14:textId="2F19F2C8" w:rsidR="00367313" w:rsidRDefault="00382566" w:rsidP="00382566">
      <w:pPr>
        <w:pStyle w:val="ListParagraph"/>
        <w:rPr>
          <w:sz w:val="22"/>
          <w:szCs w:val="22"/>
        </w:rPr>
      </w:pPr>
      <w:r>
        <w:rPr>
          <w:sz w:val="24"/>
          <w:szCs w:val="24"/>
        </w:rPr>
        <w:t xml:space="preserve">* </w:t>
      </w:r>
      <w:r>
        <w:rPr>
          <w:sz w:val="22"/>
          <w:szCs w:val="22"/>
        </w:rPr>
        <w:t xml:space="preserve">No more than one </w:t>
      </w:r>
      <w:r w:rsidR="005549BF">
        <w:rPr>
          <w:sz w:val="22"/>
          <w:szCs w:val="22"/>
        </w:rPr>
        <w:t xml:space="preserve">(1) </w:t>
      </w:r>
      <w:r>
        <w:rPr>
          <w:sz w:val="22"/>
          <w:szCs w:val="22"/>
        </w:rPr>
        <w:t>absence</w:t>
      </w:r>
    </w:p>
    <w:p w14:paraId="107BDD3E" w14:textId="4AC4F780" w:rsidR="005549BF" w:rsidRPr="005549BF" w:rsidRDefault="005549BF" w:rsidP="005549BF">
      <w:pPr>
        <w:pStyle w:val="ListParagraph"/>
        <w:rPr>
          <w:sz w:val="22"/>
          <w:szCs w:val="22"/>
        </w:rPr>
      </w:pPr>
      <w:r>
        <w:rPr>
          <w:sz w:val="22"/>
          <w:szCs w:val="22"/>
        </w:rPr>
        <w:t xml:space="preserve">* </w:t>
      </w:r>
      <w:r w:rsidRPr="00382566">
        <w:rPr>
          <w:sz w:val="22"/>
          <w:szCs w:val="22"/>
        </w:rPr>
        <w:t xml:space="preserve">No more than one </w:t>
      </w:r>
      <w:r>
        <w:rPr>
          <w:sz w:val="22"/>
          <w:szCs w:val="22"/>
        </w:rPr>
        <w:t>(1) day of HW excused</w:t>
      </w:r>
    </w:p>
    <w:p w14:paraId="24CEEBC7" w14:textId="05227663" w:rsidR="005549BF" w:rsidRPr="005549BF" w:rsidRDefault="00382566" w:rsidP="005549BF">
      <w:pPr>
        <w:pStyle w:val="ListParagraph"/>
        <w:rPr>
          <w:sz w:val="22"/>
          <w:szCs w:val="22"/>
        </w:rPr>
      </w:pPr>
      <w:r>
        <w:rPr>
          <w:sz w:val="22"/>
          <w:szCs w:val="22"/>
        </w:rPr>
        <w:t xml:space="preserve">* No more than two (2) tardy starts or two (2) early departures </w:t>
      </w:r>
      <w:r w:rsidR="005549BF" w:rsidRPr="005549BF">
        <w:rPr>
          <w:sz w:val="22"/>
          <w:szCs w:val="22"/>
        </w:rPr>
        <w:t xml:space="preserve"> </w:t>
      </w:r>
    </w:p>
    <w:p w14:paraId="36F83359" w14:textId="62A9A545" w:rsidR="005549BF" w:rsidRDefault="005549BF" w:rsidP="00382566">
      <w:pPr>
        <w:pStyle w:val="ListParagraph"/>
        <w:rPr>
          <w:sz w:val="22"/>
          <w:szCs w:val="22"/>
        </w:rPr>
      </w:pPr>
      <w:r>
        <w:rPr>
          <w:sz w:val="22"/>
          <w:szCs w:val="22"/>
        </w:rPr>
        <w:t>* No more than two (2) tardy HW days</w:t>
      </w:r>
    </w:p>
    <w:p w14:paraId="37B6397E" w14:textId="3241E56F" w:rsidR="00382566" w:rsidRDefault="00382566" w:rsidP="00382566">
      <w:pPr>
        <w:rPr>
          <w:sz w:val="22"/>
          <w:szCs w:val="22"/>
        </w:rPr>
      </w:pPr>
      <w:r>
        <w:rPr>
          <w:sz w:val="22"/>
          <w:szCs w:val="22"/>
        </w:rPr>
        <w:t xml:space="preserve">       </w:t>
      </w:r>
      <w:r>
        <w:rPr>
          <w:sz w:val="22"/>
          <w:szCs w:val="22"/>
        </w:rPr>
        <w:tab/>
        <w:t xml:space="preserve">* Class participation with only two (2) warnings for poor participation or unacceptable </w:t>
      </w:r>
    </w:p>
    <w:p w14:paraId="64C85543" w14:textId="77777777" w:rsidR="00382566" w:rsidRDefault="00382566" w:rsidP="00382566">
      <w:pPr>
        <w:rPr>
          <w:sz w:val="22"/>
          <w:szCs w:val="22"/>
        </w:rPr>
      </w:pPr>
      <w:r>
        <w:rPr>
          <w:sz w:val="22"/>
          <w:szCs w:val="22"/>
        </w:rPr>
        <w:t xml:space="preserve">            student conduct</w:t>
      </w:r>
    </w:p>
    <w:p w14:paraId="747BD7E8" w14:textId="37331B05" w:rsidR="00382566" w:rsidRDefault="00382566" w:rsidP="00382566">
      <w:pPr>
        <w:rPr>
          <w:sz w:val="22"/>
          <w:szCs w:val="22"/>
        </w:rPr>
      </w:pPr>
      <w:r>
        <w:rPr>
          <w:sz w:val="22"/>
          <w:szCs w:val="22"/>
        </w:rPr>
        <w:t xml:space="preserve">         * All but one anatomy exam to be passed the first time</w:t>
      </w:r>
      <w:r w:rsidR="005549BF">
        <w:rPr>
          <w:sz w:val="22"/>
          <w:szCs w:val="22"/>
        </w:rPr>
        <w:t>– must be passed the 2</w:t>
      </w:r>
      <w:r w:rsidR="005549BF" w:rsidRPr="005549BF">
        <w:rPr>
          <w:sz w:val="22"/>
          <w:szCs w:val="22"/>
          <w:vertAlign w:val="superscript"/>
        </w:rPr>
        <w:t>nd</w:t>
      </w:r>
      <w:r w:rsidR="005549BF">
        <w:rPr>
          <w:sz w:val="22"/>
          <w:szCs w:val="22"/>
        </w:rPr>
        <w:t xml:space="preserve"> time</w:t>
      </w:r>
    </w:p>
    <w:p w14:paraId="4E16E70D" w14:textId="729289B6" w:rsidR="00382566" w:rsidRDefault="00382566" w:rsidP="00382566">
      <w:pPr>
        <w:rPr>
          <w:sz w:val="22"/>
          <w:szCs w:val="22"/>
        </w:rPr>
      </w:pPr>
      <w:r>
        <w:rPr>
          <w:sz w:val="22"/>
          <w:szCs w:val="22"/>
        </w:rPr>
        <w:t xml:space="preserve">         * Final ana</w:t>
      </w:r>
      <w:r w:rsidR="005549BF">
        <w:rPr>
          <w:sz w:val="22"/>
          <w:szCs w:val="22"/>
        </w:rPr>
        <w:t>tomy exam to be passed the the second (2)</w:t>
      </w:r>
      <w:r>
        <w:rPr>
          <w:sz w:val="22"/>
          <w:szCs w:val="22"/>
        </w:rPr>
        <w:t xml:space="preserve"> time</w:t>
      </w:r>
    </w:p>
    <w:p w14:paraId="531C7263" w14:textId="65EF7CBC" w:rsidR="00367313" w:rsidRDefault="00367313" w:rsidP="000F5E85">
      <w:pPr>
        <w:pStyle w:val="Heading3"/>
      </w:pPr>
    </w:p>
    <w:p w14:paraId="21C68745" w14:textId="77777777" w:rsidR="00367313" w:rsidRDefault="00367313" w:rsidP="000F5E85">
      <w:pPr>
        <w:pStyle w:val="Heading3"/>
      </w:pPr>
    </w:p>
    <w:p w14:paraId="4E0AE65B" w14:textId="1B3A2C69" w:rsidR="000F5E85" w:rsidRPr="00A508B4" w:rsidRDefault="00B33ECD" w:rsidP="000F5E85">
      <w:pPr>
        <w:pStyle w:val="Heading3"/>
      </w:pPr>
      <w:r>
        <w:t>Incomplete Policy</w:t>
      </w:r>
      <w:r w:rsidR="000F5E85" w:rsidRPr="00A508B4">
        <w:t xml:space="preserve">: </w:t>
      </w:r>
    </w:p>
    <w:p w14:paraId="1334067B" w14:textId="62DB2139"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w:t>
      </w:r>
      <w:r w:rsidR="00035A07">
        <w:rPr>
          <w:rStyle w:val="Hyperlink"/>
          <w:color w:val="000000" w:themeColor="text1"/>
          <w:sz w:val="22"/>
          <w:u w:val="none"/>
        </w:rPr>
        <w:t xml:space="preserve"> must have completed at least 90</w:t>
      </w:r>
      <w:r w:rsidRPr="00B33ECD">
        <w:rPr>
          <w:rStyle w:val="Hyperlink"/>
          <w:color w:val="000000" w:themeColor="text1"/>
          <w:sz w:val="22"/>
          <w:u w:val="none"/>
        </w:rPr>
        <w:t>%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33EDAB44" w:rsidR="003D51C1" w:rsidRPr="00A508B4" w:rsidRDefault="003D51C1" w:rsidP="00B560F9">
      <w:pPr>
        <w:pStyle w:val="Heading3"/>
      </w:pPr>
      <w:r w:rsidRPr="00A508B4">
        <w:t xml:space="preserve">HCC </w:t>
      </w:r>
      <w:r w:rsidR="00035A07">
        <w:t xml:space="preserve">PTA Program </w:t>
      </w:r>
      <w:r w:rsidRPr="00A508B4">
        <w:t>Grading Scale can</w:t>
      </w:r>
      <w:r w:rsidR="00035A07">
        <w:t xml:space="preserve"> be found on the PTA Program website in the student handbook:</w:t>
      </w:r>
      <w:r w:rsidRPr="00A508B4">
        <w:t xml:space="preserve"> </w:t>
      </w:r>
    </w:p>
    <w:p w14:paraId="1BC1A955" w14:textId="471409F4" w:rsidR="00CE3EB6" w:rsidRDefault="001448E2" w:rsidP="003D51C1">
      <w:pPr>
        <w:rPr>
          <w:rStyle w:val="Hyperlink"/>
          <w:sz w:val="22"/>
          <w:szCs w:val="22"/>
        </w:rPr>
      </w:pPr>
      <w:hyperlink r:id="rId28" w:history="1">
        <w:r w:rsidR="00035A07" w:rsidRPr="00035A07">
          <w:rPr>
            <w:rStyle w:val="Hyperlink"/>
            <w:sz w:val="22"/>
            <w:szCs w:val="22"/>
          </w:rPr>
          <w:t>https://www.hccs.edu/programs/areas-of-study/health-sciences/physical-therapist-assistant/</w:t>
        </w:r>
      </w:hyperlink>
    </w:p>
    <w:p w14:paraId="66CEB6AC" w14:textId="79DD0133" w:rsidR="00840017" w:rsidRDefault="00840017" w:rsidP="003D51C1">
      <w:pPr>
        <w:rPr>
          <w:rStyle w:val="Hyperlink"/>
          <w:sz w:val="22"/>
          <w:szCs w:val="22"/>
        </w:rPr>
      </w:pPr>
    </w:p>
    <w:p w14:paraId="2E83F54B" w14:textId="0B777FCD" w:rsidR="00840017" w:rsidRDefault="00840017" w:rsidP="003D51C1">
      <w:pPr>
        <w:rPr>
          <w:rStyle w:val="Hyperlink"/>
          <w:sz w:val="22"/>
          <w:szCs w:val="22"/>
        </w:rPr>
      </w:pPr>
    </w:p>
    <w:p w14:paraId="026E9CD0" w14:textId="25F084EF" w:rsidR="00840017" w:rsidRDefault="00840017" w:rsidP="003D51C1">
      <w:pPr>
        <w:rPr>
          <w:rStyle w:val="Hyperlink"/>
          <w:sz w:val="22"/>
          <w:szCs w:val="22"/>
        </w:rPr>
      </w:pPr>
    </w:p>
    <w:p w14:paraId="172897B3" w14:textId="4EAF17A2" w:rsidR="00840017" w:rsidRDefault="00840017" w:rsidP="003D51C1">
      <w:pPr>
        <w:rPr>
          <w:rStyle w:val="Hyperlink"/>
          <w:sz w:val="22"/>
          <w:szCs w:val="22"/>
        </w:rPr>
      </w:pPr>
    </w:p>
    <w:p w14:paraId="2E2A84C2" w14:textId="2531B4B5" w:rsidR="00840017" w:rsidRDefault="00840017" w:rsidP="003D51C1">
      <w:pPr>
        <w:rPr>
          <w:rStyle w:val="Hyperlink"/>
          <w:sz w:val="22"/>
          <w:szCs w:val="22"/>
        </w:rPr>
      </w:pPr>
    </w:p>
    <w:p w14:paraId="7EEE4743" w14:textId="08336449" w:rsidR="00840017" w:rsidRDefault="00840017" w:rsidP="003D51C1">
      <w:pPr>
        <w:rPr>
          <w:rStyle w:val="Hyperlink"/>
          <w:sz w:val="22"/>
          <w:szCs w:val="22"/>
        </w:rPr>
      </w:pPr>
    </w:p>
    <w:p w14:paraId="369B0269" w14:textId="77777777" w:rsidR="00840017" w:rsidRPr="00035A07" w:rsidRDefault="00840017" w:rsidP="003D51C1">
      <w:pPr>
        <w:rPr>
          <w:sz w:val="22"/>
          <w:szCs w:val="22"/>
        </w:rPr>
      </w:pPr>
    </w:p>
    <w:p w14:paraId="00837AC9" w14:textId="77777777" w:rsidR="00F23ABD" w:rsidRDefault="00F23ABD" w:rsidP="000A5A44">
      <w:pPr>
        <w:spacing w:after="160" w:line="259" w:lineRule="auto"/>
      </w:pPr>
    </w:p>
    <w:p w14:paraId="0CA41E75" w14:textId="2595D7C6" w:rsidR="008A2DBD" w:rsidRDefault="003D51C1" w:rsidP="00F23ABD">
      <w:pPr>
        <w:pStyle w:val="Heading2"/>
        <w:sectPr w:rsidR="008A2DBD" w:rsidSect="003D1A60">
          <w:type w:val="continuous"/>
          <w:pgSz w:w="12240" w:h="15840"/>
          <w:pgMar w:top="1080" w:right="720" w:bottom="720" w:left="1080" w:header="720" w:footer="566" w:gutter="0"/>
          <w:cols w:space="720"/>
          <w:docGrid w:linePitch="360"/>
        </w:sectPr>
      </w:pPr>
      <w:r w:rsidRPr="00F23ABD">
        <w:t>Course Calendar</w:t>
      </w:r>
    </w:p>
    <w:p w14:paraId="6C69C759" w14:textId="77777777" w:rsidR="003D51C1" w:rsidRPr="00D040D0" w:rsidRDefault="003D51C1" w:rsidP="003D51C1">
      <w:pPr>
        <w:rPr>
          <w:color w:val="C00000"/>
          <w:sz w:val="22"/>
          <w:szCs w:val="22"/>
        </w:rPr>
      </w:pPr>
    </w:p>
    <w:p w14:paraId="4E983C7F" w14:textId="77777777" w:rsidR="00F23ABD" w:rsidRDefault="00F23ABD" w:rsidP="003D51C1">
      <w:pPr>
        <w:rPr>
          <w:sz w:val="22"/>
          <w:szCs w:val="22"/>
        </w:rPr>
      </w:pPr>
      <w:r>
        <w:rPr>
          <w:sz w:val="22"/>
          <w:szCs w:val="22"/>
        </w:rPr>
        <w:t xml:space="preserve">Reference attached course calendar. </w:t>
      </w:r>
    </w:p>
    <w:p w14:paraId="5EC90F07" w14:textId="39ECDAF2" w:rsidR="003D51C1" w:rsidRPr="00D040D0" w:rsidRDefault="00F23ABD" w:rsidP="003D51C1">
      <w:pPr>
        <w:rPr>
          <w:sz w:val="22"/>
          <w:szCs w:val="22"/>
        </w:rPr>
      </w:pPr>
      <w:r>
        <w:rPr>
          <w:sz w:val="22"/>
          <w:szCs w:val="22"/>
        </w:rPr>
        <w:t xml:space="preserve"> </w:t>
      </w:r>
    </w:p>
    <w:p w14:paraId="467F068B" w14:textId="7353E353"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1CB4BFD0" w:rsidR="003D51C1" w:rsidRDefault="003D51C1" w:rsidP="003A132E">
      <w:pPr>
        <w:pStyle w:val="Heading2"/>
      </w:pPr>
      <w:r w:rsidRPr="00A508B4">
        <w:t>Syllabus Modifications</w:t>
      </w:r>
    </w:p>
    <w:p w14:paraId="5D2F5E36" w14:textId="77777777" w:rsidR="0047302D" w:rsidRPr="0047302D" w:rsidRDefault="0047302D" w:rsidP="0047302D"/>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629F20E7" w14:textId="77777777" w:rsidR="00D66A52" w:rsidRPr="00D040D0" w:rsidRDefault="00D66A52" w:rsidP="00D66A52">
      <w:pPr>
        <w:rPr>
          <w:sz w:val="22"/>
          <w:szCs w:val="22"/>
        </w:rPr>
      </w:pPr>
    </w:p>
    <w:p w14:paraId="02AFE3DC" w14:textId="77777777" w:rsidR="008A2DBD" w:rsidRDefault="008A2DBD" w:rsidP="00840017">
      <w:pPr>
        <w:pStyle w:val="Heading2"/>
        <w:jc w:val="left"/>
        <w:sectPr w:rsidR="008A2DBD" w:rsidSect="003D1A60">
          <w:type w:val="continuous"/>
          <w:pgSz w:w="12240" w:h="15840"/>
          <w:pgMar w:top="1080" w:right="720" w:bottom="720" w:left="1080" w:header="720" w:footer="566" w:gutter="0"/>
          <w:cols w:space="720"/>
          <w:formProt w:val="0"/>
          <w:docGrid w:linePitch="360"/>
        </w:sectPr>
      </w:pPr>
    </w:p>
    <w:p w14:paraId="2635024A" w14:textId="7ABEC081" w:rsidR="008A2DBD" w:rsidRDefault="00D66A52" w:rsidP="00D66A52">
      <w:pPr>
        <w:pStyle w:val="Heading2"/>
      </w:pPr>
      <w:r>
        <w:t>Academic Integrity</w:t>
      </w:r>
      <w:r w:rsidR="005549BF">
        <w:t xml:space="preserve"> </w:t>
      </w:r>
    </w:p>
    <w:p w14:paraId="0AF1A87C" w14:textId="77777777" w:rsidR="0047302D" w:rsidRPr="0047302D" w:rsidRDefault="0047302D" w:rsidP="0047302D">
      <w:pPr>
        <w:sectPr w:rsidR="0047302D" w:rsidRPr="0047302D" w:rsidSect="003D1A60">
          <w:type w:val="continuous"/>
          <w:pgSz w:w="12240" w:h="15840"/>
          <w:pgMar w:top="1080" w:right="720" w:bottom="720" w:left="1080" w:header="720" w:footer="566" w:gutter="0"/>
          <w:cols w:space="720"/>
          <w:docGrid w:linePitch="360"/>
        </w:sectPr>
      </w:pPr>
    </w:p>
    <w:p w14:paraId="3748763C" w14:textId="77777777" w:rsidR="004C0C50" w:rsidRPr="004C0C50" w:rsidRDefault="004C0C50" w:rsidP="004C0C5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sz w:val="22"/>
          <w:szCs w:val="22"/>
        </w:rPr>
      </w:pPr>
      <w:r w:rsidRPr="004C0C50">
        <w:rPr>
          <w:sz w:val="22"/>
          <w:szCs w:val="22"/>
        </w:rPr>
        <w:t xml:space="preserve">Students can be dismissed from the program for cheating on exams, quizzes or assignments.  Students dismissed for cheating will not be allowed readmission to the PTA program. See the HCC policy on under the Student policies and procedure under the tab for Basic Standard of Conduct </w:t>
      </w:r>
      <w:hyperlink r:id="rId29" w:history="1">
        <w:r w:rsidRPr="004C0C50">
          <w:rPr>
            <w:rStyle w:val="Hyperlink"/>
            <w:sz w:val="22"/>
            <w:szCs w:val="22"/>
          </w:rPr>
          <w:t>Scholastic Dishonesty</w:t>
        </w:r>
      </w:hyperlink>
      <w:r w:rsidRPr="004C0C50">
        <w:rPr>
          <w:sz w:val="22"/>
          <w:szCs w:val="22"/>
        </w:rPr>
        <w:t xml:space="preserve">. </w:t>
      </w:r>
    </w:p>
    <w:p w14:paraId="0BD02C59" w14:textId="2EA3A67E" w:rsidR="004C0C50" w:rsidRDefault="004C0C50" w:rsidP="004C0C50">
      <w:pPr>
        <w:jc w:val="both"/>
        <w:rPr>
          <w:rFonts w:cs="Arial"/>
          <w:sz w:val="22"/>
          <w:szCs w:val="22"/>
        </w:rPr>
      </w:pPr>
      <w:r w:rsidRPr="004C0C50">
        <w:rPr>
          <w:rFonts w:cs="Arial"/>
          <w:sz w:val="22"/>
          <w:szCs w:val="22"/>
        </w:rPr>
        <w:t>Cheating includes the following, but not limited to:</w:t>
      </w:r>
    </w:p>
    <w:p w14:paraId="5736F72E" w14:textId="059D6157" w:rsidR="00350BF3" w:rsidRPr="004C0C50" w:rsidRDefault="00350BF3" w:rsidP="004C0C50">
      <w:pPr>
        <w:jc w:val="both"/>
        <w:rPr>
          <w:rFonts w:cs="Arial"/>
          <w:sz w:val="22"/>
          <w:szCs w:val="22"/>
        </w:rPr>
      </w:pPr>
      <w:r>
        <w:rPr>
          <w:rFonts w:cs="Arial"/>
          <w:sz w:val="22"/>
          <w:szCs w:val="22"/>
        </w:rPr>
        <w:t xml:space="preserve">              •   Having </w:t>
      </w:r>
      <w:r w:rsidRPr="00350BF3">
        <w:rPr>
          <w:rFonts w:cs="Arial"/>
          <w:b/>
          <w:sz w:val="22"/>
          <w:szCs w:val="22"/>
        </w:rPr>
        <w:t>any electronic device</w:t>
      </w:r>
      <w:r>
        <w:rPr>
          <w:rFonts w:cs="Arial"/>
          <w:sz w:val="22"/>
          <w:szCs w:val="22"/>
        </w:rPr>
        <w:t xml:space="preserve"> out or in use during class time </w:t>
      </w:r>
    </w:p>
    <w:p w14:paraId="4C41FC4B" w14:textId="35724B6A" w:rsidR="004C0C50" w:rsidRPr="004C0C50" w:rsidRDefault="004C0C50" w:rsidP="004C0C50">
      <w:pPr>
        <w:widowControl w:val="0"/>
        <w:numPr>
          <w:ilvl w:val="0"/>
          <w:numId w:val="24"/>
        </w:numPr>
        <w:autoSpaceDE w:val="0"/>
        <w:autoSpaceDN w:val="0"/>
        <w:adjustRightInd w:val="0"/>
        <w:jc w:val="both"/>
        <w:rPr>
          <w:rFonts w:cs="Arial"/>
          <w:sz w:val="22"/>
          <w:szCs w:val="22"/>
        </w:rPr>
      </w:pPr>
      <w:r w:rsidRPr="004C0C50">
        <w:rPr>
          <w:rFonts w:cs="Arial"/>
          <w:sz w:val="22"/>
          <w:szCs w:val="22"/>
        </w:rPr>
        <w:t xml:space="preserve">Videotaping or taking pictures of any exam or during class times without express consent of the instructor </w:t>
      </w:r>
    </w:p>
    <w:p w14:paraId="1A78984C" w14:textId="77777777" w:rsidR="004C0C50" w:rsidRPr="004C0C50" w:rsidRDefault="004C0C50" w:rsidP="004C0C50">
      <w:pPr>
        <w:widowControl w:val="0"/>
        <w:numPr>
          <w:ilvl w:val="0"/>
          <w:numId w:val="24"/>
        </w:numPr>
        <w:autoSpaceDE w:val="0"/>
        <w:autoSpaceDN w:val="0"/>
        <w:adjustRightInd w:val="0"/>
        <w:jc w:val="both"/>
        <w:rPr>
          <w:rFonts w:cs="Arial"/>
          <w:sz w:val="22"/>
          <w:szCs w:val="22"/>
        </w:rPr>
      </w:pPr>
      <w:r w:rsidRPr="004C0C50">
        <w:rPr>
          <w:rFonts w:cs="Arial"/>
          <w:sz w:val="22"/>
          <w:szCs w:val="22"/>
        </w:rPr>
        <w:t>In possession of a cell phone during an exam or during class times without express consent of the instructor</w:t>
      </w:r>
    </w:p>
    <w:p w14:paraId="1F77674A" w14:textId="77777777" w:rsidR="004C0C50" w:rsidRPr="004C0C50" w:rsidRDefault="004C0C50" w:rsidP="004C0C50">
      <w:pPr>
        <w:widowControl w:val="0"/>
        <w:numPr>
          <w:ilvl w:val="0"/>
          <w:numId w:val="24"/>
        </w:numPr>
        <w:autoSpaceDE w:val="0"/>
        <w:autoSpaceDN w:val="0"/>
        <w:adjustRightInd w:val="0"/>
        <w:jc w:val="both"/>
        <w:rPr>
          <w:rFonts w:cs="Arial"/>
          <w:sz w:val="22"/>
          <w:szCs w:val="22"/>
        </w:rPr>
      </w:pPr>
      <w:r w:rsidRPr="004C0C50">
        <w:rPr>
          <w:rFonts w:cs="Arial"/>
          <w:sz w:val="22"/>
          <w:szCs w:val="22"/>
        </w:rPr>
        <w:t>Copying answers from another student</w:t>
      </w:r>
    </w:p>
    <w:p w14:paraId="42C246E4" w14:textId="77777777" w:rsidR="004C0C50" w:rsidRPr="004C0C50" w:rsidRDefault="004C0C50" w:rsidP="004C0C50">
      <w:pPr>
        <w:widowControl w:val="0"/>
        <w:numPr>
          <w:ilvl w:val="0"/>
          <w:numId w:val="24"/>
        </w:numPr>
        <w:autoSpaceDE w:val="0"/>
        <w:autoSpaceDN w:val="0"/>
        <w:adjustRightInd w:val="0"/>
        <w:jc w:val="both"/>
        <w:rPr>
          <w:rFonts w:cs="Arial"/>
          <w:sz w:val="22"/>
          <w:szCs w:val="22"/>
        </w:rPr>
      </w:pPr>
      <w:r w:rsidRPr="004C0C50">
        <w:rPr>
          <w:rFonts w:cs="Arial"/>
          <w:sz w:val="22"/>
          <w:szCs w:val="22"/>
        </w:rPr>
        <w:t>Using any technology to look up answers during an exam</w:t>
      </w:r>
    </w:p>
    <w:p w14:paraId="32267DD5" w14:textId="77777777" w:rsidR="004C0C50" w:rsidRPr="004C0C50" w:rsidRDefault="004C0C50" w:rsidP="004C0C50">
      <w:pPr>
        <w:widowControl w:val="0"/>
        <w:numPr>
          <w:ilvl w:val="0"/>
          <w:numId w:val="24"/>
        </w:numPr>
        <w:autoSpaceDE w:val="0"/>
        <w:autoSpaceDN w:val="0"/>
        <w:adjustRightInd w:val="0"/>
        <w:jc w:val="both"/>
        <w:rPr>
          <w:rFonts w:cs="Arial"/>
          <w:sz w:val="22"/>
          <w:szCs w:val="22"/>
        </w:rPr>
      </w:pPr>
      <w:r w:rsidRPr="004C0C50">
        <w:rPr>
          <w:rFonts w:cs="Arial"/>
          <w:sz w:val="22"/>
          <w:szCs w:val="22"/>
        </w:rPr>
        <w:t>Any homework or class assignment specified to be completed individually is subject to the Academic Honesty Policy</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49C8906A" w14:textId="77777777" w:rsidR="004C0C50" w:rsidRDefault="004C0C50" w:rsidP="00D66A52">
      <w:pPr>
        <w:rPr>
          <w:sz w:val="22"/>
          <w:szCs w:val="22"/>
        </w:rPr>
      </w:pPr>
    </w:p>
    <w:p w14:paraId="06A0E488" w14:textId="54332969" w:rsidR="00D66A52" w:rsidRPr="00791607" w:rsidRDefault="004C0C50" w:rsidP="00D66A52">
      <w:pPr>
        <w:rPr>
          <w:sz w:val="22"/>
          <w:szCs w:val="22"/>
        </w:rPr>
      </w:pPr>
      <w:r>
        <w:rPr>
          <w:sz w:val="22"/>
          <w:szCs w:val="22"/>
        </w:rPr>
        <w:t>T</w:t>
      </w:r>
      <w:r w:rsidR="00D66A52" w:rsidRPr="00791607">
        <w:rPr>
          <w:sz w:val="22"/>
          <w:szCs w:val="22"/>
        </w:rPr>
        <w:t>he link to the HCC information about academic integrity (</w:t>
      </w:r>
      <w:r w:rsidR="00D66A52">
        <w:rPr>
          <w:sz w:val="22"/>
          <w:szCs w:val="22"/>
        </w:rPr>
        <w:t>S</w:t>
      </w:r>
      <w:r w:rsidR="00D66A52" w:rsidRPr="00791607">
        <w:rPr>
          <w:sz w:val="22"/>
          <w:szCs w:val="22"/>
        </w:rPr>
        <w:t xml:space="preserve">cholastic </w:t>
      </w:r>
      <w:r w:rsidR="00D66A52">
        <w:rPr>
          <w:sz w:val="22"/>
          <w:szCs w:val="22"/>
        </w:rPr>
        <w:t>Dishonesty and V</w:t>
      </w:r>
      <w:r w:rsidR="00D66A52" w:rsidRPr="00791607">
        <w:rPr>
          <w:sz w:val="22"/>
          <w:szCs w:val="22"/>
        </w:rPr>
        <w:t xml:space="preserve">iolation of </w:t>
      </w:r>
      <w:r w:rsidR="00D66A52">
        <w:rPr>
          <w:sz w:val="22"/>
          <w:szCs w:val="22"/>
        </w:rPr>
        <w:t>Academic S</w:t>
      </w:r>
      <w:r w:rsidR="00D66A52" w:rsidRPr="00791607">
        <w:rPr>
          <w:sz w:val="22"/>
          <w:szCs w:val="22"/>
        </w:rPr>
        <w:t xml:space="preserve">cholastic </w:t>
      </w:r>
      <w:r w:rsidR="00D66A52">
        <w:rPr>
          <w:sz w:val="22"/>
          <w:szCs w:val="22"/>
        </w:rPr>
        <w:t>D</w:t>
      </w:r>
      <w:r w:rsidR="00D66A52" w:rsidRPr="00791607">
        <w:rPr>
          <w:sz w:val="22"/>
          <w:szCs w:val="22"/>
        </w:rPr>
        <w:t xml:space="preserve">ishonesty </w:t>
      </w:r>
      <w:r w:rsidR="00D66A52">
        <w:rPr>
          <w:sz w:val="22"/>
          <w:szCs w:val="22"/>
        </w:rPr>
        <w:t xml:space="preserve">and Grievance): </w:t>
      </w:r>
    </w:p>
    <w:p w14:paraId="656BF0AC" w14:textId="77777777" w:rsidR="00D66A52" w:rsidRDefault="001448E2" w:rsidP="00D66A52">
      <w:pPr>
        <w:rPr>
          <w:sz w:val="22"/>
          <w:szCs w:val="22"/>
        </w:rPr>
      </w:pPr>
      <w:hyperlink r:id="rId30"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437D406E" w:rsidR="00D66A52" w:rsidRDefault="00D66A52" w:rsidP="00D66A52">
      <w:pPr>
        <w:rPr>
          <w:sz w:val="22"/>
          <w:szCs w:val="22"/>
        </w:rPr>
      </w:pPr>
    </w:p>
    <w:p w14:paraId="371D9534" w14:textId="17172B5C" w:rsidR="00F23ABD" w:rsidRDefault="00F23ABD" w:rsidP="00D66A52">
      <w:pPr>
        <w:rPr>
          <w:sz w:val="22"/>
          <w:szCs w:val="22"/>
        </w:rPr>
      </w:pPr>
    </w:p>
    <w:p w14:paraId="6EE72676" w14:textId="09D4144D" w:rsidR="00F23ABD" w:rsidRDefault="00F23ABD" w:rsidP="00D66A52">
      <w:pPr>
        <w:rPr>
          <w:sz w:val="22"/>
          <w:szCs w:val="22"/>
        </w:rPr>
      </w:pPr>
    </w:p>
    <w:p w14:paraId="281B96BB" w14:textId="77777777" w:rsidR="00F23ABD" w:rsidRDefault="00F23ABD" w:rsidP="00D66A52">
      <w:pPr>
        <w:rPr>
          <w:sz w:val="22"/>
          <w:szCs w:val="22"/>
        </w:rPr>
      </w:pPr>
    </w:p>
    <w:p w14:paraId="1AD99165" w14:textId="32EC1661" w:rsidR="009E7B70" w:rsidRDefault="00D66A52" w:rsidP="00D66A52">
      <w:pPr>
        <w:pStyle w:val="Heading2"/>
      </w:pPr>
      <w:r>
        <w:t>Attendance Procedures</w:t>
      </w:r>
    </w:p>
    <w:p w14:paraId="513D2C59" w14:textId="77777777" w:rsidR="00F23ABD" w:rsidRPr="0047302D" w:rsidRDefault="00F23ABD" w:rsidP="0047302D">
      <w:pPr>
        <w:sectPr w:rsidR="00F23ABD" w:rsidRPr="0047302D" w:rsidSect="003D1A60">
          <w:type w:val="continuous"/>
          <w:pgSz w:w="12240" w:h="15840"/>
          <w:pgMar w:top="1080" w:right="720" w:bottom="720" w:left="1080" w:header="720" w:footer="566" w:gutter="0"/>
          <w:cols w:space="720"/>
          <w:docGrid w:linePitch="360"/>
        </w:sectPr>
      </w:pPr>
    </w:p>
    <w:p w14:paraId="2ABE51F1" w14:textId="62034053" w:rsidR="003B08FF" w:rsidRDefault="0047302D" w:rsidP="00D66A52">
      <w:pPr>
        <w:rPr>
          <w:rFonts w:cs="Arial"/>
          <w:sz w:val="22"/>
          <w:szCs w:val="22"/>
        </w:rPr>
      </w:pPr>
      <w:r w:rsidRPr="0047302D">
        <w:rPr>
          <w:rFonts w:cs="Arial"/>
          <w:sz w:val="22"/>
          <w:szCs w:val="22"/>
        </w:rPr>
        <w:t xml:space="preserve">Students are expected to be on time and remain present for the entire class.  Being on time, staying throughout the entire class, and exemplary attendance go hand in hand with professionalism.  Students who do not abide by course attendance requirements show a lack of strong personal commitment.  Each student is allowed one (1) absence </w:t>
      </w:r>
      <w:r w:rsidR="00540A03">
        <w:rPr>
          <w:rFonts w:cs="Arial"/>
          <w:sz w:val="22"/>
          <w:szCs w:val="22"/>
        </w:rPr>
        <w:t xml:space="preserve">during this semester. </w:t>
      </w:r>
    </w:p>
    <w:p w14:paraId="19BA5DE6" w14:textId="77777777" w:rsidR="003B08FF" w:rsidRDefault="003B08FF" w:rsidP="00D66A52">
      <w:pPr>
        <w:rPr>
          <w:rFonts w:cs="Arial"/>
          <w:sz w:val="22"/>
          <w:szCs w:val="22"/>
        </w:rPr>
      </w:pPr>
    </w:p>
    <w:p w14:paraId="7A136E62" w14:textId="77777777" w:rsidR="003B08FF" w:rsidRPr="003B08FF" w:rsidRDefault="003B08FF" w:rsidP="003B08FF">
      <w:pPr>
        <w:pStyle w:val="Heading2"/>
      </w:pPr>
      <w:r w:rsidRPr="003B08FF">
        <w:t>Safety</w:t>
      </w:r>
    </w:p>
    <w:p w14:paraId="567EA3C8" w14:textId="2F383AD3" w:rsidR="003B08FF" w:rsidRPr="00D8359A" w:rsidRDefault="003B08FF" w:rsidP="003B08FF">
      <w:pPr>
        <w:jc w:val="both"/>
        <w:rPr>
          <w:rFonts w:ascii="Arial" w:hAnsi="Arial" w:cs="Arial"/>
          <w:sz w:val="22"/>
          <w:szCs w:val="22"/>
        </w:rPr>
      </w:pPr>
      <w:r w:rsidRPr="00D8359A">
        <w:rPr>
          <w:rFonts w:ascii="Arial" w:hAnsi="Arial" w:cs="Arial"/>
          <w:sz w:val="22"/>
          <w:szCs w:val="22"/>
        </w:rPr>
        <w:t xml:space="preserve">Safety will be </w:t>
      </w:r>
      <w:r>
        <w:rPr>
          <w:rFonts w:ascii="Arial" w:hAnsi="Arial" w:cs="Arial"/>
          <w:sz w:val="22"/>
          <w:szCs w:val="22"/>
        </w:rPr>
        <w:t>taught throughout the course includ</w:t>
      </w:r>
      <w:r w:rsidRPr="00D8359A">
        <w:rPr>
          <w:rFonts w:ascii="Arial" w:hAnsi="Arial" w:cs="Arial"/>
          <w:sz w:val="22"/>
          <w:szCs w:val="22"/>
        </w:rPr>
        <w:t>ing instruction on body mechanics, equipment usage, patient ass</w:t>
      </w:r>
      <w:r w:rsidR="00840017">
        <w:rPr>
          <w:rFonts w:ascii="Arial" w:hAnsi="Arial" w:cs="Arial"/>
          <w:sz w:val="22"/>
          <w:szCs w:val="22"/>
        </w:rPr>
        <w:t xml:space="preserve">essment, and patient handling. </w:t>
      </w:r>
      <w:r w:rsidRPr="00D8359A">
        <w:rPr>
          <w:rFonts w:ascii="Arial" w:hAnsi="Arial" w:cs="Arial"/>
          <w:sz w:val="22"/>
          <w:szCs w:val="22"/>
        </w:rPr>
        <w:t xml:space="preserve">Student performance is monitored during lab sessions by instructors.  Practice time must be monitored by an instructor for any </w:t>
      </w:r>
      <w:r>
        <w:rPr>
          <w:rFonts w:ascii="Arial" w:hAnsi="Arial" w:cs="Arial"/>
          <w:sz w:val="22"/>
          <w:szCs w:val="22"/>
        </w:rPr>
        <w:t>technique</w:t>
      </w:r>
      <w:r w:rsidRPr="00D8359A">
        <w:rPr>
          <w:rFonts w:ascii="Arial" w:hAnsi="Arial" w:cs="Arial"/>
          <w:sz w:val="22"/>
          <w:szCs w:val="22"/>
        </w:rPr>
        <w:t xml:space="preserve"> in which there </w:t>
      </w:r>
      <w:r>
        <w:rPr>
          <w:rFonts w:ascii="Arial" w:hAnsi="Arial" w:cs="Arial"/>
          <w:sz w:val="22"/>
          <w:szCs w:val="22"/>
        </w:rPr>
        <w:t xml:space="preserve">is a safety </w:t>
      </w:r>
      <w:r>
        <w:rPr>
          <w:rFonts w:ascii="Arial" w:hAnsi="Arial" w:cs="Arial"/>
          <w:sz w:val="22"/>
          <w:szCs w:val="22"/>
        </w:rPr>
        <w:lastRenderedPageBreak/>
        <w:t>risk</w:t>
      </w:r>
      <w:r w:rsidRPr="00D8359A">
        <w:rPr>
          <w:rFonts w:ascii="Arial" w:hAnsi="Arial" w:cs="Arial"/>
          <w:sz w:val="22"/>
          <w:szCs w:val="22"/>
        </w:rPr>
        <w:t xml:space="preserve">. Lab skills practice will be </w:t>
      </w:r>
      <w:r w:rsidRPr="00D8359A">
        <w:rPr>
          <w:rFonts w:ascii="Arial" w:hAnsi="Arial" w:cs="Arial"/>
          <w:b/>
          <w:bCs/>
          <w:sz w:val="22"/>
          <w:szCs w:val="22"/>
        </w:rPr>
        <w:t>stopped immediately</w:t>
      </w:r>
      <w:r w:rsidRPr="00D8359A">
        <w:rPr>
          <w:rFonts w:ascii="Arial" w:hAnsi="Arial" w:cs="Arial"/>
          <w:sz w:val="22"/>
          <w:szCs w:val="22"/>
        </w:rPr>
        <w:t xml:space="preserve"> if students are in danger of injury to themselves or others.  Each student will be apprised of fire exits, </w:t>
      </w:r>
      <w:r>
        <w:rPr>
          <w:rFonts w:ascii="Arial" w:hAnsi="Arial" w:cs="Arial"/>
          <w:sz w:val="22"/>
          <w:szCs w:val="22"/>
        </w:rPr>
        <w:t xml:space="preserve">fire </w:t>
      </w:r>
      <w:r w:rsidRPr="00D8359A">
        <w:rPr>
          <w:rFonts w:ascii="Arial" w:hAnsi="Arial" w:cs="Arial"/>
          <w:sz w:val="22"/>
          <w:szCs w:val="22"/>
        </w:rPr>
        <w:t>extinguisher</w:t>
      </w:r>
      <w:r>
        <w:rPr>
          <w:rFonts w:ascii="Arial" w:hAnsi="Arial" w:cs="Arial"/>
          <w:sz w:val="22"/>
          <w:szCs w:val="22"/>
        </w:rPr>
        <w:t>s</w:t>
      </w:r>
      <w:r w:rsidRPr="00D8359A">
        <w:rPr>
          <w:rFonts w:ascii="Arial" w:hAnsi="Arial" w:cs="Arial"/>
          <w:sz w:val="22"/>
          <w:szCs w:val="22"/>
        </w:rPr>
        <w:t xml:space="preserve">, </w:t>
      </w:r>
      <w:r>
        <w:rPr>
          <w:rFonts w:ascii="Arial" w:hAnsi="Arial" w:cs="Arial"/>
          <w:sz w:val="22"/>
          <w:szCs w:val="22"/>
        </w:rPr>
        <w:t xml:space="preserve">and participate in campus </w:t>
      </w:r>
      <w:r w:rsidRPr="00D8359A">
        <w:rPr>
          <w:rFonts w:ascii="Arial" w:hAnsi="Arial" w:cs="Arial"/>
          <w:sz w:val="22"/>
          <w:szCs w:val="22"/>
        </w:rPr>
        <w:t xml:space="preserve">disaster and fire drills. </w:t>
      </w:r>
      <w:r>
        <w:rPr>
          <w:rFonts w:ascii="Arial" w:hAnsi="Arial" w:cs="Arial"/>
          <w:sz w:val="22"/>
          <w:szCs w:val="22"/>
        </w:rPr>
        <w:t xml:space="preserve"> Equipment will be</w:t>
      </w:r>
      <w:r w:rsidRPr="00D8359A">
        <w:rPr>
          <w:rFonts w:ascii="Arial" w:hAnsi="Arial" w:cs="Arial"/>
          <w:sz w:val="22"/>
          <w:szCs w:val="22"/>
        </w:rPr>
        <w:t xml:space="preserve"> calibrated and checked for electrical safety by an outside agency each</w:t>
      </w:r>
      <w:r>
        <w:rPr>
          <w:rFonts w:ascii="Arial" w:hAnsi="Arial" w:cs="Arial"/>
          <w:sz w:val="22"/>
          <w:szCs w:val="22"/>
        </w:rPr>
        <w:t xml:space="preserve"> year before the course using that</w:t>
      </w:r>
      <w:r w:rsidRPr="00D8359A">
        <w:rPr>
          <w:rFonts w:ascii="Arial" w:hAnsi="Arial" w:cs="Arial"/>
          <w:sz w:val="22"/>
          <w:szCs w:val="22"/>
        </w:rPr>
        <w:t xml:space="preserve"> equipment begins.</w:t>
      </w:r>
    </w:p>
    <w:p w14:paraId="7038D6E9" w14:textId="77777777" w:rsidR="003B08FF" w:rsidRDefault="003B08FF" w:rsidP="003B08FF">
      <w:pPr>
        <w:jc w:val="both"/>
        <w:rPr>
          <w:rFonts w:ascii="Arial" w:hAnsi="Arial" w:cs="Arial"/>
          <w:sz w:val="22"/>
          <w:szCs w:val="22"/>
        </w:rPr>
      </w:pPr>
    </w:p>
    <w:p w14:paraId="4F99AE3E" w14:textId="77777777" w:rsidR="003B08FF" w:rsidRPr="003B08FF" w:rsidRDefault="003B08FF" w:rsidP="003B08FF">
      <w:pPr>
        <w:pStyle w:val="Heading2"/>
      </w:pPr>
      <w:r w:rsidRPr="003B08FF">
        <w:t xml:space="preserve">Lab Maintenance </w:t>
      </w:r>
    </w:p>
    <w:p w14:paraId="55BE5544" w14:textId="77777777" w:rsidR="003B08FF" w:rsidRDefault="003B08FF" w:rsidP="003B08FF">
      <w:pPr>
        <w:jc w:val="both"/>
        <w:rPr>
          <w:rFonts w:ascii="Arial" w:hAnsi="Arial" w:cs="Arial"/>
          <w:sz w:val="22"/>
          <w:szCs w:val="22"/>
        </w:rPr>
      </w:pPr>
      <w:r>
        <w:rPr>
          <w:rFonts w:ascii="Arial" w:hAnsi="Arial" w:cs="Arial"/>
          <w:sz w:val="22"/>
          <w:szCs w:val="22"/>
        </w:rPr>
        <w:t xml:space="preserve">Keeping the lab clean is everyone’s responsibility.  Work areas must be clean prior to leaving the lab.  All students are responsible for adequate and sanitary working conditions in the lab.  Students may be assigned specific duties in the lab on a rotating basis. </w:t>
      </w:r>
    </w:p>
    <w:p w14:paraId="46BABB74" w14:textId="158ACFEA" w:rsidR="00D66A52" w:rsidRPr="00840017" w:rsidRDefault="0047302D" w:rsidP="00D66A52">
      <w:pPr>
        <w:rPr>
          <w:color w:val="000000" w:themeColor="text1"/>
          <w:sz w:val="22"/>
          <w:szCs w:val="22"/>
        </w:rPr>
      </w:pPr>
      <w:r w:rsidRPr="0047302D">
        <w:rPr>
          <w:rFonts w:cs="Arial"/>
          <w:sz w:val="22"/>
          <w:szCs w:val="22"/>
        </w:rPr>
        <w:t xml:space="preserve">  </w:t>
      </w:r>
    </w:p>
    <w:p w14:paraId="253BE222" w14:textId="52D78635" w:rsidR="00F23ABD" w:rsidRDefault="00F23ABD" w:rsidP="00F23ABD"/>
    <w:p w14:paraId="31447A25" w14:textId="77777777" w:rsidR="003B08FF" w:rsidRPr="00F23ABD" w:rsidRDefault="003B08FF" w:rsidP="00F23ABD">
      <w:pPr>
        <w:sectPr w:rsidR="003B08FF" w:rsidRPr="00F23ABD" w:rsidSect="003D1A60">
          <w:type w:val="continuous"/>
          <w:pgSz w:w="12240" w:h="15840"/>
          <w:pgMar w:top="1080" w:right="720" w:bottom="720" w:left="1080" w:header="720" w:footer="566" w:gutter="0"/>
          <w:cols w:space="720"/>
          <w:formProt w:val="0"/>
          <w:docGrid w:linePitch="360"/>
        </w:sectPr>
      </w:pPr>
    </w:p>
    <w:p w14:paraId="3E94D3DF" w14:textId="00AFFD46" w:rsidR="009E7B70" w:rsidRDefault="00D66A52" w:rsidP="00D66A52">
      <w:pPr>
        <w:pStyle w:val="Heading2"/>
      </w:pPr>
      <w:r>
        <w:t>Student Conduct</w:t>
      </w:r>
    </w:p>
    <w:p w14:paraId="7A940C44" w14:textId="77777777" w:rsidR="00F23ABD" w:rsidRPr="00F23ABD" w:rsidRDefault="00F23ABD" w:rsidP="00F23ABD">
      <w:pPr>
        <w:sectPr w:rsidR="00F23ABD" w:rsidRPr="00F23ABD" w:rsidSect="003D1A60">
          <w:type w:val="continuous"/>
          <w:pgSz w:w="12240" w:h="15840"/>
          <w:pgMar w:top="1080" w:right="720" w:bottom="720" w:left="1080" w:header="720" w:footer="566" w:gutter="0"/>
          <w:cols w:space="720"/>
          <w:docGrid w:linePitch="360"/>
        </w:sectPr>
      </w:pPr>
    </w:p>
    <w:p w14:paraId="7ACFA658" w14:textId="77777777" w:rsidR="00C10DA1" w:rsidRPr="00C10DA1" w:rsidRDefault="00C10DA1" w:rsidP="00C10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10DA1">
        <w:rPr>
          <w:sz w:val="22"/>
          <w:szCs w:val="22"/>
        </w:rPr>
        <w:t>There is an abundance of material to learn in a limited amount of time. Mutual respect during lecture and lab time will promote a better learning environment. The following considerations need to be remembered:</w:t>
      </w:r>
    </w:p>
    <w:p w14:paraId="0B2D82E5" w14:textId="77777777" w:rsidR="00C10DA1" w:rsidRPr="00C10DA1" w:rsidRDefault="00C10DA1" w:rsidP="00C10DA1">
      <w:pPr>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10DA1">
        <w:rPr>
          <w:sz w:val="22"/>
          <w:szCs w:val="22"/>
        </w:rPr>
        <w:t>Students need to take responsibility and use the rest room as frequently as necessary during breaks to limit the disturbance created by leaving class during class time.</w:t>
      </w:r>
    </w:p>
    <w:p w14:paraId="6C0347A8" w14:textId="77777777" w:rsidR="00C10DA1" w:rsidRPr="00C10DA1" w:rsidRDefault="00C10DA1" w:rsidP="00C10DA1">
      <w:pPr>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10DA1">
        <w:rPr>
          <w:sz w:val="22"/>
          <w:szCs w:val="22"/>
        </w:rPr>
        <w:t>Students need to refrain from conversation with their neighbors during class time.</w:t>
      </w:r>
    </w:p>
    <w:p w14:paraId="54E0E846" w14:textId="77777777" w:rsidR="00C10DA1" w:rsidRPr="00C10DA1" w:rsidRDefault="00C10DA1" w:rsidP="00C10DA1">
      <w:pPr>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10DA1">
        <w:rPr>
          <w:sz w:val="22"/>
          <w:szCs w:val="22"/>
        </w:rPr>
        <w:t>Students need to respect the decision of an instructor to table a conversation during class time to enable the instructor to complete class lecture/lab material.</w:t>
      </w:r>
    </w:p>
    <w:p w14:paraId="533BA32A" w14:textId="77777777" w:rsidR="00C10DA1" w:rsidRPr="00C10DA1" w:rsidRDefault="00C10DA1" w:rsidP="00C10DA1">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C10DA1">
        <w:rPr>
          <w:sz w:val="22"/>
          <w:szCs w:val="22"/>
        </w:rPr>
        <w:t xml:space="preserve">All electronic devices must be turned off and stored during all class lectures, labs, and   tests unless otherwise notified by the instructor. Students may use laptops for course material delivered electronically with instructor permission </w:t>
      </w:r>
    </w:p>
    <w:p w14:paraId="31EF6504" w14:textId="77777777" w:rsidR="00C10DA1" w:rsidRPr="00C10DA1" w:rsidRDefault="00C10DA1" w:rsidP="00C10DA1">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szCs w:val="22"/>
          <w:u w:val="single"/>
        </w:rPr>
      </w:pPr>
      <w:r w:rsidRPr="00C10DA1">
        <w:rPr>
          <w:sz w:val="22"/>
          <w:szCs w:val="22"/>
        </w:rPr>
        <w:t xml:space="preserve">No visual, auditory, or any other kind of electronic reproductions of class presentations, homework, and activities may be made without the permission of the class instructor and those appearing or heard in the reproductions. This does not include the reproduction of classroom or lab activities for teaching or grading purposes. </w:t>
      </w:r>
    </w:p>
    <w:p w14:paraId="48030D5D" w14:textId="77777777" w:rsidR="00C10DA1" w:rsidRPr="00C10DA1" w:rsidRDefault="00C10DA1" w:rsidP="00C10DA1">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szCs w:val="22"/>
          <w:u w:val="single"/>
        </w:rPr>
      </w:pPr>
      <w:r w:rsidRPr="00C10DA1">
        <w:rPr>
          <w:sz w:val="22"/>
          <w:szCs w:val="22"/>
        </w:rPr>
        <w:t>No food or drink (excluding water) is allowed in the classroom or laboratory area.</w:t>
      </w:r>
    </w:p>
    <w:p w14:paraId="38248A7E" w14:textId="77777777" w:rsidR="00C10DA1" w:rsidRPr="00C10DA1" w:rsidRDefault="00C10DA1" w:rsidP="00C10DA1">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szCs w:val="22"/>
          <w:u w:val="single"/>
        </w:rPr>
      </w:pPr>
      <w:r w:rsidRPr="00C10DA1">
        <w:rPr>
          <w:sz w:val="22"/>
          <w:szCs w:val="22"/>
        </w:rPr>
        <w:t xml:space="preserve">All laboratory equipment is to be cleaned following use and returned to the proper storage area. Electronic equipment is checked and calibrated annually. Equipment should not be used if the calibration/check sticker is out of date. Students are responsible to notify the Program Director immediately if a past due date is found on a piece of equipment or if a piece of equipment is not working properly.  </w:t>
      </w:r>
    </w:p>
    <w:p w14:paraId="6CE1D837" w14:textId="77777777" w:rsidR="00C10DA1" w:rsidRPr="00C10DA1" w:rsidRDefault="00C10DA1" w:rsidP="00C10DA1">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C10DA1">
        <w:rPr>
          <w:sz w:val="22"/>
          <w:szCs w:val="22"/>
        </w:rPr>
        <w:t xml:space="preserve">All students will be used to simulate patients in case scenarios. If a student is injured during the course of class or lab, they must inform the instructor immediately and report the incident on the Student Accident Report within 24 hours of the incident. </w:t>
      </w:r>
    </w:p>
    <w:p w14:paraId="7B86C7AF" w14:textId="7A02DD5E" w:rsidR="00C10DA1" w:rsidRDefault="00C10DA1" w:rsidP="001D5F31">
      <w:pPr>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10DA1">
        <w:rPr>
          <w:sz w:val="22"/>
          <w:szCs w:val="22"/>
        </w:rPr>
        <w:t>Students must follow the PTA Lab Guidelines &amp; Safety Policy at all times</w:t>
      </w:r>
      <w:r>
        <w:rPr>
          <w:sz w:val="22"/>
          <w:szCs w:val="22"/>
        </w:rPr>
        <w:t>.</w:t>
      </w:r>
    </w:p>
    <w:p w14:paraId="686621B1" w14:textId="38661B35" w:rsidR="000A5A44" w:rsidRDefault="000A5A44" w:rsidP="00D66A52">
      <w:pPr>
        <w:pStyle w:val="Heading2"/>
      </w:pPr>
    </w:p>
    <w:p w14:paraId="41323B46" w14:textId="77777777" w:rsidR="00F23ABD" w:rsidRDefault="00F23ABD" w:rsidP="00F23ABD">
      <w:pPr>
        <w:pStyle w:val="Heading2"/>
      </w:pPr>
    </w:p>
    <w:p w14:paraId="3247B016" w14:textId="77777777" w:rsidR="00F23ABD" w:rsidRDefault="00F23ABD" w:rsidP="00F23ABD">
      <w:pPr>
        <w:rPr>
          <w:rFonts w:eastAsiaTheme="majorEastAsia" w:cstheme="majorBidi"/>
          <w:color w:val="2F5496" w:themeColor="accent5" w:themeShade="BF"/>
          <w:sz w:val="24"/>
          <w:szCs w:val="22"/>
          <w:shd w:val="clear" w:color="auto" w:fill="FFFFFF"/>
        </w:rPr>
      </w:pPr>
      <w:r>
        <w:br w:type="page"/>
      </w:r>
    </w:p>
    <w:p w14:paraId="1DCCF4E1" w14:textId="3F18B795" w:rsidR="00F23ABD" w:rsidRPr="00F23ABD" w:rsidRDefault="00D66A52" w:rsidP="00F23ABD">
      <w:pPr>
        <w:pStyle w:val="Heading2"/>
      </w:pPr>
      <w:r>
        <w:lastRenderedPageBreak/>
        <w:t xml:space="preserve">Instructor’s Course-Specific Information </w:t>
      </w:r>
    </w:p>
    <w:p w14:paraId="053BE9FF" w14:textId="09EBC65C" w:rsidR="00833269" w:rsidRDefault="00C10DA1" w:rsidP="00F23ABD">
      <w:pPr>
        <w:shd w:val="clear" w:color="auto" w:fill="FFFFFF" w:themeFill="background1"/>
        <w:rPr>
          <w:sz w:val="22"/>
          <w:szCs w:val="22"/>
        </w:rPr>
      </w:pPr>
      <w:r w:rsidRPr="00C10DA1">
        <w:rPr>
          <w:color w:val="000000" w:themeColor="text1"/>
          <w:sz w:val="22"/>
          <w:szCs w:val="22"/>
        </w:rPr>
        <w:t>Students will be notified of grades in Canvas. The student’s cumulative grade may not display correctly due to the Canvas system and correct grade percentage distribution. If a grade is in question, the student should contact the instructor for clarification</w:t>
      </w:r>
      <w:r w:rsidR="000A5A44">
        <w:rPr>
          <w:color w:val="000000" w:themeColor="text1"/>
          <w:sz w:val="22"/>
          <w:szCs w:val="22"/>
        </w:rPr>
        <w:t xml:space="preserve"> within 24 hours of grade posting</w:t>
      </w:r>
      <w:r w:rsidRPr="00C10DA1">
        <w:rPr>
          <w:color w:val="000000" w:themeColor="text1"/>
          <w:sz w:val="22"/>
          <w:szCs w:val="22"/>
        </w:rPr>
        <w:t>.</w:t>
      </w:r>
    </w:p>
    <w:p w14:paraId="11CD8C9D" w14:textId="77777777" w:rsidR="00F23ABD" w:rsidRDefault="00F23ABD" w:rsidP="00D01FA0">
      <w:pPr>
        <w:rPr>
          <w:sz w:val="22"/>
          <w:szCs w:val="22"/>
        </w:rPr>
      </w:pPr>
    </w:p>
    <w:p w14:paraId="4F48A0D9" w14:textId="2F5272ED" w:rsidR="00F23ABD" w:rsidRPr="00F23ABD" w:rsidRDefault="00D66A52" w:rsidP="00F23ABD">
      <w:pPr>
        <w:pStyle w:val="Heading2"/>
      </w:pPr>
      <w:r>
        <w:t>Electronic Devices</w:t>
      </w:r>
    </w:p>
    <w:p w14:paraId="6C72CAEE" w14:textId="07E5CDA3" w:rsidR="00CA0A23" w:rsidRPr="00BB1AB4" w:rsidRDefault="00C10DA1" w:rsidP="00D01FA0">
      <w:pPr>
        <w:rPr>
          <w:color w:val="000000" w:themeColor="text1"/>
          <w:sz w:val="22"/>
          <w:szCs w:val="22"/>
        </w:rPr>
        <w:sectPr w:rsidR="00CA0A23" w:rsidRPr="00BB1AB4" w:rsidSect="003D1A60">
          <w:type w:val="continuous"/>
          <w:pgSz w:w="12240" w:h="15840"/>
          <w:pgMar w:top="1080" w:right="720" w:bottom="720" w:left="1080" w:header="720" w:footer="566" w:gutter="0"/>
          <w:cols w:space="720"/>
          <w:formProt w:val="0"/>
          <w:docGrid w:linePitch="360"/>
        </w:sectPr>
      </w:pPr>
      <w:r w:rsidRPr="00742EEF">
        <w:rPr>
          <w:color w:val="000000" w:themeColor="text1"/>
          <w:sz w:val="22"/>
          <w:szCs w:val="22"/>
        </w:rPr>
        <w:t xml:space="preserve">Recording devices and cell phones are only allowed with instructor permission. </w:t>
      </w:r>
      <w:r w:rsidR="00BB1AB4" w:rsidRPr="00742EEF">
        <w:rPr>
          <w:color w:val="000000" w:themeColor="text1"/>
          <w:sz w:val="22"/>
          <w:szCs w:val="22"/>
        </w:rPr>
        <w:t>Computers are allowed in class to use for course instructional materials only</w:t>
      </w:r>
      <w:r w:rsidR="00742EEF" w:rsidRPr="00742EEF">
        <w:rPr>
          <w:color w:val="000000" w:themeColor="text1"/>
          <w:sz w:val="22"/>
          <w:szCs w:val="22"/>
        </w:rPr>
        <w:t xml:space="preserve"> with instructor permission.</w:t>
      </w:r>
      <w:r w:rsidR="00BB1AB4" w:rsidRPr="00742EEF">
        <w:rPr>
          <w:color w:val="000000" w:themeColor="text1"/>
          <w:sz w:val="22"/>
          <w:szCs w:val="22"/>
        </w:rPr>
        <w:t xml:space="preserve"> Any violation of the electronic device policy will result in dismissal from class and an absence.</w:t>
      </w:r>
      <w:r w:rsidR="00BB1AB4" w:rsidRPr="00BB1AB4">
        <w:rPr>
          <w:color w:val="000000" w:themeColor="text1"/>
          <w:sz w:val="22"/>
          <w:szCs w:val="22"/>
        </w:rPr>
        <w:t xml:space="preserve"> </w:t>
      </w:r>
    </w:p>
    <w:p w14:paraId="2EB77687" w14:textId="6D775126"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1"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07BDC0A" w14:textId="3E17E509" w:rsidR="00BB1AB4" w:rsidRDefault="00C42C88" w:rsidP="00BB1AB4">
      <w:pPr>
        <w:pStyle w:val="ListParagraph"/>
        <w:numPr>
          <w:ilvl w:val="0"/>
          <w:numId w:val="18"/>
        </w:numPr>
        <w:rPr>
          <w:sz w:val="22"/>
          <w:szCs w:val="22"/>
        </w:rPr>
      </w:pPr>
      <w:r w:rsidRPr="00C42C88">
        <w:rPr>
          <w:sz w:val="22"/>
          <w:szCs w:val="22"/>
        </w:rPr>
        <w:t>Veteran Services</w:t>
      </w:r>
    </w:p>
    <w:p w14:paraId="35BA50EE" w14:textId="77777777" w:rsidR="00BB1AB4" w:rsidRDefault="00BB1AB4" w:rsidP="00BB1AB4">
      <w:pPr>
        <w:pStyle w:val="ListParagraph"/>
        <w:rPr>
          <w:sz w:val="22"/>
          <w:szCs w:val="22"/>
        </w:rPr>
      </w:pPr>
    </w:p>
    <w:p w14:paraId="6731F93B" w14:textId="47C26A11" w:rsidR="00BB1AB4" w:rsidRPr="00BB1AB4" w:rsidRDefault="00BB1AB4" w:rsidP="00BB1AB4">
      <w:pPr>
        <w:rPr>
          <w:sz w:val="22"/>
          <w:szCs w:val="22"/>
        </w:rPr>
      </w:pPr>
      <w:r w:rsidRPr="00BB1AB4">
        <w:rPr>
          <w:sz w:val="22"/>
          <w:szCs w:val="22"/>
        </w:rPr>
        <w:t>In addition, the PTA Program Handbook which contain specific program policies can be found:</w:t>
      </w:r>
    </w:p>
    <w:p w14:paraId="086BEB64" w14:textId="78CE77A4" w:rsidR="00BB1AB4" w:rsidRPr="00BB1AB4" w:rsidRDefault="001448E2" w:rsidP="00BB1AB4">
      <w:pPr>
        <w:rPr>
          <w:sz w:val="22"/>
          <w:szCs w:val="22"/>
        </w:rPr>
      </w:pPr>
      <w:hyperlink r:id="rId32" w:history="1">
        <w:r w:rsidR="00BB1AB4" w:rsidRPr="00BB1AB4">
          <w:rPr>
            <w:rStyle w:val="Hyperlink"/>
            <w:sz w:val="22"/>
            <w:szCs w:val="22"/>
          </w:rPr>
          <w:t>https://www.hccs.edu/programs/areas-of-study/health-sciences/physical-therapist-assistant/</w:t>
        </w:r>
      </w:hyperlink>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3"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1448E2" w:rsidP="00D66A52">
      <w:pPr>
        <w:rPr>
          <w:sz w:val="22"/>
          <w:szCs w:val="22"/>
        </w:rPr>
      </w:pPr>
      <w:hyperlink r:id="rId34"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lastRenderedPageBreak/>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5"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6"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7"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8" w:history="1">
        <w:r w:rsidRPr="005332D2">
          <w:rPr>
            <w:rStyle w:val="Hyperlink"/>
            <w:sz w:val="22"/>
            <w:szCs w:val="22"/>
          </w:rPr>
          <w:t>http://www.hccs.edu/support-services/disability-services/</w:t>
        </w:r>
      </w:hyperlink>
      <w:r>
        <w:rPr>
          <w:sz w:val="22"/>
          <w:szCs w:val="22"/>
        </w:rPr>
        <w:t xml:space="preserve"> </w:t>
      </w:r>
    </w:p>
    <w:p w14:paraId="74F7D5C5" w14:textId="04D7D92E" w:rsidR="00F23ABD" w:rsidRDefault="00F23ABD">
      <w:pPr>
        <w:spacing w:after="160" w:line="259" w:lineRule="auto"/>
        <w:rPr>
          <w:sz w:val="22"/>
          <w:szCs w:val="22"/>
        </w:rPr>
      </w:pPr>
      <w:r>
        <w:rPr>
          <w:sz w:val="22"/>
          <w:szCs w:val="22"/>
        </w:rPr>
        <w:br w:type="page"/>
      </w:r>
    </w:p>
    <w:p w14:paraId="67B36DB6" w14:textId="77777777"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9" w:tgtFrame="_blank" w:history="1">
        <w:r w:rsidRPr="002A312E">
          <w:rPr>
            <w:rStyle w:val="Hyperlink"/>
            <w:rFonts w:ascii="Verdana" w:hAnsi="Verdana"/>
            <w:iCs/>
            <w:sz w:val="22"/>
            <w:szCs w:val="22"/>
          </w:rPr>
          <w:t>Institutional.Equity@hccs.edu</w:t>
        </w:r>
      </w:hyperlink>
    </w:p>
    <w:p w14:paraId="4377FF48" w14:textId="1582F8F7" w:rsidR="000F58F2" w:rsidRDefault="001448E2" w:rsidP="005E3054">
      <w:pPr>
        <w:rPr>
          <w:sz w:val="22"/>
        </w:rPr>
      </w:pPr>
      <w:hyperlink r:id="rId40"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9FBBE40" w14:textId="404825D4" w:rsidR="00833269" w:rsidRDefault="000F58F2" w:rsidP="005E3054">
      <w:pPr>
        <w:rPr>
          <w:sz w:val="22"/>
          <w:szCs w:val="22"/>
        </w:rPr>
      </w:pPr>
      <w:r>
        <w:rPr>
          <w:color w:val="000000" w:themeColor="text1"/>
          <w:sz w:val="22"/>
          <w:szCs w:val="22"/>
        </w:rPr>
        <w:t xml:space="preserve">Contact the office of the Dean of </w:t>
      </w:r>
      <w:r w:rsidR="00BB1AB4">
        <w:rPr>
          <w:color w:val="000000" w:themeColor="text1"/>
          <w:sz w:val="22"/>
          <w:szCs w:val="22"/>
        </w:rPr>
        <w:t>Health Sciences</w:t>
      </w:r>
      <w:r>
        <w:rPr>
          <w:color w:val="000000" w:themeColor="text1"/>
          <w:sz w:val="22"/>
          <w:szCs w:val="22"/>
        </w:rPr>
        <w:t xml:space="preserve"> to seek assistance in determining the correct complaint procedure to follow or to identify the appropriate academic dean or supervisor for informal resolution of complaints.</w:t>
      </w:r>
      <w:r w:rsidR="00BB1AB4">
        <w:rPr>
          <w:color w:val="000000" w:themeColor="text1"/>
          <w:sz w:val="22"/>
          <w:szCs w:val="22"/>
        </w:rPr>
        <w:t xml:space="preserve"> The Dean is located in the Coleman main building suite 232. Phone 713-718-7487</w:t>
      </w:r>
    </w:p>
    <w:p w14:paraId="7892D44A" w14:textId="77777777" w:rsidR="00411CB9" w:rsidRDefault="00411CB9" w:rsidP="005E3054">
      <w:pPr>
        <w:rPr>
          <w:sz w:val="22"/>
          <w:szCs w:val="22"/>
        </w:rPr>
      </w:pPr>
    </w:p>
    <w:p w14:paraId="3214E709" w14:textId="45E3C5B3" w:rsidR="009E7B70" w:rsidRDefault="009C38A1" w:rsidP="00B560F9">
      <w:pPr>
        <w:pStyle w:val="Heading2"/>
      </w:pPr>
      <w:r w:rsidRPr="00A508B4">
        <w:t>Department Chair</w:t>
      </w:r>
      <w:r w:rsidR="00BB1F6B">
        <w:t xml:space="preserve"> Contact Information</w:t>
      </w:r>
    </w:p>
    <w:p w14:paraId="4E244249" w14:textId="77777777" w:rsidR="00941B4E" w:rsidRPr="00941B4E" w:rsidRDefault="00941B4E" w:rsidP="00941B4E">
      <w:pPr>
        <w:sectPr w:rsidR="00941B4E" w:rsidRPr="00941B4E" w:rsidSect="003D1A60">
          <w:type w:val="continuous"/>
          <w:pgSz w:w="12240" w:h="15840"/>
          <w:pgMar w:top="1080" w:right="720" w:bottom="720" w:left="1080" w:header="720" w:footer="566" w:gutter="0"/>
          <w:cols w:space="720"/>
          <w:docGrid w:linePitch="360"/>
        </w:sectPr>
      </w:pPr>
    </w:p>
    <w:p w14:paraId="43969B25" w14:textId="65AA4C4F" w:rsidR="00036519" w:rsidRDefault="00941B4E" w:rsidP="00A02EE0">
      <w:pPr>
        <w:rPr>
          <w:color w:val="000000" w:themeColor="text1"/>
          <w:sz w:val="22"/>
          <w:szCs w:val="22"/>
        </w:rPr>
      </w:pPr>
      <w:r>
        <w:rPr>
          <w:color w:val="000000" w:themeColor="text1"/>
          <w:sz w:val="22"/>
          <w:szCs w:val="22"/>
        </w:rPr>
        <w:t>Michele Voight, PTA, MPA</w:t>
      </w:r>
    </w:p>
    <w:p w14:paraId="513E66EA" w14:textId="5768E20F" w:rsidR="00941B4E" w:rsidRDefault="00941B4E" w:rsidP="00A02EE0">
      <w:pPr>
        <w:rPr>
          <w:color w:val="000000" w:themeColor="text1"/>
          <w:sz w:val="22"/>
          <w:szCs w:val="22"/>
        </w:rPr>
      </w:pPr>
      <w:r>
        <w:rPr>
          <w:color w:val="000000" w:themeColor="text1"/>
          <w:sz w:val="22"/>
          <w:szCs w:val="22"/>
        </w:rPr>
        <w:t>Program Director</w:t>
      </w:r>
    </w:p>
    <w:p w14:paraId="6DB52AE5" w14:textId="25BA1E68" w:rsidR="00941B4E" w:rsidRDefault="00941B4E" w:rsidP="00A02EE0">
      <w:pPr>
        <w:rPr>
          <w:color w:val="000000" w:themeColor="text1"/>
          <w:sz w:val="22"/>
          <w:szCs w:val="22"/>
        </w:rPr>
      </w:pPr>
      <w:r>
        <w:rPr>
          <w:color w:val="000000" w:themeColor="text1"/>
          <w:sz w:val="22"/>
          <w:szCs w:val="22"/>
        </w:rPr>
        <w:t>Physical Therapist Assistant</w:t>
      </w:r>
    </w:p>
    <w:p w14:paraId="702D437C" w14:textId="34050CEA" w:rsidR="00941B4E" w:rsidRDefault="00941B4E" w:rsidP="00A02EE0">
      <w:pPr>
        <w:rPr>
          <w:color w:val="000000" w:themeColor="text1"/>
          <w:sz w:val="22"/>
          <w:szCs w:val="22"/>
        </w:rPr>
      </w:pPr>
      <w:r>
        <w:rPr>
          <w:color w:val="000000" w:themeColor="text1"/>
          <w:sz w:val="22"/>
          <w:szCs w:val="22"/>
        </w:rPr>
        <w:t>713-718-7368</w:t>
      </w:r>
    </w:p>
    <w:p w14:paraId="40CD359D" w14:textId="566BB151" w:rsidR="00941B4E" w:rsidRPr="009F7E01" w:rsidRDefault="001448E2" w:rsidP="00A02EE0">
      <w:pPr>
        <w:rPr>
          <w:color w:val="000000" w:themeColor="text1"/>
          <w:sz w:val="22"/>
          <w:szCs w:val="22"/>
        </w:rPr>
      </w:pPr>
      <w:hyperlink r:id="rId41" w:history="1">
        <w:r w:rsidR="00941B4E" w:rsidRPr="00FD5266">
          <w:rPr>
            <w:rStyle w:val="Hyperlink"/>
            <w:sz w:val="22"/>
            <w:szCs w:val="22"/>
          </w:rPr>
          <w:t>Michele.voight@hccs.edu</w:t>
        </w:r>
      </w:hyperlink>
      <w:r w:rsidR="00941B4E">
        <w:rPr>
          <w:color w:val="000000" w:themeColor="text1"/>
          <w:sz w:val="22"/>
          <w:szCs w:val="22"/>
        </w:rPr>
        <w:t xml:space="preserve"> </w:t>
      </w:r>
    </w:p>
    <w:p w14:paraId="032099DE" w14:textId="01E545AE" w:rsidR="00A535D2" w:rsidRDefault="00A535D2" w:rsidP="00A02EE0">
      <w:pPr>
        <w:rPr>
          <w:sz w:val="22"/>
          <w:szCs w:val="22"/>
        </w:rPr>
      </w:pPr>
    </w:p>
    <w:p w14:paraId="53AECF5E" w14:textId="77777777" w:rsidR="00A535D2" w:rsidRDefault="00A535D2">
      <w:pPr>
        <w:spacing w:after="160" w:line="259" w:lineRule="auto"/>
        <w:rPr>
          <w:sz w:val="22"/>
          <w:szCs w:val="22"/>
        </w:rPr>
      </w:pPr>
      <w:r>
        <w:rPr>
          <w:sz w:val="22"/>
          <w:szCs w:val="22"/>
        </w:rPr>
        <w:br w:type="page"/>
      </w:r>
    </w:p>
    <w:p w14:paraId="6CA6BC7A" w14:textId="77777777" w:rsidR="00A535D2" w:rsidRDefault="00A535D2" w:rsidP="00A02EE0">
      <w:pPr>
        <w:rPr>
          <w:sz w:val="22"/>
          <w:szCs w:val="22"/>
        </w:rPr>
        <w:sectPr w:rsidR="00A535D2" w:rsidSect="003D1A60">
          <w:type w:val="continuous"/>
          <w:pgSz w:w="12240" w:h="15840"/>
          <w:pgMar w:top="1080" w:right="720" w:bottom="720" w:left="1080" w:header="720" w:footer="566" w:gutter="0"/>
          <w:cols w:space="720"/>
          <w:formProt w:val="0"/>
          <w:docGrid w:linePitch="360"/>
        </w:sectPr>
      </w:pPr>
    </w:p>
    <w:p w14:paraId="04728FA5" w14:textId="77777777" w:rsidR="00483786" w:rsidRPr="00A53BEF" w:rsidRDefault="00483786" w:rsidP="00483786">
      <w:pPr>
        <w:rPr>
          <w:sz w:val="32"/>
          <w:szCs w:val="32"/>
        </w:rPr>
      </w:pPr>
      <w:r w:rsidRPr="00A53BEF">
        <w:rPr>
          <w:sz w:val="32"/>
          <w:szCs w:val="32"/>
        </w:rPr>
        <w:lastRenderedPageBreak/>
        <w:t>PTHA 1391</w:t>
      </w:r>
    </w:p>
    <w:tbl>
      <w:tblPr>
        <w:tblStyle w:val="TableGrid"/>
        <w:tblW w:w="0" w:type="auto"/>
        <w:tblLook w:val="04A0" w:firstRow="1" w:lastRow="0" w:firstColumn="1" w:lastColumn="0" w:noHBand="0" w:noVBand="1"/>
      </w:tblPr>
      <w:tblGrid>
        <w:gridCol w:w="715"/>
        <w:gridCol w:w="749"/>
        <w:gridCol w:w="720"/>
        <w:gridCol w:w="10170"/>
        <w:gridCol w:w="625"/>
      </w:tblGrid>
      <w:tr w:rsidR="00483786" w14:paraId="48181E59" w14:textId="77777777" w:rsidTr="00FF5754">
        <w:tc>
          <w:tcPr>
            <w:tcW w:w="715" w:type="dxa"/>
          </w:tcPr>
          <w:p w14:paraId="39FD6909" w14:textId="77777777" w:rsidR="00483786" w:rsidRDefault="00483786" w:rsidP="00FF5754">
            <w:r>
              <w:t>MON</w:t>
            </w:r>
          </w:p>
        </w:tc>
        <w:tc>
          <w:tcPr>
            <w:tcW w:w="720" w:type="dxa"/>
          </w:tcPr>
          <w:p w14:paraId="49B34BAC" w14:textId="77777777" w:rsidR="00483786" w:rsidRDefault="00483786" w:rsidP="00FF5754">
            <w:r>
              <w:t>TUES</w:t>
            </w:r>
          </w:p>
        </w:tc>
        <w:tc>
          <w:tcPr>
            <w:tcW w:w="720" w:type="dxa"/>
          </w:tcPr>
          <w:p w14:paraId="7E6AD14F" w14:textId="77777777" w:rsidR="00483786" w:rsidRDefault="00483786" w:rsidP="00FF5754">
            <w:r>
              <w:t>WED</w:t>
            </w:r>
          </w:p>
        </w:tc>
        <w:tc>
          <w:tcPr>
            <w:tcW w:w="10170" w:type="dxa"/>
          </w:tcPr>
          <w:p w14:paraId="62ECBD02" w14:textId="77777777" w:rsidR="00483786" w:rsidRDefault="00483786" w:rsidP="00FF5754">
            <w:r>
              <w:t>THURSDAY –  AUGUST 29                                                                                                                       9:00AM -  12:00PM</w:t>
            </w:r>
          </w:p>
          <w:p w14:paraId="2F1BD290" w14:textId="77777777" w:rsidR="00483786" w:rsidRDefault="00483786" w:rsidP="00FF5754"/>
        </w:tc>
        <w:tc>
          <w:tcPr>
            <w:tcW w:w="625" w:type="dxa"/>
          </w:tcPr>
          <w:p w14:paraId="5969BA2C" w14:textId="77777777" w:rsidR="00483786" w:rsidRDefault="00483786" w:rsidP="00FF5754">
            <w:r>
              <w:t>FRI</w:t>
            </w:r>
          </w:p>
        </w:tc>
      </w:tr>
      <w:tr w:rsidR="00483786" w14:paraId="3D5F3B00" w14:textId="77777777" w:rsidTr="00FF5754">
        <w:tc>
          <w:tcPr>
            <w:tcW w:w="715" w:type="dxa"/>
          </w:tcPr>
          <w:p w14:paraId="6051198B" w14:textId="77777777" w:rsidR="00483786" w:rsidRDefault="00483786" w:rsidP="00FF5754"/>
        </w:tc>
        <w:tc>
          <w:tcPr>
            <w:tcW w:w="720" w:type="dxa"/>
          </w:tcPr>
          <w:p w14:paraId="224DC1D7" w14:textId="77777777" w:rsidR="00483786" w:rsidRDefault="00483786" w:rsidP="00FF5754"/>
        </w:tc>
        <w:tc>
          <w:tcPr>
            <w:tcW w:w="720" w:type="dxa"/>
          </w:tcPr>
          <w:p w14:paraId="1C120E81" w14:textId="77777777" w:rsidR="00483786" w:rsidRDefault="00483786" w:rsidP="00FF5754"/>
        </w:tc>
        <w:tc>
          <w:tcPr>
            <w:tcW w:w="10170" w:type="dxa"/>
          </w:tcPr>
          <w:p w14:paraId="7BC32395" w14:textId="77777777" w:rsidR="00483786" w:rsidRDefault="00483786" w:rsidP="00FF5754">
            <w:r>
              <w:t>SYLLABUS</w:t>
            </w:r>
          </w:p>
          <w:p w14:paraId="0838F83A" w14:textId="77777777" w:rsidR="00483786" w:rsidRDefault="00483786" w:rsidP="00FF5754">
            <w:r>
              <w:t>Book CLUB</w:t>
            </w:r>
          </w:p>
          <w:p w14:paraId="0C978E88" w14:textId="77777777" w:rsidR="00483786" w:rsidRDefault="00483786" w:rsidP="00FF5754">
            <w:r>
              <w:t>Critical Thinking</w:t>
            </w:r>
          </w:p>
          <w:p w14:paraId="2D43B97F" w14:textId="77777777" w:rsidR="00483786" w:rsidRDefault="00483786" w:rsidP="00FF5754">
            <w:r>
              <w:t>Transfer Class</w:t>
            </w:r>
          </w:p>
        </w:tc>
        <w:tc>
          <w:tcPr>
            <w:tcW w:w="625" w:type="dxa"/>
          </w:tcPr>
          <w:p w14:paraId="1A2FF88F" w14:textId="77777777" w:rsidR="00483786" w:rsidRDefault="00483786" w:rsidP="00FF5754"/>
        </w:tc>
      </w:tr>
    </w:tbl>
    <w:p w14:paraId="0967398F"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08E5B3BC" w14:textId="77777777" w:rsidTr="00FF5754">
        <w:tc>
          <w:tcPr>
            <w:tcW w:w="703" w:type="dxa"/>
          </w:tcPr>
          <w:p w14:paraId="5817CC29" w14:textId="77777777" w:rsidR="00483786" w:rsidRDefault="00483786" w:rsidP="00FF5754">
            <w:r>
              <w:t>MON</w:t>
            </w:r>
          </w:p>
        </w:tc>
        <w:tc>
          <w:tcPr>
            <w:tcW w:w="697" w:type="dxa"/>
          </w:tcPr>
          <w:p w14:paraId="240016FD" w14:textId="77777777" w:rsidR="00483786" w:rsidRDefault="00483786" w:rsidP="00FF5754">
            <w:r>
              <w:t>TUES</w:t>
            </w:r>
          </w:p>
        </w:tc>
        <w:tc>
          <w:tcPr>
            <w:tcW w:w="688" w:type="dxa"/>
          </w:tcPr>
          <w:p w14:paraId="327EB670" w14:textId="77777777" w:rsidR="00483786" w:rsidRDefault="00483786" w:rsidP="00FF5754">
            <w:r>
              <w:t>WED</w:t>
            </w:r>
          </w:p>
        </w:tc>
        <w:tc>
          <w:tcPr>
            <w:tcW w:w="10237" w:type="dxa"/>
          </w:tcPr>
          <w:p w14:paraId="4229A7F3" w14:textId="77777777" w:rsidR="00483786" w:rsidRDefault="00483786" w:rsidP="00FF5754">
            <w:r>
              <w:t>THURSDAY – SEPTEMBER 5                                                                                                                       9:00AM-  12:00PM</w:t>
            </w:r>
          </w:p>
          <w:p w14:paraId="531CF722" w14:textId="77777777" w:rsidR="00483786" w:rsidRDefault="00483786" w:rsidP="00FF5754"/>
        </w:tc>
        <w:tc>
          <w:tcPr>
            <w:tcW w:w="625" w:type="dxa"/>
          </w:tcPr>
          <w:p w14:paraId="1941B5BC" w14:textId="77777777" w:rsidR="00483786" w:rsidRDefault="00483786" w:rsidP="00FF5754">
            <w:r>
              <w:t>FRI</w:t>
            </w:r>
          </w:p>
        </w:tc>
      </w:tr>
      <w:tr w:rsidR="00483786" w14:paraId="5EA90442" w14:textId="77777777" w:rsidTr="00FF5754">
        <w:tc>
          <w:tcPr>
            <w:tcW w:w="703" w:type="dxa"/>
          </w:tcPr>
          <w:p w14:paraId="6F2CDCE1" w14:textId="77777777" w:rsidR="00483786" w:rsidRDefault="00483786" w:rsidP="00FF5754"/>
        </w:tc>
        <w:tc>
          <w:tcPr>
            <w:tcW w:w="697" w:type="dxa"/>
          </w:tcPr>
          <w:p w14:paraId="27229CAD" w14:textId="77777777" w:rsidR="00483786" w:rsidRDefault="00483786" w:rsidP="00FF5754"/>
        </w:tc>
        <w:tc>
          <w:tcPr>
            <w:tcW w:w="688" w:type="dxa"/>
          </w:tcPr>
          <w:p w14:paraId="75E152EA" w14:textId="77777777" w:rsidR="00483786" w:rsidRDefault="00483786" w:rsidP="00FF5754"/>
        </w:tc>
        <w:tc>
          <w:tcPr>
            <w:tcW w:w="10237" w:type="dxa"/>
          </w:tcPr>
          <w:p w14:paraId="6036D271" w14:textId="77777777" w:rsidR="00483786" w:rsidRDefault="00483786" w:rsidP="00FF5754">
            <w:r>
              <w:t>First reading: Guernsey  pages 3-26 (top of the page)</w:t>
            </w:r>
          </w:p>
          <w:p w14:paraId="32342792" w14:textId="77777777" w:rsidR="00483786" w:rsidRPr="00FC40E2" w:rsidRDefault="00483786" w:rsidP="00FF5754">
            <w:pPr>
              <w:rPr>
                <w:b/>
                <w:color w:val="7030A0"/>
              </w:rPr>
            </w:pPr>
            <w:r w:rsidRPr="00FC40E2">
              <w:rPr>
                <w:b/>
                <w:color w:val="7030A0"/>
              </w:rPr>
              <w:t>HW DUE – SUMMARY and vocabulary card</w:t>
            </w:r>
          </w:p>
          <w:p w14:paraId="15DEE2CF" w14:textId="77777777" w:rsidR="00483786" w:rsidRDefault="00483786" w:rsidP="00FF5754">
            <w:r>
              <w:t>Book CLUB</w:t>
            </w:r>
          </w:p>
          <w:p w14:paraId="22AFDFB7" w14:textId="77777777" w:rsidR="00483786" w:rsidRDefault="00483786" w:rsidP="00FF5754">
            <w:r>
              <w:t>Critical Thinking</w:t>
            </w:r>
          </w:p>
          <w:p w14:paraId="50263204" w14:textId="77777777" w:rsidR="00483786" w:rsidRDefault="00483786" w:rsidP="00FF5754">
            <w:r>
              <w:t>Pathology</w:t>
            </w:r>
          </w:p>
        </w:tc>
        <w:tc>
          <w:tcPr>
            <w:tcW w:w="625" w:type="dxa"/>
          </w:tcPr>
          <w:p w14:paraId="6459A8AE" w14:textId="77777777" w:rsidR="00483786" w:rsidRDefault="00483786" w:rsidP="00FF5754"/>
        </w:tc>
      </w:tr>
    </w:tbl>
    <w:p w14:paraId="15154B25"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21DFE9EE" w14:textId="77777777" w:rsidTr="00FF5754">
        <w:tc>
          <w:tcPr>
            <w:tcW w:w="703" w:type="dxa"/>
          </w:tcPr>
          <w:p w14:paraId="6CF084E2" w14:textId="77777777" w:rsidR="00483786" w:rsidRDefault="00483786" w:rsidP="00FF5754">
            <w:r>
              <w:t>MON</w:t>
            </w:r>
          </w:p>
        </w:tc>
        <w:tc>
          <w:tcPr>
            <w:tcW w:w="697" w:type="dxa"/>
          </w:tcPr>
          <w:p w14:paraId="6226C604" w14:textId="77777777" w:rsidR="00483786" w:rsidRDefault="00483786" w:rsidP="00FF5754">
            <w:r>
              <w:t>TUES</w:t>
            </w:r>
          </w:p>
        </w:tc>
        <w:tc>
          <w:tcPr>
            <w:tcW w:w="688" w:type="dxa"/>
          </w:tcPr>
          <w:p w14:paraId="0487614C" w14:textId="77777777" w:rsidR="00483786" w:rsidRDefault="00483786" w:rsidP="00FF5754">
            <w:r>
              <w:t>WED</w:t>
            </w:r>
          </w:p>
        </w:tc>
        <w:tc>
          <w:tcPr>
            <w:tcW w:w="10237" w:type="dxa"/>
          </w:tcPr>
          <w:p w14:paraId="58AC4BEB" w14:textId="77777777" w:rsidR="00483786" w:rsidRDefault="00483786" w:rsidP="00FF5754">
            <w:r>
              <w:t>THURSDAY –  SEPTEMBER 12                                                                                                                  9:00AM -  12:00PM</w:t>
            </w:r>
          </w:p>
          <w:p w14:paraId="64E94FC2" w14:textId="77777777" w:rsidR="00483786" w:rsidRDefault="00483786" w:rsidP="00FF5754"/>
        </w:tc>
        <w:tc>
          <w:tcPr>
            <w:tcW w:w="625" w:type="dxa"/>
          </w:tcPr>
          <w:p w14:paraId="65A5BA10" w14:textId="77777777" w:rsidR="00483786" w:rsidRDefault="00483786" w:rsidP="00FF5754">
            <w:r>
              <w:t>FRI</w:t>
            </w:r>
          </w:p>
        </w:tc>
      </w:tr>
      <w:tr w:rsidR="00483786" w14:paraId="25C18EA8" w14:textId="77777777" w:rsidTr="00FF5754">
        <w:tc>
          <w:tcPr>
            <w:tcW w:w="703" w:type="dxa"/>
          </w:tcPr>
          <w:p w14:paraId="261E1B71" w14:textId="77777777" w:rsidR="00483786" w:rsidRDefault="00483786" w:rsidP="00FF5754"/>
        </w:tc>
        <w:tc>
          <w:tcPr>
            <w:tcW w:w="697" w:type="dxa"/>
          </w:tcPr>
          <w:p w14:paraId="6C0F7891" w14:textId="77777777" w:rsidR="00483786" w:rsidRDefault="00483786" w:rsidP="00FF5754"/>
        </w:tc>
        <w:tc>
          <w:tcPr>
            <w:tcW w:w="688" w:type="dxa"/>
          </w:tcPr>
          <w:p w14:paraId="28914D8F" w14:textId="77777777" w:rsidR="00483786" w:rsidRDefault="00483786" w:rsidP="00FF5754"/>
        </w:tc>
        <w:tc>
          <w:tcPr>
            <w:tcW w:w="10237" w:type="dxa"/>
          </w:tcPr>
          <w:p w14:paraId="69593C97" w14:textId="77777777" w:rsidR="00483786" w:rsidRDefault="00483786" w:rsidP="00FF5754">
            <w:pPr>
              <w:rPr>
                <w:b/>
                <w:color w:val="C00000"/>
              </w:rPr>
            </w:pPr>
          </w:p>
          <w:p w14:paraId="1F765E4D" w14:textId="77777777" w:rsidR="00483786" w:rsidRDefault="00483786" w:rsidP="00FF5754">
            <w:r w:rsidRPr="00E80F81">
              <w:rPr>
                <w:b/>
                <w:color w:val="C00000"/>
              </w:rPr>
              <w:t>ANATOMY EXAM 1</w:t>
            </w:r>
            <w:r w:rsidRPr="00E80F81">
              <w:rPr>
                <w:color w:val="C00000"/>
              </w:rPr>
              <w:t xml:space="preserve">  </w:t>
            </w:r>
            <w:r>
              <w:t>and review</w:t>
            </w:r>
          </w:p>
          <w:p w14:paraId="1B0C639A" w14:textId="77777777" w:rsidR="00483786" w:rsidRDefault="00483786" w:rsidP="00FF5754">
            <w:r>
              <w:t>Second reading: Guernsey  pages 26-48 (top of the page)</w:t>
            </w:r>
          </w:p>
          <w:p w14:paraId="4555C431" w14:textId="77777777" w:rsidR="00483786" w:rsidRPr="00FC40E2" w:rsidRDefault="00483786" w:rsidP="00FF5754">
            <w:pPr>
              <w:rPr>
                <w:b/>
                <w:color w:val="7030A0"/>
              </w:rPr>
            </w:pPr>
            <w:r w:rsidRPr="00FC40E2">
              <w:rPr>
                <w:b/>
                <w:color w:val="7030A0"/>
              </w:rPr>
              <w:t>HW DUE – SUMMARY</w:t>
            </w:r>
          </w:p>
          <w:p w14:paraId="06545CF4" w14:textId="77777777" w:rsidR="00483786" w:rsidRDefault="00483786" w:rsidP="00FF5754">
            <w:r>
              <w:t>Book CLUB</w:t>
            </w:r>
          </w:p>
          <w:p w14:paraId="6D7EA540" w14:textId="77777777" w:rsidR="00483786" w:rsidRDefault="00483786" w:rsidP="00FF5754">
            <w:r>
              <w:t>Critical Thinking</w:t>
            </w:r>
          </w:p>
          <w:p w14:paraId="2E967353" w14:textId="77777777" w:rsidR="00483786" w:rsidRDefault="00483786" w:rsidP="00FF5754">
            <w:r>
              <w:t>Pathology</w:t>
            </w:r>
          </w:p>
        </w:tc>
        <w:tc>
          <w:tcPr>
            <w:tcW w:w="625" w:type="dxa"/>
          </w:tcPr>
          <w:p w14:paraId="5CD3005B" w14:textId="77777777" w:rsidR="00483786" w:rsidRDefault="00483786" w:rsidP="00FF5754"/>
        </w:tc>
      </w:tr>
    </w:tbl>
    <w:p w14:paraId="0D8A9694" w14:textId="77777777" w:rsidR="00483786" w:rsidRPr="00A53BEF" w:rsidRDefault="00483786" w:rsidP="00483786">
      <w:pPr>
        <w:rPr>
          <w:sz w:val="32"/>
          <w:szCs w:val="32"/>
        </w:rPr>
      </w:pPr>
    </w:p>
    <w:tbl>
      <w:tblPr>
        <w:tblStyle w:val="TableGrid"/>
        <w:tblW w:w="0" w:type="auto"/>
        <w:tblLook w:val="04A0" w:firstRow="1" w:lastRow="0" w:firstColumn="1" w:lastColumn="0" w:noHBand="0" w:noVBand="1"/>
      </w:tblPr>
      <w:tblGrid>
        <w:gridCol w:w="715"/>
        <w:gridCol w:w="749"/>
        <w:gridCol w:w="695"/>
        <w:gridCol w:w="10260"/>
        <w:gridCol w:w="625"/>
      </w:tblGrid>
      <w:tr w:rsidR="00483786" w14:paraId="42131F29" w14:textId="77777777" w:rsidTr="00FF5754">
        <w:tc>
          <w:tcPr>
            <w:tcW w:w="715" w:type="dxa"/>
          </w:tcPr>
          <w:p w14:paraId="18BF738D" w14:textId="77777777" w:rsidR="00483786" w:rsidRDefault="00483786" w:rsidP="00FF5754">
            <w:r>
              <w:t>MON</w:t>
            </w:r>
          </w:p>
        </w:tc>
        <w:tc>
          <w:tcPr>
            <w:tcW w:w="720" w:type="dxa"/>
          </w:tcPr>
          <w:p w14:paraId="03C09C27" w14:textId="77777777" w:rsidR="00483786" w:rsidRDefault="00483786" w:rsidP="00FF5754">
            <w:r>
              <w:t>TUES</w:t>
            </w:r>
          </w:p>
        </w:tc>
        <w:tc>
          <w:tcPr>
            <w:tcW w:w="630" w:type="dxa"/>
          </w:tcPr>
          <w:p w14:paraId="0F3332ED" w14:textId="77777777" w:rsidR="00483786" w:rsidRDefault="00483786" w:rsidP="00FF5754">
            <w:r>
              <w:t>WED</w:t>
            </w:r>
          </w:p>
        </w:tc>
        <w:tc>
          <w:tcPr>
            <w:tcW w:w="10260" w:type="dxa"/>
          </w:tcPr>
          <w:p w14:paraId="3A356EC3" w14:textId="77777777" w:rsidR="00483786" w:rsidRDefault="00483786" w:rsidP="00FF5754">
            <w:r>
              <w:t>THURSDAY –  SEPTEMBER 19                                                                                                                  9:00 AM-  12:00PM</w:t>
            </w:r>
          </w:p>
          <w:p w14:paraId="2EE6FF50" w14:textId="77777777" w:rsidR="00483786" w:rsidRDefault="00483786" w:rsidP="00FF5754"/>
        </w:tc>
        <w:tc>
          <w:tcPr>
            <w:tcW w:w="625" w:type="dxa"/>
          </w:tcPr>
          <w:p w14:paraId="6EDD7D0C" w14:textId="77777777" w:rsidR="00483786" w:rsidRDefault="00483786" w:rsidP="00FF5754">
            <w:r>
              <w:t>FRI</w:t>
            </w:r>
          </w:p>
        </w:tc>
      </w:tr>
      <w:tr w:rsidR="00483786" w14:paraId="215E5F98" w14:textId="77777777" w:rsidTr="00FF5754">
        <w:tc>
          <w:tcPr>
            <w:tcW w:w="715" w:type="dxa"/>
          </w:tcPr>
          <w:p w14:paraId="729F2DA6" w14:textId="77777777" w:rsidR="00483786" w:rsidRDefault="00483786" w:rsidP="00FF5754"/>
        </w:tc>
        <w:tc>
          <w:tcPr>
            <w:tcW w:w="720" w:type="dxa"/>
          </w:tcPr>
          <w:p w14:paraId="5FA73DA0" w14:textId="77777777" w:rsidR="00483786" w:rsidRDefault="00483786" w:rsidP="00FF5754"/>
        </w:tc>
        <w:tc>
          <w:tcPr>
            <w:tcW w:w="630" w:type="dxa"/>
          </w:tcPr>
          <w:p w14:paraId="2DF41AF0" w14:textId="77777777" w:rsidR="00483786" w:rsidRDefault="00483786" w:rsidP="00FF5754"/>
        </w:tc>
        <w:tc>
          <w:tcPr>
            <w:tcW w:w="10260" w:type="dxa"/>
          </w:tcPr>
          <w:p w14:paraId="08BA2DAD" w14:textId="77777777" w:rsidR="00483786" w:rsidRDefault="00483786" w:rsidP="00FF5754">
            <w:pPr>
              <w:rPr>
                <w:b/>
                <w:color w:val="C00000"/>
              </w:rPr>
            </w:pPr>
          </w:p>
          <w:p w14:paraId="6976FA12" w14:textId="77777777" w:rsidR="00483786" w:rsidRDefault="00483786" w:rsidP="00FF5754">
            <w:r w:rsidRPr="00E80F81">
              <w:rPr>
                <w:b/>
                <w:color w:val="C00000"/>
              </w:rPr>
              <w:t>ANATOMY EXAM 2</w:t>
            </w:r>
            <w:r w:rsidRPr="00E80F81">
              <w:rPr>
                <w:color w:val="C00000"/>
              </w:rPr>
              <w:t xml:space="preserve"> </w:t>
            </w:r>
            <w:r>
              <w:t>and review</w:t>
            </w:r>
          </w:p>
          <w:p w14:paraId="14647589" w14:textId="77777777" w:rsidR="00483786" w:rsidRDefault="00483786" w:rsidP="00FF5754">
            <w:r>
              <w:t>Third reading: Guernsey  pages 48-70 top of the page</w:t>
            </w:r>
          </w:p>
          <w:p w14:paraId="6CFDB8F2" w14:textId="77777777" w:rsidR="00483786" w:rsidRPr="00FC40E2" w:rsidRDefault="00483786" w:rsidP="00FF5754">
            <w:pPr>
              <w:rPr>
                <w:b/>
                <w:color w:val="7030A0"/>
              </w:rPr>
            </w:pPr>
            <w:r w:rsidRPr="00FC40E2">
              <w:rPr>
                <w:b/>
                <w:color w:val="7030A0"/>
              </w:rPr>
              <w:t>HW DUE – SUMMARY</w:t>
            </w:r>
          </w:p>
          <w:p w14:paraId="5CAD143F" w14:textId="77777777" w:rsidR="00483786" w:rsidRDefault="00483786" w:rsidP="00FF5754">
            <w:r>
              <w:t>Book CLUB</w:t>
            </w:r>
          </w:p>
          <w:p w14:paraId="76EEAA4C" w14:textId="77777777" w:rsidR="00483786" w:rsidRDefault="00483786" w:rsidP="00FF5754">
            <w:r>
              <w:t>Critical Thinking</w:t>
            </w:r>
          </w:p>
          <w:p w14:paraId="3D0817A7" w14:textId="77777777" w:rsidR="00483786" w:rsidRDefault="00483786" w:rsidP="00FF5754">
            <w:r>
              <w:t>Pathology</w:t>
            </w:r>
          </w:p>
        </w:tc>
        <w:tc>
          <w:tcPr>
            <w:tcW w:w="625" w:type="dxa"/>
          </w:tcPr>
          <w:p w14:paraId="7A8026D3" w14:textId="77777777" w:rsidR="00483786" w:rsidRDefault="00483786" w:rsidP="00FF5754"/>
        </w:tc>
      </w:tr>
    </w:tbl>
    <w:p w14:paraId="3C861646" w14:textId="77777777" w:rsidR="00483786" w:rsidRDefault="00483786" w:rsidP="00483786"/>
    <w:p w14:paraId="7F113CEA"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4CAC31F7" w14:textId="77777777" w:rsidTr="00FF5754">
        <w:tc>
          <w:tcPr>
            <w:tcW w:w="703" w:type="dxa"/>
          </w:tcPr>
          <w:p w14:paraId="535AD3C5" w14:textId="77777777" w:rsidR="00483786" w:rsidRDefault="00483786" w:rsidP="00FF5754">
            <w:r>
              <w:t>MON</w:t>
            </w:r>
          </w:p>
        </w:tc>
        <w:tc>
          <w:tcPr>
            <w:tcW w:w="697" w:type="dxa"/>
          </w:tcPr>
          <w:p w14:paraId="5E7B02A8" w14:textId="77777777" w:rsidR="00483786" w:rsidRDefault="00483786" w:rsidP="00FF5754">
            <w:r>
              <w:t>TUES</w:t>
            </w:r>
          </w:p>
        </w:tc>
        <w:tc>
          <w:tcPr>
            <w:tcW w:w="688" w:type="dxa"/>
          </w:tcPr>
          <w:p w14:paraId="3021DBEC" w14:textId="77777777" w:rsidR="00483786" w:rsidRDefault="00483786" w:rsidP="00FF5754">
            <w:r>
              <w:t>WED</w:t>
            </w:r>
          </w:p>
        </w:tc>
        <w:tc>
          <w:tcPr>
            <w:tcW w:w="10237" w:type="dxa"/>
          </w:tcPr>
          <w:p w14:paraId="1DFEAE00" w14:textId="77777777" w:rsidR="00483786" w:rsidRDefault="00483786" w:rsidP="00FF5754">
            <w:r>
              <w:t>THURSDAY – SEPTEMBER 26                                                                                                                   9:00AM -  12:00PM</w:t>
            </w:r>
          </w:p>
          <w:p w14:paraId="4E65F17E" w14:textId="77777777" w:rsidR="00483786" w:rsidRDefault="00483786" w:rsidP="00FF5754"/>
        </w:tc>
        <w:tc>
          <w:tcPr>
            <w:tcW w:w="625" w:type="dxa"/>
          </w:tcPr>
          <w:p w14:paraId="37EE5128" w14:textId="77777777" w:rsidR="00483786" w:rsidRDefault="00483786" w:rsidP="00FF5754">
            <w:r>
              <w:t>FRI</w:t>
            </w:r>
          </w:p>
        </w:tc>
      </w:tr>
      <w:tr w:rsidR="00483786" w14:paraId="4599DF49" w14:textId="77777777" w:rsidTr="00FF5754">
        <w:tc>
          <w:tcPr>
            <w:tcW w:w="703" w:type="dxa"/>
          </w:tcPr>
          <w:p w14:paraId="0505A0AF" w14:textId="77777777" w:rsidR="00483786" w:rsidRDefault="00483786" w:rsidP="00FF5754"/>
        </w:tc>
        <w:tc>
          <w:tcPr>
            <w:tcW w:w="697" w:type="dxa"/>
          </w:tcPr>
          <w:p w14:paraId="43F205C8" w14:textId="77777777" w:rsidR="00483786" w:rsidRDefault="00483786" w:rsidP="00FF5754"/>
        </w:tc>
        <w:tc>
          <w:tcPr>
            <w:tcW w:w="688" w:type="dxa"/>
          </w:tcPr>
          <w:p w14:paraId="36D4A9F1" w14:textId="77777777" w:rsidR="00483786" w:rsidRDefault="00483786" w:rsidP="00FF5754"/>
        </w:tc>
        <w:tc>
          <w:tcPr>
            <w:tcW w:w="10237" w:type="dxa"/>
          </w:tcPr>
          <w:p w14:paraId="178845B0" w14:textId="77777777" w:rsidR="00483786" w:rsidRDefault="00483786" w:rsidP="00FF5754">
            <w:r>
              <w:t>Forth reading: Guernsey pages 79-97</w:t>
            </w:r>
          </w:p>
          <w:p w14:paraId="61E6412F" w14:textId="77777777" w:rsidR="00483786" w:rsidRPr="00FC40E2" w:rsidRDefault="00483786" w:rsidP="00FF5754">
            <w:pPr>
              <w:rPr>
                <w:b/>
                <w:color w:val="7030A0"/>
              </w:rPr>
            </w:pPr>
            <w:r w:rsidRPr="00FC40E2">
              <w:rPr>
                <w:b/>
                <w:color w:val="7030A0"/>
              </w:rPr>
              <w:t>HW DUE – SUMMARY and vocabulary card</w:t>
            </w:r>
          </w:p>
          <w:p w14:paraId="595F9684" w14:textId="77777777" w:rsidR="00483786" w:rsidRDefault="00483786" w:rsidP="00FF5754">
            <w:r>
              <w:t>Book CLUB</w:t>
            </w:r>
          </w:p>
          <w:p w14:paraId="431E3C1D" w14:textId="77777777" w:rsidR="00483786" w:rsidRDefault="00483786" w:rsidP="00FF5754">
            <w:r>
              <w:t>Critical Thinking</w:t>
            </w:r>
          </w:p>
          <w:p w14:paraId="79F50F88" w14:textId="77777777" w:rsidR="00483786" w:rsidRDefault="00483786" w:rsidP="00FF5754">
            <w:r>
              <w:t>Pathology</w:t>
            </w:r>
          </w:p>
        </w:tc>
        <w:tc>
          <w:tcPr>
            <w:tcW w:w="625" w:type="dxa"/>
          </w:tcPr>
          <w:p w14:paraId="4961BCEE" w14:textId="77777777" w:rsidR="00483786" w:rsidRDefault="00483786" w:rsidP="00FF5754"/>
        </w:tc>
      </w:tr>
    </w:tbl>
    <w:p w14:paraId="3B17D1C8"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1E6FF812" w14:textId="77777777" w:rsidTr="00FF5754">
        <w:tc>
          <w:tcPr>
            <w:tcW w:w="703" w:type="dxa"/>
          </w:tcPr>
          <w:p w14:paraId="1BD7AC77" w14:textId="77777777" w:rsidR="00483786" w:rsidRDefault="00483786" w:rsidP="00FF5754">
            <w:r>
              <w:t>MON</w:t>
            </w:r>
          </w:p>
        </w:tc>
        <w:tc>
          <w:tcPr>
            <w:tcW w:w="697" w:type="dxa"/>
          </w:tcPr>
          <w:p w14:paraId="3C001DA8" w14:textId="77777777" w:rsidR="00483786" w:rsidRDefault="00483786" w:rsidP="00FF5754">
            <w:r>
              <w:t>TUES</w:t>
            </w:r>
          </w:p>
        </w:tc>
        <w:tc>
          <w:tcPr>
            <w:tcW w:w="688" w:type="dxa"/>
          </w:tcPr>
          <w:p w14:paraId="6B7E9A5C" w14:textId="77777777" w:rsidR="00483786" w:rsidRDefault="00483786" w:rsidP="00FF5754">
            <w:r>
              <w:t>WED</w:t>
            </w:r>
          </w:p>
        </w:tc>
        <w:tc>
          <w:tcPr>
            <w:tcW w:w="10237" w:type="dxa"/>
          </w:tcPr>
          <w:p w14:paraId="72F49D93" w14:textId="77777777" w:rsidR="00483786" w:rsidRDefault="00483786" w:rsidP="00FF5754">
            <w:r>
              <w:t>THURSDAY –  OCTOBER 3                                                                                                                         9:00AM -  12:00PM</w:t>
            </w:r>
          </w:p>
          <w:p w14:paraId="2D4E0ECF" w14:textId="77777777" w:rsidR="00483786" w:rsidRDefault="00483786" w:rsidP="00FF5754"/>
        </w:tc>
        <w:tc>
          <w:tcPr>
            <w:tcW w:w="625" w:type="dxa"/>
          </w:tcPr>
          <w:p w14:paraId="269ADF29" w14:textId="77777777" w:rsidR="00483786" w:rsidRDefault="00483786" w:rsidP="00FF5754">
            <w:r>
              <w:t>FRI</w:t>
            </w:r>
          </w:p>
        </w:tc>
      </w:tr>
      <w:tr w:rsidR="00483786" w14:paraId="5D9065AC" w14:textId="77777777" w:rsidTr="00FF5754">
        <w:tc>
          <w:tcPr>
            <w:tcW w:w="703" w:type="dxa"/>
          </w:tcPr>
          <w:p w14:paraId="488C8BA7" w14:textId="77777777" w:rsidR="00483786" w:rsidRDefault="00483786" w:rsidP="00FF5754"/>
        </w:tc>
        <w:tc>
          <w:tcPr>
            <w:tcW w:w="697" w:type="dxa"/>
          </w:tcPr>
          <w:p w14:paraId="52D65996" w14:textId="77777777" w:rsidR="00483786" w:rsidRDefault="00483786" w:rsidP="00FF5754"/>
        </w:tc>
        <w:tc>
          <w:tcPr>
            <w:tcW w:w="688" w:type="dxa"/>
          </w:tcPr>
          <w:p w14:paraId="0437BA1E" w14:textId="77777777" w:rsidR="00483786" w:rsidRDefault="00483786" w:rsidP="00FF5754"/>
        </w:tc>
        <w:tc>
          <w:tcPr>
            <w:tcW w:w="10237" w:type="dxa"/>
          </w:tcPr>
          <w:p w14:paraId="68EBD694" w14:textId="77777777" w:rsidR="00483786" w:rsidRDefault="00483786" w:rsidP="00FF5754">
            <w:pPr>
              <w:rPr>
                <w:b/>
                <w:color w:val="C00000"/>
              </w:rPr>
            </w:pPr>
          </w:p>
          <w:p w14:paraId="3A93E91F" w14:textId="77777777" w:rsidR="00483786" w:rsidRDefault="00483786" w:rsidP="00FF5754">
            <w:r w:rsidRPr="00E80F81">
              <w:rPr>
                <w:b/>
                <w:color w:val="C00000"/>
              </w:rPr>
              <w:t>ANATOMY EXAM 3</w:t>
            </w:r>
            <w:r w:rsidRPr="00E80F81">
              <w:rPr>
                <w:color w:val="C00000"/>
              </w:rPr>
              <w:t xml:space="preserve"> </w:t>
            </w:r>
            <w:r>
              <w:t>and review</w:t>
            </w:r>
          </w:p>
          <w:p w14:paraId="57631FAE" w14:textId="77777777" w:rsidR="00483786" w:rsidRDefault="00483786" w:rsidP="00FF5754">
            <w:r>
              <w:t>Fifth reading: Guernsey  pages  98-121 (top of the page)</w:t>
            </w:r>
          </w:p>
          <w:p w14:paraId="10C332C0" w14:textId="77777777" w:rsidR="00483786" w:rsidRPr="00FC40E2" w:rsidRDefault="00483786" w:rsidP="00FF5754">
            <w:pPr>
              <w:rPr>
                <w:b/>
                <w:color w:val="7030A0"/>
              </w:rPr>
            </w:pPr>
            <w:r w:rsidRPr="00FC40E2">
              <w:rPr>
                <w:b/>
                <w:color w:val="7030A0"/>
              </w:rPr>
              <w:t>HW DUE -SUMMARY</w:t>
            </w:r>
          </w:p>
          <w:p w14:paraId="2B7EAFBE" w14:textId="77777777" w:rsidR="00483786" w:rsidRDefault="00483786" w:rsidP="00FF5754">
            <w:r>
              <w:t>Book CLUB</w:t>
            </w:r>
          </w:p>
          <w:p w14:paraId="3628C425" w14:textId="77777777" w:rsidR="00483786" w:rsidRDefault="00483786" w:rsidP="00FF5754">
            <w:r>
              <w:t>Critical Thinking</w:t>
            </w:r>
          </w:p>
          <w:p w14:paraId="54F99B27" w14:textId="77777777" w:rsidR="00483786" w:rsidRDefault="00483786" w:rsidP="00FF5754">
            <w:r>
              <w:t>Pathology</w:t>
            </w:r>
          </w:p>
        </w:tc>
        <w:tc>
          <w:tcPr>
            <w:tcW w:w="625" w:type="dxa"/>
          </w:tcPr>
          <w:p w14:paraId="06C20D99" w14:textId="77777777" w:rsidR="00483786" w:rsidRDefault="00483786" w:rsidP="00FF5754"/>
        </w:tc>
      </w:tr>
    </w:tbl>
    <w:p w14:paraId="07994F14" w14:textId="77777777" w:rsidR="00483786" w:rsidRPr="00A53BEF" w:rsidRDefault="00483786" w:rsidP="00483786">
      <w:pPr>
        <w:rPr>
          <w:sz w:val="32"/>
          <w:szCs w:val="32"/>
        </w:rPr>
      </w:pPr>
      <w:r w:rsidRPr="00A53BEF">
        <w:rPr>
          <w:sz w:val="32"/>
          <w:szCs w:val="32"/>
        </w:rPr>
        <w:t>PTHA 1391</w:t>
      </w:r>
    </w:p>
    <w:tbl>
      <w:tblPr>
        <w:tblStyle w:val="TableGrid"/>
        <w:tblW w:w="0" w:type="auto"/>
        <w:tblLook w:val="04A0" w:firstRow="1" w:lastRow="0" w:firstColumn="1" w:lastColumn="0" w:noHBand="0" w:noVBand="1"/>
      </w:tblPr>
      <w:tblGrid>
        <w:gridCol w:w="715"/>
        <w:gridCol w:w="749"/>
        <w:gridCol w:w="695"/>
        <w:gridCol w:w="10260"/>
        <w:gridCol w:w="625"/>
      </w:tblGrid>
      <w:tr w:rsidR="00483786" w14:paraId="738FE4B7" w14:textId="77777777" w:rsidTr="00FF5754">
        <w:tc>
          <w:tcPr>
            <w:tcW w:w="715" w:type="dxa"/>
          </w:tcPr>
          <w:p w14:paraId="1F7B72B5" w14:textId="77777777" w:rsidR="00483786" w:rsidRDefault="00483786" w:rsidP="00FF5754">
            <w:r>
              <w:t>MON</w:t>
            </w:r>
          </w:p>
        </w:tc>
        <w:tc>
          <w:tcPr>
            <w:tcW w:w="720" w:type="dxa"/>
          </w:tcPr>
          <w:p w14:paraId="5DEC4552" w14:textId="77777777" w:rsidR="00483786" w:rsidRDefault="00483786" w:rsidP="00FF5754">
            <w:r>
              <w:t>TUES</w:t>
            </w:r>
          </w:p>
        </w:tc>
        <w:tc>
          <w:tcPr>
            <w:tcW w:w="630" w:type="dxa"/>
          </w:tcPr>
          <w:p w14:paraId="4C2C4423" w14:textId="77777777" w:rsidR="00483786" w:rsidRDefault="00483786" w:rsidP="00FF5754">
            <w:r>
              <w:t>WED</w:t>
            </w:r>
          </w:p>
        </w:tc>
        <w:tc>
          <w:tcPr>
            <w:tcW w:w="10260" w:type="dxa"/>
          </w:tcPr>
          <w:p w14:paraId="593EDB63" w14:textId="77777777" w:rsidR="00483786" w:rsidRDefault="00483786" w:rsidP="00FF5754">
            <w:r>
              <w:t>THURSDAY –  OCTOBER 10                                                                                                                     9:00AM -  12:00PM</w:t>
            </w:r>
          </w:p>
        </w:tc>
        <w:tc>
          <w:tcPr>
            <w:tcW w:w="625" w:type="dxa"/>
          </w:tcPr>
          <w:p w14:paraId="5B735BA6" w14:textId="77777777" w:rsidR="00483786" w:rsidRDefault="00483786" w:rsidP="00FF5754">
            <w:r>
              <w:t>FRI</w:t>
            </w:r>
          </w:p>
        </w:tc>
      </w:tr>
      <w:tr w:rsidR="00483786" w14:paraId="751C54CA" w14:textId="77777777" w:rsidTr="00FF5754">
        <w:tc>
          <w:tcPr>
            <w:tcW w:w="715" w:type="dxa"/>
          </w:tcPr>
          <w:p w14:paraId="72463285" w14:textId="77777777" w:rsidR="00483786" w:rsidRDefault="00483786" w:rsidP="00FF5754">
            <w:r>
              <w:t xml:space="preserve">    </w:t>
            </w:r>
          </w:p>
        </w:tc>
        <w:tc>
          <w:tcPr>
            <w:tcW w:w="720" w:type="dxa"/>
          </w:tcPr>
          <w:p w14:paraId="0A0D03D8" w14:textId="77777777" w:rsidR="00483786" w:rsidRDefault="00483786" w:rsidP="00FF5754"/>
        </w:tc>
        <w:tc>
          <w:tcPr>
            <w:tcW w:w="630" w:type="dxa"/>
          </w:tcPr>
          <w:p w14:paraId="30591BC2" w14:textId="77777777" w:rsidR="00483786" w:rsidRDefault="00483786" w:rsidP="00FF5754"/>
        </w:tc>
        <w:tc>
          <w:tcPr>
            <w:tcW w:w="10260" w:type="dxa"/>
          </w:tcPr>
          <w:p w14:paraId="658AB458" w14:textId="77777777" w:rsidR="00483786" w:rsidRDefault="00483786" w:rsidP="00FF5754">
            <w:r>
              <w:t>Sixth reading: Guernsey pages 121-155</w:t>
            </w:r>
          </w:p>
          <w:p w14:paraId="15359021" w14:textId="77777777" w:rsidR="00483786" w:rsidRPr="00FC40E2" w:rsidRDefault="00483786" w:rsidP="00FF5754">
            <w:pPr>
              <w:rPr>
                <w:b/>
                <w:color w:val="7030A0"/>
              </w:rPr>
            </w:pPr>
            <w:r w:rsidRPr="00FC40E2">
              <w:rPr>
                <w:b/>
                <w:color w:val="7030A0"/>
              </w:rPr>
              <w:t>HW DUE-SUMMARY and vocabulary card</w:t>
            </w:r>
          </w:p>
          <w:p w14:paraId="42E6F4A4" w14:textId="77777777" w:rsidR="00483786" w:rsidRDefault="00483786" w:rsidP="00FF5754">
            <w:r>
              <w:t>Book CLUB</w:t>
            </w:r>
          </w:p>
          <w:p w14:paraId="31440953" w14:textId="77777777" w:rsidR="00483786" w:rsidRDefault="00483786" w:rsidP="00FF5754">
            <w:r>
              <w:t>Critical Thinking</w:t>
            </w:r>
          </w:p>
          <w:p w14:paraId="1A269583" w14:textId="77777777" w:rsidR="00483786" w:rsidRDefault="00483786" w:rsidP="00FF5754">
            <w:r>
              <w:t>Pathology</w:t>
            </w:r>
          </w:p>
        </w:tc>
        <w:tc>
          <w:tcPr>
            <w:tcW w:w="625" w:type="dxa"/>
          </w:tcPr>
          <w:p w14:paraId="55428CB1" w14:textId="77777777" w:rsidR="00483786" w:rsidRDefault="00483786" w:rsidP="00FF5754"/>
        </w:tc>
      </w:tr>
    </w:tbl>
    <w:p w14:paraId="5AEDB833"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47F46E60" w14:textId="77777777" w:rsidTr="00FF5754">
        <w:tc>
          <w:tcPr>
            <w:tcW w:w="703" w:type="dxa"/>
          </w:tcPr>
          <w:p w14:paraId="6CC06F3D" w14:textId="77777777" w:rsidR="00483786" w:rsidRDefault="00483786" w:rsidP="00FF5754">
            <w:r>
              <w:t>MON</w:t>
            </w:r>
          </w:p>
        </w:tc>
        <w:tc>
          <w:tcPr>
            <w:tcW w:w="697" w:type="dxa"/>
          </w:tcPr>
          <w:p w14:paraId="2D787AE3" w14:textId="77777777" w:rsidR="00483786" w:rsidRDefault="00483786" w:rsidP="00FF5754">
            <w:r>
              <w:t>TUES</w:t>
            </w:r>
          </w:p>
        </w:tc>
        <w:tc>
          <w:tcPr>
            <w:tcW w:w="688" w:type="dxa"/>
          </w:tcPr>
          <w:p w14:paraId="020F1688" w14:textId="77777777" w:rsidR="00483786" w:rsidRDefault="00483786" w:rsidP="00FF5754">
            <w:r>
              <w:t>WED</w:t>
            </w:r>
          </w:p>
        </w:tc>
        <w:tc>
          <w:tcPr>
            <w:tcW w:w="10237" w:type="dxa"/>
          </w:tcPr>
          <w:p w14:paraId="17E01E80" w14:textId="77777777" w:rsidR="00483786" w:rsidRDefault="00483786" w:rsidP="00FF5754">
            <w:r>
              <w:t>THURSDAY – OCTOBER 17                                                                                                                        9:00AM -  12:00PM</w:t>
            </w:r>
          </w:p>
        </w:tc>
        <w:tc>
          <w:tcPr>
            <w:tcW w:w="625" w:type="dxa"/>
          </w:tcPr>
          <w:p w14:paraId="0BFEC5BC" w14:textId="77777777" w:rsidR="00483786" w:rsidRDefault="00483786" w:rsidP="00FF5754">
            <w:r>
              <w:t>FRI</w:t>
            </w:r>
          </w:p>
        </w:tc>
      </w:tr>
      <w:tr w:rsidR="00483786" w14:paraId="28C8777D" w14:textId="77777777" w:rsidTr="00FF5754">
        <w:tc>
          <w:tcPr>
            <w:tcW w:w="703" w:type="dxa"/>
          </w:tcPr>
          <w:p w14:paraId="073B31BE" w14:textId="77777777" w:rsidR="00483786" w:rsidRDefault="00483786" w:rsidP="00FF5754"/>
        </w:tc>
        <w:tc>
          <w:tcPr>
            <w:tcW w:w="697" w:type="dxa"/>
          </w:tcPr>
          <w:p w14:paraId="04F009D6" w14:textId="77777777" w:rsidR="00483786" w:rsidRDefault="00483786" w:rsidP="00FF5754"/>
        </w:tc>
        <w:tc>
          <w:tcPr>
            <w:tcW w:w="688" w:type="dxa"/>
          </w:tcPr>
          <w:p w14:paraId="07B618FC" w14:textId="77777777" w:rsidR="00483786" w:rsidRDefault="00483786" w:rsidP="00FF5754"/>
        </w:tc>
        <w:tc>
          <w:tcPr>
            <w:tcW w:w="10237" w:type="dxa"/>
          </w:tcPr>
          <w:p w14:paraId="6FE91E89" w14:textId="77777777" w:rsidR="00483786" w:rsidRDefault="00483786" w:rsidP="00FF5754"/>
          <w:p w14:paraId="5D45674D" w14:textId="77777777" w:rsidR="00483786" w:rsidRDefault="00483786" w:rsidP="00FF5754">
            <w:r w:rsidRPr="00E80F81">
              <w:rPr>
                <w:b/>
                <w:color w:val="C00000"/>
              </w:rPr>
              <w:t>ANATOMY EXAM 4</w:t>
            </w:r>
            <w:r w:rsidRPr="00E80F81">
              <w:rPr>
                <w:color w:val="C00000"/>
              </w:rPr>
              <w:t xml:space="preserve"> </w:t>
            </w:r>
            <w:r>
              <w:t>and review</w:t>
            </w:r>
          </w:p>
          <w:p w14:paraId="4A98E6CA" w14:textId="77777777" w:rsidR="00483786" w:rsidRDefault="00483786" w:rsidP="00FF5754">
            <w:r>
              <w:t xml:space="preserve">Seventh reading: Guernsey pages 159- 177 </w:t>
            </w:r>
          </w:p>
          <w:p w14:paraId="66DAA9D9" w14:textId="77777777" w:rsidR="00483786" w:rsidRPr="00FC40E2" w:rsidRDefault="00483786" w:rsidP="00FF5754">
            <w:pPr>
              <w:rPr>
                <w:b/>
                <w:color w:val="7030A0"/>
              </w:rPr>
            </w:pPr>
            <w:r w:rsidRPr="00FC40E2">
              <w:rPr>
                <w:b/>
                <w:color w:val="7030A0"/>
              </w:rPr>
              <w:t>HW DUE - SUMMARY</w:t>
            </w:r>
          </w:p>
          <w:p w14:paraId="6DB2DB32" w14:textId="77777777" w:rsidR="00483786" w:rsidRDefault="00483786" w:rsidP="00FF5754">
            <w:r>
              <w:t>Book CLUB</w:t>
            </w:r>
          </w:p>
          <w:p w14:paraId="0190068D" w14:textId="77777777" w:rsidR="00483786" w:rsidRDefault="00483786" w:rsidP="00FF5754">
            <w:r>
              <w:t>Critical Thinking</w:t>
            </w:r>
          </w:p>
          <w:p w14:paraId="0D580C98" w14:textId="77777777" w:rsidR="00483786" w:rsidRDefault="00483786" w:rsidP="00FF5754">
            <w:r>
              <w:t>Pathology</w:t>
            </w:r>
          </w:p>
        </w:tc>
        <w:tc>
          <w:tcPr>
            <w:tcW w:w="625" w:type="dxa"/>
          </w:tcPr>
          <w:p w14:paraId="05E7CDA2" w14:textId="77777777" w:rsidR="00483786" w:rsidRDefault="00483786" w:rsidP="00FF5754"/>
        </w:tc>
      </w:tr>
    </w:tbl>
    <w:p w14:paraId="2D9CB803"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738A745E" w14:textId="77777777" w:rsidTr="00FF5754">
        <w:tc>
          <w:tcPr>
            <w:tcW w:w="703" w:type="dxa"/>
          </w:tcPr>
          <w:p w14:paraId="704C12C2" w14:textId="77777777" w:rsidR="00483786" w:rsidRDefault="00483786" w:rsidP="00FF5754">
            <w:r>
              <w:t>MON</w:t>
            </w:r>
          </w:p>
        </w:tc>
        <w:tc>
          <w:tcPr>
            <w:tcW w:w="697" w:type="dxa"/>
          </w:tcPr>
          <w:p w14:paraId="31787F7F" w14:textId="77777777" w:rsidR="00483786" w:rsidRDefault="00483786" w:rsidP="00FF5754">
            <w:r>
              <w:t>TUES</w:t>
            </w:r>
          </w:p>
        </w:tc>
        <w:tc>
          <w:tcPr>
            <w:tcW w:w="688" w:type="dxa"/>
          </w:tcPr>
          <w:p w14:paraId="76BFF34A" w14:textId="77777777" w:rsidR="00483786" w:rsidRDefault="00483786" w:rsidP="00FF5754">
            <w:r>
              <w:t>WED</w:t>
            </w:r>
          </w:p>
        </w:tc>
        <w:tc>
          <w:tcPr>
            <w:tcW w:w="10237" w:type="dxa"/>
          </w:tcPr>
          <w:p w14:paraId="3CE55B03" w14:textId="77777777" w:rsidR="00483786" w:rsidRDefault="00483786" w:rsidP="00FF5754">
            <w:r>
              <w:t>THURSDAY –  OCTOBER 24                                                                                                                              9:00AM -  12:00PM</w:t>
            </w:r>
          </w:p>
        </w:tc>
        <w:tc>
          <w:tcPr>
            <w:tcW w:w="625" w:type="dxa"/>
          </w:tcPr>
          <w:p w14:paraId="45E1691E" w14:textId="77777777" w:rsidR="00483786" w:rsidRDefault="00483786" w:rsidP="00FF5754">
            <w:r>
              <w:t>FRI</w:t>
            </w:r>
          </w:p>
        </w:tc>
      </w:tr>
      <w:tr w:rsidR="00483786" w14:paraId="0B4E80B2" w14:textId="77777777" w:rsidTr="00FF5754">
        <w:tc>
          <w:tcPr>
            <w:tcW w:w="703" w:type="dxa"/>
          </w:tcPr>
          <w:p w14:paraId="219F3D80" w14:textId="77777777" w:rsidR="00483786" w:rsidRDefault="00483786" w:rsidP="00FF5754"/>
        </w:tc>
        <w:tc>
          <w:tcPr>
            <w:tcW w:w="697" w:type="dxa"/>
          </w:tcPr>
          <w:p w14:paraId="75071B02" w14:textId="77777777" w:rsidR="00483786" w:rsidRDefault="00483786" w:rsidP="00FF5754"/>
        </w:tc>
        <w:tc>
          <w:tcPr>
            <w:tcW w:w="688" w:type="dxa"/>
          </w:tcPr>
          <w:p w14:paraId="2CA40ED1" w14:textId="77777777" w:rsidR="00483786" w:rsidRPr="00FC40E2" w:rsidRDefault="00483786" w:rsidP="00FF5754"/>
        </w:tc>
        <w:tc>
          <w:tcPr>
            <w:tcW w:w="10237" w:type="dxa"/>
          </w:tcPr>
          <w:p w14:paraId="2CD941C4" w14:textId="77777777" w:rsidR="00483786" w:rsidRPr="00FC40E2" w:rsidRDefault="00483786" w:rsidP="00FF5754"/>
          <w:p w14:paraId="25BCCDE0" w14:textId="77777777" w:rsidR="00483786" w:rsidRPr="00FC40E2" w:rsidRDefault="00483786" w:rsidP="00FF5754">
            <w:r w:rsidRPr="00FC40E2">
              <w:rPr>
                <w:b/>
              </w:rPr>
              <w:t>ANATOMY EXAM 5</w:t>
            </w:r>
            <w:r w:rsidRPr="00FC40E2">
              <w:t xml:space="preserve"> and review</w:t>
            </w:r>
          </w:p>
          <w:p w14:paraId="5732E3C3" w14:textId="77777777" w:rsidR="00483786" w:rsidRPr="00FC40E2" w:rsidRDefault="00483786" w:rsidP="00FF5754">
            <w:r w:rsidRPr="00FC40E2">
              <w:t>Eighth  reading Guernsey pages 178- 199 (top of the page)</w:t>
            </w:r>
          </w:p>
          <w:p w14:paraId="5658A46D" w14:textId="77777777" w:rsidR="00483786" w:rsidRPr="00FC40E2" w:rsidRDefault="00483786" w:rsidP="00FF5754">
            <w:pPr>
              <w:rPr>
                <w:b/>
                <w:color w:val="7030A0"/>
              </w:rPr>
            </w:pPr>
            <w:r w:rsidRPr="00FC40E2">
              <w:rPr>
                <w:b/>
                <w:color w:val="7030A0"/>
              </w:rPr>
              <w:t>HW DUE -SUMMARY</w:t>
            </w:r>
          </w:p>
          <w:p w14:paraId="21A8DBB7" w14:textId="77777777" w:rsidR="00483786" w:rsidRPr="00FC40E2" w:rsidRDefault="00483786" w:rsidP="00FF5754">
            <w:r w:rsidRPr="00FC40E2">
              <w:t>Book CLUB</w:t>
            </w:r>
          </w:p>
          <w:p w14:paraId="6601C775" w14:textId="77777777" w:rsidR="00483786" w:rsidRPr="00FC40E2" w:rsidRDefault="00483786" w:rsidP="00FF5754">
            <w:r w:rsidRPr="00FC40E2">
              <w:t>Critical Thinking</w:t>
            </w:r>
          </w:p>
          <w:p w14:paraId="6D4DB462" w14:textId="77777777" w:rsidR="00483786" w:rsidRPr="00FC40E2" w:rsidRDefault="00483786" w:rsidP="00FF5754">
            <w:r w:rsidRPr="00FC40E2">
              <w:t>Pathology</w:t>
            </w:r>
          </w:p>
        </w:tc>
        <w:tc>
          <w:tcPr>
            <w:tcW w:w="625" w:type="dxa"/>
          </w:tcPr>
          <w:p w14:paraId="590E0E7C" w14:textId="77777777" w:rsidR="00483786" w:rsidRDefault="00483786" w:rsidP="00FF5754"/>
        </w:tc>
      </w:tr>
    </w:tbl>
    <w:p w14:paraId="5DABD161" w14:textId="77777777" w:rsidR="00483786" w:rsidRPr="00A53BEF" w:rsidRDefault="00483786" w:rsidP="00483786">
      <w:pPr>
        <w:rPr>
          <w:sz w:val="32"/>
          <w:szCs w:val="32"/>
        </w:rPr>
      </w:pPr>
    </w:p>
    <w:tbl>
      <w:tblPr>
        <w:tblStyle w:val="TableGrid"/>
        <w:tblW w:w="0" w:type="auto"/>
        <w:tblLook w:val="04A0" w:firstRow="1" w:lastRow="0" w:firstColumn="1" w:lastColumn="0" w:noHBand="0" w:noVBand="1"/>
      </w:tblPr>
      <w:tblGrid>
        <w:gridCol w:w="715"/>
        <w:gridCol w:w="749"/>
        <w:gridCol w:w="720"/>
        <w:gridCol w:w="10170"/>
        <w:gridCol w:w="625"/>
      </w:tblGrid>
      <w:tr w:rsidR="00483786" w14:paraId="63754D55" w14:textId="77777777" w:rsidTr="00FF5754">
        <w:tc>
          <w:tcPr>
            <w:tcW w:w="715" w:type="dxa"/>
          </w:tcPr>
          <w:p w14:paraId="238C503B" w14:textId="77777777" w:rsidR="00483786" w:rsidRDefault="00483786" w:rsidP="00FF5754">
            <w:r>
              <w:t>MON</w:t>
            </w:r>
          </w:p>
        </w:tc>
        <w:tc>
          <w:tcPr>
            <w:tcW w:w="720" w:type="dxa"/>
          </w:tcPr>
          <w:p w14:paraId="58EEA0AD" w14:textId="77777777" w:rsidR="00483786" w:rsidRDefault="00483786" w:rsidP="00FF5754">
            <w:r>
              <w:t>TUES</w:t>
            </w:r>
          </w:p>
        </w:tc>
        <w:tc>
          <w:tcPr>
            <w:tcW w:w="720" w:type="dxa"/>
          </w:tcPr>
          <w:p w14:paraId="5597045B" w14:textId="77777777" w:rsidR="00483786" w:rsidRDefault="00483786" w:rsidP="00FF5754">
            <w:r>
              <w:t>WED</w:t>
            </w:r>
          </w:p>
        </w:tc>
        <w:tc>
          <w:tcPr>
            <w:tcW w:w="10170" w:type="dxa"/>
          </w:tcPr>
          <w:p w14:paraId="1D8F0C66" w14:textId="77777777" w:rsidR="00483786" w:rsidRDefault="00483786" w:rsidP="00FF5754">
            <w:r>
              <w:t>THURSDAY –  OCTOBER 31                                                                                                                     9:00AM -  12:00PM</w:t>
            </w:r>
          </w:p>
        </w:tc>
        <w:tc>
          <w:tcPr>
            <w:tcW w:w="625" w:type="dxa"/>
          </w:tcPr>
          <w:p w14:paraId="13DB69C4" w14:textId="77777777" w:rsidR="00483786" w:rsidRDefault="00483786" w:rsidP="00FF5754">
            <w:r>
              <w:t>FRI</w:t>
            </w:r>
          </w:p>
        </w:tc>
      </w:tr>
      <w:tr w:rsidR="00483786" w14:paraId="1DD8C5FB" w14:textId="77777777" w:rsidTr="00FF5754">
        <w:tc>
          <w:tcPr>
            <w:tcW w:w="715" w:type="dxa"/>
          </w:tcPr>
          <w:p w14:paraId="26249A82" w14:textId="77777777" w:rsidR="00483786" w:rsidRDefault="00483786" w:rsidP="00FF5754"/>
        </w:tc>
        <w:tc>
          <w:tcPr>
            <w:tcW w:w="720" w:type="dxa"/>
          </w:tcPr>
          <w:p w14:paraId="654844E4" w14:textId="77777777" w:rsidR="00483786" w:rsidRDefault="00483786" w:rsidP="00FF5754"/>
        </w:tc>
        <w:tc>
          <w:tcPr>
            <w:tcW w:w="720" w:type="dxa"/>
          </w:tcPr>
          <w:p w14:paraId="2087CC9A" w14:textId="77777777" w:rsidR="00483786" w:rsidRDefault="00483786" w:rsidP="00FF5754"/>
        </w:tc>
        <w:tc>
          <w:tcPr>
            <w:tcW w:w="10170" w:type="dxa"/>
          </w:tcPr>
          <w:p w14:paraId="14C0E765" w14:textId="77777777" w:rsidR="00483786" w:rsidRDefault="00483786" w:rsidP="00FF5754">
            <w:r>
              <w:t>Ninth reading: Guernsey pages 199-227</w:t>
            </w:r>
          </w:p>
          <w:p w14:paraId="4779D10D" w14:textId="77777777" w:rsidR="00483786" w:rsidRPr="00FC40E2" w:rsidRDefault="00483786" w:rsidP="00FF5754">
            <w:pPr>
              <w:rPr>
                <w:b/>
                <w:color w:val="7030A0"/>
              </w:rPr>
            </w:pPr>
            <w:r w:rsidRPr="00FC40E2">
              <w:rPr>
                <w:b/>
                <w:color w:val="7030A0"/>
              </w:rPr>
              <w:t>HW DUE - SUMMARY and vocabulary card</w:t>
            </w:r>
          </w:p>
          <w:p w14:paraId="2755C4E1" w14:textId="77777777" w:rsidR="00483786" w:rsidRDefault="00483786" w:rsidP="00FF5754">
            <w:r>
              <w:t>Book CLUB</w:t>
            </w:r>
          </w:p>
          <w:p w14:paraId="206EA775" w14:textId="77777777" w:rsidR="00483786" w:rsidRDefault="00483786" w:rsidP="00FF5754">
            <w:r>
              <w:t>Critical Thinking</w:t>
            </w:r>
          </w:p>
          <w:p w14:paraId="501B046D" w14:textId="77777777" w:rsidR="00483786" w:rsidRDefault="00483786" w:rsidP="00FF5754">
            <w:r>
              <w:t>Pathology</w:t>
            </w:r>
          </w:p>
        </w:tc>
        <w:tc>
          <w:tcPr>
            <w:tcW w:w="625" w:type="dxa"/>
          </w:tcPr>
          <w:p w14:paraId="3785AA08" w14:textId="77777777" w:rsidR="00483786" w:rsidRDefault="00483786" w:rsidP="00FF5754"/>
        </w:tc>
      </w:tr>
    </w:tbl>
    <w:p w14:paraId="202FF631"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60285C46" w14:textId="77777777" w:rsidTr="00FF5754">
        <w:tc>
          <w:tcPr>
            <w:tcW w:w="703" w:type="dxa"/>
          </w:tcPr>
          <w:p w14:paraId="6B047EA1" w14:textId="77777777" w:rsidR="00483786" w:rsidRDefault="00483786" w:rsidP="00FF5754">
            <w:r>
              <w:t>MON</w:t>
            </w:r>
          </w:p>
        </w:tc>
        <w:tc>
          <w:tcPr>
            <w:tcW w:w="697" w:type="dxa"/>
          </w:tcPr>
          <w:p w14:paraId="267AD59C" w14:textId="77777777" w:rsidR="00483786" w:rsidRDefault="00483786" w:rsidP="00FF5754">
            <w:r>
              <w:t>TUES</w:t>
            </w:r>
          </w:p>
        </w:tc>
        <w:tc>
          <w:tcPr>
            <w:tcW w:w="688" w:type="dxa"/>
          </w:tcPr>
          <w:p w14:paraId="51618388" w14:textId="77777777" w:rsidR="00483786" w:rsidRDefault="00483786" w:rsidP="00FF5754">
            <w:r>
              <w:t>WED</w:t>
            </w:r>
          </w:p>
        </w:tc>
        <w:tc>
          <w:tcPr>
            <w:tcW w:w="10237" w:type="dxa"/>
          </w:tcPr>
          <w:p w14:paraId="24FFEBA6" w14:textId="77777777" w:rsidR="00483786" w:rsidRDefault="00483786" w:rsidP="00FF5754">
            <w:r>
              <w:t>THURSDAY – NOVEMBER 7                                                                                                                      9:00AM -  12:00PM</w:t>
            </w:r>
          </w:p>
        </w:tc>
        <w:tc>
          <w:tcPr>
            <w:tcW w:w="625" w:type="dxa"/>
          </w:tcPr>
          <w:p w14:paraId="090000B9" w14:textId="77777777" w:rsidR="00483786" w:rsidRDefault="00483786" w:rsidP="00FF5754">
            <w:r>
              <w:t>FRI</w:t>
            </w:r>
          </w:p>
        </w:tc>
      </w:tr>
      <w:tr w:rsidR="00483786" w14:paraId="1425A669" w14:textId="77777777" w:rsidTr="00FF5754">
        <w:tc>
          <w:tcPr>
            <w:tcW w:w="703" w:type="dxa"/>
          </w:tcPr>
          <w:p w14:paraId="0768C392" w14:textId="77777777" w:rsidR="00483786" w:rsidRDefault="00483786" w:rsidP="00FF5754"/>
        </w:tc>
        <w:tc>
          <w:tcPr>
            <w:tcW w:w="697" w:type="dxa"/>
          </w:tcPr>
          <w:p w14:paraId="59237F38" w14:textId="77777777" w:rsidR="00483786" w:rsidRDefault="00483786" w:rsidP="00FF5754"/>
        </w:tc>
        <w:tc>
          <w:tcPr>
            <w:tcW w:w="688" w:type="dxa"/>
          </w:tcPr>
          <w:p w14:paraId="41D4769D" w14:textId="77777777" w:rsidR="00483786" w:rsidRDefault="00483786" w:rsidP="00FF5754"/>
        </w:tc>
        <w:tc>
          <w:tcPr>
            <w:tcW w:w="10237" w:type="dxa"/>
          </w:tcPr>
          <w:p w14:paraId="0ED734C3" w14:textId="77777777" w:rsidR="00483786" w:rsidRDefault="00483786" w:rsidP="00FF5754"/>
          <w:p w14:paraId="710FDA81" w14:textId="77777777" w:rsidR="00483786" w:rsidRDefault="00483786" w:rsidP="00FF5754">
            <w:r w:rsidRPr="00E80F81">
              <w:rPr>
                <w:b/>
                <w:color w:val="C00000"/>
              </w:rPr>
              <w:t>ANATOMY EXAM 6</w:t>
            </w:r>
            <w:r w:rsidRPr="00E80F81">
              <w:rPr>
                <w:color w:val="C00000"/>
              </w:rPr>
              <w:t xml:space="preserve"> </w:t>
            </w:r>
            <w:r>
              <w:t>and review</w:t>
            </w:r>
          </w:p>
          <w:p w14:paraId="083E7383" w14:textId="77777777" w:rsidR="00483786" w:rsidRDefault="00483786" w:rsidP="00FF5754">
            <w:r>
              <w:t>Tenth reading: Guernsey pages 228-249</w:t>
            </w:r>
          </w:p>
          <w:p w14:paraId="5EE22AC0" w14:textId="77777777" w:rsidR="00483786" w:rsidRPr="00FC40E2" w:rsidRDefault="00483786" w:rsidP="00FF5754">
            <w:pPr>
              <w:rPr>
                <w:b/>
                <w:color w:val="7030A0"/>
              </w:rPr>
            </w:pPr>
            <w:r w:rsidRPr="00FC40E2">
              <w:rPr>
                <w:b/>
                <w:color w:val="7030A0"/>
              </w:rPr>
              <w:t>HW DUE - SUMMARY</w:t>
            </w:r>
          </w:p>
          <w:p w14:paraId="258EF080" w14:textId="77777777" w:rsidR="00483786" w:rsidRDefault="00483786" w:rsidP="00FF5754">
            <w:r>
              <w:t>Book CLUB</w:t>
            </w:r>
          </w:p>
          <w:p w14:paraId="77AD35CA" w14:textId="77777777" w:rsidR="00483786" w:rsidRDefault="00483786" w:rsidP="00FF5754">
            <w:r>
              <w:t>Critical Thinking</w:t>
            </w:r>
          </w:p>
          <w:p w14:paraId="4AF577AD" w14:textId="77777777" w:rsidR="00483786" w:rsidRDefault="00483786" w:rsidP="00FF5754">
            <w:r>
              <w:t>Pathology</w:t>
            </w:r>
          </w:p>
        </w:tc>
        <w:tc>
          <w:tcPr>
            <w:tcW w:w="625" w:type="dxa"/>
          </w:tcPr>
          <w:p w14:paraId="45FCF3E6" w14:textId="77777777" w:rsidR="00483786" w:rsidRDefault="00483786" w:rsidP="00FF5754"/>
        </w:tc>
      </w:tr>
    </w:tbl>
    <w:p w14:paraId="036DB42F"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4F002950" w14:textId="77777777" w:rsidTr="00FF5754">
        <w:tc>
          <w:tcPr>
            <w:tcW w:w="703" w:type="dxa"/>
          </w:tcPr>
          <w:p w14:paraId="22A61EBB" w14:textId="77777777" w:rsidR="00483786" w:rsidRDefault="00483786" w:rsidP="00FF5754">
            <w:r>
              <w:t>MON</w:t>
            </w:r>
          </w:p>
        </w:tc>
        <w:tc>
          <w:tcPr>
            <w:tcW w:w="697" w:type="dxa"/>
          </w:tcPr>
          <w:p w14:paraId="59F5B37D" w14:textId="77777777" w:rsidR="00483786" w:rsidRDefault="00483786" w:rsidP="00FF5754">
            <w:r>
              <w:t>TUES</w:t>
            </w:r>
          </w:p>
        </w:tc>
        <w:tc>
          <w:tcPr>
            <w:tcW w:w="688" w:type="dxa"/>
          </w:tcPr>
          <w:p w14:paraId="41F3AE28" w14:textId="77777777" w:rsidR="00483786" w:rsidRDefault="00483786" w:rsidP="00FF5754">
            <w:r>
              <w:t>WED</w:t>
            </w:r>
          </w:p>
        </w:tc>
        <w:tc>
          <w:tcPr>
            <w:tcW w:w="10237" w:type="dxa"/>
          </w:tcPr>
          <w:p w14:paraId="3C6D1603" w14:textId="77777777" w:rsidR="00483786" w:rsidRDefault="00483786" w:rsidP="00FF5754">
            <w:r>
              <w:t>THURSDAY –  NOVEMBER 14                                                                                                                   9:00AM -  12:00PM</w:t>
            </w:r>
          </w:p>
        </w:tc>
        <w:tc>
          <w:tcPr>
            <w:tcW w:w="625" w:type="dxa"/>
          </w:tcPr>
          <w:p w14:paraId="3FF256FE" w14:textId="77777777" w:rsidR="00483786" w:rsidRDefault="00483786" w:rsidP="00FF5754">
            <w:r>
              <w:t>FRI</w:t>
            </w:r>
          </w:p>
        </w:tc>
      </w:tr>
      <w:tr w:rsidR="00483786" w14:paraId="6934D5D4" w14:textId="77777777" w:rsidTr="00FF5754">
        <w:trPr>
          <w:trHeight w:val="70"/>
        </w:trPr>
        <w:tc>
          <w:tcPr>
            <w:tcW w:w="703" w:type="dxa"/>
          </w:tcPr>
          <w:p w14:paraId="543DB023" w14:textId="77777777" w:rsidR="00483786" w:rsidRDefault="00483786" w:rsidP="00FF5754"/>
        </w:tc>
        <w:tc>
          <w:tcPr>
            <w:tcW w:w="697" w:type="dxa"/>
          </w:tcPr>
          <w:p w14:paraId="5D9B12E4" w14:textId="77777777" w:rsidR="00483786" w:rsidRDefault="00483786" w:rsidP="00FF5754"/>
        </w:tc>
        <w:tc>
          <w:tcPr>
            <w:tcW w:w="688" w:type="dxa"/>
          </w:tcPr>
          <w:p w14:paraId="2130AF6A" w14:textId="77777777" w:rsidR="00483786" w:rsidRDefault="00483786" w:rsidP="00FF5754"/>
        </w:tc>
        <w:tc>
          <w:tcPr>
            <w:tcW w:w="10237" w:type="dxa"/>
          </w:tcPr>
          <w:p w14:paraId="63C62F47" w14:textId="77777777" w:rsidR="00483786" w:rsidRDefault="00483786" w:rsidP="00FF5754">
            <w:r>
              <w:t>Eleventh reading:  Guernsey pages  250-274</w:t>
            </w:r>
          </w:p>
          <w:p w14:paraId="4510925B" w14:textId="77777777" w:rsidR="00483786" w:rsidRPr="00FC40E2" w:rsidRDefault="00483786" w:rsidP="00FF5754">
            <w:pPr>
              <w:rPr>
                <w:b/>
                <w:color w:val="7030A0"/>
              </w:rPr>
            </w:pPr>
            <w:r w:rsidRPr="00FC40E2">
              <w:rPr>
                <w:b/>
                <w:color w:val="7030A0"/>
              </w:rPr>
              <w:t>HW DUE - Summary and vocabulary card</w:t>
            </w:r>
          </w:p>
          <w:p w14:paraId="27CB858D" w14:textId="77777777" w:rsidR="00483786" w:rsidRDefault="00483786" w:rsidP="00FF5754">
            <w:r>
              <w:t>Book CLUB</w:t>
            </w:r>
          </w:p>
          <w:p w14:paraId="45CF398E" w14:textId="77777777" w:rsidR="00483786" w:rsidRDefault="00483786" w:rsidP="00FF5754">
            <w:r>
              <w:t>Critical Thinking</w:t>
            </w:r>
          </w:p>
          <w:p w14:paraId="39DFD36E" w14:textId="77777777" w:rsidR="00483786" w:rsidRDefault="00483786" w:rsidP="00FF5754">
            <w:r>
              <w:t>Pathology</w:t>
            </w:r>
          </w:p>
        </w:tc>
        <w:tc>
          <w:tcPr>
            <w:tcW w:w="625" w:type="dxa"/>
          </w:tcPr>
          <w:p w14:paraId="5ABEEA71" w14:textId="77777777" w:rsidR="00483786" w:rsidRDefault="00483786" w:rsidP="00FF5754"/>
        </w:tc>
      </w:tr>
    </w:tbl>
    <w:p w14:paraId="2AFC0B9F" w14:textId="77777777" w:rsidR="00483786" w:rsidRDefault="00483786" w:rsidP="00483786">
      <w:pPr>
        <w:rPr>
          <w:sz w:val="32"/>
          <w:szCs w:val="32"/>
        </w:rPr>
      </w:pPr>
    </w:p>
    <w:p w14:paraId="225691EE" w14:textId="77777777" w:rsidR="00483786" w:rsidRPr="00A53BEF" w:rsidRDefault="00483786" w:rsidP="00483786">
      <w:pPr>
        <w:rPr>
          <w:sz w:val="32"/>
          <w:szCs w:val="32"/>
        </w:rPr>
      </w:pPr>
    </w:p>
    <w:tbl>
      <w:tblPr>
        <w:tblStyle w:val="TableGrid"/>
        <w:tblW w:w="0" w:type="auto"/>
        <w:tblLook w:val="04A0" w:firstRow="1" w:lastRow="0" w:firstColumn="1" w:lastColumn="0" w:noHBand="0" w:noVBand="1"/>
      </w:tblPr>
      <w:tblGrid>
        <w:gridCol w:w="715"/>
        <w:gridCol w:w="749"/>
        <w:gridCol w:w="695"/>
        <w:gridCol w:w="10260"/>
        <w:gridCol w:w="625"/>
      </w:tblGrid>
      <w:tr w:rsidR="00483786" w14:paraId="30FA1C80" w14:textId="77777777" w:rsidTr="00FF5754">
        <w:tc>
          <w:tcPr>
            <w:tcW w:w="715" w:type="dxa"/>
          </w:tcPr>
          <w:p w14:paraId="6E290FA8" w14:textId="77777777" w:rsidR="00483786" w:rsidRDefault="00483786" w:rsidP="00FF5754">
            <w:r>
              <w:t>MON</w:t>
            </w:r>
          </w:p>
        </w:tc>
        <w:tc>
          <w:tcPr>
            <w:tcW w:w="720" w:type="dxa"/>
          </w:tcPr>
          <w:p w14:paraId="384A82B6" w14:textId="77777777" w:rsidR="00483786" w:rsidRDefault="00483786" w:rsidP="00FF5754">
            <w:r>
              <w:t>TUES</w:t>
            </w:r>
          </w:p>
        </w:tc>
        <w:tc>
          <w:tcPr>
            <w:tcW w:w="630" w:type="dxa"/>
          </w:tcPr>
          <w:p w14:paraId="1D856280" w14:textId="77777777" w:rsidR="00483786" w:rsidRDefault="00483786" w:rsidP="00FF5754">
            <w:r>
              <w:t>WED</w:t>
            </w:r>
          </w:p>
        </w:tc>
        <w:tc>
          <w:tcPr>
            <w:tcW w:w="10260" w:type="dxa"/>
          </w:tcPr>
          <w:p w14:paraId="21208EEF" w14:textId="77777777" w:rsidR="00483786" w:rsidRPr="00EA2183" w:rsidRDefault="00483786" w:rsidP="00FF5754">
            <w:r>
              <w:t>THURSDAY -  NOVEMBER  21                                                                                                                9:00AM -  12:00PM</w:t>
            </w:r>
          </w:p>
        </w:tc>
        <w:tc>
          <w:tcPr>
            <w:tcW w:w="625" w:type="dxa"/>
          </w:tcPr>
          <w:p w14:paraId="791836C5" w14:textId="77777777" w:rsidR="00483786" w:rsidRDefault="00483786" w:rsidP="00FF5754">
            <w:r>
              <w:t>FRI</w:t>
            </w:r>
          </w:p>
        </w:tc>
      </w:tr>
      <w:tr w:rsidR="00483786" w14:paraId="3CB8660B" w14:textId="77777777" w:rsidTr="00FF5754">
        <w:tc>
          <w:tcPr>
            <w:tcW w:w="715" w:type="dxa"/>
          </w:tcPr>
          <w:p w14:paraId="06243AF0" w14:textId="77777777" w:rsidR="00483786" w:rsidRDefault="00483786" w:rsidP="00FF5754"/>
        </w:tc>
        <w:tc>
          <w:tcPr>
            <w:tcW w:w="720" w:type="dxa"/>
          </w:tcPr>
          <w:p w14:paraId="36F5B3E6" w14:textId="77777777" w:rsidR="00483786" w:rsidRDefault="00483786" w:rsidP="00FF5754"/>
        </w:tc>
        <w:tc>
          <w:tcPr>
            <w:tcW w:w="630" w:type="dxa"/>
          </w:tcPr>
          <w:p w14:paraId="0B034690" w14:textId="77777777" w:rsidR="00483786" w:rsidRDefault="00483786" w:rsidP="00FF5754"/>
        </w:tc>
        <w:tc>
          <w:tcPr>
            <w:tcW w:w="10260" w:type="dxa"/>
          </w:tcPr>
          <w:p w14:paraId="17B6CB25" w14:textId="77777777" w:rsidR="00483786" w:rsidRDefault="00483786" w:rsidP="00FF5754"/>
          <w:p w14:paraId="5A9C1332" w14:textId="77777777" w:rsidR="00483786" w:rsidRDefault="00483786" w:rsidP="00FF5754">
            <w:r w:rsidRPr="00E80F81">
              <w:rPr>
                <w:b/>
                <w:color w:val="C00000"/>
              </w:rPr>
              <w:t>ANATOMY EXAM 7</w:t>
            </w:r>
            <w:r w:rsidRPr="00E80F81">
              <w:rPr>
                <w:color w:val="C00000"/>
              </w:rPr>
              <w:t xml:space="preserve"> </w:t>
            </w:r>
            <w:r>
              <w:t>and review</w:t>
            </w:r>
          </w:p>
          <w:p w14:paraId="30994D51" w14:textId="77777777" w:rsidR="00483786" w:rsidRDefault="00483786" w:rsidP="00FF5754"/>
          <w:p w14:paraId="0437E256" w14:textId="77777777" w:rsidR="00483786" w:rsidRDefault="00483786" w:rsidP="00FF5754">
            <w:r>
              <w:lastRenderedPageBreak/>
              <w:t>Critical Thinking</w:t>
            </w:r>
          </w:p>
          <w:p w14:paraId="6EF2C2C6" w14:textId="77777777" w:rsidR="00483786" w:rsidRDefault="00483786" w:rsidP="00FF5754">
            <w:r>
              <w:t>Pathology</w:t>
            </w:r>
          </w:p>
          <w:p w14:paraId="72271558" w14:textId="77777777" w:rsidR="00483786" w:rsidRDefault="00483786" w:rsidP="00FF5754"/>
          <w:p w14:paraId="606AD511" w14:textId="77777777" w:rsidR="00483786" w:rsidRDefault="00483786" w:rsidP="00FF5754"/>
          <w:p w14:paraId="7D7CD001" w14:textId="77777777" w:rsidR="00483786" w:rsidRDefault="00483786" w:rsidP="00FF5754"/>
        </w:tc>
        <w:tc>
          <w:tcPr>
            <w:tcW w:w="625" w:type="dxa"/>
          </w:tcPr>
          <w:p w14:paraId="3844A69B" w14:textId="77777777" w:rsidR="00483786" w:rsidRDefault="00483786" w:rsidP="00FF5754"/>
        </w:tc>
      </w:tr>
    </w:tbl>
    <w:p w14:paraId="092F96C1"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61FA10F5" w14:textId="77777777" w:rsidTr="00FF5754">
        <w:tc>
          <w:tcPr>
            <w:tcW w:w="703" w:type="dxa"/>
          </w:tcPr>
          <w:p w14:paraId="01B72D07" w14:textId="77777777" w:rsidR="00483786" w:rsidRDefault="00483786" w:rsidP="00FF5754">
            <w:r>
              <w:t>MON</w:t>
            </w:r>
          </w:p>
        </w:tc>
        <w:tc>
          <w:tcPr>
            <w:tcW w:w="697" w:type="dxa"/>
          </w:tcPr>
          <w:p w14:paraId="6B4720E2" w14:textId="77777777" w:rsidR="00483786" w:rsidRDefault="00483786" w:rsidP="00FF5754">
            <w:r>
              <w:t>TUES</w:t>
            </w:r>
          </w:p>
        </w:tc>
        <w:tc>
          <w:tcPr>
            <w:tcW w:w="688" w:type="dxa"/>
          </w:tcPr>
          <w:p w14:paraId="22C578EA" w14:textId="77777777" w:rsidR="00483786" w:rsidRDefault="00483786" w:rsidP="00FF5754">
            <w:r>
              <w:t>WED</w:t>
            </w:r>
          </w:p>
        </w:tc>
        <w:tc>
          <w:tcPr>
            <w:tcW w:w="10237" w:type="dxa"/>
          </w:tcPr>
          <w:p w14:paraId="0CBC6853" w14:textId="77777777" w:rsidR="00483786" w:rsidRDefault="00483786" w:rsidP="00FF5754">
            <w:r>
              <w:t>THURSDAY – NOVEMBER 28                                                                                                                    9:00AM -  12:00PM</w:t>
            </w:r>
          </w:p>
        </w:tc>
        <w:tc>
          <w:tcPr>
            <w:tcW w:w="625" w:type="dxa"/>
          </w:tcPr>
          <w:p w14:paraId="32FAFE49" w14:textId="77777777" w:rsidR="00483786" w:rsidRDefault="00483786" w:rsidP="00FF5754">
            <w:r>
              <w:t>FRI</w:t>
            </w:r>
          </w:p>
        </w:tc>
      </w:tr>
      <w:tr w:rsidR="00483786" w14:paraId="1E5F9C04" w14:textId="77777777" w:rsidTr="00FF5754">
        <w:tc>
          <w:tcPr>
            <w:tcW w:w="703" w:type="dxa"/>
          </w:tcPr>
          <w:p w14:paraId="51696A0F" w14:textId="77777777" w:rsidR="00483786" w:rsidRDefault="00483786" w:rsidP="00FF5754"/>
        </w:tc>
        <w:tc>
          <w:tcPr>
            <w:tcW w:w="697" w:type="dxa"/>
          </w:tcPr>
          <w:p w14:paraId="5416A03C" w14:textId="77777777" w:rsidR="00483786" w:rsidRDefault="00483786" w:rsidP="00FF5754"/>
        </w:tc>
        <w:tc>
          <w:tcPr>
            <w:tcW w:w="688" w:type="dxa"/>
          </w:tcPr>
          <w:p w14:paraId="030DEF06" w14:textId="77777777" w:rsidR="00483786" w:rsidRDefault="00483786" w:rsidP="00FF5754"/>
        </w:tc>
        <w:tc>
          <w:tcPr>
            <w:tcW w:w="10237" w:type="dxa"/>
          </w:tcPr>
          <w:p w14:paraId="489768C2" w14:textId="77777777" w:rsidR="00483786" w:rsidRDefault="00483786" w:rsidP="00FF5754"/>
          <w:p w14:paraId="739AC16D" w14:textId="77777777" w:rsidR="00483786" w:rsidRDefault="00483786" w:rsidP="00FF5754"/>
          <w:p w14:paraId="12FB7979" w14:textId="77777777" w:rsidR="00483786" w:rsidRPr="00E80F81" w:rsidRDefault="00483786" w:rsidP="00FF5754">
            <w:pPr>
              <w:rPr>
                <w:rFonts w:ascii="Berlin Sans FB Demi" w:hAnsi="Berlin Sans FB Demi"/>
                <w:sz w:val="36"/>
                <w:szCs w:val="36"/>
              </w:rPr>
            </w:pPr>
            <w:r w:rsidRPr="00E80F81">
              <w:rPr>
                <w:rFonts w:ascii="Berlin Sans FB Demi" w:hAnsi="Berlin Sans FB Demi"/>
                <w:sz w:val="36"/>
                <w:szCs w:val="36"/>
              </w:rPr>
              <w:t>HOLIDAY</w:t>
            </w:r>
          </w:p>
          <w:p w14:paraId="546FC8A2" w14:textId="77777777" w:rsidR="00483786" w:rsidRDefault="00483786" w:rsidP="00FF5754"/>
          <w:p w14:paraId="5F70D919" w14:textId="77777777" w:rsidR="00483786" w:rsidRDefault="00483786" w:rsidP="00FF5754"/>
          <w:p w14:paraId="074583A7" w14:textId="77777777" w:rsidR="00483786" w:rsidRDefault="00483786" w:rsidP="00FF5754"/>
          <w:p w14:paraId="10D862E8" w14:textId="77777777" w:rsidR="00483786" w:rsidRDefault="00483786" w:rsidP="00FF5754"/>
        </w:tc>
        <w:tc>
          <w:tcPr>
            <w:tcW w:w="625" w:type="dxa"/>
          </w:tcPr>
          <w:p w14:paraId="58570B76" w14:textId="77777777" w:rsidR="00483786" w:rsidRDefault="00483786" w:rsidP="00FF5754"/>
        </w:tc>
      </w:tr>
    </w:tbl>
    <w:p w14:paraId="54F0F961" w14:textId="77777777" w:rsidR="00483786" w:rsidRDefault="00483786" w:rsidP="00483786"/>
    <w:tbl>
      <w:tblPr>
        <w:tblStyle w:val="TableGrid"/>
        <w:tblW w:w="0" w:type="auto"/>
        <w:tblLook w:val="04A0" w:firstRow="1" w:lastRow="0" w:firstColumn="1" w:lastColumn="0" w:noHBand="0" w:noVBand="1"/>
      </w:tblPr>
      <w:tblGrid>
        <w:gridCol w:w="703"/>
        <w:gridCol w:w="749"/>
        <w:gridCol w:w="695"/>
        <w:gridCol w:w="10237"/>
        <w:gridCol w:w="625"/>
      </w:tblGrid>
      <w:tr w:rsidR="00483786" w14:paraId="1FBF386B" w14:textId="77777777" w:rsidTr="00FF5754">
        <w:tc>
          <w:tcPr>
            <w:tcW w:w="703" w:type="dxa"/>
          </w:tcPr>
          <w:p w14:paraId="3B9BD35B" w14:textId="77777777" w:rsidR="00483786" w:rsidRDefault="00483786" w:rsidP="00FF5754">
            <w:r>
              <w:t>MON</w:t>
            </w:r>
          </w:p>
        </w:tc>
        <w:tc>
          <w:tcPr>
            <w:tcW w:w="697" w:type="dxa"/>
          </w:tcPr>
          <w:p w14:paraId="64083115" w14:textId="77777777" w:rsidR="00483786" w:rsidRDefault="00483786" w:rsidP="00FF5754">
            <w:r>
              <w:t>TUES</w:t>
            </w:r>
          </w:p>
        </w:tc>
        <w:tc>
          <w:tcPr>
            <w:tcW w:w="688" w:type="dxa"/>
          </w:tcPr>
          <w:p w14:paraId="294FE978" w14:textId="77777777" w:rsidR="00483786" w:rsidRDefault="00483786" w:rsidP="00FF5754">
            <w:r>
              <w:t>WED</w:t>
            </w:r>
          </w:p>
        </w:tc>
        <w:tc>
          <w:tcPr>
            <w:tcW w:w="10237" w:type="dxa"/>
          </w:tcPr>
          <w:p w14:paraId="79BC5737" w14:textId="77777777" w:rsidR="00483786" w:rsidRDefault="00483786" w:rsidP="00FF5754">
            <w:r>
              <w:t>THURSDAY –  DEEMBER 5                                                                                                                        9:00AM -  12:00PM</w:t>
            </w:r>
          </w:p>
        </w:tc>
        <w:tc>
          <w:tcPr>
            <w:tcW w:w="625" w:type="dxa"/>
          </w:tcPr>
          <w:p w14:paraId="496AC2C7" w14:textId="77777777" w:rsidR="00483786" w:rsidRDefault="00483786" w:rsidP="00FF5754">
            <w:r>
              <w:t>FRI</w:t>
            </w:r>
          </w:p>
        </w:tc>
      </w:tr>
      <w:tr w:rsidR="00483786" w14:paraId="6174FDD5" w14:textId="77777777" w:rsidTr="00FF5754">
        <w:tc>
          <w:tcPr>
            <w:tcW w:w="703" w:type="dxa"/>
          </w:tcPr>
          <w:p w14:paraId="05E41879" w14:textId="77777777" w:rsidR="00483786" w:rsidRDefault="00483786" w:rsidP="00FF5754"/>
        </w:tc>
        <w:tc>
          <w:tcPr>
            <w:tcW w:w="697" w:type="dxa"/>
          </w:tcPr>
          <w:p w14:paraId="1A8B84E5" w14:textId="77777777" w:rsidR="00483786" w:rsidRDefault="00483786" w:rsidP="00FF5754"/>
        </w:tc>
        <w:tc>
          <w:tcPr>
            <w:tcW w:w="688" w:type="dxa"/>
          </w:tcPr>
          <w:p w14:paraId="7575FBBC" w14:textId="77777777" w:rsidR="00483786" w:rsidRDefault="00483786" w:rsidP="00FF5754"/>
        </w:tc>
        <w:tc>
          <w:tcPr>
            <w:tcW w:w="10237" w:type="dxa"/>
          </w:tcPr>
          <w:p w14:paraId="4A47647E" w14:textId="77777777" w:rsidR="00483786" w:rsidRDefault="00483786" w:rsidP="00FF5754"/>
          <w:p w14:paraId="2FE6FFBB" w14:textId="77777777" w:rsidR="00483786" w:rsidRDefault="00483786" w:rsidP="00FF5754">
            <w:r w:rsidRPr="00E80F81">
              <w:rPr>
                <w:b/>
                <w:color w:val="C00000"/>
              </w:rPr>
              <w:t>ANATOMY EXAM 8</w:t>
            </w:r>
            <w:r w:rsidRPr="00E80F81">
              <w:rPr>
                <w:color w:val="C00000"/>
              </w:rPr>
              <w:t xml:space="preserve"> </w:t>
            </w:r>
            <w:r>
              <w:t>and review</w:t>
            </w:r>
          </w:p>
          <w:p w14:paraId="4BED6720" w14:textId="77777777" w:rsidR="00483786" w:rsidRDefault="00483786" w:rsidP="00FF5754">
            <w:r>
              <w:t>Critical Thinking</w:t>
            </w:r>
          </w:p>
          <w:p w14:paraId="6D9A0752" w14:textId="77777777" w:rsidR="00483786" w:rsidRDefault="00483786" w:rsidP="00FF5754">
            <w:r>
              <w:t>Pathology</w:t>
            </w:r>
          </w:p>
          <w:p w14:paraId="4917C6AE" w14:textId="77777777" w:rsidR="00483786" w:rsidRDefault="00483786" w:rsidP="00FF5754"/>
          <w:p w14:paraId="302DDEA6" w14:textId="77777777" w:rsidR="00483786" w:rsidRDefault="00483786" w:rsidP="00FF5754"/>
        </w:tc>
        <w:tc>
          <w:tcPr>
            <w:tcW w:w="625" w:type="dxa"/>
          </w:tcPr>
          <w:p w14:paraId="6AC34D2F" w14:textId="77777777" w:rsidR="00483786" w:rsidRDefault="00483786" w:rsidP="00FF5754"/>
        </w:tc>
      </w:tr>
    </w:tbl>
    <w:p w14:paraId="603AB496" w14:textId="77777777" w:rsidR="00483786" w:rsidRDefault="00483786" w:rsidP="00483786">
      <w:pPr>
        <w:rPr>
          <w:b/>
        </w:rPr>
      </w:pPr>
    </w:p>
    <w:p w14:paraId="472EC106" w14:textId="77777777" w:rsidR="00483786" w:rsidRDefault="00483786" w:rsidP="00483786">
      <w:pPr>
        <w:rPr>
          <w:b/>
        </w:rPr>
      </w:pPr>
    </w:p>
    <w:p w14:paraId="67AFD78C" w14:textId="77777777" w:rsidR="00483786" w:rsidRDefault="00483786" w:rsidP="00483786">
      <w:pPr>
        <w:rPr>
          <w:b/>
        </w:rPr>
      </w:pPr>
    </w:p>
    <w:tbl>
      <w:tblPr>
        <w:tblStyle w:val="TableGrid"/>
        <w:tblW w:w="12955" w:type="dxa"/>
        <w:tblLook w:val="04A0" w:firstRow="1" w:lastRow="0" w:firstColumn="1" w:lastColumn="0" w:noHBand="0" w:noVBand="1"/>
      </w:tblPr>
      <w:tblGrid>
        <w:gridCol w:w="9622"/>
        <w:gridCol w:w="990"/>
        <w:gridCol w:w="810"/>
        <w:gridCol w:w="912"/>
        <w:gridCol w:w="621"/>
      </w:tblGrid>
      <w:tr w:rsidR="00483786" w14:paraId="6641E275" w14:textId="77777777" w:rsidTr="00FF5754">
        <w:tc>
          <w:tcPr>
            <w:tcW w:w="9625" w:type="dxa"/>
          </w:tcPr>
          <w:p w14:paraId="5FED03ED" w14:textId="77777777" w:rsidR="00483786" w:rsidRDefault="00483786" w:rsidP="00FF5754">
            <w:r>
              <w:t>MONDAY   2:00***  In the TOWER BUILDING 2</w:t>
            </w:r>
            <w:r w:rsidRPr="000C31E5">
              <w:rPr>
                <w:vertAlign w:val="superscript"/>
              </w:rPr>
              <w:t>ND</w:t>
            </w:r>
            <w:r>
              <w:t xml:space="preserve"> FLOOR COMPUTER LAB B</w:t>
            </w:r>
          </w:p>
        </w:tc>
        <w:tc>
          <w:tcPr>
            <w:tcW w:w="990" w:type="dxa"/>
          </w:tcPr>
          <w:p w14:paraId="22BC94C9" w14:textId="77777777" w:rsidR="00483786" w:rsidRDefault="00483786" w:rsidP="00FF5754">
            <w:r>
              <w:t>TUES</w:t>
            </w:r>
          </w:p>
        </w:tc>
        <w:tc>
          <w:tcPr>
            <w:tcW w:w="810" w:type="dxa"/>
          </w:tcPr>
          <w:p w14:paraId="37A495E6" w14:textId="77777777" w:rsidR="00483786" w:rsidRDefault="00483786" w:rsidP="00FF5754">
            <w:r>
              <w:t>WED</w:t>
            </w:r>
          </w:p>
        </w:tc>
        <w:tc>
          <w:tcPr>
            <w:tcW w:w="909" w:type="dxa"/>
          </w:tcPr>
          <w:p w14:paraId="401758D8" w14:textId="77777777" w:rsidR="00483786" w:rsidRDefault="00483786" w:rsidP="00FF5754">
            <w:pPr>
              <w:ind w:left="720" w:hanging="720"/>
            </w:pPr>
            <w:r>
              <w:t>THURS</w:t>
            </w:r>
          </w:p>
        </w:tc>
        <w:tc>
          <w:tcPr>
            <w:tcW w:w="621" w:type="dxa"/>
          </w:tcPr>
          <w:p w14:paraId="5AB82A76" w14:textId="77777777" w:rsidR="00483786" w:rsidRDefault="00483786" w:rsidP="00FF5754">
            <w:r>
              <w:t>FRI</w:t>
            </w:r>
          </w:p>
        </w:tc>
      </w:tr>
      <w:tr w:rsidR="00483786" w14:paraId="5E8411DC" w14:textId="77777777" w:rsidTr="00FF5754">
        <w:tc>
          <w:tcPr>
            <w:tcW w:w="9625" w:type="dxa"/>
          </w:tcPr>
          <w:p w14:paraId="08998A6F" w14:textId="77777777" w:rsidR="00483786" w:rsidRPr="000C31E5" w:rsidRDefault="00483786" w:rsidP="00FF5754">
            <w:pPr>
              <w:rPr>
                <w:b/>
                <w:sz w:val="28"/>
                <w:szCs w:val="28"/>
              </w:rPr>
            </w:pPr>
          </w:p>
          <w:p w14:paraId="05607555" w14:textId="77777777" w:rsidR="00483786" w:rsidRPr="00E80F81" w:rsidRDefault="00483786" w:rsidP="00FF5754">
            <w:pPr>
              <w:rPr>
                <w:b/>
                <w:color w:val="7030A0"/>
                <w:sz w:val="28"/>
                <w:szCs w:val="28"/>
              </w:rPr>
            </w:pPr>
            <w:r w:rsidRPr="00E80F81">
              <w:rPr>
                <w:b/>
                <w:color w:val="7030A0"/>
                <w:sz w:val="28"/>
                <w:szCs w:val="28"/>
              </w:rPr>
              <w:t>ANATOMY FINAL EXAM-COMPREHENSIVE</w:t>
            </w:r>
          </w:p>
          <w:p w14:paraId="6081E969" w14:textId="77777777" w:rsidR="00483786" w:rsidRDefault="00483786" w:rsidP="00FF5754">
            <w:r>
              <w:t>You will have 2 ½ hours to complete this exam</w:t>
            </w:r>
          </w:p>
          <w:p w14:paraId="72E44F70" w14:textId="77777777" w:rsidR="00483786" w:rsidRDefault="00483786" w:rsidP="00FF5754">
            <w:r>
              <w:t>You may leave when you are done</w:t>
            </w:r>
          </w:p>
          <w:p w14:paraId="3BC863EA" w14:textId="77777777" w:rsidR="00483786" w:rsidRDefault="00483786" w:rsidP="00FF5754">
            <w:r>
              <w:t>There will be no exam review</w:t>
            </w:r>
          </w:p>
          <w:p w14:paraId="11ADD4F6" w14:textId="77777777" w:rsidR="00483786" w:rsidRDefault="00483786" w:rsidP="00FF5754"/>
        </w:tc>
        <w:tc>
          <w:tcPr>
            <w:tcW w:w="990" w:type="dxa"/>
          </w:tcPr>
          <w:p w14:paraId="54CFA9BF" w14:textId="77777777" w:rsidR="00483786" w:rsidRDefault="00483786" w:rsidP="00FF5754"/>
        </w:tc>
        <w:tc>
          <w:tcPr>
            <w:tcW w:w="810" w:type="dxa"/>
          </w:tcPr>
          <w:p w14:paraId="3DAFF00F" w14:textId="77777777" w:rsidR="00483786" w:rsidRDefault="00483786" w:rsidP="00FF5754"/>
        </w:tc>
        <w:tc>
          <w:tcPr>
            <w:tcW w:w="909" w:type="dxa"/>
          </w:tcPr>
          <w:p w14:paraId="219949F7" w14:textId="77777777" w:rsidR="00483786" w:rsidRDefault="00483786" w:rsidP="00FF5754"/>
          <w:p w14:paraId="10B74C65" w14:textId="77777777" w:rsidR="00483786" w:rsidRDefault="00483786" w:rsidP="00FF5754"/>
          <w:p w14:paraId="62FA72FD" w14:textId="77777777" w:rsidR="00483786" w:rsidRDefault="00483786" w:rsidP="00FF5754"/>
          <w:p w14:paraId="3D1A4BDF" w14:textId="77777777" w:rsidR="00483786" w:rsidRDefault="00483786" w:rsidP="00FF5754"/>
          <w:p w14:paraId="34DD7C6F" w14:textId="77777777" w:rsidR="00483786" w:rsidRDefault="00483786" w:rsidP="00FF5754"/>
        </w:tc>
        <w:tc>
          <w:tcPr>
            <w:tcW w:w="621" w:type="dxa"/>
          </w:tcPr>
          <w:p w14:paraId="2FFB80AC" w14:textId="77777777" w:rsidR="00483786" w:rsidRDefault="00483786" w:rsidP="00FF5754"/>
        </w:tc>
      </w:tr>
    </w:tbl>
    <w:p w14:paraId="0BAE1ACA" w14:textId="77777777" w:rsidR="00483786" w:rsidRPr="00A53BEF" w:rsidRDefault="00483786" w:rsidP="00483786">
      <w:pPr>
        <w:rPr>
          <w:b/>
        </w:rPr>
      </w:pPr>
    </w:p>
    <w:p w14:paraId="24F90FF1" w14:textId="6238546F" w:rsidR="003265EE" w:rsidRPr="00D040D0" w:rsidRDefault="003265EE" w:rsidP="00576A10">
      <w:pPr>
        <w:jc w:val="center"/>
        <w:rPr>
          <w:sz w:val="22"/>
          <w:szCs w:val="22"/>
        </w:rPr>
      </w:pPr>
    </w:p>
    <w:sectPr w:rsidR="003265EE" w:rsidRPr="00D040D0" w:rsidSect="0048378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51C4" w14:textId="77777777" w:rsidR="001448E2" w:rsidRDefault="001448E2" w:rsidP="00EB04C8">
      <w:r>
        <w:separator/>
      </w:r>
    </w:p>
  </w:endnote>
  <w:endnote w:type="continuationSeparator" w:id="0">
    <w:p w14:paraId="2B89FFAA" w14:textId="77777777" w:rsidR="001448E2" w:rsidRDefault="001448E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15589704" w:rsidR="00F9259E" w:rsidRDefault="00F9259E">
        <w:pPr>
          <w:pStyle w:val="Footer"/>
          <w:jc w:val="center"/>
        </w:pPr>
        <w:r>
          <w:fldChar w:fldCharType="begin"/>
        </w:r>
        <w:r>
          <w:instrText xml:space="preserve"> PAGE   \* MERGEFORMAT </w:instrText>
        </w:r>
        <w:r>
          <w:fldChar w:fldCharType="separate"/>
        </w:r>
        <w:r w:rsidR="00A9594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3DCB7" w14:textId="77777777" w:rsidR="001448E2" w:rsidRDefault="001448E2" w:rsidP="00EB04C8">
      <w:r>
        <w:separator/>
      </w:r>
    </w:p>
  </w:footnote>
  <w:footnote w:type="continuationSeparator" w:id="0">
    <w:p w14:paraId="751AD484" w14:textId="77777777" w:rsidR="001448E2" w:rsidRDefault="001448E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F9259E" w:rsidRDefault="00F9259E"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649"/>
    <w:multiLevelType w:val="multilevel"/>
    <w:tmpl w:val="D0FAC12C"/>
    <w:lvl w:ilvl="0">
      <w:start w:val="8"/>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8280" w:hanging="1800"/>
      </w:pPr>
      <w:rPr>
        <w:rFonts w:hint="default"/>
        <w:b w:val="0"/>
      </w:rPr>
    </w:lvl>
  </w:abstractNum>
  <w:abstractNum w:abstractNumId="2" w15:restartNumberingAfterBreak="0">
    <w:nsid w:val="08474CFB"/>
    <w:multiLevelType w:val="hybridMultilevel"/>
    <w:tmpl w:val="9CDA082A"/>
    <w:lvl w:ilvl="0" w:tplc="7CECFA70">
      <w:start w:val="1"/>
      <w:numFmt w:val="decimal"/>
      <w:lvlText w:val="%1."/>
      <w:lvlJc w:val="left"/>
      <w:pPr>
        <w:ind w:left="850" w:hanging="39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93A07"/>
    <w:multiLevelType w:val="hybridMultilevel"/>
    <w:tmpl w:val="98522E32"/>
    <w:lvl w:ilvl="0" w:tplc="4C908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B52D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4528D9"/>
    <w:multiLevelType w:val="multilevel"/>
    <w:tmpl w:val="D0FAC12C"/>
    <w:lvl w:ilvl="0">
      <w:start w:val="8"/>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8280" w:hanging="1800"/>
      </w:pPr>
      <w:rPr>
        <w:rFonts w:hint="default"/>
        <w:b w:val="0"/>
      </w:rPr>
    </w:lvl>
  </w:abstractNum>
  <w:abstractNum w:abstractNumId="11"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7605"/>
    <w:multiLevelType w:val="hybridMultilevel"/>
    <w:tmpl w:val="0C6CC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7B4636"/>
    <w:multiLevelType w:val="multilevel"/>
    <w:tmpl w:val="0409001F"/>
    <w:lvl w:ilvl="0">
      <w:start w:val="1"/>
      <w:numFmt w:val="decimal"/>
      <w:lvlText w:val="%1."/>
      <w:lvlJc w:val="left"/>
      <w:pPr>
        <w:ind w:left="1170" w:hanging="360"/>
      </w:pPr>
    </w:lvl>
    <w:lvl w:ilvl="1">
      <w:start w:val="1"/>
      <w:numFmt w:val="decimal"/>
      <w:lvlText w:val="%1.%2."/>
      <w:lvlJc w:val="left"/>
      <w:pPr>
        <w:ind w:left="1602" w:hanging="432"/>
      </w:pPr>
    </w:lvl>
    <w:lvl w:ilvl="2">
      <w:start w:val="1"/>
      <w:numFmt w:val="decimal"/>
      <w:lvlText w:val="%1.%2.%3."/>
      <w:lvlJc w:val="left"/>
      <w:pPr>
        <w:ind w:left="2034" w:hanging="504"/>
      </w:pPr>
    </w:lvl>
    <w:lvl w:ilvl="3">
      <w:start w:val="1"/>
      <w:numFmt w:val="decimal"/>
      <w:lvlText w:val="%1.%2.%3.%4."/>
      <w:lvlJc w:val="left"/>
      <w:pPr>
        <w:ind w:left="2538" w:hanging="648"/>
      </w:pPr>
    </w:lvl>
    <w:lvl w:ilvl="4">
      <w:start w:val="1"/>
      <w:numFmt w:val="decimal"/>
      <w:lvlText w:val="%1.%2.%3.%4.%5."/>
      <w:lvlJc w:val="left"/>
      <w:pPr>
        <w:ind w:left="3042" w:hanging="792"/>
      </w:pPr>
    </w:lvl>
    <w:lvl w:ilvl="5">
      <w:start w:val="1"/>
      <w:numFmt w:val="decimal"/>
      <w:lvlText w:val="%1.%2.%3.%4.%5.%6."/>
      <w:lvlJc w:val="left"/>
      <w:pPr>
        <w:ind w:left="3546" w:hanging="936"/>
      </w:pPr>
    </w:lvl>
    <w:lvl w:ilvl="6">
      <w:start w:val="1"/>
      <w:numFmt w:val="decimal"/>
      <w:lvlText w:val="%1.%2.%3.%4.%5.%6.%7."/>
      <w:lvlJc w:val="left"/>
      <w:pPr>
        <w:ind w:left="4050" w:hanging="1080"/>
      </w:pPr>
    </w:lvl>
    <w:lvl w:ilvl="7">
      <w:start w:val="1"/>
      <w:numFmt w:val="decimal"/>
      <w:lvlText w:val="%1.%2.%3.%4.%5.%6.%7.%8."/>
      <w:lvlJc w:val="left"/>
      <w:pPr>
        <w:ind w:left="4554" w:hanging="1224"/>
      </w:pPr>
    </w:lvl>
    <w:lvl w:ilvl="8">
      <w:start w:val="1"/>
      <w:numFmt w:val="decimal"/>
      <w:lvlText w:val="%1.%2.%3.%4.%5.%6.%7.%8.%9."/>
      <w:lvlJc w:val="left"/>
      <w:pPr>
        <w:ind w:left="5130" w:hanging="1440"/>
      </w:pPr>
    </w:lvl>
  </w:abstractNum>
  <w:abstractNum w:abstractNumId="14" w15:restartNumberingAfterBreak="0">
    <w:nsid w:val="31DA2871"/>
    <w:multiLevelType w:val="hybridMultilevel"/>
    <w:tmpl w:val="CD2A62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173C4"/>
    <w:multiLevelType w:val="hybridMultilevel"/>
    <w:tmpl w:val="0C6CCCB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9"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2B5E8F"/>
    <w:multiLevelType w:val="multilevel"/>
    <w:tmpl w:val="E612E074"/>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740ED"/>
    <w:multiLevelType w:val="multilevel"/>
    <w:tmpl w:val="E612E074"/>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E0D33"/>
    <w:multiLevelType w:val="multilevel"/>
    <w:tmpl w:val="E2F0AFFE"/>
    <w:lvl w:ilvl="0">
      <w:start w:val="1"/>
      <w:numFmt w:val="decimal"/>
      <w:lvlText w:val="%1.0"/>
      <w:lvlJc w:val="left"/>
      <w:pPr>
        <w:ind w:left="900" w:hanging="810"/>
      </w:pPr>
      <w:rPr>
        <w:b/>
      </w:rPr>
    </w:lvl>
    <w:lvl w:ilvl="1">
      <w:start w:val="1"/>
      <w:numFmt w:val="decimal"/>
      <w:lvlText w:val="%1.%2"/>
      <w:lvlJc w:val="left"/>
      <w:pPr>
        <w:ind w:left="1620" w:hanging="810"/>
      </w:pPr>
      <w:rPr>
        <w:b w:val="0"/>
      </w:rPr>
    </w:lvl>
    <w:lvl w:ilvl="2">
      <w:start w:val="1"/>
      <w:numFmt w:val="decimal"/>
      <w:lvlText w:val="%1.%2.%3"/>
      <w:lvlJc w:val="left"/>
      <w:pPr>
        <w:ind w:left="2340" w:hanging="810"/>
      </w:pPr>
      <w:rPr>
        <w:b w:val="0"/>
      </w:rPr>
    </w:lvl>
    <w:lvl w:ilvl="3">
      <w:start w:val="1"/>
      <w:numFmt w:val="decimal"/>
      <w:lvlText w:val="%1.%2.%3.%4"/>
      <w:lvlJc w:val="left"/>
      <w:pPr>
        <w:ind w:left="3060" w:hanging="810"/>
      </w:pPr>
    </w:lvl>
    <w:lvl w:ilvl="4">
      <w:start w:val="1"/>
      <w:numFmt w:val="decimal"/>
      <w:lvlText w:val="%1.%2.%3.%4.%5"/>
      <w:lvlJc w:val="left"/>
      <w:pPr>
        <w:ind w:left="4050" w:hanging="1080"/>
      </w:pPr>
    </w:lvl>
    <w:lvl w:ilvl="5">
      <w:start w:val="1"/>
      <w:numFmt w:val="decimal"/>
      <w:lvlText w:val="%1.%2.%3.%4.%5.%6"/>
      <w:lvlJc w:val="left"/>
      <w:pPr>
        <w:ind w:left="4770" w:hanging="1080"/>
      </w:pPr>
    </w:lvl>
    <w:lvl w:ilvl="6">
      <w:start w:val="1"/>
      <w:numFmt w:val="decimal"/>
      <w:lvlText w:val="%1.%2.%3.%4.%5.%6.%7"/>
      <w:lvlJc w:val="left"/>
      <w:pPr>
        <w:ind w:left="5850" w:hanging="1440"/>
      </w:pPr>
    </w:lvl>
    <w:lvl w:ilvl="7">
      <w:start w:val="1"/>
      <w:numFmt w:val="decimal"/>
      <w:lvlText w:val="%1.%2.%3.%4.%5.%6.%7.%8"/>
      <w:lvlJc w:val="left"/>
      <w:pPr>
        <w:ind w:left="6570" w:hanging="1440"/>
      </w:pPr>
    </w:lvl>
    <w:lvl w:ilvl="8">
      <w:start w:val="1"/>
      <w:numFmt w:val="decimal"/>
      <w:lvlText w:val="%1.%2.%3.%4.%5.%6.%7.%8.%9"/>
      <w:lvlJc w:val="left"/>
      <w:pPr>
        <w:ind w:left="7650" w:hanging="1800"/>
      </w:pPr>
    </w:lvl>
  </w:abstractNum>
  <w:abstractNum w:abstractNumId="26" w15:restartNumberingAfterBreak="0">
    <w:nsid w:val="549060DC"/>
    <w:multiLevelType w:val="hybridMultilevel"/>
    <w:tmpl w:val="2E4E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43F5E"/>
    <w:multiLevelType w:val="multilevel"/>
    <w:tmpl w:val="50683230"/>
    <w:lvl w:ilvl="0">
      <w:start w:val="1"/>
      <w:numFmt w:val="decimal"/>
      <w:lvlText w:val="%1.0"/>
      <w:lvlJc w:val="left"/>
      <w:pPr>
        <w:ind w:left="810" w:hanging="810"/>
      </w:pPr>
      <w:rPr>
        <w:b w:val="0"/>
      </w:rPr>
    </w:lvl>
    <w:lvl w:ilvl="1">
      <w:start w:val="1"/>
      <w:numFmt w:val="decimal"/>
      <w:lvlText w:val="%1.%2"/>
      <w:lvlJc w:val="left"/>
      <w:pPr>
        <w:ind w:left="1530" w:hanging="810"/>
      </w:pPr>
      <w:rPr>
        <w:b w:val="0"/>
      </w:rPr>
    </w:lvl>
    <w:lvl w:ilvl="2">
      <w:start w:val="1"/>
      <w:numFmt w:val="decimal"/>
      <w:lvlText w:val="%1.%2.%3"/>
      <w:lvlJc w:val="left"/>
      <w:pPr>
        <w:ind w:left="2250" w:hanging="810"/>
      </w:pPr>
    </w:lvl>
    <w:lvl w:ilvl="3">
      <w:start w:val="1"/>
      <w:numFmt w:val="decimal"/>
      <w:lvlText w:val="%1.%2.%3.%4"/>
      <w:lvlJc w:val="left"/>
      <w:pPr>
        <w:ind w:left="2970" w:hanging="81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1803446"/>
    <w:multiLevelType w:val="multilevel"/>
    <w:tmpl w:val="533ECA5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10F2A86"/>
    <w:multiLevelType w:val="multilevel"/>
    <w:tmpl w:val="F5B268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96432"/>
    <w:multiLevelType w:val="hybridMultilevel"/>
    <w:tmpl w:val="20A6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
  </w:num>
  <w:num w:numId="3">
    <w:abstractNumId w:val="16"/>
  </w:num>
  <w:num w:numId="4">
    <w:abstractNumId w:val="27"/>
  </w:num>
  <w:num w:numId="5">
    <w:abstractNumId w:val="11"/>
  </w:num>
  <w:num w:numId="6">
    <w:abstractNumId w:val="19"/>
  </w:num>
  <w:num w:numId="7">
    <w:abstractNumId w:val="6"/>
  </w:num>
  <w:num w:numId="8">
    <w:abstractNumId w:val="5"/>
  </w:num>
  <w:num w:numId="9">
    <w:abstractNumId w:val="15"/>
  </w:num>
  <w:num w:numId="10">
    <w:abstractNumId w:val="4"/>
  </w:num>
  <w:num w:numId="11">
    <w:abstractNumId w:val="0"/>
  </w:num>
  <w:num w:numId="12">
    <w:abstractNumId w:val="9"/>
  </w:num>
  <w:num w:numId="13">
    <w:abstractNumId w:val="21"/>
  </w:num>
  <w:num w:numId="14">
    <w:abstractNumId w:val="34"/>
  </w:num>
  <w:num w:numId="15">
    <w:abstractNumId w:val="22"/>
  </w:num>
  <w:num w:numId="16">
    <w:abstractNumId w:val="17"/>
  </w:num>
  <w:num w:numId="17">
    <w:abstractNumId w:val="24"/>
  </w:num>
  <w:num w:numId="18">
    <w:abstractNumId w:val="31"/>
  </w:num>
  <w:num w:numId="19">
    <w:abstractNumId w:val="20"/>
  </w:num>
  <w:num w:numId="20">
    <w:abstractNumId w:val="1"/>
  </w:num>
  <w:num w:numId="21">
    <w:abstractNumId w:val="29"/>
  </w:num>
  <w:num w:numId="22">
    <w:abstractNumId w:val="23"/>
  </w:num>
  <w:num w:numId="23">
    <w:abstractNumId w:val="10"/>
  </w:num>
  <w:num w:numId="24">
    <w:abstractNumId w:val="14"/>
  </w:num>
  <w:num w:numId="25">
    <w:abstractNumId w:val="30"/>
  </w:num>
  <w:num w:numId="26">
    <w:abstractNumId w:val="3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 w:numId="33">
    <w:abstractNumId w:val="26"/>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3167"/>
    <w:rsid w:val="00015CEB"/>
    <w:rsid w:val="00025CE6"/>
    <w:rsid w:val="00025DBD"/>
    <w:rsid w:val="00030A66"/>
    <w:rsid w:val="00033927"/>
    <w:rsid w:val="00035398"/>
    <w:rsid w:val="00035A07"/>
    <w:rsid w:val="00036519"/>
    <w:rsid w:val="00041A84"/>
    <w:rsid w:val="0004737D"/>
    <w:rsid w:val="0005295F"/>
    <w:rsid w:val="00056BF8"/>
    <w:rsid w:val="000577F2"/>
    <w:rsid w:val="00063186"/>
    <w:rsid w:val="00072F1F"/>
    <w:rsid w:val="00080789"/>
    <w:rsid w:val="000A0522"/>
    <w:rsid w:val="000A5A44"/>
    <w:rsid w:val="000A6D60"/>
    <w:rsid w:val="000B5229"/>
    <w:rsid w:val="000C02D7"/>
    <w:rsid w:val="000C2123"/>
    <w:rsid w:val="000C3515"/>
    <w:rsid w:val="000C52BC"/>
    <w:rsid w:val="000C78A3"/>
    <w:rsid w:val="000D732D"/>
    <w:rsid w:val="000D7A2D"/>
    <w:rsid w:val="000E381D"/>
    <w:rsid w:val="000F53E9"/>
    <w:rsid w:val="000F58F2"/>
    <w:rsid w:val="000F5E85"/>
    <w:rsid w:val="000F6631"/>
    <w:rsid w:val="00100F68"/>
    <w:rsid w:val="0010217A"/>
    <w:rsid w:val="0010508F"/>
    <w:rsid w:val="00106EBB"/>
    <w:rsid w:val="00122FF2"/>
    <w:rsid w:val="00124493"/>
    <w:rsid w:val="001409B0"/>
    <w:rsid w:val="001448E2"/>
    <w:rsid w:val="001473D5"/>
    <w:rsid w:val="00155021"/>
    <w:rsid w:val="001634EE"/>
    <w:rsid w:val="001745C9"/>
    <w:rsid w:val="00175DAD"/>
    <w:rsid w:val="001770EC"/>
    <w:rsid w:val="001873EC"/>
    <w:rsid w:val="0019188D"/>
    <w:rsid w:val="00191C74"/>
    <w:rsid w:val="00193424"/>
    <w:rsid w:val="0019798D"/>
    <w:rsid w:val="001A4302"/>
    <w:rsid w:val="001A75B7"/>
    <w:rsid w:val="001B4A78"/>
    <w:rsid w:val="001B513E"/>
    <w:rsid w:val="001D5F31"/>
    <w:rsid w:val="001D791A"/>
    <w:rsid w:val="001F0B91"/>
    <w:rsid w:val="001F159D"/>
    <w:rsid w:val="001F2F87"/>
    <w:rsid w:val="00202EA3"/>
    <w:rsid w:val="00205D70"/>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4B97"/>
    <w:rsid w:val="002756E1"/>
    <w:rsid w:val="0027648E"/>
    <w:rsid w:val="00280A6B"/>
    <w:rsid w:val="00293386"/>
    <w:rsid w:val="002936F6"/>
    <w:rsid w:val="00296822"/>
    <w:rsid w:val="002A1338"/>
    <w:rsid w:val="002A312E"/>
    <w:rsid w:val="002A402E"/>
    <w:rsid w:val="002A6093"/>
    <w:rsid w:val="002A7A9E"/>
    <w:rsid w:val="002A7D4F"/>
    <w:rsid w:val="002B1C3F"/>
    <w:rsid w:val="002B2EA8"/>
    <w:rsid w:val="002B7B56"/>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41CF6"/>
    <w:rsid w:val="003442B9"/>
    <w:rsid w:val="00350601"/>
    <w:rsid w:val="00350BF3"/>
    <w:rsid w:val="003537E2"/>
    <w:rsid w:val="00367313"/>
    <w:rsid w:val="00382566"/>
    <w:rsid w:val="00382B3B"/>
    <w:rsid w:val="00384AE7"/>
    <w:rsid w:val="00393DC9"/>
    <w:rsid w:val="00395D4A"/>
    <w:rsid w:val="003A132E"/>
    <w:rsid w:val="003A4962"/>
    <w:rsid w:val="003B08FF"/>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70601"/>
    <w:rsid w:val="0047302D"/>
    <w:rsid w:val="0048137A"/>
    <w:rsid w:val="004823DB"/>
    <w:rsid w:val="00483786"/>
    <w:rsid w:val="0049021A"/>
    <w:rsid w:val="00491C9D"/>
    <w:rsid w:val="0049568C"/>
    <w:rsid w:val="004A173B"/>
    <w:rsid w:val="004C0C50"/>
    <w:rsid w:val="004C1932"/>
    <w:rsid w:val="004C4D44"/>
    <w:rsid w:val="004D0D47"/>
    <w:rsid w:val="004D619F"/>
    <w:rsid w:val="004D6D9D"/>
    <w:rsid w:val="004E1B72"/>
    <w:rsid w:val="004E2DCE"/>
    <w:rsid w:val="004F0E21"/>
    <w:rsid w:val="004F369E"/>
    <w:rsid w:val="004F6A52"/>
    <w:rsid w:val="004F7BF6"/>
    <w:rsid w:val="0050110B"/>
    <w:rsid w:val="00503280"/>
    <w:rsid w:val="005032CF"/>
    <w:rsid w:val="005132DD"/>
    <w:rsid w:val="0051615D"/>
    <w:rsid w:val="0051642D"/>
    <w:rsid w:val="005245EF"/>
    <w:rsid w:val="00526321"/>
    <w:rsid w:val="00534A14"/>
    <w:rsid w:val="00540A03"/>
    <w:rsid w:val="005413C0"/>
    <w:rsid w:val="00541E3F"/>
    <w:rsid w:val="00546812"/>
    <w:rsid w:val="00553307"/>
    <w:rsid w:val="005549BF"/>
    <w:rsid w:val="005549D0"/>
    <w:rsid w:val="005564B2"/>
    <w:rsid w:val="0057513B"/>
    <w:rsid w:val="00576A10"/>
    <w:rsid w:val="00577D77"/>
    <w:rsid w:val="005A79A1"/>
    <w:rsid w:val="005B3A17"/>
    <w:rsid w:val="005B3DD4"/>
    <w:rsid w:val="005C1858"/>
    <w:rsid w:val="005C601D"/>
    <w:rsid w:val="005D312F"/>
    <w:rsid w:val="005D4D06"/>
    <w:rsid w:val="005D5F5E"/>
    <w:rsid w:val="005E20B1"/>
    <w:rsid w:val="005E2BD9"/>
    <w:rsid w:val="005E3054"/>
    <w:rsid w:val="005F10AA"/>
    <w:rsid w:val="005F69DB"/>
    <w:rsid w:val="00601EB1"/>
    <w:rsid w:val="0060531A"/>
    <w:rsid w:val="00616984"/>
    <w:rsid w:val="00621AC4"/>
    <w:rsid w:val="0062380A"/>
    <w:rsid w:val="00624CD0"/>
    <w:rsid w:val="00631943"/>
    <w:rsid w:val="00647DEA"/>
    <w:rsid w:val="00653D43"/>
    <w:rsid w:val="006562D6"/>
    <w:rsid w:val="006612D8"/>
    <w:rsid w:val="00663AF8"/>
    <w:rsid w:val="006805D7"/>
    <w:rsid w:val="0069775A"/>
    <w:rsid w:val="006B5802"/>
    <w:rsid w:val="006C500C"/>
    <w:rsid w:val="006F47E4"/>
    <w:rsid w:val="007136C3"/>
    <w:rsid w:val="00720DCE"/>
    <w:rsid w:val="0072121A"/>
    <w:rsid w:val="00725707"/>
    <w:rsid w:val="00730B89"/>
    <w:rsid w:val="00730ED6"/>
    <w:rsid w:val="00742EEF"/>
    <w:rsid w:val="0075022A"/>
    <w:rsid w:val="007544A1"/>
    <w:rsid w:val="00757870"/>
    <w:rsid w:val="007600D1"/>
    <w:rsid w:val="00764128"/>
    <w:rsid w:val="00764ACC"/>
    <w:rsid w:val="007736CD"/>
    <w:rsid w:val="007813B7"/>
    <w:rsid w:val="007820EB"/>
    <w:rsid w:val="00786165"/>
    <w:rsid w:val="00791607"/>
    <w:rsid w:val="00791E87"/>
    <w:rsid w:val="007A2F6D"/>
    <w:rsid w:val="007B270A"/>
    <w:rsid w:val="007B5446"/>
    <w:rsid w:val="007C46E0"/>
    <w:rsid w:val="007D1A65"/>
    <w:rsid w:val="007E034C"/>
    <w:rsid w:val="007E239E"/>
    <w:rsid w:val="007E448C"/>
    <w:rsid w:val="007E6C89"/>
    <w:rsid w:val="007F36E0"/>
    <w:rsid w:val="007F654F"/>
    <w:rsid w:val="007F6B63"/>
    <w:rsid w:val="007F7B36"/>
    <w:rsid w:val="00800C8A"/>
    <w:rsid w:val="00811563"/>
    <w:rsid w:val="00812E60"/>
    <w:rsid w:val="00822167"/>
    <w:rsid w:val="00823E66"/>
    <w:rsid w:val="00830822"/>
    <w:rsid w:val="00833269"/>
    <w:rsid w:val="00834BE5"/>
    <w:rsid w:val="00836367"/>
    <w:rsid w:val="00837C9F"/>
    <w:rsid w:val="00840017"/>
    <w:rsid w:val="008417BF"/>
    <w:rsid w:val="00843746"/>
    <w:rsid w:val="00854960"/>
    <w:rsid w:val="00857A85"/>
    <w:rsid w:val="0086453E"/>
    <w:rsid w:val="0087261D"/>
    <w:rsid w:val="00872833"/>
    <w:rsid w:val="008754A6"/>
    <w:rsid w:val="008812D1"/>
    <w:rsid w:val="00891A2A"/>
    <w:rsid w:val="008A2DBD"/>
    <w:rsid w:val="008A6E3A"/>
    <w:rsid w:val="008B2D72"/>
    <w:rsid w:val="008C79AC"/>
    <w:rsid w:val="008D1310"/>
    <w:rsid w:val="008D2CBF"/>
    <w:rsid w:val="008D3ED0"/>
    <w:rsid w:val="008D6E68"/>
    <w:rsid w:val="008D7E53"/>
    <w:rsid w:val="008E4638"/>
    <w:rsid w:val="008F6159"/>
    <w:rsid w:val="008F7D9E"/>
    <w:rsid w:val="00907D0D"/>
    <w:rsid w:val="00921067"/>
    <w:rsid w:val="009218A5"/>
    <w:rsid w:val="009219A2"/>
    <w:rsid w:val="009254F7"/>
    <w:rsid w:val="00933C9C"/>
    <w:rsid w:val="00937292"/>
    <w:rsid w:val="00941B4E"/>
    <w:rsid w:val="00947F4B"/>
    <w:rsid w:val="0096386F"/>
    <w:rsid w:val="0097370C"/>
    <w:rsid w:val="00977C2E"/>
    <w:rsid w:val="00982503"/>
    <w:rsid w:val="00982F96"/>
    <w:rsid w:val="00991ADD"/>
    <w:rsid w:val="0099348E"/>
    <w:rsid w:val="009978D4"/>
    <w:rsid w:val="009A04DF"/>
    <w:rsid w:val="009B13BC"/>
    <w:rsid w:val="009B33DF"/>
    <w:rsid w:val="009B4211"/>
    <w:rsid w:val="009B4DC2"/>
    <w:rsid w:val="009C1CE7"/>
    <w:rsid w:val="009C32F2"/>
    <w:rsid w:val="009C38A1"/>
    <w:rsid w:val="009C64A6"/>
    <w:rsid w:val="009C76EA"/>
    <w:rsid w:val="009D023C"/>
    <w:rsid w:val="009D0A59"/>
    <w:rsid w:val="009D1F34"/>
    <w:rsid w:val="009E1A61"/>
    <w:rsid w:val="009E1C47"/>
    <w:rsid w:val="009E4655"/>
    <w:rsid w:val="009E7B70"/>
    <w:rsid w:val="009F1CEE"/>
    <w:rsid w:val="009F2DE9"/>
    <w:rsid w:val="009F45FE"/>
    <w:rsid w:val="009F7E01"/>
    <w:rsid w:val="00A00B10"/>
    <w:rsid w:val="00A02EE0"/>
    <w:rsid w:val="00A06627"/>
    <w:rsid w:val="00A07D1C"/>
    <w:rsid w:val="00A121A0"/>
    <w:rsid w:val="00A14E4D"/>
    <w:rsid w:val="00A16611"/>
    <w:rsid w:val="00A23CE6"/>
    <w:rsid w:val="00A2411C"/>
    <w:rsid w:val="00A2467D"/>
    <w:rsid w:val="00A41553"/>
    <w:rsid w:val="00A45544"/>
    <w:rsid w:val="00A508B4"/>
    <w:rsid w:val="00A531D6"/>
    <w:rsid w:val="00A535D2"/>
    <w:rsid w:val="00A56598"/>
    <w:rsid w:val="00A56D13"/>
    <w:rsid w:val="00A766E9"/>
    <w:rsid w:val="00A80062"/>
    <w:rsid w:val="00A81AC6"/>
    <w:rsid w:val="00A82278"/>
    <w:rsid w:val="00A82D5D"/>
    <w:rsid w:val="00A87405"/>
    <w:rsid w:val="00A91EAF"/>
    <w:rsid w:val="00A9594B"/>
    <w:rsid w:val="00A975D2"/>
    <w:rsid w:val="00AA0A1A"/>
    <w:rsid w:val="00AA453F"/>
    <w:rsid w:val="00AB290C"/>
    <w:rsid w:val="00AB4143"/>
    <w:rsid w:val="00AC0DD6"/>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4578"/>
    <w:rsid w:val="00B35BA8"/>
    <w:rsid w:val="00B36FE8"/>
    <w:rsid w:val="00B41947"/>
    <w:rsid w:val="00B46904"/>
    <w:rsid w:val="00B50530"/>
    <w:rsid w:val="00B5059A"/>
    <w:rsid w:val="00B5174E"/>
    <w:rsid w:val="00B534AC"/>
    <w:rsid w:val="00B53E72"/>
    <w:rsid w:val="00B560F9"/>
    <w:rsid w:val="00B65220"/>
    <w:rsid w:val="00B66CCE"/>
    <w:rsid w:val="00B679E4"/>
    <w:rsid w:val="00B71857"/>
    <w:rsid w:val="00B72AB0"/>
    <w:rsid w:val="00B879C0"/>
    <w:rsid w:val="00B90844"/>
    <w:rsid w:val="00B93658"/>
    <w:rsid w:val="00B93BA9"/>
    <w:rsid w:val="00B96FD3"/>
    <w:rsid w:val="00BA3A20"/>
    <w:rsid w:val="00BA5AA5"/>
    <w:rsid w:val="00BA5B60"/>
    <w:rsid w:val="00BA5D2C"/>
    <w:rsid w:val="00BB0352"/>
    <w:rsid w:val="00BB1AB4"/>
    <w:rsid w:val="00BB1F6B"/>
    <w:rsid w:val="00BB6B97"/>
    <w:rsid w:val="00BD2E92"/>
    <w:rsid w:val="00BE0883"/>
    <w:rsid w:val="00BF7505"/>
    <w:rsid w:val="00C10DA1"/>
    <w:rsid w:val="00C16A28"/>
    <w:rsid w:val="00C2090B"/>
    <w:rsid w:val="00C20AAF"/>
    <w:rsid w:val="00C2322A"/>
    <w:rsid w:val="00C23B65"/>
    <w:rsid w:val="00C35BD2"/>
    <w:rsid w:val="00C37241"/>
    <w:rsid w:val="00C42C88"/>
    <w:rsid w:val="00C518E1"/>
    <w:rsid w:val="00C65FB6"/>
    <w:rsid w:val="00C71F3C"/>
    <w:rsid w:val="00C73F17"/>
    <w:rsid w:val="00C80BD2"/>
    <w:rsid w:val="00C822C4"/>
    <w:rsid w:val="00C90105"/>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4881"/>
    <w:rsid w:val="00D1566E"/>
    <w:rsid w:val="00D24DEB"/>
    <w:rsid w:val="00D36AA6"/>
    <w:rsid w:val="00D37F89"/>
    <w:rsid w:val="00D43191"/>
    <w:rsid w:val="00D64FAB"/>
    <w:rsid w:val="00D65657"/>
    <w:rsid w:val="00D658B3"/>
    <w:rsid w:val="00D66A52"/>
    <w:rsid w:val="00D66E0E"/>
    <w:rsid w:val="00D8454F"/>
    <w:rsid w:val="00DA68AE"/>
    <w:rsid w:val="00DA6D5D"/>
    <w:rsid w:val="00DA6DEC"/>
    <w:rsid w:val="00DB7642"/>
    <w:rsid w:val="00DC2E8C"/>
    <w:rsid w:val="00DC703C"/>
    <w:rsid w:val="00DF65BA"/>
    <w:rsid w:val="00DF6EE5"/>
    <w:rsid w:val="00DF7BCD"/>
    <w:rsid w:val="00E01BCF"/>
    <w:rsid w:val="00E0423B"/>
    <w:rsid w:val="00E07F56"/>
    <w:rsid w:val="00E105C5"/>
    <w:rsid w:val="00E11CB7"/>
    <w:rsid w:val="00E12364"/>
    <w:rsid w:val="00E169F2"/>
    <w:rsid w:val="00E17190"/>
    <w:rsid w:val="00E210F9"/>
    <w:rsid w:val="00E43B8B"/>
    <w:rsid w:val="00E44BE7"/>
    <w:rsid w:val="00E46A20"/>
    <w:rsid w:val="00E505F4"/>
    <w:rsid w:val="00E54A87"/>
    <w:rsid w:val="00E65161"/>
    <w:rsid w:val="00E7116F"/>
    <w:rsid w:val="00E72744"/>
    <w:rsid w:val="00E72A8A"/>
    <w:rsid w:val="00E807B0"/>
    <w:rsid w:val="00E851F2"/>
    <w:rsid w:val="00E86392"/>
    <w:rsid w:val="00E9112B"/>
    <w:rsid w:val="00EB04C8"/>
    <w:rsid w:val="00EC08F8"/>
    <w:rsid w:val="00ED1E34"/>
    <w:rsid w:val="00EF1A28"/>
    <w:rsid w:val="00F019AC"/>
    <w:rsid w:val="00F10D32"/>
    <w:rsid w:val="00F221FE"/>
    <w:rsid w:val="00F23778"/>
    <w:rsid w:val="00F23ABD"/>
    <w:rsid w:val="00F25210"/>
    <w:rsid w:val="00F271CB"/>
    <w:rsid w:val="00F44454"/>
    <w:rsid w:val="00F52291"/>
    <w:rsid w:val="00F53A72"/>
    <w:rsid w:val="00F57A40"/>
    <w:rsid w:val="00F6334F"/>
    <w:rsid w:val="00F72CDC"/>
    <w:rsid w:val="00F73AD7"/>
    <w:rsid w:val="00F7570B"/>
    <w:rsid w:val="00F84289"/>
    <w:rsid w:val="00F846C1"/>
    <w:rsid w:val="00F91B74"/>
    <w:rsid w:val="00F9259E"/>
    <w:rsid w:val="00F94777"/>
    <w:rsid w:val="00F94959"/>
    <w:rsid w:val="00FA5FE5"/>
    <w:rsid w:val="00FA5FFB"/>
    <w:rsid w:val="00FA6E05"/>
    <w:rsid w:val="00FB294A"/>
    <w:rsid w:val="00FB4E15"/>
    <w:rsid w:val="00FB7AFF"/>
    <w:rsid w:val="00FD13C7"/>
    <w:rsid w:val="00FD275B"/>
    <w:rsid w:val="00FD27B6"/>
    <w:rsid w:val="00FD3478"/>
    <w:rsid w:val="00FD4A08"/>
    <w:rsid w:val="00FD5507"/>
    <w:rsid w:val="00FE0C3B"/>
    <w:rsid w:val="00FE49A3"/>
    <w:rsid w:val="00FE6499"/>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 w:type="character" w:customStyle="1" w:styleId="w8qarf">
    <w:name w:val="w8qarf"/>
    <w:basedOn w:val="DefaultParagraphFont"/>
    <w:rsid w:val="00470601"/>
  </w:style>
  <w:style w:type="character" w:customStyle="1" w:styleId="lrzxr">
    <w:name w:val="lrzxr"/>
    <w:basedOn w:val="DefaultParagraphFont"/>
    <w:rsid w:val="0047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4759">
      <w:bodyDiv w:val="1"/>
      <w:marLeft w:val="0"/>
      <w:marRight w:val="0"/>
      <w:marTop w:val="0"/>
      <w:marBottom w:val="0"/>
      <w:divBdr>
        <w:top w:val="none" w:sz="0" w:space="0" w:color="auto"/>
        <w:left w:val="none" w:sz="0" w:space="0" w:color="auto"/>
        <w:bottom w:val="none" w:sz="0" w:space="0" w:color="auto"/>
        <w:right w:val="none" w:sz="0" w:space="0" w:color="auto"/>
      </w:divBdr>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249051242">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703092284">
      <w:bodyDiv w:val="1"/>
      <w:marLeft w:val="0"/>
      <w:marRight w:val="0"/>
      <w:marTop w:val="0"/>
      <w:marBottom w:val="0"/>
      <w:divBdr>
        <w:top w:val="none" w:sz="0" w:space="0" w:color="auto"/>
        <w:left w:val="none" w:sz="0" w:space="0" w:color="auto"/>
        <w:bottom w:val="none" w:sz="0" w:space="0" w:color="auto"/>
        <w:right w:val="none" w:sz="0" w:space="0" w:color="auto"/>
      </w:divBdr>
    </w:div>
    <w:div w:id="876509473">
      <w:bodyDiv w:val="1"/>
      <w:marLeft w:val="0"/>
      <w:marRight w:val="0"/>
      <w:marTop w:val="0"/>
      <w:marBottom w:val="0"/>
      <w:divBdr>
        <w:top w:val="none" w:sz="0" w:space="0" w:color="auto"/>
        <w:left w:val="none" w:sz="0" w:space="0" w:color="auto"/>
        <w:bottom w:val="none" w:sz="0" w:space="0" w:color="auto"/>
        <w:right w:val="none" w:sz="0" w:space="0" w:color="auto"/>
      </w:divBdr>
    </w:div>
    <w:div w:id="877860145">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30783650">
      <w:bodyDiv w:val="1"/>
      <w:marLeft w:val="0"/>
      <w:marRight w:val="0"/>
      <w:marTop w:val="0"/>
      <w:marBottom w:val="0"/>
      <w:divBdr>
        <w:top w:val="none" w:sz="0" w:space="0" w:color="auto"/>
        <w:left w:val="none" w:sz="0" w:space="0" w:color="auto"/>
        <w:bottom w:val="none" w:sz="0" w:space="0" w:color="auto"/>
        <w:right w:val="none" w:sz="0" w:space="0" w:color="auto"/>
      </w:divBdr>
    </w:div>
    <w:div w:id="1133208583">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68087960">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15728078">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92686125">
      <w:bodyDiv w:val="1"/>
      <w:marLeft w:val="0"/>
      <w:marRight w:val="0"/>
      <w:marTop w:val="0"/>
      <w:marBottom w:val="0"/>
      <w:divBdr>
        <w:top w:val="none" w:sz="0" w:space="0" w:color="auto"/>
        <w:left w:val="none" w:sz="0" w:space="0" w:color="auto"/>
        <w:bottom w:val="none" w:sz="0" w:space="0" w:color="auto"/>
        <w:right w:val="none" w:sz="0" w:space="0" w:color="auto"/>
      </w:divBdr>
    </w:div>
    <w:div w:id="1968126740">
      <w:bodyDiv w:val="1"/>
      <w:marLeft w:val="0"/>
      <w:marRight w:val="0"/>
      <w:marTop w:val="0"/>
      <w:marBottom w:val="0"/>
      <w:divBdr>
        <w:top w:val="none" w:sz="0" w:space="0" w:color="auto"/>
        <w:left w:val="none" w:sz="0" w:space="0" w:color="auto"/>
        <w:bottom w:val="none" w:sz="0" w:space="0" w:color="auto"/>
        <w:right w:val="none" w:sz="0" w:space="0" w:color="auto"/>
      </w:divBdr>
    </w:div>
    <w:div w:id="19803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hccs.edu/online/" TargetMode="External"/><Relationship Id="rId26" Type="http://schemas.openxmlformats.org/officeDocument/2006/relationships/hyperlink" Target="https://www.hccs.edu/programs/areas-of-study/health-sciences/physical-therapist-assistant/" TargetMode="External"/><Relationship Id="rId39" Type="http://schemas.openxmlformats.org/officeDocument/2006/relationships/hyperlink" Target="mailto:Institutional.Equity@hccs.edu" TargetMode="External"/><Relationship Id="rId21" Type="http://schemas.openxmlformats.org/officeDocument/2006/relationships/hyperlink" Target="https://www.google.com/search?q=Annie+Barrows&amp;stick=H4sIAAAAAAAAAOPgE-LSz9U3MKksKE5OVwKzTcuqLNOTtGSyk630k_Lzs_XLizJLSlLz4svzi7KtEktLMvKLFrHyOublZaYqOCUWFeWXFwMA3xf7e0gAAAA&amp;sa=X&amp;ved=2ahUKEwiPlua8t5fkAhUJLKwKHRbpAawQmxMoAjAcegQIEBAL"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s://www.google.com/search?q=Mary+Ann+Shaffer&amp;stick=H4sIAAAAAAAAAOPgE-LSz9U3MKksKE5OVwKzM4yLzYqStGSyk630k_Lzs_XLizJLSlLz4svzi7KtEktLMvKLFrEK-CYWVSo45uUpBGckpqWlFgEAgMqwBEsAAAA&amp;sa=X&amp;ved=2ahUKEwiPlua8t5fkAhUJLKwKHRbpAawQmxMoATAcegQIEBAK" TargetMode="External"/><Relationship Id="rId29" Type="http://schemas.openxmlformats.org/officeDocument/2006/relationships/hyperlink" Target="http://www.hccs.edu/about-hcc/procedures/student-rights-policies--procedures/student-procedures/" TargetMode="External"/><Relationship Id="rId41" Type="http://schemas.openxmlformats.org/officeDocument/2006/relationships/hyperlink" Target="mailto:Michele.voight@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hccs.edu/" TargetMode="External"/><Relationship Id="rId32" Type="http://schemas.openxmlformats.org/officeDocument/2006/relationships/hyperlink" Target="https://www.hccs.edu/programs/areas-of-study/health-sciences/physical-therapist-assistant/" TargetMode="External"/><Relationship Id="rId37" Type="http://schemas.openxmlformats.org/officeDocument/2006/relationships/hyperlink" Target="http://www.hccs.edu/departments/institutional-equity/" TargetMode="External"/><Relationship Id="rId40"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https://eagleonline.hccs.edu"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s://www.hccs.edu/programs/areas-of-study/health-sciences/physical-therapist-assistant/" TargetMode="External"/><Relationship Id="rId36" Type="http://schemas.openxmlformats.org/officeDocument/2006/relationships/hyperlink" Target="http://www.hccs.edu/resources-for/current-students/student-e-maileagle-id/" TargetMode="External"/><Relationship Id="rId10" Type="http://schemas.openxmlformats.org/officeDocument/2006/relationships/endnotes" Target="endnotes.xml"/><Relationship Id="rId19" Type="http://schemas.openxmlformats.org/officeDocument/2006/relationships/hyperlink" Target="https://eagleonline.hccs.edu/login/ldap"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departments/police/campus-carr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ccs.edu/programs/areas-of-study/health-sciences/physical-therapist-assistant/" TargetMode="External"/><Relationship Id="rId17" Type="http://schemas.openxmlformats.org/officeDocument/2006/relationships/hyperlink" Target="https://www.google.com/chrome/browser/desktop/index.html"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8EE2E8B1B914C96B37F69ABAF6D32" ma:contentTypeVersion="13" ma:contentTypeDescription="Create a new document." ma:contentTypeScope="" ma:versionID="7609b196233a9f85606cb7676c9ef204">
  <xsd:schema xmlns:xsd="http://www.w3.org/2001/XMLSchema" xmlns:xs="http://www.w3.org/2001/XMLSchema" xmlns:p="http://schemas.microsoft.com/office/2006/metadata/properties" xmlns:ns3="be298880-e557-42ed-9669-88e9fc5e795c" xmlns:ns4="98d95187-82ea-4f3d-9e99-da82cb82590b" targetNamespace="http://schemas.microsoft.com/office/2006/metadata/properties" ma:root="true" ma:fieldsID="9f3cdccd50d7895bd020f6b28c87cb69" ns3:_="" ns4:_="">
    <xsd:import namespace="be298880-e557-42ed-9669-88e9fc5e795c"/>
    <xsd:import namespace="98d95187-82ea-4f3d-9e99-da82cb825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8880-e557-42ed-9669-88e9fc5e7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95187-82ea-4f3d-9e99-da82cb8259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87A99FC9-3DE5-4C6C-86F4-5824132C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8880-e557-42ed-9669-88e9fc5e795c"/>
    <ds:schemaRef ds:uri="98d95187-82ea-4f3d-9e99-da82cb82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585BB-6806-4358-957A-E833A422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6107</Words>
  <Characters>34811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40837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karen.somer</cp:lastModifiedBy>
  <cp:revision>2</cp:revision>
  <cp:lastPrinted>2019-08-27T16:29:00Z</cp:lastPrinted>
  <dcterms:created xsi:type="dcterms:W3CDTF">2019-08-27T17:46:00Z</dcterms:created>
  <dcterms:modified xsi:type="dcterms:W3CDTF">2019-08-27T17:46:00Z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0x0101006D58EE2E8B1B914C96B37F69ABAF6D32</vt:lpwstr>
  </property>
</Properties>
</file>