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20CEA" w14:textId="77777777" w:rsidR="00D668D0" w:rsidRPr="00D668D0" w:rsidRDefault="00D668D0" w:rsidP="00D668D0">
      <w:pPr>
        <w:shd w:val="clear" w:color="auto" w:fill="FFFFFF"/>
        <w:spacing w:line="288" w:lineRule="atLeast"/>
        <w:outlineLvl w:val="3"/>
        <w:rPr>
          <w:rFonts w:ascii="Futura Medium" w:eastAsia="Times New Roman" w:hAnsi="Futura Medium" w:cs="Futura Medium"/>
          <w:color w:val="000000" w:themeColor="text1"/>
          <w:sz w:val="36"/>
          <w:szCs w:val="36"/>
        </w:rPr>
      </w:pPr>
      <w:hyperlink r:id="rId4" w:history="1">
        <w:r w:rsidRPr="00D668D0">
          <w:rPr>
            <w:rFonts w:ascii="Futura Medium" w:eastAsia="Times New Roman" w:hAnsi="Futura Medium" w:cs="Futura Medium"/>
            <w:color w:val="000000" w:themeColor="text1"/>
            <w:sz w:val="36"/>
            <w:szCs w:val="36"/>
            <w:u w:val="single"/>
          </w:rPr>
          <w:t>Arts 1301 Spring 2016</w:t>
        </w:r>
      </w:hyperlink>
    </w:p>
    <w:tbl>
      <w:tblPr>
        <w:tblW w:w="5972" w:type="dxa"/>
        <w:shd w:val="clear" w:color="auto" w:fill="FFFFFF"/>
        <w:tblCellMar>
          <w:left w:w="105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</w:tblGrid>
      <w:tr w:rsidR="00D668D0" w:rsidRPr="00D668D0" w14:paraId="3CD075C3" w14:textId="77777777" w:rsidTr="00D668D0"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64F64" w14:textId="77777777" w:rsidR="00D668D0" w:rsidRPr="00D668D0" w:rsidRDefault="00D668D0" w:rsidP="00D668D0">
            <w:pPr>
              <w:spacing w:line="312" w:lineRule="atLeast"/>
              <w:divId w:val="1213232648"/>
              <w:rPr>
                <w:rFonts w:ascii="Futura Medium" w:eastAsia="Times New Roman" w:hAnsi="Futura Medium" w:cs="Futura Medium"/>
                <w:color w:val="000000" w:themeColor="text1"/>
                <w:sz w:val="36"/>
                <w:szCs w:val="36"/>
              </w:rPr>
            </w:pPr>
            <w:r w:rsidRPr="00D668D0">
              <w:rPr>
                <w:rFonts w:ascii="Futura Medium" w:eastAsia="Times New Roman" w:hAnsi="Futura Medium" w:cs="Futura Medium"/>
                <w:color w:val="000000" w:themeColor="text1"/>
                <w:sz w:val="36"/>
                <w:szCs w:val="36"/>
              </w:rPr>
              <w:t>Course ID: fields72333</w:t>
            </w:r>
          </w:p>
        </w:tc>
      </w:tr>
    </w:tbl>
    <w:p w14:paraId="244289CA" w14:textId="77777777" w:rsidR="002D3B19" w:rsidRDefault="002D3B19">
      <w:pPr>
        <w:rPr>
          <w:rFonts w:ascii="Futura Medium" w:hAnsi="Futura Medium" w:cs="Futura Medium"/>
          <w:color w:val="000000" w:themeColor="text1"/>
          <w:sz w:val="36"/>
          <w:szCs w:val="36"/>
        </w:rPr>
      </w:pPr>
    </w:p>
    <w:p w14:paraId="27ACDCF5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</w:p>
    <w:p w14:paraId="2DA55CED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  <w:r>
        <w:rPr>
          <w:rFonts w:ascii="Futura Medium" w:hAnsi="Futura Medium" w:cs="Futura Medium"/>
          <w:color w:val="000000" w:themeColor="text1"/>
          <w:sz w:val="36"/>
          <w:szCs w:val="36"/>
        </w:rPr>
        <w:t xml:space="preserve">Go to: </w:t>
      </w:r>
      <w:hyperlink r:id="rId5" w:history="1">
        <w:r w:rsidRPr="00720C5F">
          <w:rPr>
            <w:rStyle w:val="Hyperlink"/>
            <w:rFonts w:ascii="Futura Medium" w:hAnsi="Futura Medium" w:cs="Futura Medium"/>
            <w:sz w:val="36"/>
            <w:szCs w:val="36"/>
          </w:rPr>
          <w:t>http://www.pearsonmylabandmastering.com/northamerica/myartslab/</w:t>
        </w:r>
      </w:hyperlink>
    </w:p>
    <w:p w14:paraId="3BEAB33C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</w:p>
    <w:p w14:paraId="35EAD50C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  <w:r>
        <w:rPr>
          <w:rFonts w:ascii="Futura Medium" w:hAnsi="Futura Medium" w:cs="Futura Medium"/>
          <w:color w:val="000000" w:themeColor="text1"/>
          <w:sz w:val="36"/>
          <w:szCs w:val="36"/>
        </w:rPr>
        <w:t>Click on:</w:t>
      </w:r>
    </w:p>
    <w:p w14:paraId="0CFBF572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</w:p>
    <w:p w14:paraId="3903BFDA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  <w:r>
        <w:rPr>
          <w:rFonts w:ascii="Futura Medium" w:hAnsi="Futura Medium" w:cs="Futura Medium"/>
          <w:color w:val="000000" w:themeColor="text1"/>
          <w:sz w:val="36"/>
          <w:szCs w:val="36"/>
        </w:rPr>
        <w:t>“STUDENT”</w:t>
      </w:r>
    </w:p>
    <w:p w14:paraId="5FE3D2D4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</w:p>
    <w:p w14:paraId="421BF78A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  <w:r>
        <w:rPr>
          <w:rFonts w:ascii="Futura Medium" w:hAnsi="Futura Medium" w:cs="Futura Medium"/>
          <w:color w:val="000000" w:themeColor="text1"/>
          <w:sz w:val="36"/>
          <w:szCs w:val="36"/>
        </w:rPr>
        <w:t>“OK Register Now”</w:t>
      </w:r>
    </w:p>
    <w:p w14:paraId="45F451E2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</w:p>
    <w:p w14:paraId="48F62265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  <w:r>
        <w:rPr>
          <w:rFonts w:ascii="Futura Medium" w:hAnsi="Futura Medium" w:cs="Futura Medium"/>
          <w:color w:val="000000" w:themeColor="text1"/>
          <w:sz w:val="36"/>
          <w:szCs w:val="36"/>
        </w:rPr>
        <w:t>“Yes, I have my Course ID”</w:t>
      </w:r>
    </w:p>
    <w:p w14:paraId="2592479F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</w:p>
    <w:p w14:paraId="77D26AD0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  <w:r>
        <w:rPr>
          <w:rFonts w:ascii="Futura Medium" w:hAnsi="Futura Medium" w:cs="Futura Medium"/>
          <w:color w:val="000000" w:themeColor="text1"/>
          <w:sz w:val="36"/>
          <w:szCs w:val="36"/>
        </w:rPr>
        <w:t>Enter Course ID: fields72333</w:t>
      </w:r>
    </w:p>
    <w:p w14:paraId="5E589569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</w:p>
    <w:p w14:paraId="0768D40F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  <w:r>
        <w:rPr>
          <w:rFonts w:ascii="Futura Medium" w:hAnsi="Futura Medium" w:cs="Futura Medium"/>
          <w:color w:val="000000" w:themeColor="text1"/>
          <w:sz w:val="36"/>
          <w:szCs w:val="36"/>
        </w:rPr>
        <w:t>Click on “GO”</w:t>
      </w:r>
    </w:p>
    <w:p w14:paraId="5B9C010A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</w:p>
    <w:p w14:paraId="0AE0C250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  <w:r>
        <w:rPr>
          <w:rFonts w:ascii="Futura Medium" w:hAnsi="Futura Medium" w:cs="Futura Medium"/>
          <w:color w:val="000000" w:themeColor="text1"/>
          <w:sz w:val="36"/>
          <w:szCs w:val="36"/>
        </w:rPr>
        <w:t>Create a Pearson Account</w:t>
      </w:r>
    </w:p>
    <w:p w14:paraId="6B8B3D31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</w:p>
    <w:p w14:paraId="57B7819A" w14:textId="77777777" w:rsid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  <w:r>
        <w:rPr>
          <w:rFonts w:ascii="Futura Medium" w:hAnsi="Futura Medium" w:cs="Futura Medium"/>
          <w:color w:val="000000" w:themeColor="text1"/>
          <w:sz w:val="36"/>
          <w:szCs w:val="36"/>
        </w:rPr>
        <w:t xml:space="preserve">This is a resource only. No tests or quizzes that count for grades will be administered through this portal. The information provided is for studying purposes only. </w:t>
      </w:r>
    </w:p>
    <w:p w14:paraId="35F3D414" w14:textId="77777777" w:rsidR="00D668D0" w:rsidRPr="00D668D0" w:rsidRDefault="00D668D0">
      <w:pPr>
        <w:rPr>
          <w:rFonts w:ascii="Futura Medium" w:hAnsi="Futura Medium" w:cs="Futura Medium"/>
          <w:color w:val="000000" w:themeColor="text1"/>
          <w:sz w:val="36"/>
          <w:szCs w:val="36"/>
        </w:rPr>
      </w:pPr>
      <w:bookmarkStart w:id="0" w:name="_GoBack"/>
      <w:bookmarkEnd w:id="0"/>
    </w:p>
    <w:sectPr w:rsidR="00D668D0" w:rsidRPr="00D668D0" w:rsidSect="0059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D0"/>
    <w:rsid w:val="002D3B19"/>
    <w:rsid w:val="005932CA"/>
    <w:rsid w:val="00D65660"/>
    <w:rsid w:val="00D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E75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68D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68D0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66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igitalvellum.next.ecollege.com/EnterCourse/SMS.html?SMSResponse&amp;returnUrl=http://foundation-portal.mypearson.com/portal&amp;courseid=fields72333&amp;accountUrl=http://register.pearsoncmg.com/userprofile/up_login.jsp&amp;logoutUrl=http://foundation-portal.mypearson.com/portal/Logout" TargetMode="External"/><Relationship Id="rId5" Type="http://schemas.openxmlformats.org/officeDocument/2006/relationships/hyperlink" Target="http://www.pearsonmylabandmastering.com/northamerica/myartslab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Macintosh Word</Application>
  <DocSecurity>0</DocSecurity>
  <Lines>5</Lines>
  <Paragraphs>1</Paragraphs>
  <ScaleCrop>false</ScaleCrop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katherine.fields</dc:creator>
  <cp:keywords/>
  <dc:description/>
  <cp:lastModifiedBy>katherine.fields</cp:lastModifiedBy>
  <cp:revision>1</cp:revision>
  <cp:lastPrinted>2016-01-25T19:27:00Z</cp:lastPrinted>
  <dcterms:created xsi:type="dcterms:W3CDTF">2016-01-25T19:22:00Z</dcterms:created>
  <dcterms:modified xsi:type="dcterms:W3CDTF">2016-01-25T19:28:00Z</dcterms:modified>
</cp:coreProperties>
</file>