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D8" w:rsidRPr="00826254" w:rsidRDefault="00B25D15" w:rsidP="00A103D8">
      <w:pPr>
        <w:pStyle w:val="Header"/>
        <w:tabs>
          <w:tab w:val="clear" w:pos="4320"/>
          <w:tab w:val="clear" w:pos="8640"/>
        </w:tabs>
      </w:pPr>
      <w:r>
        <w:pict>
          <v:rect id="_x0000_i1025" style="width:0;height:1.5pt" o:hralign="center" o:hrstd="t" o:hr="t" fillcolor="#aca899" stroked="f"/>
        </w:pict>
      </w:r>
    </w:p>
    <w:p w:rsidR="00A103D8" w:rsidRPr="00826254" w:rsidRDefault="00A103D8" w:rsidP="00A103D8">
      <w:pPr>
        <w:sectPr w:rsidR="00A103D8" w:rsidRPr="00826254" w:rsidSect="00C87FC8">
          <w:headerReference w:type="even" r:id="rId7"/>
          <w:headerReference w:type="default" r:id="rId8"/>
          <w:pgSz w:w="12240" w:h="15840"/>
          <w:pgMar w:top="1440" w:right="1440" w:bottom="1440" w:left="1440" w:header="720" w:footer="720" w:gutter="0"/>
          <w:cols w:space="720"/>
          <w:titlePg/>
          <w:docGrid w:linePitch="360"/>
        </w:sectPr>
      </w:pPr>
    </w:p>
    <w:p w:rsidR="00EC6C69" w:rsidRDefault="00A103D8" w:rsidP="00A103D8">
      <w:pPr>
        <w:jc w:val="center"/>
        <w:rPr>
          <w:b/>
          <w:sz w:val="28"/>
          <w:szCs w:val="28"/>
        </w:rPr>
      </w:pPr>
      <w:r>
        <w:rPr>
          <w:noProof/>
        </w:rPr>
        <w:lastRenderedPageBreak/>
        <w:drawing>
          <wp:inline distT="0" distB="0" distL="0" distR="0">
            <wp:extent cx="1228725" cy="952500"/>
            <wp:effectExtent l="19050" t="0" r="9525"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9" cstate="print"/>
                    <a:srcRect l="29370" t="40404" r="30769"/>
                    <a:stretch>
                      <a:fillRect/>
                    </a:stretch>
                  </pic:blipFill>
                  <pic:spPr bwMode="auto">
                    <a:xfrm>
                      <a:off x="0" y="0"/>
                      <a:ext cx="1228725" cy="952500"/>
                    </a:xfrm>
                    <a:prstGeom prst="rect">
                      <a:avLst/>
                    </a:prstGeom>
                    <a:noFill/>
                    <a:ln w="9525">
                      <a:noFill/>
                      <a:miter lim="800000"/>
                      <a:headEnd/>
                      <a:tailEnd/>
                    </a:ln>
                  </pic:spPr>
                </pic:pic>
              </a:graphicData>
            </a:graphic>
          </wp:inline>
        </w:drawing>
      </w:r>
      <w:r w:rsidRPr="00826254">
        <w:br/>
      </w:r>
      <w:r w:rsidR="00653D14">
        <w:rPr>
          <w:b/>
          <w:sz w:val="28"/>
          <w:szCs w:val="28"/>
        </w:rPr>
        <w:t>Integrated Reading and Writing</w:t>
      </w:r>
    </w:p>
    <w:p w:rsidR="00A103D8" w:rsidRPr="00826254" w:rsidRDefault="00A103D8" w:rsidP="00A103D8">
      <w:pPr>
        <w:jc w:val="center"/>
      </w:pPr>
      <w:r w:rsidRPr="00826254">
        <w:rPr>
          <w:b/>
          <w:sz w:val="28"/>
          <w:szCs w:val="28"/>
        </w:rPr>
        <w:t>Northwest College</w:t>
      </w:r>
      <w:r w:rsidRPr="00826254">
        <w:rPr>
          <w:b/>
          <w:sz w:val="34"/>
        </w:rPr>
        <w:t xml:space="preserve"> </w:t>
      </w:r>
      <w:r w:rsidRPr="00826254">
        <w:rPr>
          <w:b/>
        </w:rPr>
        <w:br/>
      </w:r>
      <w:r w:rsidR="00B25D15">
        <w:pict>
          <v:rect id="_x0000_i1026" style="width:0;height:1.5pt" o:hralign="center" o:hrstd="t" o:hr="t" fillcolor="#aca899" stroked="f"/>
        </w:pict>
      </w:r>
    </w:p>
    <w:p w:rsidR="00A103D8" w:rsidRPr="00826254" w:rsidRDefault="00EC6C69" w:rsidP="00A103D8">
      <w:pPr>
        <w:jc w:val="center"/>
        <w:rPr>
          <w:b/>
          <w:sz w:val="26"/>
        </w:rPr>
      </w:pPr>
      <w:r>
        <w:rPr>
          <w:b/>
          <w:sz w:val="26"/>
        </w:rPr>
        <w:t>INRW 0</w:t>
      </w:r>
      <w:r w:rsidR="00A103D8" w:rsidRPr="00826254">
        <w:rPr>
          <w:b/>
          <w:sz w:val="26"/>
        </w:rPr>
        <w:t>42</w:t>
      </w:r>
      <w:r w:rsidR="004956BE">
        <w:rPr>
          <w:b/>
          <w:sz w:val="26"/>
        </w:rPr>
        <w:t>0</w:t>
      </w:r>
      <w:r w:rsidR="00A103D8" w:rsidRPr="00826254">
        <w:rPr>
          <w:b/>
          <w:sz w:val="26"/>
        </w:rPr>
        <w:t xml:space="preserve"> – </w:t>
      </w:r>
      <w:r>
        <w:rPr>
          <w:b/>
          <w:sz w:val="26"/>
        </w:rPr>
        <w:t>Integrated Reading &amp; Writing</w:t>
      </w:r>
    </w:p>
    <w:p w:rsidR="00A103D8" w:rsidRPr="00826254" w:rsidRDefault="00A103D8" w:rsidP="00A103D8">
      <w:pPr>
        <w:jc w:val="center"/>
        <w:rPr>
          <w:sz w:val="26"/>
        </w:rPr>
      </w:pPr>
      <w:r w:rsidRPr="00826254">
        <w:rPr>
          <w:sz w:val="26"/>
        </w:rPr>
        <w:t xml:space="preserve">CRN </w:t>
      </w:r>
      <w:r w:rsidR="00B25D15">
        <w:t>29531</w:t>
      </w:r>
      <w:r w:rsidR="00EC6C69">
        <w:rPr>
          <w:sz w:val="26"/>
        </w:rPr>
        <w:t xml:space="preserve">– Semester </w:t>
      </w:r>
      <w:r w:rsidR="003635D6">
        <w:rPr>
          <w:sz w:val="26"/>
        </w:rPr>
        <w:t>Fall</w:t>
      </w:r>
      <w:r w:rsidR="00BB6DF7">
        <w:rPr>
          <w:sz w:val="26"/>
        </w:rPr>
        <w:t xml:space="preserve"> 2014</w:t>
      </w:r>
    </w:p>
    <w:p w:rsidR="00A103D8" w:rsidRPr="00826254" w:rsidRDefault="00EC6C69" w:rsidP="00A103D8">
      <w:pPr>
        <w:jc w:val="center"/>
        <w:rPr>
          <w:sz w:val="26"/>
        </w:rPr>
      </w:pPr>
      <w:r>
        <w:rPr>
          <w:sz w:val="26"/>
        </w:rPr>
        <w:t xml:space="preserve">3 hour lecture /2 </w:t>
      </w:r>
      <w:r w:rsidR="00A103D8" w:rsidRPr="00826254">
        <w:rPr>
          <w:sz w:val="26"/>
        </w:rPr>
        <w:t>hour lab course /</w:t>
      </w:r>
      <w:r w:rsidR="004D3752">
        <w:rPr>
          <w:sz w:val="26"/>
        </w:rPr>
        <w:t xml:space="preserve"> 72 hours per semester/ 12</w:t>
      </w:r>
      <w:r w:rsidR="00A103D8" w:rsidRPr="00826254">
        <w:rPr>
          <w:sz w:val="26"/>
        </w:rPr>
        <w:t xml:space="preserve"> weeks</w:t>
      </w:r>
    </w:p>
    <w:p w:rsidR="00A103D8" w:rsidRPr="00826254" w:rsidRDefault="00A103D8" w:rsidP="00A103D8">
      <w:pPr>
        <w:jc w:val="center"/>
      </w:pPr>
      <w:r w:rsidRPr="00826254">
        <w:t xml:space="preserve">Class Time: </w:t>
      </w:r>
      <w:r w:rsidR="00A54476">
        <w:t>12:00-3</w:t>
      </w:r>
      <w:r w:rsidR="00BB6DF7">
        <w:t>:20</w:t>
      </w:r>
      <w:r w:rsidR="00AD1E44">
        <w:t xml:space="preserve"> Monday &amp; Wednesday </w:t>
      </w:r>
      <w:r w:rsidRPr="00826254">
        <w:t xml:space="preserve">Location: </w:t>
      </w:r>
      <w:r w:rsidRPr="00EC6C69">
        <w:rPr>
          <w:color w:val="FF0000"/>
        </w:rPr>
        <w:t xml:space="preserve"> </w:t>
      </w:r>
      <w:r w:rsidR="00B25D15">
        <w:t>Rm. 306</w:t>
      </w:r>
      <w:bookmarkStart w:id="0" w:name="_GoBack"/>
      <w:bookmarkEnd w:id="0"/>
    </w:p>
    <w:p w:rsidR="00A103D8" w:rsidRPr="00826254" w:rsidRDefault="00A103D8" w:rsidP="00A103D8">
      <w:pPr>
        <w:jc w:val="center"/>
        <w:rPr>
          <w:b/>
        </w:rPr>
      </w:pPr>
    </w:p>
    <w:p w:rsidR="004D3752" w:rsidRDefault="004D3752" w:rsidP="00A103D8">
      <w:pPr>
        <w:rPr>
          <w:b/>
        </w:rPr>
      </w:pPr>
      <w:r>
        <w:rPr>
          <w:b/>
        </w:rPr>
        <w:t xml:space="preserve">Instructor:  </w:t>
      </w:r>
      <w:r>
        <w:rPr>
          <w:b/>
        </w:rPr>
        <w:tab/>
      </w:r>
      <w:r>
        <w:rPr>
          <w:b/>
        </w:rPr>
        <w:tab/>
      </w:r>
      <w:r>
        <w:rPr>
          <w:b/>
        </w:rPr>
        <w:tab/>
      </w:r>
      <w:r>
        <w:rPr>
          <w:b/>
        </w:rPr>
        <w:tab/>
      </w:r>
      <w:r w:rsidR="00BB6DF7">
        <w:rPr>
          <w:b/>
        </w:rPr>
        <w:t>Dr. Kimberly Koledoye</w:t>
      </w:r>
      <w:r w:rsidR="00A103D8" w:rsidRPr="00826254">
        <w:rPr>
          <w:b/>
        </w:rPr>
        <w:br/>
      </w:r>
    </w:p>
    <w:p w:rsidR="00A103D8" w:rsidRDefault="00A103D8" w:rsidP="00A103D8">
      <w:pPr>
        <w:rPr>
          <w:b/>
        </w:rPr>
      </w:pPr>
      <w:r w:rsidRPr="00826254">
        <w:rPr>
          <w:b/>
        </w:rPr>
        <w:t>Ins</w:t>
      </w:r>
      <w:r w:rsidR="004D3752">
        <w:rPr>
          <w:b/>
        </w:rPr>
        <w:t>tructor Contact Information:</w:t>
      </w:r>
      <w:r w:rsidR="004D3752">
        <w:rPr>
          <w:b/>
        </w:rPr>
        <w:tab/>
      </w:r>
      <w:hyperlink r:id="rId10" w:history="1">
        <w:r w:rsidR="004D3752" w:rsidRPr="00D34E84">
          <w:rPr>
            <w:rStyle w:val="Hyperlink"/>
            <w:b/>
          </w:rPr>
          <w:t>Kimberly.Koledoye@hccs.edu</w:t>
        </w:r>
      </w:hyperlink>
    </w:p>
    <w:p w:rsidR="004D3752" w:rsidRDefault="004D3752" w:rsidP="00A103D8">
      <w:pPr>
        <w:rPr>
          <w:b/>
        </w:rPr>
      </w:pPr>
      <w:r>
        <w:rPr>
          <w:b/>
        </w:rPr>
        <w:tab/>
      </w:r>
      <w:r>
        <w:rPr>
          <w:b/>
        </w:rPr>
        <w:tab/>
      </w:r>
      <w:r>
        <w:rPr>
          <w:b/>
        </w:rPr>
        <w:tab/>
      </w:r>
      <w:r>
        <w:rPr>
          <w:b/>
        </w:rPr>
        <w:tab/>
      </w:r>
      <w:r>
        <w:rPr>
          <w:b/>
        </w:rPr>
        <w:tab/>
        <w:t>713-718-6556</w:t>
      </w:r>
    </w:p>
    <w:p w:rsidR="004D3752" w:rsidRDefault="004D3752" w:rsidP="00A103D8">
      <w:pPr>
        <w:rPr>
          <w:b/>
        </w:rPr>
      </w:pPr>
      <w:r>
        <w:rPr>
          <w:b/>
        </w:rPr>
        <w:tab/>
      </w:r>
      <w:r>
        <w:rPr>
          <w:b/>
        </w:rPr>
        <w:tab/>
      </w:r>
      <w:r>
        <w:rPr>
          <w:b/>
        </w:rPr>
        <w:tab/>
      </w:r>
      <w:r>
        <w:rPr>
          <w:b/>
        </w:rPr>
        <w:tab/>
      </w:r>
      <w:r>
        <w:rPr>
          <w:b/>
        </w:rPr>
        <w:tab/>
        <w:t>Facebook: Professor K’s Corner</w:t>
      </w:r>
    </w:p>
    <w:p w:rsidR="00BB6DF7" w:rsidRDefault="00BB6DF7" w:rsidP="00BB6DF7">
      <w:pPr>
        <w:rPr>
          <w:b/>
        </w:rPr>
      </w:pPr>
    </w:p>
    <w:p w:rsidR="003635D6" w:rsidRDefault="003635D6" w:rsidP="003635D6">
      <w:pPr>
        <w:rPr>
          <w:b/>
        </w:rPr>
      </w:pPr>
      <w:proofErr w:type="spellStart"/>
      <w:r w:rsidRPr="00825AAE">
        <w:rPr>
          <w:b/>
        </w:rPr>
        <w:t>Aplia</w:t>
      </w:r>
      <w:proofErr w:type="spellEnd"/>
      <w:r w:rsidRPr="00825AAE">
        <w:rPr>
          <w:b/>
        </w:rPr>
        <w:t xml:space="preserve"> Online Lab:</w:t>
      </w:r>
      <w:r w:rsidRPr="00825AAE">
        <w:rPr>
          <w:b/>
        </w:rPr>
        <w:tab/>
      </w:r>
      <w:r w:rsidRPr="00825AAE">
        <w:rPr>
          <w:b/>
        </w:rPr>
        <w:tab/>
      </w:r>
      <w:r w:rsidRPr="00825AAE">
        <w:rPr>
          <w:b/>
        </w:rPr>
        <w:tab/>
      </w:r>
      <w:hyperlink r:id="rId11" w:tgtFrame="_blank" w:history="1">
        <w:r>
          <w:rPr>
            <w:rStyle w:val="Hyperlink"/>
          </w:rPr>
          <w:t>http://login.cengagebrain.com/course/GB9V-UFY8-8ESB</w:t>
        </w:r>
      </w:hyperlink>
    </w:p>
    <w:p w:rsidR="003635D6" w:rsidRDefault="003635D6" w:rsidP="003635D6">
      <w:pPr>
        <w:rPr>
          <w:b/>
        </w:rPr>
      </w:pPr>
    </w:p>
    <w:p w:rsidR="003635D6" w:rsidRDefault="003635D6" w:rsidP="003635D6">
      <w:pPr>
        <w:rPr>
          <w:b/>
        </w:rPr>
      </w:pPr>
      <w:r>
        <w:rPr>
          <w:b/>
        </w:rPr>
        <w:t xml:space="preserve">Office location and hours: </w:t>
      </w:r>
      <w:r>
        <w:rPr>
          <w:b/>
        </w:rPr>
        <w:tab/>
      </w:r>
      <w:r>
        <w:rPr>
          <w:b/>
        </w:rPr>
        <w:tab/>
        <w:t>Faculty Suite AD3</w:t>
      </w:r>
    </w:p>
    <w:p w:rsidR="003635D6" w:rsidRDefault="003635D6" w:rsidP="003635D6">
      <w:pPr>
        <w:ind w:left="2880" w:firstLine="720"/>
        <w:rPr>
          <w:b/>
        </w:rPr>
      </w:pPr>
      <w:r>
        <w:rPr>
          <w:b/>
        </w:rPr>
        <w:t>T 3:00-5:00 and by appointment</w:t>
      </w:r>
    </w:p>
    <w:p w:rsidR="00A103D8" w:rsidRPr="00826254" w:rsidRDefault="00A103D8" w:rsidP="00A103D8"/>
    <w:p w:rsidR="00A103D8" w:rsidRPr="00826254" w:rsidRDefault="00A103D8" w:rsidP="00A103D8">
      <w:r w:rsidRPr="00826254">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 Feel free to come by my office anytime during these hours.</w:t>
      </w:r>
    </w:p>
    <w:p w:rsidR="00A103D8" w:rsidRPr="00826254" w:rsidRDefault="00A103D8" w:rsidP="00A103D8">
      <w:pPr>
        <w:rPr>
          <w:b/>
        </w:rPr>
      </w:pPr>
    </w:p>
    <w:p w:rsidR="00A103D8" w:rsidRPr="00826254" w:rsidRDefault="00A103D8" w:rsidP="00A103D8">
      <w:pPr>
        <w:autoSpaceDE w:val="0"/>
        <w:autoSpaceDN w:val="0"/>
        <w:adjustRightInd w:val="0"/>
        <w:rPr>
          <w:b/>
        </w:rPr>
      </w:pPr>
      <w:r w:rsidRPr="00826254">
        <w:rPr>
          <w:b/>
        </w:rPr>
        <w:t>Course Description</w:t>
      </w:r>
    </w:p>
    <w:p w:rsidR="00A103D8" w:rsidRDefault="00EC6C69" w:rsidP="00A103D8">
      <w:pPr>
        <w:autoSpaceDE w:val="0"/>
        <w:autoSpaceDN w:val="0"/>
        <w:adjustRightInd w:val="0"/>
      </w:pPr>
      <w:r w:rsidRPr="00EC6C69">
        <w:t xml:space="preserve">This </w:t>
      </w:r>
      <w:r>
        <w:t xml:space="preserve">course </w:t>
      </w:r>
      <w:r w:rsidRPr="00EC6C69">
        <w:t>is a combined 3 hour lecture/</w:t>
      </w:r>
      <w:r>
        <w:t xml:space="preserve"> 2</w:t>
      </w:r>
      <w:r w:rsidRPr="00EC6C69">
        <w:t xml:space="preserve"> hour lab</w:t>
      </w:r>
      <w:r>
        <w:t xml:space="preserve"> (1 hour technology lab &amp; 1 hour writing lab)</w:t>
      </w:r>
      <w:r w:rsidRPr="00EC6C69">
        <w:t>,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complementary reading and writing assignments with special emphasis given to reasoning and responding to issues arising from class readings.  This course is designed to prepare students for college level reading and writing intensive courses including ENGL 1301.  Students will learn to write effective, logical essays, utilizing textual support to develop reading comprehension strategies, and to analyze, synthesize and make value judgments using critical thinking. Lab required. The course fulfills TSI requirements for reading and writing.  Students who successfully complete thus course will qualify to take ENGL 1301</w:t>
      </w:r>
    </w:p>
    <w:p w:rsidR="00EC6C69" w:rsidRPr="00826254" w:rsidRDefault="00EC6C69" w:rsidP="00A103D8">
      <w:pPr>
        <w:autoSpaceDE w:val="0"/>
        <w:autoSpaceDN w:val="0"/>
        <w:adjustRightInd w:val="0"/>
      </w:pPr>
    </w:p>
    <w:p w:rsidR="00A103D8" w:rsidRPr="00826254" w:rsidRDefault="00A103D8" w:rsidP="00A103D8">
      <w:pPr>
        <w:rPr>
          <w:b/>
        </w:rPr>
      </w:pPr>
      <w:r w:rsidRPr="00826254">
        <w:rPr>
          <w:b/>
        </w:rPr>
        <w:t>Prerequisites</w:t>
      </w:r>
    </w:p>
    <w:p w:rsidR="00EC6C69" w:rsidRPr="00400AB7" w:rsidRDefault="00EC6C69" w:rsidP="00EC6C69">
      <w:r w:rsidRPr="00400AB7">
        <w:t xml:space="preserve">Students may enter this course who have placed or tested into GUST 0342 and/or ENGL 0310 </w:t>
      </w:r>
      <w:r>
        <w:t xml:space="preserve">or </w:t>
      </w:r>
      <w:r w:rsidR="004D3752">
        <w:t xml:space="preserve">comparable </w:t>
      </w:r>
      <w:r>
        <w:t>ESOL Placement</w:t>
      </w:r>
      <w:r w:rsidR="003D1187">
        <w:t>.</w:t>
      </w:r>
      <w:r w:rsidRPr="00400AB7">
        <w:t xml:space="preserve"> </w:t>
      </w:r>
    </w:p>
    <w:p w:rsidR="00A103D8" w:rsidRPr="00826254" w:rsidRDefault="00A103D8" w:rsidP="00A103D8">
      <w:pPr>
        <w:autoSpaceDE w:val="0"/>
        <w:autoSpaceDN w:val="0"/>
        <w:adjustRightInd w:val="0"/>
        <w:rPr>
          <w:b/>
        </w:rPr>
      </w:pPr>
    </w:p>
    <w:p w:rsidR="004D3752" w:rsidRDefault="004D3752" w:rsidP="00A103D8">
      <w:pPr>
        <w:autoSpaceDE w:val="0"/>
        <w:autoSpaceDN w:val="0"/>
        <w:adjustRightInd w:val="0"/>
        <w:rPr>
          <w:b/>
        </w:rPr>
      </w:pPr>
    </w:p>
    <w:p w:rsidR="00A103D8" w:rsidRPr="00826254" w:rsidRDefault="00A103D8" w:rsidP="00A103D8">
      <w:pPr>
        <w:autoSpaceDE w:val="0"/>
        <w:autoSpaceDN w:val="0"/>
        <w:adjustRightInd w:val="0"/>
        <w:rPr>
          <w:b/>
        </w:rPr>
      </w:pPr>
      <w:r w:rsidRPr="00826254">
        <w:rPr>
          <w:b/>
        </w:rPr>
        <w:t>Course Goal</w:t>
      </w:r>
    </w:p>
    <w:p w:rsidR="003D1187" w:rsidRPr="003D1187" w:rsidRDefault="003D1187" w:rsidP="003D1187">
      <w:pPr>
        <w:autoSpaceDE w:val="0"/>
        <w:autoSpaceDN w:val="0"/>
        <w:adjustRightInd w:val="0"/>
      </w:pPr>
    </w:p>
    <w:tbl>
      <w:tblPr>
        <w:tblW w:w="11110" w:type="dxa"/>
        <w:tblBorders>
          <w:top w:val="nil"/>
          <w:left w:val="nil"/>
          <w:bottom w:val="nil"/>
          <w:right w:val="nil"/>
        </w:tblBorders>
        <w:tblLayout w:type="fixed"/>
        <w:tblLook w:val="0000" w:firstRow="0" w:lastRow="0" w:firstColumn="0" w:lastColumn="0" w:noHBand="0" w:noVBand="0"/>
      </w:tblPr>
      <w:tblGrid>
        <w:gridCol w:w="11110"/>
      </w:tblGrid>
      <w:tr w:rsidR="003D1187" w:rsidRPr="003D1187" w:rsidTr="003D1187">
        <w:trPr>
          <w:trHeight w:val="463"/>
        </w:trPr>
        <w:tc>
          <w:tcPr>
            <w:tcW w:w="11110" w:type="dxa"/>
          </w:tcPr>
          <w:p w:rsidR="003D1187" w:rsidRPr="003D1187" w:rsidRDefault="003D1187" w:rsidP="003D1187">
            <w:pPr>
              <w:autoSpaceDE w:val="0"/>
              <w:autoSpaceDN w:val="0"/>
              <w:adjustRightInd w:val="0"/>
            </w:pPr>
            <w:r>
              <w:t xml:space="preserve">The </w:t>
            </w:r>
            <w:r w:rsidRPr="00826254">
              <w:t xml:space="preserve">goal of </w:t>
            </w:r>
            <w:r>
              <w:t xml:space="preserve">INRW 0420 is to prepare students for </w:t>
            </w:r>
            <w:r w:rsidRPr="003D1187">
              <w:t>college-level course</w:t>
            </w:r>
            <w:r>
              <w:t>s</w:t>
            </w:r>
            <w:r w:rsidRPr="003D1187">
              <w:t xml:space="preserve"> such as</w:t>
            </w:r>
            <w:r>
              <w:t xml:space="preserve"> </w:t>
            </w:r>
            <w:r w:rsidRPr="003D1187">
              <w:t xml:space="preserve">Freshman Composition, History, Government, Psychology, and other freshman college courses. </w:t>
            </w:r>
          </w:p>
        </w:tc>
      </w:tr>
    </w:tbl>
    <w:p w:rsidR="00A103D8" w:rsidRPr="00826254" w:rsidRDefault="00A103D8" w:rsidP="00A103D8">
      <w:pPr>
        <w:autoSpaceDE w:val="0"/>
        <w:autoSpaceDN w:val="0"/>
        <w:adjustRightInd w:val="0"/>
      </w:pPr>
    </w:p>
    <w:p w:rsidR="00A103D8" w:rsidRPr="00826254" w:rsidRDefault="003D1187" w:rsidP="003D1187">
      <w:pPr>
        <w:tabs>
          <w:tab w:val="left" w:pos="6330"/>
        </w:tabs>
        <w:rPr>
          <w:rFonts w:eastAsia="Calibri"/>
          <w:b/>
          <w:szCs w:val="18"/>
        </w:rPr>
      </w:pPr>
      <w:r>
        <w:rPr>
          <w:rFonts w:eastAsia="Calibri"/>
          <w:b/>
          <w:szCs w:val="18"/>
        </w:rPr>
        <w:t>Student Learning Outcomes</w:t>
      </w:r>
      <w:r>
        <w:rPr>
          <w:rFonts w:eastAsia="Calibri"/>
          <w:b/>
          <w:szCs w:val="18"/>
        </w:rPr>
        <w:tab/>
      </w:r>
    </w:p>
    <w:p w:rsidR="003D1187" w:rsidRDefault="003D1187" w:rsidP="003D1187">
      <w:pPr>
        <w:ind w:left="1152" w:hanging="432"/>
        <w:rPr>
          <w:szCs w:val="18"/>
        </w:rPr>
      </w:pPr>
      <w:r w:rsidRPr="003D1187">
        <w:rPr>
          <w:szCs w:val="18"/>
        </w:rPr>
        <w:t>Upon successful completion of this course, students will</w:t>
      </w:r>
      <w:r>
        <w:rPr>
          <w:szCs w:val="18"/>
        </w:rPr>
        <w:t xml:space="preserve"> be able to</w:t>
      </w:r>
      <w:r w:rsidRPr="003D1187">
        <w:rPr>
          <w:szCs w:val="18"/>
        </w:rPr>
        <w:t xml:space="preserve">: </w:t>
      </w:r>
    </w:p>
    <w:p w:rsidR="003D1187" w:rsidRPr="003D1187" w:rsidRDefault="003D1187" w:rsidP="003D1187">
      <w:pPr>
        <w:ind w:left="1152" w:hanging="432"/>
        <w:rPr>
          <w:szCs w:val="18"/>
        </w:rPr>
      </w:pPr>
    </w:p>
    <w:p w:rsidR="006E5B2F" w:rsidRPr="006E5B2F" w:rsidRDefault="003D1187" w:rsidP="006E5B2F">
      <w:pPr>
        <w:numPr>
          <w:ilvl w:val="0"/>
          <w:numId w:val="5"/>
        </w:numPr>
        <w:rPr>
          <w:szCs w:val="18"/>
        </w:rPr>
      </w:pPr>
      <w:r w:rsidRPr="003D1187">
        <w:rPr>
          <w:szCs w:val="18"/>
        </w:rPr>
        <w:t xml:space="preserve"> </w:t>
      </w:r>
      <w:r w:rsidR="006E5B2F" w:rsidRPr="006E5B2F">
        <w:rPr>
          <w:szCs w:val="18"/>
        </w:rPr>
        <w:t>Locate explicit textual information, draw complex inferences, and describe, analyze, and evaluate the information within and across multiple texts of varying lengths.</w:t>
      </w:r>
    </w:p>
    <w:p w:rsidR="006E5B2F" w:rsidRPr="006E5B2F" w:rsidRDefault="006E5B2F" w:rsidP="006E5B2F">
      <w:pPr>
        <w:numPr>
          <w:ilvl w:val="0"/>
          <w:numId w:val="5"/>
        </w:numPr>
        <w:rPr>
          <w:szCs w:val="18"/>
        </w:rPr>
      </w:pPr>
      <w:r w:rsidRPr="006E5B2F">
        <w:rPr>
          <w:szCs w:val="18"/>
        </w:rPr>
        <w:t>Comprehend and use vocabulary effectively in oral communication, reading, and writing.</w:t>
      </w:r>
    </w:p>
    <w:p w:rsidR="006E5B2F" w:rsidRPr="006E5B2F" w:rsidRDefault="006E5B2F" w:rsidP="006E5B2F">
      <w:pPr>
        <w:numPr>
          <w:ilvl w:val="0"/>
          <w:numId w:val="5"/>
        </w:numPr>
        <w:rPr>
          <w:szCs w:val="18"/>
        </w:rPr>
      </w:pPr>
      <w:r w:rsidRPr="006E5B2F">
        <w:rPr>
          <w:szCs w:val="18"/>
        </w:rPr>
        <w:t>Identify and analyze the audience, purpose, and message across a variety of texts.</w:t>
      </w:r>
    </w:p>
    <w:p w:rsidR="006E5B2F" w:rsidRPr="006E5B2F" w:rsidRDefault="006E5B2F" w:rsidP="006E5B2F">
      <w:pPr>
        <w:numPr>
          <w:ilvl w:val="0"/>
          <w:numId w:val="5"/>
        </w:numPr>
        <w:rPr>
          <w:szCs w:val="18"/>
        </w:rPr>
      </w:pPr>
      <w:r w:rsidRPr="006E5B2F">
        <w:rPr>
          <w:szCs w:val="18"/>
        </w:rPr>
        <w:t>Describe and apply insights gained from reading and writing a variety of texts.</w:t>
      </w:r>
    </w:p>
    <w:p w:rsidR="006E5B2F" w:rsidRPr="006E5B2F" w:rsidRDefault="006E5B2F" w:rsidP="006E5B2F">
      <w:pPr>
        <w:numPr>
          <w:ilvl w:val="0"/>
          <w:numId w:val="5"/>
        </w:numPr>
        <w:rPr>
          <w:szCs w:val="18"/>
        </w:rPr>
      </w:pPr>
      <w:r w:rsidRPr="006E5B2F">
        <w:rPr>
          <w:szCs w:val="18"/>
        </w:rPr>
        <w:t>Compose a variety of texts that demonstrate reading comprehension, clear focus, logical development of ideas, and use of appropriate language that advance the writer’s purpose.</w:t>
      </w:r>
    </w:p>
    <w:p w:rsidR="006E5B2F" w:rsidRPr="006E5B2F" w:rsidRDefault="006E5B2F" w:rsidP="006E5B2F">
      <w:pPr>
        <w:numPr>
          <w:ilvl w:val="0"/>
          <w:numId w:val="5"/>
        </w:numPr>
        <w:rPr>
          <w:szCs w:val="18"/>
        </w:rPr>
      </w:pPr>
      <w:r w:rsidRPr="006E5B2F">
        <w:rPr>
          <w:szCs w:val="18"/>
        </w:rPr>
        <w:t>Determine and use effective approaches and rhetorical strategies for given reading and writing situations.</w:t>
      </w:r>
    </w:p>
    <w:p w:rsidR="006E5B2F" w:rsidRPr="006E5B2F" w:rsidRDefault="006E5B2F" w:rsidP="006E5B2F">
      <w:pPr>
        <w:numPr>
          <w:ilvl w:val="0"/>
          <w:numId w:val="5"/>
        </w:numPr>
        <w:rPr>
          <w:szCs w:val="18"/>
        </w:rPr>
      </w:pPr>
      <w:r w:rsidRPr="006E5B2F">
        <w:rPr>
          <w:szCs w:val="18"/>
        </w:rPr>
        <w:t>Generate ideas and gather information relevant to the topic and purpose, incorporating the ideas and words of other writers in student writing using established strategies.</w:t>
      </w:r>
    </w:p>
    <w:p w:rsidR="006E5B2F" w:rsidRPr="006E5B2F" w:rsidRDefault="006E5B2F" w:rsidP="006E5B2F">
      <w:pPr>
        <w:numPr>
          <w:ilvl w:val="0"/>
          <w:numId w:val="5"/>
        </w:numPr>
        <w:rPr>
          <w:szCs w:val="18"/>
        </w:rPr>
      </w:pPr>
      <w:r w:rsidRPr="006E5B2F">
        <w:rPr>
          <w:szCs w:val="18"/>
        </w:rPr>
        <w:t>Evaluate relevance and quality of ideas and information in recognizing, formulating, and developing a claim.</w:t>
      </w:r>
    </w:p>
    <w:p w:rsidR="006E5B2F" w:rsidRPr="006E5B2F" w:rsidRDefault="006E5B2F" w:rsidP="006E5B2F">
      <w:pPr>
        <w:numPr>
          <w:ilvl w:val="0"/>
          <w:numId w:val="5"/>
        </w:numPr>
        <w:rPr>
          <w:szCs w:val="18"/>
        </w:rPr>
      </w:pPr>
      <w:r w:rsidRPr="006E5B2F">
        <w:rPr>
          <w:szCs w:val="18"/>
        </w:rPr>
        <w:t>Develop and use effective reading and revision strategies to strengthen the writer’s ability to compose college-level writing assignments.</w:t>
      </w:r>
    </w:p>
    <w:p w:rsidR="006E5B2F" w:rsidRDefault="006E5B2F" w:rsidP="006E5B2F">
      <w:pPr>
        <w:numPr>
          <w:ilvl w:val="0"/>
          <w:numId w:val="5"/>
        </w:numPr>
        <w:rPr>
          <w:szCs w:val="18"/>
        </w:rPr>
      </w:pPr>
      <w:r w:rsidRPr="006E5B2F">
        <w:rPr>
          <w:szCs w:val="18"/>
        </w:rPr>
        <w:t>Recognize and apply the conventions of Standard English in reading and writing.</w:t>
      </w:r>
    </w:p>
    <w:p w:rsidR="00BB6DF7" w:rsidRPr="006E5B2F" w:rsidRDefault="00BB6DF7" w:rsidP="00BB6DF7">
      <w:pPr>
        <w:ind w:left="720"/>
        <w:rPr>
          <w:szCs w:val="18"/>
        </w:rPr>
      </w:pPr>
    </w:p>
    <w:p w:rsidR="003D1187" w:rsidRPr="003D1187" w:rsidRDefault="003D1187" w:rsidP="006E5B2F">
      <w:pPr>
        <w:ind w:left="1152" w:hanging="432"/>
        <w:rPr>
          <w:szCs w:val="18"/>
        </w:rPr>
      </w:pPr>
    </w:p>
    <w:p w:rsidR="00BB6DF7" w:rsidRPr="00BB6DF7" w:rsidRDefault="00BB6DF7" w:rsidP="00A103D8">
      <w:pPr>
        <w:rPr>
          <w:b/>
          <w:szCs w:val="18"/>
        </w:rPr>
      </w:pPr>
    </w:p>
    <w:p w:rsidR="00BE5C06" w:rsidRDefault="007D58AC" w:rsidP="00A103D8">
      <w:pPr>
        <w:rPr>
          <w:b/>
          <w:i/>
          <w:szCs w:val="18"/>
        </w:rPr>
      </w:pPr>
      <w:r w:rsidRPr="007D58AC">
        <w:rPr>
          <w:b/>
          <w:i/>
          <w:szCs w:val="18"/>
        </w:rPr>
        <w:t xml:space="preserve">TENTATIVE </w:t>
      </w:r>
      <w:r>
        <w:rPr>
          <w:b/>
          <w:i/>
          <w:szCs w:val="18"/>
        </w:rPr>
        <w:t xml:space="preserve">CLASS </w:t>
      </w:r>
      <w:r w:rsidRPr="007D58AC">
        <w:rPr>
          <w:b/>
          <w:i/>
          <w:szCs w:val="18"/>
        </w:rPr>
        <w:t>OUTLINE:  This schedule is subject to changes throughout the semester.</w:t>
      </w:r>
    </w:p>
    <w:tbl>
      <w:tblPr>
        <w:tblW w:w="9738" w:type="dxa"/>
        <w:tblLayout w:type="fixed"/>
        <w:tblLook w:val="0000" w:firstRow="0" w:lastRow="0" w:firstColumn="0" w:lastColumn="0" w:noHBand="0" w:noVBand="0"/>
      </w:tblPr>
      <w:tblGrid>
        <w:gridCol w:w="1188"/>
        <w:gridCol w:w="6390"/>
        <w:gridCol w:w="2160"/>
      </w:tblGrid>
      <w:tr w:rsidR="003635D6" w:rsidRPr="003D1187" w:rsidTr="009031EC">
        <w:tc>
          <w:tcPr>
            <w:tcW w:w="1188" w:type="dxa"/>
            <w:shd w:val="pct5" w:color="auto" w:fill="FFFFFF"/>
            <w:vAlign w:val="center"/>
          </w:tcPr>
          <w:p w:rsidR="003635D6" w:rsidRPr="003D1187" w:rsidRDefault="003635D6" w:rsidP="009031EC">
            <w:pPr>
              <w:spacing w:after="200" w:line="276" w:lineRule="auto"/>
              <w:rPr>
                <w:b/>
                <w:szCs w:val="28"/>
              </w:rPr>
            </w:pPr>
            <w:r w:rsidRPr="003D1187">
              <w:rPr>
                <w:b/>
                <w:szCs w:val="28"/>
              </w:rPr>
              <w:t>Week Number</w:t>
            </w:r>
          </w:p>
        </w:tc>
        <w:tc>
          <w:tcPr>
            <w:tcW w:w="6390" w:type="dxa"/>
            <w:shd w:val="pct5" w:color="auto" w:fill="FFFFFF"/>
            <w:vAlign w:val="center"/>
          </w:tcPr>
          <w:p w:rsidR="003635D6" w:rsidRPr="003D1187" w:rsidRDefault="003635D6" w:rsidP="009031EC">
            <w:pPr>
              <w:spacing w:after="200" w:line="276" w:lineRule="auto"/>
              <w:rPr>
                <w:b/>
                <w:szCs w:val="28"/>
              </w:rPr>
            </w:pPr>
            <w:r w:rsidRPr="003D1187">
              <w:rPr>
                <w:b/>
                <w:szCs w:val="28"/>
              </w:rPr>
              <w:t>Lecture Topic and Activity</w:t>
            </w:r>
          </w:p>
        </w:tc>
        <w:tc>
          <w:tcPr>
            <w:tcW w:w="2160" w:type="dxa"/>
            <w:shd w:val="pct5" w:color="auto" w:fill="FFFFFF"/>
            <w:vAlign w:val="center"/>
          </w:tcPr>
          <w:p w:rsidR="003635D6" w:rsidRPr="003D1187" w:rsidRDefault="003635D6" w:rsidP="009031EC">
            <w:pPr>
              <w:spacing w:after="200" w:line="276" w:lineRule="auto"/>
              <w:rPr>
                <w:b/>
                <w:bCs/>
                <w:szCs w:val="28"/>
              </w:rPr>
            </w:pPr>
            <w:r>
              <w:rPr>
                <w:b/>
                <w:bCs/>
                <w:szCs w:val="28"/>
              </w:rPr>
              <w:t>Resources</w:t>
            </w:r>
            <w:r w:rsidRPr="003D1187">
              <w:rPr>
                <w:b/>
                <w:bCs/>
                <w:szCs w:val="28"/>
              </w:rPr>
              <w:t xml:space="preserve"> Chapters or </w:t>
            </w:r>
            <w:r>
              <w:rPr>
                <w:b/>
                <w:bCs/>
                <w:szCs w:val="28"/>
              </w:rPr>
              <w:t>P</w:t>
            </w:r>
            <w:r w:rsidRPr="003D1187">
              <w:rPr>
                <w:b/>
                <w:bCs/>
                <w:szCs w:val="28"/>
              </w:rPr>
              <w:t>ages</w:t>
            </w:r>
          </w:p>
        </w:tc>
      </w:tr>
      <w:tr w:rsidR="003635D6" w:rsidRPr="003D1187" w:rsidTr="009031EC">
        <w:trPr>
          <w:trHeight w:val="1530"/>
        </w:trPr>
        <w:tc>
          <w:tcPr>
            <w:tcW w:w="1188" w:type="dxa"/>
          </w:tcPr>
          <w:p w:rsidR="003635D6" w:rsidRPr="003D1187" w:rsidRDefault="003635D6" w:rsidP="009031EC">
            <w:pPr>
              <w:contextualSpacing/>
              <w:rPr>
                <w:b/>
                <w:bCs/>
                <w:szCs w:val="28"/>
              </w:rPr>
            </w:pPr>
            <w:r w:rsidRPr="003D1187">
              <w:rPr>
                <w:b/>
                <w:bCs/>
                <w:szCs w:val="28"/>
              </w:rPr>
              <w:t>1</w:t>
            </w:r>
          </w:p>
          <w:p w:rsidR="003635D6" w:rsidRDefault="003635D6" w:rsidP="009031EC">
            <w:pPr>
              <w:contextualSpacing/>
              <w:rPr>
                <w:b/>
                <w:bCs/>
                <w:szCs w:val="28"/>
              </w:rPr>
            </w:pPr>
          </w:p>
          <w:p w:rsidR="003635D6" w:rsidRDefault="003635D6" w:rsidP="009031EC">
            <w:pPr>
              <w:contextualSpacing/>
              <w:rPr>
                <w:b/>
                <w:bCs/>
                <w:szCs w:val="28"/>
              </w:rPr>
            </w:pPr>
          </w:p>
          <w:p w:rsidR="003635D6" w:rsidRPr="003D1187" w:rsidRDefault="003635D6" w:rsidP="009031EC">
            <w:pPr>
              <w:contextualSpacing/>
              <w:rPr>
                <w:b/>
                <w:bCs/>
                <w:szCs w:val="28"/>
              </w:rPr>
            </w:pPr>
          </w:p>
        </w:tc>
        <w:tc>
          <w:tcPr>
            <w:tcW w:w="6390" w:type="dxa"/>
          </w:tcPr>
          <w:p w:rsidR="003635D6" w:rsidRPr="00A20945" w:rsidRDefault="003635D6" w:rsidP="009031EC">
            <w:pPr>
              <w:pStyle w:val="BodyText"/>
              <w:tabs>
                <w:tab w:val="left" w:pos="1080"/>
              </w:tabs>
              <w:contextualSpacing/>
              <w:rPr>
                <w:sz w:val="24"/>
              </w:rPr>
            </w:pPr>
            <w:r w:rsidRPr="00A20945">
              <w:rPr>
                <w:sz w:val="24"/>
              </w:rPr>
              <w:t>Introduction to the course &amp; textbook</w:t>
            </w:r>
          </w:p>
          <w:p w:rsidR="003635D6" w:rsidRPr="00A20945" w:rsidRDefault="003635D6" w:rsidP="009031EC">
            <w:pPr>
              <w:pStyle w:val="BodyText"/>
              <w:tabs>
                <w:tab w:val="left" w:pos="1080"/>
              </w:tabs>
              <w:contextualSpacing/>
              <w:rPr>
                <w:sz w:val="24"/>
              </w:rPr>
            </w:pPr>
            <w:r w:rsidRPr="00A20945">
              <w:rPr>
                <w:sz w:val="24"/>
              </w:rPr>
              <w:t xml:space="preserve">Syllabus and class overview   </w:t>
            </w:r>
          </w:p>
          <w:p w:rsidR="003635D6" w:rsidRDefault="003635D6" w:rsidP="009031EC">
            <w:pPr>
              <w:pStyle w:val="BodyText"/>
              <w:tabs>
                <w:tab w:val="left" w:pos="1080"/>
              </w:tabs>
              <w:contextualSpacing/>
              <w:rPr>
                <w:sz w:val="24"/>
              </w:rPr>
            </w:pPr>
            <w:proofErr w:type="spellStart"/>
            <w:r>
              <w:rPr>
                <w:sz w:val="24"/>
              </w:rPr>
              <w:t>Aplia</w:t>
            </w:r>
            <w:proofErr w:type="spellEnd"/>
            <w:r>
              <w:rPr>
                <w:sz w:val="24"/>
              </w:rPr>
              <w:t xml:space="preserve"> </w:t>
            </w:r>
            <w:r w:rsidRPr="00A20945">
              <w:rPr>
                <w:sz w:val="24"/>
              </w:rPr>
              <w:t>Lab Orientation</w:t>
            </w:r>
            <w:r>
              <w:rPr>
                <w:sz w:val="24"/>
              </w:rPr>
              <w:t xml:space="preserve"> &amp; Activities</w:t>
            </w:r>
          </w:p>
          <w:p w:rsidR="003635D6" w:rsidRDefault="003635D6" w:rsidP="009031EC">
            <w:pPr>
              <w:pStyle w:val="BodyText"/>
              <w:tabs>
                <w:tab w:val="left" w:pos="1080"/>
              </w:tabs>
              <w:contextualSpacing/>
              <w:rPr>
                <w:sz w:val="24"/>
              </w:rPr>
            </w:pPr>
            <w:proofErr w:type="spellStart"/>
            <w:r>
              <w:rPr>
                <w:sz w:val="24"/>
              </w:rPr>
              <w:t>Aplia</w:t>
            </w:r>
            <w:proofErr w:type="spellEnd"/>
            <w:r>
              <w:rPr>
                <w:sz w:val="24"/>
              </w:rPr>
              <w:t xml:space="preserve"> Pre-diagnostic assessment</w:t>
            </w:r>
          </w:p>
          <w:p w:rsidR="003635D6" w:rsidRPr="00A20945" w:rsidRDefault="003635D6" w:rsidP="009031EC">
            <w:pPr>
              <w:pStyle w:val="BodyText"/>
              <w:tabs>
                <w:tab w:val="left" w:pos="1080"/>
              </w:tabs>
              <w:contextualSpacing/>
              <w:rPr>
                <w:sz w:val="24"/>
              </w:rPr>
            </w:pPr>
            <w:r>
              <w:rPr>
                <w:sz w:val="24"/>
              </w:rPr>
              <w:t>The Reading and Writing Connection</w:t>
            </w:r>
          </w:p>
          <w:p w:rsidR="003635D6" w:rsidRPr="00D97AF1" w:rsidRDefault="003635D6" w:rsidP="009031EC">
            <w:pPr>
              <w:contextualSpacing/>
              <w:rPr>
                <w:szCs w:val="28"/>
              </w:rPr>
            </w:pPr>
          </w:p>
        </w:tc>
        <w:tc>
          <w:tcPr>
            <w:tcW w:w="2160" w:type="dxa"/>
          </w:tcPr>
          <w:p w:rsidR="003635D6" w:rsidRPr="00A20945" w:rsidRDefault="003635D6" w:rsidP="009031EC">
            <w:pPr>
              <w:contextualSpacing/>
              <w:rPr>
                <w:szCs w:val="28"/>
              </w:rPr>
            </w:pPr>
            <w:r>
              <w:rPr>
                <w:szCs w:val="28"/>
              </w:rPr>
              <w:t>Power Point Notes</w:t>
            </w:r>
          </w:p>
          <w:p w:rsidR="003635D6" w:rsidRDefault="003635D6" w:rsidP="009031EC">
            <w:pPr>
              <w:contextualSpacing/>
              <w:rPr>
                <w:szCs w:val="28"/>
              </w:rPr>
            </w:pPr>
            <w:r>
              <w:rPr>
                <w:szCs w:val="28"/>
              </w:rPr>
              <w:t xml:space="preserve">Chapter 1 </w:t>
            </w:r>
          </w:p>
          <w:p w:rsidR="003635D6" w:rsidRDefault="003635D6" w:rsidP="009031EC">
            <w:pPr>
              <w:contextualSpacing/>
              <w:rPr>
                <w:szCs w:val="28"/>
              </w:rPr>
            </w:pPr>
          </w:p>
          <w:p w:rsidR="003635D6" w:rsidRPr="003D1187" w:rsidRDefault="003635D6" w:rsidP="009031EC">
            <w:pPr>
              <w:contextualSpacing/>
              <w:rPr>
                <w:b/>
                <w:szCs w:val="28"/>
              </w:rPr>
            </w:pPr>
          </w:p>
        </w:tc>
      </w:tr>
      <w:tr w:rsidR="003635D6" w:rsidRPr="003D1187" w:rsidTr="009031EC">
        <w:tc>
          <w:tcPr>
            <w:tcW w:w="1188" w:type="dxa"/>
          </w:tcPr>
          <w:p w:rsidR="003635D6" w:rsidRPr="003D1187" w:rsidRDefault="003635D6" w:rsidP="009031EC">
            <w:pPr>
              <w:contextualSpacing/>
              <w:rPr>
                <w:b/>
                <w:bCs/>
                <w:szCs w:val="28"/>
              </w:rPr>
            </w:pPr>
            <w:r w:rsidRPr="003D1187">
              <w:rPr>
                <w:b/>
                <w:bCs/>
                <w:szCs w:val="28"/>
              </w:rPr>
              <w:t>2</w:t>
            </w:r>
          </w:p>
          <w:p w:rsidR="003635D6" w:rsidRDefault="003635D6" w:rsidP="009031EC">
            <w:pPr>
              <w:contextualSpacing/>
              <w:rPr>
                <w:b/>
                <w:bCs/>
                <w:szCs w:val="28"/>
              </w:rPr>
            </w:pPr>
          </w:p>
          <w:p w:rsidR="003635D6" w:rsidRDefault="003635D6" w:rsidP="009031EC">
            <w:pPr>
              <w:contextualSpacing/>
              <w:rPr>
                <w:b/>
                <w:bCs/>
                <w:szCs w:val="28"/>
              </w:rPr>
            </w:pPr>
          </w:p>
          <w:p w:rsidR="003635D6" w:rsidRPr="003D1187" w:rsidRDefault="003635D6" w:rsidP="009031EC">
            <w:pPr>
              <w:contextualSpacing/>
              <w:rPr>
                <w:b/>
                <w:bCs/>
                <w:szCs w:val="28"/>
              </w:rPr>
            </w:pPr>
          </w:p>
        </w:tc>
        <w:tc>
          <w:tcPr>
            <w:tcW w:w="6390" w:type="dxa"/>
          </w:tcPr>
          <w:p w:rsidR="003635D6" w:rsidRDefault="003635D6" w:rsidP="009031EC">
            <w:pPr>
              <w:contextualSpacing/>
              <w:rPr>
                <w:szCs w:val="28"/>
              </w:rPr>
            </w:pPr>
            <w:r>
              <w:rPr>
                <w:szCs w:val="28"/>
              </w:rPr>
              <w:t>Topic:        Academic Reading &amp; Learning</w:t>
            </w:r>
          </w:p>
          <w:p w:rsidR="003635D6" w:rsidRDefault="003635D6" w:rsidP="009031EC">
            <w:pPr>
              <w:contextualSpacing/>
              <w:rPr>
                <w:szCs w:val="28"/>
              </w:rPr>
            </w:pPr>
            <w:r>
              <w:rPr>
                <w:szCs w:val="28"/>
              </w:rPr>
              <w:t>Subtopics: Vocabulary</w:t>
            </w:r>
          </w:p>
          <w:p w:rsidR="003635D6" w:rsidRDefault="003635D6" w:rsidP="009031EC">
            <w:pPr>
              <w:contextualSpacing/>
              <w:rPr>
                <w:szCs w:val="28"/>
              </w:rPr>
            </w:pPr>
            <w:r>
              <w:rPr>
                <w:szCs w:val="28"/>
              </w:rPr>
              <w:t xml:space="preserve">                  Inferences</w:t>
            </w:r>
          </w:p>
          <w:p w:rsidR="003635D6" w:rsidRDefault="003635D6" w:rsidP="009031EC">
            <w:pPr>
              <w:contextualSpacing/>
              <w:rPr>
                <w:szCs w:val="28"/>
              </w:rPr>
            </w:pPr>
            <w:r>
              <w:rPr>
                <w:szCs w:val="28"/>
              </w:rPr>
              <w:t xml:space="preserve">                  Summary</w:t>
            </w:r>
          </w:p>
          <w:p w:rsidR="003635D6" w:rsidRDefault="003635D6" w:rsidP="009031EC">
            <w:pPr>
              <w:contextualSpacing/>
              <w:rPr>
                <w:szCs w:val="28"/>
              </w:rPr>
            </w:pPr>
            <w:proofErr w:type="spellStart"/>
            <w:r>
              <w:rPr>
                <w:szCs w:val="28"/>
              </w:rPr>
              <w:t>Aplia</w:t>
            </w:r>
            <w:proofErr w:type="spellEnd"/>
            <w:r>
              <w:rPr>
                <w:szCs w:val="28"/>
              </w:rPr>
              <w:t xml:space="preserve"> Activities</w:t>
            </w:r>
          </w:p>
          <w:p w:rsidR="003635D6" w:rsidRDefault="003635D6" w:rsidP="009031EC">
            <w:pPr>
              <w:contextualSpacing/>
              <w:rPr>
                <w:szCs w:val="28"/>
              </w:rPr>
            </w:pPr>
            <w:r>
              <w:rPr>
                <w:szCs w:val="28"/>
              </w:rPr>
              <w:t>Assigned Readings</w:t>
            </w:r>
          </w:p>
          <w:p w:rsidR="003635D6" w:rsidRDefault="003635D6" w:rsidP="009031EC">
            <w:pPr>
              <w:contextualSpacing/>
              <w:rPr>
                <w:szCs w:val="28"/>
              </w:rPr>
            </w:pPr>
          </w:p>
          <w:p w:rsidR="003635D6" w:rsidRPr="008E0A1B" w:rsidRDefault="003635D6" w:rsidP="009031EC">
            <w:pPr>
              <w:contextualSpacing/>
              <w:rPr>
                <w:szCs w:val="28"/>
              </w:rPr>
            </w:pPr>
          </w:p>
        </w:tc>
        <w:tc>
          <w:tcPr>
            <w:tcW w:w="2160" w:type="dxa"/>
          </w:tcPr>
          <w:p w:rsidR="003635D6" w:rsidRPr="00A20945" w:rsidRDefault="003635D6" w:rsidP="009031EC">
            <w:pPr>
              <w:contextualSpacing/>
              <w:rPr>
                <w:szCs w:val="28"/>
              </w:rPr>
            </w:pPr>
            <w:r>
              <w:rPr>
                <w:szCs w:val="28"/>
              </w:rPr>
              <w:t>Power Point Notes</w:t>
            </w:r>
          </w:p>
          <w:p w:rsidR="003635D6" w:rsidRDefault="003635D6" w:rsidP="009031EC">
            <w:pPr>
              <w:contextualSpacing/>
              <w:rPr>
                <w:szCs w:val="28"/>
              </w:rPr>
            </w:pPr>
            <w:r>
              <w:rPr>
                <w:szCs w:val="28"/>
              </w:rPr>
              <w:t>Chapter 2</w:t>
            </w:r>
          </w:p>
          <w:p w:rsidR="003635D6" w:rsidRDefault="003635D6" w:rsidP="009031EC">
            <w:pPr>
              <w:contextualSpacing/>
              <w:rPr>
                <w:szCs w:val="28"/>
              </w:rPr>
            </w:pPr>
          </w:p>
          <w:p w:rsidR="003635D6" w:rsidRPr="00B65B07" w:rsidRDefault="003635D6" w:rsidP="009031EC">
            <w:pPr>
              <w:contextualSpacing/>
              <w:rPr>
                <w:szCs w:val="28"/>
              </w:rPr>
            </w:pPr>
            <w:r>
              <w:rPr>
                <w:szCs w:val="28"/>
              </w:rPr>
              <w:t xml:space="preserve"> </w:t>
            </w:r>
          </w:p>
        </w:tc>
      </w:tr>
      <w:tr w:rsidR="003635D6" w:rsidRPr="003D1187" w:rsidTr="009031EC">
        <w:tc>
          <w:tcPr>
            <w:tcW w:w="1188" w:type="dxa"/>
          </w:tcPr>
          <w:p w:rsidR="003635D6" w:rsidRPr="003D1187" w:rsidRDefault="003635D6" w:rsidP="009031EC">
            <w:pPr>
              <w:contextualSpacing/>
              <w:rPr>
                <w:b/>
                <w:bCs/>
                <w:szCs w:val="28"/>
              </w:rPr>
            </w:pPr>
            <w:r w:rsidRPr="003D1187">
              <w:rPr>
                <w:b/>
                <w:bCs/>
                <w:szCs w:val="28"/>
              </w:rPr>
              <w:t>3</w:t>
            </w:r>
          </w:p>
          <w:p w:rsidR="003635D6" w:rsidRPr="003D1187" w:rsidRDefault="003635D6" w:rsidP="009031EC">
            <w:pPr>
              <w:contextualSpacing/>
              <w:rPr>
                <w:b/>
                <w:bCs/>
                <w:szCs w:val="28"/>
              </w:rPr>
            </w:pPr>
          </w:p>
        </w:tc>
        <w:tc>
          <w:tcPr>
            <w:tcW w:w="6390" w:type="dxa"/>
          </w:tcPr>
          <w:p w:rsidR="003635D6" w:rsidRDefault="003635D6" w:rsidP="009031EC">
            <w:pPr>
              <w:contextualSpacing/>
              <w:rPr>
                <w:szCs w:val="28"/>
              </w:rPr>
            </w:pPr>
            <w:r>
              <w:rPr>
                <w:szCs w:val="28"/>
              </w:rPr>
              <w:t>Topic:        Main idea, thesis, &amp; support</w:t>
            </w:r>
          </w:p>
          <w:p w:rsidR="003635D6" w:rsidRDefault="003635D6" w:rsidP="009031EC">
            <w:pPr>
              <w:contextualSpacing/>
              <w:rPr>
                <w:szCs w:val="28"/>
              </w:rPr>
            </w:pPr>
            <w:r>
              <w:rPr>
                <w:szCs w:val="28"/>
              </w:rPr>
              <w:t>Subtopics: Supporting details &amp; types</w:t>
            </w:r>
          </w:p>
          <w:p w:rsidR="003635D6" w:rsidRDefault="003635D6" w:rsidP="009031EC">
            <w:pPr>
              <w:contextualSpacing/>
              <w:rPr>
                <w:szCs w:val="28"/>
              </w:rPr>
            </w:pPr>
            <w:r>
              <w:rPr>
                <w:szCs w:val="28"/>
              </w:rPr>
              <w:t xml:space="preserve">                  Topic Sentences</w:t>
            </w:r>
          </w:p>
          <w:p w:rsidR="003635D6" w:rsidRDefault="003635D6" w:rsidP="009031EC">
            <w:pPr>
              <w:contextualSpacing/>
              <w:rPr>
                <w:szCs w:val="28"/>
              </w:rPr>
            </w:pPr>
            <w:r>
              <w:rPr>
                <w:szCs w:val="28"/>
              </w:rPr>
              <w:t xml:space="preserve">                  Implied vs. Stated Main Ideas</w:t>
            </w:r>
          </w:p>
          <w:p w:rsidR="003635D6" w:rsidRPr="007C6F72" w:rsidRDefault="003635D6" w:rsidP="009031EC">
            <w:pPr>
              <w:contextualSpacing/>
              <w:rPr>
                <w:szCs w:val="28"/>
              </w:rPr>
            </w:pPr>
            <w:r>
              <w:rPr>
                <w:szCs w:val="28"/>
              </w:rPr>
              <w:lastRenderedPageBreak/>
              <w:t>Assigned Readings</w:t>
            </w:r>
          </w:p>
        </w:tc>
        <w:tc>
          <w:tcPr>
            <w:tcW w:w="2160" w:type="dxa"/>
          </w:tcPr>
          <w:p w:rsidR="003635D6" w:rsidRDefault="003635D6" w:rsidP="009031EC">
            <w:pPr>
              <w:contextualSpacing/>
              <w:rPr>
                <w:szCs w:val="28"/>
              </w:rPr>
            </w:pPr>
            <w:r>
              <w:rPr>
                <w:szCs w:val="28"/>
              </w:rPr>
              <w:lastRenderedPageBreak/>
              <w:t>Power Point Notes</w:t>
            </w:r>
          </w:p>
          <w:p w:rsidR="003635D6" w:rsidRPr="00EE2088" w:rsidRDefault="003635D6" w:rsidP="009031EC">
            <w:pPr>
              <w:contextualSpacing/>
              <w:rPr>
                <w:szCs w:val="28"/>
              </w:rPr>
            </w:pPr>
            <w:r>
              <w:rPr>
                <w:szCs w:val="28"/>
              </w:rPr>
              <w:t>Chapter 3</w:t>
            </w:r>
          </w:p>
        </w:tc>
      </w:tr>
      <w:tr w:rsidR="003635D6" w:rsidRPr="003D1187" w:rsidTr="009031EC">
        <w:tc>
          <w:tcPr>
            <w:tcW w:w="1188" w:type="dxa"/>
          </w:tcPr>
          <w:p w:rsidR="003635D6" w:rsidRPr="003D1187" w:rsidRDefault="003635D6" w:rsidP="009031EC">
            <w:pPr>
              <w:contextualSpacing/>
              <w:rPr>
                <w:b/>
                <w:bCs/>
                <w:szCs w:val="28"/>
              </w:rPr>
            </w:pPr>
          </w:p>
          <w:p w:rsidR="003635D6" w:rsidRPr="003D1187" w:rsidRDefault="003635D6" w:rsidP="009031EC">
            <w:pPr>
              <w:contextualSpacing/>
              <w:rPr>
                <w:b/>
                <w:bCs/>
                <w:szCs w:val="28"/>
              </w:rPr>
            </w:pPr>
            <w:r w:rsidRPr="003D1187">
              <w:rPr>
                <w:b/>
                <w:bCs/>
                <w:szCs w:val="28"/>
              </w:rPr>
              <w:t>4</w:t>
            </w:r>
          </w:p>
          <w:p w:rsidR="003635D6" w:rsidRPr="003D1187" w:rsidRDefault="003635D6" w:rsidP="009031EC">
            <w:pPr>
              <w:contextualSpacing/>
              <w:rPr>
                <w:b/>
                <w:bCs/>
                <w:szCs w:val="28"/>
              </w:rPr>
            </w:pPr>
          </w:p>
        </w:tc>
        <w:tc>
          <w:tcPr>
            <w:tcW w:w="6390" w:type="dxa"/>
          </w:tcPr>
          <w:p w:rsidR="003635D6" w:rsidRDefault="003635D6" w:rsidP="009031EC">
            <w:pPr>
              <w:contextualSpacing/>
              <w:rPr>
                <w:b/>
                <w:szCs w:val="28"/>
              </w:rPr>
            </w:pPr>
          </w:p>
          <w:p w:rsidR="003635D6" w:rsidRDefault="003635D6" w:rsidP="009031EC">
            <w:pPr>
              <w:contextualSpacing/>
              <w:rPr>
                <w:szCs w:val="28"/>
              </w:rPr>
            </w:pPr>
            <w:r>
              <w:rPr>
                <w:szCs w:val="28"/>
              </w:rPr>
              <w:t xml:space="preserve">Topics: </w:t>
            </w:r>
            <w:r w:rsidRPr="00B65B07">
              <w:rPr>
                <w:szCs w:val="28"/>
              </w:rPr>
              <w:t>Patterns of Organization</w:t>
            </w:r>
            <w:r>
              <w:rPr>
                <w:szCs w:val="28"/>
              </w:rPr>
              <w:t xml:space="preserve"> &amp; Graphic Organizers</w:t>
            </w:r>
          </w:p>
          <w:p w:rsidR="003635D6" w:rsidRDefault="003635D6" w:rsidP="009031EC">
            <w:pPr>
              <w:contextualSpacing/>
              <w:rPr>
                <w:szCs w:val="28"/>
              </w:rPr>
            </w:pPr>
            <w:r>
              <w:rPr>
                <w:szCs w:val="28"/>
              </w:rPr>
              <w:t xml:space="preserve">Subtopics:  Identifying &amp; using signal and transition words </w:t>
            </w:r>
          </w:p>
          <w:p w:rsidR="003635D6" w:rsidRDefault="003635D6" w:rsidP="009031EC">
            <w:pPr>
              <w:contextualSpacing/>
              <w:rPr>
                <w:szCs w:val="28"/>
              </w:rPr>
            </w:pPr>
            <w:r>
              <w:rPr>
                <w:szCs w:val="28"/>
              </w:rPr>
              <w:t xml:space="preserve">                   Recognizing &amp; selecting patterns </w:t>
            </w:r>
          </w:p>
          <w:p w:rsidR="003635D6" w:rsidRDefault="003635D6" w:rsidP="009031EC">
            <w:pPr>
              <w:contextualSpacing/>
              <w:rPr>
                <w:szCs w:val="28"/>
              </w:rPr>
            </w:pPr>
            <w:r>
              <w:rPr>
                <w:szCs w:val="28"/>
              </w:rPr>
              <w:t xml:space="preserve">                   Reading &amp; evaluating visuals</w:t>
            </w:r>
          </w:p>
          <w:p w:rsidR="003635D6" w:rsidRDefault="003635D6" w:rsidP="009031EC">
            <w:pPr>
              <w:contextualSpacing/>
              <w:rPr>
                <w:szCs w:val="28"/>
              </w:rPr>
            </w:pPr>
            <w:r>
              <w:rPr>
                <w:szCs w:val="28"/>
              </w:rPr>
              <w:t xml:space="preserve">                   Creating outlines and maps</w:t>
            </w:r>
          </w:p>
          <w:p w:rsidR="003635D6" w:rsidRPr="00EE2088" w:rsidRDefault="003635D6" w:rsidP="009031EC">
            <w:pPr>
              <w:contextualSpacing/>
              <w:rPr>
                <w:szCs w:val="28"/>
              </w:rPr>
            </w:pPr>
            <w:r>
              <w:rPr>
                <w:szCs w:val="28"/>
              </w:rPr>
              <w:t>Assigned Readings</w:t>
            </w:r>
          </w:p>
          <w:p w:rsidR="003635D6" w:rsidRPr="003D1187" w:rsidRDefault="003635D6" w:rsidP="009031EC">
            <w:pPr>
              <w:contextualSpacing/>
              <w:rPr>
                <w:b/>
                <w:szCs w:val="28"/>
              </w:rPr>
            </w:pPr>
            <w:r>
              <w:rPr>
                <w:b/>
                <w:szCs w:val="28"/>
              </w:rPr>
              <w:t>Essay #1 Due: Comparison &amp; Contrast</w:t>
            </w:r>
          </w:p>
        </w:tc>
        <w:tc>
          <w:tcPr>
            <w:tcW w:w="2160" w:type="dxa"/>
          </w:tcPr>
          <w:p w:rsidR="003635D6" w:rsidRDefault="003635D6" w:rsidP="009031EC">
            <w:pPr>
              <w:contextualSpacing/>
              <w:rPr>
                <w:b/>
                <w:szCs w:val="28"/>
              </w:rPr>
            </w:pPr>
          </w:p>
          <w:p w:rsidR="003635D6" w:rsidRDefault="003635D6" w:rsidP="009031EC">
            <w:pPr>
              <w:contextualSpacing/>
              <w:rPr>
                <w:szCs w:val="28"/>
              </w:rPr>
            </w:pPr>
            <w:r>
              <w:rPr>
                <w:szCs w:val="28"/>
              </w:rPr>
              <w:t>Power Point Notes</w:t>
            </w:r>
          </w:p>
          <w:p w:rsidR="003635D6" w:rsidRPr="0048198D" w:rsidRDefault="003635D6" w:rsidP="009031EC">
            <w:pPr>
              <w:contextualSpacing/>
              <w:rPr>
                <w:szCs w:val="28"/>
              </w:rPr>
            </w:pPr>
            <w:r>
              <w:rPr>
                <w:szCs w:val="28"/>
              </w:rPr>
              <w:t>Chapters 6-13</w:t>
            </w:r>
          </w:p>
        </w:tc>
      </w:tr>
      <w:tr w:rsidR="003635D6" w:rsidRPr="003D1187" w:rsidTr="009031EC">
        <w:tc>
          <w:tcPr>
            <w:tcW w:w="1188" w:type="dxa"/>
          </w:tcPr>
          <w:p w:rsidR="003635D6" w:rsidRDefault="003635D6" w:rsidP="009031EC">
            <w:pPr>
              <w:contextualSpacing/>
              <w:rPr>
                <w:b/>
                <w:bCs/>
                <w:szCs w:val="28"/>
              </w:rPr>
            </w:pPr>
          </w:p>
          <w:p w:rsidR="003635D6" w:rsidRPr="003D1187" w:rsidRDefault="003635D6" w:rsidP="009031EC">
            <w:pPr>
              <w:contextualSpacing/>
              <w:rPr>
                <w:b/>
                <w:bCs/>
                <w:szCs w:val="28"/>
              </w:rPr>
            </w:pPr>
            <w:r w:rsidRPr="003D1187">
              <w:rPr>
                <w:b/>
                <w:bCs/>
                <w:szCs w:val="28"/>
              </w:rPr>
              <w:t>5</w:t>
            </w:r>
          </w:p>
          <w:p w:rsidR="003635D6" w:rsidRPr="003D1187" w:rsidRDefault="003635D6" w:rsidP="009031EC">
            <w:pPr>
              <w:contextualSpacing/>
              <w:rPr>
                <w:b/>
                <w:bCs/>
                <w:szCs w:val="28"/>
              </w:rPr>
            </w:pPr>
          </w:p>
        </w:tc>
        <w:tc>
          <w:tcPr>
            <w:tcW w:w="6390" w:type="dxa"/>
          </w:tcPr>
          <w:p w:rsidR="003635D6" w:rsidRDefault="003635D6" w:rsidP="009031EC">
            <w:pPr>
              <w:contextualSpacing/>
              <w:rPr>
                <w:b/>
                <w:szCs w:val="28"/>
              </w:rPr>
            </w:pPr>
          </w:p>
          <w:p w:rsidR="003635D6" w:rsidRDefault="003635D6" w:rsidP="009031EC">
            <w:pPr>
              <w:contextualSpacing/>
              <w:rPr>
                <w:szCs w:val="28"/>
              </w:rPr>
            </w:pPr>
            <w:r w:rsidRPr="00081463">
              <w:rPr>
                <w:szCs w:val="28"/>
              </w:rPr>
              <w:t>Topics:</w:t>
            </w:r>
            <w:r>
              <w:rPr>
                <w:szCs w:val="28"/>
              </w:rPr>
              <w:t xml:space="preserve"> </w:t>
            </w:r>
            <w:r w:rsidRPr="00B65B07">
              <w:rPr>
                <w:szCs w:val="28"/>
              </w:rPr>
              <w:t>Patterns of Organization</w:t>
            </w:r>
            <w:r>
              <w:rPr>
                <w:szCs w:val="28"/>
              </w:rPr>
              <w:t xml:space="preserve"> &amp; Graphic Organizers</w:t>
            </w:r>
          </w:p>
          <w:p w:rsidR="003635D6" w:rsidRDefault="003635D6" w:rsidP="009031EC">
            <w:pPr>
              <w:contextualSpacing/>
              <w:rPr>
                <w:szCs w:val="28"/>
              </w:rPr>
            </w:pPr>
            <w:r>
              <w:rPr>
                <w:szCs w:val="28"/>
              </w:rPr>
              <w:t xml:space="preserve"> Subtopics: Identifying &amp; using signal and transition words </w:t>
            </w:r>
          </w:p>
          <w:p w:rsidR="003635D6" w:rsidRDefault="003635D6" w:rsidP="009031EC">
            <w:pPr>
              <w:contextualSpacing/>
              <w:rPr>
                <w:szCs w:val="28"/>
              </w:rPr>
            </w:pPr>
            <w:r>
              <w:rPr>
                <w:szCs w:val="28"/>
              </w:rPr>
              <w:t xml:space="preserve">                   Recognizing &amp; selecting patterns </w:t>
            </w:r>
          </w:p>
          <w:p w:rsidR="003635D6" w:rsidRDefault="003635D6" w:rsidP="009031EC">
            <w:pPr>
              <w:contextualSpacing/>
              <w:rPr>
                <w:szCs w:val="28"/>
              </w:rPr>
            </w:pPr>
            <w:r>
              <w:rPr>
                <w:szCs w:val="28"/>
              </w:rPr>
              <w:t xml:space="preserve">                   Reading &amp; evaluating visuals</w:t>
            </w:r>
          </w:p>
          <w:p w:rsidR="003635D6" w:rsidRDefault="003635D6" w:rsidP="009031EC">
            <w:pPr>
              <w:contextualSpacing/>
              <w:rPr>
                <w:szCs w:val="28"/>
              </w:rPr>
            </w:pPr>
            <w:r>
              <w:rPr>
                <w:szCs w:val="28"/>
              </w:rPr>
              <w:t xml:space="preserve">                   Creating outlines and maps</w:t>
            </w:r>
          </w:p>
          <w:p w:rsidR="003635D6" w:rsidRPr="00081463" w:rsidRDefault="003635D6" w:rsidP="009031EC">
            <w:pPr>
              <w:contextualSpacing/>
              <w:rPr>
                <w:szCs w:val="28"/>
              </w:rPr>
            </w:pPr>
            <w:r>
              <w:rPr>
                <w:szCs w:val="28"/>
              </w:rPr>
              <w:t>Assigned Readings</w:t>
            </w:r>
          </w:p>
        </w:tc>
        <w:tc>
          <w:tcPr>
            <w:tcW w:w="2160" w:type="dxa"/>
          </w:tcPr>
          <w:p w:rsidR="003635D6" w:rsidRDefault="003635D6" w:rsidP="009031EC">
            <w:pPr>
              <w:contextualSpacing/>
              <w:rPr>
                <w:b/>
                <w:szCs w:val="28"/>
              </w:rPr>
            </w:pPr>
          </w:p>
          <w:p w:rsidR="003635D6" w:rsidRDefault="003635D6" w:rsidP="009031EC">
            <w:pPr>
              <w:contextualSpacing/>
              <w:rPr>
                <w:szCs w:val="28"/>
              </w:rPr>
            </w:pPr>
            <w:r>
              <w:rPr>
                <w:szCs w:val="28"/>
              </w:rPr>
              <w:t>Power Point Notes</w:t>
            </w:r>
          </w:p>
          <w:p w:rsidR="003635D6" w:rsidRPr="00081463" w:rsidRDefault="003635D6" w:rsidP="009031EC">
            <w:pPr>
              <w:contextualSpacing/>
              <w:rPr>
                <w:szCs w:val="28"/>
              </w:rPr>
            </w:pPr>
            <w:r>
              <w:rPr>
                <w:szCs w:val="28"/>
              </w:rPr>
              <w:t>Chapters 6-13</w:t>
            </w:r>
          </w:p>
        </w:tc>
      </w:tr>
      <w:tr w:rsidR="003635D6" w:rsidRPr="003D1187" w:rsidTr="009031EC">
        <w:tc>
          <w:tcPr>
            <w:tcW w:w="1188" w:type="dxa"/>
          </w:tcPr>
          <w:p w:rsidR="003635D6" w:rsidRDefault="003635D6" w:rsidP="009031EC">
            <w:pPr>
              <w:contextualSpacing/>
              <w:rPr>
                <w:b/>
                <w:bCs/>
                <w:szCs w:val="28"/>
              </w:rPr>
            </w:pPr>
          </w:p>
          <w:p w:rsidR="003635D6" w:rsidRDefault="003635D6" w:rsidP="009031EC">
            <w:pPr>
              <w:contextualSpacing/>
              <w:rPr>
                <w:b/>
                <w:bCs/>
                <w:szCs w:val="28"/>
              </w:rPr>
            </w:pPr>
          </w:p>
          <w:p w:rsidR="003635D6" w:rsidRPr="003D1187" w:rsidRDefault="003635D6" w:rsidP="009031EC">
            <w:pPr>
              <w:contextualSpacing/>
              <w:rPr>
                <w:b/>
                <w:bCs/>
                <w:szCs w:val="28"/>
              </w:rPr>
            </w:pPr>
            <w:r w:rsidRPr="003D1187">
              <w:rPr>
                <w:b/>
                <w:bCs/>
                <w:szCs w:val="28"/>
              </w:rPr>
              <w:t>6</w:t>
            </w:r>
          </w:p>
          <w:p w:rsidR="003635D6" w:rsidRPr="003D1187" w:rsidRDefault="003635D6" w:rsidP="009031EC">
            <w:pPr>
              <w:contextualSpacing/>
              <w:rPr>
                <w:b/>
                <w:bCs/>
                <w:szCs w:val="28"/>
              </w:rPr>
            </w:pPr>
          </w:p>
        </w:tc>
        <w:tc>
          <w:tcPr>
            <w:tcW w:w="6390" w:type="dxa"/>
          </w:tcPr>
          <w:p w:rsidR="003635D6" w:rsidRDefault="003635D6" w:rsidP="009031EC">
            <w:pPr>
              <w:contextualSpacing/>
              <w:rPr>
                <w:b/>
                <w:szCs w:val="28"/>
              </w:rPr>
            </w:pPr>
            <w:r>
              <w:rPr>
                <w:b/>
                <w:szCs w:val="28"/>
              </w:rPr>
              <w:t>Quiz 1</w:t>
            </w:r>
          </w:p>
          <w:p w:rsidR="003635D6" w:rsidRDefault="003635D6" w:rsidP="009031EC">
            <w:pPr>
              <w:contextualSpacing/>
              <w:rPr>
                <w:b/>
                <w:szCs w:val="28"/>
              </w:rPr>
            </w:pPr>
          </w:p>
          <w:p w:rsidR="003635D6" w:rsidRDefault="003635D6" w:rsidP="009031EC">
            <w:pPr>
              <w:contextualSpacing/>
              <w:rPr>
                <w:szCs w:val="28"/>
              </w:rPr>
            </w:pPr>
            <w:r w:rsidRPr="00707E93">
              <w:rPr>
                <w:szCs w:val="28"/>
              </w:rPr>
              <w:t>Topics:</w:t>
            </w:r>
            <w:r>
              <w:rPr>
                <w:szCs w:val="28"/>
              </w:rPr>
              <w:t xml:space="preserve"> Evaluating &amp; Using Sources </w:t>
            </w:r>
          </w:p>
          <w:p w:rsidR="003635D6" w:rsidRDefault="003635D6" w:rsidP="009031EC">
            <w:pPr>
              <w:contextualSpacing/>
              <w:rPr>
                <w:szCs w:val="28"/>
              </w:rPr>
            </w:pPr>
            <w:r>
              <w:rPr>
                <w:szCs w:val="28"/>
              </w:rPr>
              <w:t>Subtopics: Reading across texts</w:t>
            </w:r>
          </w:p>
          <w:p w:rsidR="003635D6" w:rsidRDefault="003635D6" w:rsidP="009031EC">
            <w:pPr>
              <w:contextualSpacing/>
              <w:rPr>
                <w:szCs w:val="28"/>
              </w:rPr>
            </w:pPr>
            <w:r>
              <w:rPr>
                <w:szCs w:val="28"/>
              </w:rPr>
              <w:t xml:space="preserve">                  Annotating, note-taking, &amp; summarizing ideas</w:t>
            </w:r>
          </w:p>
          <w:p w:rsidR="003635D6" w:rsidRPr="00447589" w:rsidRDefault="003635D6" w:rsidP="009031EC">
            <w:pPr>
              <w:contextualSpacing/>
              <w:rPr>
                <w:szCs w:val="28"/>
              </w:rPr>
            </w:pPr>
            <w:r>
              <w:rPr>
                <w:szCs w:val="28"/>
              </w:rPr>
              <w:t>Assigned Readings</w:t>
            </w:r>
          </w:p>
        </w:tc>
        <w:tc>
          <w:tcPr>
            <w:tcW w:w="2160" w:type="dxa"/>
          </w:tcPr>
          <w:p w:rsidR="003635D6" w:rsidRDefault="003635D6" w:rsidP="009031EC">
            <w:pPr>
              <w:contextualSpacing/>
              <w:rPr>
                <w:b/>
                <w:szCs w:val="28"/>
              </w:rPr>
            </w:pPr>
          </w:p>
          <w:p w:rsidR="003635D6" w:rsidRDefault="003635D6" w:rsidP="009031EC">
            <w:pPr>
              <w:contextualSpacing/>
              <w:rPr>
                <w:b/>
                <w:szCs w:val="28"/>
              </w:rPr>
            </w:pPr>
          </w:p>
          <w:p w:rsidR="003635D6" w:rsidRDefault="003635D6" w:rsidP="009031EC">
            <w:pPr>
              <w:contextualSpacing/>
              <w:rPr>
                <w:szCs w:val="28"/>
              </w:rPr>
            </w:pPr>
            <w:r>
              <w:rPr>
                <w:szCs w:val="28"/>
              </w:rPr>
              <w:t>Power Point Notes</w:t>
            </w:r>
          </w:p>
          <w:p w:rsidR="003635D6" w:rsidRPr="00B86369" w:rsidRDefault="003635D6" w:rsidP="009031EC">
            <w:pPr>
              <w:contextualSpacing/>
              <w:rPr>
                <w:szCs w:val="28"/>
              </w:rPr>
            </w:pPr>
            <w:r>
              <w:rPr>
                <w:szCs w:val="28"/>
              </w:rPr>
              <w:t>Chapter 15</w:t>
            </w:r>
          </w:p>
        </w:tc>
      </w:tr>
      <w:tr w:rsidR="003635D6" w:rsidRPr="003D1187" w:rsidTr="009031EC">
        <w:trPr>
          <w:trHeight w:val="1057"/>
        </w:trPr>
        <w:tc>
          <w:tcPr>
            <w:tcW w:w="1188" w:type="dxa"/>
          </w:tcPr>
          <w:p w:rsidR="003635D6" w:rsidRDefault="003635D6" w:rsidP="009031EC">
            <w:pPr>
              <w:contextualSpacing/>
              <w:rPr>
                <w:b/>
                <w:bCs/>
                <w:szCs w:val="28"/>
              </w:rPr>
            </w:pPr>
          </w:p>
          <w:p w:rsidR="003635D6" w:rsidRPr="003D1187" w:rsidRDefault="003635D6" w:rsidP="009031EC">
            <w:pPr>
              <w:contextualSpacing/>
              <w:rPr>
                <w:b/>
                <w:bCs/>
                <w:szCs w:val="28"/>
              </w:rPr>
            </w:pPr>
            <w:r w:rsidRPr="003D1187">
              <w:rPr>
                <w:b/>
                <w:bCs/>
                <w:szCs w:val="28"/>
              </w:rPr>
              <w:t>7</w:t>
            </w:r>
          </w:p>
          <w:p w:rsidR="003635D6" w:rsidRPr="003D1187" w:rsidRDefault="003635D6" w:rsidP="009031EC">
            <w:pPr>
              <w:contextualSpacing/>
              <w:rPr>
                <w:b/>
                <w:bCs/>
                <w:szCs w:val="28"/>
              </w:rPr>
            </w:pPr>
          </w:p>
        </w:tc>
        <w:tc>
          <w:tcPr>
            <w:tcW w:w="6390" w:type="dxa"/>
          </w:tcPr>
          <w:p w:rsidR="003635D6" w:rsidRDefault="003635D6" w:rsidP="009031EC">
            <w:pPr>
              <w:contextualSpacing/>
              <w:rPr>
                <w:b/>
                <w:szCs w:val="28"/>
              </w:rPr>
            </w:pPr>
          </w:p>
          <w:p w:rsidR="003635D6" w:rsidRDefault="003635D6" w:rsidP="009031EC">
            <w:pPr>
              <w:contextualSpacing/>
              <w:rPr>
                <w:szCs w:val="28"/>
              </w:rPr>
            </w:pPr>
            <w:r w:rsidRPr="0048198D">
              <w:rPr>
                <w:szCs w:val="28"/>
              </w:rPr>
              <w:t>Topics:</w:t>
            </w:r>
            <w:r>
              <w:rPr>
                <w:szCs w:val="28"/>
              </w:rPr>
              <w:t xml:space="preserve"> Drawing Inferences </w:t>
            </w:r>
          </w:p>
          <w:p w:rsidR="003635D6" w:rsidRDefault="003635D6" w:rsidP="009031EC">
            <w:pPr>
              <w:contextualSpacing/>
              <w:rPr>
                <w:szCs w:val="28"/>
              </w:rPr>
            </w:pPr>
            <w:r>
              <w:rPr>
                <w:szCs w:val="28"/>
              </w:rPr>
              <w:t>Subtopics: Making valid inferences</w:t>
            </w:r>
          </w:p>
          <w:p w:rsidR="003635D6" w:rsidRDefault="003635D6" w:rsidP="009031EC">
            <w:pPr>
              <w:contextualSpacing/>
              <w:rPr>
                <w:szCs w:val="28"/>
              </w:rPr>
            </w:pPr>
            <w:r>
              <w:rPr>
                <w:szCs w:val="28"/>
              </w:rPr>
              <w:t>Assigned Readings</w:t>
            </w:r>
          </w:p>
          <w:p w:rsidR="003635D6" w:rsidRDefault="003635D6" w:rsidP="009031EC">
            <w:pPr>
              <w:contextualSpacing/>
              <w:rPr>
                <w:b/>
                <w:szCs w:val="28"/>
              </w:rPr>
            </w:pPr>
            <w:r w:rsidRPr="00FB0826">
              <w:rPr>
                <w:b/>
                <w:szCs w:val="28"/>
              </w:rPr>
              <w:t>Midterm Examination</w:t>
            </w:r>
          </w:p>
          <w:p w:rsidR="003635D6" w:rsidRPr="00FB0826" w:rsidRDefault="003635D6" w:rsidP="009031EC">
            <w:pPr>
              <w:contextualSpacing/>
              <w:rPr>
                <w:b/>
                <w:szCs w:val="28"/>
              </w:rPr>
            </w:pPr>
          </w:p>
        </w:tc>
        <w:tc>
          <w:tcPr>
            <w:tcW w:w="2160" w:type="dxa"/>
          </w:tcPr>
          <w:p w:rsidR="003635D6" w:rsidRDefault="003635D6" w:rsidP="009031EC">
            <w:pPr>
              <w:contextualSpacing/>
              <w:rPr>
                <w:b/>
                <w:szCs w:val="28"/>
              </w:rPr>
            </w:pPr>
          </w:p>
          <w:p w:rsidR="003635D6" w:rsidRDefault="003635D6" w:rsidP="009031EC">
            <w:pPr>
              <w:contextualSpacing/>
              <w:rPr>
                <w:szCs w:val="28"/>
              </w:rPr>
            </w:pPr>
            <w:r>
              <w:rPr>
                <w:szCs w:val="28"/>
              </w:rPr>
              <w:t>Power Point Notes</w:t>
            </w:r>
          </w:p>
          <w:p w:rsidR="003635D6" w:rsidRPr="00B86369" w:rsidRDefault="003635D6" w:rsidP="009031EC">
            <w:pPr>
              <w:contextualSpacing/>
              <w:rPr>
                <w:szCs w:val="28"/>
              </w:rPr>
            </w:pPr>
            <w:r>
              <w:rPr>
                <w:szCs w:val="28"/>
              </w:rPr>
              <w:t>Chapter 13</w:t>
            </w:r>
          </w:p>
        </w:tc>
      </w:tr>
      <w:tr w:rsidR="003635D6" w:rsidRPr="003D1187" w:rsidTr="009031EC">
        <w:trPr>
          <w:trHeight w:val="702"/>
        </w:trPr>
        <w:tc>
          <w:tcPr>
            <w:tcW w:w="1188" w:type="dxa"/>
          </w:tcPr>
          <w:p w:rsidR="003635D6" w:rsidRPr="003D1187" w:rsidRDefault="003635D6" w:rsidP="009031EC">
            <w:pPr>
              <w:contextualSpacing/>
              <w:rPr>
                <w:b/>
                <w:bCs/>
                <w:szCs w:val="28"/>
              </w:rPr>
            </w:pPr>
            <w:r w:rsidRPr="003D1187">
              <w:rPr>
                <w:b/>
                <w:bCs/>
                <w:szCs w:val="28"/>
              </w:rPr>
              <w:t>8</w:t>
            </w:r>
          </w:p>
          <w:p w:rsidR="003635D6" w:rsidRPr="003D1187" w:rsidRDefault="003635D6" w:rsidP="009031EC">
            <w:pPr>
              <w:contextualSpacing/>
              <w:rPr>
                <w:b/>
                <w:bCs/>
                <w:szCs w:val="28"/>
              </w:rPr>
            </w:pPr>
          </w:p>
        </w:tc>
        <w:tc>
          <w:tcPr>
            <w:tcW w:w="6390" w:type="dxa"/>
          </w:tcPr>
          <w:p w:rsidR="003635D6" w:rsidRDefault="003635D6" w:rsidP="009031EC">
            <w:pPr>
              <w:contextualSpacing/>
              <w:rPr>
                <w:szCs w:val="28"/>
              </w:rPr>
            </w:pPr>
            <w:r w:rsidRPr="00583E26">
              <w:rPr>
                <w:szCs w:val="28"/>
              </w:rPr>
              <w:t xml:space="preserve">Topics: </w:t>
            </w:r>
            <w:r>
              <w:rPr>
                <w:szCs w:val="28"/>
              </w:rPr>
              <w:t>Writing a Summary /Critical Thinking to Analyze and Evaluate Texts</w:t>
            </w:r>
          </w:p>
          <w:p w:rsidR="003635D6" w:rsidRDefault="003635D6" w:rsidP="009031EC">
            <w:pPr>
              <w:contextualSpacing/>
              <w:rPr>
                <w:szCs w:val="28"/>
              </w:rPr>
            </w:pPr>
            <w:r>
              <w:rPr>
                <w:szCs w:val="28"/>
              </w:rPr>
              <w:t>Subtopics: Author’s tone</w:t>
            </w:r>
          </w:p>
          <w:p w:rsidR="003635D6" w:rsidRDefault="003635D6" w:rsidP="009031EC">
            <w:pPr>
              <w:contextualSpacing/>
              <w:rPr>
                <w:szCs w:val="28"/>
              </w:rPr>
            </w:pPr>
            <w:r>
              <w:rPr>
                <w:szCs w:val="28"/>
              </w:rPr>
              <w:t xml:space="preserve">                  Purposes for reading and writing</w:t>
            </w:r>
          </w:p>
          <w:p w:rsidR="003635D6" w:rsidRDefault="003635D6" w:rsidP="009031EC">
            <w:pPr>
              <w:contextualSpacing/>
              <w:rPr>
                <w:szCs w:val="28"/>
              </w:rPr>
            </w:pPr>
            <w:r>
              <w:rPr>
                <w:szCs w:val="28"/>
              </w:rPr>
              <w:t xml:space="preserve">                  Intended audiences</w:t>
            </w:r>
          </w:p>
          <w:p w:rsidR="003635D6" w:rsidRDefault="003635D6" w:rsidP="009031EC">
            <w:pPr>
              <w:contextualSpacing/>
              <w:rPr>
                <w:szCs w:val="28"/>
              </w:rPr>
            </w:pPr>
            <w:r>
              <w:rPr>
                <w:szCs w:val="28"/>
              </w:rPr>
              <w:t xml:space="preserve">                  Summary</w:t>
            </w:r>
          </w:p>
          <w:p w:rsidR="003635D6" w:rsidRDefault="003635D6" w:rsidP="009031EC">
            <w:pPr>
              <w:contextualSpacing/>
              <w:rPr>
                <w:szCs w:val="28"/>
              </w:rPr>
            </w:pPr>
            <w:r>
              <w:rPr>
                <w:szCs w:val="28"/>
              </w:rPr>
              <w:t xml:space="preserve">Assigned Readings </w:t>
            </w:r>
          </w:p>
          <w:p w:rsidR="003635D6" w:rsidRPr="00583E26" w:rsidRDefault="003635D6" w:rsidP="009031EC">
            <w:pPr>
              <w:contextualSpacing/>
              <w:rPr>
                <w:b/>
                <w:szCs w:val="28"/>
              </w:rPr>
            </w:pPr>
            <w:r w:rsidRPr="00491176">
              <w:rPr>
                <w:b/>
                <w:szCs w:val="28"/>
              </w:rPr>
              <w:t>Essay #2 Due:</w:t>
            </w:r>
            <w:r>
              <w:rPr>
                <w:b/>
                <w:szCs w:val="28"/>
              </w:rPr>
              <w:t xml:space="preserve"> Cause and Effect</w:t>
            </w:r>
          </w:p>
        </w:tc>
        <w:tc>
          <w:tcPr>
            <w:tcW w:w="2160" w:type="dxa"/>
          </w:tcPr>
          <w:p w:rsidR="003635D6" w:rsidRDefault="003635D6" w:rsidP="009031EC">
            <w:pPr>
              <w:contextualSpacing/>
              <w:rPr>
                <w:b/>
                <w:szCs w:val="28"/>
              </w:rPr>
            </w:pPr>
          </w:p>
          <w:p w:rsidR="003635D6" w:rsidRDefault="003635D6" w:rsidP="009031EC">
            <w:pPr>
              <w:contextualSpacing/>
              <w:rPr>
                <w:szCs w:val="28"/>
              </w:rPr>
            </w:pPr>
            <w:r>
              <w:rPr>
                <w:szCs w:val="28"/>
              </w:rPr>
              <w:t>Power Point Notes</w:t>
            </w:r>
          </w:p>
          <w:p w:rsidR="003635D6" w:rsidRPr="00B86369" w:rsidRDefault="003635D6" w:rsidP="009031EC">
            <w:pPr>
              <w:contextualSpacing/>
              <w:rPr>
                <w:szCs w:val="28"/>
              </w:rPr>
            </w:pPr>
            <w:r>
              <w:rPr>
                <w:szCs w:val="28"/>
              </w:rPr>
              <w:t>Chapters 16 &amp; 2</w:t>
            </w:r>
          </w:p>
        </w:tc>
      </w:tr>
      <w:tr w:rsidR="003635D6" w:rsidRPr="003D1187" w:rsidTr="009031EC">
        <w:tc>
          <w:tcPr>
            <w:tcW w:w="1188" w:type="dxa"/>
          </w:tcPr>
          <w:p w:rsidR="003635D6" w:rsidRDefault="003635D6" w:rsidP="009031EC">
            <w:pPr>
              <w:contextualSpacing/>
              <w:rPr>
                <w:b/>
                <w:bCs/>
                <w:szCs w:val="28"/>
              </w:rPr>
            </w:pPr>
          </w:p>
          <w:p w:rsidR="003635D6" w:rsidRPr="003D1187" w:rsidRDefault="003635D6" w:rsidP="009031EC">
            <w:pPr>
              <w:contextualSpacing/>
              <w:rPr>
                <w:b/>
                <w:bCs/>
                <w:szCs w:val="28"/>
              </w:rPr>
            </w:pPr>
            <w:r w:rsidRPr="003D1187">
              <w:rPr>
                <w:b/>
                <w:bCs/>
                <w:szCs w:val="28"/>
              </w:rPr>
              <w:t>9</w:t>
            </w:r>
          </w:p>
          <w:p w:rsidR="003635D6" w:rsidRPr="003D1187" w:rsidRDefault="003635D6" w:rsidP="009031EC">
            <w:pPr>
              <w:contextualSpacing/>
              <w:rPr>
                <w:b/>
                <w:bCs/>
                <w:szCs w:val="28"/>
              </w:rPr>
            </w:pPr>
          </w:p>
        </w:tc>
        <w:tc>
          <w:tcPr>
            <w:tcW w:w="6390" w:type="dxa"/>
          </w:tcPr>
          <w:p w:rsidR="003635D6" w:rsidRDefault="003635D6" w:rsidP="009031EC">
            <w:pPr>
              <w:contextualSpacing/>
              <w:rPr>
                <w:b/>
                <w:szCs w:val="28"/>
              </w:rPr>
            </w:pPr>
          </w:p>
          <w:p w:rsidR="003635D6" w:rsidRDefault="003635D6" w:rsidP="009031EC">
            <w:pPr>
              <w:contextualSpacing/>
              <w:rPr>
                <w:szCs w:val="28"/>
              </w:rPr>
            </w:pPr>
            <w:r w:rsidRPr="00583E26">
              <w:rPr>
                <w:szCs w:val="28"/>
              </w:rPr>
              <w:t xml:space="preserve">Topics: </w:t>
            </w:r>
            <w:r>
              <w:rPr>
                <w:szCs w:val="28"/>
              </w:rPr>
              <w:t>Writing a Summary /Critical Thinking to Analyze and Evaluate Texts</w:t>
            </w:r>
          </w:p>
          <w:p w:rsidR="003635D6" w:rsidRDefault="003635D6" w:rsidP="009031EC">
            <w:pPr>
              <w:contextualSpacing/>
              <w:rPr>
                <w:szCs w:val="28"/>
              </w:rPr>
            </w:pPr>
            <w:r>
              <w:rPr>
                <w:szCs w:val="28"/>
              </w:rPr>
              <w:t>Subtopics: Author’s tone</w:t>
            </w:r>
          </w:p>
          <w:p w:rsidR="003635D6" w:rsidRDefault="003635D6" w:rsidP="009031EC">
            <w:pPr>
              <w:contextualSpacing/>
              <w:rPr>
                <w:szCs w:val="28"/>
              </w:rPr>
            </w:pPr>
            <w:r>
              <w:rPr>
                <w:szCs w:val="28"/>
              </w:rPr>
              <w:t xml:space="preserve">                  Purposes for reading and writing</w:t>
            </w:r>
          </w:p>
          <w:p w:rsidR="003635D6" w:rsidRDefault="003635D6" w:rsidP="009031EC">
            <w:pPr>
              <w:contextualSpacing/>
              <w:rPr>
                <w:szCs w:val="28"/>
              </w:rPr>
            </w:pPr>
            <w:r>
              <w:rPr>
                <w:szCs w:val="28"/>
              </w:rPr>
              <w:t xml:space="preserve">                  Intended audiences</w:t>
            </w:r>
          </w:p>
          <w:p w:rsidR="003635D6" w:rsidRDefault="003635D6" w:rsidP="009031EC">
            <w:pPr>
              <w:contextualSpacing/>
              <w:rPr>
                <w:szCs w:val="28"/>
              </w:rPr>
            </w:pPr>
            <w:r>
              <w:rPr>
                <w:szCs w:val="28"/>
              </w:rPr>
              <w:t xml:space="preserve">                  Summary</w:t>
            </w:r>
          </w:p>
          <w:p w:rsidR="003635D6" w:rsidRPr="00447589" w:rsidRDefault="003635D6" w:rsidP="009031EC">
            <w:pPr>
              <w:contextualSpacing/>
              <w:rPr>
                <w:szCs w:val="28"/>
              </w:rPr>
            </w:pPr>
            <w:r>
              <w:rPr>
                <w:szCs w:val="28"/>
              </w:rPr>
              <w:t>Assigned Argumentative Readings</w:t>
            </w:r>
          </w:p>
        </w:tc>
        <w:tc>
          <w:tcPr>
            <w:tcW w:w="2160" w:type="dxa"/>
          </w:tcPr>
          <w:p w:rsidR="003635D6" w:rsidRDefault="003635D6" w:rsidP="009031EC">
            <w:pPr>
              <w:contextualSpacing/>
              <w:rPr>
                <w:b/>
                <w:szCs w:val="28"/>
              </w:rPr>
            </w:pPr>
          </w:p>
          <w:p w:rsidR="003635D6" w:rsidRPr="00825AAE" w:rsidRDefault="003635D6" w:rsidP="009031EC">
            <w:pPr>
              <w:contextualSpacing/>
              <w:rPr>
                <w:szCs w:val="28"/>
              </w:rPr>
            </w:pPr>
            <w:r w:rsidRPr="00825AAE">
              <w:rPr>
                <w:szCs w:val="28"/>
              </w:rPr>
              <w:t>Power Point Notes</w:t>
            </w:r>
          </w:p>
          <w:p w:rsidR="003635D6" w:rsidRPr="00B86369" w:rsidRDefault="003635D6" w:rsidP="009031EC">
            <w:pPr>
              <w:contextualSpacing/>
              <w:rPr>
                <w:szCs w:val="28"/>
              </w:rPr>
            </w:pPr>
            <w:r>
              <w:rPr>
                <w:szCs w:val="28"/>
              </w:rPr>
              <w:t>Chapters 16 &amp; 2</w:t>
            </w:r>
          </w:p>
        </w:tc>
      </w:tr>
      <w:tr w:rsidR="003635D6" w:rsidRPr="003D1187" w:rsidTr="009031EC">
        <w:tc>
          <w:tcPr>
            <w:tcW w:w="1188" w:type="dxa"/>
          </w:tcPr>
          <w:p w:rsidR="003635D6" w:rsidRDefault="003635D6" w:rsidP="009031EC">
            <w:pPr>
              <w:contextualSpacing/>
              <w:rPr>
                <w:b/>
                <w:bCs/>
                <w:szCs w:val="28"/>
              </w:rPr>
            </w:pPr>
          </w:p>
          <w:p w:rsidR="003635D6" w:rsidRPr="003D1187" w:rsidRDefault="003635D6" w:rsidP="009031EC">
            <w:pPr>
              <w:contextualSpacing/>
              <w:rPr>
                <w:b/>
                <w:bCs/>
                <w:szCs w:val="28"/>
              </w:rPr>
            </w:pPr>
            <w:r w:rsidRPr="003D1187">
              <w:rPr>
                <w:b/>
                <w:bCs/>
                <w:szCs w:val="28"/>
              </w:rPr>
              <w:t>10</w:t>
            </w:r>
          </w:p>
          <w:p w:rsidR="003635D6" w:rsidRPr="003D1187" w:rsidRDefault="003635D6" w:rsidP="009031EC">
            <w:pPr>
              <w:contextualSpacing/>
              <w:rPr>
                <w:b/>
                <w:bCs/>
                <w:szCs w:val="28"/>
              </w:rPr>
            </w:pPr>
          </w:p>
        </w:tc>
        <w:tc>
          <w:tcPr>
            <w:tcW w:w="6390" w:type="dxa"/>
          </w:tcPr>
          <w:p w:rsidR="003635D6" w:rsidRDefault="003635D6" w:rsidP="009031EC">
            <w:pPr>
              <w:contextualSpacing/>
              <w:rPr>
                <w:b/>
                <w:szCs w:val="28"/>
              </w:rPr>
            </w:pPr>
          </w:p>
          <w:p w:rsidR="003635D6" w:rsidRDefault="003635D6" w:rsidP="009031EC">
            <w:pPr>
              <w:contextualSpacing/>
              <w:rPr>
                <w:szCs w:val="28"/>
              </w:rPr>
            </w:pPr>
            <w:r w:rsidRPr="00583E26">
              <w:rPr>
                <w:szCs w:val="28"/>
              </w:rPr>
              <w:t xml:space="preserve">Topics: </w:t>
            </w:r>
            <w:r>
              <w:rPr>
                <w:szCs w:val="28"/>
              </w:rPr>
              <w:t>Reading and Writing Arguments</w:t>
            </w:r>
          </w:p>
          <w:p w:rsidR="003635D6" w:rsidRDefault="003635D6" w:rsidP="009031EC">
            <w:pPr>
              <w:contextualSpacing/>
              <w:rPr>
                <w:szCs w:val="28"/>
              </w:rPr>
            </w:pPr>
            <w:r>
              <w:rPr>
                <w:szCs w:val="28"/>
              </w:rPr>
              <w:t>Subtopics: Biased Opinions</w:t>
            </w:r>
          </w:p>
          <w:p w:rsidR="003635D6" w:rsidRDefault="003635D6" w:rsidP="009031EC">
            <w:pPr>
              <w:contextualSpacing/>
              <w:rPr>
                <w:szCs w:val="28"/>
              </w:rPr>
            </w:pPr>
            <w:r>
              <w:rPr>
                <w:szCs w:val="28"/>
              </w:rPr>
              <w:t xml:space="preserve">                  Evaluating support</w:t>
            </w:r>
          </w:p>
          <w:p w:rsidR="003635D6" w:rsidRDefault="003635D6" w:rsidP="009031EC">
            <w:pPr>
              <w:contextualSpacing/>
              <w:rPr>
                <w:szCs w:val="28"/>
              </w:rPr>
            </w:pPr>
            <w:r>
              <w:rPr>
                <w:szCs w:val="28"/>
              </w:rPr>
              <w:t xml:space="preserve">                  Writing credibility</w:t>
            </w:r>
          </w:p>
          <w:p w:rsidR="003635D6" w:rsidRPr="00583E26" w:rsidRDefault="003635D6" w:rsidP="009031EC">
            <w:pPr>
              <w:contextualSpacing/>
              <w:rPr>
                <w:szCs w:val="28"/>
              </w:rPr>
            </w:pPr>
            <w:r>
              <w:rPr>
                <w:szCs w:val="28"/>
              </w:rPr>
              <w:t xml:space="preserve">                  Addressing both sides of an argument</w:t>
            </w:r>
          </w:p>
          <w:p w:rsidR="003635D6" w:rsidRPr="003D1187" w:rsidRDefault="003635D6" w:rsidP="009031EC">
            <w:pPr>
              <w:contextualSpacing/>
              <w:rPr>
                <w:b/>
                <w:szCs w:val="28"/>
              </w:rPr>
            </w:pPr>
            <w:r>
              <w:rPr>
                <w:szCs w:val="28"/>
              </w:rPr>
              <w:t xml:space="preserve">Assigned </w:t>
            </w:r>
            <w:r w:rsidRPr="00583E26">
              <w:rPr>
                <w:szCs w:val="28"/>
              </w:rPr>
              <w:t>Reading</w:t>
            </w:r>
            <w:r>
              <w:rPr>
                <w:szCs w:val="28"/>
              </w:rPr>
              <w:t xml:space="preserve">s </w:t>
            </w:r>
          </w:p>
        </w:tc>
        <w:tc>
          <w:tcPr>
            <w:tcW w:w="2160" w:type="dxa"/>
          </w:tcPr>
          <w:p w:rsidR="003635D6" w:rsidRPr="00395E13" w:rsidRDefault="003635D6" w:rsidP="009031EC">
            <w:pPr>
              <w:contextualSpacing/>
              <w:rPr>
                <w:szCs w:val="28"/>
              </w:rPr>
            </w:pPr>
          </w:p>
          <w:p w:rsidR="003635D6" w:rsidRPr="00395E13" w:rsidRDefault="003635D6" w:rsidP="009031EC">
            <w:pPr>
              <w:contextualSpacing/>
              <w:rPr>
                <w:szCs w:val="28"/>
              </w:rPr>
            </w:pPr>
            <w:r>
              <w:rPr>
                <w:szCs w:val="28"/>
              </w:rPr>
              <w:t>Power Point Notes</w:t>
            </w:r>
          </w:p>
          <w:p w:rsidR="003635D6" w:rsidRPr="00395E13" w:rsidRDefault="003635D6" w:rsidP="009031EC">
            <w:pPr>
              <w:contextualSpacing/>
              <w:rPr>
                <w:szCs w:val="28"/>
              </w:rPr>
            </w:pPr>
            <w:r>
              <w:rPr>
                <w:szCs w:val="28"/>
              </w:rPr>
              <w:t>Chapter 14</w:t>
            </w:r>
          </w:p>
        </w:tc>
      </w:tr>
      <w:tr w:rsidR="003635D6" w:rsidRPr="003D1187" w:rsidTr="009031EC">
        <w:tc>
          <w:tcPr>
            <w:tcW w:w="1188" w:type="dxa"/>
          </w:tcPr>
          <w:p w:rsidR="003635D6" w:rsidRDefault="003635D6" w:rsidP="009031EC">
            <w:pPr>
              <w:contextualSpacing/>
              <w:rPr>
                <w:b/>
                <w:bCs/>
                <w:szCs w:val="28"/>
              </w:rPr>
            </w:pPr>
          </w:p>
          <w:p w:rsidR="003635D6" w:rsidRDefault="003635D6" w:rsidP="009031EC">
            <w:pPr>
              <w:contextualSpacing/>
              <w:rPr>
                <w:b/>
                <w:bCs/>
                <w:szCs w:val="28"/>
              </w:rPr>
            </w:pPr>
          </w:p>
          <w:p w:rsidR="003635D6" w:rsidRPr="003D1187" w:rsidRDefault="003635D6" w:rsidP="009031EC">
            <w:pPr>
              <w:contextualSpacing/>
              <w:rPr>
                <w:b/>
                <w:bCs/>
                <w:szCs w:val="28"/>
              </w:rPr>
            </w:pPr>
            <w:r w:rsidRPr="003D1187">
              <w:rPr>
                <w:b/>
                <w:bCs/>
                <w:szCs w:val="28"/>
              </w:rPr>
              <w:t>11</w:t>
            </w:r>
          </w:p>
          <w:p w:rsidR="003635D6" w:rsidRPr="003D1187" w:rsidRDefault="003635D6" w:rsidP="009031EC">
            <w:pPr>
              <w:contextualSpacing/>
              <w:rPr>
                <w:b/>
                <w:bCs/>
                <w:szCs w:val="28"/>
              </w:rPr>
            </w:pPr>
          </w:p>
          <w:p w:rsidR="003635D6" w:rsidRPr="003D1187" w:rsidRDefault="003635D6" w:rsidP="009031EC">
            <w:pPr>
              <w:contextualSpacing/>
              <w:rPr>
                <w:b/>
                <w:bCs/>
                <w:szCs w:val="28"/>
              </w:rPr>
            </w:pPr>
          </w:p>
          <w:p w:rsidR="003635D6" w:rsidRDefault="003635D6" w:rsidP="009031EC">
            <w:pPr>
              <w:contextualSpacing/>
              <w:rPr>
                <w:b/>
                <w:bCs/>
                <w:szCs w:val="28"/>
              </w:rPr>
            </w:pPr>
          </w:p>
          <w:p w:rsidR="003635D6" w:rsidRDefault="003635D6" w:rsidP="009031EC">
            <w:pPr>
              <w:contextualSpacing/>
              <w:rPr>
                <w:b/>
                <w:bCs/>
                <w:szCs w:val="28"/>
              </w:rPr>
            </w:pPr>
          </w:p>
          <w:p w:rsidR="003635D6" w:rsidRDefault="003635D6" w:rsidP="009031EC">
            <w:pPr>
              <w:contextualSpacing/>
              <w:rPr>
                <w:b/>
                <w:bCs/>
                <w:szCs w:val="28"/>
              </w:rPr>
            </w:pPr>
          </w:p>
          <w:p w:rsidR="003635D6" w:rsidRDefault="003635D6" w:rsidP="009031EC">
            <w:pPr>
              <w:contextualSpacing/>
              <w:rPr>
                <w:b/>
                <w:bCs/>
                <w:szCs w:val="28"/>
              </w:rPr>
            </w:pPr>
          </w:p>
          <w:p w:rsidR="003635D6" w:rsidRDefault="003635D6" w:rsidP="009031EC">
            <w:pPr>
              <w:contextualSpacing/>
              <w:rPr>
                <w:b/>
                <w:bCs/>
                <w:szCs w:val="28"/>
              </w:rPr>
            </w:pPr>
          </w:p>
          <w:p w:rsidR="003635D6" w:rsidRDefault="003635D6" w:rsidP="009031EC">
            <w:pPr>
              <w:contextualSpacing/>
              <w:rPr>
                <w:b/>
                <w:bCs/>
                <w:szCs w:val="28"/>
              </w:rPr>
            </w:pPr>
          </w:p>
          <w:p w:rsidR="003635D6" w:rsidRDefault="003635D6" w:rsidP="009031EC">
            <w:pPr>
              <w:contextualSpacing/>
              <w:rPr>
                <w:b/>
                <w:bCs/>
                <w:szCs w:val="28"/>
              </w:rPr>
            </w:pPr>
          </w:p>
          <w:p w:rsidR="003635D6" w:rsidRPr="003D1187" w:rsidRDefault="003635D6" w:rsidP="009031EC">
            <w:pPr>
              <w:contextualSpacing/>
              <w:rPr>
                <w:b/>
                <w:bCs/>
                <w:szCs w:val="28"/>
              </w:rPr>
            </w:pPr>
            <w:r w:rsidRPr="003D1187">
              <w:rPr>
                <w:b/>
                <w:bCs/>
                <w:szCs w:val="28"/>
              </w:rPr>
              <w:t>12</w:t>
            </w:r>
          </w:p>
          <w:p w:rsidR="003635D6" w:rsidRPr="003D1187" w:rsidRDefault="003635D6" w:rsidP="009031EC">
            <w:pPr>
              <w:contextualSpacing/>
              <w:rPr>
                <w:b/>
                <w:bCs/>
                <w:szCs w:val="28"/>
              </w:rPr>
            </w:pPr>
          </w:p>
          <w:p w:rsidR="003635D6" w:rsidRPr="003D1187" w:rsidRDefault="003635D6" w:rsidP="009031EC">
            <w:pPr>
              <w:contextualSpacing/>
              <w:rPr>
                <w:b/>
                <w:bCs/>
                <w:szCs w:val="28"/>
              </w:rPr>
            </w:pPr>
          </w:p>
          <w:p w:rsidR="003635D6" w:rsidRPr="003D1187" w:rsidRDefault="003635D6" w:rsidP="009031EC">
            <w:pPr>
              <w:contextualSpacing/>
              <w:rPr>
                <w:b/>
                <w:bCs/>
                <w:szCs w:val="28"/>
              </w:rPr>
            </w:pPr>
          </w:p>
          <w:p w:rsidR="003635D6" w:rsidRPr="003D1187" w:rsidRDefault="003635D6" w:rsidP="009031EC">
            <w:pPr>
              <w:contextualSpacing/>
              <w:rPr>
                <w:b/>
                <w:bCs/>
                <w:szCs w:val="28"/>
              </w:rPr>
            </w:pPr>
          </w:p>
          <w:p w:rsidR="003635D6" w:rsidRPr="003D1187" w:rsidRDefault="003635D6" w:rsidP="009031EC">
            <w:pPr>
              <w:contextualSpacing/>
              <w:rPr>
                <w:b/>
                <w:bCs/>
                <w:szCs w:val="28"/>
              </w:rPr>
            </w:pPr>
          </w:p>
          <w:p w:rsidR="003635D6" w:rsidRPr="003D1187" w:rsidRDefault="003635D6" w:rsidP="009031EC">
            <w:pPr>
              <w:contextualSpacing/>
              <w:rPr>
                <w:b/>
                <w:bCs/>
                <w:szCs w:val="28"/>
              </w:rPr>
            </w:pPr>
          </w:p>
          <w:p w:rsidR="003635D6" w:rsidRPr="003D1187" w:rsidRDefault="003635D6" w:rsidP="009031EC">
            <w:pPr>
              <w:contextualSpacing/>
              <w:rPr>
                <w:b/>
                <w:bCs/>
                <w:szCs w:val="28"/>
              </w:rPr>
            </w:pPr>
          </w:p>
          <w:p w:rsidR="003635D6" w:rsidRPr="003D1187" w:rsidRDefault="003635D6" w:rsidP="009031EC">
            <w:pPr>
              <w:contextualSpacing/>
              <w:rPr>
                <w:b/>
                <w:bCs/>
                <w:szCs w:val="28"/>
              </w:rPr>
            </w:pPr>
          </w:p>
        </w:tc>
        <w:tc>
          <w:tcPr>
            <w:tcW w:w="6390" w:type="dxa"/>
          </w:tcPr>
          <w:p w:rsidR="003635D6" w:rsidRDefault="003635D6" w:rsidP="009031EC">
            <w:pPr>
              <w:contextualSpacing/>
              <w:rPr>
                <w:b/>
                <w:szCs w:val="28"/>
              </w:rPr>
            </w:pPr>
            <w:r>
              <w:rPr>
                <w:b/>
                <w:szCs w:val="28"/>
              </w:rPr>
              <w:t>Quiz 2</w:t>
            </w:r>
          </w:p>
          <w:p w:rsidR="003635D6" w:rsidRPr="00AA0F9E" w:rsidRDefault="003635D6" w:rsidP="009031EC">
            <w:pPr>
              <w:contextualSpacing/>
              <w:rPr>
                <w:b/>
                <w:szCs w:val="28"/>
              </w:rPr>
            </w:pPr>
          </w:p>
          <w:p w:rsidR="003635D6" w:rsidRPr="00583E26" w:rsidRDefault="003635D6" w:rsidP="009031EC">
            <w:pPr>
              <w:contextualSpacing/>
              <w:rPr>
                <w:szCs w:val="28"/>
              </w:rPr>
            </w:pPr>
            <w:r w:rsidRPr="00583E26">
              <w:rPr>
                <w:szCs w:val="28"/>
              </w:rPr>
              <w:t xml:space="preserve">Topics: </w:t>
            </w:r>
            <w:r>
              <w:rPr>
                <w:szCs w:val="28"/>
              </w:rPr>
              <w:t>Reading and Writing A</w:t>
            </w:r>
            <w:r w:rsidRPr="00583E26">
              <w:rPr>
                <w:szCs w:val="28"/>
              </w:rPr>
              <w:t>rguments</w:t>
            </w:r>
            <w:r>
              <w:rPr>
                <w:szCs w:val="28"/>
              </w:rPr>
              <w:t xml:space="preserve"> </w:t>
            </w:r>
          </w:p>
          <w:p w:rsidR="003635D6" w:rsidRDefault="003635D6" w:rsidP="009031EC">
            <w:pPr>
              <w:contextualSpacing/>
              <w:rPr>
                <w:szCs w:val="28"/>
              </w:rPr>
            </w:pPr>
            <w:r>
              <w:rPr>
                <w:szCs w:val="28"/>
              </w:rPr>
              <w:t>Subtopics: Biased Opinions</w:t>
            </w:r>
          </w:p>
          <w:p w:rsidR="003635D6" w:rsidRDefault="003635D6" w:rsidP="009031EC">
            <w:pPr>
              <w:contextualSpacing/>
              <w:rPr>
                <w:szCs w:val="28"/>
              </w:rPr>
            </w:pPr>
            <w:r>
              <w:rPr>
                <w:szCs w:val="28"/>
              </w:rPr>
              <w:t xml:space="preserve">                  Evaluating support</w:t>
            </w:r>
          </w:p>
          <w:p w:rsidR="003635D6" w:rsidRDefault="003635D6" w:rsidP="009031EC">
            <w:pPr>
              <w:contextualSpacing/>
              <w:rPr>
                <w:szCs w:val="28"/>
              </w:rPr>
            </w:pPr>
            <w:r>
              <w:rPr>
                <w:szCs w:val="28"/>
              </w:rPr>
              <w:t xml:space="preserve">                  Writing credibility</w:t>
            </w:r>
          </w:p>
          <w:p w:rsidR="003635D6" w:rsidRPr="00583E26" w:rsidRDefault="003635D6" w:rsidP="009031EC">
            <w:pPr>
              <w:contextualSpacing/>
              <w:rPr>
                <w:szCs w:val="28"/>
              </w:rPr>
            </w:pPr>
            <w:r>
              <w:rPr>
                <w:szCs w:val="28"/>
              </w:rPr>
              <w:t xml:space="preserve">                  Addressing both sides of an argument</w:t>
            </w:r>
          </w:p>
          <w:p w:rsidR="003635D6" w:rsidRDefault="003635D6" w:rsidP="009031EC">
            <w:pPr>
              <w:contextualSpacing/>
              <w:rPr>
                <w:szCs w:val="28"/>
              </w:rPr>
            </w:pPr>
            <w:r>
              <w:rPr>
                <w:szCs w:val="28"/>
              </w:rPr>
              <w:t xml:space="preserve">Assigned </w:t>
            </w:r>
            <w:r w:rsidRPr="00583E26">
              <w:rPr>
                <w:szCs w:val="28"/>
              </w:rPr>
              <w:t>Reading</w:t>
            </w:r>
            <w:r>
              <w:rPr>
                <w:szCs w:val="28"/>
              </w:rPr>
              <w:t xml:space="preserve">s </w:t>
            </w:r>
          </w:p>
          <w:p w:rsidR="003635D6" w:rsidRPr="003D1187" w:rsidRDefault="003635D6" w:rsidP="009031EC">
            <w:pPr>
              <w:contextualSpacing/>
              <w:rPr>
                <w:b/>
                <w:i/>
                <w:szCs w:val="28"/>
              </w:rPr>
            </w:pPr>
            <w:r>
              <w:rPr>
                <w:szCs w:val="28"/>
              </w:rPr>
              <w:t>Final Exam Review</w:t>
            </w:r>
          </w:p>
          <w:p w:rsidR="003635D6" w:rsidRDefault="003635D6" w:rsidP="009031EC">
            <w:pPr>
              <w:contextualSpacing/>
              <w:rPr>
                <w:b/>
                <w:szCs w:val="28"/>
              </w:rPr>
            </w:pPr>
            <w:r>
              <w:rPr>
                <w:b/>
                <w:szCs w:val="28"/>
              </w:rPr>
              <w:t>Final Examination Part 1</w:t>
            </w:r>
          </w:p>
          <w:p w:rsidR="003635D6" w:rsidRDefault="003635D6" w:rsidP="009031EC">
            <w:pPr>
              <w:contextualSpacing/>
              <w:rPr>
                <w:b/>
                <w:szCs w:val="28"/>
              </w:rPr>
            </w:pPr>
            <w:r>
              <w:rPr>
                <w:b/>
                <w:szCs w:val="28"/>
              </w:rPr>
              <w:t xml:space="preserve">Essay #3 </w:t>
            </w:r>
            <w:r w:rsidRPr="00583E26">
              <w:rPr>
                <w:b/>
                <w:szCs w:val="28"/>
              </w:rPr>
              <w:t>Due</w:t>
            </w:r>
            <w:r>
              <w:rPr>
                <w:b/>
                <w:szCs w:val="28"/>
              </w:rPr>
              <w:t>: Argumentative</w:t>
            </w:r>
          </w:p>
          <w:p w:rsidR="003635D6" w:rsidRPr="003D1187" w:rsidRDefault="003635D6" w:rsidP="009031EC">
            <w:pPr>
              <w:contextualSpacing/>
              <w:rPr>
                <w:b/>
                <w:i/>
                <w:szCs w:val="28"/>
              </w:rPr>
            </w:pPr>
          </w:p>
          <w:p w:rsidR="003635D6" w:rsidRDefault="003635D6" w:rsidP="009031EC">
            <w:pPr>
              <w:contextualSpacing/>
              <w:rPr>
                <w:b/>
                <w:szCs w:val="28"/>
              </w:rPr>
            </w:pPr>
            <w:r>
              <w:rPr>
                <w:b/>
                <w:szCs w:val="28"/>
              </w:rPr>
              <w:t>Final Exam Week</w:t>
            </w:r>
          </w:p>
          <w:p w:rsidR="003635D6" w:rsidRPr="00491176" w:rsidRDefault="003635D6" w:rsidP="009031EC">
            <w:pPr>
              <w:contextualSpacing/>
              <w:rPr>
                <w:b/>
                <w:szCs w:val="28"/>
              </w:rPr>
            </w:pPr>
            <w:r>
              <w:rPr>
                <w:b/>
                <w:szCs w:val="28"/>
              </w:rPr>
              <w:t>Final Examination Part 2</w:t>
            </w:r>
          </w:p>
          <w:p w:rsidR="003635D6" w:rsidRDefault="003635D6" w:rsidP="009031EC">
            <w:pPr>
              <w:contextualSpacing/>
              <w:rPr>
                <w:b/>
                <w:i/>
                <w:szCs w:val="28"/>
              </w:rPr>
            </w:pPr>
          </w:p>
          <w:p w:rsidR="003635D6" w:rsidRPr="003D1187" w:rsidRDefault="003635D6" w:rsidP="009031EC">
            <w:pPr>
              <w:contextualSpacing/>
              <w:rPr>
                <w:b/>
                <w:i/>
                <w:szCs w:val="28"/>
              </w:rPr>
            </w:pPr>
            <w:r w:rsidRPr="003D1187">
              <w:rPr>
                <w:b/>
                <w:i/>
                <w:szCs w:val="28"/>
              </w:rPr>
              <w:t xml:space="preserve">*Important Dates: </w:t>
            </w:r>
          </w:p>
          <w:p w:rsidR="003635D6" w:rsidRPr="003241F5" w:rsidRDefault="003635D6" w:rsidP="009031EC">
            <w:r w:rsidRPr="003241F5">
              <w:rPr>
                <w:b/>
              </w:rPr>
              <w:t>Holidays:</w:t>
            </w:r>
            <w:r w:rsidRPr="003241F5">
              <w:t xml:space="preserve">  Labor Day Holiday, September 1, 2014</w:t>
            </w:r>
          </w:p>
          <w:p w:rsidR="003635D6" w:rsidRPr="003241F5" w:rsidRDefault="003635D6" w:rsidP="009031EC">
            <w:r w:rsidRPr="003241F5">
              <w:rPr>
                <w:b/>
              </w:rPr>
              <w:t xml:space="preserve">Midterm Exam: </w:t>
            </w:r>
            <w:r>
              <w:t>Week of November 17th</w:t>
            </w:r>
          </w:p>
          <w:p w:rsidR="003635D6" w:rsidRPr="003241F5" w:rsidRDefault="003635D6" w:rsidP="009031EC">
            <w:r w:rsidRPr="003241F5">
              <w:rPr>
                <w:b/>
              </w:rPr>
              <w:t>Last Day for Withdrawals:</w:t>
            </w:r>
            <w:r w:rsidRPr="003241F5">
              <w:t xml:space="preserve"> October 31, 2014 at 4:30 p.m.</w:t>
            </w:r>
          </w:p>
          <w:p w:rsidR="003635D6" w:rsidRPr="003D1187" w:rsidRDefault="003635D6" w:rsidP="009031EC">
            <w:pPr>
              <w:contextualSpacing/>
              <w:rPr>
                <w:b/>
                <w:szCs w:val="28"/>
              </w:rPr>
            </w:pPr>
          </w:p>
          <w:p w:rsidR="003635D6" w:rsidRPr="003D1187" w:rsidRDefault="003635D6" w:rsidP="009031EC">
            <w:pPr>
              <w:rPr>
                <w:b/>
                <w:szCs w:val="28"/>
              </w:rPr>
            </w:pPr>
          </w:p>
        </w:tc>
        <w:tc>
          <w:tcPr>
            <w:tcW w:w="2160" w:type="dxa"/>
          </w:tcPr>
          <w:p w:rsidR="003635D6" w:rsidRPr="00395E13" w:rsidRDefault="003635D6" w:rsidP="009031EC">
            <w:pPr>
              <w:contextualSpacing/>
              <w:rPr>
                <w:szCs w:val="28"/>
              </w:rPr>
            </w:pPr>
          </w:p>
          <w:p w:rsidR="003635D6" w:rsidRPr="00395E13" w:rsidRDefault="003635D6" w:rsidP="009031EC">
            <w:pPr>
              <w:contextualSpacing/>
              <w:rPr>
                <w:szCs w:val="28"/>
              </w:rPr>
            </w:pPr>
          </w:p>
          <w:p w:rsidR="003635D6" w:rsidRPr="00395E13" w:rsidRDefault="003635D6" w:rsidP="009031EC">
            <w:pPr>
              <w:contextualSpacing/>
              <w:rPr>
                <w:szCs w:val="28"/>
              </w:rPr>
            </w:pPr>
            <w:r>
              <w:rPr>
                <w:szCs w:val="28"/>
              </w:rPr>
              <w:t>Power Point Notes</w:t>
            </w:r>
          </w:p>
          <w:p w:rsidR="003635D6" w:rsidRPr="00395E13" w:rsidRDefault="003635D6" w:rsidP="009031EC">
            <w:pPr>
              <w:contextualSpacing/>
              <w:rPr>
                <w:szCs w:val="28"/>
              </w:rPr>
            </w:pPr>
            <w:r>
              <w:rPr>
                <w:szCs w:val="28"/>
              </w:rPr>
              <w:t>Chapter 14</w:t>
            </w:r>
          </w:p>
        </w:tc>
      </w:tr>
    </w:tbl>
    <w:p w:rsidR="00BE5C06" w:rsidRPr="00826254" w:rsidRDefault="00BE5C06" w:rsidP="00BE5C06">
      <w:pPr>
        <w:pStyle w:val="Pageno"/>
        <w:jc w:val="left"/>
        <w:rPr>
          <w:b/>
          <w:sz w:val="24"/>
        </w:rPr>
      </w:pPr>
      <w:r w:rsidRPr="00826254">
        <w:rPr>
          <w:b/>
          <w:sz w:val="24"/>
        </w:rPr>
        <w:t>Instructional Methods</w:t>
      </w:r>
    </w:p>
    <w:p w:rsidR="00BE5C06" w:rsidRPr="00826254" w:rsidRDefault="00BE5C06" w:rsidP="00BE5C06">
      <w:r w:rsidRPr="00826254">
        <w:t>A variety of instructional methods are used throughout the semester. Examples may include class discussions, lectures, readings, reflections, group projects, research, assessments, video/DVD, internet searches, and presentations.</w:t>
      </w:r>
    </w:p>
    <w:p w:rsidR="00BE5C06" w:rsidRPr="00826254" w:rsidRDefault="00BE5C06" w:rsidP="00BE5C06"/>
    <w:p w:rsidR="00BE5C06" w:rsidRPr="00826254" w:rsidRDefault="00BE5C06" w:rsidP="00BE5C06">
      <w:r w:rsidRPr="00826254">
        <w:t>As an instructor, I want my students to be successful. I feel that it is my responsibility to provide you with knowledge and opportunities for critical thinking and applications as appropriate.</w:t>
      </w:r>
    </w:p>
    <w:p w:rsidR="00BE5C06" w:rsidRPr="00826254" w:rsidRDefault="00BE5C06" w:rsidP="00BE5C06"/>
    <w:p w:rsidR="00BE5C06" w:rsidRPr="00826254" w:rsidRDefault="00BE5C06" w:rsidP="00BE5C06">
      <w:r w:rsidRPr="00826254">
        <w:t>As a student wanting to improve your academic reading ability, it is your responsibility to do the assigned readings, submit assignments on time, participate in discussions and other activities, attend class (face-to-face and online portions), and enjoy this learning experience as you learn how to better your comprehension.</w:t>
      </w:r>
    </w:p>
    <w:p w:rsidR="00BE5C06" w:rsidRPr="00826254" w:rsidRDefault="00BE5C06" w:rsidP="00BE5C06"/>
    <w:p w:rsidR="00BE5C06" w:rsidRPr="00826254" w:rsidRDefault="00BE5C06" w:rsidP="00BE5C06">
      <w:pPr>
        <w:rPr>
          <w:b/>
        </w:rPr>
      </w:pPr>
      <w:r w:rsidRPr="00826254">
        <w:rPr>
          <w:b/>
        </w:rPr>
        <w:t>Student Assignments</w:t>
      </w:r>
    </w:p>
    <w:p w:rsidR="00BE5C06" w:rsidRPr="00826254" w:rsidRDefault="00BE5C06" w:rsidP="00BE5C06">
      <w:r w:rsidRPr="00826254">
        <w:t>Assignments have been developed that will enhance your learning. You will be require</w:t>
      </w:r>
      <w:r>
        <w:t>d to successfully complete the following</w:t>
      </w:r>
      <w:r w:rsidRPr="00826254">
        <w:t xml:space="preserve"> assi</w:t>
      </w:r>
      <w:r>
        <w:t>gnments and acts:</w:t>
      </w:r>
    </w:p>
    <w:p w:rsidR="00BE5C06" w:rsidRPr="00826254" w:rsidRDefault="00BE5C06" w:rsidP="00BE5C06"/>
    <w:p w:rsidR="00BE5C06" w:rsidRDefault="00BE5C06" w:rsidP="00BE5C06">
      <w:r>
        <w:t>Complete in-class reading &amp; writing assignments and activities</w:t>
      </w:r>
    </w:p>
    <w:p w:rsidR="00BE5C06" w:rsidRDefault="00BE5C06" w:rsidP="00BE5C06">
      <w:r>
        <w:t>Revise essays</w:t>
      </w:r>
    </w:p>
    <w:p w:rsidR="00BE5C06" w:rsidRDefault="00BE5C06" w:rsidP="00BE5C06">
      <w:r>
        <w:t xml:space="preserve">Complete weekly </w:t>
      </w:r>
      <w:r w:rsidR="00C41A71">
        <w:t>MySkills Lab</w:t>
      </w:r>
      <w:r>
        <w:t xml:space="preserve"> Online Activities</w:t>
      </w:r>
    </w:p>
    <w:p w:rsidR="00BE5C06" w:rsidRDefault="00BE5C06" w:rsidP="00BE5C06">
      <w:r>
        <w:t>Complete weekly reading assignments</w:t>
      </w:r>
    </w:p>
    <w:p w:rsidR="00C41A71" w:rsidRDefault="00C41A71" w:rsidP="00BE5C06">
      <w:r>
        <w:t>Complete journal assignments</w:t>
      </w:r>
    </w:p>
    <w:p w:rsidR="00BE5C06" w:rsidRDefault="00BE5C06" w:rsidP="00BE5C06"/>
    <w:p w:rsidR="00A103D8" w:rsidRPr="003D1187" w:rsidRDefault="00A103D8" w:rsidP="00A103D8">
      <w:pPr>
        <w:pStyle w:val="Pageno"/>
        <w:jc w:val="left"/>
        <w:rPr>
          <w:b/>
          <w:sz w:val="24"/>
        </w:rPr>
      </w:pPr>
      <w:r w:rsidRPr="003D1187">
        <w:rPr>
          <w:b/>
          <w:sz w:val="24"/>
        </w:rPr>
        <w:t>Student Assessments</w:t>
      </w:r>
    </w:p>
    <w:p w:rsidR="00A103D8" w:rsidRPr="00447589" w:rsidRDefault="00A103D8" w:rsidP="00A103D8">
      <w:r w:rsidRPr="00447589">
        <w:t xml:space="preserve">Knowledge checks </w:t>
      </w:r>
      <w:r w:rsidR="003D1187" w:rsidRPr="00447589">
        <w:t xml:space="preserve">will occur in the </w:t>
      </w:r>
      <w:r w:rsidRPr="00447589">
        <w:t xml:space="preserve">format of quizzes, </w:t>
      </w:r>
      <w:r w:rsidR="003D1187" w:rsidRPr="00447589">
        <w:t xml:space="preserve">essays, </w:t>
      </w:r>
      <w:r w:rsidRPr="00447589">
        <w:t xml:space="preserve">projects, </w:t>
      </w:r>
      <w:r w:rsidR="00447589">
        <w:t xml:space="preserve">online lab exercises, </w:t>
      </w:r>
      <w:r w:rsidR="00BE5C06">
        <w:t>flipped lessons,</w:t>
      </w:r>
      <w:r w:rsidRPr="00447589">
        <w:t xml:space="preserve"> </w:t>
      </w:r>
      <w:r w:rsidR="003D1187" w:rsidRPr="00447589">
        <w:t>and exams.</w:t>
      </w:r>
    </w:p>
    <w:p w:rsidR="00E56719" w:rsidRPr="00447589" w:rsidRDefault="00447589" w:rsidP="00E56719">
      <w:r>
        <w:t>Three-f</w:t>
      </w:r>
      <w:r w:rsidRPr="00447589">
        <w:t>our</w:t>
      </w:r>
      <w:r w:rsidR="00E56719" w:rsidRPr="00447589">
        <w:t xml:space="preserve"> essays and selected revisions </w:t>
      </w:r>
      <w:r w:rsidR="00E56719" w:rsidRPr="00447589">
        <w:br/>
        <w:t xml:space="preserve">A midterm exam </w:t>
      </w:r>
    </w:p>
    <w:p w:rsidR="00E56719" w:rsidRDefault="00E56719" w:rsidP="00E56719">
      <w:r w:rsidRPr="00447589">
        <w:t>A final exam</w:t>
      </w:r>
    </w:p>
    <w:p w:rsidR="003635D6" w:rsidRPr="00447589" w:rsidRDefault="003635D6" w:rsidP="00E56719"/>
    <w:p w:rsidR="00A103D8" w:rsidRDefault="00A103D8" w:rsidP="00C87FC8">
      <w:pPr>
        <w:spacing w:before="100" w:beforeAutospacing="1" w:after="100" w:afterAutospacing="1"/>
        <w:rPr>
          <w:color w:val="000000"/>
        </w:rPr>
      </w:pPr>
      <w:r>
        <w:rPr>
          <w:b/>
          <w:bCs/>
          <w:color w:val="000000"/>
        </w:rPr>
        <w:lastRenderedPageBreak/>
        <w:t xml:space="preserve">EGLS3 -- Evaluation for Greater Learning Student Survey System </w:t>
      </w:r>
    </w:p>
    <w:p w:rsidR="00A103D8" w:rsidRDefault="00A103D8" w:rsidP="00A103D8">
      <w:pPr>
        <w:spacing w:before="100" w:beforeAutospacing="1" w:after="100" w:afterAutospacing="1"/>
        <w:rPr>
          <w:color w:val="000000"/>
        </w:rPr>
      </w:pPr>
      <w:r>
        <w:rPr>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A103D8" w:rsidRPr="00826254" w:rsidRDefault="00A103D8" w:rsidP="00A103D8">
      <w:pPr>
        <w:rPr>
          <w:b/>
          <w:bCs/>
        </w:rPr>
      </w:pPr>
      <w:r w:rsidRPr="00826254">
        <w:rPr>
          <w:b/>
          <w:bCs/>
        </w:rPr>
        <w:t>Instructor Requirements</w:t>
      </w:r>
    </w:p>
    <w:p w:rsidR="00A103D8" w:rsidRPr="00826254" w:rsidRDefault="00A103D8" w:rsidP="00A103D8">
      <w:r w:rsidRPr="00826254">
        <w:rPr>
          <w:u w:val="single"/>
        </w:rPr>
        <w:t>As your Instructor, it is my responsibility to</w:t>
      </w:r>
      <w:r w:rsidRPr="00826254">
        <w:rPr>
          <w:b/>
        </w:rPr>
        <w:t>:</w:t>
      </w:r>
    </w:p>
    <w:p w:rsidR="00A103D8" w:rsidRPr="00826254" w:rsidRDefault="00A103D8" w:rsidP="00A103D8">
      <w:pPr>
        <w:numPr>
          <w:ilvl w:val="0"/>
          <w:numId w:val="2"/>
        </w:numPr>
      </w:pPr>
      <w:r w:rsidRPr="00826254">
        <w:t>Provide the grading scale and detailed grading formula explaining how student grades are to be derived</w:t>
      </w:r>
    </w:p>
    <w:p w:rsidR="00A103D8" w:rsidRPr="00826254" w:rsidRDefault="00A103D8" w:rsidP="00A103D8">
      <w:pPr>
        <w:numPr>
          <w:ilvl w:val="0"/>
          <w:numId w:val="2"/>
        </w:numPr>
      </w:pPr>
      <w:r w:rsidRPr="00826254">
        <w:t>Facilitate an effective learning environment through class activities, discussions, and lectures</w:t>
      </w:r>
    </w:p>
    <w:p w:rsidR="00A103D8" w:rsidRPr="00826254" w:rsidRDefault="00A103D8" w:rsidP="00A103D8">
      <w:pPr>
        <w:numPr>
          <w:ilvl w:val="0"/>
          <w:numId w:val="2"/>
        </w:numPr>
      </w:pPr>
      <w:r w:rsidRPr="00826254">
        <w:t>Description of any special projects or assignments</w:t>
      </w:r>
    </w:p>
    <w:p w:rsidR="00A103D8" w:rsidRPr="00826254" w:rsidRDefault="00A103D8" w:rsidP="00A103D8">
      <w:pPr>
        <w:numPr>
          <w:ilvl w:val="0"/>
          <w:numId w:val="2"/>
        </w:numPr>
      </w:pPr>
      <w:r w:rsidRPr="00826254">
        <w:t>Inform students of policies such as attendance, withdrawal, tardiness and make up</w:t>
      </w:r>
    </w:p>
    <w:p w:rsidR="00A103D8" w:rsidRPr="00826254" w:rsidRDefault="00A103D8" w:rsidP="00A103D8">
      <w:pPr>
        <w:numPr>
          <w:ilvl w:val="0"/>
          <w:numId w:val="2"/>
        </w:numPr>
      </w:pPr>
      <w:r w:rsidRPr="00826254">
        <w:t>Provide the course outline and class calendar which will include a description of any special projects or assignments</w:t>
      </w:r>
    </w:p>
    <w:p w:rsidR="00A103D8" w:rsidRPr="00826254" w:rsidRDefault="00A103D8" w:rsidP="00A103D8">
      <w:pPr>
        <w:numPr>
          <w:ilvl w:val="0"/>
          <w:numId w:val="2"/>
        </w:numPr>
      </w:pPr>
      <w:r w:rsidRPr="00826254">
        <w:t>Arrange to meet with individual students before and after class as required</w:t>
      </w:r>
    </w:p>
    <w:p w:rsidR="00A103D8" w:rsidRPr="00826254" w:rsidRDefault="00A103D8" w:rsidP="00A103D8"/>
    <w:p w:rsidR="00A103D8" w:rsidRPr="00826254" w:rsidRDefault="00A103D8" w:rsidP="00A103D8">
      <w:pPr>
        <w:rPr>
          <w:b/>
        </w:rPr>
      </w:pPr>
      <w:r w:rsidRPr="00826254">
        <w:rPr>
          <w:u w:val="single"/>
        </w:rPr>
        <w:t>To be successful in this class, it is the student’s responsibility to</w:t>
      </w:r>
      <w:r w:rsidRPr="00826254">
        <w:rPr>
          <w:b/>
        </w:rPr>
        <w:t>:</w:t>
      </w:r>
    </w:p>
    <w:p w:rsidR="00A103D8" w:rsidRPr="00826254" w:rsidRDefault="00A103D8" w:rsidP="00A103D8">
      <w:pPr>
        <w:numPr>
          <w:ilvl w:val="0"/>
          <w:numId w:val="1"/>
        </w:numPr>
      </w:pPr>
      <w:r w:rsidRPr="00826254">
        <w:t>Attend class and participate in class discussions and activities</w:t>
      </w:r>
    </w:p>
    <w:p w:rsidR="00A103D8" w:rsidRPr="00826254" w:rsidRDefault="00A103D8" w:rsidP="00A103D8">
      <w:pPr>
        <w:numPr>
          <w:ilvl w:val="0"/>
          <w:numId w:val="1"/>
        </w:numPr>
      </w:pPr>
      <w:r w:rsidRPr="00826254">
        <w:t>Read and comprehend the textbook</w:t>
      </w:r>
    </w:p>
    <w:p w:rsidR="00A103D8" w:rsidRPr="00826254" w:rsidRDefault="00A103D8" w:rsidP="00A103D8">
      <w:pPr>
        <w:numPr>
          <w:ilvl w:val="0"/>
          <w:numId w:val="1"/>
        </w:numPr>
      </w:pPr>
      <w:r w:rsidRPr="00826254">
        <w:t>Complete the required assignments and exams:</w:t>
      </w:r>
    </w:p>
    <w:p w:rsidR="00A103D8" w:rsidRPr="00826254" w:rsidRDefault="00A103D8" w:rsidP="00A103D8">
      <w:pPr>
        <w:numPr>
          <w:ilvl w:val="0"/>
          <w:numId w:val="1"/>
        </w:numPr>
      </w:pPr>
      <w:r w:rsidRPr="00826254">
        <w:t>Ask for help when there is a question or problem</w:t>
      </w:r>
    </w:p>
    <w:p w:rsidR="00A103D8" w:rsidRPr="00826254" w:rsidRDefault="00A103D8" w:rsidP="00A103D8">
      <w:pPr>
        <w:numPr>
          <w:ilvl w:val="0"/>
          <w:numId w:val="1"/>
        </w:numPr>
      </w:pPr>
      <w:r w:rsidRPr="00826254">
        <w:t>Keep copies of all paperwork, including this syllabus, handouts and all assignments</w:t>
      </w:r>
    </w:p>
    <w:p w:rsidR="00A103D8" w:rsidRPr="00826254" w:rsidRDefault="00A103D8" w:rsidP="00A103D8"/>
    <w:p w:rsidR="00A103D8" w:rsidRPr="00826254" w:rsidRDefault="00A103D8" w:rsidP="00A103D8">
      <w:pPr>
        <w:rPr>
          <w:b/>
        </w:rPr>
      </w:pPr>
      <w:r w:rsidRPr="00826254">
        <w:rPr>
          <w:b/>
        </w:rPr>
        <w:t>Program/ Discipline Requirements</w:t>
      </w:r>
    </w:p>
    <w:p w:rsidR="00A103D8" w:rsidRPr="00826254" w:rsidRDefault="00A103D8" w:rsidP="00A103D8">
      <w:r w:rsidRPr="00826254">
        <w:t>In this class you will be required to take a pre</w:t>
      </w:r>
      <w:r w:rsidR="003D1187">
        <w:t>test</w:t>
      </w:r>
      <w:r w:rsidRPr="00826254">
        <w:t xml:space="preserve"> and posttest as well as complete any supplemental lab materials.</w:t>
      </w:r>
    </w:p>
    <w:p w:rsidR="00A103D8" w:rsidRPr="00826254" w:rsidRDefault="00A103D8" w:rsidP="00A103D8"/>
    <w:p w:rsidR="00A103D8" w:rsidRPr="00826254" w:rsidRDefault="00A103D8" w:rsidP="00A103D8">
      <w:pPr>
        <w:rPr>
          <w:b/>
        </w:rPr>
      </w:pPr>
      <w:r w:rsidRPr="00826254">
        <w:rPr>
          <w:b/>
        </w:rPr>
        <w:t>HCC Grading Scale</w:t>
      </w:r>
    </w:p>
    <w:p w:rsidR="00A103D8" w:rsidRPr="00826254" w:rsidRDefault="00A103D8" w:rsidP="00A103D8">
      <w:r w:rsidRPr="00826254">
        <w:t>A = 100 – 90:……………………………………4 points per semester hour</w:t>
      </w:r>
    </w:p>
    <w:p w:rsidR="00A103D8" w:rsidRPr="00826254" w:rsidRDefault="00A103D8" w:rsidP="00A103D8">
      <w:r w:rsidRPr="00826254">
        <w:t>B = 89 – 80: …………………………………….3 points per semester hour</w:t>
      </w:r>
    </w:p>
    <w:p w:rsidR="00A103D8" w:rsidRPr="00826254" w:rsidRDefault="00A103D8" w:rsidP="00A103D8">
      <w:r w:rsidRPr="00826254">
        <w:t>C = 79 – 70: …………………………………….2 points per semester hour</w:t>
      </w:r>
    </w:p>
    <w:p w:rsidR="00A103D8" w:rsidRPr="00826254" w:rsidRDefault="00447589" w:rsidP="00A103D8">
      <w:r>
        <w:t>6</w:t>
      </w:r>
      <w:r w:rsidR="00A103D8" w:rsidRPr="00826254">
        <w:t>9 and below = F or IP…………………………..0 points per semester hour</w:t>
      </w:r>
    </w:p>
    <w:p w:rsidR="00A103D8" w:rsidRPr="00826254" w:rsidRDefault="00A103D8" w:rsidP="00A103D8">
      <w:r w:rsidRPr="00826254">
        <w:t>IP (In Progress) …………………………………0 points per semester hour</w:t>
      </w:r>
    </w:p>
    <w:p w:rsidR="00A103D8" w:rsidRPr="00826254" w:rsidRDefault="00A103D8" w:rsidP="00A103D8">
      <w:r w:rsidRPr="00826254">
        <w:t>W(Withdrawn)…………………………………..0 points per semester hour</w:t>
      </w:r>
    </w:p>
    <w:p w:rsidR="00A103D8" w:rsidRPr="00826254" w:rsidRDefault="00A103D8" w:rsidP="00A103D8"/>
    <w:p w:rsidR="00A103D8" w:rsidRPr="00826254" w:rsidRDefault="00A103D8" w:rsidP="00A103D8">
      <w:r w:rsidRPr="00826254">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A103D8" w:rsidRDefault="00A103D8" w:rsidP="00A103D8"/>
    <w:p w:rsidR="007D58AC" w:rsidRPr="00826254" w:rsidRDefault="007D58AC" w:rsidP="00A103D8"/>
    <w:p w:rsidR="00A103D8" w:rsidRPr="00826254" w:rsidRDefault="00A103D8" w:rsidP="00A103D8">
      <w:pPr>
        <w:rPr>
          <w:b/>
        </w:rPr>
      </w:pPr>
      <w:r w:rsidRPr="00826254">
        <w:rPr>
          <w:b/>
        </w:rPr>
        <w:t>Grading Criteria</w:t>
      </w:r>
    </w:p>
    <w:p w:rsidR="00A103D8" w:rsidRPr="00826254" w:rsidRDefault="00A103D8" w:rsidP="00A103D8">
      <w:pPr>
        <w:rPr>
          <w:b/>
          <w:u w:val="single"/>
        </w:rPr>
      </w:pPr>
      <w:r w:rsidRPr="00826254">
        <w:t>Your instructor will 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A103D8" w:rsidRDefault="00A103D8" w:rsidP="00A103D8"/>
    <w:p w:rsidR="00BB6DF7" w:rsidRDefault="00BB6DF7" w:rsidP="00A103D8"/>
    <w:p w:rsidR="00BB6DF7" w:rsidRDefault="00BB6DF7" w:rsidP="00A103D8"/>
    <w:p w:rsidR="00BB6DF7" w:rsidRDefault="00BB6DF7" w:rsidP="00A103D8"/>
    <w:p w:rsidR="00BB6DF7" w:rsidRDefault="00BB6DF7" w:rsidP="00A103D8"/>
    <w:p w:rsidR="003635D6" w:rsidRPr="00826254" w:rsidRDefault="003635D6" w:rsidP="003635D6">
      <w:pPr>
        <w:rPr>
          <w:b/>
          <w:iCs/>
        </w:rPr>
      </w:pPr>
      <w:r w:rsidRPr="00826254">
        <w:rPr>
          <w:b/>
          <w:iCs/>
        </w:rPr>
        <w:t>Grading Percentages</w:t>
      </w:r>
    </w:p>
    <w:p w:rsidR="003635D6" w:rsidRPr="00826254" w:rsidRDefault="003635D6" w:rsidP="003635D6">
      <w:r w:rsidRPr="00826254">
        <w:t>Instructor’s Choice</w:t>
      </w:r>
      <w:r>
        <w:t>/Journal</w:t>
      </w:r>
      <w:r w:rsidRPr="00826254">
        <w:tab/>
        <w:t xml:space="preserve">  </w:t>
      </w:r>
      <w:r>
        <w:tab/>
      </w:r>
      <w:r w:rsidRPr="00826254">
        <w:t xml:space="preserve"> </w:t>
      </w:r>
      <w:r>
        <w:t xml:space="preserve">  2</w:t>
      </w:r>
      <w:r w:rsidRPr="00826254">
        <w:t>0%</w:t>
      </w:r>
    </w:p>
    <w:p w:rsidR="003635D6" w:rsidRPr="00826254" w:rsidRDefault="003635D6" w:rsidP="003635D6">
      <w:proofErr w:type="spellStart"/>
      <w:r>
        <w:t>Aplia</w:t>
      </w:r>
      <w:proofErr w:type="spellEnd"/>
      <w:r>
        <w:t xml:space="preserve"> Online Work</w:t>
      </w:r>
      <w:r>
        <w:tab/>
      </w:r>
      <w:r>
        <w:tab/>
      </w:r>
      <w:r w:rsidRPr="00826254">
        <w:t xml:space="preserve"> </w:t>
      </w:r>
      <w:r>
        <w:tab/>
      </w:r>
      <w:r w:rsidRPr="00826254">
        <w:t xml:space="preserve">  </w:t>
      </w:r>
      <w:r>
        <w:t xml:space="preserve"> </w:t>
      </w:r>
      <w:r w:rsidRPr="00826254">
        <w:t>15%</w:t>
      </w:r>
    </w:p>
    <w:p w:rsidR="003635D6" w:rsidRPr="00826254" w:rsidRDefault="003635D6" w:rsidP="003635D6">
      <w:r>
        <w:t xml:space="preserve">Midterm Exam  </w:t>
      </w:r>
      <w:r>
        <w:tab/>
        <w:t xml:space="preserve">         </w:t>
      </w:r>
      <w:r>
        <w:tab/>
      </w:r>
      <w:r>
        <w:tab/>
        <w:t xml:space="preserve">   15</w:t>
      </w:r>
      <w:r w:rsidRPr="00826254">
        <w:t>%</w:t>
      </w:r>
    </w:p>
    <w:p w:rsidR="003635D6" w:rsidRPr="00826254" w:rsidRDefault="003635D6" w:rsidP="003635D6">
      <w:r>
        <w:t>Essays</w:t>
      </w:r>
      <w:r w:rsidRPr="00826254">
        <w:t>/</w:t>
      </w:r>
      <w:r>
        <w:t>Quizzes</w:t>
      </w:r>
      <w:r>
        <w:tab/>
      </w:r>
      <w:r w:rsidRPr="00826254">
        <w:t xml:space="preserve">     </w:t>
      </w:r>
      <w:r>
        <w:tab/>
      </w:r>
      <w:r>
        <w:tab/>
      </w:r>
      <w:r w:rsidRPr="00826254">
        <w:t xml:space="preserve">   </w:t>
      </w:r>
      <w:r>
        <w:t>30</w:t>
      </w:r>
      <w:r w:rsidRPr="00826254">
        <w:t>%</w:t>
      </w:r>
    </w:p>
    <w:p w:rsidR="003635D6" w:rsidRPr="00826254" w:rsidRDefault="003635D6" w:rsidP="003635D6">
      <w:r w:rsidRPr="00826254">
        <w:t>Final Exam</w:t>
      </w:r>
      <w:r>
        <w:tab/>
      </w:r>
      <w:r w:rsidRPr="00826254">
        <w:tab/>
      </w:r>
      <w:r w:rsidRPr="00826254">
        <w:tab/>
        <w:t xml:space="preserve">    </w:t>
      </w:r>
      <w:r w:rsidRPr="00826254">
        <w:tab/>
        <w:t xml:space="preserve">   20%</w:t>
      </w:r>
    </w:p>
    <w:p w:rsidR="003635D6" w:rsidRPr="00826254" w:rsidRDefault="003635D6" w:rsidP="003635D6">
      <w:r>
        <w:rPr>
          <w:noProof/>
        </w:rPr>
        <mc:AlternateContent>
          <mc:Choice Requires="wps">
            <w:drawing>
              <wp:anchor distT="0" distB="0" distL="114300" distR="114300" simplePos="0" relativeHeight="251659264" behindDoc="0" locked="0" layoutInCell="1" allowOverlap="1" wp14:anchorId="7D0A4DBD" wp14:editId="0F554280">
                <wp:simplePos x="0" y="0"/>
                <wp:positionH relativeFrom="column">
                  <wp:posOffset>-9525</wp:posOffset>
                </wp:positionH>
                <wp:positionV relativeFrom="paragraph">
                  <wp:posOffset>57150</wp:posOffset>
                </wp:positionV>
                <wp:extent cx="2752725"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5548B" id="_x0000_t32" coordsize="21600,21600" o:spt="32" o:oned="t" path="m,l21600,21600e" filled="f">
                <v:path arrowok="t" fillok="f" o:connecttype="none"/>
                <o:lock v:ext="edit" shapetype="t"/>
              </v:shapetype>
              <v:shape id="AutoShape 2" o:spid="_x0000_s1026" type="#_x0000_t32" style="position:absolute;margin-left:-.75pt;margin-top:4.5pt;width:2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" strokeweight="2.25pt"/>
            </w:pict>
          </mc:Fallback>
        </mc:AlternateContent>
      </w:r>
    </w:p>
    <w:p w:rsidR="003635D6" w:rsidRPr="00826254" w:rsidRDefault="003635D6" w:rsidP="003635D6">
      <w:r w:rsidRPr="00826254">
        <w:t xml:space="preserve">Total </w:t>
      </w:r>
      <w:r w:rsidRPr="00826254">
        <w:tab/>
      </w:r>
      <w:r w:rsidRPr="00826254">
        <w:tab/>
      </w:r>
      <w:r w:rsidRPr="00826254">
        <w:tab/>
        <w:t xml:space="preserve">            </w:t>
      </w:r>
      <w:r>
        <w:tab/>
      </w:r>
      <w:r w:rsidRPr="00826254">
        <w:t xml:space="preserve"> 100%</w:t>
      </w:r>
    </w:p>
    <w:p w:rsidR="00A103D8" w:rsidRPr="00826254" w:rsidRDefault="00A103D8" w:rsidP="00A103D8">
      <w:pPr>
        <w:ind w:firstLine="360"/>
        <w:rPr>
          <w:i/>
          <w:iCs/>
        </w:rPr>
      </w:pPr>
    </w:p>
    <w:p w:rsidR="003635D6" w:rsidRDefault="003635D6" w:rsidP="00A103D8">
      <w:r>
        <w:rPr>
          <w:noProof/>
        </w:rPr>
        <mc:AlternateContent>
          <mc:Choice Requires="wps">
            <w:drawing>
              <wp:anchor distT="0" distB="0" distL="114300" distR="114300" simplePos="0" relativeHeight="251661312" behindDoc="0" locked="0" layoutInCell="1" allowOverlap="1" wp14:anchorId="3AC45098" wp14:editId="1854BDA6">
                <wp:simplePos x="0" y="0"/>
                <wp:positionH relativeFrom="margin">
                  <wp:align>left</wp:align>
                </wp:positionH>
                <wp:positionV relativeFrom="paragraph">
                  <wp:posOffset>9525</wp:posOffset>
                </wp:positionV>
                <wp:extent cx="2357120" cy="977265"/>
                <wp:effectExtent l="0" t="0" r="1905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977265"/>
                        </a:xfrm>
                        <a:prstGeom prst="rect">
                          <a:avLst/>
                        </a:prstGeom>
                        <a:solidFill>
                          <a:srgbClr val="FFFFFF"/>
                        </a:solidFill>
                        <a:ln w="9525">
                          <a:solidFill>
                            <a:srgbClr val="000000"/>
                          </a:solidFill>
                          <a:miter lim="800000"/>
                          <a:headEnd/>
                          <a:tailEnd/>
                        </a:ln>
                      </wps:spPr>
                      <wps:txbx>
                        <w:txbxContent>
                          <w:p w:rsidR="003635D6" w:rsidRPr="00826254" w:rsidRDefault="003635D6" w:rsidP="003635D6">
                            <w:pPr>
                              <w:rPr>
                                <w:b/>
                              </w:rPr>
                            </w:pPr>
                            <w:r w:rsidRPr="00826254">
                              <w:rPr>
                                <w:b/>
                              </w:rPr>
                              <w:t>Grading Scale</w:t>
                            </w:r>
                          </w:p>
                          <w:p w:rsidR="003635D6" w:rsidRDefault="003635D6" w:rsidP="003635D6">
                            <w:r w:rsidRPr="00826254">
                              <w:t>A = 100 – 90</w:t>
                            </w:r>
                          </w:p>
                          <w:p w:rsidR="003635D6" w:rsidRDefault="003635D6" w:rsidP="003635D6">
                            <w:r>
                              <w:t>B = 89 – 80</w:t>
                            </w:r>
                          </w:p>
                          <w:p w:rsidR="003635D6" w:rsidRDefault="003635D6" w:rsidP="003635D6">
                            <w:r w:rsidRPr="00826254">
                              <w:t xml:space="preserve">C = 79 – 70 </w:t>
                            </w:r>
                          </w:p>
                          <w:p w:rsidR="003635D6" w:rsidRDefault="003635D6" w:rsidP="003635D6">
                            <w:r>
                              <w:t>F or IP= 6</w:t>
                            </w:r>
                            <w:r w:rsidRPr="00826254">
                              <w:t>9 and below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C45098" id="_x0000_t202" coordsize="21600,21600" o:spt="202" path="m,l,21600r21600,l21600,xe">
                <v:stroke joinstyle="miter"/>
                <v:path gradientshapeok="t" o:connecttype="rect"/>
              </v:shapetype>
              <v:shape id="Text Box 307" o:spid="_x0000_s1026" type="#_x0000_t202" style="position:absolute;margin-left:0;margin-top:.75pt;width:185.6pt;height:76.95pt;z-index:251661312;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">
                <v:textbox style="mso-fit-shape-to-text:t">
                  <w:txbxContent>
                    <w:p w:rsidR="003635D6" w:rsidRPr="00826254" w:rsidRDefault="003635D6" w:rsidP="003635D6">
                      <w:pPr>
                        <w:rPr>
                          <w:b/>
                        </w:rPr>
                      </w:pPr>
                      <w:r w:rsidRPr="00826254">
                        <w:rPr>
                          <w:b/>
                        </w:rPr>
                        <w:t>Grading Scale</w:t>
                      </w:r>
                    </w:p>
                    <w:p w:rsidR="003635D6" w:rsidRDefault="003635D6" w:rsidP="003635D6">
                      <w:r w:rsidRPr="00826254">
                        <w:t>A = 100 – 90</w:t>
                      </w:r>
                    </w:p>
                    <w:p w:rsidR="003635D6" w:rsidRDefault="003635D6" w:rsidP="003635D6">
                      <w:r>
                        <w:t>B = 89 – 80</w:t>
                      </w:r>
                    </w:p>
                    <w:p w:rsidR="003635D6" w:rsidRDefault="003635D6" w:rsidP="003635D6">
                      <w:r w:rsidRPr="00826254">
                        <w:t xml:space="preserve">C = 79 – 70 </w:t>
                      </w:r>
                    </w:p>
                    <w:p w:rsidR="003635D6" w:rsidRDefault="003635D6" w:rsidP="003635D6">
                      <w:r>
                        <w:t>F or IP= 6</w:t>
                      </w:r>
                      <w:r w:rsidRPr="00826254">
                        <w:t>9 and below</w:t>
                      </w:r>
                    </w:p>
                  </w:txbxContent>
                </v:textbox>
                <w10:wrap anchorx="margin"/>
              </v:shape>
            </w:pict>
          </mc:Fallback>
        </mc:AlternateContent>
      </w:r>
    </w:p>
    <w:p w:rsidR="003635D6" w:rsidRDefault="003635D6" w:rsidP="00A103D8"/>
    <w:p w:rsidR="003635D6" w:rsidRDefault="003635D6" w:rsidP="00A103D8"/>
    <w:p w:rsidR="003635D6" w:rsidRDefault="003635D6" w:rsidP="00A103D8"/>
    <w:p w:rsidR="003635D6" w:rsidRDefault="003635D6" w:rsidP="00A103D8"/>
    <w:p w:rsidR="003635D6" w:rsidRDefault="003635D6" w:rsidP="00A103D8"/>
    <w:p w:rsidR="003635D6" w:rsidRDefault="003635D6" w:rsidP="00A103D8"/>
    <w:p w:rsidR="00A103D8" w:rsidRPr="00826254" w:rsidRDefault="003635D6" w:rsidP="00A103D8">
      <w:proofErr w:type="spellStart"/>
      <w:r>
        <w:t>Aplia</w:t>
      </w:r>
      <w:proofErr w:type="spellEnd"/>
      <w:r w:rsidR="00CC3BFD">
        <w:t xml:space="preserve"> </w:t>
      </w:r>
      <w:r w:rsidR="00A103D8" w:rsidRPr="00826254">
        <w:t>Lab Note:</w:t>
      </w:r>
    </w:p>
    <w:p w:rsidR="00A103D8" w:rsidRPr="00826254" w:rsidRDefault="00A103D8" w:rsidP="00A103D8">
      <w:pPr>
        <w:rPr>
          <w:b/>
          <w:iCs/>
        </w:rPr>
      </w:pPr>
      <w:r w:rsidRPr="00826254">
        <w:t>You must complete all of</w:t>
      </w:r>
      <w:r w:rsidR="004D3752">
        <w:t xml:space="preserve"> the assigned sections in </w:t>
      </w:r>
      <w:r w:rsidR="001B5E0B">
        <w:t xml:space="preserve">the </w:t>
      </w:r>
      <w:proofErr w:type="spellStart"/>
      <w:r w:rsidR="003635D6">
        <w:t>Aplia</w:t>
      </w:r>
      <w:proofErr w:type="spellEnd"/>
      <w:r w:rsidR="003635D6">
        <w:t>.</w:t>
      </w:r>
      <w:r w:rsidRPr="00826254">
        <w:t xml:space="preserve"> </w:t>
      </w:r>
    </w:p>
    <w:p w:rsidR="00B019DC" w:rsidRDefault="00B019DC" w:rsidP="00A103D8">
      <w:pPr>
        <w:rPr>
          <w:b/>
          <w:iCs/>
        </w:rPr>
      </w:pPr>
    </w:p>
    <w:p w:rsidR="00A103D8" w:rsidRDefault="00A103D8" w:rsidP="00A103D8">
      <w:pPr>
        <w:rPr>
          <w:b/>
          <w:iCs/>
        </w:rPr>
      </w:pPr>
      <w:r w:rsidRPr="00826254">
        <w:rPr>
          <w:b/>
          <w:iCs/>
        </w:rPr>
        <w:t>Instructional Materials</w:t>
      </w:r>
    </w:p>
    <w:p w:rsidR="003635D6" w:rsidRPr="002D2A7C" w:rsidRDefault="003635D6" w:rsidP="003635D6">
      <w:r>
        <w:rPr>
          <w:rStyle w:val="Emphasis"/>
        </w:rPr>
        <w:t xml:space="preserve">Fusion / Integrated </w:t>
      </w:r>
      <w:smartTag w:uri="urn:schemas-microsoft-com:office:smarttags" w:element="place">
        <w:smartTag w:uri="urn:schemas-microsoft-com:office:smarttags" w:element="City">
          <w:r>
            <w:rPr>
              <w:rStyle w:val="Emphasis"/>
            </w:rPr>
            <w:t>Reading</w:t>
          </w:r>
        </w:smartTag>
      </w:smartTag>
      <w:r>
        <w:rPr>
          <w:rStyle w:val="Emphasis"/>
        </w:rPr>
        <w:t xml:space="preserve"> and Writing / Book 2 / Enhanced Edition</w:t>
      </w:r>
      <w:r>
        <w:t xml:space="preserve"> </w:t>
      </w:r>
      <w:proofErr w:type="gramStart"/>
      <w:r w:rsidRPr="00666C7D">
        <w:t>By</w:t>
      </w:r>
      <w:proofErr w:type="gramEnd"/>
      <w:r w:rsidRPr="00666C7D">
        <w:t xml:space="preserve"> </w:t>
      </w:r>
      <w:r>
        <w:t xml:space="preserve">Kemper, et. </w:t>
      </w:r>
      <w:proofErr w:type="gramStart"/>
      <w:r>
        <w:t>al</w:t>
      </w:r>
      <w:proofErr w:type="gramEnd"/>
    </w:p>
    <w:p w:rsidR="00CC3BFD" w:rsidRDefault="00CC3BFD" w:rsidP="00A103D8">
      <w:pPr>
        <w:rPr>
          <w:rFonts w:eastAsia="MS Mincho"/>
          <w:b/>
        </w:rPr>
      </w:pPr>
    </w:p>
    <w:p w:rsidR="00A103D8" w:rsidRPr="00826254" w:rsidRDefault="00A103D8" w:rsidP="00A103D8">
      <w:pPr>
        <w:rPr>
          <w:iCs/>
        </w:rPr>
      </w:pPr>
      <w:r w:rsidRPr="00826254">
        <w:rPr>
          <w:rFonts w:eastAsia="MS Mincho"/>
          <w:b/>
        </w:rPr>
        <w:t>HCC Policy Statements</w:t>
      </w:r>
    </w:p>
    <w:p w:rsidR="00A103D8" w:rsidRPr="00826254" w:rsidRDefault="00A103D8" w:rsidP="00A103D8">
      <w:pPr>
        <w:rPr>
          <w:rFonts w:eastAsia="MS Mincho"/>
        </w:rPr>
      </w:pPr>
      <w:r w:rsidRPr="00826254">
        <w:rPr>
          <w:rFonts w:eastAsia="MS Mincho"/>
        </w:rPr>
        <w:t>Access Student</w:t>
      </w:r>
      <w:r w:rsidR="004956BE">
        <w:rPr>
          <w:rFonts w:eastAsia="MS Mincho"/>
        </w:rPr>
        <w:t xml:space="preserve"> Services Policies on their web</w:t>
      </w:r>
      <w:r w:rsidRPr="00826254">
        <w:rPr>
          <w:rFonts w:eastAsia="MS Mincho"/>
        </w:rPr>
        <w:t>site:</w:t>
      </w:r>
    </w:p>
    <w:p w:rsidR="00A103D8" w:rsidRPr="00826254" w:rsidRDefault="00B25D15" w:rsidP="00A103D8">
      <w:pPr>
        <w:rPr>
          <w:rFonts w:eastAsia="MS Mincho"/>
          <w:b/>
        </w:rPr>
      </w:pPr>
      <w:hyperlink r:id="rId12" w:history="1">
        <w:r w:rsidR="00A103D8" w:rsidRPr="004956BE">
          <w:rPr>
            <w:rFonts w:eastAsia="MS Mincho"/>
            <w:b/>
            <w:color w:val="3333FF"/>
            <w:u w:val="single"/>
          </w:rPr>
          <w:t>http://hccs.edu/student-rights</w:t>
        </w:r>
      </w:hyperlink>
    </w:p>
    <w:p w:rsidR="00A103D8" w:rsidRDefault="00A103D8" w:rsidP="00A103D8">
      <w:pPr>
        <w:rPr>
          <w:rFonts w:eastAsia="MS Mincho"/>
          <w:b/>
        </w:rPr>
      </w:pPr>
    </w:p>
    <w:p w:rsidR="004956BE" w:rsidRPr="00826254" w:rsidRDefault="004956BE" w:rsidP="00A103D8">
      <w:pPr>
        <w:rPr>
          <w:rFonts w:eastAsia="MS Mincho"/>
          <w:b/>
        </w:rPr>
      </w:pPr>
      <w:r>
        <w:rPr>
          <w:rFonts w:eastAsia="MS Mincho"/>
          <w:b/>
        </w:rPr>
        <w:t>Access Distance Education Policies on their website:</w:t>
      </w:r>
    </w:p>
    <w:p w:rsidR="004956BE" w:rsidRPr="004956BE" w:rsidRDefault="00B25D15" w:rsidP="00A103D8">
      <w:pPr>
        <w:rPr>
          <w:rFonts w:eastAsia="MS Mincho"/>
          <w:b/>
          <w:color w:val="3333FF"/>
          <w:u w:val="single"/>
        </w:rPr>
      </w:pPr>
      <w:hyperlink r:id="rId13" w:history="1">
        <w:r w:rsidR="00A103D8" w:rsidRPr="004956BE">
          <w:rPr>
            <w:rFonts w:eastAsia="MS Mincho"/>
            <w:b/>
            <w:color w:val="3333FF"/>
            <w:u w:val="single"/>
          </w:rPr>
          <w:t>http://de.hccs.edu/de/de-student-handbook</w:t>
        </w:r>
      </w:hyperlink>
    </w:p>
    <w:p w:rsidR="00A103D8" w:rsidRPr="00826254" w:rsidRDefault="00A103D8" w:rsidP="00A103D8">
      <w:pPr>
        <w:rPr>
          <w:rFonts w:eastAsia="MS Mincho"/>
          <w:b/>
        </w:rPr>
      </w:pPr>
    </w:p>
    <w:p w:rsidR="004D3752" w:rsidRDefault="004956BE" w:rsidP="00A103D8">
      <w:pPr>
        <w:rPr>
          <w:rFonts w:eastAsia="MS Mincho"/>
          <w:b/>
          <w:u w:val="single"/>
        </w:rPr>
      </w:pPr>
      <w:r>
        <w:rPr>
          <w:rFonts w:eastAsia="MS Mincho"/>
          <w:b/>
        </w:rPr>
        <w:t>Access CE Policies on their Web</w:t>
      </w:r>
      <w:r w:rsidR="00A103D8" w:rsidRPr="00826254">
        <w:rPr>
          <w:rFonts w:eastAsia="MS Mincho"/>
          <w:b/>
        </w:rPr>
        <w:t>site:</w:t>
      </w:r>
      <w:r w:rsidR="004D3752">
        <w:rPr>
          <w:rFonts w:eastAsia="MS Mincho"/>
          <w:b/>
          <w:u w:val="single"/>
        </w:rPr>
        <w:t xml:space="preserve"> </w:t>
      </w:r>
    </w:p>
    <w:p w:rsidR="004D3752" w:rsidRDefault="00B25D15" w:rsidP="00A103D8">
      <w:pPr>
        <w:rPr>
          <w:rFonts w:eastAsia="MS Mincho"/>
          <w:b/>
        </w:rPr>
      </w:pPr>
      <w:hyperlink r:id="rId14" w:history="1">
        <w:r w:rsidR="004D3752">
          <w:rPr>
            <w:rStyle w:val="Hyperlink"/>
            <w:rFonts w:eastAsia="MS Mincho"/>
            <w:b/>
          </w:rPr>
          <w:t>http://www.hccs.edu/CE-student-guidelines</w:t>
        </w:r>
      </w:hyperlink>
    </w:p>
    <w:p w:rsidR="001B5E0B" w:rsidRDefault="001B5E0B" w:rsidP="00A103D8">
      <w:pPr>
        <w:rPr>
          <w:b/>
        </w:rPr>
      </w:pPr>
    </w:p>
    <w:p w:rsidR="003635D6" w:rsidRPr="00825AAE" w:rsidRDefault="00EA7DA4" w:rsidP="003635D6">
      <w:pPr>
        <w:rPr>
          <w:b/>
        </w:rPr>
      </w:pPr>
      <w:r>
        <w:rPr>
          <w:b/>
        </w:rPr>
        <w:t>Useful Web Resources</w:t>
      </w:r>
    </w:p>
    <w:p w:rsidR="003635D6" w:rsidRPr="00825AAE" w:rsidRDefault="003635D6" w:rsidP="003635D6">
      <w:pPr>
        <w:numPr>
          <w:ilvl w:val="0"/>
          <w:numId w:val="4"/>
        </w:numPr>
        <w:rPr>
          <w:b/>
          <w:bCs/>
        </w:rPr>
      </w:pPr>
      <w:r w:rsidRPr="00825AAE">
        <w:rPr>
          <w:b/>
          <w:bCs/>
        </w:rPr>
        <w:t xml:space="preserve">Information: </w:t>
      </w:r>
      <w:hyperlink r:id="rId15" w:history="1">
        <w:r w:rsidRPr="00825AAE">
          <w:rPr>
            <w:rStyle w:val="Hyperlink"/>
            <w:b/>
            <w:bCs/>
          </w:rPr>
          <w:t>www.hccs.edu</w:t>
        </w:r>
      </w:hyperlink>
      <w:r w:rsidRPr="00825AAE">
        <w:rPr>
          <w:b/>
          <w:bCs/>
        </w:rPr>
        <w:t xml:space="preserve"> ; </w:t>
      </w:r>
      <w:hyperlink r:id="rId16" w:history="1">
        <w:r w:rsidRPr="00825AAE">
          <w:rPr>
            <w:rStyle w:val="Hyperlink"/>
            <w:b/>
            <w:bCs/>
          </w:rPr>
          <w:t>http://learning.hccs.edu</w:t>
        </w:r>
      </w:hyperlink>
      <w:r w:rsidRPr="00825AAE">
        <w:rPr>
          <w:b/>
          <w:bCs/>
        </w:rPr>
        <w:t xml:space="preserve"> </w:t>
      </w:r>
    </w:p>
    <w:p w:rsidR="003635D6" w:rsidRPr="00825AAE" w:rsidRDefault="003635D6" w:rsidP="003635D6">
      <w:pPr>
        <w:numPr>
          <w:ilvl w:val="0"/>
          <w:numId w:val="4"/>
        </w:numPr>
        <w:rPr>
          <w:b/>
          <w:bCs/>
        </w:rPr>
      </w:pPr>
      <w:r w:rsidRPr="00825AAE">
        <w:rPr>
          <w:b/>
          <w:bCs/>
        </w:rPr>
        <w:t>The Writing Center: Rm. 703 /713-718-5889</w:t>
      </w:r>
    </w:p>
    <w:p w:rsidR="003635D6" w:rsidRPr="00825AAE" w:rsidRDefault="003635D6" w:rsidP="003635D6">
      <w:pPr>
        <w:numPr>
          <w:ilvl w:val="0"/>
          <w:numId w:val="4"/>
        </w:numPr>
        <w:rPr>
          <w:b/>
          <w:bCs/>
        </w:rPr>
      </w:pPr>
      <w:r w:rsidRPr="00825AAE">
        <w:rPr>
          <w:b/>
          <w:szCs w:val="28"/>
        </w:rPr>
        <w:t xml:space="preserve">Tutoring &amp; Support: </w:t>
      </w:r>
      <w:hyperlink r:id="rId17" w:tgtFrame="_blank" w:history="1">
        <w:r w:rsidRPr="00825AAE">
          <w:rPr>
            <w:rStyle w:val="Hyperlink"/>
            <w:b/>
            <w:szCs w:val="28"/>
          </w:rPr>
          <w:t>www.hccs.askonline.net</w:t>
        </w:r>
      </w:hyperlink>
      <w:r w:rsidRPr="00825AAE">
        <w:rPr>
          <w:b/>
          <w:szCs w:val="28"/>
        </w:rPr>
        <w:t xml:space="preserve"> </w:t>
      </w:r>
    </w:p>
    <w:p w:rsidR="003635D6" w:rsidRPr="00825AAE" w:rsidRDefault="003635D6" w:rsidP="003635D6">
      <w:pPr>
        <w:numPr>
          <w:ilvl w:val="0"/>
          <w:numId w:val="4"/>
        </w:numPr>
        <w:rPr>
          <w:b/>
          <w:bCs/>
        </w:rPr>
      </w:pPr>
      <w:proofErr w:type="spellStart"/>
      <w:r w:rsidRPr="00825AAE">
        <w:rPr>
          <w:b/>
          <w:szCs w:val="28"/>
        </w:rPr>
        <w:t>Aplia</w:t>
      </w:r>
      <w:proofErr w:type="spellEnd"/>
      <w:r w:rsidRPr="00825AAE">
        <w:rPr>
          <w:b/>
          <w:szCs w:val="28"/>
        </w:rPr>
        <w:t xml:space="preserve"> Online Lab:</w:t>
      </w:r>
      <w:r w:rsidRPr="00825AAE">
        <w:rPr>
          <w:b/>
          <w:bCs/>
        </w:rPr>
        <w:t xml:space="preserve"> </w:t>
      </w:r>
      <w:hyperlink r:id="rId18" w:tgtFrame="_blank" w:history="1">
        <w:r w:rsidRPr="00825AAE">
          <w:rPr>
            <w:rStyle w:val="Hyperlink"/>
            <w:b/>
          </w:rPr>
          <w:t>http://login.cengagebrain.com</w:t>
        </w:r>
      </w:hyperlink>
    </w:p>
    <w:p w:rsidR="003635D6" w:rsidRPr="00A859C4" w:rsidRDefault="003635D6" w:rsidP="003635D6">
      <w:pPr>
        <w:numPr>
          <w:ilvl w:val="0"/>
          <w:numId w:val="4"/>
        </w:numPr>
        <w:rPr>
          <w:b/>
          <w:bCs/>
        </w:rPr>
      </w:pPr>
      <w:r w:rsidRPr="00825AAE">
        <w:rPr>
          <w:b/>
          <w:szCs w:val="28"/>
        </w:rPr>
        <w:t>Eagle Online:</w:t>
      </w:r>
      <w:r w:rsidRPr="00825AAE">
        <w:rPr>
          <w:b/>
          <w:bCs/>
        </w:rPr>
        <w:t xml:space="preserve"> </w:t>
      </w:r>
      <w:hyperlink r:id="rId19" w:history="1">
        <w:r w:rsidRPr="00A859C4">
          <w:rPr>
            <w:rStyle w:val="Hyperlink"/>
            <w:b/>
          </w:rPr>
          <w:t>http://eo2.hccs.edu/</w:t>
        </w:r>
      </w:hyperlink>
    </w:p>
    <w:p w:rsidR="003635D6" w:rsidRPr="00A859C4" w:rsidRDefault="003635D6" w:rsidP="003635D6">
      <w:pPr>
        <w:numPr>
          <w:ilvl w:val="0"/>
          <w:numId w:val="4"/>
        </w:numPr>
        <w:rPr>
          <w:b/>
          <w:bCs/>
        </w:rPr>
      </w:pPr>
      <w:r w:rsidRPr="00A859C4">
        <w:rPr>
          <w:b/>
          <w:szCs w:val="28"/>
        </w:rPr>
        <w:t>Purdue OWL:</w:t>
      </w:r>
      <w:r w:rsidRPr="00A859C4">
        <w:rPr>
          <w:b/>
          <w:bCs/>
        </w:rPr>
        <w:t xml:space="preserve"> </w:t>
      </w:r>
      <w:hyperlink r:id="rId20" w:history="1">
        <w:r w:rsidRPr="00A859C4">
          <w:rPr>
            <w:rStyle w:val="Hyperlink"/>
            <w:b/>
          </w:rPr>
          <w:t>http://owl.english.purdue.edu/owl/resource/747/01/</w:t>
        </w:r>
      </w:hyperlink>
      <w:r w:rsidRPr="00A859C4">
        <w:rPr>
          <w:b/>
        </w:rPr>
        <w:t xml:space="preserve">  </w:t>
      </w:r>
    </w:p>
    <w:p w:rsidR="003635D6" w:rsidRDefault="003635D6" w:rsidP="003635D6">
      <w:pPr>
        <w:rPr>
          <w:b/>
          <w:i/>
          <w:szCs w:val="18"/>
        </w:rPr>
      </w:pPr>
    </w:p>
    <w:p w:rsidR="004D3752" w:rsidRPr="007D58AC" w:rsidRDefault="004D3752" w:rsidP="004D3752">
      <w:pPr>
        <w:rPr>
          <w:b/>
          <w:szCs w:val="28"/>
        </w:rPr>
      </w:pPr>
    </w:p>
    <w:p w:rsidR="003D1187" w:rsidRDefault="003D1187" w:rsidP="00EE2088">
      <w:pPr>
        <w:contextualSpacing/>
        <w:rPr>
          <w:b/>
          <w:szCs w:val="28"/>
        </w:rPr>
      </w:pPr>
    </w:p>
    <w:p w:rsidR="00EA7DA4" w:rsidRPr="00575931" w:rsidRDefault="00EA7DA4" w:rsidP="00EA7DA4">
      <w:pPr>
        <w:widowControl w:val="0"/>
        <w:jc w:val="center"/>
        <w:rPr>
          <w:u w:val="single"/>
        </w:rPr>
      </w:pPr>
      <w:r>
        <w:rPr>
          <w:u w:val="single"/>
        </w:rPr>
        <w:t xml:space="preserve">The Integrated </w:t>
      </w:r>
      <w:smartTag w:uri="urn:schemas-microsoft-com:office:smarttags" w:element="City">
        <w:r>
          <w:rPr>
            <w:u w:val="single"/>
          </w:rPr>
          <w:t>Reading</w:t>
        </w:r>
      </w:smartTag>
      <w:r>
        <w:rPr>
          <w:u w:val="single"/>
        </w:rPr>
        <w:t xml:space="preserve"> and Writing</w:t>
      </w:r>
      <w:r w:rsidRPr="00575931">
        <w:rPr>
          <w:u w:val="single"/>
        </w:rPr>
        <w:t xml:space="preserve"> </w:t>
      </w:r>
      <w:smartTag w:uri="urn:schemas-microsoft-com:office:smarttags" w:element="place">
        <w:r w:rsidRPr="00575931">
          <w:rPr>
            <w:u w:val="single"/>
          </w:rPr>
          <w:t>Mission</w:t>
        </w:r>
      </w:smartTag>
      <w:r w:rsidRPr="00575931">
        <w:rPr>
          <w:u w:val="single"/>
        </w:rPr>
        <w:t xml:space="preserve"> Statement</w:t>
      </w:r>
    </w:p>
    <w:p w:rsidR="00EA7DA4" w:rsidRPr="00575931" w:rsidRDefault="00EA7DA4" w:rsidP="00EA7DA4"/>
    <w:p w:rsidR="00EA7DA4" w:rsidRPr="004D3752" w:rsidRDefault="00EA7DA4" w:rsidP="00EA7DA4">
      <w:pPr>
        <w:contextualSpacing/>
        <w:rPr>
          <w:b/>
          <w:szCs w:val="28"/>
        </w:rPr>
      </w:pPr>
      <w:r>
        <w:t>The Integrated Reading and Writing</w:t>
      </w:r>
      <w:r w:rsidRPr="00575931">
        <w:t xml:space="preserve"> Program provides quality instruction through research-based pedagogically and </w:t>
      </w:r>
      <w:proofErr w:type="spellStart"/>
      <w:r w:rsidRPr="00575931">
        <w:t>andragogically</w:t>
      </w:r>
      <w:proofErr w:type="spellEnd"/>
      <w:r w:rsidRPr="00575931">
        <w:t xml:space="preserve"> designed approaches in order to prepare our diverse community of students to become life-long</w:t>
      </w:r>
      <w:r>
        <w:t xml:space="preserve"> learners achieving academic,</w:t>
      </w:r>
      <w:r w:rsidRPr="00575931">
        <w:t xml:space="preserve"> workforce</w:t>
      </w:r>
      <w:r>
        <w:t>, and career goals.</w:t>
      </w:r>
    </w:p>
    <w:sectPr w:rsidR="00EA7DA4" w:rsidRPr="004D3752" w:rsidSect="00EA7DA4">
      <w:headerReference w:type="even" r:id="rId21"/>
      <w:headerReference w:type="defaul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13" w:rsidRDefault="002D5613" w:rsidP="00C87FC8">
      <w:r>
        <w:separator/>
      </w:r>
    </w:p>
  </w:endnote>
  <w:endnote w:type="continuationSeparator" w:id="0">
    <w:p w:rsidR="002D5613" w:rsidRDefault="002D5613" w:rsidP="00C8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13" w:rsidRDefault="002D5613" w:rsidP="00C87FC8">
      <w:r>
        <w:separator/>
      </w:r>
    </w:p>
  </w:footnote>
  <w:footnote w:type="continuationSeparator" w:id="0">
    <w:p w:rsidR="002D5613" w:rsidRDefault="002D5613" w:rsidP="00C87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52" w:rsidRDefault="002D56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52" w:rsidRDefault="00B25D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52" w:rsidRDefault="00B25D15">
    <w:pPr>
      <w:pStyle w:val="Footer"/>
      <w:ind w:right="360"/>
      <w:jc w:val="right"/>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52" w:rsidRDefault="002D56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52" w:rsidRDefault="00B25D15">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C8" w:rsidRPr="00C87FC8" w:rsidRDefault="00C87FC8" w:rsidP="00C87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53D6F"/>
    <w:multiLevelType w:val="hybridMultilevel"/>
    <w:tmpl w:val="B4A6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3">
    <w:nsid w:val="5C50331C"/>
    <w:multiLevelType w:val="hybridMultilevel"/>
    <w:tmpl w:val="DE60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D8"/>
    <w:rsid w:val="00081463"/>
    <w:rsid w:val="00134BD3"/>
    <w:rsid w:val="001A662D"/>
    <w:rsid w:val="001B5906"/>
    <w:rsid w:val="001B5E0B"/>
    <w:rsid w:val="001E38A1"/>
    <w:rsid w:val="002D5613"/>
    <w:rsid w:val="00355FAF"/>
    <w:rsid w:val="003635D6"/>
    <w:rsid w:val="00395E13"/>
    <w:rsid w:val="003D1187"/>
    <w:rsid w:val="003E20FA"/>
    <w:rsid w:val="003F2EF9"/>
    <w:rsid w:val="00411D69"/>
    <w:rsid w:val="0042001E"/>
    <w:rsid w:val="00447589"/>
    <w:rsid w:val="00452C78"/>
    <w:rsid w:val="0048178A"/>
    <w:rsid w:val="0048198D"/>
    <w:rsid w:val="00491176"/>
    <w:rsid w:val="004956BE"/>
    <w:rsid w:val="004C0CDC"/>
    <w:rsid w:val="004D3752"/>
    <w:rsid w:val="00583E26"/>
    <w:rsid w:val="00590884"/>
    <w:rsid w:val="00653D14"/>
    <w:rsid w:val="006E5B2F"/>
    <w:rsid w:val="00707E93"/>
    <w:rsid w:val="0078568D"/>
    <w:rsid w:val="007B4568"/>
    <w:rsid w:val="007D58AC"/>
    <w:rsid w:val="00805766"/>
    <w:rsid w:val="00831DD2"/>
    <w:rsid w:val="008544BC"/>
    <w:rsid w:val="00862C7E"/>
    <w:rsid w:val="008A42B7"/>
    <w:rsid w:val="008B48C4"/>
    <w:rsid w:val="008E0A1B"/>
    <w:rsid w:val="00987D79"/>
    <w:rsid w:val="00A103D8"/>
    <w:rsid w:val="00A20945"/>
    <w:rsid w:val="00A54476"/>
    <w:rsid w:val="00AA0F9E"/>
    <w:rsid w:val="00AD1E44"/>
    <w:rsid w:val="00B019DC"/>
    <w:rsid w:val="00B25D15"/>
    <w:rsid w:val="00B56A0D"/>
    <w:rsid w:val="00B65B07"/>
    <w:rsid w:val="00B86369"/>
    <w:rsid w:val="00BB6DF7"/>
    <w:rsid w:val="00BE469C"/>
    <w:rsid w:val="00BE5C06"/>
    <w:rsid w:val="00C41A71"/>
    <w:rsid w:val="00C87FC8"/>
    <w:rsid w:val="00CC3BFD"/>
    <w:rsid w:val="00CD0ECF"/>
    <w:rsid w:val="00D15DB9"/>
    <w:rsid w:val="00D97AF1"/>
    <w:rsid w:val="00DD75EA"/>
    <w:rsid w:val="00E56719"/>
    <w:rsid w:val="00E9747F"/>
    <w:rsid w:val="00EA7DA4"/>
    <w:rsid w:val="00EC0861"/>
    <w:rsid w:val="00EC6C69"/>
    <w:rsid w:val="00EE2088"/>
    <w:rsid w:val="00F21C62"/>
    <w:rsid w:val="00FB0826"/>
    <w:rsid w:val="00FC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D142EE15-4180-41FF-927F-0A6DAB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3D8"/>
    <w:pPr>
      <w:tabs>
        <w:tab w:val="center" w:pos="4320"/>
        <w:tab w:val="right" w:pos="8640"/>
      </w:tabs>
    </w:pPr>
  </w:style>
  <w:style w:type="character" w:customStyle="1" w:styleId="HeaderChar">
    <w:name w:val="Header Char"/>
    <w:basedOn w:val="DefaultParagraphFont"/>
    <w:link w:val="Header"/>
    <w:uiPriority w:val="99"/>
    <w:rsid w:val="00A103D8"/>
    <w:rPr>
      <w:rFonts w:ascii="Times New Roman" w:eastAsia="Times New Roman" w:hAnsi="Times New Roman" w:cs="Times New Roman"/>
      <w:sz w:val="24"/>
      <w:szCs w:val="24"/>
    </w:rPr>
  </w:style>
  <w:style w:type="paragraph" w:styleId="Footer">
    <w:name w:val="footer"/>
    <w:basedOn w:val="Normal"/>
    <w:link w:val="FooterChar"/>
    <w:rsid w:val="00A103D8"/>
    <w:pPr>
      <w:tabs>
        <w:tab w:val="center" w:pos="4320"/>
        <w:tab w:val="right" w:pos="8640"/>
      </w:tabs>
    </w:pPr>
  </w:style>
  <w:style w:type="character" w:customStyle="1" w:styleId="FooterChar">
    <w:name w:val="Footer Char"/>
    <w:basedOn w:val="DefaultParagraphFont"/>
    <w:link w:val="Footer"/>
    <w:rsid w:val="00A103D8"/>
    <w:rPr>
      <w:rFonts w:ascii="Times New Roman" w:eastAsia="Times New Roman" w:hAnsi="Times New Roman" w:cs="Times New Roman"/>
      <w:sz w:val="24"/>
      <w:szCs w:val="24"/>
    </w:rPr>
  </w:style>
  <w:style w:type="character" w:styleId="PageNumber">
    <w:name w:val="page number"/>
    <w:basedOn w:val="DefaultParagraphFont"/>
    <w:rsid w:val="00A103D8"/>
  </w:style>
  <w:style w:type="character" w:styleId="Hyperlink">
    <w:name w:val="Hyperlink"/>
    <w:rsid w:val="00A103D8"/>
    <w:rPr>
      <w:color w:val="0000FF"/>
      <w:u w:val="single"/>
    </w:rPr>
  </w:style>
  <w:style w:type="character" w:styleId="Emphasis">
    <w:name w:val="Emphasis"/>
    <w:uiPriority w:val="20"/>
    <w:qFormat/>
    <w:rsid w:val="00A103D8"/>
    <w:rPr>
      <w:i/>
      <w:iCs/>
    </w:rPr>
  </w:style>
  <w:style w:type="paragraph" w:customStyle="1" w:styleId="Pageno">
    <w:name w:val="Pageno"/>
    <w:basedOn w:val="Normal"/>
    <w:rsid w:val="00A103D8"/>
    <w:pPr>
      <w:jc w:val="center"/>
    </w:pPr>
    <w:rPr>
      <w:noProof/>
      <w:sz w:val="20"/>
      <w:szCs w:val="20"/>
    </w:rPr>
  </w:style>
  <w:style w:type="paragraph" w:styleId="BalloonText">
    <w:name w:val="Balloon Text"/>
    <w:basedOn w:val="Normal"/>
    <w:link w:val="BalloonTextChar"/>
    <w:uiPriority w:val="99"/>
    <w:semiHidden/>
    <w:unhideWhenUsed/>
    <w:rsid w:val="00A103D8"/>
    <w:rPr>
      <w:rFonts w:ascii="Tahoma" w:hAnsi="Tahoma" w:cs="Tahoma"/>
      <w:sz w:val="16"/>
      <w:szCs w:val="16"/>
    </w:rPr>
  </w:style>
  <w:style w:type="character" w:customStyle="1" w:styleId="BalloonTextChar">
    <w:name w:val="Balloon Text Char"/>
    <w:basedOn w:val="DefaultParagraphFont"/>
    <w:link w:val="BalloonText"/>
    <w:uiPriority w:val="99"/>
    <w:semiHidden/>
    <w:rsid w:val="00A103D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3752"/>
    <w:rPr>
      <w:color w:val="800080" w:themeColor="followedHyperlink"/>
      <w:u w:val="single"/>
    </w:rPr>
  </w:style>
  <w:style w:type="paragraph" w:styleId="BodyText">
    <w:name w:val="Body Text"/>
    <w:basedOn w:val="Normal"/>
    <w:link w:val="BodyTextChar"/>
    <w:rsid w:val="00A20945"/>
    <w:rPr>
      <w:rFonts w:eastAsia="MS Mincho"/>
      <w:sz w:val="40"/>
    </w:rPr>
  </w:style>
  <w:style w:type="character" w:customStyle="1" w:styleId="BodyTextChar">
    <w:name w:val="Body Text Char"/>
    <w:basedOn w:val="DefaultParagraphFont"/>
    <w:link w:val="BodyText"/>
    <w:rsid w:val="00A20945"/>
    <w:rPr>
      <w:rFonts w:ascii="Times New Roman" w:eastAsia="MS Mincho"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2557">
      <w:bodyDiv w:val="1"/>
      <w:marLeft w:val="0"/>
      <w:marRight w:val="0"/>
      <w:marTop w:val="0"/>
      <w:marBottom w:val="0"/>
      <w:divBdr>
        <w:top w:val="none" w:sz="0" w:space="0" w:color="auto"/>
        <w:left w:val="none" w:sz="0" w:space="0" w:color="auto"/>
        <w:bottom w:val="none" w:sz="0" w:space="0" w:color="auto"/>
        <w:right w:val="none" w:sz="0" w:space="0" w:color="auto"/>
      </w:divBdr>
      <w:divsChild>
        <w:div w:id="910194062">
          <w:marLeft w:val="0"/>
          <w:marRight w:val="0"/>
          <w:marTop w:val="0"/>
          <w:marBottom w:val="0"/>
          <w:divBdr>
            <w:top w:val="none" w:sz="0" w:space="0" w:color="auto"/>
            <w:left w:val="none" w:sz="0" w:space="0" w:color="auto"/>
            <w:bottom w:val="none" w:sz="0" w:space="0" w:color="auto"/>
            <w:right w:val="none" w:sz="0" w:space="0" w:color="auto"/>
          </w:divBdr>
          <w:divsChild>
            <w:div w:id="727530952">
              <w:marLeft w:val="0"/>
              <w:marRight w:val="0"/>
              <w:marTop w:val="0"/>
              <w:marBottom w:val="0"/>
              <w:divBdr>
                <w:top w:val="none" w:sz="0" w:space="0" w:color="auto"/>
                <w:left w:val="none" w:sz="0" w:space="0" w:color="auto"/>
                <w:bottom w:val="none" w:sz="0" w:space="0" w:color="auto"/>
                <w:right w:val="none" w:sz="0" w:space="0" w:color="auto"/>
              </w:divBdr>
              <w:divsChild>
                <w:div w:id="1321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e.hccs.edu/de/de-student-handbook" TargetMode="External"/><Relationship Id="rId18" Type="http://schemas.openxmlformats.org/officeDocument/2006/relationships/hyperlink" Target="http://login.cengagebrain.com/course/GB9V-UFY8-8ESB"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hccs.edu/student-rights" TargetMode="External"/><Relationship Id="rId17" Type="http://schemas.openxmlformats.org/officeDocument/2006/relationships/hyperlink" Target="https://webmail.hccs.edu/exchweb/bin/redir.asp?URL=http://www.hccs.askonline.net/" TargetMode="External"/><Relationship Id="rId2" Type="http://schemas.openxmlformats.org/officeDocument/2006/relationships/styles" Target="styles.xml"/><Relationship Id="rId16" Type="http://schemas.openxmlformats.org/officeDocument/2006/relationships/hyperlink" Target="http://learning.hccs.edu" TargetMode="External"/><Relationship Id="rId20" Type="http://schemas.openxmlformats.org/officeDocument/2006/relationships/hyperlink" Target="http://owl.english.purdue.edu/owl/resource/74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cengagebrain.com/course/GB9V-UFY8-8ES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arning.nwc.hccs.edu/" TargetMode="External"/><Relationship Id="rId23" Type="http://schemas.openxmlformats.org/officeDocument/2006/relationships/fontTable" Target="fontTable.xml"/><Relationship Id="rId10" Type="http://schemas.openxmlformats.org/officeDocument/2006/relationships/hyperlink" Target="mailto:Kimberly.Koledoye@hccs.edu" TargetMode="External"/><Relationship Id="rId19" Type="http://schemas.openxmlformats.org/officeDocument/2006/relationships/hyperlink" Target="http://eo2.hccs.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hccs.edu/hccs/business-community/school-of-continuing-education/enrollment-general-information/school-of-continuing-education-guideline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nwckt</dc:creator>
  <cp:lastModifiedBy>Kimberly Koledoye</cp:lastModifiedBy>
  <cp:revision>4</cp:revision>
  <dcterms:created xsi:type="dcterms:W3CDTF">2014-09-28T20:18:00Z</dcterms:created>
  <dcterms:modified xsi:type="dcterms:W3CDTF">2014-09-28T20:29:00Z</dcterms:modified>
</cp:coreProperties>
</file>