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BBC5" w14:textId="4634A8AC" w:rsidR="00941559" w:rsidRDefault="00941559" w:rsidP="00B5516E">
      <w:pPr>
        <w:spacing w:before="100" w:beforeAutospacing="1" w:after="0" w:line="240" w:lineRule="auto"/>
        <w:ind w:left="360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</w:pPr>
      <w:r w:rsidRPr="00F11FB5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  <w:t xml:space="preserve">Dr. Maani </w:t>
      </w:r>
      <w:r w:rsidR="00F11FB5" w:rsidRPr="00F11FB5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  <w:t>Aboumandour</w:t>
      </w:r>
    </w:p>
    <w:p w14:paraId="6D37AB18" w14:textId="4EFDB996" w:rsidR="00645131" w:rsidRPr="00F11FB5" w:rsidRDefault="00645131" w:rsidP="00B5516E">
      <w:pPr>
        <w:spacing w:before="100" w:beforeAutospacing="1" w:after="0" w:line="240" w:lineRule="auto"/>
        <w:ind w:left="360"/>
        <w:jc w:val="center"/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</w:pPr>
      <w:r w:rsidRPr="00645131">
        <w:rPr>
          <w:rFonts w:asciiTheme="minorBidi" w:eastAsia="Times New Roman" w:hAnsiTheme="minorBidi"/>
          <w:b/>
          <w:bCs/>
          <w:color w:val="000000" w:themeColor="text1"/>
          <w:sz w:val="36"/>
          <w:szCs w:val="36"/>
        </w:rPr>
        <w:t>maani.aboumandour@hccs.edu</w:t>
      </w:r>
    </w:p>
    <w:p w14:paraId="1AED15C6" w14:textId="2FE139A5" w:rsidR="008D2CFD" w:rsidRPr="00F11FB5" w:rsidRDefault="008D2CFD" w:rsidP="00F11FB5">
      <w:pPr>
        <w:rPr>
          <w:rFonts w:asciiTheme="minorBidi" w:hAnsiTheme="minorBidi"/>
          <w:color w:val="000000" w:themeColor="text1"/>
          <w:sz w:val="24"/>
          <w:szCs w:val="24"/>
        </w:rPr>
      </w:pPr>
    </w:p>
    <w:p w14:paraId="14690BBA" w14:textId="77777777" w:rsidR="008D2CFD" w:rsidRPr="00F11FB5" w:rsidRDefault="00804360" w:rsidP="00804360">
      <w:pPr>
        <w:ind w:left="360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F11FB5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Scientific qualifications</w:t>
      </w:r>
      <w:r w:rsidR="005D496F" w:rsidRPr="00F11FB5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 xml:space="preserve">: </w:t>
      </w:r>
    </w:p>
    <w:p w14:paraId="1CF38AEE" w14:textId="77777777" w:rsidR="00941559" w:rsidRPr="00F11FB5" w:rsidRDefault="00941559" w:rsidP="00F11FB5">
      <w:pPr>
        <w:pStyle w:val="ListParagraph"/>
        <w:numPr>
          <w:ilvl w:val="0"/>
          <w:numId w:val="12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B.Sc. in Chemistry from Cairo Universit</w:t>
      </w:r>
      <w:r w:rsidR="00E32629" w:rsidRPr="00F11FB5">
        <w:rPr>
          <w:rFonts w:asciiTheme="minorBidi" w:hAnsiTheme="minorBidi"/>
          <w:color w:val="000000" w:themeColor="text1"/>
          <w:sz w:val="24"/>
          <w:szCs w:val="24"/>
        </w:rPr>
        <w:t>y, faculty of Science.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with Very Good grade, 1974.</w:t>
      </w:r>
    </w:p>
    <w:p w14:paraId="46259451" w14:textId="7DF13021" w:rsidR="00941559" w:rsidRPr="00F11FB5" w:rsidRDefault="00941559" w:rsidP="00F11FB5">
      <w:pPr>
        <w:pStyle w:val="ListParagraph"/>
        <w:numPr>
          <w:ilvl w:val="0"/>
          <w:numId w:val="12"/>
        </w:numPr>
        <w:spacing w:before="240"/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M.Sc.</w:t>
      </w:r>
      <w:r w:rsidR="007330E7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(Master of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Science)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in Physical Chemistry from Mansoura University, </w:t>
      </w:r>
      <w:r w:rsidR="00E32629" w:rsidRPr="00F11FB5">
        <w:rPr>
          <w:rFonts w:asciiTheme="minorBidi" w:hAnsiTheme="minorBidi"/>
          <w:color w:val="000000" w:themeColor="text1"/>
          <w:sz w:val="24"/>
          <w:szCs w:val="24"/>
        </w:rPr>
        <w:t>faculty of Science</w:t>
      </w:r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E32629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1978.</w:t>
      </w:r>
    </w:p>
    <w:p w14:paraId="2AB7C8AF" w14:textId="5DA9FFAB" w:rsidR="00941559" w:rsidRPr="00F11FB5" w:rsidRDefault="00941559" w:rsidP="00F11FB5">
      <w:pPr>
        <w:pStyle w:val="ListParagraph"/>
        <w:numPr>
          <w:ilvl w:val="0"/>
          <w:numId w:val="12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Ph.D.</w:t>
      </w:r>
      <w:r w:rsidR="008A2E21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(Doct</w:t>
      </w:r>
      <w:r w:rsidR="007330E7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or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Degree)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in</w:t>
      </w:r>
      <w:r w:rsidR="007330E7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Analytical and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Physical Chemistry from University of Houston, U.S.A.</w:t>
      </w:r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>,</w:t>
      </w:r>
      <w:r w:rsidR="00B359C6" w:rsidRPr="00F11FB5">
        <w:rPr>
          <w:rFonts w:asciiTheme="minorBidi" w:hAnsiTheme="minorBidi"/>
          <w:color w:val="000000" w:themeColor="text1"/>
          <w:sz w:val="24"/>
          <w:szCs w:val="24"/>
        </w:rPr>
        <w:t>1988</w:t>
      </w:r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679AB292" w14:textId="77777777" w:rsidR="00941559" w:rsidRPr="00F11FB5" w:rsidRDefault="00941559" w:rsidP="005D496F">
      <w:pPr>
        <w:ind w:left="360"/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F11FB5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Academic Appointments</w:t>
      </w:r>
      <w:r w:rsidR="000655CE" w:rsidRPr="00F11FB5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7C502600" w14:textId="79802B88" w:rsidR="00B13158" w:rsidRPr="00F11FB5" w:rsidRDefault="00B13158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Demonstrator of general chemistry at faculty of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science,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Mansoura University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in 1974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- 1978</w:t>
      </w:r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29CEBCBF" w14:textId="655F383C" w:rsidR="00941559" w:rsidRPr="00F11FB5" w:rsidRDefault="00941559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Assistant Lecturer at Chemistry Department, Faculty </w:t>
      </w:r>
      <w:r w:rsidR="00B13158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of Science, Mansoura University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from </w:t>
      </w:r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>1978 –1990.</w:t>
      </w:r>
    </w:p>
    <w:p w14:paraId="7B2BB0D8" w14:textId="7B50E90C" w:rsidR="00941559" w:rsidRPr="00F11FB5" w:rsidRDefault="00941559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Member </w:t>
      </w:r>
      <w:r w:rsidR="00B13158" w:rsidRPr="00F11FB5">
        <w:rPr>
          <w:rFonts w:asciiTheme="minorBidi" w:hAnsiTheme="minorBidi"/>
          <w:color w:val="000000" w:themeColor="text1"/>
          <w:sz w:val="24"/>
          <w:szCs w:val="24"/>
        </w:rPr>
        <w:t>of an American Peace-Fellowship</w:t>
      </w:r>
      <w:r w:rsidR="00AC78D8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followed by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government</w:t>
      </w:r>
      <w:r w:rsidR="00AC78D8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scholarship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from </w:t>
      </w:r>
      <w:r w:rsidR="00B13158" w:rsidRPr="00F11FB5">
        <w:rPr>
          <w:rFonts w:asciiTheme="minorBidi" w:hAnsiTheme="minorBidi"/>
          <w:color w:val="000000" w:themeColor="text1"/>
          <w:sz w:val="24"/>
          <w:szCs w:val="24"/>
        </w:rPr>
        <w:t>1983 –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1989.</w:t>
      </w:r>
    </w:p>
    <w:p w14:paraId="7943B74D" w14:textId="6A0971A2" w:rsidR="006B0B9E" w:rsidRPr="00F11FB5" w:rsidRDefault="00941559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Lecturer at the Chemistry Department,</w:t>
      </w:r>
      <w:r w:rsidR="00AC78D8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f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aculty </w:t>
      </w:r>
      <w:r w:rsidR="00AC78D8" w:rsidRPr="00F11FB5">
        <w:rPr>
          <w:rFonts w:asciiTheme="minorBidi" w:hAnsiTheme="minorBidi"/>
          <w:color w:val="000000" w:themeColor="text1"/>
          <w:sz w:val="24"/>
          <w:szCs w:val="24"/>
        </w:rPr>
        <w:t>of Science, Mansoura University from 1990 –1993</w:t>
      </w:r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35DBEE53" w14:textId="7FC61A38" w:rsidR="00941559" w:rsidRPr="00F11FB5" w:rsidRDefault="00941559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Loan</w:t>
      </w:r>
      <w:r w:rsidR="00AC78D8" w:rsidRPr="00F11FB5">
        <w:rPr>
          <w:rFonts w:asciiTheme="minorBidi" w:hAnsiTheme="minorBidi"/>
          <w:color w:val="000000" w:themeColor="text1"/>
          <w:sz w:val="24"/>
          <w:szCs w:val="24"/>
        </w:rPr>
        <w:t>ed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as a Lecturer to Saudi Arabia (The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g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eneral</w:t>
      </w:r>
      <w:r w:rsidR="00AC78D8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president </w:t>
      </w:r>
      <w:r w:rsidR="00AC78D8" w:rsidRPr="00F11FB5">
        <w:rPr>
          <w:rFonts w:asciiTheme="minorBidi" w:hAnsiTheme="minorBidi"/>
          <w:color w:val="000000" w:themeColor="text1"/>
          <w:sz w:val="24"/>
          <w:szCs w:val="24"/>
        </w:rPr>
        <w:t>for Girls Teaching) from</w:t>
      </w:r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1993- 1999.</w:t>
      </w:r>
    </w:p>
    <w:p w14:paraId="6B1B6D4B" w14:textId="12896429" w:rsidR="00AC78D8" w:rsidRPr="00F11FB5" w:rsidRDefault="00B5516E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Lecturer at the Chemistry Department, faculty of Science, Mansoura University from </w:t>
      </w:r>
      <w:r w:rsidR="00547596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2000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to 2007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01DE4811" w14:textId="66506719" w:rsidR="008D2CFD" w:rsidRDefault="00450EDE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Ass</w:t>
      </w:r>
      <w:r w:rsidR="00A522D0">
        <w:rPr>
          <w:rFonts w:asciiTheme="minorBidi" w:hAnsiTheme="minorBidi"/>
          <w:color w:val="000000" w:themeColor="text1"/>
          <w:sz w:val="24"/>
          <w:szCs w:val="24"/>
        </w:rPr>
        <w:t xml:space="preserve">ociate 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Professor at the Chemistry Department, faculty of Science,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Mansoura University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from 2007 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to 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2017</w:t>
      </w:r>
      <w:r w:rsidR="00F11FB5" w:rsidRPr="00F11FB5">
        <w:rPr>
          <w:rFonts w:asciiTheme="minorBidi" w:hAnsiTheme="minorBidi"/>
          <w:color w:val="000000" w:themeColor="text1"/>
          <w:sz w:val="24"/>
          <w:szCs w:val="24"/>
        </w:rPr>
        <w:t>.</w:t>
      </w:r>
    </w:p>
    <w:p w14:paraId="35900605" w14:textId="5E0DA44A" w:rsidR="00A522D0" w:rsidRPr="00F11FB5" w:rsidRDefault="00A522D0" w:rsidP="00F11FB5">
      <w:pPr>
        <w:pStyle w:val="ListParagraph"/>
        <w:numPr>
          <w:ilvl w:val="0"/>
          <w:numId w:val="11"/>
        </w:numPr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Adjunct 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Professor</w:t>
      </w:r>
      <w:r>
        <w:rPr>
          <w:rFonts w:asciiTheme="minorBidi" w:hAnsiTheme="minorBidi"/>
          <w:color w:val="000000" w:themeColor="text1"/>
          <w:sz w:val="24"/>
          <w:szCs w:val="24"/>
        </w:rPr>
        <w:t xml:space="preserve"> at HCC , Houston,Tx. 2020 till now.</w:t>
      </w:r>
    </w:p>
    <w:p w14:paraId="477F669A" w14:textId="77777777" w:rsidR="00941559" w:rsidRPr="00F11FB5" w:rsidRDefault="00B5516E" w:rsidP="00804360">
      <w:pPr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</w:pPr>
      <w:r w:rsidRPr="00F11FB5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     </w:t>
      </w:r>
      <w:r w:rsidR="00941559" w:rsidRPr="00F11FB5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List of Publications</w:t>
      </w:r>
      <w:r w:rsidRPr="00F11FB5">
        <w:rPr>
          <w:rFonts w:asciiTheme="minorBidi" w:hAnsiTheme="minorBidi"/>
          <w:b/>
          <w:bCs/>
          <w:color w:val="000000" w:themeColor="text1"/>
          <w:sz w:val="24"/>
          <w:szCs w:val="24"/>
          <w:u w:val="single"/>
        </w:rPr>
        <w:t>:</w:t>
      </w:r>
    </w:p>
    <w:p w14:paraId="7D900526" w14:textId="77777777" w:rsidR="00941559" w:rsidRPr="00F11FB5" w:rsidRDefault="00941559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Changes in surface and catalytic properties of the CuO/Al</w:t>
      </w:r>
      <w:r w:rsidRPr="00F11FB5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2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O</w:t>
      </w:r>
      <w:r w:rsidRPr="00F11FB5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3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 system induced by doping with MgO, A.M. Youssef, M.A. Hamada and N. Nawar, Material Letters 15 (1993) 386-391.</w:t>
      </w:r>
    </w:p>
    <w:p w14:paraId="19228688" w14:textId="77777777" w:rsidR="00941559" w:rsidRPr="00F11FB5" w:rsidRDefault="00941559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Characterization of some catalysts using vacuum balances, A.M. Youssef, M.N. Alaya and M.A. Hamada, Thermochimica Acta. 235 (1994) 91-98.</w:t>
      </w:r>
    </w:p>
    <w:p w14:paraId="5C8FCF78" w14:textId="77777777" w:rsidR="00941559" w:rsidRPr="00F11FB5" w:rsidRDefault="00941559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Benzene hydrogenation activities of supported nickel catalysts in relation to their chemisorption properties, Th. El-Nabarawy, A.A. Attia, M.A. Hamada and A.M. Youssef, Adsorption Science and Technology, 12 (1995) 151-159.</w:t>
      </w:r>
    </w:p>
    <w:p w14:paraId="1417140D" w14:textId="77777777" w:rsidR="00941559" w:rsidRPr="00F11FB5" w:rsidRDefault="00941559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Surface, acidic and catalytic properties of silica-alumina catalysts in relation to their chemical composition., Th. El-Nabarawy, L.b. Khalil, M.A. Hamada and N. Nawar, Adsorption Science and Technology 15 (1997) 125-134.</w:t>
      </w:r>
    </w:p>
    <w:p w14:paraId="5468E7F3" w14:textId="77777777" w:rsidR="00941559" w:rsidRPr="00F11FB5" w:rsidRDefault="00941559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Spectroscopic characterization and catalytic activity of some Cu(II)-hiosemicarbazide complexes, Maany M. Hamada, Abdelhamid M. Shallaby, Ola El-Shafai and Ahmed A. El-Asmy, Transition Metal Chemistry, 2006.</w:t>
      </w:r>
    </w:p>
    <w:p w14:paraId="57973C14" w14:textId="77777777" w:rsidR="00941559" w:rsidRPr="00F11FB5" w:rsidRDefault="00941559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r w:rsidRPr="00F11FB5">
        <w:rPr>
          <w:rFonts w:asciiTheme="minorBidi" w:hAnsiTheme="minorBidi"/>
          <w:color w:val="000000" w:themeColor="text1"/>
          <w:sz w:val="24"/>
          <w:szCs w:val="24"/>
        </w:rPr>
        <w:t>Enhancement of catalytic activity of [Cu</w:t>
      </w:r>
      <w:r w:rsidRPr="00F11FB5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2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(TS)(OH)</w:t>
      </w:r>
      <w:r w:rsidRPr="00F11FB5">
        <w:rPr>
          <w:rFonts w:asciiTheme="minorBidi" w:hAnsiTheme="minorBidi"/>
          <w:color w:val="000000" w:themeColor="text1"/>
          <w:sz w:val="24"/>
          <w:szCs w:val="24"/>
          <w:vertAlign w:val="subscript"/>
        </w:rPr>
        <w:t>2</w:t>
      </w:r>
      <w:r w:rsidRPr="00F11FB5">
        <w:rPr>
          <w:rFonts w:asciiTheme="minorBidi" w:hAnsiTheme="minorBidi"/>
          <w:color w:val="000000" w:themeColor="text1"/>
          <w:sz w:val="24"/>
          <w:szCs w:val="24"/>
        </w:rPr>
        <w:t>(OAc)] using superconductor cuparate sample, Maany M. Hamada, Ola-Elshafai and Ahmad A. El-Asmy, Transition Metal Chemistry, 2006.</w:t>
      </w:r>
    </w:p>
    <w:p w14:paraId="7C494083" w14:textId="5EAF3CA3" w:rsidR="00150A81" w:rsidRPr="00F11FB5" w:rsidRDefault="00DA21AF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hyperlink r:id="rId8" w:history="1">
        <w:r w:rsidR="000655CE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Influence of Permanent Magnet on the Association Constants of FeCl3 in 50% Ethanol− H</w:t>
        </w:r>
        <w:r w:rsidR="000655CE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  <w:vertAlign w:val="subscript"/>
          </w:rPr>
          <w:t>2</w:t>
        </w:r>
        <w:r w:rsidR="000655CE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O Solutions (Conductometrically) at 298.15 K Using a New Equation for 1: 3 Asymmetric Electrolytes</w:t>
        </w:r>
      </w:hyperlink>
      <w:r w:rsidR="000655CE" w:rsidRPr="00F11FB5">
        <w:rPr>
          <w:rFonts w:asciiTheme="minorBidi" w:hAnsiTheme="minorBidi"/>
          <w:color w:val="000000" w:themeColor="text1"/>
          <w:sz w:val="24"/>
          <w:szCs w:val="24"/>
        </w:rPr>
        <w:t>. N.A. El-Shishtawi, M.A. Hamada, E.A. Gomaa. Journal of Chemical &amp; Engineering Data 55 (12), 5422-5424 ,2010.</w:t>
      </w:r>
    </w:p>
    <w:p w14:paraId="213CCA44" w14:textId="77777777" w:rsidR="003A5AF4" w:rsidRPr="00F11FB5" w:rsidRDefault="00DA21AF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hyperlink r:id="rId9" w:history="1">
        <w:r w:rsidR="003A5AF4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Optomechanical Properties of 10% PVA (Polyvinylalcohol) in Presence of CoCl 2 and 44% Ethanol Water Compositions</w:t>
        </w:r>
      </w:hyperlink>
      <w:r w:rsidR="003A5AF4" w:rsidRPr="00F11FB5">
        <w:rPr>
          <w:rFonts w:asciiTheme="minorBidi" w:hAnsiTheme="minorBidi"/>
          <w:color w:val="000000" w:themeColor="text1"/>
          <w:sz w:val="24"/>
          <w:szCs w:val="24"/>
        </w:rPr>
        <w:t>, M.A. Hamada, E.A. Gomaa, N.A. El-Shishtawi, International Journal of Optoelectronic Engineering 2 (1), 1-3 ,2012.</w:t>
      </w:r>
    </w:p>
    <w:p w14:paraId="3428631A" w14:textId="77777777" w:rsidR="00B22810" w:rsidRPr="00F11FB5" w:rsidRDefault="00DA21AF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hyperlink r:id="rId10" w:history="1">
        <w:r w:rsidR="00B22810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Influence of Permanent Magnet on the Association Constants of FeCl 3+ 10% PVA (Polyvinylalcohol) in 50% Ethanol-Water Solutions Conductometrically at 298.15 K: Using New Equation for 1: 3 Asymmetric Electrolytes</w:t>
        </w:r>
      </w:hyperlink>
      <w:r w:rsidR="00B22810" w:rsidRPr="00F11FB5">
        <w:rPr>
          <w:rFonts w:asciiTheme="minorBidi" w:hAnsiTheme="minorBidi"/>
          <w:color w:val="000000" w:themeColor="text1"/>
          <w:sz w:val="24"/>
          <w:szCs w:val="24"/>
        </w:rPr>
        <w:t>, N.A. El-Shishtawi, MA Hamada, EA Gomaa, Physical Chemistry 1 (1), 14-16</w:t>
      </w:r>
      <w:r w:rsidR="00B22810" w:rsidRPr="00F11FB5">
        <w:rPr>
          <w:rStyle w:val="gsoph2"/>
          <w:rFonts w:asciiTheme="minorBidi" w:hAnsiTheme="minorBidi"/>
          <w:vanish w:val="0"/>
          <w:color w:val="000000" w:themeColor="text1"/>
          <w:sz w:val="24"/>
          <w:szCs w:val="24"/>
          <w:specVanish w:val="0"/>
        </w:rPr>
        <w:t>, 2011.</w:t>
      </w:r>
      <w:r w:rsidR="00B22810" w:rsidRPr="00F11FB5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</w:p>
    <w:p w14:paraId="0C6EB277" w14:textId="77777777" w:rsidR="00B22810" w:rsidRPr="00F11FB5" w:rsidRDefault="00DA21AF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hyperlink r:id="rId11" w:history="1">
        <w:r w:rsidR="00B22810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Apparent molal volumes of sodium fluoride in mixed aqueous-ethanol solvents</w:t>
        </w:r>
      </w:hyperlink>
      <w:r w:rsidR="00B22810" w:rsidRPr="00F11FB5">
        <w:rPr>
          <w:rFonts w:asciiTheme="minorBidi" w:hAnsiTheme="minorBidi"/>
          <w:color w:val="000000" w:themeColor="text1"/>
          <w:sz w:val="24"/>
          <w:szCs w:val="24"/>
        </w:rPr>
        <w:t>, E Gomaa, M Hamada, R Galal, Avances en Quimica 5, 117-121</w:t>
      </w:r>
      <w:r w:rsidR="00B22810" w:rsidRPr="00F11FB5">
        <w:rPr>
          <w:rStyle w:val="gsoph2"/>
          <w:rFonts w:asciiTheme="minorBidi" w:hAnsiTheme="minorBidi"/>
          <w:vanish w:val="0"/>
          <w:color w:val="000000" w:themeColor="text1"/>
          <w:sz w:val="24"/>
          <w:szCs w:val="24"/>
          <w:specVanish w:val="0"/>
        </w:rPr>
        <w:t>, 2010.</w:t>
      </w:r>
    </w:p>
    <w:p w14:paraId="0DC146CA" w14:textId="77777777" w:rsidR="00B22810" w:rsidRPr="00F11FB5" w:rsidRDefault="00DA21AF" w:rsidP="00F11FB5">
      <w:pPr>
        <w:pStyle w:val="ListParagraph"/>
        <w:numPr>
          <w:ilvl w:val="0"/>
          <w:numId w:val="14"/>
        </w:numPr>
        <w:rPr>
          <w:rFonts w:asciiTheme="minorBidi" w:hAnsiTheme="minorBidi"/>
          <w:color w:val="000000" w:themeColor="text1"/>
          <w:sz w:val="24"/>
          <w:szCs w:val="24"/>
        </w:rPr>
      </w:pPr>
      <w:hyperlink r:id="rId12" w:history="1">
        <w:r w:rsidR="00B22810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Influence of polyvinylalcohol on the solvation volumes of FeCl 3 and CoCl 2 in aqueous ethanol solutions</w:t>
        </w:r>
      </w:hyperlink>
      <w:r w:rsidR="00B22810" w:rsidRPr="00F11FB5">
        <w:rPr>
          <w:rFonts w:asciiTheme="minorBidi" w:hAnsiTheme="minorBidi"/>
          <w:color w:val="000000" w:themeColor="text1"/>
          <w:sz w:val="24"/>
          <w:szCs w:val="24"/>
        </w:rPr>
        <w:t>, MA Hamada, NA El-Shishtawi, Transition Metal Chemistry 32 (4), 425-429</w:t>
      </w:r>
      <w:r w:rsidR="00B22810" w:rsidRPr="00F11FB5">
        <w:rPr>
          <w:rStyle w:val="gsoph2"/>
          <w:rFonts w:asciiTheme="minorBidi" w:hAnsiTheme="minorBidi"/>
          <w:vanish w:val="0"/>
          <w:color w:val="000000" w:themeColor="text1"/>
          <w:sz w:val="24"/>
          <w:szCs w:val="24"/>
          <w:specVanish w:val="0"/>
        </w:rPr>
        <w:t>, 2007</w:t>
      </w:r>
      <w:r w:rsidR="00B5516E" w:rsidRPr="00F11FB5">
        <w:rPr>
          <w:rStyle w:val="gsoph2"/>
          <w:rFonts w:asciiTheme="minorBidi" w:hAnsiTheme="minorBidi"/>
          <w:vanish w:val="0"/>
          <w:color w:val="000000" w:themeColor="text1"/>
          <w:sz w:val="24"/>
          <w:szCs w:val="24"/>
          <w:specVanish w:val="0"/>
        </w:rPr>
        <w:t>.</w:t>
      </w:r>
    </w:p>
    <w:p w14:paraId="4AC578C4" w14:textId="77777777" w:rsidR="00B22810" w:rsidRPr="00F11FB5" w:rsidRDefault="00DA21AF" w:rsidP="00F11FB5">
      <w:pPr>
        <w:pStyle w:val="ListParagraph"/>
        <w:numPr>
          <w:ilvl w:val="0"/>
          <w:numId w:val="14"/>
        </w:numPr>
        <w:rPr>
          <w:rStyle w:val="gsoph2"/>
          <w:rFonts w:asciiTheme="minorBidi" w:hAnsiTheme="minorBidi"/>
          <w:vanish w:val="0"/>
          <w:color w:val="000000" w:themeColor="text1"/>
          <w:sz w:val="24"/>
          <w:szCs w:val="24"/>
        </w:rPr>
      </w:pPr>
      <w:hyperlink r:id="rId13" w:history="1">
        <w:r w:rsidR="00B22810" w:rsidRPr="00F11FB5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Conductometric evaluation of association constants for aqueous solutions of CoCl 2 in the absence and presence of a magnetic field</w:t>
        </w:r>
      </w:hyperlink>
      <w:r w:rsidR="00B22810" w:rsidRPr="00F11FB5">
        <w:rPr>
          <w:rFonts w:asciiTheme="minorBidi" w:hAnsiTheme="minorBidi"/>
          <w:color w:val="000000" w:themeColor="text1"/>
          <w:sz w:val="24"/>
          <w:szCs w:val="24"/>
        </w:rPr>
        <w:t>, MA Hamada, NA El-Shishtawiand, EA Gomaa, Southern Brazilian journal of chemistry 17, 33-40</w:t>
      </w:r>
      <w:r w:rsidR="00B22810" w:rsidRPr="00F11FB5">
        <w:rPr>
          <w:rStyle w:val="gsoph2"/>
          <w:rFonts w:asciiTheme="minorBidi" w:hAnsiTheme="minorBidi"/>
          <w:vanish w:val="0"/>
          <w:color w:val="000000" w:themeColor="text1"/>
          <w:sz w:val="24"/>
          <w:szCs w:val="24"/>
          <w:specVanish w:val="0"/>
        </w:rPr>
        <w:t>, 2009</w:t>
      </w:r>
      <w:r w:rsidR="00B5516E" w:rsidRPr="00F11FB5">
        <w:rPr>
          <w:rStyle w:val="gsoph2"/>
          <w:rFonts w:asciiTheme="minorBidi" w:hAnsiTheme="minorBidi"/>
          <w:vanish w:val="0"/>
          <w:color w:val="000000" w:themeColor="text1"/>
          <w:sz w:val="24"/>
          <w:szCs w:val="24"/>
          <w:specVanish w:val="0"/>
        </w:rPr>
        <w:t>.</w:t>
      </w:r>
    </w:p>
    <w:p w14:paraId="14B6D8B0" w14:textId="77777777" w:rsidR="00B22810" w:rsidRPr="00F11FB5" w:rsidRDefault="00B22810" w:rsidP="00B22810">
      <w:pPr>
        <w:rPr>
          <w:rFonts w:asciiTheme="minorBidi" w:hAnsiTheme="minorBidi"/>
          <w:color w:val="000000" w:themeColor="text1"/>
          <w:sz w:val="24"/>
          <w:szCs w:val="24"/>
        </w:rPr>
      </w:pPr>
    </w:p>
    <w:p w14:paraId="45A3977A" w14:textId="77777777" w:rsidR="00B22810" w:rsidRPr="00F11FB5" w:rsidRDefault="00B22810" w:rsidP="00B22810">
      <w:pPr>
        <w:rPr>
          <w:rFonts w:asciiTheme="minorBidi" w:hAnsiTheme="minorBidi"/>
          <w:color w:val="000000" w:themeColor="text1"/>
          <w:sz w:val="24"/>
          <w:szCs w:val="24"/>
        </w:rPr>
      </w:pPr>
    </w:p>
    <w:p w14:paraId="2FF6FE5C" w14:textId="77777777" w:rsidR="003A5AF4" w:rsidRPr="00F11FB5" w:rsidRDefault="003A5AF4" w:rsidP="003A5AF4">
      <w:pPr>
        <w:rPr>
          <w:rFonts w:asciiTheme="minorBidi" w:hAnsiTheme="minorBidi"/>
          <w:color w:val="000000" w:themeColor="text1"/>
          <w:sz w:val="24"/>
          <w:szCs w:val="24"/>
        </w:rPr>
      </w:pPr>
    </w:p>
    <w:p w14:paraId="3188DD80" w14:textId="77777777" w:rsidR="003A5AF4" w:rsidRPr="00F11FB5" w:rsidRDefault="003A5AF4" w:rsidP="003A5AF4">
      <w:pPr>
        <w:rPr>
          <w:rFonts w:asciiTheme="minorBidi" w:hAnsiTheme="minorBidi"/>
          <w:color w:val="000000" w:themeColor="text1"/>
          <w:sz w:val="24"/>
          <w:szCs w:val="24"/>
        </w:rPr>
      </w:pPr>
    </w:p>
    <w:p w14:paraId="6AA63550" w14:textId="77777777" w:rsidR="003A5AF4" w:rsidRPr="00F11FB5" w:rsidRDefault="003A5AF4" w:rsidP="003A5AF4">
      <w:pPr>
        <w:rPr>
          <w:rFonts w:asciiTheme="minorBidi" w:hAnsiTheme="minorBidi"/>
          <w:color w:val="000000" w:themeColor="text1"/>
          <w:sz w:val="24"/>
          <w:szCs w:val="24"/>
        </w:rPr>
      </w:pPr>
    </w:p>
    <w:p w14:paraId="055838A6" w14:textId="77777777" w:rsidR="002E2BE5" w:rsidRPr="00F11FB5" w:rsidRDefault="002E2BE5" w:rsidP="002E2BE5">
      <w:pPr>
        <w:rPr>
          <w:rFonts w:asciiTheme="minorBidi" w:hAnsiTheme="minorBidi"/>
          <w:color w:val="000000" w:themeColor="text1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3"/>
        <w:gridCol w:w="1894"/>
        <w:gridCol w:w="3733"/>
      </w:tblGrid>
      <w:tr w:rsidR="002B037F" w:rsidRPr="00F11FB5" w14:paraId="57CD678A" w14:textId="77777777" w:rsidTr="002B037F"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2481F214" w14:textId="77777777" w:rsidR="002B037F" w:rsidRPr="00F11FB5" w:rsidRDefault="002B037F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100" w:type="dxa"/>
              <w:bottom w:w="0" w:type="dxa"/>
              <w:right w:w="100" w:type="dxa"/>
            </w:tcMar>
            <w:hideMark/>
          </w:tcPr>
          <w:p w14:paraId="28309E77" w14:textId="77777777" w:rsidR="002B037F" w:rsidRPr="00F11FB5" w:rsidRDefault="002B037F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6C3C13B8" w14:textId="77777777" w:rsidR="002B037F" w:rsidRPr="00F11FB5" w:rsidRDefault="002B037F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2B037F" w:rsidRPr="00F11FB5" w14:paraId="7D85BA17" w14:textId="77777777" w:rsidTr="002B037F"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7E09EFF9" w14:textId="77777777" w:rsidR="002B037F" w:rsidRPr="00F11FB5" w:rsidRDefault="002B037F" w:rsidP="002B037F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100" w:type="dxa"/>
              <w:bottom w:w="0" w:type="dxa"/>
              <w:right w:w="100" w:type="dxa"/>
            </w:tcMar>
            <w:hideMark/>
          </w:tcPr>
          <w:p w14:paraId="5E48114D" w14:textId="77777777" w:rsidR="002B037F" w:rsidRPr="00F11FB5" w:rsidRDefault="002B037F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0DCC9BE8" w14:textId="77777777" w:rsidR="002B037F" w:rsidRPr="00F11FB5" w:rsidRDefault="002B037F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5A452E" w:rsidRPr="00F11FB5" w14:paraId="64DBDD9C" w14:textId="77777777" w:rsidTr="005A452E"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0E410802" w14:textId="77777777" w:rsidR="005A452E" w:rsidRPr="00F11FB5" w:rsidRDefault="005A452E" w:rsidP="005A452E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100" w:type="dxa"/>
              <w:bottom w:w="0" w:type="dxa"/>
              <w:right w:w="100" w:type="dxa"/>
            </w:tcMar>
            <w:hideMark/>
          </w:tcPr>
          <w:p w14:paraId="6FDCEDBF" w14:textId="77777777" w:rsidR="005A452E" w:rsidRPr="00F11FB5" w:rsidRDefault="005A452E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09999AFF" w14:textId="77777777" w:rsidR="005A452E" w:rsidRPr="00F11FB5" w:rsidRDefault="005A452E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8A7B0A" w:rsidRPr="00F11FB5" w14:paraId="3C1380C1" w14:textId="77777777" w:rsidTr="00F11FB5">
        <w:trPr>
          <w:trHeight w:val="24"/>
        </w:trPr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61D1939E" w14:textId="77777777" w:rsidR="008A7B0A" w:rsidRPr="00F11FB5" w:rsidRDefault="008A7B0A" w:rsidP="008A7B0A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100" w:type="dxa"/>
              <w:bottom w:w="0" w:type="dxa"/>
              <w:right w:w="100" w:type="dxa"/>
            </w:tcMar>
            <w:hideMark/>
          </w:tcPr>
          <w:p w14:paraId="40190E75" w14:textId="77777777" w:rsidR="008A7B0A" w:rsidRPr="00F11FB5" w:rsidRDefault="008A7B0A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1C4C7439" w14:textId="77777777" w:rsidR="008A7B0A" w:rsidRPr="00F11FB5" w:rsidRDefault="008A7B0A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147C05" w:rsidRPr="00F11FB5" w14:paraId="4E5F9E9E" w14:textId="77777777" w:rsidTr="00147C05"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533F41FB" w14:textId="77777777" w:rsidR="00147C05" w:rsidRPr="00F11FB5" w:rsidRDefault="00147C05" w:rsidP="00147C05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100" w:type="dxa"/>
              <w:bottom w:w="0" w:type="dxa"/>
              <w:right w:w="100" w:type="dxa"/>
            </w:tcMar>
            <w:hideMark/>
          </w:tcPr>
          <w:p w14:paraId="3CD31A2B" w14:textId="77777777" w:rsidR="00147C05" w:rsidRPr="00F11FB5" w:rsidRDefault="00147C05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099FB140" w14:textId="77777777" w:rsidR="00147C05" w:rsidRPr="00F11FB5" w:rsidRDefault="00147C05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943184" w:rsidRPr="00F11FB5" w14:paraId="3878697F" w14:textId="77777777" w:rsidTr="00943184"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45550058" w14:textId="77777777" w:rsidR="00705A85" w:rsidRPr="00F11FB5" w:rsidRDefault="00705A85" w:rsidP="00943184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100" w:type="dxa"/>
              <w:bottom w:w="0" w:type="dxa"/>
              <w:right w:w="100" w:type="dxa"/>
            </w:tcMar>
            <w:hideMark/>
          </w:tcPr>
          <w:p w14:paraId="68FB0DDA" w14:textId="77777777" w:rsidR="00943184" w:rsidRPr="00F11FB5" w:rsidRDefault="00943184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200" w:type="dxa"/>
              <w:left w:w="200" w:type="dxa"/>
              <w:bottom w:w="0" w:type="dxa"/>
              <w:right w:w="200" w:type="dxa"/>
            </w:tcMar>
            <w:hideMark/>
          </w:tcPr>
          <w:p w14:paraId="024F54E4" w14:textId="77777777" w:rsidR="00943184" w:rsidRPr="00F11FB5" w:rsidRDefault="00943184">
            <w:pPr>
              <w:jc w:val="right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7E740F97" w14:textId="77777777" w:rsidR="008D2CFD" w:rsidRPr="00F11FB5" w:rsidRDefault="008D2CFD" w:rsidP="00705A85">
      <w:pPr>
        <w:rPr>
          <w:rFonts w:asciiTheme="minorBidi" w:hAnsiTheme="minorBidi"/>
          <w:color w:val="000000" w:themeColor="text1"/>
          <w:sz w:val="24"/>
          <w:szCs w:val="24"/>
        </w:rPr>
      </w:pPr>
    </w:p>
    <w:sectPr w:rsidR="008D2CFD" w:rsidRPr="00F11FB5" w:rsidSect="00E572C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47E1" w14:textId="77777777" w:rsidR="00DA21AF" w:rsidRDefault="00DA21AF" w:rsidP="008D2CFD">
      <w:pPr>
        <w:spacing w:after="0" w:line="240" w:lineRule="auto"/>
      </w:pPr>
      <w:r>
        <w:separator/>
      </w:r>
    </w:p>
  </w:endnote>
  <w:endnote w:type="continuationSeparator" w:id="0">
    <w:p w14:paraId="7EACADE0" w14:textId="77777777" w:rsidR="00DA21AF" w:rsidRDefault="00DA21AF" w:rsidP="008D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081F" w14:textId="77777777" w:rsidR="00DA21AF" w:rsidRDefault="00DA21AF" w:rsidP="008D2CFD">
      <w:pPr>
        <w:spacing w:after="0" w:line="240" w:lineRule="auto"/>
      </w:pPr>
      <w:r>
        <w:separator/>
      </w:r>
    </w:p>
  </w:footnote>
  <w:footnote w:type="continuationSeparator" w:id="0">
    <w:p w14:paraId="5C49FDE8" w14:textId="77777777" w:rsidR="00DA21AF" w:rsidRDefault="00DA21AF" w:rsidP="008D2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212A" w14:textId="77777777" w:rsidR="00941559" w:rsidRPr="00941559" w:rsidRDefault="00941559" w:rsidP="00941559">
    <w:pPr>
      <w:spacing w:before="100" w:beforeAutospacing="1" w:after="0" w:line="240" w:lineRule="auto"/>
      <w:jc w:val="center"/>
      <w:rPr>
        <w:rFonts w:ascii="Times New Roman" w:eastAsia="Times New Roman" w:hAnsi="Times New Roman" w:cs="Times New Roman"/>
        <w:color w:val="000000"/>
        <w:sz w:val="27"/>
        <w:szCs w:val="27"/>
      </w:rPr>
    </w:pPr>
  </w:p>
  <w:p w14:paraId="4A1A2757" w14:textId="77777777" w:rsidR="00941559" w:rsidRPr="00941559" w:rsidRDefault="00941559" w:rsidP="00941559">
    <w:pPr>
      <w:pStyle w:val="Header"/>
    </w:pPr>
  </w:p>
  <w:p w14:paraId="686421B3" w14:textId="77777777" w:rsidR="00941559" w:rsidRDefault="009415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0B4"/>
    <w:multiLevelType w:val="hybridMultilevel"/>
    <w:tmpl w:val="6642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5417"/>
    <w:multiLevelType w:val="hybridMultilevel"/>
    <w:tmpl w:val="90CE9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9AA"/>
    <w:multiLevelType w:val="multilevel"/>
    <w:tmpl w:val="9C04B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12D64"/>
    <w:multiLevelType w:val="hybridMultilevel"/>
    <w:tmpl w:val="FCAE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C5999"/>
    <w:multiLevelType w:val="multilevel"/>
    <w:tmpl w:val="1DEC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D2B2B"/>
    <w:multiLevelType w:val="multilevel"/>
    <w:tmpl w:val="BB20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D41E7"/>
    <w:multiLevelType w:val="multilevel"/>
    <w:tmpl w:val="F224EA1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1A4F9E"/>
    <w:multiLevelType w:val="hybridMultilevel"/>
    <w:tmpl w:val="B058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D3466"/>
    <w:multiLevelType w:val="multilevel"/>
    <w:tmpl w:val="B68A6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DA13D3"/>
    <w:multiLevelType w:val="multilevel"/>
    <w:tmpl w:val="6130F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6549CF"/>
    <w:multiLevelType w:val="hybridMultilevel"/>
    <w:tmpl w:val="962A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A9239E"/>
    <w:multiLevelType w:val="multilevel"/>
    <w:tmpl w:val="4FA6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57426"/>
    <w:multiLevelType w:val="multilevel"/>
    <w:tmpl w:val="354C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0272ED"/>
    <w:multiLevelType w:val="hybridMultilevel"/>
    <w:tmpl w:val="7B7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13"/>
  </w:num>
  <w:num w:numId="11">
    <w:abstractNumId w:val="7"/>
  </w:num>
  <w:num w:numId="12">
    <w:abstractNumId w:val="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FD"/>
    <w:rsid w:val="000655CE"/>
    <w:rsid w:val="000C371E"/>
    <w:rsid w:val="000C5329"/>
    <w:rsid w:val="000C57E1"/>
    <w:rsid w:val="00121D26"/>
    <w:rsid w:val="00147C05"/>
    <w:rsid w:val="00150A81"/>
    <w:rsid w:val="00167234"/>
    <w:rsid w:val="001A2343"/>
    <w:rsid w:val="001A3331"/>
    <w:rsid w:val="001F569F"/>
    <w:rsid w:val="00263D06"/>
    <w:rsid w:val="002A06AB"/>
    <w:rsid w:val="002A5760"/>
    <w:rsid w:val="002B037F"/>
    <w:rsid w:val="002E2BE5"/>
    <w:rsid w:val="002E4760"/>
    <w:rsid w:val="00333F80"/>
    <w:rsid w:val="0037047C"/>
    <w:rsid w:val="00377B66"/>
    <w:rsid w:val="0039381D"/>
    <w:rsid w:val="003A590D"/>
    <w:rsid w:val="003A5AF4"/>
    <w:rsid w:val="00450EDE"/>
    <w:rsid w:val="004858EA"/>
    <w:rsid w:val="004A0649"/>
    <w:rsid w:val="00547596"/>
    <w:rsid w:val="00553140"/>
    <w:rsid w:val="00593F6D"/>
    <w:rsid w:val="005A452E"/>
    <w:rsid w:val="005D496F"/>
    <w:rsid w:val="00645131"/>
    <w:rsid w:val="006668CD"/>
    <w:rsid w:val="00666DA5"/>
    <w:rsid w:val="006B0B9E"/>
    <w:rsid w:val="006D1EDE"/>
    <w:rsid w:val="00703EBE"/>
    <w:rsid w:val="00705A85"/>
    <w:rsid w:val="0071053A"/>
    <w:rsid w:val="00732E21"/>
    <w:rsid w:val="007330E7"/>
    <w:rsid w:val="0077555B"/>
    <w:rsid w:val="007C5D5D"/>
    <w:rsid w:val="007E2FC4"/>
    <w:rsid w:val="00804360"/>
    <w:rsid w:val="008345DD"/>
    <w:rsid w:val="008A2E21"/>
    <w:rsid w:val="008A7B0A"/>
    <w:rsid w:val="008D2CFD"/>
    <w:rsid w:val="00905B79"/>
    <w:rsid w:val="00941559"/>
    <w:rsid w:val="00943184"/>
    <w:rsid w:val="009E5762"/>
    <w:rsid w:val="009E7B24"/>
    <w:rsid w:val="00A522D0"/>
    <w:rsid w:val="00A639C3"/>
    <w:rsid w:val="00A8433D"/>
    <w:rsid w:val="00AC78D8"/>
    <w:rsid w:val="00AC79BD"/>
    <w:rsid w:val="00B05CC0"/>
    <w:rsid w:val="00B13158"/>
    <w:rsid w:val="00B22810"/>
    <w:rsid w:val="00B359C6"/>
    <w:rsid w:val="00B5516E"/>
    <w:rsid w:val="00BE2175"/>
    <w:rsid w:val="00C64FF1"/>
    <w:rsid w:val="00CE5BFF"/>
    <w:rsid w:val="00D36EC1"/>
    <w:rsid w:val="00D649C1"/>
    <w:rsid w:val="00D90E4B"/>
    <w:rsid w:val="00D9395C"/>
    <w:rsid w:val="00DA21AF"/>
    <w:rsid w:val="00DA56C8"/>
    <w:rsid w:val="00E032DF"/>
    <w:rsid w:val="00E06E0E"/>
    <w:rsid w:val="00E32629"/>
    <w:rsid w:val="00E45386"/>
    <w:rsid w:val="00E572C1"/>
    <w:rsid w:val="00E76DB2"/>
    <w:rsid w:val="00F11FB5"/>
    <w:rsid w:val="00FC768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2D99"/>
  <w15:docId w15:val="{3BC1A770-ADE6-4E3D-B84B-DF056339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CFD"/>
  </w:style>
  <w:style w:type="paragraph" w:styleId="Footer">
    <w:name w:val="footer"/>
    <w:basedOn w:val="Normal"/>
    <w:link w:val="FooterChar"/>
    <w:uiPriority w:val="99"/>
    <w:semiHidden/>
    <w:unhideWhenUsed/>
    <w:rsid w:val="008D2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CFD"/>
  </w:style>
  <w:style w:type="paragraph" w:styleId="NormalWeb">
    <w:name w:val="Normal (Web)"/>
    <w:basedOn w:val="Normal"/>
    <w:uiPriority w:val="99"/>
    <w:unhideWhenUsed/>
    <w:rsid w:val="00941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1559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9415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C5D5D"/>
    <w:rPr>
      <w:color w:val="0000FF"/>
      <w:u w:val="single"/>
    </w:rPr>
  </w:style>
  <w:style w:type="character" w:customStyle="1" w:styleId="gscah3">
    <w:name w:val="gsc_a_h3"/>
    <w:basedOn w:val="DefaultParagraphFont"/>
    <w:rsid w:val="002B037F"/>
  </w:style>
  <w:style w:type="character" w:customStyle="1" w:styleId="gsoph2">
    <w:name w:val="gs_oph2"/>
    <w:basedOn w:val="DefaultParagraphFont"/>
    <w:rsid w:val="002B037F"/>
    <w:rPr>
      <w:vanish/>
      <w:webHidden w:val="0"/>
      <w:specVanish w:val="0"/>
    </w:rPr>
  </w:style>
  <w:style w:type="character" w:customStyle="1" w:styleId="gscam2">
    <w:name w:val="gsc_a_m2"/>
    <w:basedOn w:val="DefaultParagraphFont"/>
    <w:rsid w:val="005A4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831253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8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1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635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2503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0624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8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03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1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2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2662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3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5481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7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16724">
                  <w:marLeft w:val="0"/>
                  <w:marRight w:val="0"/>
                  <w:marTop w:val="0"/>
                  <w:marBottom w:val="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15880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12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67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74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73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3164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76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43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2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84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52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7711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887">
                  <w:marLeft w:val="20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6480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40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7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9517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6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0665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16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83323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92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2121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5725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1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0379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7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36285">
                                  <w:marLeft w:val="145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2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97826">
                          <w:marLeft w:val="113"/>
                          <w:marRight w:val="448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1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49A32-6126-4188-9D58-9E42FBF0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Halliburton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</dc:creator>
  <cp:lastModifiedBy>Maani Hamada</cp:lastModifiedBy>
  <cp:revision>3</cp:revision>
  <dcterms:created xsi:type="dcterms:W3CDTF">2021-05-06T08:40:00Z</dcterms:created>
  <dcterms:modified xsi:type="dcterms:W3CDTF">2021-05-06T19:38:00Z</dcterms:modified>
</cp:coreProperties>
</file>