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8C" w:rsidRPr="003C449E" w:rsidRDefault="00283F8C" w:rsidP="003C449E">
      <w:pPr>
        <w:jc w:val="both"/>
        <w:rPr>
          <w:rFonts w:asciiTheme="minorHAnsi" w:hAnsiTheme="minorHAnsi" w:cstheme="minorHAnsi"/>
        </w:rPr>
      </w:pPr>
    </w:p>
    <w:p w:rsidR="0077015A" w:rsidRPr="00A522BC" w:rsidRDefault="00B92CD3" w:rsidP="003C449E">
      <w:pPr>
        <w:jc w:val="both"/>
        <w:rPr>
          <w:rFonts w:asciiTheme="minorHAnsi" w:hAnsiTheme="minorHAnsi" w:cstheme="minorHAnsi"/>
        </w:rPr>
      </w:pPr>
      <w:r w:rsidRPr="00A522BC">
        <w:rPr>
          <w:rFonts w:asciiTheme="minorHAnsi" w:hAnsiTheme="minorHAnsi" w:cstheme="minorHAnsi"/>
        </w:rPr>
        <w:t>ETWR</w:t>
      </w:r>
      <w:r w:rsidR="0077015A" w:rsidRPr="00A522BC">
        <w:rPr>
          <w:rFonts w:asciiTheme="minorHAnsi" w:hAnsiTheme="minorHAnsi" w:cstheme="minorHAnsi"/>
        </w:rPr>
        <w:t xml:space="preserve">: </w:t>
      </w:r>
      <w:r w:rsidRPr="00A522BC">
        <w:rPr>
          <w:rFonts w:asciiTheme="minorHAnsi" w:hAnsiTheme="minorHAnsi" w:cstheme="minorHAnsi"/>
        </w:rPr>
        <w:t xml:space="preserve">Intro to Tech Writing </w:t>
      </w:r>
      <w:r w:rsidRPr="00A522BC">
        <w:rPr>
          <w:rFonts w:asciiTheme="minorHAnsi" w:hAnsiTheme="minorHAnsi" w:cstheme="minorHAnsi"/>
        </w:rPr>
        <w:tab/>
      </w:r>
      <w:r w:rsidR="0077015A" w:rsidRPr="00A522BC">
        <w:rPr>
          <w:rFonts w:asciiTheme="minorHAnsi" w:hAnsiTheme="minorHAnsi" w:cstheme="minorHAnsi"/>
        </w:rPr>
        <w:tab/>
      </w:r>
      <w:r w:rsidR="0077015A" w:rsidRPr="00A522BC">
        <w:rPr>
          <w:rFonts w:asciiTheme="minorHAnsi" w:hAnsiTheme="minorHAnsi" w:cstheme="minorHAnsi"/>
        </w:rPr>
        <w:tab/>
      </w:r>
      <w:r w:rsidR="0077015A" w:rsidRPr="00A522BC">
        <w:rPr>
          <w:rFonts w:asciiTheme="minorHAnsi" w:hAnsiTheme="minorHAnsi" w:cstheme="minorHAnsi"/>
        </w:rPr>
        <w:tab/>
      </w:r>
      <w:r w:rsidR="0077015A" w:rsidRPr="00A522BC">
        <w:rPr>
          <w:rFonts w:asciiTheme="minorHAnsi" w:hAnsiTheme="minorHAnsi" w:cstheme="minorHAnsi"/>
        </w:rPr>
        <w:tab/>
      </w:r>
      <w:r w:rsidR="0077015A" w:rsidRPr="00A522BC">
        <w:rPr>
          <w:rFonts w:asciiTheme="minorHAnsi" w:hAnsiTheme="minorHAnsi" w:cstheme="minorHAnsi"/>
        </w:rPr>
        <w:tab/>
        <w:t>Professor Meghan H. Roddy</w:t>
      </w:r>
    </w:p>
    <w:p w:rsidR="0077015A" w:rsidRPr="00A522BC" w:rsidRDefault="0077015A" w:rsidP="003C449E">
      <w:pPr>
        <w:jc w:val="both"/>
        <w:rPr>
          <w:rFonts w:asciiTheme="minorHAnsi" w:hAnsiTheme="minorHAnsi" w:cstheme="minorHAnsi"/>
        </w:rPr>
      </w:pPr>
      <w:r w:rsidRPr="00A522BC">
        <w:rPr>
          <w:rFonts w:asciiTheme="minorHAnsi" w:hAnsiTheme="minorHAnsi" w:cstheme="minorHAnsi"/>
        </w:rPr>
        <w:t>CN (</w:t>
      </w:r>
      <w:r w:rsidR="00006A25">
        <w:rPr>
          <w:rFonts w:asciiTheme="minorHAnsi" w:hAnsiTheme="minorHAnsi" w:cstheme="minorHAnsi"/>
        </w:rPr>
        <w:t>19892)</w:t>
      </w:r>
      <w:r w:rsidR="00006A25">
        <w:rPr>
          <w:rFonts w:asciiTheme="minorHAnsi" w:hAnsiTheme="minorHAnsi" w:cstheme="minorHAnsi"/>
        </w:rPr>
        <w:tab/>
      </w:r>
      <w:r w:rsidR="00006A25">
        <w:rPr>
          <w:rFonts w:asciiTheme="minorHAnsi" w:hAnsiTheme="minorHAnsi" w:cstheme="minorHAnsi"/>
        </w:rPr>
        <w:tab/>
      </w:r>
      <w:r w:rsidR="00995BBF" w:rsidRPr="00A522BC">
        <w:rPr>
          <w:rFonts w:asciiTheme="minorHAnsi" w:hAnsiTheme="minorHAnsi" w:cstheme="minorHAnsi"/>
        </w:rPr>
        <w:tab/>
      </w:r>
      <w:r w:rsidR="00995BBF" w:rsidRPr="00A522BC">
        <w:rPr>
          <w:rFonts w:asciiTheme="minorHAnsi" w:hAnsiTheme="minorHAnsi" w:cstheme="minorHAnsi"/>
        </w:rPr>
        <w:tab/>
      </w:r>
      <w:r w:rsidR="00995BBF" w:rsidRPr="00A522BC">
        <w:rPr>
          <w:rFonts w:asciiTheme="minorHAnsi" w:hAnsiTheme="minorHAnsi" w:cstheme="minorHAnsi"/>
        </w:rPr>
        <w:tab/>
      </w:r>
      <w:r w:rsidRPr="00A522BC">
        <w:rPr>
          <w:rFonts w:asciiTheme="minorHAnsi" w:hAnsiTheme="minorHAnsi" w:cstheme="minorHAnsi"/>
        </w:rPr>
        <w:t xml:space="preserve"> </w:t>
      </w:r>
      <w:r w:rsidRPr="00A522BC">
        <w:rPr>
          <w:rFonts w:asciiTheme="minorHAnsi" w:hAnsiTheme="minorHAnsi" w:cstheme="minorHAnsi"/>
        </w:rPr>
        <w:tab/>
      </w:r>
      <w:r w:rsidRPr="00A522BC">
        <w:rPr>
          <w:rFonts w:asciiTheme="minorHAnsi" w:hAnsiTheme="minorHAnsi" w:cstheme="minorHAnsi"/>
        </w:rPr>
        <w:tab/>
      </w:r>
      <w:r w:rsidRPr="00A522BC">
        <w:rPr>
          <w:rFonts w:asciiTheme="minorHAnsi" w:hAnsiTheme="minorHAnsi" w:cstheme="minorHAnsi"/>
        </w:rPr>
        <w:tab/>
      </w:r>
      <w:r w:rsidR="00B92CD3" w:rsidRPr="00A522BC">
        <w:rPr>
          <w:rFonts w:asciiTheme="minorHAnsi" w:hAnsiTheme="minorHAnsi" w:cstheme="minorHAnsi"/>
        </w:rPr>
        <w:t>Spring 2019</w:t>
      </w:r>
      <w:r w:rsidRPr="00A522BC">
        <w:rPr>
          <w:rFonts w:asciiTheme="minorHAnsi" w:hAnsiTheme="minorHAnsi" w:cstheme="minorHAnsi"/>
        </w:rPr>
        <w:t xml:space="preserve"> </w:t>
      </w:r>
    </w:p>
    <w:p w:rsidR="0077015A" w:rsidRPr="00553323" w:rsidRDefault="0077015A" w:rsidP="003C449E">
      <w:pPr>
        <w:jc w:val="both"/>
        <w:rPr>
          <w:rFonts w:asciiTheme="minorHAnsi" w:hAnsiTheme="minorHAnsi" w:cstheme="minorHAnsi"/>
        </w:rPr>
      </w:pPr>
      <w:r w:rsidRPr="00A522BC">
        <w:rPr>
          <w:rFonts w:asciiTheme="minorHAnsi" w:hAnsiTheme="minorHAnsi" w:cstheme="minorHAnsi"/>
        </w:rPr>
        <w:t xml:space="preserve">HCC </w:t>
      </w:r>
      <w:r w:rsidR="00006A25">
        <w:rPr>
          <w:rFonts w:asciiTheme="minorHAnsi" w:hAnsiTheme="minorHAnsi" w:cstheme="minorHAnsi"/>
        </w:rPr>
        <w:t xml:space="preserve">Hybrid Course </w:t>
      </w:r>
      <w:r w:rsidR="00006A25">
        <w:rPr>
          <w:rFonts w:asciiTheme="minorHAnsi" w:hAnsiTheme="minorHAnsi" w:cstheme="minorHAnsi"/>
        </w:rPr>
        <w:tab/>
      </w:r>
      <w:r w:rsidR="00006A25">
        <w:rPr>
          <w:rFonts w:asciiTheme="minorHAnsi" w:hAnsiTheme="minorHAnsi" w:cstheme="minorHAnsi"/>
        </w:rPr>
        <w:tab/>
      </w:r>
      <w:r w:rsidR="00006A25">
        <w:rPr>
          <w:rFonts w:asciiTheme="minorHAnsi" w:hAnsiTheme="minorHAnsi" w:cstheme="minorHAnsi"/>
        </w:rPr>
        <w:tab/>
      </w:r>
      <w:r w:rsidR="00006A25">
        <w:rPr>
          <w:rFonts w:asciiTheme="minorHAnsi" w:hAnsiTheme="minorHAnsi" w:cstheme="minorHAnsi"/>
        </w:rPr>
        <w:tab/>
      </w:r>
      <w:r w:rsidRPr="00A522BC">
        <w:rPr>
          <w:rFonts w:asciiTheme="minorHAnsi" w:hAnsiTheme="minorHAnsi" w:cstheme="minorHAnsi"/>
        </w:rPr>
        <w:tab/>
      </w:r>
      <w:r w:rsidRPr="00A522BC">
        <w:rPr>
          <w:rFonts w:asciiTheme="minorHAnsi" w:hAnsiTheme="minorHAnsi" w:cstheme="minorHAnsi"/>
        </w:rPr>
        <w:tab/>
      </w:r>
      <w:r w:rsidRPr="00A522BC">
        <w:rPr>
          <w:rFonts w:asciiTheme="minorHAnsi" w:hAnsiTheme="minorHAnsi" w:cstheme="minorHAnsi"/>
        </w:rPr>
        <w:tab/>
        <w:t xml:space="preserve">Lecture 3 </w:t>
      </w:r>
      <w:proofErr w:type="spellStart"/>
      <w:r w:rsidRPr="00A522BC">
        <w:rPr>
          <w:rFonts w:asciiTheme="minorHAnsi" w:hAnsiTheme="minorHAnsi" w:cstheme="minorHAnsi"/>
        </w:rPr>
        <w:t>Hrs</w:t>
      </w:r>
      <w:proofErr w:type="spellEnd"/>
      <w:r w:rsidRPr="00A522BC">
        <w:rPr>
          <w:rFonts w:asciiTheme="minorHAnsi" w:hAnsiTheme="minorHAnsi" w:cstheme="minorHAnsi"/>
        </w:rPr>
        <w:t xml:space="preserve"> (Regular Term)</w:t>
      </w:r>
      <w:r w:rsidRPr="00553323">
        <w:rPr>
          <w:rFonts w:asciiTheme="minorHAnsi" w:hAnsiTheme="minorHAnsi" w:cstheme="minorHAnsi"/>
        </w:rPr>
        <w:tab/>
      </w:r>
      <w:r w:rsidRPr="00553323">
        <w:rPr>
          <w:rFonts w:asciiTheme="minorHAnsi" w:hAnsiTheme="minorHAnsi" w:cstheme="minorHAnsi"/>
        </w:rPr>
        <w:tab/>
      </w:r>
      <w:r w:rsidRPr="00553323">
        <w:rPr>
          <w:rFonts w:asciiTheme="minorHAnsi" w:hAnsiTheme="minorHAnsi" w:cstheme="minorHAnsi"/>
        </w:rPr>
        <w:tab/>
      </w:r>
      <w:r w:rsidRPr="00553323">
        <w:rPr>
          <w:rFonts w:asciiTheme="minorHAnsi" w:hAnsiTheme="minorHAnsi" w:cstheme="minorHAnsi"/>
        </w:rPr>
        <w:tab/>
      </w:r>
      <w:r w:rsidRPr="00553323">
        <w:rPr>
          <w:rFonts w:asciiTheme="minorHAnsi" w:hAnsiTheme="minorHAnsi" w:cstheme="minorHAnsi"/>
        </w:rPr>
        <w:tab/>
      </w:r>
      <w:r w:rsidRPr="00553323">
        <w:rPr>
          <w:rFonts w:asciiTheme="minorHAnsi" w:hAnsiTheme="minorHAnsi" w:cstheme="minorHAnsi"/>
        </w:rPr>
        <w:tab/>
      </w:r>
    </w:p>
    <w:p w:rsidR="0077015A" w:rsidRPr="00553323" w:rsidRDefault="00E178FF" w:rsidP="003C449E">
      <w:pPr>
        <w:jc w:val="both"/>
        <w:rPr>
          <w:rFonts w:asciiTheme="minorHAnsi" w:hAnsiTheme="minorHAnsi" w:cstheme="minorHAnsi"/>
        </w:rPr>
      </w:pPr>
      <w:hyperlink r:id="rId7" w:history="1">
        <w:r w:rsidR="0077015A" w:rsidRPr="00553323">
          <w:rPr>
            <w:rStyle w:val="Hyperlink"/>
            <w:rFonts w:asciiTheme="minorHAnsi" w:hAnsiTheme="minorHAnsi" w:cstheme="minorHAnsi"/>
          </w:rPr>
          <w:t>Meghan.roddy@hccs.edu</w:t>
        </w:r>
      </w:hyperlink>
      <w:r w:rsidR="0077015A" w:rsidRPr="00553323">
        <w:rPr>
          <w:rFonts w:asciiTheme="minorHAnsi" w:hAnsiTheme="minorHAnsi" w:cstheme="minorHAnsi"/>
        </w:rPr>
        <w:t xml:space="preserve"> (or through Canvas email platform) </w:t>
      </w:r>
    </w:p>
    <w:p w:rsidR="0077015A" w:rsidRPr="003C449E" w:rsidRDefault="0077015A" w:rsidP="003C449E">
      <w:pPr>
        <w:jc w:val="both"/>
        <w:rPr>
          <w:rFonts w:asciiTheme="minorHAnsi" w:hAnsiTheme="minorHAnsi" w:cstheme="minorHAnsi"/>
        </w:rPr>
      </w:pPr>
      <w:r w:rsidRPr="00A522BC">
        <w:rPr>
          <w:rFonts w:asciiTheme="minorHAnsi" w:hAnsiTheme="minorHAnsi" w:cstheme="minorHAnsi"/>
        </w:rPr>
        <w:t xml:space="preserve">Office Hours: I am based at the </w:t>
      </w:r>
      <w:r w:rsidR="003C449E" w:rsidRPr="00A522BC">
        <w:rPr>
          <w:rFonts w:asciiTheme="minorHAnsi" w:hAnsiTheme="minorHAnsi" w:cstheme="minorHAnsi"/>
        </w:rPr>
        <w:t xml:space="preserve">West Houston Institute at </w:t>
      </w:r>
      <w:proofErr w:type="spellStart"/>
      <w:r w:rsidR="003C449E" w:rsidRPr="00A522BC">
        <w:rPr>
          <w:rFonts w:asciiTheme="minorHAnsi" w:hAnsiTheme="minorHAnsi" w:cstheme="minorHAnsi"/>
        </w:rPr>
        <w:t>Alief</w:t>
      </w:r>
      <w:proofErr w:type="spellEnd"/>
      <w:r w:rsidRPr="00A522BC">
        <w:rPr>
          <w:rFonts w:asciiTheme="minorHAnsi" w:hAnsiTheme="minorHAnsi" w:cstheme="minorHAnsi"/>
        </w:rPr>
        <w:t xml:space="preserve"> and am available on </w:t>
      </w:r>
      <w:r w:rsidR="00A522BC">
        <w:rPr>
          <w:rFonts w:asciiTheme="minorHAnsi" w:hAnsiTheme="minorHAnsi" w:cstheme="minorHAnsi"/>
        </w:rPr>
        <w:t>Tuesdays</w:t>
      </w:r>
      <w:r w:rsidRPr="00A522BC">
        <w:rPr>
          <w:rFonts w:asciiTheme="minorHAnsi" w:hAnsiTheme="minorHAnsi" w:cstheme="minorHAnsi"/>
        </w:rPr>
        <w:t>,</w:t>
      </w:r>
      <w:r w:rsidR="00A522BC">
        <w:rPr>
          <w:rFonts w:asciiTheme="minorHAnsi" w:hAnsiTheme="minorHAnsi" w:cstheme="minorHAnsi"/>
        </w:rPr>
        <w:t xml:space="preserve"> Thursdays,</w:t>
      </w:r>
      <w:r w:rsidRPr="00A522BC">
        <w:rPr>
          <w:rFonts w:asciiTheme="minorHAnsi" w:hAnsiTheme="minorHAnsi" w:cstheme="minorHAnsi"/>
        </w:rPr>
        <w:t xml:space="preserve"> and </w:t>
      </w:r>
      <w:r w:rsidR="003C449E" w:rsidRPr="00A522BC">
        <w:rPr>
          <w:rFonts w:asciiTheme="minorHAnsi" w:hAnsiTheme="minorHAnsi" w:cstheme="minorHAnsi"/>
        </w:rPr>
        <w:t xml:space="preserve">Fridays </w:t>
      </w:r>
      <w:r w:rsidRPr="00A522BC">
        <w:rPr>
          <w:rFonts w:asciiTheme="minorHAnsi" w:hAnsiTheme="minorHAnsi" w:cstheme="minorHAnsi"/>
        </w:rPr>
        <w:t>by appointment.</w:t>
      </w:r>
      <w:r w:rsidRPr="003C449E">
        <w:rPr>
          <w:rFonts w:asciiTheme="minorHAnsi" w:hAnsiTheme="minorHAnsi" w:cstheme="minorHAnsi"/>
        </w:rPr>
        <w:t xml:space="preserve"> </w:t>
      </w:r>
    </w:p>
    <w:p w:rsidR="0077015A" w:rsidRPr="003C449E" w:rsidRDefault="0077015A" w:rsidP="003C449E">
      <w:pPr>
        <w:jc w:val="both"/>
        <w:rPr>
          <w:rFonts w:asciiTheme="minorHAnsi" w:hAnsiTheme="minorHAnsi" w:cstheme="minorHAnsi"/>
        </w:rPr>
      </w:pPr>
    </w:p>
    <w:p w:rsidR="0077015A" w:rsidRPr="003C449E" w:rsidRDefault="0077015A" w:rsidP="003C449E">
      <w:pPr>
        <w:rPr>
          <w:rFonts w:asciiTheme="minorHAnsi" w:hAnsiTheme="minorHAnsi" w:cstheme="minorHAnsi"/>
          <w:b/>
          <w:color w:val="4F81BD" w:themeColor="accent1"/>
          <w:sz w:val="36"/>
          <w:szCs w:val="36"/>
        </w:rPr>
      </w:pPr>
      <w:r w:rsidRPr="003C449E">
        <w:rPr>
          <w:rFonts w:asciiTheme="minorHAnsi" w:hAnsiTheme="minorHAnsi" w:cstheme="minorHAnsi"/>
          <w:b/>
          <w:color w:val="4F81BD" w:themeColor="accent1"/>
          <w:sz w:val="36"/>
          <w:szCs w:val="36"/>
        </w:rPr>
        <w:t>Welcome!</w:t>
      </w:r>
    </w:p>
    <w:p w:rsidR="0077015A" w:rsidRPr="003C449E" w:rsidRDefault="0077015A" w:rsidP="003C449E">
      <w:pPr>
        <w:jc w:val="both"/>
        <w:rPr>
          <w:rFonts w:asciiTheme="minorHAnsi" w:hAnsiTheme="minorHAnsi" w:cstheme="minorHAnsi"/>
        </w:rPr>
      </w:pPr>
    </w:p>
    <w:p w:rsidR="0077015A" w:rsidRPr="003C449E" w:rsidRDefault="0077015A" w:rsidP="003C449E">
      <w:pPr>
        <w:jc w:val="both"/>
        <w:rPr>
          <w:rFonts w:asciiTheme="minorHAnsi" w:hAnsiTheme="minorHAnsi" w:cstheme="minorHAnsi"/>
          <w:b/>
        </w:rPr>
      </w:pPr>
      <w:r w:rsidRPr="003C449E">
        <w:rPr>
          <w:rFonts w:asciiTheme="minorHAnsi" w:hAnsiTheme="minorHAnsi" w:cstheme="minorHAnsi"/>
          <w:b/>
        </w:rPr>
        <w:t xml:space="preserve">A little about the course: </w:t>
      </w:r>
    </w:p>
    <w:p w:rsidR="0077015A" w:rsidRPr="00553323" w:rsidRDefault="0077015A" w:rsidP="003C449E">
      <w:pPr>
        <w:jc w:val="both"/>
        <w:rPr>
          <w:rFonts w:asciiTheme="minorHAnsi" w:hAnsiTheme="minorHAnsi" w:cstheme="minorHAnsi"/>
        </w:rPr>
      </w:pPr>
      <w:r w:rsidRPr="00553323">
        <w:rPr>
          <w:rFonts w:asciiTheme="minorHAnsi" w:hAnsiTheme="minorHAnsi" w:cstheme="minorHAnsi"/>
        </w:rPr>
        <w:t xml:space="preserve">This is a course in writing! Specifically, in learning to effectively write the college research paper. </w:t>
      </w:r>
      <w:r w:rsidRPr="00A522BC">
        <w:rPr>
          <w:rFonts w:asciiTheme="minorHAnsi" w:hAnsiTheme="minorHAnsi" w:cstheme="minorHAnsi"/>
        </w:rPr>
        <w:t>We will also be reading literature and studying the critical approaches to literature. This is a</w:t>
      </w:r>
      <w:r w:rsidR="00553323" w:rsidRPr="00A522BC">
        <w:rPr>
          <w:rFonts w:asciiTheme="minorHAnsi" w:hAnsiTheme="minorHAnsi" w:cstheme="minorHAnsi"/>
        </w:rPr>
        <w:t xml:space="preserve">n online </w:t>
      </w:r>
      <w:r w:rsidR="00A522BC">
        <w:rPr>
          <w:rFonts w:asciiTheme="minorHAnsi" w:hAnsiTheme="minorHAnsi" w:cstheme="minorHAnsi"/>
        </w:rPr>
        <w:t xml:space="preserve">course, which means that all </w:t>
      </w:r>
      <w:r w:rsidR="00553323" w:rsidRPr="00A522BC">
        <w:rPr>
          <w:rFonts w:asciiTheme="minorHAnsi" w:hAnsiTheme="minorHAnsi" w:cstheme="minorHAnsi"/>
        </w:rPr>
        <w:t>your instruction will be delivered through Canvas/Eagle Online.</w:t>
      </w:r>
      <w:r w:rsidR="00553323" w:rsidRPr="00553323">
        <w:rPr>
          <w:rFonts w:asciiTheme="minorHAnsi" w:hAnsiTheme="minorHAnsi" w:cstheme="minorHAnsi"/>
        </w:rPr>
        <w:t xml:space="preserve"> </w:t>
      </w:r>
    </w:p>
    <w:p w:rsidR="00553323" w:rsidRPr="003C449E" w:rsidRDefault="00553323" w:rsidP="003C449E">
      <w:pPr>
        <w:jc w:val="both"/>
        <w:rPr>
          <w:rFonts w:asciiTheme="minorHAnsi" w:hAnsiTheme="minorHAnsi" w:cstheme="minorHAnsi"/>
        </w:rPr>
      </w:pPr>
    </w:p>
    <w:p w:rsidR="0077015A" w:rsidRPr="003C449E" w:rsidRDefault="0077015A" w:rsidP="003C449E">
      <w:pPr>
        <w:jc w:val="both"/>
        <w:rPr>
          <w:rFonts w:asciiTheme="minorHAnsi" w:hAnsiTheme="minorHAnsi" w:cstheme="minorHAnsi"/>
          <w:b/>
        </w:rPr>
      </w:pPr>
      <w:r w:rsidRPr="003C449E">
        <w:rPr>
          <w:rFonts w:asciiTheme="minorHAnsi" w:hAnsiTheme="minorHAnsi" w:cstheme="minorHAnsi"/>
          <w:b/>
        </w:rPr>
        <w:t>Important College Dates:</w:t>
      </w:r>
    </w:p>
    <w:p w:rsidR="0077015A" w:rsidRPr="003C449E" w:rsidRDefault="0077015A" w:rsidP="003C449E">
      <w:pPr>
        <w:jc w:val="both"/>
        <w:rPr>
          <w:rFonts w:asciiTheme="minorHAnsi" w:hAnsiTheme="minorHAnsi" w:cstheme="minorHAnsi"/>
        </w:rPr>
      </w:pPr>
      <w:r w:rsidRPr="003C449E">
        <w:rPr>
          <w:rFonts w:asciiTheme="minorHAnsi" w:hAnsiTheme="minorHAnsi" w:cstheme="minorHAnsi"/>
        </w:rPr>
        <w:t>There are lots of important dates you should mark on your calendar, but these are two may have a financial and/or grade impact on you!</w:t>
      </w:r>
    </w:p>
    <w:p w:rsidR="0077015A" w:rsidRPr="003C449E" w:rsidRDefault="0077015A" w:rsidP="003C449E">
      <w:pPr>
        <w:jc w:val="both"/>
        <w:rPr>
          <w:rFonts w:asciiTheme="minorHAnsi" w:hAnsiTheme="minorHAnsi" w:cstheme="minorHAnsi"/>
        </w:rPr>
      </w:pPr>
    </w:p>
    <w:p w:rsidR="0077015A" w:rsidRPr="00A522BC" w:rsidRDefault="0077015A" w:rsidP="003C449E">
      <w:pPr>
        <w:ind w:left="720"/>
        <w:jc w:val="both"/>
        <w:rPr>
          <w:rFonts w:asciiTheme="minorHAnsi" w:hAnsiTheme="minorHAnsi" w:cstheme="minorHAnsi"/>
        </w:rPr>
      </w:pPr>
      <w:r w:rsidRPr="00A522BC">
        <w:rPr>
          <w:rFonts w:asciiTheme="minorHAnsi" w:hAnsiTheme="minorHAnsi" w:cstheme="minorHAnsi"/>
          <w:b/>
        </w:rPr>
        <w:t xml:space="preserve">Day of Record/Census Date: </w:t>
      </w:r>
      <w:r w:rsidR="00A522BC" w:rsidRPr="00A522BC">
        <w:rPr>
          <w:rFonts w:asciiTheme="minorHAnsi" w:hAnsiTheme="minorHAnsi" w:cstheme="minorHAnsi"/>
          <w:b/>
          <w:color w:val="4F81BD" w:themeColor="accent1"/>
        </w:rPr>
        <w:t>January 28</w:t>
      </w:r>
      <w:r w:rsidRPr="00A522BC">
        <w:rPr>
          <w:rFonts w:asciiTheme="minorHAnsi" w:hAnsiTheme="minorHAnsi" w:cstheme="minorHAnsi"/>
          <w:color w:val="4F81BD" w:themeColor="accent1"/>
        </w:rPr>
        <w:t xml:space="preserve"> </w:t>
      </w:r>
      <w:r w:rsidRPr="00A522BC">
        <w:rPr>
          <w:rFonts w:asciiTheme="minorHAnsi" w:hAnsiTheme="minorHAnsi" w:cstheme="minorHAnsi"/>
        </w:rPr>
        <w:t xml:space="preserve">(students without physical or electronic attendance are automatically dropped. This action cannot be undone). </w:t>
      </w:r>
    </w:p>
    <w:p w:rsidR="00553323" w:rsidRPr="00335264" w:rsidRDefault="00553323" w:rsidP="002D6190">
      <w:pPr>
        <w:jc w:val="both"/>
        <w:rPr>
          <w:rFonts w:asciiTheme="minorHAnsi" w:hAnsiTheme="minorHAnsi" w:cstheme="minorHAnsi"/>
          <w:highlight w:val="green"/>
        </w:rPr>
      </w:pPr>
      <w:bookmarkStart w:id="0" w:name="_GoBack"/>
      <w:bookmarkEnd w:id="0"/>
    </w:p>
    <w:p w:rsidR="0077015A" w:rsidRPr="00553323" w:rsidRDefault="0077015A" w:rsidP="003C449E">
      <w:pPr>
        <w:ind w:left="720"/>
        <w:jc w:val="both"/>
        <w:rPr>
          <w:rFonts w:asciiTheme="minorHAnsi" w:hAnsiTheme="minorHAnsi" w:cstheme="minorHAnsi"/>
          <w:b/>
          <w:color w:val="4F81BD" w:themeColor="accent1"/>
        </w:rPr>
      </w:pPr>
      <w:r w:rsidRPr="00A522BC">
        <w:rPr>
          <w:rFonts w:asciiTheme="minorHAnsi" w:hAnsiTheme="minorHAnsi" w:cstheme="minorHAnsi"/>
          <w:b/>
        </w:rPr>
        <w:t xml:space="preserve">Last Day to WITHDRAW: </w:t>
      </w:r>
      <w:r w:rsidR="00A522BC" w:rsidRPr="00A522BC">
        <w:rPr>
          <w:rFonts w:asciiTheme="minorHAnsi" w:hAnsiTheme="minorHAnsi" w:cstheme="minorHAnsi"/>
          <w:b/>
          <w:color w:val="4F81BD" w:themeColor="accent1"/>
        </w:rPr>
        <w:t>April 1</w:t>
      </w:r>
    </w:p>
    <w:p w:rsidR="0077015A" w:rsidRPr="003C449E" w:rsidRDefault="0077015A" w:rsidP="003C449E">
      <w:pPr>
        <w:jc w:val="both"/>
        <w:rPr>
          <w:rFonts w:asciiTheme="minorHAnsi" w:hAnsiTheme="minorHAnsi" w:cstheme="minorHAnsi"/>
        </w:rPr>
      </w:pPr>
    </w:p>
    <w:p w:rsidR="0077015A" w:rsidRPr="003C449E" w:rsidRDefault="0077015A" w:rsidP="003C449E">
      <w:pPr>
        <w:jc w:val="both"/>
        <w:rPr>
          <w:rFonts w:asciiTheme="minorHAnsi" w:hAnsiTheme="minorHAnsi" w:cstheme="minorHAnsi"/>
        </w:rPr>
      </w:pPr>
      <w:r w:rsidRPr="003C449E">
        <w:rPr>
          <w:rFonts w:asciiTheme="minorHAnsi" w:hAnsiTheme="minorHAnsi" w:cstheme="minorHAnsi"/>
        </w:rPr>
        <w:t xml:space="preserve">Please be sure to check the HCC calendar for other important dates. </w:t>
      </w:r>
    </w:p>
    <w:p w:rsidR="0077015A" w:rsidRPr="003C449E" w:rsidRDefault="0077015A" w:rsidP="003C449E">
      <w:pPr>
        <w:jc w:val="both"/>
        <w:rPr>
          <w:rFonts w:asciiTheme="minorHAnsi" w:hAnsiTheme="minorHAnsi" w:cstheme="minorHAnsi"/>
        </w:rPr>
      </w:pPr>
    </w:p>
    <w:p w:rsidR="0077015A" w:rsidRPr="003C449E" w:rsidRDefault="0077015A" w:rsidP="003C449E">
      <w:pPr>
        <w:jc w:val="both"/>
        <w:rPr>
          <w:rFonts w:asciiTheme="minorHAnsi" w:hAnsiTheme="minorHAnsi" w:cstheme="minorHAnsi"/>
          <w:b/>
          <w:color w:val="4F81BD" w:themeColor="accent1"/>
          <w:sz w:val="36"/>
          <w:szCs w:val="36"/>
        </w:rPr>
      </w:pPr>
      <w:r w:rsidRPr="003C449E">
        <w:rPr>
          <w:rFonts w:asciiTheme="minorHAnsi" w:hAnsiTheme="minorHAnsi" w:cstheme="minorHAnsi"/>
          <w:b/>
          <w:color w:val="4F81BD" w:themeColor="accent1"/>
          <w:sz w:val="36"/>
          <w:szCs w:val="36"/>
        </w:rPr>
        <w:t xml:space="preserve">What you need for this course (Course Materials): </w:t>
      </w:r>
    </w:p>
    <w:p w:rsidR="0077015A" w:rsidRPr="003C449E" w:rsidRDefault="0077015A" w:rsidP="003C449E">
      <w:pPr>
        <w:pStyle w:val="ListParagraph"/>
        <w:numPr>
          <w:ilvl w:val="0"/>
          <w:numId w:val="11"/>
        </w:numPr>
        <w:jc w:val="both"/>
        <w:rPr>
          <w:rFonts w:asciiTheme="minorHAnsi" w:hAnsiTheme="minorHAnsi" w:cstheme="minorHAnsi"/>
        </w:rPr>
      </w:pPr>
      <w:r w:rsidRPr="003C449E">
        <w:rPr>
          <w:rFonts w:asciiTheme="minorHAnsi" w:hAnsiTheme="minorHAnsi" w:cstheme="minorHAnsi"/>
        </w:rPr>
        <w:t xml:space="preserve">A positive and open </w:t>
      </w:r>
      <w:r w:rsidRPr="003C449E">
        <w:rPr>
          <w:rFonts w:asciiTheme="minorHAnsi" w:hAnsiTheme="minorHAnsi" w:cstheme="minorHAnsi"/>
          <w:b/>
          <w:color w:val="4F81BD" w:themeColor="accent1"/>
        </w:rPr>
        <w:t>attitude</w:t>
      </w:r>
      <w:r w:rsidRPr="003C449E">
        <w:rPr>
          <w:rFonts w:asciiTheme="minorHAnsi" w:hAnsiTheme="minorHAnsi" w:cstheme="minorHAnsi"/>
          <w:color w:val="4F81BD" w:themeColor="accent1"/>
        </w:rPr>
        <w:t xml:space="preserve"> </w:t>
      </w:r>
      <w:r w:rsidRPr="003C449E">
        <w:rPr>
          <w:rFonts w:asciiTheme="minorHAnsi" w:hAnsiTheme="minorHAnsi" w:cstheme="minorHAnsi"/>
        </w:rPr>
        <w:t>to challenging your writing habits.</w:t>
      </w:r>
    </w:p>
    <w:p w:rsidR="0077015A" w:rsidRPr="003C449E" w:rsidRDefault="0077015A" w:rsidP="003C449E">
      <w:pPr>
        <w:jc w:val="both"/>
        <w:rPr>
          <w:rFonts w:asciiTheme="minorHAnsi" w:hAnsiTheme="minorHAnsi" w:cstheme="minorHAnsi"/>
        </w:rPr>
      </w:pPr>
    </w:p>
    <w:p w:rsidR="0077015A" w:rsidRPr="00A522BC" w:rsidRDefault="00001048" w:rsidP="003C449E">
      <w:pPr>
        <w:pStyle w:val="ListParagraph"/>
        <w:numPr>
          <w:ilvl w:val="0"/>
          <w:numId w:val="11"/>
        </w:numPr>
        <w:jc w:val="both"/>
        <w:rPr>
          <w:rFonts w:asciiTheme="minorHAnsi" w:hAnsiTheme="minorHAnsi" w:cstheme="minorHAnsi"/>
        </w:rPr>
      </w:pPr>
      <w:r w:rsidRPr="00A522BC">
        <w:rPr>
          <w:rFonts w:asciiTheme="minorHAnsi" w:hAnsiTheme="minorHAnsi" w:cstheme="minorHAnsi"/>
        </w:rPr>
        <w:t xml:space="preserve">You do not need a </w:t>
      </w:r>
      <w:r w:rsidRPr="00A522BC">
        <w:rPr>
          <w:rFonts w:asciiTheme="minorHAnsi" w:hAnsiTheme="minorHAnsi" w:cstheme="minorHAnsi"/>
          <w:b/>
          <w:color w:val="4F81BD" w:themeColor="accent1"/>
        </w:rPr>
        <w:t>textbook</w:t>
      </w:r>
      <w:r w:rsidRPr="00A522BC">
        <w:rPr>
          <w:rFonts w:asciiTheme="minorHAnsi" w:hAnsiTheme="minorHAnsi" w:cstheme="minorHAnsi"/>
          <w:color w:val="4F81BD" w:themeColor="accent1"/>
        </w:rPr>
        <w:t xml:space="preserve"> </w:t>
      </w:r>
      <w:r w:rsidRPr="00A522BC">
        <w:rPr>
          <w:rFonts w:asciiTheme="minorHAnsi" w:hAnsiTheme="minorHAnsi" w:cstheme="minorHAnsi"/>
        </w:rPr>
        <w:t xml:space="preserve">for this course. </w:t>
      </w:r>
      <w:proofErr w:type="gramStart"/>
      <w:r w:rsidRPr="00A522BC">
        <w:rPr>
          <w:rFonts w:asciiTheme="minorHAnsi" w:hAnsiTheme="minorHAnsi" w:cstheme="minorHAnsi"/>
        </w:rPr>
        <w:t>All of</w:t>
      </w:r>
      <w:proofErr w:type="gramEnd"/>
      <w:r w:rsidRPr="00A522BC">
        <w:rPr>
          <w:rFonts w:asciiTheme="minorHAnsi" w:hAnsiTheme="minorHAnsi" w:cstheme="minorHAnsi"/>
        </w:rPr>
        <w:t xml:space="preserve"> our resources will be online in Canvas.</w:t>
      </w:r>
    </w:p>
    <w:p w:rsidR="00001048" w:rsidRPr="00335264" w:rsidRDefault="00001048" w:rsidP="003C449E">
      <w:pPr>
        <w:jc w:val="both"/>
        <w:rPr>
          <w:rFonts w:asciiTheme="minorHAnsi" w:hAnsiTheme="minorHAnsi" w:cstheme="minorHAnsi"/>
          <w:highlight w:val="green"/>
        </w:rPr>
      </w:pPr>
    </w:p>
    <w:p w:rsidR="0077015A" w:rsidRPr="003C449E" w:rsidRDefault="00E178FF" w:rsidP="003C449E">
      <w:pPr>
        <w:pStyle w:val="ListParagraph"/>
        <w:numPr>
          <w:ilvl w:val="0"/>
          <w:numId w:val="11"/>
        </w:numPr>
        <w:jc w:val="both"/>
        <w:rPr>
          <w:rFonts w:asciiTheme="minorHAnsi" w:hAnsiTheme="minorHAnsi" w:cstheme="minorHAnsi"/>
        </w:rPr>
      </w:pPr>
      <w:hyperlink r:id="rId8">
        <w:r w:rsidR="0077015A" w:rsidRPr="003C449E">
          <w:rPr>
            <w:rStyle w:val="Hyperlink"/>
            <w:rFonts w:asciiTheme="minorHAnsi" w:hAnsiTheme="minorHAnsi" w:cstheme="minorHAnsi"/>
          </w:rPr>
          <w:t>Purdue Online Writing Lab</w:t>
        </w:r>
      </w:hyperlink>
      <w:r w:rsidR="0077015A" w:rsidRPr="003C449E">
        <w:rPr>
          <w:rFonts w:asciiTheme="minorHAnsi" w:hAnsiTheme="minorHAnsi" w:cstheme="minorHAnsi"/>
        </w:rPr>
        <w:t xml:space="preserve"> This is an excellent writing resource for ANY college student, regardless of your major. </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1"/>
        </w:numPr>
        <w:jc w:val="both"/>
        <w:rPr>
          <w:rFonts w:asciiTheme="minorHAnsi" w:hAnsiTheme="minorHAnsi" w:cstheme="minorHAnsi"/>
        </w:rPr>
      </w:pPr>
      <w:r w:rsidRPr="003C449E">
        <w:rPr>
          <w:rFonts w:asciiTheme="minorHAnsi" w:hAnsiTheme="minorHAnsi" w:cstheme="minorHAnsi"/>
          <w:b/>
          <w:color w:val="4F81BD" w:themeColor="accent1"/>
        </w:rPr>
        <w:t>Proficient grammar:</w:t>
      </w:r>
      <w:r w:rsidRPr="003C449E">
        <w:rPr>
          <w:rFonts w:asciiTheme="minorHAnsi" w:hAnsiTheme="minorHAnsi" w:cstheme="minorHAnsi"/>
          <w:color w:val="4F81BD" w:themeColor="accent1"/>
        </w:rPr>
        <w:t xml:space="preserve"> </w:t>
      </w:r>
      <w:r w:rsidRPr="003C449E">
        <w:rPr>
          <w:rFonts w:asciiTheme="minorHAnsi" w:hAnsiTheme="minorHAnsi" w:cstheme="minorHAnsi"/>
        </w:rPr>
        <w:t>Writing is about effectively communicating. The burden of effective communication is on the writer, not the reader</w:t>
      </w:r>
      <w:r w:rsidR="00001048" w:rsidRPr="003C449E">
        <w:rPr>
          <w:rFonts w:asciiTheme="minorHAnsi" w:hAnsiTheme="minorHAnsi" w:cstheme="minorHAnsi"/>
        </w:rPr>
        <w:t>. E</w:t>
      </w:r>
      <w:r w:rsidRPr="003C449E">
        <w:rPr>
          <w:rFonts w:asciiTheme="minorHAnsi" w:hAnsiTheme="minorHAnsi" w:cstheme="minorHAnsi"/>
        </w:rPr>
        <w:t xml:space="preserve">ffective communication occurs when language is used in a clear manner. This means: grammar. This is not a course in basic grammar. It is expected that you come into this course able to write complete sentences using correct grammar and mechanics.  Persistent deficiencies in basic grammar and/or </w:t>
      </w:r>
      <w:r w:rsidRPr="003C449E">
        <w:rPr>
          <w:rFonts w:asciiTheme="minorHAnsi" w:hAnsiTheme="minorHAnsi" w:cstheme="minorHAnsi"/>
        </w:rPr>
        <w:lastRenderedPageBreak/>
        <w:t>mechanics will have a major impact on your final course grade</w:t>
      </w:r>
      <w:r w:rsidR="00846A27">
        <w:rPr>
          <w:rFonts w:asciiTheme="minorHAnsi" w:hAnsiTheme="minorHAnsi" w:cstheme="minorHAnsi"/>
        </w:rPr>
        <w:t xml:space="preserve"> </w:t>
      </w:r>
      <w:r w:rsidR="00846A27" w:rsidRPr="00846A27">
        <w:rPr>
          <w:rFonts w:asciiTheme="minorHAnsi" w:hAnsiTheme="minorHAnsi" w:cstheme="minorHAnsi"/>
          <w:color w:val="4F81BD" w:themeColor="accent1"/>
        </w:rPr>
        <w:t>M</w:t>
      </w:r>
      <w:r w:rsidRPr="00846A27">
        <w:rPr>
          <w:rFonts w:asciiTheme="minorHAnsi" w:hAnsiTheme="minorHAnsi" w:cstheme="minorHAnsi"/>
          <w:color w:val="4F81BD" w:themeColor="accent1"/>
        </w:rPr>
        <w:t>ost grammatical issues can be fixed by simply printing your work and then reading it out loud!</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1"/>
        </w:numPr>
        <w:jc w:val="both"/>
        <w:rPr>
          <w:rFonts w:asciiTheme="minorHAnsi" w:hAnsiTheme="minorHAnsi" w:cstheme="minorHAnsi"/>
        </w:rPr>
      </w:pPr>
      <w:r w:rsidRPr="003C449E">
        <w:rPr>
          <w:rFonts w:asciiTheme="minorHAnsi" w:hAnsiTheme="minorHAnsi" w:cstheme="minorHAnsi"/>
        </w:rPr>
        <w:t xml:space="preserve">You must have convenient daily access to a reliable </w:t>
      </w:r>
      <w:r w:rsidRPr="003C449E">
        <w:rPr>
          <w:rFonts w:asciiTheme="minorHAnsi" w:hAnsiTheme="minorHAnsi" w:cstheme="minorHAnsi"/>
          <w:b/>
          <w:color w:val="4F81BD" w:themeColor="accent1"/>
        </w:rPr>
        <w:t>computer</w:t>
      </w:r>
      <w:r w:rsidRPr="003C449E">
        <w:rPr>
          <w:rFonts w:asciiTheme="minorHAnsi" w:hAnsiTheme="minorHAnsi" w:cstheme="minorHAnsi"/>
          <w:color w:val="4F81BD" w:themeColor="accent1"/>
        </w:rPr>
        <w:t xml:space="preserve"> </w:t>
      </w:r>
      <w:r w:rsidRPr="003C449E">
        <w:rPr>
          <w:rFonts w:asciiTheme="minorHAnsi" w:hAnsiTheme="minorHAnsi" w:cstheme="minorHAnsi"/>
        </w:rPr>
        <w:t>with</w:t>
      </w:r>
      <w:r w:rsidR="00001048" w:rsidRPr="003C449E">
        <w:rPr>
          <w:rFonts w:asciiTheme="minorHAnsi" w:hAnsiTheme="minorHAnsi" w:cstheme="minorHAnsi"/>
        </w:rPr>
        <w:t xml:space="preserve"> strong i</w:t>
      </w:r>
      <w:r w:rsidRPr="003C449E">
        <w:rPr>
          <w:rFonts w:asciiTheme="minorHAnsi" w:hAnsiTheme="minorHAnsi" w:cstheme="minorHAnsi"/>
        </w:rPr>
        <w:t>nternet connection</w:t>
      </w:r>
      <w:r w:rsidR="00001048" w:rsidRPr="003C449E">
        <w:rPr>
          <w:rFonts w:asciiTheme="minorHAnsi" w:hAnsiTheme="minorHAnsi" w:cstheme="minorHAnsi"/>
        </w:rPr>
        <w:t xml:space="preserve"> </w:t>
      </w:r>
      <w:r w:rsidRPr="003C449E">
        <w:rPr>
          <w:rFonts w:asciiTheme="minorHAnsi" w:hAnsiTheme="minorHAnsi" w:cstheme="minorHAnsi"/>
        </w:rPr>
        <w:t xml:space="preserve">for this class. Do not attempt this class if you do not have this computer access. You may use any computer with Internet access.  Current virus protection is required.  </w:t>
      </w:r>
    </w:p>
    <w:p w:rsidR="0077015A" w:rsidRPr="003C449E" w:rsidRDefault="0077015A" w:rsidP="003C449E">
      <w:pPr>
        <w:pStyle w:val="ListParagraph"/>
        <w:jc w:val="center"/>
        <w:rPr>
          <w:rFonts w:asciiTheme="minorHAnsi" w:hAnsiTheme="minorHAnsi" w:cstheme="minorHAnsi"/>
          <w:b/>
          <w:color w:val="4F81BD" w:themeColor="accent1"/>
        </w:rPr>
      </w:pPr>
      <w:r w:rsidRPr="003C449E">
        <w:rPr>
          <w:rFonts w:asciiTheme="minorHAnsi" w:hAnsiTheme="minorHAnsi" w:cstheme="minorHAnsi"/>
          <w:b/>
          <w:color w:val="4F81BD" w:themeColor="accent1"/>
        </w:rPr>
        <w:t>This class is not recommended for computer novices.</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1"/>
        </w:numPr>
        <w:jc w:val="both"/>
        <w:rPr>
          <w:rFonts w:asciiTheme="minorHAnsi" w:hAnsiTheme="minorHAnsi" w:cstheme="minorHAnsi"/>
        </w:rPr>
      </w:pPr>
      <w:r w:rsidRPr="003C449E">
        <w:rPr>
          <w:rFonts w:asciiTheme="minorHAnsi" w:hAnsiTheme="minorHAnsi" w:cstheme="minorHAnsi"/>
        </w:rPr>
        <w:t xml:space="preserve">Of course, as a student you may use a computer in the open </w:t>
      </w:r>
      <w:r w:rsidRPr="003C449E">
        <w:rPr>
          <w:rFonts w:asciiTheme="minorHAnsi" w:hAnsiTheme="minorHAnsi" w:cstheme="minorHAnsi"/>
          <w:b/>
          <w:color w:val="4F81BD" w:themeColor="accent1"/>
        </w:rPr>
        <w:t>computer lab</w:t>
      </w:r>
      <w:r w:rsidRPr="003C449E">
        <w:rPr>
          <w:rFonts w:asciiTheme="minorHAnsi" w:hAnsiTheme="minorHAnsi" w:cstheme="minorHAnsi"/>
          <w:color w:val="4F81BD" w:themeColor="accent1"/>
        </w:rPr>
        <w:t xml:space="preserve"> </w:t>
      </w:r>
      <w:r w:rsidRPr="003C449E">
        <w:rPr>
          <w:rFonts w:asciiTheme="minorHAnsi" w:hAnsiTheme="minorHAnsi" w:cstheme="minorHAnsi"/>
        </w:rPr>
        <w:t xml:space="preserve">of any campus when a computer is available. You may also use a public computer at a library or an Internet café.  You may use a computer belonging to a friend or an employer (check with IT personnel about firewalls).  </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jc w:val="both"/>
        <w:rPr>
          <w:rFonts w:asciiTheme="minorHAnsi" w:hAnsiTheme="minorHAnsi" w:cstheme="minorHAnsi"/>
        </w:rPr>
      </w:pPr>
      <w:r w:rsidRPr="003C449E">
        <w:rPr>
          <w:rFonts w:asciiTheme="minorHAnsi" w:hAnsiTheme="minorHAnsi" w:cstheme="minorHAnsi"/>
          <w:b/>
          <w:color w:val="FF0000"/>
          <w:sz w:val="32"/>
          <w:szCs w:val="32"/>
        </w:rPr>
        <w:t>WARNING:</w:t>
      </w:r>
      <w:r w:rsidRPr="003C449E">
        <w:rPr>
          <w:rFonts w:asciiTheme="minorHAnsi" w:hAnsiTheme="minorHAnsi" w:cstheme="minorHAnsi"/>
          <w:color w:val="FF0000"/>
        </w:rPr>
        <w:t xml:space="preserve"> </w:t>
      </w:r>
      <w:r w:rsidRPr="003C449E">
        <w:rPr>
          <w:rFonts w:asciiTheme="minorHAnsi" w:hAnsiTheme="minorHAnsi" w:cstheme="minorHAnsi"/>
        </w:rPr>
        <w:t>Technical problems do happen. However, technical problems with your computer hardware, software, login capabilities or internet connection do no</w:t>
      </w:r>
      <w:r w:rsidR="00001048" w:rsidRPr="003C449E">
        <w:rPr>
          <w:rFonts w:asciiTheme="minorHAnsi" w:hAnsiTheme="minorHAnsi" w:cstheme="minorHAnsi"/>
        </w:rPr>
        <w:t>t</w:t>
      </w:r>
      <w:r w:rsidRPr="003C449E">
        <w:rPr>
          <w:rFonts w:asciiTheme="minorHAnsi" w:hAnsiTheme="minorHAnsi" w:cstheme="minorHAnsi"/>
        </w:rPr>
        <w:t xml:space="preserve"> remove your obligation to meet deadlines. Therefore, never wait until just before a deadline to prepare and submit assignments. </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1"/>
        </w:numPr>
        <w:jc w:val="both"/>
        <w:rPr>
          <w:rFonts w:asciiTheme="minorHAnsi" w:hAnsiTheme="minorHAnsi" w:cstheme="minorHAnsi"/>
        </w:rPr>
      </w:pPr>
      <w:r w:rsidRPr="003C449E">
        <w:rPr>
          <w:rFonts w:asciiTheme="minorHAnsi" w:hAnsiTheme="minorHAnsi" w:cstheme="minorHAnsi"/>
          <w:b/>
          <w:color w:val="4F81BD" w:themeColor="accent1"/>
        </w:rPr>
        <w:t>College issued email account</w:t>
      </w:r>
      <w:r w:rsidRPr="003C449E">
        <w:rPr>
          <w:rFonts w:asciiTheme="minorHAnsi" w:hAnsiTheme="minorHAnsi" w:cstheme="minorHAnsi"/>
          <w:color w:val="4F81BD" w:themeColor="accent1"/>
        </w:rPr>
        <w:t xml:space="preserve"> </w:t>
      </w:r>
      <w:r w:rsidRPr="003C449E">
        <w:rPr>
          <w:rFonts w:asciiTheme="minorHAnsi" w:hAnsiTheme="minorHAnsi" w:cstheme="minorHAnsi"/>
        </w:rPr>
        <w:t xml:space="preserve">– All communications to you about this course will be sent through the school account which is automatically placed in Canvas. You must use this student email account to contact me. I will not open emails from unidentified senders (i.e. glitzglam23@hotmail). </w:t>
      </w:r>
      <w:r w:rsidR="00001048" w:rsidRPr="003C449E">
        <w:rPr>
          <w:rFonts w:asciiTheme="minorHAnsi" w:hAnsiTheme="minorHAnsi" w:cstheme="minorHAnsi"/>
        </w:rPr>
        <w:t>Messages should</w:t>
      </w:r>
      <w:r w:rsidRPr="003C449E">
        <w:rPr>
          <w:rFonts w:asciiTheme="minorHAnsi" w:hAnsiTheme="minorHAnsi" w:cstheme="minorHAnsi"/>
        </w:rPr>
        <w:t xml:space="preserve"> have the following requirements:</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1"/>
          <w:numId w:val="11"/>
        </w:numPr>
        <w:jc w:val="both"/>
        <w:rPr>
          <w:rFonts w:asciiTheme="minorHAnsi" w:hAnsiTheme="minorHAnsi" w:cstheme="minorHAnsi"/>
        </w:rPr>
      </w:pPr>
      <w:r w:rsidRPr="003C449E">
        <w:rPr>
          <w:rFonts w:asciiTheme="minorHAnsi" w:hAnsiTheme="minorHAnsi" w:cstheme="minorHAnsi"/>
        </w:rPr>
        <w:t>They must come from your HCCS account.</w:t>
      </w:r>
    </w:p>
    <w:p w:rsidR="0077015A" w:rsidRPr="003C449E" w:rsidRDefault="0077015A" w:rsidP="003C449E">
      <w:pPr>
        <w:pStyle w:val="ListParagraph"/>
        <w:numPr>
          <w:ilvl w:val="1"/>
          <w:numId w:val="11"/>
        </w:numPr>
        <w:jc w:val="both"/>
        <w:rPr>
          <w:rFonts w:asciiTheme="minorHAnsi" w:hAnsiTheme="minorHAnsi" w:cstheme="minorHAnsi"/>
        </w:rPr>
      </w:pPr>
      <w:r w:rsidRPr="003C449E">
        <w:rPr>
          <w:rFonts w:asciiTheme="minorHAnsi" w:hAnsiTheme="minorHAnsi" w:cstheme="minorHAnsi"/>
        </w:rPr>
        <w:t>You must have a signature that includes your first and last name</w:t>
      </w:r>
    </w:p>
    <w:p w:rsidR="0077015A" w:rsidRPr="003C449E" w:rsidRDefault="0077015A" w:rsidP="003C449E">
      <w:pPr>
        <w:pStyle w:val="ListParagraph"/>
        <w:numPr>
          <w:ilvl w:val="1"/>
          <w:numId w:val="11"/>
        </w:numPr>
        <w:jc w:val="both"/>
        <w:rPr>
          <w:rFonts w:asciiTheme="minorHAnsi" w:hAnsiTheme="minorHAnsi" w:cstheme="minorHAnsi"/>
        </w:rPr>
      </w:pPr>
      <w:r w:rsidRPr="003C449E">
        <w:rPr>
          <w:rFonts w:asciiTheme="minorHAnsi" w:hAnsiTheme="minorHAnsi" w:cstheme="minorHAnsi"/>
        </w:rPr>
        <w:t xml:space="preserve">Subject line should contain the name </w:t>
      </w:r>
      <w:r w:rsidR="003C449E">
        <w:rPr>
          <w:rFonts w:asciiTheme="minorHAnsi" w:hAnsiTheme="minorHAnsi" w:cstheme="minorHAnsi"/>
        </w:rPr>
        <w:t>&amp;</w:t>
      </w:r>
      <w:r w:rsidRPr="003C449E">
        <w:rPr>
          <w:rFonts w:asciiTheme="minorHAnsi" w:hAnsiTheme="minorHAnsi" w:cstheme="minorHAnsi"/>
        </w:rPr>
        <w:t xml:space="preserve"> section of the course you are enrolled in</w:t>
      </w:r>
    </w:p>
    <w:p w:rsidR="0077015A" w:rsidRPr="003C449E" w:rsidRDefault="0077015A" w:rsidP="003C449E">
      <w:pPr>
        <w:pStyle w:val="ListParagraph"/>
        <w:numPr>
          <w:ilvl w:val="1"/>
          <w:numId w:val="11"/>
        </w:numPr>
        <w:jc w:val="both"/>
        <w:rPr>
          <w:rFonts w:asciiTheme="minorHAnsi" w:hAnsiTheme="minorHAnsi" w:cstheme="minorHAnsi"/>
        </w:rPr>
      </w:pPr>
      <w:r w:rsidRPr="003C449E">
        <w:rPr>
          <w:rFonts w:asciiTheme="minorHAnsi" w:hAnsiTheme="minorHAnsi" w:cstheme="minorHAnsi"/>
        </w:rPr>
        <w:t xml:space="preserve">Emails should contain my responses in them. </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1"/>
        </w:numPr>
        <w:jc w:val="both"/>
        <w:rPr>
          <w:rFonts w:asciiTheme="minorHAnsi" w:hAnsiTheme="minorHAnsi" w:cstheme="minorHAnsi"/>
          <w:b/>
          <w:color w:val="4F81BD" w:themeColor="accent1"/>
        </w:rPr>
      </w:pPr>
      <w:r w:rsidRPr="003C449E">
        <w:rPr>
          <w:rFonts w:asciiTheme="minorHAnsi" w:hAnsiTheme="minorHAnsi" w:cstheme="minorHAnsi"/>
          <w:b/>
          <w:color w:val="4F81BD" w:themeColor="accent1"/>
        </w:rPr>
        <w:t>College Library card/ID</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1"/>
        </w:numPr>
        <w:jc w:val="both"/>
        <w:rPr>
          <w:rFonts w:asciiTheme="minorHAnsi" w:hAnsiTheme="minorHAnsi" w:cstheme="minorHAnsi"/>
        </w:rPr>
      </w:pPr>
      <w:r w:rsidRPr="003C449E">
        <w:rPr>
          <w:rFonts w:asciiTheme="minorHAnsi" w:hAnsiTheme="minorHAnsi" w:cstheme="minorHAnsi"/>
        </w:rPr>
        <w:t xml:space="preserve">This course has a heavy content load, and assignments have been carefully planned in a learning sequence. Failing to complete work is counterproductive, and course policies are structured accordingly. The </w:t>
      </w:r>
      <w:r w:rsidRPr="003C449E">
        <w:rPr>
          <w:rFonts w:asciiTheme="minorHAnsi" w:hAnsiTheme="minorHAnsi" w:cstheme="minorHAnsi"/>
          <w:b/>
          <w:color w:val="4F81BD" w:themeColor="accent1"/>
        </w:rPr>
        <w:t>keys to success</w:t>
      </w:r>
      <w:r w:rsidRPr="003C449E">
        <w:rPr>
          <w:rFonts w:asciiTheme="minorHAnsi" w:hAnsiTheme="minorHAnsi" w:cstheme="minorHAnsi"/>
          <w:color w:val="4F81BD" w:themeColor="accent1"/>
        </w:rPr>
        <w:t xml:space="preserve"> </w:t>
      </w:r>
      <w:r w:rsidRPr="003C449E">
        <w:rPr>
          <w:rFonts w:asciiTheme="minorHAnsi" w:hAnsiTheme="minorHAnsi" w:cstheme="minorHAnsi"/>
        </w:rPr>
        <w:t xml:space="preserve">are in time management, student-instructor-classmate interaction, and assignment rubrics and text annotation. </w:t>
      </w:r>
    </w:p>
    <w:p w:rsidR="0077015A" w:rsidRPr="003C449E" w:rsidRDefault="0077015A" w:rsidP="003C449E">
      <w:pPr>
        <w:jc w:val="both"/>
        <w:rPr>
          <w:rFonts w:asciiTheme="minorHAnsi" w:hAnsiTheme="minorHAnsi" w:cstheme="minorHAnsi"/>
        </w:rPr>
      </w:pPr>
    </w:p>
    <w:p w:rsidR="0077015A" w:rsidRPr="003C449E" w:rsidRDefault="0077015A" w:rsidP="003C449E">
      <w:pPr>
        <w:jc w:val="both"/>
        <w:rPr>
          <w:rFonts w:asciiTheme="minorHAnsi" w:hAnsiTheme="minorHAnsi" w:cstheme="minorHAnsi"/>
          <w:b/>
          <w:color w:val="4F81BD" w:themeColor="accent1"/>
          <w:sz w:val="36"/>
          <w:szCs w:val="36"/>
        </w:rPr>
      </w:pPr>
      <w:r w:rsidRPr="003C449E">
        <w:rPr>
          <w:rFonts w:asciiTheme="minorHAnsi" w:hAnsiTheme="minorHAnsi" w:cstheme="minorHAnsi"/>
          <w:b/>
          <w:color w:val="4F81BD" w:themeColor="accent1"/>
          <w:sz w:val="36"/>
          <w:szCs w:val="36"/>
        </w:rPr>
        <w:t xml:space="preserve">Taking a College Course: (Instructor Requirements/Policies) </w:t>
      </w:r>
    </w:p>
    <w:p w:rsidR="0077015A" w:rsidRPr="00A522BC" w:rsidRDefault="0077015A" w:rsidP="003C449E">
      <w:pPr>
        <w:pStyle w:val="ListParagraph"/>
        <w:numPr>
          <w:ilvl w:val="0"/>
          <w:numId w:val="12"/>
        </w:numPr>
        <w:jc w:val="both"/>
        <w:rPr>
          <w:rFonts w:asciiTheme="minorHAnsi" w:hAnsiTheme="minorHAnsi" w:cstheme="minorHAnsi"/>
        </w:rPr>
      </w:pPr>
      <w:r w:rsidRPr="00A522BC">
        <w:rPr>
          <w:rFonts w:asciiTheme="minorHAnsi" w:hAnsiTheme="minorHAnsi" w:cstheme="minorHAnsi"/>
        </w:rPr>
        <w:t xml:space="preserve">The average </w:t>
      </w:r>
      <w:r w:rsidRPr="00A522BC">
        <w:rPr>
          <w:rFonts w:asciiTheme="minorHAnsi" w:hAnsiTheme="minorHAnsi" w:cstheme="minorHAnsi"/>
          <w:b/>
          <w:color w:val="4F81BD" w:themeColor="accent1"/>
        </w:rPr>
        <w:t>workload</w:t>
      </w:r>
      <w:r w:rsidRPr="00A522BC">
        <w:rPr>
          <w:rFonts w:asciiTheme="minorHAnsi" w:hAnsiTheme="minorHAnsi" w:cstheme="minorHAnsi"/>
          <w:color w:val="4F81BD" w:themeColor="accent1"/>
        </w:rPr>
        <w:t xml:space="preserve"> </w:t>
      </w:r>
      <w:r w:rsidRPr="00A522BC">
        <w:rPr>
          <w:rFonts w:asciiTheme="minorHAnsi" w:hAnsiTheme="minorHAnsi" w:cstheme="minorHAnsi"/>
        </w:rPr>
        <w:t xml:space="preserve">for a college class is approximately 10-12 hours a week of work, plus approximately three hours of meeting time. </w:t>
      </w:r>
      <w:r w:rsidR="00006A25">
        <w:rPr>
          <w:rFonts w:asciiTheme="minorHAnsi" w:hAnsiTheme="minorHAnsi" w:cstheme="minorHAnsi"/>
        </w:rPr>
        <w:t xml:space="preserve">This is a </w:t>
      </w:r>
      <w:proofErr w:type="gramStart"/>
      <w:r w:rsidR="00006A25">
        <w:rPr>
          <w:rFonts w:asciiTheme="minorHAnsi" w:hAnsiTheme="minorHAnsi" w:cstheme="minorHAnsi"/>
        </w:rPr>
        <w:t>16</w:t>
      </w:r>
      <w:r w:rsidR="00A522BC">
        <w:rPr>
          <w:rFonts w:asciiTheme="minorHAnsi" w:hAnsiTheme="minorHAnsi" w:cstheme="minorHAnsi"/>
        </w:rPr>
        <w:t xml:space="preserve"> we</w:t>
      </w:r>
      <w:r w:rsidR="00006A25">
        <w:rPr>
          <w:rFonts w:asciiTheme="minorHAnsi" w:hAnsiTheme="minorHAnsi" w:cstheme="minorHAnsi"/>
        </w:rPr>
        <w:t>ek</w:t>
      </w:r>
      <w:proofErr w:type="gramEnd"/>
      <w:r w:rsidR="00006A25">
        <w:rPr>
          <w:rFonts w:asciiTheme="minorHAnsi" w:hAnsiTheme="minorHAnsi" w:cstheme="minorHAnsi"/>
        </w:rPr>
        <w:t xml:space="preserve"> hybrid course, which means that you will half of your classwork outside of the classroom in addition to your homework. </w:t>
      </w:r>
    </w:p>
    <w:p w:rsidR="0077015A" w:rsidRPr="003C449E" w:rsidRDefault="0077015A" w:rsidP="003C449E">
      <w:pPr>
        <w:ind w:firstLine="60"/>
        <w:jc w:val="both"/>
        <w:rPr>
          <w:rFonts w:asciiTheme="minorHAnsi" w:hAnsiTheme="minorHAnsi" w:cstheme="minorHAnsi"/>
          <w:highlight w:val="green"/>
        </w:rPr>
      </w:pPr>
    </w:p>
    <w:p w:rsidR="0077015A" w:rsidRPr="003C449E" w:rsidRDefault="0077015A" w:rsidP="003C449E">
      <w:pPr>
        <w:pStyle w:val="ListParagraph"/>
        <w:numPr>
          <w:ilvl w:val="0"/>
          <w:numId w:val="12"/>
        </w:numPr>
        <w:jc w:val="both"/>
        <w:rPr>
          <w:rFonts w:asciiTheme="minorHAnsi" w:hAnsiTheme="minorHAnsi" w:cstheme="minorHAnsi"/>
        </w:rPr>
      </w:pPr>
      <w:r w:rsidRPr="003C449E">
        <w:rPr>
          <w:rFonts w:asciiTheme="minorHAnsi" w:hAnsiTheme="minorHAnsi" w:cstheme="minorHAnsi"/>
          <w:b/>
          <w:color w:val="4F81BD" w:themeColor="accent1"/>
        </w:rPr>
        <w:lastRenderedPageBreak/>
        <w:t>Start Here/Syllabus Quiz:</w:t>
      </w:r>
      <w:r w:rsidRPr="003C449E">
        <w:rPr>
          <w:rFonts w:asciiTheme="minorHAnsi" w:hAnsiTheme="minorHAnsi" w:cstheme="minorHAnsi"/>
          <w:color w:val="4F81BD" w:themeColor="accent1"/>
        </w:rPr>
        <w:t xml:space="preserve"> </w:t>
      </w:r>
      <w:r w:rsidRPr="003C449E">
        <w:rPr>
          <w:rFonts w:asciiTheme="minorHAnsi" w:hAnsiTheme="minorHAnsi" w:cstheme="minorHAnsi"/>
        </w:rPr>
        <w:t>you will need to complete the Start Here Module in Canvas and take the quiz at the end</w:t>
      </w:r>
      <w:r w:rsidR="00001048" w:rsidRPr="003C449E">
        <w:rPr>
          <w:rFonts w:asciiTheme="minorHAnsi" w:hAnsiTheme="minorHAnsi" w:cstheme="minorHAnsi"/>
        </w:rPr>
        <w:t>. When you have passed this quiz with a 30/30</w:t>
      </w:r>
      <w:r w:rsidR="00545D95">
        <w:rPr>
          <w:rFonts w:asciiTheme="minorHAnsi" w:hAnsiTheme="minorHAnsi" w:cstheme="minorHAnsi"/>
        </w:rPr>
        <w:t xml:space="preserve"> and completed the Start Here Module Assignments for full credit</w:t>
      </w:r>
      <w:r w:rsidR="00001048" w:rsidRPr="003C449E">
        <w:rPr>
          <w:rFonts w:asciiTheme="minorHAnsi" w:hAnsiTheme="minorHAnsi" w:cstheme="minorHAnsi"/>
        </w:rPr>
        <w:t xml:space="preserve">, the rest of the class will open for you. </w:t>
      </w:r>
      <w:r w:rsidRPr="003C449E">
        <w:rPr>
          <w:rFonts w:asciiTheme="minorHAnsi" w:hAnsiTheme="minorHAnsi" w:cstheme="minorHAnsi"/>
        </w:rPr>
        <w:t>You are welcome to move through the class at your own pace; however</w:t>
      </w:r>
      <w:r w:rsidR="00553323">
        <w:rPr>
          <w:rFonts w:asciiTheme="minorHAnsi" w:hAnsiTheme="minorHAnsi" w:cstheme="minorHAnsi"/>
        </w:rPr>
        <w:t>,</w:t>
      </w:r>
      <w:r w:rsidRPr="003C449E">
        <w:rPr>
          <w:rFonts w:asciiTheme="minorHAnsi" w:hAnsiTheme="minorHAnsi" w:cstheme="minorHAnsi"/>
        </w:rPr>
        <w:t xml:space="preserve"> this is not a self-paced class. You must complete work by the deadline. </w:t>
      </w:r>
    </w:p>
    <w:p w:rsidR="0077015A" w:rsidRPr="003C449E" w:rsidRDefault="0077015A" w:rsidP="003C449E">
      <w:pPr>
        <w:jc w:val="both"/>
        <w:rPr>
          <w:rFonts w:asciiTheme="minorHAnsi" w:hAnsiTheme="minorHAnsi" w:cstheme="minorHAnsi"/>
        </w:rPr>
      </w:pPr>
    </w:p>
    <w:p w:rsidR="0077015A" w:rsidRDefault="0077015A" w:rsidP="003C449E">
      <w:pPr>
        <w:pStyle w:val="ListParagraph"/>
        <w:numPr>
          <w:ilvl w:val="0"/>
          <w:numId w:val="12"/>
        </w:numPr>
        <w:jc w:val="both"/>
        <w:rPr>
          <w:rFonts w:asciiTheme="minorHAnsi" w:hAnsiTheme="minorHAnsi" w:cstheme="minorHAnsi"/>
        </w:rPr>
      </w:pPr>
      <w:r w:rsidRPr="003C449E">
        <w:rPr>
          <w:rFonts w:asciiTheme="minorHAnsi" w:hAnsiTheme="minorHAnsi" w:cstheme="minorHAnsi"/>
          <w:b/>
          <w:color w:val="4F81BD" w:themeColor="accent1"/>
        </w:rPr>
        <w:t>Discussion boards</w:t>
      </w:r>
      <w:r w:rsidRPr="003C449E">
        <w:rPr>
          <w:rFonts w:asciiTheme="minorHAnsi" w:hAnsiTheme="minorHAnsi" w:cstheme="minorHAnsi"/>
          <w:color w:val="4F81BD" w:themeColor="accent1"/>
        </w:rPr>
        <w:t xml:space="preserve"> </w:t>
      </w:r>
      <w:r w:rsidRPr="003C449E">
        <w:rPr>
          <w:rFonts w:asciiTheme="minorHAnsi" w:hAnsiTheme="minorHAnsi" w:cstheme="minorHAnsi"/>
        </w:rPr>
        <w:t>are assigned. You will be expected to write a topic sentence (also known as a thesis) and then explain your position. Posts should contain two paragraphs, about 150-200 words each and should use the readings (when applicable) to support your position. You must respond to at least two other student’s post. Responses should be more than just “I agree.” Responses that simply reiterate or restate the initial poster’s thoughts will not receive credit.</w:t>
      </w:r>
      <w:r w:rsidR="003C449E">
        <w:rPr>
          <w:rFonts w:asciiTheme="minorHAnsi" w:hAnsiTheme="minorHAnsi" w:cstheme="minorHAnsi"/>
        </w:rPr>
        <w:t xml:space="preserve"> Responses also require proper formatting. Therefore, students are expected to:</w:t>
      </w:r>
    </w:p>
    <w:p w:rsidR="003C449E" w:rsidRPr="003C449E" w:rsidRDefault="003C449E" w:rsidP="003C449E">
      <w:pPr>
        <w:pStyle w:val="ListParagraph"/>
        <w:rPr>
          <w:rFonts w:asciiTheme="minorHAnsi" w:hAnsiTheme="minorHAnsi" w:cstheme="minorHAnsi"/>
        </w:rPr>
      </w:pPr>
    </w:p>
    <w:p w:rsidR="003C449E" w:rsidRPr="003C449E" w:rsidRDefault="003C449E" w:rsidP="003C449E">
      <w:pPr>
        <w:pStyle w:val="ListParagraph"/>
        <w:numPr>
          <w:ilvl w:val="1"/>
          <w:numId w:val="12"/>
        </w:numPr>
        <w:jc w:val="both"/>
        <w:rPr>
          <w:rFonts w:asciiTheme="minorHAnsi" w:hAnsiTheme="minorHAnsi" w:cstheme="minorHAnsi"/>
        </w:rPr>
      </w:pPr>
      <w:r w:rsidRPr="003C449E">
        <w:rPr>
          <w:rFonts w:asciiTheme="minorHAnsi" w:hAnsiTheme="minorHAnsi" w:cstheme="minorHAnsi"/>
        </w:rPr>
        <w:t xml:space="preserve">Use proper capitalization and use of other composition mechanics. </w:t>
      </w:r>
    </w:p>
    <w:p w:rsidR="003C449E" w:rsidRPr="003C449E" w:rsidRDefault="003C449E" w:rsidP="003C449E">
      <w:pPr>
        <w:pStyle w:val="ListParagraph"/>
        <w:numPr>
          <w:ilvl w:val="1"/>
          <w:numId w:val="12"/>
        </w:numPr>
        <w:jc w:val="both"/>
        <w:rPr>
          <w:rFonts w:asciiTheme="minorHAnsi" w:hAnsiTheme="minorHAnsi" w:cstheme="minorHAnsi"/>
        </w:rPr>
      </w:pPr>
      <w:r>
        <w:rPr>
          <w:rFonts w:asciiTheme="minorHAnsi" w:hAnsiTheme="minorHAnsi" w:cstheme="minorHAnsi"/>
        </w:rPr>
        <w:t xml:space="preserve">Not </w:t>
      </w:r>
      <w:r w:rsidRPr="003C449E">
        <w:rPr>
          <w:rFonts w:asciiTheme="minorHAnsi" w:hAnsiTheme="minorHAnsi" w:cstheme="minorHAnsi"/>
        </w:rPr>
        <w:t>type in all caps.</w:t>
      </w:r>
    </w:p>
    <w:p w:rsidR="003C449E" w:rsidRPr="003C449E" w:rsidRDefault="003C449E" w:rsidP="003C449E">
      <w:pPr>
        <w:pStyle w:val="ListParagraph"/>
        <w:numPr>
          <w:ilvl w:val="1"/>
          <w:numId w:val="12"/>
        </w:numPr>
        <w:jc w:val="both"/>
        <w:rPr>
          <w:rFonts w:asciiTheme="minorHAnsi" w:hAnsiTheme="minorHAnsi" w:cstheme="minorHAnsi"/>
        </w:rPr>
      </w:pPr>
      <w:r w:rsidRPr="003C449E">
        <w:rPr>
          <w:rFonts w:asciiTheme="minorHAnsi" w:hAnsiTheme="minorHAnsi" w:cstheme="minorHAnsi"/>
        </w:rPr>
        <w:t>Include an appropriate subject field for all postings and emails.</w:t>
      </w:r>
    </w:p>
    <w:p w:rsidR="003C449E" w:rsidRPr="003C449E" w:rsidRDefault="003C449E" w:rsidP="003C449E">
      <w:pPr>
        <w:pStyle w:val="ListParagraph"/>
        <w:numPr>
          <w:ilvl w:val="1"/>
          <w:numId w:val="12"/>
        </w:numPr>
        <w:jc w:val="both"/>
        <w:rPr>
          <w:rFonts w:asciiTheme="minorHAnsi" w:hAnsiTheme="minorHAnsi" w:cstheme="minorHAnsi"/>
        </w:rPr>
      </w:pPr>
      <w:r w:rsidRPr="003C449E">
        <w:rPr>
          <w:rFonts w:asciiTheme="minorHAnsi" w:hAnsiTheme="minorHAnsi" w:cstheme="minorHAnsi"/>
        </w:rPr>
        <w:t>Avoid colored text and backgrounds.</w:t>
      </w:r>
    </w:p>
    <w:p w:rsidR="003C449E" w:rsidRPr="003C449E" w:rsidRDefault="003C449E" w:rsidP="003C449E">
      <w:pPr>
        <w:pStyle w:val="ListParagraph"/>
        <w:numPr>
          <w:ilvl w:val="1"/>
          <w:numId w:val="12"/>
        </w:numPr>
        <w:jc w:val="both"/>
        <w:rPr>
          <w:rFonts w:asciiTheme="minorHAnsi" w:hAnsiTheme="minorHAnsi" w:cstheme="minorHAnsi"/>
        </w:rPr>
      </w:pPr>
      <w:r w:rsidRPr="003C449E">
        <w:rPr>
          <w:rFonts w:asciiTheme="minorHAnsi" w:hAnsiTheme="minorHAnsi" w:cstheme="minorHAnsi"/>
        </w:rPr>
        <w:t xml:space="preserve">Check for grammar and spelling in all communication. </w:t>
      </w:r>
    </w:p>
    <w:p w:rsidR="003C449E" w:rsidRPr="005F6BCB" w:rsidRDefault="003C449E" w:rsidP="003C449E">
      <w:pPr>
        <w:pStyle w:val="ListParagraph"/>
        <w:numPr>
          <w:ilvl w:val="1"/>
          <w:numId w:val="12"/>
        </w:numPr>
        <w:jc w:val="both"/>
        <w:rPr>
          <w:rFonts w:asciiTheme="minorHAnsi" w:hAnsiTheme="minorHAnsi" w:cstheme="minorHAnsi"/>
        </w:rPr>
      </w:pPr>
      <w:r w:rsidRPr="003C449E">
        <w:rPr>
          <w:rFonts w:asciiTheme="minorHAnsi" w:hAnsiTheme="minorHAnsi" w:cstheme="minorHAnsi"/>
        </w:rPr>
        <w:t>Spelling and grammar mistakes will cause you to lose points on assignments, including discussion posts.</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2"/>
        </w:numPr>
        <w:jc w:val="both"/>
        <w:rPr>
          <w:rFonts w:asciiTheme="minorHAnsi" w:hAnsiTheme="minorHAnsi" w:cstheme="minorHAnsi"/>
        </w:rPr>
      </w:pPr>
      <w:r w:rsidRPr="003C449E">
        <w:rPr>
          <w:rFonts w:asciiTheme="minorHAnsi" w:hAnsiTheme="minorHAnsi" w:cstheme="minorHAnsi"/>
          <w:b/>
          <w:color w:val="4F81BD" w:themeColor="accent1"/>
        </w:rPr>
        <w:t>Contact with other students:</w:t>
      </w:r>
      <w:r w:rsidRPr="003C449E">
        <w:rPr>
          <w:rFonts w:asciiTheme="minorHAnsi" w:hAnsiTheme="minorHAnsi" w:cstheme="minorHAnsi"/>
          <w:color w:val="4F81BD" w:themeColor="accent1"/>
        </w:rPr>
        <w:t xml:space="preserve"> </w:t>
      </w:r>
      <w:r w:rsidRPr="003C449E">
        <w:rPr>
          <w:rFonts w:asciiTheme="minorHAnsi" w:hAnsiTheme="minorHAnsi" w:cstheme="minorHAnsi"/>
        </w:rPr>
        <w:t xml:space="preserve">The discussion board is designed to promote discussion between you and your peers. In addition to the HCCS Code of Conduct, all students will also show consideration for classmates and treat </w:t>
      </w:r>
      <w:r w:rsidR="00960112">
        <w:rPr>
          <w:rFonts w:asciiTheme="minorHAnsi" w:hAnsiTheme="minorHAnsi" w:cstheme="minorHAnsi"/>
        </w:rPr>
        <w:t>all individuals</w:t>
      </w:r>
      <w:r w:rsidRPr="003C449E">
        <w:rPr>
          <w:rFonts w:asciiTheme="minorHAnsi" w:hAnsiTheme="minorHAnsi" w:cstheme="minorHAnsi"/>
        </w:rPr>
        <w:t xml:space="preserve"> with respect. This includes respecting your classmates by posting and responding in a timely manner.</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2"/>
        </w:numPr>
        <w:jc w:val="both"/>
        <w:rPr>
          <w:rFonts w:asciiTheme="minorHAnsi" w:hAnsiTheme="minorHAnsi" w:cstheme="minorHAnsi"/>
        </w:rPr>
      </w:pPr>
      <w:r w:rsidRPr="00960112">
        <w:rPr>
          <w:rFonts w:asciiTheme="minorHAnsi" w:hAnsiTheme="minorHAnsi" w:cstheme="minorHAnsi"/>
          <w:b/>
          <w:color w:val="4F81BD" w:themeColor="accent1"/>
        </w:rPr>
        <w:t>Pacing:</w:t>
      </w:r>
      <w:r w:rsidRPr="00960112">
        <w:rPr>
          <w:rFonts w:asciiTheme="minorHAnsi" w:hAnsiTheme="minorHAnsi" w:cstheme="minorHAnsi"/>
          <w:color w:val="4F81BD" w:themeColor="accent1"/>
        </w:rPr>
        <w:t xml:space="preserve"> </w:t>
      </w:r>
      <w:r w:rsidRPr="003C449E">
        <w:rPr>
          <w:rFonts w:asciiTheme="minorHAnsi" w:hAnsiTheme="minorHAnsi" w:cstheme="minorHAnsi"/>
        </w:rPr>
        <w:t xml:space="preserve">This class is not self-paced. </w:t>
      </w:r>
      <w:r w:rsidR="00001048" w:rsidRPr="003C449E">
        <w:rPr>
          <w:rFonts w:asciiTheme="minorHAnsi" w:hAnsiTheme="minorHAnsi" w:cstheme="minorHAnsi"/>
        </w:rPr>
        <w:t>Y</w:t>
      </w:r>
      <w:r w:rsidRPr="003C449E">
        <w:rPr>
          <w:rFonts w:asciiTheme="minorHAnsi" w:hAnsiTheme="minorHAnsi" w:cstheme="minorHAnsi"/>
        </w:rPr>
        <w:t xml:space="preserve">ou may work ahead; however grading priority is given to the assignments currently due. Once an assignment is submitted, it is final. </w:t>
      </w:r>
      <w:r w:rsidR="00001048" w:rsidRPr="003C449E">
        <w:rPr>
          <w:rFonts w:asciiTheme="minorHAnsi" w:hAnsiTheme="minorHAnsi" w:cstheme="minorHAnsi"/>
        </w:rPr>
        <w:t xml:space="preserve">First submissions are the ones that are graded. </w:t>
      </w:r>
      <w:r w:rsidRPr="003C449E">
        <w:rPr>
          <w:rFonts w:asciiTheme="minorHAnsi" w:hAnsiTheme="minorHAnsi" w:cstheme="minorHAnsi"/>
        </w:rPr>
        <w:t>Do not submit an assignment until you are ready for me to grade it. Please note: late assignments are not accepted, so be sure to pay attention to the deadlines.</w:t>
      </w:r>
    </w:p>
    <w:p w:rsidR="00A725EE" w:rsidRPr="003C449E" w:rsidRDefault="00A725EE" w:rsidP="003C449E">
      <w:pPr>
        <w:jc w:val="both"/>
        <w:rPr>
          <w:rFonts w:asciiTheme="minorHAnsi" w:hAnsiTheme="minorHAnsi" w:cstheme="minorHAnsi"/>
        </w:rPr>
      </w:pPr>
    </w:p>
    <w:p w:rsidR="0077015A" w:rsidRPr="003C449E" w:rsidRDefault="00A725EE" w:rsidP="003C449E">
      <w:pPr>
        <w:pStyle w:val="ListParagraph"/>
        <w:numPr>
          <w:ilvl w:val="0"/>
          <w:numId w:val="12"/>
        </w:numPr>
        <w:jc w:val="both"/>
        <w:rPr>
          <w:rFonts w:asciiTheme="minorHAnsi" w:hAnsiTheme="minorHAnsi" w:cstheme="minorHAnsi"/>
        </w:rPr>
      </w:pPr>
      <w:r w:rsidRPr="00960112">
        <w:rPr>
          <w:rFonts w:asciiTheme="minorHAnsi" w:hAnsiTheme="minorHAnsi" w:cstheme="minorHAnsi"/>
          <w:b/>
          <w:color w:val="4F81BD" w:themeColor="accent1"/>
        </w:rPr>
        <w:t>Inclement Weather:</w:t>
      </w:r>
      <w:r w:rsidRPr="00960112">
        <w:rPr>
          <w:rFonts w:asciiTheme="minorHAnsi" w:hAnsiTheme="minorHAnsi" w:cstheme="minorHAnsi"/>
          <w:color w:val="4F81BD" w:themeColor="accent1"/>
        </w:rPr>
        <w:t xml:space="preserve"> </w:t>
      </w:r>
      <w:r w:rsidR="0077015A" w:rsidRPr="003C449E">
        <w:rPr>
          <w:rFonts w:asciiTheme="minorHAnsi" w:hAnsiTheme="minorHAnsi" w:cstheme="minorHAnsi"/>
        </w:rPr>
        <w:t xml:space="preserve">If the college is closed, some leeway may be granted on due dates -- however, due to the online component of this course, this rarely happens and usually requires multiple consecutive days of closure. </w:t>
      </w:r>
    </w:p>
    <w:p w:rsidR="0077015A" w:rsidRPr="003C449E" w:rsidRDefault="0077015A" w:rsidP="003C449E">
      <w:pPr>
        <w:jc w:val="both"/>
        <w:rPr>
          <w:rFonts w:asciiTheme="minorHAnsi" w:hAnsiTheme="minorHAnsi" w:cstheme="minorHAnsi"/>
        </w:rPr>
      </w:pPr>
    </w:p>
    <w:p w:rsidR="0077015A" w:rsidRPr="003C449E" w:rsidRDefault="0077015A" w:rsidP="003C449E">
      <w:pPr>
        <w:pStyle w:val="ListParagraph"/>
        <w:numPr>
          <w:ilvl w:val="0"/>
          <w:numId w:val="12"/>
        </w:numPr>
        <w:jc w:val="both"/>
        <w:rPr>
          <w:rFonts w:asciiTheme="minorHAnsi" w:hAnsiTheme="minorHAnsi" w:cstheme="minorHAnsi"/>
        </w:rPr>
      </w:pPr>
      <w:r w:rsidRPr="00A522BC">
        <w:rPr>
          <w:rFonts w:asciiTheme="minorHAnsi" w:hAnsiTheme="minorHAnsi" w:cstheme="minorHAnsi"/>
          <w:b/>
          <w:color w:val="4F81BD" w:themeColor="accent1"/>
        </w:rPr>
        <w:t>Absences:</w:t>
      </w:r>
      <w:r w:rsidRPr="00A522BC">
        <w:rPr>
          <w:rFonts w:asciiTheme="minorHAnsi" w:hAnsiTheme="minorHAnsi" w:cstheme="minorHAnsi"/>
          <w:color w:val="4F81BD" w:themeColor="accent1"/>
        </w:rPr>
        <w:t xml:space="preserve"> </w:t>
      </w:r>
      <w:r w:rsidRPr="00A522BC">
        <w:rPr>
          <w:rFonts w:asciiTheme="minorHAnsi" w:hAnsiTheme="minorHAnsi" w:cstheme="minorHAnsi"/>
        </w:rPr>
        <w:t xml:space="preserve">Students must participate in class if they want to be successful. You are allowed </w:t>
      </w:r>
      <w:r w:rsidR="00006A25">
        <w:rPr>
          <w:rFonts w:asciiTheme="minorHAnsi" w:hAnsiTheme="minorHAnsi" w:cstheme="minorHAnsi"/>
        </w:rPr>
        <w:t>three</w:t>
      </w:r>
      <w:r w:rsidRPr="00A522BC">
        <w:rPr>
          <w:rFonts w:asciiTheme="minorHAnsi" w:hAnsiTheme="minorHAnsi" w:cstheme="minorHAnsi"/>
        </w:rPr>
        <w:t xml:space="preserve"> absences.</w:t>
      </w:r>
      <w:r w:rsidRPr="00553323">
        <w:rPr>
          <w:rFonts w:asciiTheme="minorHAnsi" w:hAnsiTheme="minorHAnsi" w:cstheme="minorHAnsi"/>
        </w:rPr>
        <w:t xml:space="preserve"> An absence</w:t>
      </w:r>
      <w:r w:rsidR="0083171E">
        <w:rPr>
          <w:rFonts w:asciiTheme="minorHAnsi" w:hAnsiTheme="minorHAnsi" w:cstheme="minorHAnsi"/>
        </w:rPr>
        <w:t xml:space="preserve"> includes physical absence as well </w:t>
      </w:r>
      <w:r w:rsidRPr="00553323">
        <w:rPr>
          <w:rFonts w:asciiTheme="minorHAnsi" w:hAnsiTheme="minorHAnsi" w:cstheme="minorHAnsi"/>
        </w:rPr>
        <w:t>as an incomplete assignment</w:t>
      </w:r>
      <w:r w:rsidR="00960112" w:rsidRPr="00553323">
        <w:rPr>
          <w:rFonts w:asciiTheme="minorHAnsi" w:hAnsiTheme="minorHAnsi" w:cstheme="minorHAnsi"/>
        </w:rPr>
        <w:t xml:space="preserve"> or coming to class unprepared, including not bring required materials and assignments to class</w:t>
      </w:r>
      <w:r w:rsidRPr="00553323">
        <w:rPr>
          <w:rFonts w:asciiTheme="minorHAnsi" w:hAnsiTheme="minorHAnsi" w:cstheme="minorHAnsi"/>
        </w:rPr>
        <w:t>. You may not be a “warm body” or “Canvas lurker” and pass this class. If you exceed the</w:t>
      </w:r>
      <w:r w:rsidRPr="003C449E">
        <w:rPr>
          <w:rFonts w:asciiTheme="minorHAnsi" w:hAnsiTheme="minorHAnsi" w:cstheme="minorHAnsi"/>
        </w:rPr>
        <w:t xml:space="preserve"> allowable number of absences, you may be administratively withdrawn from the class. Depending on whether this occurs before or after the “W” date </w:t>
      </w:r>
      <w:r w:rsidRPr="003C449E">
        <w:rPr>
          <w:rFonts w:asciiTheme="minorHAnsi" w:hAnsiTheme="minorHAnsi" w:cstheme="minorHAnsi"/>
        </w:rPr>
        <w:lastRenderedPageBreak/>
        <w:t>will determine whether you receive a “W” or an “FX.” Absences are not classified as “excused” or “unexcused.” They are simply counted.</w:t>
      </w:r>
    </w:p>
    <w:p w:rsidR="0077015A" w:rsidRPr="003C449E" w:rsidRDefault="0077015A" w:rsidP="003C449E">
      <w:pPr>
        <w:jc w:val="both"/>
        <w:rPr>
          <w:rFonts w:asciiTheme="minorHAnsi" w:hAnsiTheme="minorHAnsi" w:cstheme="minorHAnsi"/>
        </w:rPr>
      </w:pPr>
    </w:p>
    <w:p w:rsidR="0077015A" w:rsidRPr="00553323" w:rsidRDefault="0077015A" w:rsidP="003C449E">
      <w:pPr>
        <w:pStyle w:val="ListParagraph"/>
        <w:numPr>
          <w:ilvl w:val="0"/>
          <w:numId w:val="12"/>
        </w:numPr>
        <w:jc w:val="both"/>
        <w:rPr>
          <w:rFonts w:asciiTheme="minorHAnsi" w:hAnsiTheme="minorHAnsi" w:cstheme="minorHAnsi"/>
        </w:rPr>
      </w:pPr>
      <w:r w:rsidRPr="00553323">
        <w:rPr>
          <w:rFonts w:asciiTheme="minorHAnsi" w:hAnsiTheme="minorHAnsi" w:cstheme="minorHAnsi"/>
          <w:b/>
          <w:color w:val="4F81BD" w:themeColor="accent1"/>
        </w:rPr>
        <w:t>Internet classes</w:t>
      </w:r>
      <w:r w:rsidRPr="00553323">
        <w:rPr>
          <w:rFonts w:asciiTheme="minorHAnsi" w:hAnsiTheme="minorHAnsi" w:cstheme="minorHAnsi"/>
          <w:color w:val="4F81BD" w:themeColor="accent1"/>
        </w:rPr>
        <w:t xml:space="preserve"> </w:t>
      </w:r>
      <w:r w:rsidRPr="00553323">
        <w:rPr>
          <w:rFonts w:asciiTheme="minorHAnsi" w:hAnsiTheme="minorHAnsi" w:cstheme="minorHAnsi"/>
        </w:rPr>
        <w:t xml:space="preserve">demand that you are self-motivated and self-disciplined.  You are responsible to keep up with the schedule, due dates, assignments, and exams.  Computer hardware or software problems do not remove your responsibility to meet due dates and the activity requirement. You may use ANY computer with Internet access to remain active in the class and/or to submit your work. </w:t>
      </w:r>
    </w:p>
    <w:p w:rsidR="003C449E" w:rsidRDefault="003C449E" w:rsidP="003C449E">
      <w:pPr>
        <w:jc w:val="both"/>
        <w:rPr>
          <w:rFonts w:asciiTheme="minorHAnsi" w:hAnsiTheme="minorHAnsi" w:cstheme="minorHAnsi"/>
          <w:highlight w:val="green"/>
        </w:rPr>
      </w:pPr>
    </w:p>
    <w:p w:rsidR="00960112" w:rsidRDefault="003C449E" w:rsidP="003C449E">
      <w:pPr>
        <w:pStyle w:val="ListParagraph"/>
        <w:numPr>
          <w:ilvl w:val="0"/>
          <w:numId w:val="12"/>
        </w:numPr>
        <w:jc w:val="both"/>
        <w:rPr>
          <w:rFonts w:asciiTheme="minorHAnsi" w:hAnsiTheme="minorHAnsi" w:cstheme="minorHAnsi"/>
        </w:rPr>
      </w:pPr>
      <w:r w:rsidRPr="00960112">
        <w:rPr>
          <w:rFonts w:asciiTheme="minorHAnsi" w:hAnsiTheme="minorHAnsi" w:cstheme="minorHAnsi"/>
          <w:b/>
          <w:color w:val="4F81BD" w:themeColor="accent1"/>
        </w:rPr>
        <w:t>Communication with me:</w:t>
      </w:r>
      <w:r w:rsidRPr="00960112">
        <w:rPr>
          <w:rFonts w:asciiTheme="minorHAnsi" w:hAnsiTheme="minorHAnsi" w:cstheme="minorHAnsi"/>
          <w:color w:val="4F81BD" w:themeColor="accent1"/>
        </w:rPr>
        <w:t xml:space="preserve"> </w:t>
      </w:r>
      <w:r w:rsidRPr="003C449E">
        <w:rPr>
          <w:rFonts w:asciiTheme="minorHAnsi" w:hAnsiTheme="minorHAnsi" w:cstheme="minorHAnsi"/>
        </w:rPr>
        <w:t xml:space="preserve">The most effective way to reach me is through the Eagle Online/Canvas Messaging platform. I usually respond to all communications sent within two business days, many times on the same day. Emails sent after 5 p.m. are treated as though received the next morning for the purposes of calculating time. I typically, though, check my email often and respond frequently -- and if you catch me online (hint: online hours!) -- usually right away! I rarely check my messages on the weekends, so be sure to ask your questions by Thursday to ensure a timely response. </w:t>
      </w:r>
    </w:p>
    <w:p w:rsidR="00960112" w:rsidRPr="00960112" w:rsidRDefault="00960112" w:rsidP="00960112">
      <w:pPr>
        <w:pStyle w:val="ListParagraph"/>
        <w:rPr>
          <w:rFonts w:asciiTheme="minorHAnsi" w:hAnsiTheme="minorHAnsi" w:cstheme="minorHAnsi"/>
          <w:b/>
          <w:color w:val="4F81BD" w:themeColor="accent1"/>
        </w:rPr>
      </w:pPr>
    </w:p>
    <w:p w:rsidR="0077015A" w:rsidRPr="00960112" w:rsidRDefault="0077015A" w:rsidP="003C449E">
      <w:pPr>
        <w:pStyle w:val="ListParagraph"/>
        <w:numPr>
          <w:ilvl w:val="0"/>
          <w:numId w:val="12"/>
        </w:numPr>
        <w:jc w:val="both"/>
        <w:rPr>
          <w:rFonts w:asciiTheme="minorHAnsi" w:hAnsiTheme="minorHAnsi" w:cstheme="minorHAnsi"/>
        </w:rPr>
      </w:pPr>
      <w:r w:rsidRPr="00960112">
        <w:rPr>
          <w:rFonts w:asciiTheme="minorHAnsi" w:hAnsiTheme="minorHAnsi" w:cstheme="minorHAnsi"/>
          <w:b/>
          <w:color w:val="4F81BD" w:themeColor="accent1"/>
        </w:rPr>
        <w:t xml:space="preserve">Work submission policies: </w:t>
      </w:r>
      <w:r w:rsidRPr="00960112">
        <w:rPr>
          <w:rFonts w:asciiTheme="minorHAnsi" w:hAnsiTheme="minorHAnsi" w:cstheme="minorHAnsi"/>
        </w:rPr>
        <w:t>No late work is accepted. All assignments are due at 7 a.m. on their due date. Just because Canvas will accept the work late does not mean that you will receive credit. Submissions after the deadline are considered late and will not receive credit.</w:t>
      </w:r>
    </w:p>
    <w:p w:rsidR="0077015A" w:rsidRPr="00960112" w:rsidRDefault="0077015A" w:rsidP="00960112">
      <w:pPr>
        <w:pStyle w:val="ListParagraph"/>
        <w:numPr>
          <w:ilvl w:val="1"/>
          <w:numId w:val="12"/>
        </w:numPr>
        <w:jc w:val="both"/>
        <w:rPr>
          <w:rFonts w:asciiTheme="minorHAnsi" w:hAnsiTheme="minorHAnsi" w:cstheme="minorHAnsi"/>
        </w:rPr>
      </w:pPr>
      <w:r w:rsidRPr="00960112">
        <w:rPr>
          <w:rFonts w:asciiTheme="minorHAnsi" w:hAnsiTheme="minorHAnsi" w:cstheme="minorHAnsi"/>
        </w:rPr>
        <w:t>All work must be submitted through Canvas</w:t>
      </w:r>
      <w:r w:rsidR="00A725EE" w:rsidRPr="00960112">
        <w:rPr>
          <w:rFonts w:asciiTheme="minorHAnsi" w:hAnsiTheme="minorHAnsi" w:cstheme="minorHAnsi"/>
        </w:rPr>
        <w:t xml:space="preserve"> assignment submissions</w:t>
      </w:r>
      <w:r w:rsidRPr="00960112">
        <w:rPr>
          <w:rFonts w:asciiTheme="minorHAnsi" w:hAnsiTheme="minorHAnsi" w:cstheme="minorHAnsi"/>
        </w:rPr>
        <w:t>. No emailed</w:t>
      </w:r>
      <w:r w:rsidR="00A725EE" w:rsidRPr="00960112">
        <w:rPr>
          <w:rFonts w:asciiTheme="minorHAnsi" w:hAnsiTheme="minorHAnsi" w:cstheme="minorHAnsi"/>
        </w:rPr>
        <w:t xml:space="preserve"> or messaged</w:t>
      </w:r>
      <w:r w:rsidRPr="00960112">
        <w:rPr>
          <w:rFonts w:asciiTheme="minorHAnsi" w:hAnsiTheme="minorHAnsi" w:cstheme="minorHAnsi"/>
        </w:rPr>
        <w:t xml:space="preserve"> submissions will be graded. </w:t>
      </w:r>
    </w:p>
    <w:p w:rsidR="0077015A" w:rsidRPr="00960112" w:rsidRDefault="0077015A" w:rsidP="00960112">
      <w:pPr>
        <w:pStyle w:val="ListParagraph"/>
        <w:numPr>
          <w:ilvl w:val="1"/>
          <w:numId w:val="12"/>
        </w:numPr>
        <w:jc w:val="both"/>
        <w:rPr>
          <w:rFonts w:asciiTheme="minorHAnsi" w:hAnsiTheme="minorHAnsi" w:cstheme="minorHAnsi"/>
        </w:rPr>
      </w:pPr>
      <w:r w:rsidRPr="00960112">
        <w:rPr>
          <w:rFonts w:asciiTheme="minorHAnsi" w:hAnsiTheme="minorHAnsi" w:cstheme="minorHAnsi"/>
        </w:rPr>
        <w:t xml:space="preserve">All work is considered final upon submission. First submissions are the ones graded -- just as if you handed the assignment in during a class meeting. </w:t>
      </w:r>
    </w:p>
    <w:p w:rsidR="0077015A" w:rsidRPr="00960112" w:rsidRDefault="0077015A" w:rsidP="00960112">
      <w:pPr>
        <w:pStyle w:val="ListParagraph"/>
        <w:numPr>
          <w:ilvl w:val="1"/>
          <w:numId w:val="12"/>
        </w:numPr>
        <w:jc w:val="both"/>
        <w:rPr>
          <w:rFonts w:asciiTheme="minorHAnsi" w:hAnsiTheme="minorHAnsi" w:cstheme="minorHAnsi"/>
        </w:rPr>
      </w:pPr>
      <w:r w:rsidRPr="00960112">
        <w:rPr>
          <w:rFonts w:asciiTheme="minorHAnsi" w:hAnsiTheme="minorHAnsi" w:cstheme="minorHAnsi"/>
        </w:rPr>
        <w:t xml:space="preserve">You must submit your work in doc or pdf format. If I cannot open your document, you will receive a zero. Do NOT use Apple’s Pages. </w:t>
      </w:r>
    </w:p>
    <w:p w:rsidR="0077015A" w:rsidRPr="003C449E" w:rsidRDefault="0077015A" w:rsidP="003C449E">
      <w:pPr>
        <w:jc w:val="both"/>
        <w:rPr>
          <w:rFonts w:asciiTheme="minorHAnsi" w:hAnsiTheme="minorHAnsi" w:cstheme="minorHAnsi"/>
        </w:rPr>
      </w:pPr>
    </w:p>
    <w:p w:rsidR="0077015A" w:rsidRPr="00960112" w:rsidRDefault="0077015A" w:rsidP="00960112">
      <w:pPr>
        <w:jc w:val="center"/>
        <w:rPr>
          <w:rFonts w:asciiTheme="minorHAnsi" w:hAnsiTheme="minorHAnsi" w:cstheme="minorHAnsi"/>
          <w:b/>
          <w:color w:val="4F81BD" w:themeColor="accent1"/>
          <w:sz w:val="32"/>
          <w:szCs w:val="32"/>
        </w:rPr>
      </w:pPr>
      <w:r w:rsidRPr="00960112">
        <w:rPr>
          <w:rFonts w:asciiTheme="minorHAnsi" w:hAnsiTheme="minorHAnsi" w:cstheme="minorHAnsi"/>
          <w:b/>
          <w:color w:val="4F81BD" w:themeColor="accent1"/>
          <w:sz w:val="32"/>
          <w:szCs w:val="32"/>
        </w:rPr>
        <w:t>College is not a dead</w:t>
      </w:r>
      <w:r w:rsidR="00960112">
        <w:rPr>
          <w:rFonts w:asciiTheme="minorHAnsi" w:hAnsiTheme="minorHAnsi" w:cstheme="minorHAnsi"/>
          <w:b/>
          <w:color w:val="4F81BD" w:themeColor="accent1"/>
          <w:sz w:val="32"/>
          <w:szCs w:val="32"/>
        </w:rPr>
        <w:t>-</w:t>
      </w:r>
      <w:r w:rsidRPr="00960112">
        <w:rPr>
          <w:rFonts w:asciiTheme="minorHAnsi" w:hAnsiTheme="minorHAnsi" w:cstheme="minorHAnsi"/>
          <w:b/>
          <w:color w:val="4F81BD" w:themeColor="accent1"/>
          <w:sz w:val="32"/>
          <w:szCs w:val="32"/>
        </w:rPr>
        <w:t>end job.</w:t>
      </w:r>
    </w:p>
    <w:p w:rsidR="0077015A" w:rsidRPr="00960112" w:rsidRDefault="0077015A" w:rsidP="00960112">
      <w:pPr>
        <w:jc w:val="center"/>
        <w:rPr>
          <w:rFonts w:asciiTheme="minorHAnsi" w:hAnsiTheme="minorHAnsi" w:cstheme="minorHAnsi"/>
          <w:b/>
          <w:color w:val="4F81BD" w:themeColor="accent1"/>
          <w:sz w:val="32"/>
          <w:szCs w:val="32"/>
        </w:rPr>
      </w:pPr>
      <w:r w:rsidRPr="00960112">
        <w:rPr>
          <w:rFonts w:asciiTheme="minorHAnsi" w:hAnsiTheme="minorHAnsi" w:cstheme="minorHAnsi"/>
          <w:b/>
          <w:color w:val="4F81BD" w:themeColor="accent1"/>
          <w:sz w:val="32"/>
          <w:szCs w:val="32"/>
        </w:rPr>
        <w:t xml:space="preserve">It is your ticket </w:t>
      </w:r>
      <w:r w:rsidR="00A725EE" w:rsidRPr="00960112">
        <w:rPr>
          <w:rFonts w:asciiTheme="minorHAnsi" w:hAnsiTheme="minorHAnsi" w:cstheme="minorHAnsi"/>
          <w:b/>
          <w:color w:val="4F81BD" w:themeColor="accent1"/>
          <w:sz w:val="32"/>
          <w:szCs w:val="32"/>
        </w:rPr>
        <w:t xml:space="preserve">out </w:t>
      </w:r>
      <w:r w:rsidRPr="00960112">
        <w:rPr>
          <w:rFonts w:asciiTheme="minorHAnsi" w:hAnsiTheme="minorHAnsi" w:cstheme="minorHAnsi"/>
          <w:b/>
          <w:color w:val="4F81BD" w:themeColor="accent1"/>
          <w:sz w:val="32"/>
          <w:szCs w:val="32"/>
        </w:rPr>
        <w:t>of a dead</w:t>
      </w:r>
      <w:r w:rsidR="00960112">
        <w:rPr>
          <w:rFonts w:asciiTheme="minorHAnsi" w:hAnsiTheme="minorHAnsi" w:cstheme="minorHAnsi"/>
          <w:b/>
          <w:color w:val="4F81BD" w:themeColor="accent1"/>
          <w:sz w:val="32"/>
          <w:szCs w:val="32"/>
        </w:rPr>
        <w:t>-</w:t>
      </w:r>
      <w:r w:rsidRPr="00960112">
        <w:rPr>
          <w:rFonts w:asciiTheme="minorHAnsi" w:hAnsiTheme="minorHAnsi" w:cstheme="minorHAnsi"/>
          <w:b/>
          <w:color w:val="4F81BD" w:themeColor="accent1"/>
          <w:sz w:val="32"/>
          <w:szCs w:val="32"/>
        </w:rPr>
        <w:t>end job.</w:t>
      </w:r>
    </w:p>
    <w:p w:rsidR="0077015A" w:rsidRPr="00960112" w:rsidRDefault="0077015A" w:rsidP="00960112">
      <w:pPr>
        <w:jc w:val="center"/>
        <w:rPr>
          <w:rFonts w:asciiTheme="minorHAnsi" w:hAnsiTheme="minorHAnsi" w:cstheme="minorHAnsi"/>
          <w:b/>
          <w:color w:val="4F81BD" w:themeColor="accent1"/>
          <w:sz w:val="32"/>
          <w:szCs w:val="32"/>
        </w:rPr>
      </w:pPr>
      <w:r w:rsidRPr="00960112">
        <w:rPr>
          <w:rFonts w:asciiTheme="minorHAnsi" w:hAnsiTheme="minorHAnsi" w:cstheme="minorHAnsi"/>
          <w:b/>
          <w:color w:val="4F81BD" w:themeColor="accent1"/>
          <w:sz w:val="32"/>
          <w:szCs w:val="32"/>
        </w:rPr>
        <w:t>If you take it seriously, I will take you seriously.</w:t>
      </w:r>
    </w:p>
    <w:p w:rsidR="0077015A" w:rsidRPr="003C449E" w:rsidRDefault="0077015A" w:rsidP="003C449E">
      <w:pPr>
        <w:jc w:val="both"/>
        <w:rPr>
          <w:rFonts w:asciiTheme="minorHAnsi" w:hAnsiTheme="minorHAnsi" w:cstheme="minorHAnsi"/>
        </w:rPr>
      </w:pPr>
    </w:p>
    <w:p w:rsidR="0077015A" w:rsidRPr="00A522BC" w:rsidRDefault="0077015A" w:rsidP="003C449E">
      <w:pPr>
        <w:jc w:val="both"/>
        <w:rPr>
          <w:rFonts w:asciiTheme="minorHAnsi" w:hAnsiTheme="minorHAnsi" w:cstheme="minorHAnsi"/>
          <w:color w:val="4F81BD" w:themeColor="accent1"/>
          <w:sz w:val="36"/>
          <w:szCs w:val="36"/>
        </w:rPr>
      </w:pPr>
      <w:r w:rsidRPr="00A522BC">
        <w:rPr>
          <w:rFonts w:asciiTheme="minorHAnsi" w:hAnsiTheme="minorHAnsi" w:cstheme="minorHAnsi"/>
          <w:color w:val="4F81BD" w:themeColor="accent1"/>
          <w:sz w:val="36"/>
          <w:szCs w:val="36"/>
        </w:rPr>
        <w:t xml:space="preserve">The Class (what you’ll have to do!): </w:t>
      </w:r>
    </w:p>
    <w:p w:rsidR="00C75D81" w:rsidRPr="00A522BC" w:rsidRDefault="0077015A" w:rsidP="00C75D81">
      <w:pPr>
        <w:jc w:val="both"/>
        <w:rPr>
          <w:rFonts w:asciiTheme="minorHAnsi" w:hAnsiTheme="minorHAnsi" w:cstheme="minorHAnsi"/>
        </w:rPr>
      </w:pPr>
      <w:r w:rsidRPr="00A522BC">
        <w:rPr>
          <w:rFonts w:asciiTheme="minorHAnsi" w:hAnsiTheme="minorHAnsi" w:cstheme="minorHAnsi"/>
          <w:b/>
          <w:color w:val="4F81BD" w:themeColor="accent1"/>
        </w:rPr>
        <w:t>ASSIGNMENTS:</w:t>
      </w:r>
      <w:r w:rsidRPr="00A522BC">
        <w:rPr>
          <w:rFonts w:asciiTheme="minorHAnsi" w:hAnsiTheme="minorHAnsi" w:cstheme="minorHAnsi"/>
          <w:color w:val="4F81BD" w:themeColor="accent1"/>
        </w:rPr>
        <w:t xml:space="preserve"> </w:t>
      </w:r>
      <w:r w:rsidR="00C75D81" w:rsidRPr="00A522BC">
        <w:rPr>
          <w:rFonts w:asciiTheme="minorHAnsi" w:hAnsiTheme="minorHAnsi" w:cstheme="minorHAnsi"/>
        </w:rPr>
        <w:t xml:space="preserve">You </w:t>
      </w:r>
      <w:r w:rsidR="00006A25">
        <w:rPr>
          <w:rFonts w:asciiTheme="minorHAnsi" w:hAnsiTheme="minorHAnsi" w:cstheme="minorHAnsi"/>
        </w:rPr>
        <w:t>may</w:t>
      </w:r>
      <w:r w:rsidR="00C75D81" w:rsidRPr="00A522BC">
        <w:rPr>
          <w:rFonts w:asciiTheme="minorHAnsi" w:hAnsiTheme="minorHAnsi" w:cstheme="minorHAnsi"/>
        </w:rPr>
        <w:t xml:space="preserve"> have a series of discussion board posts, short (one/two paragraph) writing assignments, written essays, projects, online quizzes, and a final exam (not proctored -- administered through Canvas). You will use a variety of mediums to submit your work: videos, mp4s, electronic presentations, </w:t>
      </w:r>
      <w:r w:rsidR="00A522BC">
        <w:rPr>
          <w:rFonts w:asciiTheme="minorHAnsi" w:hAnsiTheme="minorHAnsi" w:cstheme="minorHAnsi"/>
        </w:rPr>
        <w:t xml:space="preserve">Adobe Spark, One Button studio and more. </w:t>
      </w:r>
    </w:p>
    <w:p w:rsidR="00C75D81" w:rsidRPr="00A522BC" w:rsidRDefault="00C75D81" w:rsidP="00C75D81">
      <w:pPr>
        <w:jc w:val="both"/>
        <w:rPr>
          <w:rFonts w:asciiTheme="minorHAnsi" w:hAnsiTheme="minorHAnsi" w:cstheme="minorHAnsi"/>
        </w:rPr>
      </w:pPr>
    </w:p>
    <w:p w:rsidR="0077015A" w:rsidRPr="00A522BC" w:rsidRDefault="0077015A" w:rsidP="003C449E">
      <w:pPr>
        <w:jc w:val="both"/>
        <w:rPr>
          <w:rFonts w:asciiTheme="minorHAnsi" w:hAnsiTheme="minorHAnsi" w:cstheme="minorHAnsi"/>
        </w:rPr>
      </w:pPr>
    </w:p>
    <w:p w:rsidR="00960112" w:rsidRPr="00A522BC" w:rsidRDefault="00960112" w:rsidP="003C449E">
      <w:pPr>
        <w:jc w:val="both"/>
        <w:rPr>
          <w:rFonts w:asciiTheme="minorHAnsi" w:hAnsiTheme="minorHAnsi" w:cstheme="minorHAnsi"/>
        </w:rPr>
      </w:pPr>
    </w:p>
    <w:p w:rsidR="0077015A" w:rsidRPr="00A522BC" w:rsidRDefault="0077015A" w:rsidP="00960112">
      <w:pPr>
        <w:jc w:val="center"/>
        <w:rPr>
          <w:rFonts w:asciiTheme="minorHAnsi" w:hAnsiTheme="minorHAnsi" w:cstheme="minorHAnsi"/>
          <w:b/>
          <w:color w:val="4F81BD" w:themeColor="accent1"/>
          <w:sz w:val="32"/>
          <w:szCs w:val="32"/>
        </w:rPr>
      </w:pPr>
      <w:r w:rsidRPr="00A522BC">
        <w:rPr>
          <w:rFonts w:asciiTheme="minorHAnsi" w:hAnsiTheme="minorHAnsi" w:cstheme="minorHAnsi"/>
          <w:b/>
          <w:color w:val="4F81BD" w:themeColor="accent1"/>
          <w:sz w:val="32"/>
          <w:szCs w:val="32"/>
        </w:rPr>
        <w:t>***NOTE: All assignments are due by 7 a.m. ***</w:t>
      </w:r>
    </w:p>
    <w:p w:rsidR="00960112" w:rsidRPr="00A522BC" w:rsidRDefault="00960112" w:rsidP="003C449E">
      <w:pPr>
        <w:jc w:val="both"/>
        <w:rPr>
          <w:rFonts w:asciiTheme="minorHAnsi" w:hAnsiTheme="minorHAnsi" w:cstheme="minorHAnsi"/>
        </w:rPr>
      </w:pPr>
    </w:p>
    <w:p w:rsidR="0077015A" w:rsidRPr="00A522BC" w:rsidRDefault="00A725EE" w:rsidP="003C449E">
      <w:pPr>
        <w:jc w:val="both"/>
        <w:rPr>
          <w:rFonts w:asciiTheme="minorHAnsi" w:hAnsiTheme="minorHAnsi" w:cstheme="minorHAnsi"/>
        </w:rPr>
      </w:pPr>
      <w:r w:rsidRPr="00A522BC">
        <w:rPr>
          <w:rFonts w:asciiTheme="minorHAnsi" w:hAnsiTheme="minorHAnsi" w:cstheme="minorHAnsi"/>
          <w:b/>
          <w:color w:val="4F81BD" w:themeColor="accent1"/>
        </w:rPr>
        <w:lastRenderedPageBreak/>
        <w:t>Research and Writing:</w:t>
      </w:r>
      <w:r w:rsidRPr="00A522BC">
        <w:rPr>
          <w:rFonts w:asciiTheme="minorHAnsi" w:hAnsiTheme="minorHAnsi" w:cstheme="minorHAnsi"/>
        </w:rPr>
        <w:t xml:space="preserve"> In this class, </w:t>
      </w:r>
      <w:r w:rsidR="00960112" w:rsidRPr="00A522BC">
        <w:rPr>
          <w:rFonts w:asciiTheme="minorHAnsi" w:hAnsiTheme="minorHAnsi" w:cstheme="minorHAnsi"/>
        </w:rPr>
        <w:t>some of the</w:t>
      </w:r>
      <w:r w:rsidRPr="00A522BC">
        <w:rPr>
          <w:rFonts w:asciiTheme="minorHAnsi" w:hAnsiTheme="minorHAnsi" w:cstheme="minorHAnsi"/>
        </w:rPr>
        <w:t xml:space="preserve"> assignments are research based. More information will be provided in Canvas. All written work is submitted through Canvas’ Turn It In program. These will vary in length and will be research based using library sources. </w:t>
      </w:r>
    </w:p>
    <w:p w:rsidR="0077015A" w:rsidRPr="00A522BC" w:rsidRDefault="0077015A" w:rsidP="003C449E">
      <w:pPr>
        <w:jc w:val="both"/>
        <w:rPr>
          <w:rFonts w:asciiTheme="minorHAnsi" w:hAnsiTheme="minorHAnsi" w:cstheme="minorHAnsi"/>
        </w:rPr>
      </w:pPr>
    </w:p>
    <w:p w:rsidR="0077015A" w:rsidRPr="00A522BC" w:rsidRDefault="0077015A" w:rsidP="00960112">
      <w:pPr>
        <w:jc w:val="center"/>
        <w:rPr>
          <w:rFonts w:asciiTheme="minorHAnsi" w:hAnsiTheme="minorHAnsi" w:cstheme="minorHAnsi"/>
          <w:color w:val="4F81BD" w:themeColor="accent1"/>
          <w:sz w:val="28"/>
          <w:szCs w:val="28"/>
        </w:rPr>
      </w:pPr>
      <w:r w:rsidRPr="00A522BC">
        <w:rPr>
          <w:rFonts w:asciiTheme="minorHAnsi" w:hAnsiTheme="minorHAnsi" w:cstheme="minorHAnsi"/>
          <w:color w:val="4F81BD" w:themeColor="accent1"/>
          <w:sz w:val="28"/>
          <w:szCs w:val="28"/>
        </w:rPr>
        <w:t xml:space="preserve">NOTE: You are not allowed to use open web sources in this class for ANY assignment. </w:t>
      </w:r>
      <w:proofErr w:type="gramStart"/>
      <w:r w:rsidRPr="00A522BC">
        <w:rPr>
          <w:rFonts w:asciiTheme="minorHAnsi" w:hAnsiTheme="minorHAnsi" w:cstheme="minorHAnsi"/>
          <w:color w:val="4F81BD" w:themeColor="accent1"/>
          <w:sz w:val="28"/>
          <w:szCs w:val="28"/>
        </w:rPr>
        <w:t>All of</w:t>
      </w:r>
      <w:proofErr w:type="gramEnd"/>
      <w:r w:rsidRPr="00A522BC">
        <w:rPr>
          <w:rFonts w:asciiTheme="minorHAnsi" w:hAnsiTheme="minorHAnsi" w:cstheme="minorHAnsi"/>
          <w:color w:val="4F81BD" w:themeColor="accent1"/>
          <w:sz w:val="28"/>
          <w:szCs w:val="28"/>
        </w:rPr>
        <w:t xml:space="preserve"> your sources must be appropriate academic sources –</w:t>
      </w:r>
    </w:p>
    <w:p w:rsidR="0077015A" w:rsidRPr="00A522BC" w:rsidRDefault="0077015A" w:rsidP="00960112">
      <w:pPr>
        <w:jc w:val="center"/>
        <w:rPr>
          <w:rFonts w:asciiTheme="minorHAnsi" w:hAnsiTheme="minorHAnsi" w:cstheme="minorHAnsi"/>
          <w:color w:val="4F81BD" w:themeColor="accent1"/>
          <w:sz w:val="28"/>
          <w:szCs w:val="28"/>
        </w:rPr>
      </w:pPr>
      <w:r w:rsidRPr="00A522BC">
        <w:rPr>
          <w:rFonts w:asciiTheme="minorHAnsi" w:hAnsiTheme="minorHAnsi" w:cstheme="minorHAnsi"/>
          <w:color w:val="4F81BD" w:themeColor="accent1"/>
          <w:sz w:val="28"/>
          <w:szCs w:val="28"/>
        </w:rPr>
        <w:t>from the library and its databases.</w:t>
      </w:r>
    </w:p>
    <w:p w:rsidR="00A725EE" w:rsidRPr="00A522BC" w:rsidRDefault="00A725EE" w:rsidP="003C449E">
      <w:pPr>
        <w:jc w:val="both"/>
        <w:rPr>
          <w:rFonts w:asciiTheme="minorHAnsi" w:hAnsiTheme="minorHAnsi" w:cstheme="minorHAnsi"/>
        </w:rPr>
      </w:pPr>
    </w:p>
    <w:p w:rsidR="00A725EE" w:rsidRPr="00A522BC" w:rsidRDefault="00A725EE" w:rsidP="00960112">
      <w:pPr>
        <w:jc w:val="center"/>
        <w:rPr>
          <w:rFonts w:asciiTheme="minorHAnsi" w:hAnsiTheme="minorHAnsi" w:cstheme="minorHAnsi"/>
          <w:color w:val="4F81BD" w:themeColor="accent1"/>
          <w:sz w:val="28"/>
          <w:szCs w:val="28"/>
        </w:rPr>
      </w:pPr>
      <w:r w:rsidRPr="00A522BC">
        <w:rPr>
          <w:rFonts w:asciiTheme="minorHAnsi" w:hAnsiTheme="minorHAnsi" w:cstheme="minorHAnsi"/>
          <w:color w:val="4F81BD" w:themeColor="accent1"/>
          <w:sz w:val="28"/>
          <w:szCs w:val="28"/>
        </w:rPr>
        <w:t>You are also not allowed to use direct quotes in this class. You will be paraphrasing all the information you gather for your research-based assignments. Do not worry! We will work on how to do this properly.</w:t>
      </w:r>
    </w:p>
    <w:p w:rsidR="0077015A" w:rsidRPr="00A522BC" w:rsidRDefault="0077015A" w:rsidP="003C449E">
      <w:pPr>
        <w:jc w:val="both"/>
        <w:rPr>
          <w:rFonts w:asciiTheme="minorHAnsi" w:hAnsiTheme="minorHAnsi" w:cstheme="minorHAnsi"/>
        </w:rPr>
      </w:pPr>
    </w:p>
    <w:p w:rsidR="0077015A" w:rsidRPr="00A522BC" w:rsidRDefault="0077015A" w:rsidP="003C449E">
      <w:pPr>
        <w:jc w:val="both"/>
        <w:rPr>
          <w:rFonts w:asciiTheme="minorHAnsi" w:hAnsiTheme="minorHAnsi" w:cstheme="minorHAnsi"/>
          <w:b/>
          <w:color w:val="4F81BD" w:themeColor="accent1"/>
        </w:rPr>
      </w:pPr>
      <w:r w:rsidRPr="00A522BC">
        <w:rPr>
          <w:rFonts w:asciiTheme="minorHAnsi" w:hAnsiTheme="minorHAnsi" w:cstheme="minorHAnsi"/>
          <w:b/>
          <w:color w:val="4F81BD" w:themeColor="accent1"/>
        </w:rPr>
        <w:t>Breakdown of Grades:</w:t>
      </w:r>
    </w:p>
    <w:p w:rsidR="0077015A" w:rsidRPr="00A522BC" w:rsidRDefault="00006A25" w:rsidP="003C449E">
      <w:pPr>
        <w:jc w:val="both"/>
        <w:rPr>
          <w:rFonts w:asciiTheme="minorHAnsi" w:hAnsiTheme="minorHAnsi" w:cstheme="minorHAnsi"/>
        </w:rPr>
      </w:pPr>
      <w:r>
        <w:rPr>
          <w:rFonts w:asciiTheme="minorHAnsi" w:hAnsiTheme="minorHAnsi" w:cstheme="minorHAnsi"/>
        </w:rPr>
        <w:t>Five projects/papers/presentations</w:t>
      </w:r>
      <w:r w:rsidR="0077015A" w:rsidRPr="00A522BC">
        <w:rPr>
          <w:rFonts w:asciiTheme="minorHAnsi" w:hAnsiTheme="minorHAnsi" w:cstheme="minorHAnsi"/>
        </w:rPr>
        <w:t xml:space="preserve"> </w:t>
      </w:r>
      <w:r w:rsidR="0077015A" w:rsidRPr="00A522BC">
        <w:rPr>
          <w:rFonts w:asciiTheme="minorHAnsi" w:hAnsiTheme="minorHAnsi" w:cstheme="minorHAnsi"/>
        </w:rPr>
        <w:tab/>
      </w:r>
      <w:r w:rsidR="0077015A" w:rsidRPr="00A522BC">
        <w:rPr>
          <w:rFonts w:asciiTheme="minorHAnsi" w:hAnsiTheme="minorHAnsi" w:cstheme="minorHAnsi"/>
        </w:rPr>
        <w:tab/>
      </w:r>
      <w:r w:rsidR="0077015A" w:rsidRPr="00A522BC">
        <w:rPr>
          <w:rFonts w:asciiTheme="minorHAnsi" w:hAnsiTheme="minorHAnsi" w:cstheme="minorHAnsi"/>
        </w:rPr>
        <w:tab/>
      </w:r>
      <w:r w:rsidR="0077015A" w:rsidRPr="00A522BC">
        <w:rPr>
          <w:rFonts w:asciiTheme="minorHAnsi" w:hAnsiTheme="minorHAnsi" w:cstheme="minorHAnsi"/>
        </w:rPr>
        <w:tab/>
      </w:r>
      <w:r w:rsidR="0077015A" w:rsidRPr="00A522BC">
        <w:rPr>
          <w:rFonts w:asciiTheme="minorHAnsi" w:hAnsiTheme="minorHAnsi" w:cstheme="minorHAnsi"/>
        </w:rPr>
        <w:tab/>
      </w:r>
      <w:r>
        <w:rPr>
          <w:rFonts w:asciiTheme="minorHAnsi" w:hAnsiTheme="minorHAnsi" w:cstheme="minorHAnsi"/>
        </w:rPr>
        <w:t>5</w:t>
      </w:r>
      <w:r w:rsidR="00A725EE" w:rsidRPr="00A522BC">
        <w:rPr>
          <w:rFonts w:asciiTheme="minorHAnsi" w:hAnsiTheme="minorHAnsi" w:cstheme="minorHAnsi"/>
        </w:rPr>
        <w:t>0</w:t>
      </w:r>
      <w:r w:rsidR="0077015A" w:rsidRPr="00A522BC">
        <w:rPr>
          <w:rFonts w:asciiTheme="minorHAnsi" w:hAnsiTheme="minorHAnsi" w:cstheme="minorHAnsi"/>
        </w:rPr>
        <w:t>0 Points</w:t>
      </w:r>
    </w:p>
    <w:p w:rsidR="0077015A" w:rsidRPr="00A522BC" w:rsidRDefault="00A725EE" w:rsidP="003C449E">
      <w:pPr>
        <w:jc w:val="both"/>
        <w:rPr>
          <w:rFonts w:asciiTheme="minorHAnsi" w:hAnsiTheme="minorHAnsi" w:cstheme="minorHAnsi"/>
        </w:rPr>
      </w:pPr>
      <w:r w:rsidRPr="00A522BC">
        <w:rPr>
          <w:rFonts w:asciiTheme="minorHAnsi" w:hAnsiTheme="minorHAnsi" w:cstheme="minorHAnsi"/>
        </w:rPr>
        <w:t xml:space="preserve">All other assignments/discussion boards, </w:t>
      </w:r>
      <w:proofErr w:type="spellStart"/>
      <w:r w:rsidRPr="00A522BC">
        <w:rPr>
          <w:rFonts w:asciiTheme="minorHAnsi" w:hAnsiTheme="minorHAnsi" w:cstheme="minorHAnsi"/>
        </w:rPr>
        <w:t>etc</w:t>
      </w:r>
      <w:proofErr w:type="spellEnd"/>
      <w:r w:rsidRPr="00A522BC">
        <w:rPr>
          <w:rFonts w:asciiTheme="minorHAnsi" w:hAnsiTheme="minorHAnsi" w:cstheme="minorHAnsi"/>
        </w:rPr>
        <w:t>:</w:t>
      </w:r>
      <w:r w:rsidR="0077015A" w:rsidRPr="00A522BC">
        <w:rPr>
          <w:rFonts w:asciiTheme="minorHAnsi" w:hAnsiTheme="minorHAnsi" w:cstheme="minorHAnsi"/>
        </w:rPr>
        <w:tab/>
      </w:r>
      <w:r w:rsidR="0077015A" w:rsidRPr="00A522BC">
        <w:rPr>
          <w:rFonts w:asciiTheme="minorHAnsi" w:hAnsiTheme="minorHAnsi" w:cstheme="minorHAnsi"/>
        </w:rPr>
        <w:tab/>
      </w:r>
      <w:r w:rsidR="0077015A" w:rsidRPr="00A522BC">
        <w:rPr>
          <w:rFonts w:asciiTheme="minorHAnsi" w:hAnsiTheme="minorHAnsi" w:cstheme="minorHAnsi"/>
        </w:rPr>
        <w:tab/>
      </w:r>
      <w:r w:rsidR="00006A25">
        <w:rPr>
          <w:rFonts w:asciiTheme="minorHAnsi" w:hAnsiTheme="minorHAnsi" w:cstheme="minorHAnsi"/>
        </w:rPr>
        <w:t>5</w:t>
      </w:r>
      <w:r w:rsidRPr="00A522BC">
        <w:rPr>
          <w:rFonts w:asciiTheme="minorHAnsi" w:hAnsiTheme="minorHAnsi" w:cstheme="minorHAnsi"/>
        </w:rPr>
        <w:t>5</w:t>
      </w:r>
      <w:r w:rsidR="0077015A" w:rsidRPr="00A522BC">
        <w:rPr>
          <w:rFonts w:asciiTheme="minorHAnsi" w:hAnsiTheme="minorHAnsi" w:cstheme="minorHAnsi"/>
        </w:rPr>
        <w:t>0 Points</w:t>
      </w:r>
    </w:p>
    <w:p w:rsidR="00960112" w:rsidRPr="00A522BC" w:rsidRDefault="00960112" w:rsidP="003C449E">
      <w:pPr>
        <w:jc w:val="both"/>
        <w:rPr>
          <w:rFonts w:asciiTheme="minorHAnsi" w:hAnsiTheme="minorHAnsi" w:cstheme="minorHAnsi"/>
          <w:b/>
          <w:color w:val="4F81BD" w:themeColor="accent1"/>
        </w:rPr>
      </w:pPr>
    </w:p>
    <w:p w:rsidR="00960112" w:rsidRPr="00960112" w:rsidRDefault="00960112" w:rsidP="003C449E">
      <w:pPr>
        <w:jc w:val="both"/>
        <w:rPr>
          <w:rFonts w:asciiTheme="minorHAnsi" w:hAnsiTheme="minorHAnsi" w:cstheme="minorHAnsi"/>
          <w:b/>
          <w:color w:val="4F81BD" w:themeColor="accent1"/>
        </w:rPr>
      </w:pPr>
      <w:r w:rsidRPr="00A522BC">
        <w:rPr>
          <w:rFonts w:asciiTheme="minorHAnsi" w:hAnsiTheme="minorHAnsi" w:cstheme="minorHAnsi"/>
          <w:b/>
          <w:color w:val="4F81BD" w:themeColor="accent1"/>
        </w:rPr>
        <w:t>The course has 1050 possible points, but the grade is calculated on a scale of 1000. This means that there are already 50 extra credit points built into the syllabus.</w:t>
      </w:r>
      <w:r w:rsidRPr="00960112">
        <w:rPr>
          <w:rFonts w:asciiTheme="minorHAnsi" w:hAnsiTheme="minorHAnsi" w:cstheme="minorHAnsi"/>
          <w:b/>
          <w:color w:val="4F81BD" w:themeColor="accent1"/>
        </w:rPr>
        <w:t xml:space="preserve"> </w:t>
      </w:r>
    </w:p>
    <w:p w:rsidR="00960112" w:rsidRDefault="00960112" w:rsidP="003C449E">
      <w:pPr>
        <w:jc w:val="both"/>
        <w:rPr>
          <w:rFonts w:asciiTheme="minorHAnsi" w:hAnsiTheme="minorHAnsi" w:cstheme="minorHAnsi"/>
        </w:rPr>
      </w:pPr>
    </w:p>
    <w:p w:rsidR="0077015A" w:rsidRPr="00960112" w:rsidRDefault="00960112" w:rsidP="003C449E">
      <w:pPr>
        <w:jc w:val="both"/>
        <w:rPr>
          <w:rFonts w:asciiTheme="minorHAnsi" w:hAnsiTheme="minorHAnsi" w:cstheme="minorHAnsi"/>
          <w:color w:val="000000" w:themeColor="text1"/>
        </w:rPr>
      </w:pPr>
      <w:r w:rsidRPr="00960112">
        <w:rPr>
          <w:rFonts w:asciiTheme="minorHAnsi" w:hAnsiTheme="minorHAnsi" w:cstheme="minorHAnsi"/>
          <w:color w:val="000000" w:themeColor="text1"/>
        </w:rPr>
        <w:t>I</w:t>
      </w:r>
      <w:r w:rsidR="0077015A" w:rsidRPr="00960112">
        <w:rPr>
          <w:rFonts w:asciiTheme="minorHAnsi" w:hAnsiTheme="minorHAnsi" w:cstheme="minorHAnsi"/>
          <w:color w:val="000000" w:themeColor="text1"/>
        </w:rPr>
        <w:t xml:space="preserve"> rarely grant </w:t>
      </w:r>
      <w:r w:rsidR="0077015A" w:rsidRPr="00960112">
        <w:rPr>
          <w:rFonts w:asciiTheme="minorHAnsi" w:hAnsiTheme="minorHAnsi" w:cstheme="minorHAnsi"/>
          <w:b/>
          <w:color w:val="4F81BD" w:themeColor="accent1"/>
        </w:rPr>
        <w:t>incompletes</w:t>
      </w:r>
      <w:r w:rsidR="0077015A" w:rsidRPr="00960112">
        <w:rPr>
          <w:rFonts w:asciiTheme="minorHAnsi" w:hAnsiTheme="minorHAnsi" w:cstheme="minorHAnsi"/>
          <w:color w:val="000000" w:themeColor="text1"/>
        </w:rPr>
        <w:t xml:space="preserve">, only in extremely distressful situations. Accidents requiring long term hospitalization or rehabilitation or reporting for duty in the active service are two examples. However, to qualify to ask for an incomplete, you must have completed at least 60 percent of the course with a passing grade, per college policy. </w:t>
      </w:r>
    </w:p>
    <w:p w:rsidR="0077015A" w:rsidRPr="003C449E" w:rsidRDefault="0077015A" w:rsidP="003C449E">
      <w:pPr>
        <w:jc w:val="both"/>
        <w:rPr>
          <w:rFonts w:asciiTheme="minorHAnsi" w:hAnsiTheme="minorHAnsi" w:cstheme="minorHAnsi"/>
        </w:rPr>
      </w:pPr>
    </w:p>
    <w:p w:rsidR="0077015A" w:rsidRPr="003C449E" w:rsidRDefault="0077015A" w:rsidP="003C449E">
      <w:pPr>
        <w:jc w:val="both"/>
        <w:rPr>
          <w:rFonts w:asciiTheme="minorHAnsi" w:hAnsiTheme="minorHAnsi" w:cstheme="minorHAnsi"/>
        </w:rPr>
      </w:pPr>
      <w:r w:rsidRPr="00960112">
        <w:rPr>
          <w:rFonts w:asciiTheme="minorHAnsi" w:hAnsiTheme="minorHAnsi" w:cstheme="minorHAnsi"/>
          <w:b/>
          <w:color w:val="4F81BD" w:themeColor="accent1"/>
        </w:rPr>
        <w:t>Grading:</w:t>
      </w:r>
      <w:r w:rsidRPr="00960112">
        <w:rPr>
          <w:rFonts w:asciiTheme="minorHAnsi" w:hAnsiTheme="minorHAnsi" w:cstheme="minorHAnsi"/>
          <w:color w:val="4F81BD" w:themeColor="accent1"/>
        </w:rPr>
        <w:t xml:space="preserve"> </w:t>
      </w:r>
      <w:r w:rsidRPr="003C449E">
        <w:rPr>
          <w:rFonts w:asciiTheme="minorHAnsi" w:hAnsiTheme="minorHAnsi" w:cstheme="minorHAnsi"/>
        </w:rPr>
        <w:t xml:space="preserve">Students are graded on the following components: This is a “rubric.” Ultimately, however, you are graded on the overall content and presentation of the work. </w:t>
      </w:r>
    </w:p>
    <w:p w:rsidR="0077015A" w:rsidRPr="00960112" w:rsidRDefault="0077015A" w:rsidP="00960112">
      <w:pPr>
        <w:pStyle w:val="ListParagraph"/>
        <w:numPr>
          <w:ilvl w:val="0"/>
          <w:numId w:val="13"/>
        </w:numPr>
        <w:jc w:val="both"/>
        <w:rPr>
          <w:rFonts w:asciiTheme="minorHAnsi" w:hAnsiTheme="minorHAnsi" w:cstheme="minorHAnsi"/>
        </w:rPr>
      </w:pPr>
      <w:r w:rsidRPr="00960112">
        <w:rPr>
          <w:rFonts w:asciiTheme="minorHAnsi" w:hAnsiTheme="minorHAnsi" w:cstheme="minorHAnsi"/>
          <w:u w:val="single"/>
        </w:rPr>
        <w:t>Following the directions.</w:t>
      </w:r>
      <w:r w:rsidRPr="00960112">
        <w:rPr>
          <w:rFonts w:asciiTheme="minorHAnsi" w:hAnsiTheme="minorHAnsi" w:cstheme="minorHAnsi"/>
        </w:rPr>
        <w:t xml:space="preserve"> This sounds simple, </w:t>
      </w:r>
      <w:proofErr w:type="gramStart"/>
      <w:r w:rsidRPr="00960112">
        <w:rPr>
          <w:rFonts w:asciiTheme="minorHAnsi" w:hAnsiTheme="minorHAnsi" w:cstheme="minorHAnsi"/>
        </w:rPr>
        <w:t>but in reality, more</w:t>
      </w:r>
      <w:proofErr w:type="gramEnd"/>
      <w:r w:rsidRPr="00960112">
        <w:rPr>
          <w:rFonts w:asciiTheme="minorHAnsi" w:hAnsiTheme="minorHAnsi" w:cstheme="minorHAnsi"/>
        </w:rPr>
        <w:t xml:space="preserve"> points are lost because students did not complete the assignment as assigned. Don’t let this be you. Always go back to the Assignment Sheet and make sure you have met all the elements of the work.</w:t>
      </w:r>
    </w:p>
    <w:p w:rsidR="0077015A" w:rsidRPr="00960112" w:rsidRDefault="0077015A" w:rsidP="00960112">
      <w:pPr>
        <w:pStyle w:val="ListParagraph"/>
        <w:numPr>
          <w:ilvl w:val="0"/>
          <w:numId w:val="13"/>
        </w:numPr>
        <w:jc w:val="both"/>
        <w:rPr>
          <w:rFonts w:asciiTheme="minorHAnsi" w:hAnsiTheme="minorHAnsi" w:cstheme="minorHAnsi"/>
        </w:rPr>
      </w:pPr>
      <w:r w:rsidRPr="00960112">
        <w:rPr>
          <w:rFonts w:asciiTheme="minorHAnsi" w:hAnsiTheme="minorHAnsi" w:cstheme="minorHAnsi"/>
          <w:u w:val="single"/>
        </w:rPr>
        <w:t>Format:</w:t>
      </w:r>
      <w:r w:rsidRPr="00960112">
        <w:rPr>
          <w:rFonts w:asciiTheme="minorHAnsi" w:hAnsiTheme="minorHAnsi" w:cstheme="minorHAnsi"/>
        </w:rPr>
        <w:t xml:space="preserve"> Use MLA style. A sample work can be found on the Purdue OWL website. Format matters even in online courses.</w:t>
      </w:r>
    </w:p>
    <w:p w:rsidR="0077015A" w:rsidRPr="00960112" w:rsidRDefault="0077015A" w:rsidP="00960112">
      <w:pPr>
        <w:pStyle w:val="ListParagraph"/>
        <w:numPr>
          <w:ilvl w:val="0"/>
          <w:numId w:val="13"/>
        </w:numPr>
        <w:jc w:val="both"/>
        <w:rPr>
          <w:rFonts w:asciiTheme="minorHAnsi" w:hAnsiTheme="minorHAnsi" w:cstheme="minorHAnsi"/>
        </w:rPr>
      </w:pPr>
      <w:r w:rsidRPr="00960112">
        <w:rPr>
          <w:rFonts w:asciiTheme="minorHAnsi" w:hAnsiTheme="minorHAnsi" w:cstheme="minorHAnsi"/>
          <w:u w:val="single"/>
        </w:rPr>
        <w:t>Structure:</w:t>
      </w:r>
      <w:r w:rsidRPr="00960112">
        <w:rPr>
          <w:rFonts w:asciiTheme="minorHAnsi" w:hAnsiTheme="minorHAnsi" w:cstheme="minorHAnsi"/>
        </w:rPr>
        <w:t xml:space="preserve"> Is the writing organized properly? Does it have a topic sentence (for shorter works such as discussion posts or reading assignments) or a thesis (for longer written works). Do the sentences that follow support and relate back to the thesis and topic sentences.</w:t>
      </w:r>
    </w:p>
    <w:p w:rsidR="0077015A" w:rsidRPr="00960112" w:rsidRDefault="0077015A" w:rsidP="00960112">
      <w:pPr>
        <w:pStyle w:val="ListParagraph"/>
        <w:numPr>
          <w:ilvl w:val="0"/>
          <w:numId w:val="13"/>
        </w:numPr>
        <w:jc w:val="both"/>
        <w:rPr>
          <w:rFonts w:asciiTheme="minorHAnsi" w:hAnsiTheme="minorHAnsi" w:cstheme="minorHAnsi"/>
        </w:rPr>
      </w:pPr>
      <w:r w:rsidRPr="00960112">
        <w:rPr>
          <w:rFonts w:asciiTheme="minorHAnsi" w:hAnsiTheme="minorHAnsi" w:cstheme="minorHAnsi"/>
          <w:u w:val="single"/>
        </w:rPr>
        <w:t>Clarity:</w:t>
      </w:r>
      <w:r w:rsidRPr="00960112">
        <w:rPr>
          <w:rFonts w:asciiTheme="minorHAnsi" w:hAnsiTheme="minorHAnsi" w:cstheme="minorHAnsi"/>
        </w:rPr>
        <w:t xml:space="preserve"> Does it make sense? Can a reader follow along and read your work without getting frustrated by errors or poorly worded sentences?</w:t>
      </w:r>
    </w:p>
    <w:p w:rsidR="0077015A" w:rsidRPr="00960112" w:rsidRDefault="0077015A" w:rsidP="00960112">
      <w:pPr>
        <w:pStyle w:val="ListParagraph"/>
        <w:numPr>
          <w:ilvl w:val="0"/>
          <w:numId w:val="13"/>
        </w:numPr>
        <w:jc w:val="both"/>
        <w:rPr>
          <w:rFonts w:asciiTheme="minorHAnsi" w:hAnsiTheme="minorHAnsi" w:cstheme="minorHAnsi"/>
        </w:rPr>
      </w:pPr>
      <w:r w:rsidRPr="00960112">
        <w:rPr>
          <w:rFonts w:asciiTheme="minorHAnsi" w:hAnsiTheme="minorHAnsi" w:cstheme="minorHAnsi"/>
          <w:u w:val="single"/>
        </w:rPr>
        <w:t>Overall Effectiveness:</w:t>
      </w:r>
      <w:r w:rsidRPr="00960112">
        <w:rPr>
          <w:rFonts w:asciiTheme="minorHAnsi" w:hAnsiTheme="minorHAnsi" w:cstheme="minorHAnsi"/>
        </w:rPr>
        <w:t xml:space="preserve"> This is about </w:t>
      </w:r>
      <w:proofErr w:type="gramStart"/>
      <w:r w:rsidRPr="00960112">
        <w:rPr>
          <w:rFonts w:asciiTheme="minorHAnsi" w:hAnsiTheme="minorHAnsi" w:cstheme="minorHAnsi"/>
        </w:rPr>
        <w:t>whether or not</w:t>
      </w:r>
      <w:proofErr w:type="gramEnd"/>
      <w:r w:rsidRPr="00960112">
        <w:rPr>
          <w:rFonts w:asciiTheme="minorHAnsi" w:hAnsiTheme="minorHAnsi" w:cstheme="minorHAnsi"/>
        </w:rPr>
        <w:t xml:space="preserve"> what you meant to say is really what the reader gets from your words. Remember, the burden is on you, the writer, to tell the reader what you mean. The reader does not have to work to figure it out. </w:t>
      </w:r>
    </w:p>
    <w:p w:rsidR="0077015A" w:rsidRPr="003C449E" w:rsidRDefault="0077015A" w:rsidP="003C449E">
      <w:pPr>
        <w:jc w:val="both"/>
        <w:rPr>
          <w:rFonts w:asciiTheme="minorHAnsi" w:hAnsiTheme="minorHAnsi" w:cstheme="minorHAnsi"/>
        </w:rPr>
      </w:pPr>
    </w:p>
    <w:p w:rsidR="0077015A" w:rsidRPr="00960112" w:rsidRDefault="0077015A" w:rsidP="003C449E">
      <w:pPr>
        <w:jc w:val="both"/>
        <w:rPr>
          <w:rFonts w:asciiTheme="minorHAnsi" w:hAnsiTheme="minorHAnsi" w:cstheme="minorHAnsi"/>
          <w:b/>
          <w:color w:val="4F81BD" w:themeColor="accent1"/>
        </w:rPr>
      </w:pPr>
      <w:r w:rsidRPr="00960112">
        <w:rPr>
          <w:rFonts w:asciiTheme="minorHAnsi" w:hAnsiTheme="minorHAnsi" w:cstheme="minorHAnsi"/>
          <w:b/>
          <w:color w:val="4F81BD" w:themeColor="accent1"/>
        </w:rPr>
        <w:t>Grade Scale:</w:t>
      </w:r>
    </w:p>
    <w:p w:rsidR="0077015A" w:rsidRPr="00960112" w:rsidRDefault="0077015A" w:rsidP="00960112">
      <w:pPr>
        <w:pStyle w:val="ListParagraph"/>
        <w:numPr>
          <w:ilvl w:val="0"/>
          <w:numId w:val="14"/>
        </w:numPr>
        <w:jc w:val="both"/>
        <w:rPr>
          <w:rFonts w:asciiTheme="minorHAnsi" w:hAnsiTheme="minorHAnsi" w:cstheme="minorHAnsi"/>
        </w:rPr>
      </w:pPr>
      <w:r w:rsidRPr="00960112">
        <w:rPr>
          <w:rFonts w:asciiTheme="minorHAnsi" w:hAnsiTheme="minorHAnsi" w:cstheme="minorHAnsi"/>
          <w:u w:val="single"/>
        </w:rPr>
        <w:lastRenderedPageBreak/>
        <w:t>A (900 to 1000 points):</w:t>
      </w:r>
      <w:r w:rsidRPr="00960112">
        <w:rPr>
          <w:rFonts w:asciiTheme="minorHAnsi" w:hAnsiTheme="minorHAnsi" w:cstheme="minorHAnsi"/>
        </w:rPr>
        <w:t xml:space="preserve"> Excellent work that demonstrates a clear understanding of the assignment, has few errors of any kind, and shows exceptional ability to communicate to a specific audience.</w:t>
      </w:r>
    </w:p>
    <w:p w:rsidR="0077015A" w:rsidRPr="00960112" w:rsidRDefault="0077015A" w:rsidP="00960112">
      <w:pPr>
        <w:pStyle w:val="ListParagraph"/>
        <w:numPr>
          <w:ilvl w:val="0"/>
          <w:numId w:val="14"/>
        </w:numPr>
        <w:jc w:val="both"/>
        <w:rPr>
          <w:rFonts w:asciiTheme="minorHAnsi" w:hAnsiTheme="minorHAnsi" w:cstheme="minorHAnsi"/>
        </w:rPr>
      </w:pPr>
      <w:r w:rsidRPr="00960112">
        <w:rPr>
          <w:rFonts w:asciiTheme="minorHAnsi" w:hAnsiTheme="minorHAnsi" w:cstheme="minorHAnsi"/>
          <w:u w:val="single"/>
        </w:rPr>
        <w:t>B (800-899 points):</w:t>
      </w:r>
      <w:r w:rsidRPr="00960112">
        <w:rPr>
          <w:rFonts w:asciiTheme="minorHAnsi" w:hAnsiTheme="minorHAnsi" w:cstheme="minorHAnsi"/>
        </w:rPr>
        <w:t xml:space="preserve"> Above average work that shows understanding of the writing topic, has few serious errors, and provides good communication with a specific audience.</w:t>
      </w:r>
    </w:p>
    <w:p w:rsidR="0077015A" w:rsidRPr="00960112" w:rsidRDefault="0077015A" w:rsidP="00960112">
      <w:pPr>
        <w:pStyle w:val="ListParagraph"/>
        <w:numPr>
          <w:ilvl w:val="0"/>
          <w:numId w:val="14"/>
        </w:numPr>
        <w:jc w:val="both"/>
        <w:rPr>
          <w:rFonts w:asciiTheme="minorHAnsi" w:hAnsiTheme="minorHAnsi" w:cstheme="minorHAnsi"/>
        </w:rPr>
      </w:pPr>
      <w:r w:rsidRPr="00960112">
        <w:rPr>
          <w:rFonts w:asciiTheme="minorHAnsi" w:hAnsiTheme="minorHAnsi" w:cstheme="minorHAnsi"/>
          <w:u w:val="single"/>
        </w:rPr>
        <w:t>C (700-799 points):</w:t>
      </w:r>
      <w:r w:rsidRPr="00960112">
        <w:rPr>
          <w:rFonts w:asciiTheme="minorHAnsi" w:hAnsiTheme="minorHAnsi" w:cstheme="minorHAnsi"/>
        </w:rPr>
        <w:t xml:space="preserve">  Average work that shows understanding of the writing topic, contains few errors that interfere with adequate communication.</w:t>
      </w:r>
    </w:p>
    <w:p w:rsidR="0077015A" w:rsidRPr="00960112" w:rsidRDefault="0077015A" w:rsidP="00960112">
      <w:pPr>
        <w:pStyle w:val="ListParagraph"/>
        <w:numPr>
          <w:ilvl w:val="0"/>
          <w:numId w:val="14"/>
        </w:numPr>
        <w:jc w:val="both"/>
        <w:rPr>
          <w:rFonts w:asciiTheme="minorHAnsi" w:hAnsiTheme="minorHAnsi" w:cstheme="minorHAnsi"/>
        </w:rPr>
      </w:pPr>
      <w:r w:rsidRPr="00960112">
        <w:rPr>
          <w:rFonts w:asciiTheme="minorHAnsi" w:hAnsiTheme="minorHAnsi" w:cstheme="minorHAnsi"/>
          <w:u w:val="single"/>
        </w:rPr>
        <w:t>D (600-699 points):</w:t>
      </w:r>
      <w:r w:rsidRPr="00960112">
        <w:rPr>
          <w:rFonts w:asciiTheme="minorHAnsi" w:hAnsiTheme="minorHAnsi" w:cstheme="minorHAnsi"/>
        </w:rPr>
        <w:t xml:space="preserve"> Below average work that fails to follow the assignment and/or fails to respond adequately to the writing topic, contains </w:t>
      </w:r>
      <w:proofErr w:type="gramStart"/>
      <w:r w:rsidRPr="00960112">
        <w:rPr>
          <w:rFonts w:asciiTheme="minorHAnsi" w:hAnsiTheme="minorHAnsi" w:cstheme="minorHAnsi"/>
        </w:rPr>
        <w:t>a number of</w:t>
      </w:r>
      <w:proofErr w:type="gramEnd"/>
      <w:r w:rsidRPr="00960112">
        <w:rPr>
          <w:rFonts w:asciiTheme="minorHAnsi" w:hAnsiTheme="minorHAnsi" w:cstheme="minorHAnsi"/>
        </w:rPr>
        <w:t xml:space="preserve"> serious errors, and demonstrates only marginal communication with a specific audience.</w:t>
      </w:r>
    </w:p>
    <w:p w:rsidR="0077015A" w:rsidRPr="00960112" w:rsidRDefault="0077015A" w:rsidP="00960112">
      <w:pPr>
        <w:pStyle w:val="ListParagraph"/>
        <w:numPr>
          <w:ilvl w:val="0"/>
          <w:numId w:val="14"/>
        </w:numPr>
        <w:jc w:val="both"/>
        <w:rPr>
          <w:rFonts w:asciiTheme="minorHAnsi" w:hAnsiTheme="minorHAnsi" w:cstheme="minorHAnsi"/>
        </w:rPr>
      </w:pPr>
      <w:r w:rsidRPr="00960112">
        <w:rPr>
          <w:rFonts w:asciiTheme="minorHAnsi" w:hAnsiTheme="minorHAnsi" w:cstheme="minorHAnsi"/>
          <w:u w:val="single"/>
        </w:rPr>
        <w:t>F (&lt;599 points):</w:t>
      </w:r>
      <w:r w:rsidRPr="00960112">
        <w:rPr>
          <w:rFonts w:asciiTheme="minorHAnsi" w:hAnsiTheme="minorHAnsi" w:cstheme="minorHAnsi"/>
        </w:rPr>
        <w:t xml:space="preserve">  Incomplete work, work that fails to follow the assignment, and/or work that fails to respond to the writing topic, contains </w:t>
      </w:r>
      <w:proofErr w:type="gramStart"/>
      <w:r w:rsidRPr="00960112">
        <w:rPr>
          <w:rFonts w:asciiTheme="minorHAnsi" w:hAnsiTheme="minorHAnsi" w:cstheme="minorHAnsi"/>
        </w:rPr>
        <w:t>a number of</w:t>
      </w:r>
      <w:proofErr w:type="gramEnd"/>
      <w:r w:rsidRPr="00960112">
        <w:rPr>
          <w:rFonts w:asciiTheme="minorHAnsi" w:hAnsiTheme="minorHAnsi" w:cstheme="minorHAnsi"/>
        </w:rPr>
        <w:t xml:space="preserve"> serious errors, and provides little communication with a specific audience</w:t>
      </w:r>
    </w:p>
    <w:p w:rsidR="0077015A" w:rsidRPr="003C449E" w:rsidRDefault="0077015A" w:rsidP="003C449E">
      <w:pPr>
        <w:jc w:val="both"/>
        <w:rPr>
          <w:rFonts w:asciiTheme="minorHAnsi" w:hAnsiTheme="minorHAnsi" w:cstheme="minorHAnsi"/>
        </w:rPr>
      </w:pPr>
    </w:p>
    <w:p w:rsidR="0077015A" w:rsidRPr="00846A27" w:rsidRDefault="0077015A" w:rsidP="003C449E">
      <w:pPr>
        <w:jc w:val="both"/>
        <w:rPr>
          <w:rFonts w:asciiTheme="minorHAnsi" w:hAnsiTheme="minorHAnsi" w:cstheme="minorHAnsi"/>
          <w:b/>
          <w:color w:val="4F81BD" w:themeColor="accent1"/>
        </w:rPr>
      </w:pPr>
      <w:r w:rsidRPr="00846A27">
        <w:rPr>
          <w:rFonts w:asciiTheme="minorHAnsi" w:hAnsiTheme="minorHAnsi" w:cstheme="minorHAnsi"/>
          <w:b/>
          <w:color w:val="4F81BD" w:themeColor="accent1"/>
        </w:rPr>
        <w:t>PLAGIARISM POLICIES:</w:t>
      </w:r>
    </w:p>
    <w:p w:rsidR="0077015A" w:rsidRPr="003C449E" w:rsidRDefault="0077015A" w:rsidP="003C449E">
      <w:pPr>
        <w:jc w:val="both"/>
        <w:rPr>
          <w:rFonts w:asciiTheme="minorHAnsi" w:hAnsiTheme="minorHAnsi" w:cstheme="minorHAnsi"/>
        </w:rPr>
      </w:pPr>
      <w:r w:rsidRPr="003C449E">
        <w:rPr>
          <w:rFonts w:asciiTheme="minorHAnsi" w:hAnsiTheme="minorHAnsi" w:cstheme="minorHAnsi"/>
        </w:rPr>
        <w:t>Plagiarism occurs in the following ways:</w:t>
      </w:r>
    </w:p>
    <w:p w:rsidR="0077015A" w:rsidRPr="00846A27" w:rsidRDefault="0077015A" w:rsidP="00846A27">
      <w:pPr>
        <w:pStyle w:val="ListParagraph"/>
        <w:numPr>
          <w:ilvl w:val="0"/>
          <w:numId w:val="15"/>
        </w:numPr>
        <w:jc w:val="both"/>
        <w:rPr>
          <w:rFonts w:asciiTheme="minorHAnsi" w:hAnsiTheme="minorHAnsi" w:cstheme="minorHAnsi"/>
        </w:rPr>
      </w:pPr>
      <w:r w:rsidRPr="00846A27">
        <w:rPr>
          <w:rFonts w:asciiTheme="minorHAnsi" w:hAnsiTheme="minorHAnsi" w:cstheme="minorHAnsi"/>
        </w:rPr>
        <w:t>Copy and Paste without citation</w:t>
      </w:r>
    </w:p>
    <w:p w:rsidR="0077015A" w:rsidRPr="00846A27" w:rsidRDefault="0077015A" w:rsidP="00846A27">
      <w:pPr>
        <w:pStyle w:val="ListParagraph"/>
        <w:numPr>
          <w:ilvl w:val="0"/>
          <w:numId w:val="15"/>
        </w:numPr>
        <w:jc w:val="both"/>
        <w:rPr>
          <w:rFonts w:asciiTheme="minorHAnsi" w:hAnsiTheme="minorHAnsi" w:cstheme="minorHAnsi"/>
        </w:rPr>
      </w:pPr>
      <w:r w:rsidRPr="00846A27">
        <w:rPr>
          <w:rFonts w:asciiTheme="minorHAnsi" w:hAnsiTheme="minorHAnsi" w:cstheme="minorHAnsi"/>
        </w:rPr>
        <w:t>Paraphrasing without citation</w:t>
      </w:r>
    </w:p>
    <w:p w:rsidR="0077015A" w:rsidRPr="00846A27" w:rsidRDefault="0077015A" w:rsidP="00846A27">
      <w:pPr>
        <w:pStyle w:val="ListParagraph"/>
        <w:numPr>
          <w:ilvl w:val="0"/>
          <w:numId w:val="15"/>
        </w:numPr>
        <w:jc w:val="both"/>
        <w:rPr>
          <w:rFonts w:asciiTheme="minorHAnsi" w:hAnsiTheme="minorHAnsi" w:cstheme="minorHAnsi"/>
        </w:rPr>
      </w:pPr>
      <w:r w:rsidRPr="00846A27">
        <w:rPr>
          <w:rFonts w:asciiTheme="minorHAnsi" w:hAnsiTheme="minorHAnsi" w:cstheme="minorHAnsi"/>
        </w:rPr>
        <w:t xml:space="preserve">Improper paraphrasing WITH or WITHOUT citation – </w:t>
      </w:r>
      <w:r w:rsidR="00A725EE" w:rsidRPr="00846A27">
        <w:rPr>
          <w:rFonts w:asciiTheme="minorHAnsi" w:hAnsiTheme="minorHAnsi" w:cstheme="minorHAnsi"/>
        </w:rPr>
        <w:t>when</w:t>
      </w:r>
      <w:r w:rsidRPr="00846A27">
        <w:rPr>
          <w:rFonts w:asciiTheme="minorHAnsi" w:hAnsiTheme="minorHAnsi" w:cstheme="minorHAnsi"/>
        </w:rPr>
        <w:t xml:space="preserve"> paraphras</w:t>
      </w:r>
      <w:r w:rsidR="00A725EE" w:rsidRPr="00846A27">
        <w:rPr>
          <w:rFonts w:asciiTheme="minorHAnsi" w:hAnsiTheme="minorHAnsi" w:cstheme="minorHAnsi"/>
        </w:rPr>
        <w:t>ing,</w:t>
      </w:r>
      <w:r w:rsidRPr="00846A27">
        <w:rPr>
          <w:rFonts w:asciiTheme="minorHAnsi" w:hAnsiTheme="minorHAnsi" w:cstheme="minorHAnsi"/>
        </w:rPr>
        <w:t xml:space="preserve"> the entire sentence must be in your own words. </w:t>
      </w:r>
    </w:p>
    <w:p w:rsidR="0077015A" w:rsidRPr="00846A27" w:rsidRDefault="0077015A" w:rsidP="00846A27">
      <w:pPr>
        <w:pStyle w:val="ListParagraph"/>
        <w:numPr>
          <w:ilvl w:val="0"/>
          <w:numId w:val="15"/>
        </w:numPr>
        <w:jc w:val="both"/>
        <w:rPr>
          <w:rFonts w:asciiTheme="minorHAnsi" w:hAnsiTheme="minorHAnsi" w:cstheme="minorHAnsi"/>
        </w:rPr>
      </w:pPr>
      <w:r w:rsidRPr="00846A27">
        <w:rPr>
          <w:rFonts w:asciiTheme="minorHAnsi" w:hAnsiTheme="minorHAnsi" w:cstheme="minorHAnsi"/>
        </w:rPr>
        <w:t>Incorrect citation format – accidental or intentional</w:t>
      </w:r>
    </w:p>
    <w:p w:rsidR="0077015A" w:rsidRPr="00846A27" w:rsidRDefault="0077015A" w:rsidP="00846A27">
      <w:pPr>
        <w:pStyle w:val="ListParagraph"/>
        <w:numPr>
          <w:ilvl w:val="0"/>
          <w:numId w:val="15"/>
        </w:numPr>
        <w:jc w:val="both"/>
        <w:rPr>
          <w:rFonts w:asciiTheme="minorHAnsi" w:hAnsiTheme="minorHAnsi" w:cstheme="minorHAnsi"/>
        </w:rPr>
      </w:pPr>
      <w:r w:rsidRPr="00846A27">
        <w:rPr>
          <w:rFonts w:asciiTheme="minorHAnsi" w:hAnsiTheme="minorHAnsi" w:cstheme="minorHAnsi"/>
        </w:rPr>
        <w:t>Use of a previously submitted work, even if it is your OWN work</w:t>
      </w:r>
    </w:p>
    <w:p w:rsidR="00960112" w:rsidRDefault="00960112" w:rsidP="003C449E">
      <w:pPr>
        <w:jc w:val="both"/>
        <w:rPr>
          <w:rFonts w:asciiTheme="minorHAnsi" w:hAnsiTheme="minorHAnsi" w:cstheme="minorHAnsi"/>
        </w:rPr>
      </w:pPr>
    </w:p>
    <w:p w:rsidR="00960112" w:rsidRPr="00846A27" w:rsidRDefault="00960112" w:rsidP="003C449E">
      <w:pPr>
        <w:jc w:val="both"/>
        <w:rPr>
          <w:rFonts w:asciiTheme="minorHAnsi" w:hAnsiTheme="minorHAnsi" w:cstheme="minorHAnsi"/>
          <w:color w:val="4F81BD" w:themeColor="accent1"/>
        </w:rPr>
      </w:pPr>
      <w:r w:rsidRPr="00846A27">
        <w:rPr>
          <w:rFonts w:asciiTheme="minorHAnsi" w:hAnsiTheme="minorHAnsi" w:cstheme="minorHAnsi"/>
          <w:color w:val="4F81BD" w:themeColor="accent1"/>
        </w:rPr>
        <w:t xml:space="preserve">Note: If part of your written work is plagiarized, the entire paper is plagiarized, no matter how small the plagiarism is. These policies apply to all written work submitted in this course. </w:t>
      </w:r>
    </w:p>
    <w:p w:rsidR="0077015A" w:rsidRPr="003C449E" w:rsidRDefault="0077015A" w:rsidP="003C449E">
      <w:pPr>
        <w:jc w:val="both"/>
        <w:rPr>
          <w:rFonts w:asciiTheme="minorHAnsi" w:hAnsiTheme="minorHAnsi" w:cstheme="minorHAnsi"/>
        </w:rPr>
      </w:pPr>
    </w:p>
    <w:p w:rsidR="0077015A" w:rsidRPr="003C449E" w:rsidRDefault="0077015A" w:rsidP="003C449E">
      <w:pPr>
        <w:jc w:val="both"/>
        <w:rPr>
          <w:rFonts w:asciiTheme="minorHAnsi" w:hAnsiTheme="minorHAnsi" w:cstheme="minorHAnsi"/>
        </w:rPr>
      </w:pPr>
      <w:bookmarkStart w:id="1" w:name="_Hlk517976816"/>
      <w:r w:rsidRPr="00846A27">
        <w:rPr>
          <w:rFonts w:asciiTheme="minorHAnsi" w:hAnsiTheme="minorHAnsi" w:cstheme="minorHAnsi"/>
          <w:b/>
          <w:color w:val="4F81BD" w:themeColor="accent1"/>
        </w:rPr>
        <w:t>Plagiarism Policy:</w:t>
      </w:r>
      <w:r w:rsidRPr="00846A27">
        <w:rPr>
          <w:rFonts w:asciiTheme="minorHAnsi" w:hAnsiTheme="minorHAnsi" w:cstheme="minorHAnsi"/>
          <w:color w:val="4F81BD" w:themeColor="accent1"/>
        </w:rPr>
        <w:t xml:space="preserve">  </w:t>
      </w:r>
      <w:r w:rsidRPr="003C449E">
        <w:rPr>
          <w:rFonts w:asciiTheme="minorHAnsi" w:hAnsiTheme="minorHAnsi" w:cstheme="minorHAnsi"/>
        </w:rPr>
        <w:t xml:space="preserve">If evidence of academic dishonesty is found for any (including discussion boards or homework assignments) assignment, a 0 (0 points) for the assignment will be recorded and the college </w:t>
      </w:r>
      <w:r w:rsidR="00846A27">
        <w:rPr>
          <w:rFonts w:asciiTheme="minorHAnsi" w:hAnsiTheme="minorHAnsi" w:cstheme="minorHAnsi"/>
        </w:rPr>
        <w:t>may</w:t>
      </w:r>
      <w:r w:rsidRPr="003C449E">
        <w:rPr>
          <w:rFonts w:asciiTheme="minorHAnsi" w:hAnsiTheme="minorHAnsi" w:cstheme="minorHAnsi"/>
        </w:rPr>
        <w:t xml:space="preserve"> be notified of the incident and the grade. If a second incident of academic dishonesty occurs, an F for the course grade will be recorded and the college </w:t>
      </w:r>
      <w:r w:rsidR="00846A27">
        <w:rPr>
          <w:rFonts w:asciiTheme="minorHAnsi" w:hAnsiTheme="minorHAnsi" w:cstheme="minorHAnsi"/>
        </w:rPr>
        <w:t xml:space="preserve">may be </w:t>
      </w:r>
      <w:r w:rsidRPr="003C449E">
        <w:rPr>
          <w:rFonts w:asciiTheme="minorHAnsi" w:hAnsiTheme="minorHAnsi" w:cstheme="minorHAnsi"/>
        </w:rPr>
        <w:t xml:space="preserve">notified of the incident and the grade. </w:t>
      </w:r>
    </w:p>
    <w:bookmarkEnd w:id="1"/>
    <w:p w:rsidR="0077015A" w:rsidRPr="003C449E" w:rsidRDefault="0077015A" w:rsidP="003C449E">
      <w:pPr>
        <w:jc w:val="both"/>
        <w:rPr>
          <w:rFonts w:asciiTheme="minorHAnsi" w:hAnsiTheme="minorHAnsi" w:cstheme="minorHAnsi"/>
        </w:rPr>
      </w:pPr>
    </w:p>
    <w:p w:rsidR="0077015A" w:rsidRPr="003C449E" w:rsidRDefault="0077015A" w:rsidP="003C449E">
      <w:pPr>
        <w:jc w:val="both"/>
        <w:rPr>
          <w:rFonts w:asciiTheme="minorHAnsi" w:hAnsiTheme="minorHAnsi" w:cstheme="minorHAnsi"/>
        </w:rPr>
      </w:pPr>
      <w:r w:rsidRPr="00846A27">
        <w:rPr>
          <w:rFonts w:asciiTheme="minorHAnsi" w:hAnsiTheme="minorHAnsi" w:cstheme="minorHAnsi"/>
          <w:b/>
          <w:color w:val="4F81BD" w:themeColor="accent1"/>
        </w:rPr>
        <w:t>Academic Honesty:</w:t>
      </w:r>
      <w:r w:rsidRPr="00846A27">
        <w:rPr>
          <w:rFonts w:asciiTheme="minorHAnsi" w:hAnsiTheme="minorHAnsi" w:cstheme="minorHAnsi"/>
          <w:color w:val="4F81BD" w:themeColor="accent1"/>
        </w:rPr>
        <w:t xml:space="preserve">  </w:t>
      </w:r>
      <w:r w:rsidRPr="003C449E">
        <w:rPr>
          <w:rFonts w:asciiTheme="minorHAnsi" w:hAnsiTheme="minorHAnsi" w:cstheme="minorHAnsi"/>
        </w:rPr>
        <w:t>Unless students are instructed to work together, it is understood that all papers, tests, and assignments are their own individual honest work.  Plagiarism and other forms of cheating will earn students a 0 on the assignment and/or for the course. Late work is NOT accepted</w:t>
      </w:r>
    </w:p>
    <w:p w:rsidR="0077015A" w:rsidRPr="003C449E" w:rsidRDefault="0077015A" w:rsidP="003C449E">
      <w:pPr>
        <w:jc w:val="both"/>
        <w:rPr>
          <w:rFonts w:asciiTheme="minorHAnsi" w:hAnsiTheme="minorHAnsi" w:cstheme="minorHAnsi"/>
        </w:rPr>
      </w:pPr>
    </w:p>
    <w:p w:rsidR="003C449E" w:rsidRPr="00846A27" w:rsidRDefault="003C449E" w:rsidP="003C449E">
      <w:pPr>
        <w:jc w:val="both"/>
        <w:rPr>
          <w:rFonts w:asciiTheme="minorHAnsi" w:hAnsiTheme="minorHAnsi" w:cstheme="minorHAnsi"/>
          <w:b/>
          <w:color w:val="4F81BD" w:themeColor="accent1"/>
          <w:sz w:val="36"/>
          <w:szCs w:val="36"/>
        </w:rPr>
      </w:pPr>
      <w:r w:rsidRPr="00846A27">
        <w:rPr>
          <w:rFonts w:asciiTheme="minorHAnsi" w:hAnsiTheme="minorHAnsi" w:cstheme="minorHAnsi"/>
          <w:b/>
          <w:color w:val="4F81BD" w:themeColor="accent1"/>
          <w:sz w:val="36"/>
          <w:szCs w:val="36"/>
        </w:rPr>
        <w:t xml:space="preserve">The </w:t>
      </w:r>
      <w:r w:rsidR="00846A27">
        <w:rPr>
          <w:rFonts w:asciiTheme="minorHAnsi" w:hAnsiTheme="minorHAnsi" w:cstheme="minorHAnsi"/>
          <w:b/>
          <w:color w:val="4F81BD" w:themeColor="accent1"/>
          <w:sz w:val="36"/>
          <w:szCs w:val="36"/>
        </w:rPr>
        <w:t>Course itself (SLOs and other legislative items):</w:t>
      </w:r>
      <w:r w:rsidRPr="00846A27">
        <w:rPr>
          <w:rFonts w:asciiTheme="minorHAnsi" w:hAnsiTheme="minorHAnsi" w:cstheme="minorHAnsi"/>
          <w:b/>
          <w:color w:val="4F81BD" w:themeColor="accent1"/>
          <w:sz w:val="36"/>
          <w:szCs w:val="36"/>
        </w:rPr>
        <w:t xml:space="preserve"> </w:t>
      </w:r>
    </w:p>
    <w:p w:rsidR="00335264" w:rsidRDefault="00335264" w:rsidP="00335264">
      <w:pPr>
        <w:ind w:right="-540"/>
        <w:jc w:val="both"/>
        <w:rPr>
          <w:rFonts w:asciiTheme="minorHAnsi" w:hAnsiTheme="minorHAnsi" w:cstheme="minorHAnsi"/>
        </w:rPr>
      </w:pPr>
      <w:r w:rsidRPr="00335264">
        <w:rPr>
          <w:rFonts w:asciiTheme="minorHAnsi" w:hAnsiTheme="minorHAnsi" w:cstheme="minorHAnsi"/>
          <w:b/>
          <w:color w:val="4F81BD" w:themeColor="accent1"/>
        </w:rPr>
        <w:t>COURSE DESCRIPTION:</w:t>
      </w:r>
      <w:r w:rsidRPr="00335264">
        <w:rPr>
          <w:rFonts w:asciiTheme="minorHAnsi" w:hAnsiTheme="minorHAnsi" w:cstheme="minorHAnsi"/>
          <w:color w:val="4F81BD" w:themeColor="accent1"/>
        </w:rPr>
        <w:t xml:space="preserve"> </w:t>
      </w:r>
      <w:r>
        <w:rPr>
          <w:rFonts w:asciiTheme="minorHAnsi" w:hAnsiTheme="minorHAnsi" w:cstheme="minorHAnsi"/>
        </w:rPr>
        <w:t xml:space="preserve">Introduction to the principles, techniques, and skills need for scientific, technical and business writing. Intensive study of and practice in professional settings. Focus on the types of documents necessary to make decisions and </w:t>
      </w:r>
      <w:proofErr w:type="gramStart"/>
      <w:r>
        <w:rPr>
          <w:rFonts w:asciiTheme="minorHAnsi" w:hAnsiTheme="minorHAnsi" w:cstheme="minorHAnsi"/>
        </w:rPr>
        <w:t>take action</w:t>
      </w:r>
      <w:proofErr w:type="gramEnd"/>
      <w:r>
        <w:rPr>
          <w:rFonts w:asciiTheme="minorHAnsi" w:hAnsiTheme="minorHAnsi" w:cstheme="minorHAnsi"/>
        </w:rPr>
        <w:t xml:space="preserve"> on the job, such as proposals, reports, instructions, policies and procedures, email, messages, letters and descriptions of products and </w:t>
      </w:r>
      <w:r>
        <w:rPr>
          <w:rFonts w:asciiTheme="minorHAnsi" w:hAnsiTheme="minorHAnsi" w:cstheme="minorHAnsi"/>
        </w:rPr>
        <w:lastRenderedPageBreak/>
        <w:t xml:space="preserve">services. Practice individual and collaborative processes involved in the creation of ethical and efficient documents. </w:t>
      </w:r>
    </w:p>
    <w:p w:rsidR="00335264" w:rsidRDefault="00335264" w:rsidP="00335264">
      <w:pPr>
        <w:ind w:right="-540"/>
        <w:jc w:val="both"/>
        <w:rPr>
          <w:rFonts w:asciiTheme="minorHAnsi" w:hAnsiTheme="minorHAnsi" w:cstheme="minorHAnsi"/>
        </w:rPr>
      </w:pPr>
    </w:p>
    <w:p w:rsidR="00335264" w:rsidRPr="00D24A4D" w:rsidRDefault="00335264" w:rsidP="00335264">
      <w:pPr>
        <w:ind w:right="-540"/>
        <w:jc w:val="both"/>
        <w:rPr>
          <w:rFonts w:asciiTheme="minorHAnsi" w:hAnsiTheme="minorHAnsi" w:cstheme="minorHAnsi"/>
        </w:rPr>
      </w:pPr>
      <w:r w:rsidRPr="00335264">
        <w:rPr>
          <w:rFonts w:asciiTheme="minorHAnsi" w:hAnsiTheme="minorHAnsi" w:cstheme="minorHAnsi"/>
          <w:b/>
          <w:color w:val="4F81BD" w:themeColor="accent1"/>
        </w:rPr>
        <w:t>Prerequisites: (frequent requisites):</w:t>
      </w:r>
      <w:r w:rsidRPr="00335264">
        <w:rPr>
          <w:rFonts w:asciiTheme="minorHAnsi" w:hAnsiTheme="minorHAnsi" w:cstheme="minorHAnsi"/>
          <w:color w:val="4F81BD" w:themeColor="accent1"/>
        </w:rPr>
        <w:t xml:space="preserve"> </w:t>
      </w:r>
      <w:r w:rsidRPr="00D24A4D">
        <w:rPr>
          <w:rFonts w:asciiTheme="minorHAnsi" w:hAnsiTheme="minorHAnsi" w:cstheme="minorHAnsi"/>
        </w:rPr>
        <w:t>MATH 0306, GUST 0342 and ENGL 0300 or 0347</w:t>
      </w:r>
    </w:p>
    <w:p w:rsidR="00335264" w:rsidRPr="00D24A4D" w:rsidRDefault="00335264" w:rsidP="00335264">
      <w:pPr>
        <w:ind w:right="-540"/>
        <w:jc w:val="both"/>
        <w:rPr>
          <w:rFonts w:asciiTheme="minorHAnsi" w:hAnsiTheme="minorHAnsi" w:cstheme="minorHAnsi"/>
        </w:rPr>
      </w:pPr>
    </w:p>
    <w:p w:rsidR="00335264" w:rsidRPr="00335264" w:rsidRDefault="00335264" w:rsidP="00335264">
      <w:pPr>
        <w:ind w:right="-540"/>
        <w:jc w:val="both"/>
        <w:rPr>
          <w:rFonts w:asciiTheme="minorHAnsi" w:hAnsiTheme="minorHAnsi" w:cstheme="minorHAnsi"/>
          <w:b/>
          <w:color w:val="4F81BD" w:themeColor="accent1"/>
        </w:rPr>
      </w:pPr>
      <w:r w:rsidRPr="00335264">
        <w:rPr>
          <w:rFonts w:asciiTheme="minorHAnsi" w:hAnsiTheme="minorHAnsi" w:cstheme="minorHAnsi"/>
          <w:b/>
          <w:color w:val="4F81BD" w:themeColor="accent1"/>
        </w:rPr>
        <w:t xml:space="preserve">Academic Discipline/CTE Program Learning Outcomes </w:t>
      </w:r>
    </w:p>
    <w:p w:rsidR="00335264" w:rsidRPr="00D24A4D" w:rsidRDefault="00335264" w:rsidP="00335264">
      <w:pPr>
        <w:pStyle w:val="ListParagraph"/>
        <w:numPr>
          <w:ilvl w:val="0"/>
          <w:numId w:val="19"/>
        </w:numPr>
        <w:ind w:right="-540"/>
        <w:jc w:val="both"/>
        <w:rPr>
          <w:rFonts w:asciiTheme="minorHAnsi" w:hAnsiTheme="minorHAnsi" w:cstheme="minorHAnsi"/>
        </w:rPr>
      </w:pPr>
      <w:r w:rsidRPr="00D24A4D">
        <w:rPr>
          <w:rFonts w:asciiTheme="minorHAnsi" w:hAnsiTheme="minorHAnsi" w:cstheme="minorHAnsi"/>
        </w:rPr>
        <w:t xml:space="preserve">Identify essential management skills necessary for career success. </w:t>
      </w:r>
    </w:p>
    <w:p w:rsidR="00335264" w:rsidRPr="00D24A4D" w:rsidRDefault="00335264" w:rsidP="00335264">
      <w:pPr>
        <w:pStyle w:val="ListParagraph"/>
        <w:numPr>
          <w:ilvl w:val="0"/>
          <w:numId w:val="19"/>
        </w:numPr>
        <w:ind w:right="-540"/>
        <w:jc w:val="both"/>
        <w:rPr>
          <w:rFonts w:asciiTheme="minorHAnsi" w:hAnsiTheme="minorHAnsi" w:cstheme="minorHAnsi"/>
        </w:rPr>
      </w:pPr>
      <w:r w:rsidRPr="00D24A4D">
        <w:rPr>
          <w:rFonts w:asciiTheme="minorHAnsi" w:hAnsiTheme="minorHAnsi" w:cstheme="minorHAnsi"/>
        </w:rPr>
        <w:t xml:space="preserve">Describe the relationships of social responsibility, ethics, and law in business. </w:t>
      </w:r>
    </w:p>
    <w:p w:rsidR="00335264" w:rsidRPr="00D24A4D" w:rsidRDefault="00335264" w:rsidP="00335264">
      <w:pPr>
        <w:pStyle w:val="ListParagraph"/>
        <w:numPr>
          <w:ilvl w:val="0"/>
          <w:numId w:val="19"/>
        </w:numPr>
        <w:ind w:right="-540"/>
        <w:jc w:val="both"/>
        <w:rPr>
          <w:rFonts w:asciiTheme="minorHAnsi" w:hAnsiTheme="minorHAnsi" w:cstheme="minorHAnsi"/>
        </w:rPr>
      </w:pPr>
      <w:r w:rsidRPr="00D24A4D">
        <w:rPr>
          <w:rFonts w:asciiTheme="minorHAnsi" w:hAnsiTheme="minorHAnsi" w:cstheme="minorHAnsi"/>
        </w:rPr>
        <w:t xml:space="preserve">Construct a business plan. </w:t>
      </w:r>
    </w:p>
    <w:p w:rsidR="00335264" w:rsidRPr="00D24A4D" w:rsidRDefault="00335264" w:rsidP="00335264">
      <w:pPr>
        <w:pStyle w:val="ListParagraph"/>
        <w:numPr>
          <w:ilvl w:val="0"/>
          <w:numId w:val="19"/>
        </w:numPr>
        <w:ind w:right="-540"/>
        <w:jc w:val="both"/>
        <w:rPr>
          <w:rFonts w:asciiTheme="minorHAnsi" w:hAnsiTheme="minorHAnsi" w:cstheme="minorHAnsi"/>
        </w:rPr>
      </w:pPr>
      <w:r w:rsidRPr="00D24A4D">
        <w:rPr>
          <w:rFonts w:asciiTheme="minorHAnsi" w:hAnsiTheme="minorHAnsi" w:cstheme="minorHAnsi"/>
        </w:rPr>
        <w:t xml:space="preserve">Examine the role of strategic human resource planning in support of organizational mission and objectives. </w:t>
      </w:r>
    </w:p>
    <w:p w:rsidR="00335264" w:rsidRPr="00D24A4D" w:rsidRDefault="00335264" w:rsidP="00335264">
      <w:pPr>
        <w:ind w:right="-540"/>
        <w:jc w:val="both"/>
        <w:rPr>
          <w:rFonts w:asciiTheme="minorHAnsi" w:hAnsiTheme="minorHAnsi" w:cstheme="minorHAnsi"/>
        </w:rPr>
      </w:pPr>
    </w:p>
    <w:p w:rsidR="00335264" w:rsidRPr="00335264" w:rsidRDefault="00335264" w:rsidP="00335264">
      <w:pPr>
        <w:ind w:right="-540"/>
        <w:jc w:val="both"/>
        <w:rPr>
          <w:rFonts w:asciiTheme="minorHAnsi" w:hAnsiTheme="minorHAnsi" w:cstheme="minorHAnsi"/>
          <w:b/>
          <w:color w:val="4F81BD" w:themeColor="accent1"/>
        </w:rPr>
      </w:pPr>
      <w:r w:rsidRPr="00335264">
        <w:rPr>
          <w:rFonts w:asciiTheme="minorHAnsi" w:hAnsiTheme="minorHAnsi" w:cstheme="minorHAnsi"/>
          <w:b/>
          <w:color w:val="4F81BD" w:themeColor="accent1"/>
        </w:rPr>
        <w:t xml:space="preserve">Course Student Learning Outcomes (SLO): 4 to 7 </w:t>
      </w:r>
    </w:p>
    <w:p w:rsidR="00335264" w:rsidRPr="00D24A4D" w:rsidRDefault="00335264" w:rsidP="00335264">
      <w:pPr>
        <w:pStyle w:val="ListParagraph"/>
        <w:numPr>
          <w:ilvl w:val="0"/>
          <w:numId w:val="20"/>
        </w:numPr>
        <w:ind w:right="-540"/>
        <w:jc w:val="both"/>
        <w:rPr>
          <w:rFonts w:asciiTheme="minorHAnsi" w:hAnsiTheme="minorHAnsi" w:cstheme="minorHAnsi"/>
        </w:rPr>
      </w:pPr>
      <w:r w:rsidRPr="00D24A4D">
        <w:rPr>
          <w:rFonts w:asciiTheme="minorHAnsi" w:hAnsiTheme="minorHAnsi" w:cstheme="minorHAnsi"/>
        </w:rPr>
        <w:t xml:space="preserve">Recognize, analyze, and accommodate diverse audiences. </w:t>
      </w:r>
    </w:p>
    <w:p w:rsidR="00335264" w:rsidRPr="00D24A4D" w:rsidRDefault="00335264" w:rsidP="00335264">
      <w:pPr>
        <w:pStyle w:val="ListParagraph"/>
        <w:numPr>
          <w:ilvl w:val="0"/>
          <w:numId w:val="20"/>
        </w:numPr>
        <w:ind w:right="-540"/>
        <w:jc w:val="both"/>
        <w:rPr>
          <w:rFonts w:asciiTheme="minorHAnsi" w:hAnsiTheme="minorHAnsi" w:cstheme="minorHAnsi"/>
        </w:rPr>
      </w:pPr>
      <w:r w:rsidRPr="00D24A4D">
        <w:rPr>
          <w:rFonts w:asciiTheme="minorHAnsi" w:hAnsiTheme="minorHAnsi" w:cstheme="minorHAnsi"/>
        </w:rPr>
        <w:t>Produce documents appropriate to audience, purpose, and genre.</w:t>
      </w:r>
    </w:p>
    <w:p w:rsidR="00335264" w:rsidRPr="00D24A4D" w:rsidRDefault="00335264" w:rsidP="00335264">
      <w:pPr>
        <w:pStyle w:val="ListParagraph"/>
        <w:numPr>
          <w:ilvl w:val="0"/>
          <w:numId w:val="20"/>
        </w:numPr>
        <w:ind w:right="-540"/>
        <w:jc w:val="both"/>
        <w:rPr>
          <w:rFonts w:asciiTheme="minorHAnsi" w:hAnsiTheme="minorHAnsi" w:cstheme="minorHAnsi"/>
        </w:rPr>
      </w:pPr>
      <w:r w:rsidRPr="00D24A4D">
        <w:rPr>
          <w:rFonts w:asciiTheme="minorHAnsi" w:hAnsiTheme="minorHAnsi" w:cstheme="minorHAnsi"/>
        </w:rPr>
        <w:t xml:space="preserve">Analyze the ethical responsibilities involved in technical communication. </w:t>
      </w:r>
    </w:p>
    <w:p w:rsidR="00335264" w:rsidRPr="00D24A4D" w:rsidRDefault="00335264" w:rsidP="00335264">
      <w:pPr>
        <w:pStyle w:val="ListParagraph"/>
        <w:numPr>
          <w:ilvl w:val="0"/>
          <w:numId w:val="20"/>
        </w:numPr>
        <w:ind w:right="-540"/>
        <w:jc w:val="both"/>
        <w:rPr>
          <w:rFonts w:asciiTheme="minorHAnsi" w:hAnsiTheme="minorHAnsi" w:cstheme="minorHAnsi"/>
        </w:rPr>
      </w:pPr>
      <w:r w:rsidRPr="00D24A4D">
        <w:rPr>
          <w:rFonts w:asciiTheme="minorHAnsi" w:hAnsiTheme="minorHAnsi" w:cstheme="minorHAnsi"/>
        </w:rPr>
        <w:t xml:space="preserve">Locate, evaluate, and incorporate pertinent information. </w:t>
      </w:r>
    </w:p>
    <w:p w:rsidR="00335264" w:rsidRPr="00D24A4D" w:rsidRDefault="00335264" w:rsidP="00335264">
      <w:pPr>
        <w:pStyle w:val="ListParagraph"/>
        <w:numPr>
          <w:ilvl w:val="0"/>
          <w:numId w:val="20"/>
        </w:numPr>
        <w:ind w:right="-540"/>
        <w:jc w:val="both"/>
        <w:rPr>
          <w:rFonts w:asciiTheme="minorHAnsi" w:hAnsiTheme="minorHAnsi" w:cstheme="minorHAnsi"/>
        </w:rPr>
      </w:pPr>
      <w:r w:rsidRPr="00D24A4D">
        <w:rPr>
          <w:rFonts w:asciiTheme="minorHAnsi" w:hAnsiTheme="minorHAnsi" w:cstheme="minorHAnsi"/>
        </w:rPr>
        <w:t xml:space="preserve">Develop verbal, visual, and multimedia materials as necessary, in individual and/or collaborative projects, as appropriate. </w:t>
      </w:r>
    </w:p>
    <w:p w:rsidR="00335264" w:rsidRPr="00D24A4D" w:rsidRDefault="00335264" w:rsidP="00335264">
      <w:pPr>
        <w:pStyle w:val="ListParagraph"/>
        <w:numPr>
          <w:ilvl w:val="0"/>
          <w:numId w:val="20"/>
        </w:numPr>
        <w:ind w:right="-540"/>
        <w:jc w:val="both"/>
        <w:rPr>
          <w:rFonts w:asciiTheme="minorHAnsi" w:hAnsiTheme="minorHAnsi" w:cstheme="minorHAnsi"/>
        </w:rPr>
      </w:pPr>
      <w:r w:rsidRPr="00D24A4D">
        <w:rPr>
          <w:rFonts w:asciiTheme="minorHAnsi" w:hAnsiTheme="minorHAnsi" w:cstheme="minorHAnsi"/>
        </w:rPr>
        <w:t xml:space="preserve">Edit for appropriate style, including attention to word choice, sentence structure, punctuation, and spelling. </w:t>
      </w:r>
    </w:p>
    <w:p w:rsidR="00335264" w:rsidRPr="00D24A4D" w:rsidRDefault="00335264" w:rsidP="00335264">
      <w:pPr>
        <w:pStyle w:val="ListParagraph"/>
        <w:numPr>
          <w:ilvl w:val="0"/>
          <w:numId w:val="20"/>
        </w:numPr>
        <w:ind w:right="-540"/>
        <w:jc w:val="both"/>
        <w:rPr>
          <w:rFonts w:asciiTheme="minorHAnsi" w:hAnsiTheme="minorHAnsi" w:cstheme="minorHAnsi"/>
        </w:rPr>
      </w:pPr>
      <w:r w:rsidRPr="00D24A4D">
        <w:rPr>
          <w:rFonts w:asciiTheme="minorHAnsi" w:hAnsiTheme="minorHAnsi" w:cstheme="minorHAnsi"/>
        </w:rPr>
        <w:t xml:space="preserve">Design and test documents for easy reading and navigation. </w:t>
      </w:r>
    </w:p>
    <w:p w:rsidR="00335264" w:rsidRPr="00D24A4D" w:rsidRDefault="00335264" w:rsidP="00335264">
      <w:pPr>
        <w:ind w:right="-540"/>
        <w:jc w:val="both"/>
        <w:rPr>
          <w:rFonts w:asciiTheme="minorHAnsi" w:hAnsiTheme="minorHAnsi" w:cstheme="minorHAnsi"/>
        </w:rPr>
      </w:pPr>
    </w:p>
    <w:p w:rsidR="00335264" w:rsidRPr="00335264" w:rsidRDefault="00335264" w:rsidP="00335264">
      <w:pPr>
        <w:ind w:right="-540"/>
        <w:jc w:val="both"/>
        <w:rPr>
          <w:rFonts w:asciiTheme="minorHAnsi" w:hAnsiTheme="minorHAnsi" w:cstheme="minorHAnsi"/>
          <w:b/>
          <w:color w:val="4F81BD" w:themeColor="accent1"/>
        </w:rPr>
      </w:pPr>
      <w:r w:rsidRPr="00335264">
        <w:rPr>
          <w:rFonts w:asciiTheme="minorHAnsi" w:hAnsiTheme="minorHAnsi" w:cstheme="minorHAnsi"/>
          <w:b/>
          <w:color w:val="4F81BD" w:themeColor="accent1"/>
        </w:rPr>
        <w:t xml:space="preserve">Learning Objectives </w:t>
      </w:r>
    </w:p>
    <w:p w:rsidR="00335264" w:rsidRPr="00D24A4D" w:rsidRDefault="00335264" w:rsidP="00335264">
      <w:pPr>
        <w:ind w:left="450" w:right="-540"/>
        <w:jc w:val="both"/>
        <w:rPr>
          <w:rFonts w:asciiTheme="minorHAnsi" w:hAnsiTheme="minorHAnsi" w:cstheme="minorHAnsi"/>
        </w:rPr>
      </w:pPr>
      <w:r w:rsidRPr="00D24A4D">
        <w:rPr>
          <w:rFonts w:asciiTheme="minorHAnsi" w:hAnsiTheme="minorHAnsi" w:cstheme="minorHAnsi"/>
        </w:rPr>
        <w:t xml:space="preserve">1.1 Explain what it means to communicate as a professional in a business context. </w:t>
      </w:r>
    </w:p>
    <w:p w:rsidR="00335264" w:rsidRPr="00D24A4D" w:rsidRDefault="00335264" w:rsidP="00335264">
      <w:pPr>
        <w:ind w:left="450" w:right="-540"/>
        <w:jc w:val="both"/>
        <w:rPr>
          <w:rFonts w:asciiTheme="minorHAnsi" w:hAnsiTheme="minorHAnsi" w:cstheme="minorHAnsi"/>
        </w:rPr>
      </w:pPr>
      <w:r w:rsidRPr="00D24A4D">
        <w:rPr>
          <w:rFonts w:asciiTheme="minorHAnsi" w:hAnsiTheme="minorHAnsi" w:cstheme="minorHAnsi"/>
        </w:rPr>
        <w:t>1.2 Describe the common types of routine business writing requests.</w:t>
      </w:r>
    </w:p>
    <w:p w:rsidR="00335264" w:rsidRPr="00D24A4D" w:rsidRDefault="00335264" w:rsidP="00335264">
      <w:pPr>
        <w:ind w:left="450" w:right="-540"/>
        <w:jc w:val="both"/>
        <w:rPr>
          <w:rFonts w:asciiTheme="minorHAnsi" w:hAnsiTheme="minorHAnsi" w:cstheme="minorHAnsi"/>
        </w:rPr>
      </w:pPr>
      <w:r w:rsidRPr="00D24A4D">
        <w:rPr>
          <w:rFonts w:asciiTheme="minorHAnsi" w:hAnsiTheme="minorHAnsi" w:cstheme="minorHAnsi"/>
        </w:rPr>
        <w:t xml:space="preserve">2.1 Describe the steps you can take to improve the clarity of your writing. </w:t>
      </w:r>
    </w:p>
    <w:p w:rsidR="00335264" w:rsidRPr="00D24A4D" w:rsidRDefault="00335264" w:rsidP="00335264">
      <w:pPr>
        <w:ind w:left="450" w:right="-540"/>
        <w:jc w:val="both"/>
        <w:rPr>
          <w:rFonts w:asciiTheme="minorHAnsi" w:hAnsiTheme="minorHAnsi" w:cstheme="minorHAnsi"/>
        </w:rPr>
      </w:pPr>
      <w:r w:rsidRPr="00D24A4D">
        <w:rPr>
          <w:rFonts w:asciiTheme="minorHAnsi" w:hAnsiTheme="minorHAnsi" w:cstheme="minorHAnsi"/>
        </w:rPr>
        <w:t>3.1 Describe the use of social networks in business communication.</w:t>
      </w:r>
    </w:p>
    <w:p w:rsidR="00335264" w:rsidRPr="00D24A4D" w:rsidRDefault="00335264" w:rsidP="00335264">
      <w:pPr>
        <w:ind w:left="450" w:right="-540"/>
        <w:jc w:val="both"/>
        <w:rPr>
          <w:rFonts w:asciiTheme="minorHAnsi" w:hAnsiTheme="minorHAnsi" w:cstheme="minorHAnsi"/>
        </w:rPr>
      </w:pPr>
      <w:r w:rsidRPr="00D24A4D">
        <w:rPr>
          <w:rFonts w:asciiTheme="minorHAnsi" w:hAnsiTheme="minorHAnsi" w:cstheme="minorHAnsi"/>
        </w:rPr>
        <w:t xml:space="preserve">4.1 Develop a business presentation. </w:t>
      </w:r>
    </w:p>
    <w:p w:rsidR="00335264" w:rsidRPr="00D24A4D" w:rsidRDefault="00335264" w:rsidP="00335264">
      <w:pPr>
        <w:ind w:left="450" w:right="-540"/>
        <w:jc w:val="both"/>
        <w:rPr>
          <w:rFonts w:asciiTheme="minorHAnsi" w:hAnsiTheme="minorHAnsi" w:cstheme="minorHAnsi"/>
        </w:rPr>
      </w:pPr>
      <w:r w:rsidRPr="00D24A4D">
        <w:rPr>
          <w:rFonts w:asciiTheme="minorHAnsi" w:hAnsiTheme="minorHAnsi" w:cstheme="minorHAnsi"/>
        </w:rPr>
        <w:t xml:space="preserve">5.1 Develop a business presentation. </w:t>
      </w:r>
    </w:p>
    <w:p w:rsidR="00335264" w:rsidRPr="00D24A4D" w:rsidRDefault="00335264" w:rsidP="00335264">
      <w:pPr>
        <w:ind w:left="450" w:right="-540"/>
        <w:jc w:val="both"/>
        <w:rPr>
          <w:rFonts w:asciiTheme="minorHAnsi" w:hAnsiTheme="minorHAnsi" w:cstheme="minorHAnsi"/>
        </w:rPr>
      </w:pPr>
      <w:r w:rsidRPr="00D24A4D">
        <w:rPr>
          <w:rFonts w:asciiTheme="minorHAnsi" w:hAnsiTheme="minorHAnsi" w:cstheme="minorHAnsi"/>
        </w:rPr>
        <w:t xml:space="preserve">6.1 Identify the major digital channels used for business messages and describe their uses. </w:t>
      </w:r>
    </w:p>
    <w:p w:rsidR="00335264" w:rsidRDefault="00335264" w:rsidP="00335264">
      <w:pPr>
        <w:ind w:left="450" w:right="-540"/>
        <w:jc w:val="both"/>
        <w:rPr>
          <w:rFonts w:asciiTheme="minorHAnsi" w:hAnsiTheme="minorHAnsi" w:cstheme="minorHAnsi"/>
        </w:rPr>
      </w:pPr>
      <w:r w:rsidRPr="00D24A4D">
        <w:rPr>
          <w:rFonts w:asciiTheme="minorHAnsi" w:hAnsiTheme="minorHAnsi" w:cstheme="minorHAnsi"/>
        </w:rPr>
        <w:t xml:space="preserve">7.1 List the topics commonly covered in the introduction, body, and close of informational reports, analytical reports and proposals. Describe the tasks involved in writing a resume and cover letter. </w:t>
      </w:r>
    </w:p>
    <w:p w:rsidR="00335264" w:rsidRPr="00D24A4D" w:rsidRDefault="00335264" w:rsidP="00335264">
      <w:pPr>
        <w:ind w:right="-540"/>
        <w:jc w:val="both"/>
        <w:rPr>
          <w:rFonts w:asciiTheme="minorHAnsi" w:hAnsiTheme="minorHAnsi" w:cstheme="minorHAnsi"/>
        </w:rPr>
      </w:pPr>
    </w:p>
    <w:p w:rsidR="00335264" w:rsidRDefault="00335264" w:rsidP="00335264">
      <w:pPr>
        <w:ind w:right="-540"/>
        <w:jc w:val="both"/>
      </w:pPr>
      <w:r w:rsidRPr="00335264">
        <w:rPr>
          <w:rFonts w:asciiTheme="minorHAnsi" w:hAnsiTheme="minorHAnsi" w:cstheme="minorHAnsi"/>
          <w:b/>
          <w:color w:val="4F81BD" w:themeColor="accent1"/>
        </w:rPr>
        <w:t>SCANS:</w:t>
      </w:r>
      <w:r w:rsidRPr="00335264">
        <w:rPr>
          <w:rFonts w:asciiTheme="minorHAnsi" w:hAnsiTheme="minorHAnsi" w:cstheme="minorHAnsi"/>
          <w:color w:val="4F81BD" w:themeColor="accent1"/>
        </w:rPr>
        <w:t xml:space="preserve"> </w:t>
      </w:r>
      <w:r w:rsidRPr="00D24A4D">
        <w:rPr>
          <w:rFonts w:asciiTheme="minorHAnsi" w:hAnsiTheme="minorHAnsi" w:cstheme="minorHAnsi"/>
        </w:rPr>
        <w:t xml:space="preserve">The following support Foundation skills in basic reading, writing, math, listening and speaking: </w:t>
      </w:r>
    </w:p>
    <w:p w:rsidR="00335264" w:rsidRPr="00D24A4D" w:rsidRDefault="00335264" w:rsidP="00335264">
      <w:pPr>
        <w:pStyle w:val="ListParagraph"/>
        <w:numPr>
          <w:ilvl w:val="0"/>
          <w:numId w:val="21"/>
        </w:numPr>
        <w:ind w:right="-540"/>
        <w:jc w:val="both"/>
        <w:rPr>
          <w:rFonts w:asciiTheme="minorHAnsi" w:hAnsiTheme="minorHAnsi" w:cstheme="minorHAnsi"/>
        </w:rPr>
      </w:pPr>
      <w:r w:rsidRPr="00D24A4D">
        <w:rPr>
          <w:rFonts w:asciiTheme="minorHAnsi" w:hAnsiTheme="minorHAnsi" w:cstheme="minorHAnsi"/>
        </w:rPr>
        <w:t xml:space="preserve">Explain and apply the various theories, processes, and small business management </w:t>
      </w:r>
    </w:p>
    <w:p w:rsidR="00335264" w:rsidRPr="00D24A4D" w:rsidRDefault="00335264" w:rsidP="00335264">
      <w:pPr>
        <w:pStyle w:val="ListParagraph"/>
        <w:numPr>
          <w:ilvl w:val="0"/>
          <w:numId w:val="21"/>
        </w:numPr>
        <w:ind w:right="-540"/>
        <w:jc w:val="both"/>
        <w:rPr>
          <w:rFonts w:asciiTheme="minorHAnsi" w:hAnsiTheme="minorHAnsi" w:cstheme="minorHAnsi"/>
        </w:rPr>
      </w:pPr>
      <w:r w:rsidRPr="00D24A4D">
        <w:rPr>
          <w:rFonts w:asciiTheme="minorHAnsi" w:hAnsiTheme="minorHAnsi" w:cstheme="minorHAnsi"/>
        </w:rPr>
        <w:t>Identify essential management skills required of a successful entrepreneur.</w:t>
      </w:r>
    </w:p>
    <w:p w:rsidR="00335264" w:rsidRPr="00D24A4D" w:rsidRDefault="00335264" w:rsidP="00335264">
      <w:pPr>
        <w:pStyle w:val="ListParagraph"/>
        <w:numPr>
          <w:ilvl w:val="0"/>
          <w:numId w:val="21"/>
        </w:numPr>
        <w:ind w:right="-540"/>
        <w:jc w:val="both"/>
        <w:rPr>
          <w:rFonts w:asciiTheme="minorHAnsi" w:hAnsiTheme="minorHAnsi" w:cstheme="minorHAnsi"/>
        </w:rPr>
      </w:pPr>
      <w:r w:rsidRPr="00D24A4D">
        <w:rPr>
          <w:rFonts w:asciiTheme="minorHAnsi" w:hAnsiTheme="minorHAnsi" w:cstheme="minorHAnsi"/>
        </w:rPr>
        <w:t xml:space="preserve">Conduct industry profile and marketing research using Internet resources </w:t>
      </w:r>
      <w:proofErr w:type="gramStart"/>
      <w:r w:rsidRPr="00D24A4D">
        <w:rPr>
          <w:rFonts w:asciiTheme="minorHAnsi" w:hAnsiTheme="minorHAnsi" w:cstheme="minorHAnsi"/>
        </w:rPr>
        <w:t>in order to</w:t>
      </w:r>
      <w:proofErr w:type="gramEnd"/>
      <w:r w:rsidRPr="00D24A4D">
        <w:rPr>
          <w:rFonts w:asciiTheme="minorHAnsi" w:hAnsiTheme="minorHAnsi" w:cstheme="minorHAnsi"/>
        </w:rPr>
        <w:t xml:space="preserve"> develop a marketing plan for a business</w:t>
      </w:r>
    </w:p>
    <w:p w:rsidR="00335264" w:rsidRDefault="00335264" w:rsidP="00335264">
      <w:pPr>
        <w:pStyle w:val="ListParagraph"/>
        <w:numPr>
          <w:ilvl w:val="0"/>
          <w:numId w:val="21"/>
        </w:numPr>
        <w:ind w:right="-540"/>
        <w:jc w:val="both"/>
      </w:pPr>
      <w:r w:rsidRPr="00D24A4D">
        <w:rPr>
          <w:rFonts w:asciiTheme="minorHAnsi" w:hAnsiTheme="minorHAnsi" w:cstheme="minorHAnsi"/>
        </w:rPr>
        <w:t xml:space="preserve">Develop cost and revenue projections that are utilized in constructing projected financial statements </w:t>
      </w:r>
    </w:p>
    <w:p w:rsidR="00335264" w:rsidRPr="00D24A4D" w:rsidRDefault="00335264" w:rsidP="00335264">
      <w:pPr>
        <w:pStyle w:val="ListParagraph"/>
        <w:numPr>
          <w:ilvl w:val="0"/>
          <w:numId w:val="21"/>
        </w:numPr>
        <w:ind w:right="-540"/>
        <w:jc w:val="both"/>
        <w:rPr>
          <w:rFonts w:asciiTheme="minorHAnsi" w:hAnsiTheme="minorHAnsi" w:cstheme="minorHAnsi"/>
        </w:rPr>
      </w:pPr>
      <w:r w:rsidRPr="00D24A4D">
        <w:rPr>
          <w:rFonts w:asciiTheme="minorHAnsi" w:hAnsiTheme="minorHAnsi" w:cstheme="minorHAnsi"/>
        </w:rPr>
        <w:t xml:space="preserve">Utilize tax and cash flow methodologies </w:t>
      </w:r>
      <w:proofErr w:type="gramStart"/>
      <w:r w:rsidRPr="00D24A4D">
        <w:rPr>
          <w:rFonts w:asciiTheme="minorHAnsi" w:hAnsiTheme="minorHAnsi" w:cstheme="minorHAnsi"/>
        </w:rPr>
        <w:t>in order to</w:t>
      </w:r>
      <w:proofErr w:type="gramEnd"/>
      <w:r w:rsidRPr="00D24A4D">
        <w:rPr>
          <w:rFonts w:asciiTheme="minorHAnsi" w:hAnsiTheme="minorHAnsi" w:cstheme="minorHAnsi"/>
        </w:rPr>
        <w:t xml:space="preserve"> manage an enterprise as an entrepreneur </w:t>
      </w:r>
    </w:p>
    <w:p w:rsidR="00335264" w:rsidRPr="00D24A4D" w:rsidRDefault="00335264" w:rsidP="00335264">
      <w:pPr>
        <w:pStyle w:val="ListParagraph"/>
        <w:numPr>
          <w:ilvl w:val="0"/>
          <w:numId w:val="21"/>
        </w:numPr>
        <w:ind w:right="-540"/>
        <w:jc w:val="both"/>
        <w:rPr>
          <w:rFonts w:asciiTheme="minorHAnsi" w:hAnsiTheme="minorHAnsi" w:cstheme="minorHAnsi"/>
        </w:rPr>
      </w:pPr>
      <w:r w:rsidRPr="00D24A4D">
        <w:rPr>
          <w:rFonts w:asciiTheme="minorHAnsi" w:hAnsiTheme="minorHAnsi" w:cstheme="minorHAnsi"/>
        </w:rPr>
        <w:t>Construct a business plan</w:t>
      </w:r>
    </w:p>
    <w:p w:rsidR="00951746" w:rsidRPr="00335264" w:rsidRDefault="00951746" w:rsidP="003C449E">
      <w:pPr>
        <w:jc w:val="both"/>
        <w:rPr>
          <w:rFonts w:asciiTheme="minorHAnsi" w:hAnsiTheme="minorHAnsi" w:cstheme="minorHAnsi"/>
          <w:b/>
          <w:color w:val="4F81BD" w:themeColor="accent1"/>
          <w:highlight w:val="green"/>
        </w:rPr>
      </w:pPr>
    </w:p>
    <w:p w:rsidR="004F7018" w:rsidRPr="00846A27" w:rsidRDefault="004F7018" w:rsidP="003C449E">
      <w:pPr>
        <w:jc w:val="both"/>
        <w:rPr>
          <w:rFonts w:asciiTheme="minorHAnsi" w:hAnsiTheme="minorHAnsi" w:cstheme="minorHAnsi"/>
          <w:b/>
          <w:color w:val="4F81BD" w:themeColor="accent1"/>
        </w:rPr>
      </w:pPr>
      <w:r w:rsidRPr="00846A27">
        <w:rPr>
          <w:rFonts w:asciiTheme="minorHAnsi" w:hAnsiTheme="minorHAnsi" w:cstheme="minorHAnsi"/>
          <w:b/>
          <w:color w:val="4F81BD" w:themeColor="accent1"/>
        </w:rPr>
        <w:t>English Program Learning Outcomes</w:t>
      </w:r>
    </w:p>
    <w:p w:rsidR="004F7018" w:rsidRPr="00846A27" w:rsidRDefault="004F7018" w:rsidP="00846A27">
      <w:pPr>
        <w:pStyle w:val="ListParagraph"/>
        <w:numPr>
          <w:ilvl w:val="0"/>
          <w:numId w:val="17"/>
        </w:numPr>
        <w:jc w:val="both"/>
        <w:rPr>
          <w:rFonts w:asciiTheme="minorHAnsi" w:hAnsiTheme="minorHAnsi" w:cstheme="minorHAnsi"/>
        </w:rPr>
      </w:pPr>
      <w:r w:rsidRPr="00846A27">
        <w:rPr>
          <w:rFonts w:asciiTheme="minorHAnsi" w:hAnsiTheme="minorHAnsi" w:cstheme="minorHAnsi"/>
        </w:rPr>
        <w:t xml:space="preserve">Write in appropriate genres using varied rhetorical strategies. </w:t>
      </w:r>
    </w:p>
    <w:p w:rsidR="004F7018" w:rsidRPr="00846A27" w:rsidRDefault="004F7018" w:rsidP="00846A27">
      <w:pPr>
        <w:pStyle w:val="ListParagraph"/>
        <w:numPr>
          <w:ilvl w:val="0"/>
          <w:numId w:val="17"/>
        </w:numPr>
        <w:jc w:val="both"/>
        <w:rPr>
          <w:rFonts w:asciiTheme="minorHAnsi" w:hAnsiTheme="minorHAnsi" w:cstheme="minorHAnsi"/>
        </w:rPr>
      </w:pPr>
      <w:r w:rsidRPr="00846A27">
        <w:rPr>
          <w:rFonts w:asciiTheme="minorHAnsi" w:hAnsiTheme="minorHAnsi" w:cstheme="minorHAnsi"/>
        </w:rPr>
        <w:t xml:space="preserve">Write in appropriate genres to explain and evaluate rhetorical and/or literary strategies employed in argument, persuasion, and various genres. </w:t>
      </w:r>
    </w:p>
    <w:p w:rsidR="004F7018" w:rsidRPr="00846A27" w:rsidRDefault="004F7018" w:rsidP="00846A27">
      <w:pPr>
        <w:pStyle w:val="ListParagraph"/>
        <w:numPr>
          <w:ilvl w:val="0"/>
          <w:numId w:val="17"/>
        </w:numPr>
        <w:jc w:val="both"/>
        <w:rPr>
          <w:rFonts w:asciiTheme="minorHAnsi" w:hAnsiTheme="minorHAnsi" w:cstheme="minorHAnsi"/>
        </w:rPr>
      </w:pPr>
      <w:r w:rsidRPr="00846A27">
        <w:rPr>
          <w:rFonts w:asciiTheme="minorHAnsi" w:hAnsiTheme="minorHAnsi" w:cstheme="minorHAnsi"/>
        </w:rPr>
        <w:t xml:space="preserve">Analyze various genres of writing for form, method, meaning, and interpretation. </w:t>
      </w:r>
    </w:p>
    <w:p w:rsidR="004F7018" w:rsidRPr="00846A27" w:rsidRDefault="004F7018" w:rsidP="00846A27">
      <w:pPr>
        <w:pStyle w:val="ListParagraph"/>
        <w:numPr>
          <w:ilvl w:val="0"/>
          <w:numId w:val="17"/>
        </w:numPr>
        <w:jc w:val="both"/>
        <w:rPr>
          <w:rFonts w:asciiTheme="minorHAnsi" w:hAnsiTheme="minorHAnsi" w:cstheme="minorHAnsi"/>
        </w:rPr>
      </w:pPr>
      <w:r w:rsidRPr="00846A27">
        <w:rPr>
          <w:rFonts w:asciiTheme="minorHAnsi" w:hAnsiTheme="minorHAnsi" w:cstheme="minorHAnsi"/>
        </w:rPr>
        <w:t xml:space="preserve">Employ research in academic writing styles and use appropriate documentation style. </w:t>
      </w:r>
    </w:p>
    <w:p w:rsidR="004F7018" w:rsidRPr="00846A27" w:rsidRDefault="004F7018" w:rsidP="00846A27">
      <w:pPr>
        <w:pStyle w:val="ListParagraph"/>
        <w:numPr>
          <w:ilvl w:val="0"/>
          <w:numId w:val="17"/>
        </w:numPr>
        <w:jc w:val="both"/>
        <w:rPr>
          <w:rFonts w:asciiTheme="minorHAnsi" w:hAnsiTheme="minorHAnsi" w:cstheme="minorHAnsi"/>
        </w:rPr>
      </w:pPr>
      <w:r w:rsidRPr="00846A27">
        <w:rPr>
          <w:rFonts w:asciiTheme="minorHAnsi" w:hAnsiTheme="minorHAnsi" w:cstheme="minorHAnsi"/>
        </w:rPr>
        <w:t xml:space="preserve">Communicate ideas effectively through discussion. </w:t>
      </w:r>
    </w:p>
    <w:p w:rsidR="003B29E5" w:rsidRPr="003C449E" w:rsidRDefault="003B29E5" w:rsidP="003C449E">
      <w:pPr>
        <w:jc w:val="both"/>
        <w:rPr>
          <w:rFonts w:asciiTheme="minorHAnsi" w:hAnsiTheme="minorHAnsi" w:cstheme="minorHAnsi"/>
        </w:rPr>
      </w:pPr>
    </w:p>
    <w:p w:rsidR="003B29E5" w:rsidRPr="003C449E" w:rsidRDefault="003B29E5" w:rsidP="003C449E">
      <w:pPr>
        <w:jc w:val="both"/>
        <w:rPr>
          <w:rFonts w:asciiTheme="minorHAnsi" w:hAnsiTheme="minorHAnsi" w:cstheme="minorHAnsi"/>
        </w:rPr>
      </w:pPr>
      <w:r w:rsidRPr="00846A27">
        <w:rPr>
          <w:rFonts w:asciiTheme="minorHAnsi" w:hAnsiTheme="minorHAnsi" w:cstheme="minorHAnsi"/>
          <w:b/>
          <w:color w:val="4F81BD" w:themeColor="accent1"/>
        </w:rPr>
        <w:t>Core Objectives:</w:t>
      </w:r>
      <w:r w:rsidRPr="00846A27">
        <w:rPr>
          <w:rFonts w:asciiTheme="minorHAnsi" w:hAnsiTheme="minorHAnsi" w:cstheme="minorHAnsi"/>
          <w:color w:val="4F81BD" w:themeColor="accent1"/>
        </w:rPr>
        <w:t xml:space="preserve"> </w:t>
      </w:r>
      <w:r w:rsidRPr="003C449E">
        <w:rPr>
          <w:rFonts w:asciiTheme="minorHAnsi" w:hAnsiTheme="minorHAnsi" w:cstheme="minorHAnsi"/>
        </w:rPr>
        <w:t xml:space="preserve">Given the rapid evolution of necessary knowledge and skills and the need to </w:t>
      </w:r>
      <w:proofErr w:type="gramStart"/>
      <w:r w:rsidRPr="003C449E">
        <w:rPr>
          <w:rFonts w:asciiTheme="minorHAnsi" w:hAnsiTheme="minorHAnsi" w:cstheme="minorHAnsi"/>
        </w:rPr>
        <w:t>take into account</w:t>
      </w:r>
      <w:proofErr w:type="gramEnd"/>
      <w:r w:rsidRPr="003C449E">
        <w:rPr>
          <w:rFonts w:asciiTheme="minorHAnsi" w:hAnsiTheme="minorHAnsi" w:cstheme="minorHAnsi"/>
        </w:rPr>
        <w:t xml:space="preserve">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4716A1" w:rsidRPr="003C449E" w:rsidRDefault="004716A1" w:rsidP="003C449E">
      <w:pPr>
        <w:jc w:val="both"/>
        <w:rPr>
          <w:rFonts w:asciiTheme="minorHAnsi" w:hAnsiTheme="minorHAnsi" w:cstheme="minorHAnsi"/>
        </w:rPr>
      </w:pPr>
    </w:p>
    <w:p w:rsidR="003B29E5" w:rsidRPr="003C449E" w:rsidRDefault="003B29E5" w:rsidP="003C449E">
      <w:pPr>
        <w:jc w:val="both"/>
        <w:rPr>
          <w:rFonts w:asciiTheme="minorHAnsi" w:hAnsiTheme="minorHAnsi" w:cstheme="minorHAnsi"/>
        </w:rPr>
      </w:pPr>
      <w:r w:rsidRPr="003C449E">
        <w:rPr>
          <w:rFonts w:asciiTheme="minorHAnsi" w:hAnsiTheme="minorHAnsi" w:cstheme="minorHAnsi"/>
        </w:rPr>
        <w:t>Students enrolled in this core curriculum course will complete assignments designed to cultivate the following core objectives:</w:t>
      </w:r>
    </w:p>
    <w:p w:rsidR="003B29E5" w:rsidRPr="00846A27" w:rsidRDefault="003B29E5" w:rsidP="00846A27">
      <w:pPr>
        <w:pStyle w:val="ListParagraph"/>
        <w:numPr>
          <w:ilvl w:val="0"/>
          <w:numId w:val="18"/>
        </w:numPr>
        <w:jc w:val="both"/>
        <w:rPr>
          <w:rFonts w:asciiTheme="minorHAnsi" w:hAnsiTheme="minorHAnsi" w:cstheme="minorHAnsi"/>
        </w:rPr>
      </w:pPr>
      <w:r w:rsidRPr="00846A27">
        <w:rPr>
          <w:rFonts w:asciiTheme="minorHAnsi" w:hAnsiTheme="minorHAnsi" w:cstheme="minorHAnsi"/>
          <w:b/>
          <w:color w:val="4F81BD" w:themeColor="accent1"/>
        </w:rPr>
        <w:t>Critical Thinking Skills—</w:t>
      </w:r>
      <w:r w:rsidRPr="00846A27">
        <w:rPr>
          <w:rFonts w:asciiTheme="minorHAnsi" w:hAnsiTheme="minorHAnsi" w:cstheme="minorHAnsi"/>
        </w:rPr>
        <w:t>to include creative thinking, innovation, inquiry, and analysis, evaluation and synthesis of information.</w:t>
      </w:r>
    </w:p>
    <w:p w:rsidR="003B29E5" w:rsidRPr="00846A27" w:rsidRDefault="003B29E5" w:rsidP="00846A27">
      <w:pPr>
        <w:pStyle w:val="ListParagraph"/>
        <w:numPr>
          <w:ilvl w:val="0"/>
          <w:numId w:val="18"/>
        </w:numPr>
        <w:jc w:val="both"/>
        <w:rPr>
          <w:rFonts w:asciiTheme="minorHAnsi" w:hAnsiTheme="minorHAnsi" w:cstheme="minorHAnsi"/>
        </w:rPr>
      </w:pPr>
      <w:r w:rsidRPr="00846A27">
        <w:rPr>
          <w:rFonts w:asciiTheme="minorHAnsi" w:hAnsiTheme="minorHAnsi" w:cstheme="minorHAnsi"/>
          <w:b/>
          <w:color w:val="4F81BD" w:themeColor="accent1"/>
        </w:rPr>
        <w:t>Communication Skills</w:t>
      </w:r>
      <w:r w:rsidRPr="00846A27">
        <w:rPr>
          <w:rFonts w:asciiTheme="minorHAnsi" w:hAnsiTheme="minorHAnsi" w:cstheme="minorHAnsi"/>
        </w:rPr>
        <w:t>—to include effective development, interpretation and expression of ideas through written, oral and visual communication.</w:t>
      </w:r>
    </w:p>
    <w:p w:rsidR="003B29E5" w:rsidRPr="00846A27" w:rsidRDefault="003B29E5" w:rsidP="00846A27">
      <w:pPr>
        <w:pStyle w:val="ListParagraph"/>
        <w:numPr>
          <w:ilvl w:val="0"/>
          <w:numId w:val="18"/>
        </w:numPr>
        <w:jc w:val="both"/>
        <w:rPr>
          <w:rFonts w:asciiTheme="minorHAnsi" w:hAnsiTheme="minorHAnsi" w:cstheme="minorHAnsi"/>
        </w:rPr>
      </w:pPr>
      <w:r w:rsidRPr="00846A27">
        <w:rPr>
          <w:rFonts w:asciiTheme="minorHAnsi" w:hAnsiTheme="minorHAnsi" w:cstheme="minorHAnsi"/>
          <w:b/>
          <w:color w:val="4F81BD" w:themeColor="accent1"/>
        </w:rPr>
        <w:t>Personal Responsibility</w:t>
      </w:r>
      <w:r w:rsidRPr="00846A27">
        <w:rPr>
          <w:rFonts w:asciiTheme="minorHAnsi" w:hAnsiTheme="minorHAnsi" w:cstheme="minorHAnsi"/>
        </w:rPr>
        <w:t>—to include the ability to connect choices, actions, and consequences to ethical decision-making.</w:t>
      </w:r>
    </w:p>
    <w:p w:rsidR="003B29E5" w:rsidRPr="00846A27" w:rsidRDefault="003B29E5" w:rsidP="00846A27">
      <w:pPr>
        <w:pStyle w:val="ListParagraph"/>
        <w:numPr>
          <w:ilvl w:val="0"/>
          <w:numId w:val="18"/>
        </w:numPr>
        <w:jc w:val="both"/>
        <w:rPr>
          <w:rFonts w:asciiTheme="minorHAnsi" w:hAnsiTheme="minorHAnsi" w:cstheme="minorHAnsi"/>
        </w:rPr>
      </w:pPr>
      <w:r w:rsidRPr="00846A27">
        <w:rPr>
          <w:rFonts w:asciiTheme="minorHAnsi" w:hAnsiTheme="minorHAnsi" w:cstheme="minorHAnsi"/>
          <w:b/>
          <w:color w:val="4F81BD" w:themeColor="accent1"/>
        </w:rPr>
        <w:t>Teamwork</w:t>
      </w:r>
      <w:r w:rsidRPr="00846A27">
        <w:rPr>
          <w:rFonts w:asciiTheme="minorHAnsi" w:hAnsiTheme="minorHAnsi" w:cstheme="minorHAnsi"/>
        </w:rPr>
        <w:t>—to include the ability to consider different points of view and to work effectively with others to support a shared purpose or goal.</w:t>
      </w:r>
    </w:p>
    <w:p w:rsidR="003B29E5" w:rsidRPr="003C449E" w:rsidRDefault="003B29E5" w:rsidP="003C449E">
      <w:pPr>
        <w:jc w:val="both"/>
        <w:rPr>
          <w:rFonts w:asciiTheme="minorHAnsi" w:hAnsiTheme="minorHAnsi" w:cstheme="minorHAnsi"/>
        </w:rPr>
      </w:pPr>
    </w:p>
    <w:p w:rsidR="00AA2FBF" w:rsidRPr="00846A27" w:rsidRDefault="00846A27" w:rsidP="003C449E">
      <w:pPr>
        <w:jc w:val="both"/>
        <w:rPr>
          <w:rFonts w:asciiTheme="minorHAnsi" w:hAnsiTheme="minorHAnsi" w:cstheme="minorHAnsi"/>
          <w:b/>
          <w:color w:val="4F81BD" w:themeColor="accent1"/>
          <w:sz w:val="36"/>
          <w:szCs w:val="36"/>
        </w:rPr>
      </w:pPr>
      <w:r w:rsidRPr="00846A27">
        <w:rPr>
          <w:rFonts w:asciiTheme="minorHAnsi" w:hAnsiTheme="minorHAnsi" w:cstheme="minorHAnsi"/>
          <w:b/>
          <w:color w:val="4F81BD" w:themeColor="accent1"/>
          <w:sz w:val="36"/>
          <w:szCs w:val="36"/>
        </w:rPr>
        <w:t>Things you’re paying for (HCC Services and Resources):</w:t>
      </w:r>
    </w:p>
    <w:p w:rsidR="007011C7" w:rsidRPr="003C449E" w:rsidRDefault="00C979CB" w:rsidP="003C449E">
      <w:pPr>
        <w:jc w:val="both"/>
        <w:rPr>
          <w:rFonts w:asciiTheme="minorHAnsi" w:hAnsiTheme="minorHAnsi" w:cstheme="minorHAnsi"/>
        </w:rPr>
      </w:pPr>
      <w:r w:rsidRPr="00846A27">
        <w:rPr>
          <w:rFonts w:asciiTheme="minorHAnsi" w:hAnsiTheme="minorHAnsi" w:cstheme="minorHAnsi"/>
          <w:b/>
          <w:color w:val="4F81BD" w:themeColor="accent1"/>
        </w:rPr>
        <w:t>Student Support Services:</w:t>
      </w:r>
      <w:r w:rsidR="00846A27">
        <w:rPr>
          <w:rFonts w:asciiTheme="minorHAnsi" w:hAnsiTheme="minorHAnsi" w:cstheme="minorHAnsi"/>
          <w:b/>
          <w:color w:val="4F81BD" w:themeColor="accent1"/>
        </w:rPr>
        <w:t xml:space="preserve"> </w:t>
      </w:r>
      <w:r w:rsidR="007011C7" w:rsidRPr="003C449E">
        <w:rPr>
          <w:rFonts w:asciiTheme="minorHAnsi" w:hAnsiTheme="minorHAnsi" w:cstheme="minorHAnsi"/>
        </w:rPr>
        <w:t>Any student who faces</w:t>
      </w:r>
      <w:r w:rsidR="004007E3" w:rsidRPr="003C449E">
        <w:rPr>
          <w:rFonts w:asciiTheme="minorHAnsi" w:hAnsiTheme="minorHAnsi" w:cstheme="minorHAnsi"/>
        </w:rPr>
        <w:t xml:space="preserve"> challenges securing their food</w:t>
      </w:r>
      <w:r w:rsidR="007011C7" w:rsidRPr="003C449E">
        <w:rPr>
          <w:rFonts w:asciiTheme="minorHAnsi" w:hAnsiTheme="minorHAnsi" w:cstheme="minorHAnsi"/>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7011C7" w:rsidRPr="003C449E" w:rsidRDefault="007011C7"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846A27">
        <w:rPr>
          <w:rFonts w:asciiTheme="minorHAnsi" w:hAnsiTheme="minorHAnsi" w:cstheme="minorHAnsi"/>
          <w:b/>
          <w:color w:val="4F81BD" w:themeColor="accent1"/>
        </w:rPr>
        <w:t>Ability Services:</w:t>
      </w:r>
      <w:r w:rsidR="00846A27">
        <w:rPr>
          <w:rFonts w:asciiTheme="minorHAnsi" w:hAnsiTheme="minorHAnsi" w:cstheme="minorHAnsi"/>
          <w:b/>
          <w:color w:val="4F81BD" w:themeColor="accent1"/>
        </w:rPr>
        <w:t xml:space="preserve"> </w:t>
      </w:r>
      <w:r w:rsidRPr="003C449E">
        <w:rPr>
          <w:rFonts w:asciiTheme="minorHAnsi" w:hAnsiTheme="minorHAnsi" w:cstheme="minorHAnsi"/>
        </w:rPr>
        <w:t xml:space="preserve">Houston Community College </w:t>
      </w:r>
      <w:proofErr w:type="gramStart"/>
      <w:r w:rsidRPr="003C449E">
        <w:rPr>
          <w:rFonts w:asciiTheme="minorHAnsi" w:hAnsiTheme="minorHAnsi" w:cstheme="minorHAnsi"/>
        </w:rPr>
        <w:t>is dedicated to providing</w:t>
      </w:r>
      <w:proofErr w:type="gramEnd"/>
      <w:r w:rsidRPr="003C449E">
        <w:rPr>
          <w:rFonts w:asciiTheme="minorHAnsi" w:hAnsiTheme="minorHAnsi" w:cstheme="minorHAnsi"/>
        </w:rPr>
        <w:t xml:space="preserve">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w:t>
      </w:r>
      <w:proofErr w:type="gramStart"/>
      <w:r w:rsidRPr="003C449E">
        <w:rPr>
          <w:rFonts w:asciiTheme="minorHAnsi" w:hAnsiTheme="minorHAnsi" w:cstheme="minorHAnsi"/>
        </w:rPr>
        <w:t>in order to</w:t>
      </w:r>
      <w:proofErr w:type="gramEnd"/>
      <w:r w:rsidRPr="003C449E">
        <w:rPr>
          <w:rFonts w:asciiTheme="minorHAnsi" w:hAnsiTheme="minorHAnsi" w:cstheme="minorHAnsi"/>
        </w:rPr>
        <w:t xml:space="preserve"> assist students with disabilities in reaching their full academic potential. </w:t>
      </w:r>
      <w:proofErr w:type="gramStart"/>
      <w:r w:rsidRPr="003C449E">
        <w:rPr>
          <w:rFonts w:asciiTheme="minorHAnsi" w:hAnsiTheme="minorHAnsi" w:cstheme="minorHAnsi"/>
        </w:rPr>
        <w:t>In order to</w:t>
      </w:r>
      <w:proofErr w:type="gramEnd"/>
      <w:r w:rsidRPr="003C449E">
        <w:rPr>
          <w:rFonts w:asciiTheme="minorHAnsi" w:hAnsiTheme="minorHAnsi" w:cstheme="minorHAnsi"/>
        </w:rPr>
        <w:t xml:space="preserve"> receive reasonable accommodations or evacuation assistance in an emergency, the student must be registered with Ability Services.</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 </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lastRenderedPageBreak/>
        <w:t xml:space="preserve">If you have a documented disability (e.g. learning, hearing, vision, physical, mental health, or a chronic health condition), that may require accommodations, please contact the appropriate Ability Services Office below. </w:t>
      </w:r>
      <w:r w:rsidRPr="00846A27">
        <w:rPr>
          <w:rFonts w:asciiTheme="minorHAnsi" w:hAnsiTheme="minorHAnsi" w:cstheme="minorHAnsi"/>
        </w:rPr>
        <w:t>Please note that classroom accommodations cannot be provided prior to your Instructor’s receipt of an accommodation letter and accommodations are not retroactive.</w:t>
      </w:r>
      <w:r w:rsidRPr="003C449E">
        <w:rPr>
          <w:rFonts w:asciiTheme="minorHAnsi" w:hAnsiTheme="minorHAnsi" w:cstheme="minorHAnsi"/>
        </w:rPr>
        <w:t xml:space="preserve"> Accommodations can be requested at any time during the semester, however if an accommodation letter is provided to the Instructor after the first day of class, sufficient time (1 week) must be allotted for the Instructor to implement the accommodations.</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 </w:t>
      </w:r>
    </w:p>
    <w:p w:rsidR="00C979CB" w:rsidRPr="00846A27" w:rsidRDefault="00C979CB" w:rsidP="003C449E">
      <w:pPr>
        <w:jc w:val="both"/>
        <w:rPr>
          <w:rFonts w:asciiTheme="minorHAnsi" w:hAnsiTheme="minorHAnsi" w:cstheme="minorHAnsi"/>
          <w:b/>
          <w:color w:val="4F81BD" w:themeColor="accent1"/>
        </w:rPr>
      </w:pPr>
      <w:r w:rsidRPr="00846A27">
        <w:rPr>
          <w:rFonts w:asciiTheme="minorHAnsi" w:hAnsiTheme="minorHAnsi" w:cstheme="minorHAnsi"/>
          <w:b/>
          <w:color w:val="4F81BD" w:themeColor="accent1"/>
        </w:rPr>
        <w:t>Ability Service Contact Information: </w:t>
      </w:r>
    </w:p>
    <w:p w:rsidR="00C979CB"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Central College</w:t>
      </w:r>
      <w:r w:rsidR="00846A27">
        <w:rPr>
          <w:rFonts w:asciiTheme="minorHAnsi" w:hAnsiTheme="minorHAnsi" w:cstheme="minorHAnsi"/>
        </w:rPr>
        <w:tab/>
        <w:t>Coleman College</w:t>
      </w:r>
    </w:p>
    <w:p w:rsidR="00C979CB"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713.718.6164</w:t>
      </w:r>
      <w:r w:rsidR="006742FA">
        <w:rPr>
          <w:rFonts w:asciiTheme="minorHAnsi" w:hAnsiTheme="minorHAnsi" w:cstheme="minorHAnsi"/>
        </w:rPr>
        <w:tab/>
      </w:r>
      <w:r w:rsidRPr="003C449E">
        <w:rPr>
          <w:rFonts w:asciiTheme="minorHAnsi" w:hAnsiTheme="minorHAnsi" w:cstheme="minorHAnsi"/>
        </w:rPr>
        <w:t>713-718-7376</w:t>
      </w:r>
    </w:p>
    <w:p w:rsidR="006742FA" w:rsidRPr="003C449E" w:rsidRDefault="006742FA" w:rsidP="00846A27">
      <w:pPr>
        <w:tabs>
          <w:tab w:val="left" w:pos="5040"/>
        </w:tabs>
        <w:jc w:val="both"/>
        <w:rPr>
          <w:rFonts w:asciiTheme="minorHAnsi" w:hAnsiTheme="minorHAnsi" w:cstheme="minorHAnsi"/>
        </w:rPr>
      </w:pPr>
    </w:p>
    <w:p w:rsidR="00C979CB" w:rsidRPr="003C449E"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Northeast College</w:t>
      </w:r>
      <w:r w:rsidR="006742FA">
        <w:rPr>
          <w:rFonts w:asciiTheme="minorHAnsi" w:hAnsiTheme="minorHAnsi" w:cstheme="minorHAnsi"/>
        </w:rPr>
        <w:tab/>
        <w:t>Southeast College</w:t>
      </w:r>
    </w:p>
    <w:p w:rsidR="006742FA" w:rsidRPr="003C449E" w:rsidRDefault="00C979CB" w:rsidP="006742FA">
      <w:pPr>
        <w:tabs>
          <w:tab w:val="left" w:pos="5040"/>
        </w:tabs>
        <w:jc w:val="both"/>
        <w:rPr>
          <w:rFonts w:asciiTheme="minorHAnsi" w:hAnsiTheme="minorHAnsi" w:cstheme="minorHAnsi"/>
        </w:rPr>
      </w:pPr>
      <w:r w:rsidRPr="003C449E">
        <w:rPr>
          <w:rFonts w:asciiTheme="minorHAnsi" w:hAnsiTheme="minorHAnsi" w:cstheme="minorHAnsi"/>
        </w:rPr>
        <w:t>713-718-8322</w:t>
      </w:r>
      <w:r w:rsidR="006742FA">
        <w:rPr>
          <w:rFonts w:asciiTheme="minorHAnsi" w:hAnsiTheme="minorHAnsi" w:cstheme="minorHAnsi"/>
        </w:rPr>
        <w:tab/>
      </w:r>
      <w:r w:rsidR="006742FA" w:rsidRPr="003C449E">
        <w:rPr>
          <w:rFonts w:asciiTheme="minorHAnsi" w:hAnsiTheme="minorHAnsi" w:cstheme="minorHAnsi"/>
        </w:rPr>
        <w:t>713-718-7144</w:t>
      </w:r>
    </w:p>
    <w:p w:rsidR="00C979CB" w:rsidRPr="003C449E" w:rsidRDefault="00C979CB" w:rsidP="00846A27">
      <w:pPr>
        <w:tabs>
          <w:tab w:val="left" w:pos="5040"/>
        </w:tabs>
        <w:jc w:val="both"/>
        <w:rPr>
          <w:rFonts w:asciiTheme="minorHAnsi" w:hAnsiTheme="minorHAnsi" w:cstheme="minorHAnsi"/>
        </w:rPr>
      </w:pPr>
    </w:p>
    <w:p w:rsidR="00C979CB" w:rsidRPr="003C449E"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Northwest College</w:t>
      </w:r>
      <w:r w:rsidR="006742FA">
        <w:rPr>
          <w:rFonts w:asciiTheme="minorHAnsi" w:hAnsiTheme="minorHAnsi" w:cstheme="minorHAnsi"/>
        </w:rPr>
        <w:tab/>
        <w:t xml:space="preserve">Southwest College </w:t>
      </w:r>
    </w:p>
    <w:p w:rsidR="00C979CB" w:rsidRPr="003C449E"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713-718-5422</w:t>
      </w:r>
      <w:r w:rsidR="006742FA">
        <w:rPr>
          <w:rFonts w:asciiTheme="minorHAnsi" w:hAnsiTheme="minorHAnsi" w:cstheme="minorHAnsi"/>
        </w:rPr>
        <w:tab/>
      </w:r>
      <w:r w:rsidR="006742FA" w:rsidRPr="003C449E">
        <w:rPr>
          <w:rFonts w:asciiTheme="minorHAnsi" w:hAnsiTheme="minorHAnsi" w:cstheme="minorHAnsi"/>
        </w:rPr>
        <w:t>713-718-5910</w:t>
      </w:r>
    </w:p>
    <w:p w:rsidR="00C979CB"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713-718-5408</w:t>
      </w:r>
    </w:p>
    <w:p w:rsidR="006742FA" w:rsidRPr="003C449E" w:rsidRDefault="006742FA" w:rsidP="00846A27">
      <w:pPr>
        <w:tabs>
          <w:tab w:val="left" w:pos="5040"/>
        </w:tabs>
        <w:jc w:val="both"/>
        <w:rPr>
          <w:rFonts w:asciiTheme="minorHAnsi" w:hAnsiTheme="minorHAnsi" w:cstheme="minorHAnsi"/>
        </w:rPr>
      </w:pPr>
    </w:p>
    <w:p w:rsidR="00C979CB" w:rsidRPr="003C449E"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Adaptive Equipment/Assistive Technology</w:t>
      </w:r>
      <w:r w:rsidR="006742FA">
        <w:rPr>
          <w:rFonts w:asciiTheme="minorHAnsi" w:hAnsiTheme="minorHAnsi" w:cstheme="minorHAnsi"/>
        </w:rPr>
        <w:tab/>
        <w:t>Interpreting and CART services</w:t>
      </w:r>
    </w:p>
    <w:p w:rsidR="00C979CB" w:rsidRPr="003C449E"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713-718-6629 </w:t>
      </w:r>
      <w:r w:rsidR="006742FA">
        <w:rPr>
          <w:rFonts w:asciiTheme="minorHAnsi" w:hAnsiTheme="minorHAnsi" w:cstheme="minorHAnsi"/>
        </w:rPr>
        <w:tab/>
        <w:t>713-718-6333</w:t>
      </w:r>
    </w:p>
    <w:p w:rsidR="00C979CB" w:rsidRPr="003C449E" w:rsidRDefault="00C979CB" w:rsidP="00846A27">
      <w:pPr>
        <w:tabs>
          <w:tab w:val="left" w:pos="5040"/>
        </w:tabs>
        <w:jc w:val="both"/>
        <w:rPr>
          <w:rFonts w:asciiTheme="minorHAnsi" w:hAnsiTheme="minorHAnsi" w:cstheme="minorHAnsi"/>
        </w:rPr>
      </w:pPr>
      <w:r w:rsidRPr="003C449E">
        <w:rPr>
          <w:rFonts w:asciiTheme="minorHAnsi" w:hAnsiTheme="minorHAnsi" w:cstheme="minorHAnsi"/>
        </w:rPr>
        <w:t>713-718-5604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Accommodations due to a Qualified Disability:</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3C449E">
        <w:rPr>
          <w:rFonts w:asciiTheme="minorHAnsi" w:hAnsiTheme="minorHAnsi" w:cstheme="minorHAnsi"/>
        </w:rPr>
        <w:t>in order to</w:t>
      </w:r>
      <w:proofErr w:type="gramEnd"/>
      <w:r w:rsidRPr="003C449E">
        <w:rPr>
          <w:rFonts w:asciiTheme="minorHAnsi" w:hAnsiTheme="minorHAnsi" w:cstheme="minorHAnsi"/>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9" w:history="1">
        <w:r w:rsidRPr="003C449E">
          <w:rPr>
            <w:rStyle w:val="Hyperlink"/>
            <w:rFonts w:asciiTheme="minorHAnsi" w:hAnsiTheme="minorHAnsi" w:cstheme="minorHAnsi"/>
          </w:rPr>
          <w:t>http://www.hccs.edu/support-services/disability-services/</w:t>
        </w:r>
      </w:hyperlink>
      <w:r w:rsidRPr="003C449E">
        <w:rPr>
          <w:rFonts w:asciiTheme="minorHAnsi" w:hAnsiTheme="minorHAnsi" w:cstheme="minorHAnsi"/>
        </w:rPr>
        <w:t xml:space="preserve">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Libraries:</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HCC has a Learning Resource Center at each campus for student use. The library provides electronic resources including an online catalog system as well as numerous databases that contain full-text articles all available at </w:t>
      </w:r>
      <w:hyperlink r:id="rId10" w:history="1">
        <w:r w:rsidRPr="003C449E">
          <w:rPr>
            <w:rStyle w:val="Hyperlink"/>
            <w:rFonts w:asciiTheme="minorHAnsi" w:hAnsiTheme="minorHAnsi" w:cstheme="minorHAnsi"/>
          </w:rPr>
          <w:t>https://library.hccs.edu</w:t>
        </w:r>
      </w:hyperlink>
      <w:r w:rsidRPr="003C449E">
        <w:rPr>
          <w:rFonts w:asciiTheme="minorHAnsi" w:hAnsiTheme="minorHAnsi" w:cstheme="minorHAnsi"/>
        </w:rPr>
        <w:t xml:space="preserve">. Additionally, many of the required texts are on reserve at the library. Find out library locations and hours here: </w:t>
      </w:r>
      <w:hyperlink r:id="rId11" w:history="1">
        <w:r w:rsidRPr="003C449E">
          <w:rPr>
            <w:rStyle w:val="Hyperlink"/>
            <w:rFonts w:asciiTheme="minorHAnsi" w:hAnsiTheme="minorHAnsi" w:cstheme="minorHAnsi"/>
          </w:rPr>
          <w:t>http://library.hccs.edu/about_us/locations_hours</w:t>
        </w:r>
      </w:hyperlink>
      <w:r w:rsidRPr="003C449E">
        <w:rPr>
          <w:rFonts w:asciiTheme="minorHAnsi" w:hAnsiTheme="minorHAnsi" w:cstheme="minorHAnsi"/>
        </w:rPr>
        <w:t xml:space="preserve">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 xml:space="preserve">Online Tutoring: </w:t>
      </w:r>
      <w:r w:rsidRPr="003C449E">
        <w:rPr>
          <w:rFonts w:asciiTheme="minorHAnsi" w:hAnsiTheme="minorHAnsi" w:cstheme="minorHAnsi"/>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 xml:space="preserve">Students can get real-time help on campus and through several textbook sources. We believe that when tutors can take time to absorb and analyze the work, we give a different type of help. </w:t>
      </w:r>
      <w:r w:rsidRPr="003C449E">
        <w:rPr>
          <w:rFonts w:asciiTheme="minorHAnsi" w:hAnsiTheme="minorHAnsi" w:cstheme="minorHAnsi"/>
        </w:rPr>
        <w:lastRenderedPageBreak/>
        <w:t xml:space="preserve">Because the tutoring is asynchronous, it is important for students to </w:t>
      </w:r>
      <w:proofErr w:type="gramStart"/>
      <w:r w:rsidRPr="003C449E">
        <w:rPr>
          <w:rFonts w:asciiTheme="minorHAnsi" w:hAnsiTheme="minorHAnsi" w:cstheme="minorHAnsi"/>
        </w:rPr>
        <w:t>plan ahead</w:t>
      </w:r>
      <w:proofErr w:type="gramEnd"/>
      <w:r w:rsidRPr="003C449E">
        <w:rPr>
          <w:rFonts w:asciiTheme="minorHAnsi" w:hAnsiTheme="minorHAnsi" w:cstheme="minorHAnsi"/>
        </w:rPr>
        <w:t xml:space="preserve">.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 xml:space="preserve">Students can submit work 24/7/365; we tutor even when the college is closed for holidays or natural disasters. All HCC students can take advantage of online tutoring by logging on to </w:t>
      </w:r>
      <w:hyperlink r:id="rId12" w:history="1">
        <w:r w:rsidRPr="003C449E">
          <w:rPr>
            <w:rStyle w:val="Hyperlink"/>
            <w:rFonts w:asciiTheme="minorHAnsi" w:hAnsiTheme="minorHAnsi" w:cstheme="minorHAnsi"/>
          </w:rPr>
          <w:t>https://hccs.upswing.io/</w:t>
        </w:r>
      </w:hyperlink>
      <w:r w:rsidRPr="003C449E">
        <w:rPr>
          <w:rFonts w:asciiTheme="minorHAnsi" w:hAnsiTheme="minorHAnsi" w:cstheme="minorHAnsi"/>
        </w:rPr>
        <w:t>.  The HCC email address and the associated password get students into the online tutoring site, so when the email password changes, so does the Upswing password.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Open Computer Labs:</w:t>
      </w:r>
      <w:r w:rsidRPr="006742FA">
        <w:rPr>
          <w:rFonts w:asciiTheme="minorHAnsi" w:hAnsiTheme="minorHAnsi" w:cstheme="minorHAnsi"/>
          <w:color w:val="4F81BD" w:themeColor="accent1"/>
        </w:rPr>
        <w:t xml:space="preserve"> </w:t>
      </w:r>
      <w:r w:rsidRPr="003C449E">
        <w:rPr>
          <w:rFonts w:asciiTheme="minorHAnsi" w:hAnsiTheme="minorHAnsi" w:cstheme="minorHAnsi"/>
        </w:rPr>
        <w:t>Students have free access to the internet and word processing in open computer labs available at HCC campuses. Check on the door of the open computer lab for hours of operation.</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 </w:t>
      </w: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Tutoring</w:t>
      </w:r>
      <w:r w:rsidRPr="003C449E">
        <w:rPr>
          <w:rFonts w:asciiTheme="minorHAnsi" w:hAnsiTheme="minorHAnsi" w:cstheme="minorHAnsi"/>
        </w:rPr>
        <w:t xml:space="preserve"> </w:t>
      </w:r>
      <w:r w:rsidRPr="006742FA">
        <w:rPr>
          <w:rFonts w:asciiTheme="minorHAnsi" w:hAnsiTheme="minorHAnsi" w:cstheme="minorHAnsi"/>
          <w:b/>
          <w:color w:val="4F81BD" w:themeColor="accent1"/>
        </w:rPr>
        <w:t>Centers:</w:t>
      </w:r>
      <w:r w:rsidRPr="006742FA">
        <w:rPr>
          <w:rFonts w:asciiTheme="minorHAnsi" w:hAnsiTheme="minorHAnsi" w:cstheme="minorHAnsi"/>
          <w:color w:val="4F81BD" w:themeColor="accent1"/>
        </w:rPr>
        <w:t xml:space="preserve"> </w:t>
      </w:r>
      <w:r w:rsidR="0077015A" w:rsidRPr="003C449E">
        <w:rPr>
          <w:rFonts w:asciiTheme="minorHAnsi" w:hAnsiTheme="minorHAnsi" w:cstheme="minorHAnsi"/>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r w:rsidR="0077015A" w:rsidRPr="003C449E">
        <w:rPr>
          <w:rFonts w:asciiTheme="minorHAnsi" w:hAnsiTheme="minorHAnsi" w:cstheme="minorHAnsi"/>
        </w:rPr>
        <w:br/>
      </w:r>
      <w:r w:rsidR="0077015A" w:rsidRPr="003C449E">
        <w:rPr>
          <w:rFonts w:asciiTheme="minorHAnsi" w:hAnsiTheme="minorHAnsi" w:cstheme="minorHAnsi"/>
        </w:rPr>
        <w:br/>
        <w:t>Tutoring for individual subjects is offered at specific times throughout the week on various campuses.  There is no need to make an appointment.  If you need a tutor, please refer to our website:  www.hccs.edu/findatutor for times and locations. For more information about tutoring at HCC, please go to </w:t>
      </w:r>
      <w:hyperlink r:id="rId13" w:tgtFrame="_blank" w:history="1">
        <w:r w:rsidR="0077015A" w:rsidRPr="003C449E">
          <w:rPr>
            <w:rStyle w:val="Hyperlink"/>
            <w:rFonts w:asciiTheme="minorHAnsi" w:hAnsiTheme="minorHAnsi" w:cstheme="minorHAnsi"/>
          </w:rPr>
          <w:t>http://www.hccs.edu/resources-for/current-students/tutoring/</w:t>
        </w:r>
      </w:hyperlink>
      <w:r w:rsidR="0077015A" w:rsidRPr="003C449E">
        <w:rPr>
          <w:rFonts w:asciiTheme="minorHAnsi" w:hAnsiTheme="minorHAnsi" w:cstheme="minorHAnsi"/>
        </w:rPr>
        <w:t>. </w:t>
      </w:r>
    </w:p>
    <w:p w:rsidR="0077015A" w:rsidRPr="003C449E" w:rsidRDefault="0077015A"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Important HCCS and Course Policies:</w:t>
      </w:r>
      <w:bookmarkStart w:id="2" w:name="_Hlk490120720"/>
      <w:r w:rsidR="006742FA">
        <w:rPr>
          <w:rFonts w:asciiTheme="minorHAnsi" w:hAnsiTheme="minorHAnsi" w:cstheme="minorHAnsi"/>
          <w:b/>
          <w:color w:val="4F81BD" w:themeColor="accent1"/>
        </w:rPr>
        <w:t xml:space="preserve"> </w:t>
      </w:r>
      <w:r w:rsidRPr="003C449E">
        <w:rPr>
          <w:rFonts w:asciiTheme="minorHAnsi" w:hAnsiTheme="minorHAnsi" w:cstheme="minorHAnsi"/>
        </w:rPr>
        <w:t xml:space="preserve">Please see </w:t>
      </w:r>
      <w:hyperlink r:id="rId14" w:history="1">
        <w:r w:rsidRPr="003C449E">
          <w:rPr>
            <w:rStyle w:val="Hyperlink"/>
            <w:rFonts w:asciiTheme="minorHAnsi" w:hAnsiTheme="minorHAnsi" w:cstheme="minorHAnsi"/>
          </w:rPr>
          <w:t>http://www.hccs.edu/resources-for/current-students/student-handbook/</w:t>
        </w:r>
      </w:hyperlink>
      <w:r w:rsidRPr="003C449E">
        <w:rPr>
          <w:rFonts w:asciiTheme="minorHAnsi" w:hAnsiTheme="minorHAnsi" w:cstheme="minorHAnsi"/>
        </w:rPr>
        <w:t xml:space="preserve"> for any changes to HCC policies that might happen during the semester. </w:t>
      </w:r>
    </w:p>
    <w:bookmarkEnd w:id="2"/>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Academic Honesty:</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w:t>
      </w:r>
      <w:proofErr w:type="gramStart"/>
      <w:r w:rsidRPr="003C449E">
        <w:rPr>
          <w:rFonts w:asciiTheme="minorHAnsi" w:hAnsiTheme="minorHAnsi" w:cstheme="minorHAnsi"/>
        </w:rPr>
        <w:t>and also</w:t>
      </w:r>
      <w:proofErr w:type="gramEnd"/>
      <w:r w:rsidRPr="003C449E">
        <w:rPr>
          <w:rFonts w:asciiTheme="minorHAnsi" w:hAnsiTheme="minorHAnsi" w:cstheme="minorHAnsi"/>
        </w:rPr>
        <w:t xml:space="preserve">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w:t>
      </w:r>
      <w:r w:rsidRPr="003C449E">
        <w:rPr>
          <w:rFonts w:asciiTheme="minorHAnsi" w:hAnsiTheme="minorHAnsi" w:cstheme="minorHAnsi"/>
        </w:rPr>
        <w:lastRenderedPageBreak/>
        <w:t>disciplinary action including the grade of 0 for the assignment, an F for the course, and/or dismissal from the college.  (See Student Handbook)</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Attendance:</w:t>
      </w:r>
      <w:r w:rsidRPr="006742FA">
        <w:rPr>
          <w:rFonts w:asciiTheme="minorHAnsi" w:hAnsiTheme="minorHAnsi" w:cstheme="minorHAnsi"/>
          <w:color w:val="4F81BD" w:themeColor="accent1"/>
        </w:rPr>
        <w:t xml:space="preserve"> </w:t>
      </w:r>
      <w:r w:rsidRPr="003C449E">
        <w:rPr>
          <w:rFonts w:asciiTheme="minorHAnsi" w:hAnsiTheme="minorHAnsi" w:cstheme="minorHAnsi"/>
        </w:rPr>
        <w:t>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have more than four (4) absences before the official date of record</w:t>
      </w:r>
      <w:r w:rsidR="006742FA">
        <w:rPr>
          <w:rFonts w:asciiTheme="minorHAnsi" w:hAnsiTheme="minorHAnsi" w:cstheme="minorHAnsi"/>
        </w:rPr>
        <w:t xml:space="preserve">, </w:t>
      </w:r>
      <w:r w:rsidRPr="003C449E">
        <w:rPr>
          <w:rFonts w:asciiTheme="minorHAnsi" w:hAnsiTheme="minorHAnsi" w:cstheme="minorHAnsi"/>
        </w:rPr>
        <w:t>you may be automatically withdrawn from the course.</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Campus Carry:</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At HCC the safety of our students, staff, and faculty is our </w:t>
      </w:r>
      <w:proofErr w:type="gramStart"/>
      <w:r w:rsidRPr="003C449E">
        <w:rPr>
          <w:rFonts w:asciiTheme="minorHAnsi" w:hAnsiTheme="minorHAnsi" w:cstheme="minorHAnsi"/>
        </w:rPr>
        <w:t>first priority</w:t>
      </w:r>
      <w:proofErr w:type="gramEnd"/>
      <w:r w:rsidRPr="003C449E">
        <w:rPr>
          <w:rFonts w:asciiTheme="minorHAnsi" w:hAnsiTheme="minorHAnsi" w:cstheme="minorHAnsi"/>
        </w:rPr>
        <w:t>. As of August 1, 2017, Houston Community College is subject to the Campus Carry Law (SB11 2015). For more information, visit the HCC Campus Carry web page at </w:t>
      </w:r>
      <w:hyperlink r:id="rId15" w:history="1">
        <w:r w:rsidR="002166FA" w:rsidRPr="003C449E">
          <w:rPr>
            <w:rStyle w:val="Hyperlink"/>
            <w:rFonts w:asciiTheme="minorHAnsi" w:hAnsiTheme="minorHAnsi" w:cstheme="minorHAnsi"/>
          </w:rPr>
          <w:t>http://www.hccs.edu/departments/police/campus-carry/campus-carry-and-open-carry-faqs/</w:t>
        </w:r>
      </w:hyperlink>
      <w:r w:rsidR="002166FA" w:rsidRPr="003C449E">
        <w:rPr>
          <w:rFonts w:asciiTheme="minorHAnsi" w:hAnsiTheme="minorHAnsi" w:cstheme="minorHAnsi"/>
        </w:rPr>
        <w:t xml:space="preserve">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Campus Safety:</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If you are on campus and need emergency assistance, call 713-718-8888 or, from any campus phone, 8-8888. Use this emergency number instead of 911, which gets routed back to the HCC Police Department dispatch thus lengthening response time to your </w:t>
      </w:r>
      <w:proofErr w:type="gramStart"/>
      <w:r w:rsidRPr="003C449E">
        <w:rPr>
          <w:rFonts w:asciiTheme="minorHAnsi" w:hAnsiTheme="minorHAnsi" w:cstheme="minorHAnsi"/>
        </w:rPr>
        <w:t>emergency situation</w:t>
      </w:r>
      <w:proofErr w:type="gramEnd"/>
      <w:r w:rsidRPr="003C449E">
        <w:rPr>
          <w:rFonts w:asciiTheme="minorHAnsi" w:hAnsiTheme="minorHAnsi" w:cstheme="minorHAnsi"/>
        </w:rPr>
        <w:t>.</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EGLS3 (Evaluation for Greater Learning Student Survey System):</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6" w:history="1">
        <w:r w:rsidRPr="003C449E">
          <w:rPr>
            <w:rStyle w:val="Hyperlink"/>
            <w:rFonts w:asciiTheme="minorHAnsi" w:hAnsiTheme="minorHAnsi" w:cstheme="minorHAnsi"/>
          </w:rPr>
          <w:t>http://www.hccs.edu/resources-for/current-students/egls3-evaluate-your-professors/</w:t>
        </w:r>
      </w:hyperlink>
      <w:r w:rsidRPr="003C449E">
        <w:rPr>
          <w:rFonts w:asciiTheme="minorHAnsi" w:hAnsiTheme="minorHAnsi" w:cstheme="minorHAnsi"/>
        </w:rPr>
        <w:t xml:space="preserve"> for directions.</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Final Grade of FX:</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w:t>
      </w:r>
      <w:proofErr w:type="gramStart"/>
      <w:r w:rsidRPr="003C449E">
        <w:rPr>
          <w:rFonts w:asciiTheme="minorHAnsi" w:hAnsiTheme="minorHAnsi" w:cstheme="minorHAnsi"/>
        </w:rPr>
        <w:t>exactly the same</w:t>
      </w:r>
      <w:proofErr w:type="gramEnd"/>
      <w:r w:rsidRPr="003C449E">
        <w:rPr>
          <w:rFonts w:asciiTheme="minorHAnsi" w:hAnsiTheme="minorHAnsi" w:cstheme="minorHAnsi"/>
        </w:rPr>
        <w:t xml:space="preserve"> as a grade of F in terms of GPA, probation, suspension, and satisfactory academic progress.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HCC Online:</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Access HCC Online Policies on their Web site: </w:t>
      </w:r>
      <w:hyperlink r:id="rId17" w:history="1">
        <w:r w:rsidRPr="003C449E">
          <w:rPr>
            <w:rStyle w:val="Hyperlink"/>
            <w:rFonts w:asciiTheme="minorHAnsi" w:hAnsiTheme="minorHAnsi" w:cstheme="minorHAnsi"/>
          </w:rPr>
          <w:t>http://www.hccs.edu/online/</w:t>
        </w:r>
      </w:hyperlink>
      <w:r w:rsidRPr="003C449E">
        <w:rPr>
          <w:rFonts w:asciiTheme="minorHAnsi" w:hAnsiTheme="minorHAnsi" w:cstheme="minorHAnsi"/>
        </w:rPr>
        <w:t xml:space="preserve">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lastRenderedPageBreak/>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w:t>
      </w:r>
      <w:proofErr w:type="spellStart"/>
      <w:r w:rsidRPr="003C449E">
        <w:rPr>
          <w:rFonts w:asciiTheme="minorHAnsi" w:hAnsiTheme="minorHAnsi" w:cstheme="minorHAnsi"/>
        </w:rPr>
        <w:t>OnlineStudent</w:t>
      </w:r>
      <w:proofErr w:type="spellEnd"/>
      <w:r w:rsidRPr="003C449E">
        <w:rPr>
          <w:rFonts w:asciiTheme="minorHAnsi" w:hAnsiTheme="minorHAnsi" w:cstheme="minorHAnsi"/>
        </w:rPr>
        <w:t xml:space="preserve"> Handbook by visiting this link: </w:t>
      </w:r>
      <w:hyperlink r:id="rId18" w:history="1">
        <w:r w:rsidRPr="003C449E">
          <w:rPr>
            <w:rStyle w:val="Hyperlink"/>
            <w:rFonts w:asciiTheme="minorHAnsi" w:hAnsiTheme="minorHAnsi" w:cstheme="minorHAnsi"/>
          </w:rPr>
          <w:t>http://www.hccs.edu/media/houston-community-college/distance-education/student-services/HCC-Online-Student-Handbook.pdf</w:t>
        </w:r>
      </w:hyperlink>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International Students:</w:t>
      </w:r>
      <w:r w:rsidRPr="006742FA">
        <w:rPr>
          <w:rFonts w:asciiTheme="minorHAnsi" w:hAnsiTheme="minorHAnsi" w:cstheme="minorHAnsi"/>
          <w:color w:val="4F81BD" w:themeColor="accent1"/>
        </w:rPr>
        <w:t xml:space="preserve"> </w:t>
      </w:r>
      <w:r w:rsidRPr="003C449E">
        <w:rPr>
          <w:rFonts w:asciiTheme="minorHAnsi" w:hAnsiTheme="minorHAnsi" w:cstheme="minorHAnsi"/>
        </w:rPr>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Repeating Courses:</w:t>
      </w:r>
      <w:r w:rsidRPr="006742FA">
        <w:rPr>
          <w:rFonts w:asciiTheme="minorHAnsi" w:hAnsiTheme="minorHAnsi" w:cstheme="minorHAnsi"/>
          <w:color w:val="4F81BD" w:themeColor="accent1"/>
        </w:rPr>
        <w:t xml:space="preserve"> </w:t>
      </w:r>
      <w:r w:rsidRPr="003C449E">
        <w:rPr>
          <w:rFonts w:asciiTheme="minorHAnsi" w:hAnsiTheme="minorHAnsi" w:cstheme="minorHAnsi"/>
        </w:rPr>
        <w:t>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bookmarkStart w:id="3" w:name="_Hlk490120993"/>
      <w:r w:rsidRPr="006742FA">
        <w:rPr>
          <w:rFonts w:asciiTheme="minorHAnsi" w:hAnsiTheme="minorHAnsi" w:cstheme="minorHAnsi"/>
          <w:b/>
          <w:color w:val="4F81BD" w:themeColor="accent1"/>
        </w:rPr>
        <w:t>Sexual Misconduct:</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9" w:history="1">
        <w:r w:rsidRPr="003C449E">
          <w:rPr>
            <w:rStyle w:val="Hyperlink"/>
            <w:rFonts w:asciiTheme="minorHAnsi" w:hAnsiTheme="minorHAnsi" w:cstheme="minorHAnsi"/>
          </w:rPr>
          <w:t>institutional.equity@hccs.edu</w:t>
        </w:r>
      </w:hyperlink>
      <w:r w:rsidRPr="003C449E">
        <w:rPr>
          <w:rFonts w:asciiTheme="minorHAnsi" w:hAnsiTheme="minorHAnsi" w:cstheme="minorHAnsi"/>
        </w:rPr>
        <w:t xml:space="preserve">. </w:t>
      </w:r>
    </w:p>
    <w:bookmarkEnd w:id="3"/>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Title IX Discrimination:</w:t>
      </w:r>
      <w:r w:rsidRPr="006742FA">
        <w:rPr>
          <w:rFonts w:asciiTheme="minorHAnsi" w:hAnsiTheme="minorHAnsi" w:cstheme="minorHAnsi"/>
          <w:color w:val="4F81BD" w:themeColor="accent1"/>
        </w:rPr>
        <w:t xml:space="preserve"> </w:t>
      </w:r>
      <w:r w:rsidRPr="003C449E">
        <w:rPr>
          <w:rFonts w:asciiTheme="minorHAnsi" w:hAnsiTheme="minorHAnsi" w:cstheme="minorHAnsi"/>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w:t>
      </w:r>
      <w:proofErr w:type="gramStart"/>
      <w:r w:rsidRPr="003C449E">
        <w:rPr>
          <w:rFonts w:asciiTheme="minorHAnsi" w:hAnsiTheme="minorHAnsi" w:cstheme="minorHAnsi"/>
        </w:rPr>
        <w:t>on the basis of</w:t>
      </w:r>
      <w:proofErr w:type="gramEnd"/>
      <w:r w:rsidRPr="003C449E">
        <w:rPr>
          <w:rFonts w:asciiTheme="minorHAnsi" w:hAnsiTheme="minorHAnsi" w:cstheme="minorHAnsi"/>
        </w:rPr>
        <w:t xml:space="preserve"> sex-including pregnancy and parental status-in educational programs and activities.  If you require an accommodation due to </w:t>
      </w:r>
      <w:proofErr w:type="gramStart"/>
      <w:r w:rsidRPr="003C449E">
        <w:rPr>
          <w:rFonts w:asciiTheme="minorHAnsi" w:hAnsiTheme="minorHAnsi" w:cstheme="minorHAnsi"/>
        </w:rPr>
        <w:lastRenderedPageBreak/>
        <w:t>pregnancy</w:t>
      </w:r>
      <w:proofErr w:type="gramEnd"/>
      <w:r w:rsidRPr="003C449E">
        <w:rPr>
          <w:rFonts w:asciiTheme="minorHAnsi" w:hAnsiTheme="minorHAnsi" w:cstheme="minorHAnsi"/>
        </w:rPr>
        <w:t xml:space="preserve"> please contact an Abilities Services Counselor.  The Director of EEO/Compliance is designated as the Title IX Coordinator and Section 504 Coordinator.  </w:t>
      </w:r>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All inquiries concerning HCC policies, compliance with applicable laws, statutes, and regulations (such as Title VI, Title IX, and Section 504), and complaints may be directed to: </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David Cross</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Director EEO/Compliance</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Office of Institutional Equity &amp; Diversity</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3100 Main</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(713) 718-8271</w:t>
      </w:r>
    </w:p>
    <w:p w:rsidR="00C979CB" w:rsidRPr="003C449E" w:rsidRDefault="00C979CB" w:rsidP="003C449E">
      <w:pPr>
        <w:jc w:val="both"/>
        <w:rPr>
          <w:rFonts w:asciiTheme="minorHAnsi" w:hAnsiTheme="minorHAnsi" w:cstheme="minorHAnsi"/>
        </w:rPr>
      </w:pPr>
      <w:r w:rsidRPr="003C449E">
        <w:rPr>
          <w:rFonts w:asciiTheme="minorHAnsi" w:hAnsiTheme="minorHAnsi" w:cstheme="minorHAnsi"/>
        </w:rPr>
        <w:t xml:space="preserve">Houston, TX 77266-7517 or Houston, TX 77266-7517 or </w:t>
      </w:r>
      <w:hyperlink r:id="rId20" w:tgtFrame="_blank" w:history="1">
        <w:r w:rsidRPr="003C449E">
          <w:rPr>
            <w:rStyle w:val="Hyperlink"/>
            <w:rFonts w:asciiTheme="minorHAnsi" w:hAnsiTheme="minorHAnsi" w:cstheme="minorHAnsi"/>
          </w:rPr>
          <w:t>Institutional.Equity@hccs.edu</w:t>
        </w:r>
      </w:hyperlink>
    </w:p>
    <w:p w:rsidR="00C979CB" w:rsidRPr="003C449E" w:rsidRDefault="00C979CB" w:rsidP="003C449E">
      <w:pPr>
        <w:jc w:val="both"/>
        <w:rPr>
          <w:rFonts w:asciiTheme="minorHAnsi" w:hAnsiTheme="minorHAnsi" w:cstheme="minorHAnsi"/>
        </w:rPr>
      </w:pPr>
    </w:p>
    <w:p w:rsidR="00C979CB" w:rsidRPr="003C449E" w:rsidRDefault="00C979CB" w:rsidP="003C449E">
      <w:pPr>
        <w:jc w:val="both"/>
        <w:rPr>
          <w:rFonts w:asciiTheme="minorHAnsi" w:hAnsiTheme="minorHAnsi" w:cstheme="minorHAnsi"/>
        </w:rPr>
      </w:pPr>
      <w:r w:rsidRPr="006742FA">
        <w:rPr>
          <w:rFonts w:asciiTheme="minorHAnsi" w:hAnsiTheme="minorHAnsi" w:cstheme="minorHAnsi"/>
          <w:b/>
          <w:color w:val="4F81BD" w:themeColor="accent1"/>
        </w:rPr>
        <w:t>Withdrawal Policy:</w:t>
      </w:r>
      <w:r w:rsidRPr="006742FA">
        <w:rPr>
          <w:rFonts w:asciiTheme="minorHAnsi" w:hAnsiTheme="minorHAnsi" w:cstheme="minorHAnsi"/>
          <w:color w:val="4F81BD" w:themeColor="accent1"/>
        </w:rPr>
        <w:t xml:space="preserve"> </w:t>
      </w:r>
      <w:r w:rsidRPr="003C449E">
        <w:rPr>
          <w:rFonts w:asciiTheme="minorHAnsi" w:hAnsiTheme="minorHAnsi" w:cstheme="minorHAnsi"/>
        </w:rPr>
        <w:t>Before withdrawing from the course, it is important to communicate with your professor and counselors to discuss your options for succeeding in the course. If all other options have been exhausted, you may withdraw yourself</w:t>
      </w:r>
      <w:r w:rsidR="006742FA">
        <w:rPr>
          <w:rFonts w:asciiTheme="minorHAnsi" w:hAnsiTheme="minorHAnsi" w:cstheme="minorHAnsi"/>
        </w:rPr>
        <w:t xml:space="preserve"> by the date listed at the beginning of this syllabus</w:t>
      </w:r>
      <w:r w:rsidRPr="003C449E">
        <w:rPr>
          <w:rFonts w:asciiTheme="minorHAnsi" w:hAnsiTheme="minorHAnsi" w:cstheme="minorHAnsi"/>
        </w:rPr>
        <w:t>. Please remember that it is the student’s responsibility to withdraw from a course. If you stop attending the class and don’t withdraw by this date, you are subject to the FX grading policy.</w:t>
      </w:r>
    </w:p>
    <w:p w:rsidR="00AA2FBF" w:rsidRDefault="00AA2FBF" w:rsidP="003C449E">
      <w:pPr>
        <w:jc w:val="both"/>
        <w:rPr>
          <w:rFonts w:asciiTheme="minorHAnsi" w:hAnsiTheme="minorHAnsi" w:cstheme="minorHAnsi"/>
        </w:rPr>
      </w:pPr>
    </w:p>
    <w:p w:rsidR="00553323" w:rsidRDefault="00553323" w:rsidP="00553323">
      <w:pPr>
        <w:ind w:right="-540"/>
        <w:jc w:val="both"/>
        <w:rPr>
          <w:rFonts w:asciiTheme="minorHAnsi" w:hAnsiTheme="minorHAnsi" w:cstheme="minorHAnsi"/>
        </w:rPr>
      </w:pPr>
      <w:r w:rsidRPr="00553323">
        <w:rPr>
          <w:rFonts w:asciiTheme="minorHAnsi" w:hAnsiTheme="minorHAnsi" w:cstheme="minorHAnsi"/>
          <w:b/>
          <w:color w:val="4F81BD" w:themeColor="accent1"/>
        </w:rPr>
        <w:t>COPYRIGHT POLICY:</w:t>
      </w:r>
      <w:r w:rsidRPr="00553323">
        <w:rPr>
          <w:rFonts w:asciiTheme="minorHAnsi" w:hAnsiTheme="minorHAnsi" w:cstheme="minorHAnsi"/>
          <w:color w:val="4F81BD" w:themeColor="accent1"/>
        </w:rPr>
        <w:t xml:space="preserve"> </w:t>
      </w:r>
      <w:r>
        <w:rPr>
          <w:rFonts w:asciiTheme="minorHAnsi" w:hAnsiTheme="minorHAnsi" w:cstheme="minorHAnsi"/>
        </w:rPr>
        <w:t>Copyright and Fair Use Laws are designed to protect the individuals who created the work. Imagine if you drew a picture on your iPad, published it on your personal website and another person downloaded as their own and sold it for a million bucks. You’d want a cut of that money, right? Well, the Copyright Laws would help you possibly get your fair share.</w:t>
      </w:r>
    </w:p>
    <w:p w:rsidR="00553323" w:rsidRDefault="00553323" w:rsidP="00553323">
      <w:pPr>
        <w:ind w:right="-540"/>
        <w:jc w:val="both"/>
        <w:rPr>
          <w:rFonts w:asciiTheme="minorHAnsi" w:hAnsiTheme="minorHAnsi" w:cstheme="minorHAnsi"/>
        </w:rPr>
      </w:pPr>
    </w:p>
    <w:p w:rsidR="00553323" w:rsidRDefault="00553323" w:rsidP="00553323">
      <w:pPr>
        <w:ind w:right="-540"/>
        <w:jc w:val="both"/>
        <w:rPr>
          <w:rFonts w:asciiTheme="minorHAnsi" w:hAnsiTheme="minorHAnsi" w:cstheme="minorHAnsi"/>
        </w:rPr>
      </w:pPr>
      <w:r>
        <w:rPr>
          <w:rFonts w:asciiTheme="minorHAnsi" w:hAnsiTheme="minorHAnsi" w:cstheme="minorHAnsi"/>
        </w:rPr>
        <w:t>Now, remember that everything we read, watch or listen to this semester is the work product of another, whether a published and paid author or a classmate or even your professor!! These works may be protected by Copyright laws. They are intended for use by students actively registered in this course and for the sole purpose of supporting the instructional activities of this course. They may not be retained, saved, copied or given out in any other manner. They may not be shared with another person not registered in this course. YOU, the student, are responsible for your own actions regarding violations of Copyright Law. Violation of those laws could subject you to civil liabilities and criminal penalties, neither of which the university nor your professor will defend or protect you.</w:t>
      </w:r>
    </w:p>
    <w:p w:rsidR="00553323" w:rsidRDefault="00553323" w:rsidP="00553323">
      <w:pPr>
        <w:ind w:right="-540"/>
        <w:jc w:val="both"/>
        <w:rPr>
          <w:rFonts w:asciiTheme="minorHAnsi" w:hAnsiTheme="minorHAnsi" w:cstheme="minorHAnsi"/>
        </w:rPr>
      </w:pPr>
    </w:p>
    <w:p w:rsidR="00553323" w:rsidRPr="003C449E" w:rsidRDefault="00553323" w:rsidP="00A522BC">
      <w:pPr>
        <w:ind w:right="-540"/>
        <w:jc w:val="both"/>
        <w:rPr>
          <w:rFonts w:asciiTheme="minorHAnsi" w:hAnsiTheme="minorHAnsi" w:cstheme="minorHAnsi"/>
        </w:rPr>
      </w:pPr>
      <w:r>
        <w:rPr>
          <w:rFonts w:asciiTheme="minorHAnsi" w:hAnsiTheme="minorHAnsi" w:cstheme="minorHAnsi"/>
        </w:rPr>
        <w:t>The materials in this course are provided in compliance with the provisions of the TEACH Act of 2002.</w:t>
      </w:r>
    </w:p>
    <w:sectPr w:rsidR="00553323" w:rsidRPr="003C449E" w:rsidSect="00AA2FBF">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8FF" w:rsidRDefault="00E178FF" w:rsidP="00AA2FBF">
      <w:r>
        <w:separator/>
      </w:r>
    </w:p>
  </w:endnote>
  <w:endnote w:type="continuationSeparator" w:id="0">
    <w:p w:rsidR="00E178FF" w:rsidRDefault="00E178FF" w:rsidP="00A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23" w:rsidRPr="00553323" w:rsidRDefault="00553323">
    <w:pPr>
      <w:pStyle w:val="Footer"/>
      <w:jc w:val="center"/>
      <w:rPr>
        <w:rFonts w:asciiTheme="minorHAnsi" w:hAnsiTheme="minorHAnsi" w:cstheme="minorHAnsi"/>
      </w:rPr>
    </w:pPr>
    <w:r w:rsidRPr="00553323">
      <w:rPr>
        <w:rFonts w:asciiTheme="minorHAnsi" w:hAnsiTheme="minorHAnsi" w:cstheme="minorHAnsi"/>
      </w:rPr>
      <w:t xml:space="preserve">Prof. Roddy’s Comp II Syllabus </w:t>
    </w:r>
    <w:sdt>
      <w:sdtPr>
        <w:rPr>
          <w:rFonts w:asciiTheme="minorHAnsi" w:hAnsiTheme="minorHAnsi" w:cstheme="minorHAnsi"/>
        </w:rPr>
        <w:id w:val="1326475739"/>
        <w:docPartObj>
          <w:docPartGallery w:val="Page Numbers (Bottom of Page)"/>
          <w:docPartUnique/>
        </w:docPartObj>
      </w:sdtPr>
      <w:sdtEndPr>
        <w:rPr>
          <w:noProof/>
        </w:rPr>
      </w:sdtEndPr>
      <w:sdtContent>
        <w:r w:rsidRPr="00553323">
          <w:rPr>
            <w:rFonts w:asciiTheme="minorHAnsi" w:hAnsiTheme="minorHAnsi" w:cstheme="minorHAnsi"/>
          </w:rPr>
          <w:fldChar w:fldCharType="begin"/>
        </w:r>
        <w:r w:rsidRPr="00553323">
          <w:rPr>
            <w:rFonts w:asciiTheme="minorHAnsi" w:hAnsiTheme="minorHAnsi" w:cstheme="minorHAnsi"/>
          </w:rPr>
          <w:instrText xml:space="preserve"> PAGE   \* MERGEFORMAT </w:instrText>
        </w:r>
        <w:r w:rsidRPr="00553323">
          <w:rPr>
            <w:rFonts w:asciiTheme="minorHAnsi" w:hAnsiTheme="minorHAnsi" w:cstheme="minorHAnsi"/>
          </w:rPr>
          <w:fldChar w:fldCharType="separate"/>
        </w:r>
        <w:r w:rsidRPr="00553323">
          <w:rPr>
            <w:rFonts w:asciiTheme="minorHAnsi" w:hAnsiTheme="minorHAnsi" w:cstheme="minorHAnsi"/>
            <w:noProof/>
          </w:rPr>
          <w:t>2</w:t>
        </w:r>
        <w:r w:rsidRPr="00553323">
          <w:rPr>
            <w:rFonts w:asciiTheme="minorHAnsi" w:hAnsiTheme="minorHAnsi" w:cstheme="minorHAnsi"/>
            <w:noProof/>
          </w:rPr>
          <w:fldChar w:fldCharType="end"/>
        </w:r>
      </w:sdtContent>
    </w:sdt>
  </w:p>
  <w:p w:rsidR="00553323" w:rsidRDefault="0055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8FF" w:rsidRDefault="00E178FF" w:rsidP="00AA2FBF">
      <w:r>
        <w:separator/>
      </w:r>
    </w:p>
  </w:footnote>
  <w:footnote w:type="continuationSeparator" w:id="0">
    <w:p w:rsidR="00E178FF" w:rsidRDefault="00E178FF" w:rsidP="00AA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BF" w:rsidRDefault="00AA2FBF">
    <w:pPr>
      <w:pStyle w:val="Header"/>
    </w:pPr>
    <w:r>
      <w:rPr>
        <w:noProof/>
      </w:rPr>
      <w:drawing>
        <wp:inline distT="0" distB="0" distL="0" distR="0" wp14:anchorId="2B80EB1B" wp14:editId="0BC842B4">
          <wp:extent cx="914400" cy="658368"/>
          <wp:effectExtent l="0" t="0" r="0" b="8890"/>
          <wp:docPr id="6" name="Picture 6"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18F"/>
    <w:multiLevelType w:val="hybridMultilevel"/>
    <w:tmpl w:val="84E6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908"/>
    <w:multiLevelType w:val="hybridMultilevel"/>
    <w:tmpl w:val="0FC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5040A"/>
    <w:multiLevelType w:val="hybridMultilevel"/>
    <w:tmpl w:val="C69E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6678"/>
    <w:multiLevelType w:val="hybridMultilevel"/>
    <w:tmpl w:val="D2B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2335C"/>
    <w:multiLevelType w:val="hybridMultilevel"/>
    <w:tmpl w:val="3F5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E6454"/>
    <w:multiLevelType w:val="hybridMultilevel"/>
    <w:tmpl w:val="59E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33AB9"/>
    <w:multiLevelType w:val="hybridMultilevel"/>
    <w:tmpl w:val="FA5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A1FD9"/>
    <w:multiLevelType w:val="hybridMultilevel"/>
    <w:tmpl w:val="FF2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F6D37"/>
    <w:multiLevelType w:val="hybridMultilevel"/>
    <w:tmpl w:val="6174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B31CB"/>
    <w:multiLevelType w:val="hybridMultilevel"/>
    <w:tmpl w:val="0404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15B01"/>
    <w:multiLevelType w:val="hybridMultilevel"/>
    <w:tmpl w:val="DE6A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C7E6B"/>
    <w:multiLevelType w:val="hybridMultilevel"/>
    <w:tmpl w:val="2ACA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6643C"/>
    <w:multiLevelType w:val="hybridMultilevel"/>
    <w:tmpl w:val="1968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D3EC7"/>
    <w:multiLevelType w:val="hybridMultilevel"/>
    <w:tmpl w:val="0CD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542F3"/>
    <w:multiLevelType w:val="hybridMultilevel"/>
    <w:tmpl w:val="5144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C652A"/>
    <w:multiLevelType w:val="hybridMultilevel"/>
    <w:tmpl w:val="B7A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93011"/>
    <w:multiLevelType w:val="hybridMultilevel"/>
    <w:tmpl w:val="933C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5"/>
  </w:num>
  <w:num w:numId="5">
    <w:abstractNumId w:val="7"/>
  </w:num>
  <w:num w:numId="6">
    <w:abstractNumId w:val="13"/>
  </w:num>
  <w:num w:numId="7">
    <w:abstractNumId w:val="16"/>
  </w:num>
  <w:num w:numId="8">
    <w:abstractNumId w:val="17"/>
  </w:num>
  <w:num w:numId="9">
    <w:abstractNumId w:val="8"/>
  </w:num>
  <w:num w:numId="10">
    <w:abstractNumId w:val="0"/>
  </w:num>
  <w:num w:numId="11">
    <w:abstractNumId w:val="18"/>
  </w:num>
  <w:num w:numId="12">
    <w:abstractNumId w:val="4"/>
  </w:num>
  <w:num w:numId="13">
    <w:abstractNumId w:val="14"/>
  </w:num>
  <w:num w:numId="14">
    <w:abstractNumId w:val="1"/>
  </w:num>
  <w:num w:numId="15">
    <w:abstractNumId w:val="9"/>
  </w:num>
  <w:num w:numId="16">
    <w:abstractNumId w:val="10"/>
  </w:num>
  <w:num w:numId="17">
    <w:abstractNumId w:val="19"/>
  </w:num>
  <w:num w:numId="18">
    <w:abstractNumId w:val="12"/>
  </w:num>
  <w:num w:numId="19">
    <w:abstractNumId w:val="2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BF"/>
    <w:rsid w:val="00001048"/>
    <w:rsid w:val="00006A25"/>
    <w:rsid w:val="00045A78"/>
    <w:rsid w:val="00070E56"/>
    <w:rsid w:val="000C1367"/>
    <w:rsid w:val="000E6986"/>
    <w:rsid w:val="001234E3"/>
    <w:rsid w:val="001938E2"/>
    <w:rsid w:val="001B227E"/>
    <w:rsid w:val="002166FA"/>
    <w:rsid w:val="0025703D"/>
    <w:rsid w:val="0027256D"/>
    <w:rsid w:val="00283F8C"/>
    <w:rsid w:val="002D6190"/>
    <w:rsid w:val="00335264"/>
    <w:rsid w:val="00397562"/>
    <w:rsid w:val="003B29E5"/>
    <w:rsid w:val="003C449E"/>
    <w:rsid w:val="003D33DB"/>
    <w:rsid w:val="004007E3"/>
    <w:rsid w:val="004716A1"/>
    <w:rsid w:val="00471A9D"/>
    <w:rsid w:val="00493F32"/>
    <w:rsid w:val="004D7EF8"/>
    <w:rsid w:val="004F7018"/>
    <w:rsid w:val="00545D95"/>
    <w:rsid w:val="00553323"/>
    <w:rsid w:val="00557563"/>
    <w:rsid w:val="00572430"/>
    <w:rsid w:val="005D74D5"/>
    <w:rsid w:val="005F6BCB"/>
    <w:rsid w:val="006078E1"/>
    <w:rsid w:val="00616870"/>
    <w:rsid w:val="00622397"/>
    <w:rsid w:val="006742FA"/>
    <w:rsid w:val="006D752A"/>
    <w:rsid w:val="007011C7"/>
    <w:rsid w:val="0075506E"/>
    <w:rsid w:val="0077015A"/>
    <w:rsid w:val="007A1409"/>
    <w:rsid w:val="007A1CA2"/>
    <w:rsid w:val="00823A0C"/>
    <w:rsid w:val="00826F48"/>
    <w:rsid w:val="0083171E"/>
    <w:rsid w:val="00846A27"/>
    <w:rsid w:val="008943D3"/>
    <w:rsid w:val="00951746"/>
    <w:rsid w:val="00960112"/>
    <w:rsid w:val="00995BBF"/>
    <w:rsid w:val="009F45BB"/>
    <w:rsid w:val="00A04AA8"/>
    <w:rsid w:val="00A430CE"/>
    <w:rsid w:val="00A522BC"/>
    <w:rsid w:val="00A725EE"/>
    <w:rsid w:val="00AA2FBF"/>
    <w:rsid w:val="00AB4F99"/>
    <w:rsid w:val="00B92CD3"/>
    <w:rsid w:val="00BC3D1B"/>
    <w:rsid w:val="00C0388E"/>
    <w:rsid w:val="00C75D81"/>
    <w:rsid w:val="00C91466"/>
    <w:rsid w:val="00C979CB"/>
    <w:rsid w:val="00CB0D38"/>
    <w:rsid w:val="00D96E1F"/>
    <w:rsid w:val="00E178FF"/>
    <w:rsid w:val="00E2708F"/>
    <w:rsid w:val="00ED537C"/>
    <w:rsid w:val="00F2183D"/>
    <w:rsid w:val="00F32E44"/>
    <w:rsid w:val="00F7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1848"/>
  <w15:docId w15:val="{4D097E80-B6F2-4158-8775-5DB0AF4F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 w:type="paragraph" w:customStyle="1" w:styleId="p1">
    <w:name w:val="p1"/>
    <w:basedOn w:val="Normal"/>
    <w:uiPriority w:val="99"/>
    <w:rsid w:val="00493F32"/>
    <w:pPr>
      <w:spacing w:before="100" w:beforeAutospacing="1" w:after="100" w:afterAutospacing="1"/>
    </w:pPr>
    <w:rPr>
      <w:rFonts w:eastAsia="Times New Roman"/>
    </w:rPr>
  </w:style>
  <w:style w:type="paragraph" w:styleId="NormalWeb">
    <w:name w:val="Normal (Web)"/>
    <w:basedOn w:val="Normal"/>
    <w:uiPriority w:val="99"/>
    <w:unhideWhenUsed/>
    <w:rsid w:val="008943D3"/>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89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8024">
      <w:bodyDiv w:val="1"/>
      <w:marLeft w:val="0"/>
      <w:marRight w:val="0"/>
      <w:marTop w:val="0"/>
      <w:marBottom w:val="0"/>
      <w:divBdr>
        <w:top w:val="none" w:sz="0" w:space="0" w:color="auto"/>
        <w:left w:val="none" w:sz="0" w:space="0" w:color="auto"/>
        <w:bottom w:val="none" w:sz="0" w:space="0" w:color="auto"/>
        <w:right w:val="none" w:sz="0" w:space="0" w:color="auto"/>
      </w:divBdr>
    </w:div>
    <w:div w:id="1427729420">
      <w:bodyDiv w:val="1"/>
      <w:marLeft w:val="0"/>
      <w:marRight w:val="0"/>
      <w:marTop w:val="0"/>
      <w:marBottom w:val="0"/>
      <w:divBdr>
        <w:top w:val="none" w:sz="0" w:space="0" w:color="auto"/>
        <w:left w:val="none" w:sz="0" w:space="0" w:color="auto"/>
        <w:bottom w:val="none" w:sz="0" w:space="0" w:color="auto"/>
        <w:right w:val="none" w:sz="0" w:space="0" w:color="auto"/>
      </w:divBdr>
    </w:div>
    <w:div w:id="14277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13" Type="http://schemas.openxmlformats.org/officeDocument/2006/relationships/hyperlink" Target="http://www.hccs.edu/resources-for/current-students/tutoring/" TargetMode="External"/><Relationship Id="rId18" Type="http://schemas.openxmlformats.org/officeDocument/2006/relationships/hyperlink" Target="http://www.hccs.edu/media/houston-community-college/distance-education/student-services/HCC-Online-Student-Handbook.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eghan.roddy@hccs.edu" TargetMode="External"/><Relationship Id="rId12" Type="http://schemas.openxmlformats.org/officeDocument/2006/relationships/hyperlink" Target="https://hccs.upswing.io/" TargetMode="External"/><Relationship Id="rId17" Type="http://schemas.openxmlformats.org/officeDocument/2006/relationships/hyperlink" Target="http://www.hccs.edu/online/" TargetMode="External"/><Relationship Id="rId2" Type="http://schemas.openxmlformats.org/officeDocument/2006/relationships/styles" Target="styles.xml"/><Relationship Id="rId16" Type="http://schemas.openxmlformats.org/officeDocument/2006/relationships/hyperlink" Target="http://www.hccs.edu/resources-for/current-students/egls3-evaluate-your-professors/" TargetMode="External"/><Relationship Id="rId20"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hccs.edu/about_us/locations_hou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ccs.edu/departments/police/campus-carry/campus-carry-and-open-carry-faqs/" TargetMode="External"/><Relationship Id="rId23" Type="http://schemas.openxmlformats.org/officeDocument/2006/relationships/fontTable" Target="fontTable.xml"/><Relationship Id="rId10" Type="http://schemas.openxmlformats.org/officeDocument/2006/relationships/hyperlink" Target="https://library.hccs.edu" TargetMode="External"/><Relationship Id="rId19" Type="http://schemas.openxmlformats.org/officeDocument/2006/relationships/hyperlink" Target="mailto:institutional.equity@hccs.edu" TargetMode="External"/><Relationship Id="rId4" Type="http://schemas.openxmlformats.org/officeDocument/2006/relationships/webSettings" Target="webSettings.xml"/><Relationship Id="rId9" Type="http://schemas.openxmlformats.org/officeDocument/2006/relationships/hyperlink" Target="http://www.hccs.edu/support-services/disability-services/" TargetMode="External"/><Relationship Id="rId14" Type="http://schemas.openxmlformats.org/officeDocument/2006/relationships/hyperlink" Target="http://www.hccs.edu/resources-for/current-students/student-handboo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5272</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Meghan Roddy</cp:lastModifiedBy>
  <cp:revision>5</cp:revision>
  <dcterms:created xsi:type="dcterms:W3CDTF">2019-01-15T01:27:00Z</dcterms:created>
  <dcterms:modified xsi:type="dcterms:W3CDTF">2019-01-15T01:34:00Z</dcterms:modified>
</cp:coreProperties>
</file>