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3DF4" w14:textId="161885FA" w:rsidR="00202F93" w:rsidRPr="00C54D41" w:rsidRDefault="00202F93" w:rsidP="00C54D41">
      <w:pPr>
        <w:pStyle w:val="Title"/>
        <w:jc w:val="center"/>
        <w:rPr>
          <w:rStyle w:val="Strong"/>
          <w:b w:val="0"/>
          <w:bCs w:val="0"/>
        </w:rPr>
      </w:pPr>
      <w:r w:rsidRPr="00C54D41">
        <w:rPr>
          <w:rStyle w:val="Strong"/>
          <w:b w:val="0"/>
          <w:bCs w:val="0"/>
        </w:rPr>
        <w:t>Nathanael D. Lee</w:t>
      </w:r>
    </w:p>
    <w:p w14:paraId="18D77DAE" w14:textId="51CCFADB" w:rsidR="008322A2" w:rsidRPr="00524A6C" w:rsidRDefault="008322A2" w:rsidP="00EC6927">
      <w:pPr>
        <w:pStyle w:val="Subtitle"/>
        <w:jc w:val="center"/>
      </w:pPr>
      <w:r w:rsidRPr="00524A6C">
        <w:rPr>
          <w:rStyle w:val="Strong"/>
          <w:b w:val="0"/>
          <w:bCs w:val="0"/>
        </w:rPr>
        <w:t>Curriculum Vitae</w:t>
      </w:r>
    </w:p>
    <w:p w14:paraId="0D63B515" w14:textId="41193D14" w:rsidR="00877413" w:rsidRPr="00877413" w:rsidRDefault="00877413" w:rsidP="00B3164F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</w:rPr>
        <w:t xml:space="preserve">Home Address: </w:t>
      </w:r>
      <w:r>
        <w:rPr>
          <w:rStyle w:val="Strong"/>
          <w:b w:val="0"/>
          <w:bCs w:val="0"/>
        </w:rPr>
        <w:t>2119 Hazlitt Drive, Houston, TX 77032</w:t>
      </w:r>
    </w:p>
    <w:p w14:paraId="14B3C945" w14:textId="6F6DC62B" w:rsidR="008322A2" w:rsidRPr="00524A6C" w:rsidRDefault="008322A2" w:rsidP="00B3164F">
      <w:pPr>
        <w:pStyle w:val="NormalWeb"/>
        <w:spacing w:before="0" w:beforeAutospacing="0" w:after="0" w:afterAutospacing="0"/>
      </w:pPr>
      <w:r w:rsidRPr="00524A6C">
        <w:rPr>
          <w:rStyle w:val="Strong"/>
        </w:rPr>
        <w:t xml:space="preserve">Telephone Number: </w:t>
      </w:r>
      <w:r w:rsidR="00502566" w:rsidRPr="00524A6C">
        <w:t>(281) 703-7091</w:t>
      </w:r>
      <w:r w:rsidR="002C733F" w:rsidRPr="00524A6C">
        <w:t xml:space="preserve"> (Cell) Best time to contact: </w:t>
      </w:r>
      <w:r w:rsidR="002D101F">
        <w:t>3</w:t>
      </w:r>
      <w:r w:rsidR="002C733F" w:rsidRPr="00524A6C">
        <w:t>-</w:t>
      </w:r>
      <w:r w:rsidR="007727F8">
        <w:t>6</w:t>
      </w:r>
      <w:r w:rsidR="002C733F" w:rsidRPr="00524A6C">
        <w:t xml:space="preserve"> PM</w:t>
      </w:r>
    </w:p>
    <w:p w14:paraId="071B55B0" w14:textId="77777777" w:rsidR="0081148C" w:rsidRDefault="002C733F" w:rsidP="008656EC">
      <w:pPr>
        <w:pStyle w:val="NormalWeb"/>
        <w:spacing w:before="0" w:beforeAutospacing="0" w:after="0" w:afterAutospacing="0"/>
        <w:rPr>
          <w:rStyle w:val="Strong"/>
        </w:rPr>
      </w:pPr>
      <w:r w:rsidRPr="00524A6C">
        <w:rPr>
          <w:rStyle w:val="Strong"/>
        </w:rPr>
        <w:t xml:space="preserve">Home Email Address: </w:t>
      </w:r>
      <w:hyperlink r:id="rId6" w:history="1">
        <w:r w:rsidRPr="00524A6C">
          <w:rPr>
            <w:rStyle w:val="Hyperlink"/>
          </w:rPr>
          <w:t>NDLV11@yahoo.com</w:t>
        </w:r>
      </w:hyperlink>
      <w:r w:rsidRPr="00524A6C">
        <w:rPr>
          <w:rStyle w:val="Strong"/>
        </w:rPr>
        <w:t xml:space="preserve"> </w:t>
      </w:r>
    </w:p>
    <w:p w14:paraId="6B3815AF" w14:textId="03A96F1E" w:rsidR="008322A2" w:rsidRDefault="00C54D41" w:rsidP="008656EC">
      <w:pPr>
        <w:pStyle w:val="NormalWeb"/>
        <w:spacing w:before="0" w:beforeAutospacing="0" w:after="0" w:afterAutospacing="0"/>
      </w:pPr>
      <w:r w:rsidRPr="00C54D41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281B33A" wp14:editId="19098D07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4BC67D4" w14:textId="2CF1CA50" w:rsidR="00C54D41" w:rsidRDefault="008B756C" w:rsidP="00B92C1B">
                              <w:pPr>
                                <w:spacing w:before="880" w:afterLines="50"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 w:rsidRPr="00C54D41">
                                <w:rPr>
                                  <w:noProof/>
                                  <w:color w:val="1F497D" w:themeColor="text2"/>
                                </w:rPr>
                                <w:drawing>
                                  <wp:inline distT="0" distB="0" distL="0" distR="0" wp14:anchorId="2420A044" wp14:editId="6202F361">
                                    <wp:extent cx="1929008" cy="2571757"/>
                                    <wp:effectExtent l="57150" t="57150" r="52705" b="5715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ZMe.jpe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1937057" cy="25824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>
                                                <a:shade val="95000"/>
                                              </a:srgbClr>
                                            </a:solidFill>
                                            <a:ln w="57150" cap="sq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  <a:effectLst/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6BD92E" w14:textId="0BB93B2B" w:rsidR="008B756C" w:rsidRPr="008B756C" w:rsidRDefault="008B756C" w:rsidP="00B92C1B">
                              <w:pPr>
                                <w:pStyle w:val="Heading2"/>
                                <w:pBdr>
                                  <w:bottom w:val="thinThickSmallGap" w:sz="24" w:space="1" w:color="4F81BD" w:themeColor="accent1"/>
                                </w:pBdr>
                                <w:spacing w:before="0" w:afterLines="50" w:after="12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B756C">
                                <w:rPr>
                                  <w:sz w:val="36"/>
                                  <w:szCs w:val="36"/>
                                </w:rPr>
                                <w:t>University of Houston – Clear Lake</w:t>
                              </w:r>
                            </w:p>
                            <w:p w14:paraId="5C1F9286" w14:textId="7C1090C0" w:rsidR="008B756C" w:rsidRPr="008B756C" w:rsidRDefault="008B756C" w:rsidP="00B92C1B">
                              <w:pPr>
                                <w:pBdr>
                                  <w:bottom w:val="thinThickSmallGap" w:sz="24" w:space="1" w:color="4F81BD" w:themeColor="accent1"/>
                                </w:pBdr>
                                <w:spacing w:afterLines="50" w:after="120" w:line="240" w:lineRule="auto"/>
                                <w:jc w:val="center"/>
                              </w:pPr>
                              <w:r w:rsidRPr="008B756C">
                                <w:t>M.A., Literature</w:t>
                              </w:r>
                            </w:p>
                            <w:p w14:paraId="1481EF90" w14:textId="228DFE0D" w:rsidR="00C54D41" w:rsidRPr="008B756C" w:rsidRDefault="00C54D41" w:rsidP="00B92C1B">
                              <w:pPr>
                                <w:pBdr>
                                  <w:bottom w:val="thinThickSmallGap" w:sz="24" w:space="1" w:color="4F81BD" w:themeColor="accent1"/>
                                </w:pBdr>
                                <w:spacing w:afterLines="50" w:after="120" w:line="240" w:lineRule="auto"/>
                                <w:jc w:val="center"/>
                              </w:pPr>
                              <w:r w:rsidRPr="00C54D41">
                                <w:t>Studies focused in Composition and Rhetoric, Professional Writing, and American Literature</w:t>
                              </w:r>
                            </w:p>
                            <w:p w14:paraId="3C580C91" w14:textId="025D104F" w:rsidR="008B756C" w:rsidRPr="008B756C" w:rsidRDefault="008B756C" w:rsidP="00B92C1B">
                              <w:pPr>
                                <w:pStyle w:val="Heading2"/>
                                <w:pBdr>
                                  <w:bottom w:val="thinThickSmallGap" w:sz="24" w:space="1" w:color="4F81BD" w:themeColor="accent1"/>
                                </w:pBdr>
                                <w:spacing w:before="0" w:afterLines="50" w:after="12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B756C">
                                <w:rPr>
                                  <w:sz w:val="36"/>
                                  <w:szCs w:val="36"/>
                                </w:rPr>
                                <w:t>University of Houston – Downtown</w:t>
                              </w:r>
                            </w:p>
                            <w:p w14:paraId="33EA081E" w14:textId="5C603F6B" w:rsidR="008B756C" w:rsidRPr="00C54D41" w:rsidRDefault="008B756C" w:rsidP="00B92C1B">
                              <w:pPr>
                                <w:pBdr>
                                  <w:bottom w:val="thinThickSmallGap" w:sz="24" w:space="1" w:color="4F81BD" w:themeColor="accent1"/>
                                </w:pBdr>
                                <w:spacing w:afterLines="50" w:after="120" w:line="240" w:lineRule="auto"/>
                                <w:jc w:val="center"/>
                              </w:pPr>
                              <w:r w:rsidRPr="008B756C">
                                <w:t>B.A., English</w:t>
                              </w:r>
                            </w:p>
                            <w:p w14:paraId="600E0C58" w14:textId="77777777" w:rsidR="00C54D41" w:rsidRPr="00C54D41" w:rsidRDefault="00C54D41" w:rsidP="00B92C1B">
                              <w:pPr>
                                <w:pBdr>
                                  <w:bottom w:val="thinThickSmallGap" w:sz="24" w:space="1" w:color="4F81BD" w:themeColor="accent1"/>
                                </w:pBdr>
                                <w:spacing w:afterLines="50" w:after="120" w:line="240" w:lineRule="auto"/>
                                <w:jc w:val="center"/>
                              </w:pPr>
                              <w:r w:rsidRPr="00C54D41">
                                <w:t>Major in English, minor in philosophy</w:t>
                              </w:r>
                            </w:p>
                            <w:p w14:paraId="15FC7EFD" w14:textId="77777777" w:rsidR="00C54D41" w:rsidRPr="00C54D41" w:rsidRDefault="00C54D41" w:rsidP="00B92C1B">
                              <w:pPr>
                                <w:pBdr>
                                  <w:bottom w:val="thinThickSmallGap" w:sz="24" w:space="1" w:color="4F81BD" w:themeColor="accent1"/>
                                </w:pBdr>
                                <w:spacing w:afterLines="50" w:after="120" w:line="240" w:lineRule="auto"/>
                                <w:jc w:val="center"/>
                              </w:pPr>
                              <w:r w:rsidRPr="00C54D41">
                                <w:t>Graduated Cum Laude</w:t>
                              </w:r>
                            </w:p>
                            <w:p w14:paraId="12A05C6C" w14:textId="77777777" w:rsidR="00C54D41" w:rsidRPr="00C54D41" w:rsidRDefault="00C54D41" w:rsidP="00B92C1B">
                              <w:pPr>
                                <w:pBdr>
                                  <w:bottom w:val="thinThickSmallGap" w:sz="24" w:space="1" w:color="4F81BD" w:themeColor="accent1"/>
                                </w:pBdr>
                                <w:spacing w:afterLines="50" w:after="120" w:line="240" w:lineRule="auto"/>
                                <w:jc w:val="center"/>
                              </w:pPr>
                              <w:r w:rsidRPr="00C54D41">
                                <w:t>Dean’s List in Good Standing</w:t>
                              </w:r>
                            </w:p>
                            <w:p w14:paraId="7CCE7631" w14:textId="7389C6EA" w:rsidR="008B756C" w:rsidRPr="008B756C" w:rsidRDefault="00F80F3D" w:rsidP="00B92C1B">
                              <w:pPr>
                                <w:pStyle w:val="Heading2"/>
                                <w:spacing w:before="0" w:afterLines="50" w:after="120"/>
                                <w:jc w:val="center"/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Dual Credit High Schools</w:t>
                              </w:r>
                              <w:r w:rsidR="005D5755">
                                <w:rPr>
                                  <w:sz w:val="36"/>
                                  <w:szCs w:val="36"/>
                                </w:rPr>
                                <w:t xml:space="preserve"> Taught at:</w:t>
                              </w:r>
                            </w:p>
                            <w:p w14:paraId="3CFA9A40" w14:textId="161F2C93" w:rsidR="00F80F3D" w:rsidRDefault="00F80F3D" w:rsidP="00B92C1B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Lamar High School (HISD)</w:t>
                              </w:r>
                            </w:p>
                            <w:p w14:paraId="4765D904" w14:textId="56A24D49" w:rsidR="00F80F3D" w:rsidRDefault="00F80F3D" w:rsidP="00B92C1B">
                              <w:pPr>
                                <w:spacing w:afterLines="50" w:after="120" w:line="240" w:lineRule="auto"/>
                                <w:jc w:val="center"/>
                              </w:pPr>
                              <w:r w:rsidRPr="00524A6C">
                                <w:t>Stafford High School (Stafford MSD)</w:t>
                              </w:r>
                            </w:p>
                            <w:p w14:paraId="0F4A53DC" w14:textId="1D2A4A69" w:rsidR="00F80F3D" w:rsidRDefault="00F80F3D" w:rsidP="00B92C1B">
                              <w:pPr>
                                <w:spacing w:afterLines="50" w:after="120" w:line="240" w:lineRule="auto"/>
                                <w:jc w:val="center"/>
                              </w:pPr>
                              <w:r w:rsidRPr="00524A6C">
                                <w:t>Sterling High School (HISD)</w:t>
                              </w:r>
                            </w:p>
                            <w:p w14:paraId="4E102ECF" w14:textId="020E0F55" w:rsidR="00C54D41" w:rsidRDefault="00F80F3D" w:rsidP="00B92C1B">
                              <w:pPr>
                                <w:spacing w:afterLines="50" w:after="120" w:line="240" w:lineRule="auto"/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524A6C">
                                <w:t>Thurgood Marshall High School (F</w:t>
                              </w:r>
                              <w:r>
                                <w:t>B</w:t>
                              </w:r>
                              <w:r w:rsidRPr="00524A6C">
                                <w:t>ISD)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E0A632" w14:textId="77777777" w:rsidR="00C54D41" w:rsidRDefault="00C54D4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54B4B1" w14:textId="77777777" w:rsidR="00C54D41" w:rsidRDefault="00C54D4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281B33A" id="Group 211" o:spid="_x0000_s1026" style="position:absolute;margin-left:0;margin-top:0;width:194.95pt;height:752.4pt;z-index:251655168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938953 [1614]" strokeweight="1.25pt">
                  <v:textbox inset="14.4pt,36pt,14.4pt,5.76pt">
                    <w:txbxContent>
                      <w:p w14:paraId="74BC67D4" w14:textId="2CF1CA50" w:rsidR="00C54D41" w:rsidRDefault="008B756C" w:rsidP="00B92C1B">
                        <w:pPr>
                          <w:spacing w:before="880" w:afterLines="50" w:after="120" w:line="240" w:lineRule="auto"/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C54D41">
                          <w:rPr>
                            <w:noProof/>
                            <w:color w:val="1F497D" w:themeColor="text2"/>
                          </w:rPr>
                          <w:drawing>
                            <wp:inline distT="0" distB="0" distL="0" distR="0" wp14:anchorId="2420A044" wp14:editId="6202F361">
                              <wp:extent cx="1929008" cy="2571757"/>
                              <wp:effectExtent l="57150" t="57150" r="52705" b="5715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ZMe.jpe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937057" cy="25824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>
                                          <a:shade val="95000"/>
                                        </a:srgbClr>
                                      </a:solidFill>
                                      <a:ln w="57150" cap="sq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6BD92E" w14:textId="0BB93B2B" w:rsidR="008B756C" w:rsidRPr="008B756C" w:rsidRDefault="008B756C" w:rsidP="00B92C1B">
                        <w:pPr>
                          <w:pStyle w:val="Heading2"/>
                          <w:pBdr>
                            <w:bottom w:val="thinThickSmallGap" w:sz="24" w:space="1" w:color="4F81BD" w:themeColor="accent1"/>
                          </w:pBdr>
                          <w:spacing w:before="0" w:afterLines="50" w:after="12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B756C">
                          <w:rPr>
                            <w:sz w:val="36"/>
                            <w:szCs w:val="36"/>
                          </w:rPr>
                          <w:t>University of Houston – Clear Lake</w:t>
                        </w:r>
                      </w:p>
                      <w:p w14:paraId="5C1F9286" w14:textId="7C1090C0" w:rsidR="008B756C" w:rsidRPr="008B756C" w:rsidRDefault="008B756C" w:rsidP="00B92C1B">
                        <w:pPr>
                          <w:pBdr>
                            <w:bottom w:val="thinThickSmallGap" w:sz="24" w:space="1" w:color="4F81BD" w:themeColor="accent1"/>
                          </w:pBdr>
                          <w:spacing w:afterLines="50" w:after="120" w:line="240" w:lineRule="auto"/>
                          <w:jc w:val="center"/>
                        </w:pPr>
                        <w:r w:rsidRPr="008B756C">
                          <w:t>M.A., Literature</w:t>
                        </w:r>
                      </w:p>
                      <w:p w14:paraId="1481EF90" w14:textId="228DFE0D" w:rsidR="00C54D41" w:rsidRPr="008B756C" w:rsidRDefault="00C54D41" w:rsidP="00B92C1B">
                        <w:pPr>
                          <w:pBdr>
                            <w:bottom w:val="thinThickSmallGap" w:sz="24" w:space="1" w:color="4F81BD" w:themeColor="accent1"/>
                          </w:pBdr>
                          <w:spacing w:afterLines="50" w:after="120" w:line="240" w:lineRule="auto"/>
                          <w:jc w:val="center"/>
                        </w:pPr>
                        <w:r w:rsidRPr="00C54D41">
                          <w:t>Studies focused in Composition and Rhetoric, Professional Writing, and American Literature</w:t>
                        </w:r>
                      </w:p>
                      <w:p w14:paraId="3C580C91" w14:textId="025D104F" w:rsidR="008B756C" w:rsidRPr="008B756C" w:rsidRDefault="008B756C" w:rsidP="00B92C1B">
                        <w:pPr>
                          <w:pStyle w:val="Heading2"/>
                          <w:pBdr>
                            <w:bottom w:val="thinThickSmallGap" w:sz="24" w:space="1" w:color="4F81BD" w:themeColor="accent1"/>
                          </w:pBdr>
                          <w:spacing w:before="0" w:afterLines="50" w:after="12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B756C">
                          <w:rPr>
                            <w:sz w:val="36"/>
                            <w:szCs w:val="36"/>
                          </w:rPr>
                          <w:t>University of Houston – Downtown</w:t>
                        </w:r>
                      </w:p>
                      <w:p w14:paraId="33EA081E" w14:textId="5C603F6B" w:rsidR="008B756C" w:rsidRPr="00C54D41" w:rsidRDefault="008B756C" w:rsidP="00B92C1B">
                        <w:pPr>
                          <w:pBdr>
                            <w:bottom w:val="thinThickSmallGap" w:sz="24" w:space="1" w:color="4F81BD" w:themeColor="accent1"/>
                          </w:pBdr>
                          <w:spacing w:afterLines="50" w:after="120" w:line="240" w:lineRule="auto"/>
                          <w:jc w:val="center"/>
                        </w:pPr>
                        <w:r w:rsidRPr="008B756C">
                          <w:t>B.A., English</w:t>
                        </w:r>
                      </w:p>
                      <w:p w14:paraId="600E0C58" w14:textId="77777777" w:rsidR="00C54D41" w:rsidRPr="00C54D41" w:rsidRDefault="00C54D41" w:rsidP="00B92C1B">
                        <w:pPr>
                          <w:pBdr>
                            <w:bottom w:val="thinThickSmallGap" w:sz="24" w:space="1" w:color="4F81BD" w:themeColor="accent1"/>
                          </w:pBdr>
                          <w:spacing w:afterLines="50" w:after="120" w:line="240" w:lineRule="auto"/>
                          <w:jc w:val="center"/>
                        </w:pPr>
                        <w:r w:rsidRPr="00C54D41">
                          <w:t>Major in English, minor in philosophy</w:t>
                        </w:r>
                      </w:p>
                      <w:p w14:paraId="15FC7EFD" w14:textId="77777777" w:rsidR="00C54D41" w:rsidRPr="00C54D41" w:rsidRDefault="00C54D41" w:rsidP="00B92C1B">
                        <w:pPr>
                          <w:pBdr>
                            <w:bottom w:val="thinThickSmallGap" w:sz="24" w:space="1" w:color="4F81BD" w:themeColor="accent1"/>
                          </w:pBdr>
                          <w:spacing w:afterLines="50" w:after="120" w:line="240" w:lineRule="auto"/>
                          <w:jc w:val="center"/>
                        </w:pPr>
                        <w:r w:rsidRPr="00C54D41">
                          <w:t>Graduated Cum Laude</w:t>
                        </w:r>
                      </w:p>
                      <w:p w14:paraId="12A05C6C" w14:textId="77777777" w:rsidR="00C54D41" w:rsidRPr="00C54D41" w:rsidRDefault="00C54D41" w:rsidP="00B92C1B">
                        <w:pPr>
                          <w:pBdr>
                            <w:bottom w:val="thinThickSmallGap" w:sz="24" w:space="1" w:color="4F81BD" w:themeColor="accent1"/>
                          </w:pBdr>
                          <w:spacing w:afterLines="50" w:after="120" w:line="240" w:lineRule="auto"/>
                          <w:jc w:val="center"/>
                        </w:pPr>
                        <w:r w:rsidRPr="00C54D41">
                          <w:t>Dean’s List in Good Standing</w:t>
                        </w:r>
                      </w:p>
                      <w:p w14:paraId="7CCE7631" w14:textId="7389C6EA" w:rsidR="008B756C" w:rsidRPr="008B756C" w:rsidRDefault="00F80F3D" w:rsidP="00B92C1B">
                        <w:pPr>
                          <w:pStyle w:val="Heading2"/>
                          <w:spacing w:before="0" w:afterLines="50" w:after="120"/>
                          <w:jc w:val="center"/>
                        </w:pPr>
                        <w:r>
                          <w:rPr>
                            <w:sz w:val="36"/>
                            <w:szCs w:val="36"/>
                          </w:rPr>
                          <w:t>Dual Credit High Schools</w:t>
                        </w:r>
                        <w:r w:rsidR="005D5755">
                          <w:rPr>
                            <w:sz w:val="36"/>
                            <w:szCs w:val="36"/>
                          </w:rPr>
                          <w:t xml:space="preserve"> Taught at:</w:t>
                        </w:r>
                      </w:p>
                      <w:p w14:paraId="3CFA9A40" w14:textId="161F2C93" w:rsidR="00F80F3D" w:rsidRDefault="00F80F3D" w:rsidP="00B92C1B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Lamar High School (HISD)</w:t>
                        </w:r>
                      </w:p>
                      <w:p w14:paraId="4765D904" w14:textId="56A24D49" w:rsidR="00F80F3D" w:rsidRDefault="00F80F3D" w:rsidP="00B92C1B">
                        <w:pPr>
                          <w:spacing w:afterLines="50" w:after="120" w:line="240" w:lineRule="auto"/>
                          <w:jc w:val="center"/>
                        </w:pPr>
                        <w:r w:rsidRPr="00524A6C">
                          <w:t>Stafford High School (Stafford MSD)</w:t>
                        </w:r>
                      </w:p>
                      <w:p w14:paraId="0F4A53DC" w14:textId="1D2A4A69" w:rsidR="00F80F3D" w:rsidRDefault="00F80F3D" w:rsidP="00B92C1B">
                        <w:pPr>
                          <w:spacing w:afterLines="50" w:after="120" w:line="240" w:lineRule="auto"/>
                          <w:jc w:val="center"/>
                        </w:pPr>
                        <w:r w:rsidRPr="00524A6C">
                          <w:t>Sterling High School (HISD)</w:t>
                        </w:r>
                      </w:p>
                      <w:p w14:paraId="4E102ECF" w14:textId="020E0F55" w:rsidR="00C54D41" w:rsidRDefault="00F80F3D" w:rsidP="00B92C1B">
                        <w:pPr>
                          <w:spacing w:afterLines="50" w:after="120" w:line="240" w:lineRule="auto"/>
                          <w:jc w:val="center"/>
                          <w:rPr>
                            <w:color w:val="1F497D" w:themeColor="text2"/>
                          </w:rPr>
                        </w:pPr>
                        <w:r w:rsidRPr="00524A6C">
                          <w:t>Thurgood Marshall High School (F</w:t>
                        </w:r>
                        <w:r>
                          <w:t>B</w:t>
                        </w:r>
                        <w:r w:rsidRPr="00524A6C">
                          <w:t>ISD)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5DE0A632" w14:textId="77777777" w:rsidR="00C54D41" w:rsidRDefault="00C54D4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" fillcolor="#4f81bd [3204]" stroked="f" strokeweight="2pt">
                  <v:textbox inset="14.4pt,14.4pt,14.4pt,28.8pt">
                    <w:txbxContent>
                      <w:p w14:paraId="0E54B4B1" w14:textId="77777777" w:rsidR="00C54D41" w:rsidRDefault="00C54D4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1148C">
        <w:rPr>
          <w:rStyle w:val="Strong"/>
        </w:rPr>
        <w:t xml:space="preserve">Website: </w:t>
      </w:r>
      <w:hyperlink r:id="rId8" w:history="1">
        <w:r w:rsidR="0081148C">
          <w:rPr>
            <w:rStyle w:val="Hyperlink"/>
            <w:rFonts w:eastAsiaTheme="majorEastAsia"/>
          </w:rPr>
          <w:t>https://learning.hccs.edu/faculty/nathanael.lee</w:t>
        </w:r>
      </w:hyperlink>
    </w:p>
    <w:p w14:paraId="6777EA0E" w14:textId="599F328E" w:rsidR="0081148C" w:rsidRPr="008656EC" w:rsidRDefault="0081148C" w:rsidP="008656EC">
      <w:pPr>
        <w:pStyle w:val="NormalWeb"/>
        <w:spacing w:before="0" w:beforeAutospacing="0" w:after="0" w:afterAutospacing="0"/>
        <w:rPr>
          <w:b/>
          <w:bCs/>
        </w:rPr>
      </w:pPr>
      <w:r>
        <w:t xml:space="preserve">Website: </w:t>
      </w:r>
      <w:hyperlink r:id="rId9" w:history="1">
        <w:r w:rsidRPr="00B4439C">
          <w:rPr>
            <w:rStyle w:val="Hyperlink"/>
            <w:rFonts w:eastAsiaTheme="majorEastAsia"/>
          </w:rPr>
          <w:t>https://www.linkedin.com/in/nathanael-lee-54814931/</w:t>
        </w:r>
      </w:hyperlink>
    </w:p>
    <w:p w14:paraId="61A4D142" w14:textId="7BAD3F94" w:rsidR="008322A2" w:rsidRPr="00524A6C" w:rsidRDefault="005A6B7B" w:rsidP="008656EC">
      <w:pPr>
        <w:pStyle w:val="Heading1"/>
        <w:pBdr>
          <w:top w:val="thinThickSmallGap" w:sz="24" w:space="1" w:color="4F81BD" w:themeColor="accent1"/>
          <w:bottom w:val="thinThickSmallGap" w:sz="24" w:space="1" w:color="4F81BD" w:themeColor="accent1"/>
        </w:pBdr>
        <w:jc w:val="center"/>
        <w:rPr>
          <w:u w:val="single"/>
        </w:rPr>
      </w:pPr>
      <w:r w:rsidRPr="00524A6C">
        <w:rPr>
          <w:u w:val="single"/>
        </w:rPr>
        <w:t>Instructional</w:t>
      </w:r>
      <w:r w:rsidR="008322A2" w:rsidRPr="00524A6C">
        <w:rPr>
          <w:u w:val="single"/>
        </w:rPr>
        <w:t xml:space="preserve"> Experience</w:t>
      </w:r>
    </w:p>
    <w:p w14:paraId="0C4FCB25" w14:textId="594113A3" w:rsidR="00AF0DBB" w:rsidRDefault="00AF0DBB" w:rsidP="00AF0DBB">
      <w:pPr>
        <w:pStyle w:val="Heading2"/>
        <w:jc w:val="center"/>
      </w:pPr>
      <w:r>
        <w:t>Stafford High School</w:t>
      </w:r>
      <w:r w:rsidRPr="00FD0A19">
        <w:t xml:space="preserve"> (</w:t>
      </w:r>
      <w:r>
        <w:t>Stafford Municipal School District</w:t>
      </w:r>
      <w:r w:rsidRPr="00FD0A19">
        <w:t>)</w:t>
      </w:r>
    </w:p>
    <w:p w14:paraId="6C30FCA4" w14:textId="67FCA621" w:rsidR="00AF0DBB" w:rsidRPr="00FD0A19" w:rsidRDefault="00AF0DBB" w:rsidP="00AF0DBB">
      <w:pPr>
        <w:pStyle w:val="Heading3"/>
        <w:jc w:val="center"/>
      </w:pPr>
      <w:r w:rsidRPr="00FD0A19">
        <w:t>20</w:t>
      </w:r>
      <w:r>
        <w:t>20</w:t>
      </w:r>
      <w:r>
        <w:t>-</w:t>
      </w:r>
      <w:r w:rsidRPr="00FD0A19">
        <w:t>Present</w:t>
      </w:r>
    </w:p>
    <w:p w14:paraId="2E59143E" w14:textId="5A8162C3" w:rsidR="00AF0DBB" w:rsidRPr="00524A6C" w:rsidRDefault="002A22FB" w:rsidP="00AF0DBB">
      <w:pPr>
        <w:spacing w:line="240" w:lineRule="auto"/>
      </w:pPr>
      <w:r>
        <w:rPr>
          <w:b/>
          <w:bCs/>
        </w:rPr>
        <w:t>High School (9-12 English I-IV/Dual Credit</w:t>
      </w:r>
      <w:r w:rsidR="00E505A4">
        <w:rPr>
          <w:b/>
          <w:bCs/>
        </w:rPr>
        <w:t>)</w:t>
      </w:r>
      <w:r>
        <w:rPr>
          <w:b/>
          <w:bCs/>
        </w:rPr>
        <w:t xml:space="preserve"> Teacher</w:t>
      </w:r>
      <w:r w:rsidR="00AF0DBB" w:rsidRPr="00524A6C">
        <w:t xml:space="preserve"> – </w:t>
      </w:r>
      <w:r w:rsidR="00F01A3F">
        <w:t xml:space="preserve">Teaching English </w:t>
      </w:r>
      <w:r w:rsidR="00FE45DD">
        <w:t>Language Arts and Reading</w:t>
      </w:r>
      <w:r w:rsidR="00F01A3F">
        <w:t xml:space="preserve"> and Dual Credit (Houston Community College) courses (</w:t>
      </w:r>
      <w:r w:rsidR="00F07DA5">
        <w:t>Composition I [</w:t>
      </w:r>
      <w:r w:rsidR="00F01A3F">
        <w:t>E</w:t>
      </w:r>
      <w:r w:rsidR="00F07DA5">
        <w:t>NGL</w:t>
      </w:r>
      <w:r w:rsidR="00F01A3F">
        <w:t xml:space="preserve"> 1301</w:t>
      </w:r>
      <w:r w:rsidR="00F07DA5">
        <w:t xml:space="preserve">], Composition 2 [ENGL </w:t>
      </w:r>
      <w:r w:rsidR="00F01A3F">
        <w:t>1302</w:t>
      </w:r>
      <w:r w:rsidR="00F07DA5">
        <w:t>], British Literature I [ENGL 2322], British Literature II [ENGL 2323]</w:t>
      </w:r>
      <w:r w:rsidR="0036406A">
        <w:t xml:space="preserve"> to high school students F2F/Online</w:t>
      </w:r>
      <w:r w:rsidR="00343C76">
        <w:t xml:space="preserve"> (as the demands of the pandemic require).</w:t>
      </w:r>
    </w:p>
    <w:p w14:paraId="6A1A9180" w14:textId="77777777" w:rsidR="00343C76" w:rsidRDefault="00F01A3F" w:rsidP="00F01A3F">
      <w:pPr>
        <w:pStyle w:val="ListParagraph"/>
        <w:numPr>
          <w:ilvl w:val="0"/>
          <w:numId w:val="11"/>
        </w:numPr>
        <w:spacing w:line="240" w:lineRule="auto"/>
      </w:pPr>
      <w:r>
        <w:t xml:space="preserve">Providing students with </w:t>
      </w:r>
      <w:proofErr w:type="gramStart"/>
      <w:r>
        <w:t>appropriate learning</w:t>
      </w:r>
      <w:proofErr w:type="gramEnd"/>
      <w:r>
        <w:t xml:space="preserve"> activities in the core academic subject area assigned to help them fulfill their potential for intellectual, emotional, physical, and social growth</w:t>
      </w:r>
    </w:p>
    <w:p w14:paraId="576B037B" w14:textId="05298CE9" w:rsidR="00F01A3F" w:rsidRDefault="00F01A3F" w:rsidP="00343C76">
      <w:pPr>
        <w:pStyle w:val="ListParagraph"/>
        <w:numPr>
          <w:ilvl w:val="1"/>
          <w:numId w:val="11"/>
        </w:numPr>
        <w:spacing w:line="240" w:lineRule="auto"/>
      </w:pPr>
      <w:r>
        <w:t xml:space="preserve">responsible for carrying out a variety of student monitoring; and </w:t>
      </w:r>
      <w:proofErr w:type="gramStart"/>
      <w:r>
        <w:t>modifies</w:t>
      </w:r>
      <w:proofErr w:type="gramEnd"/>
      <w:r w:rsidR="00343C76">
        <w:t xml:space="preserve"> </w:t>
      </w:r>
      <w:r w:rsidR="00E51779">
        <w:t>instructional activities as required</w:t>
      </w:r>
    </w:p>
    <w:p w14:paraId="260F8729" w14:textId="74397388" w:rsidR="00E51779" w:rsidRDefault="00E51779" w:rsidP="00E51779">
      <w:pPr>
        <w:pStyle w:val="ListParagraph"/>
        <w:numPr>
          <w:ilvl w:val="0"/>
          <w:numId w:val="11"/>
        </w:numPr>
        <w:spacing w:line="240" w:lineRule="auto"/>
      </w:pPr>
      <w:r>
        <w:t>Enabling students to develop competencies and skills to function successfully in society</w:t>
      </w:r>
      <w:r w:rsidR="00935DF0">
        <w:t>.</w:t>
      </w:r>
    </w:p>
    <w:p w14:paraId="5B12108E" w14:textId="13C4B8E7" w:rsidR="00935DF0" w:rsidRDefault="00935DF0" w:rsidP="00E51779">
      <w:pPr>
        <w:pStyle w:val="ListParagraph"/>
        <w:numPr>
          <w:ilvl w:val="0"/>
          <w:numId w:val="11"/>
        </w:numPr>
        <w:spacing w:line="240" w:lineRule="auto"/>
      </w:pPr>
      <w:r>
        <w:t xml:space="preserve">Providing students with </w:t>
      </w:r>
      <w:proofErr w:type="gramStart"/>
      <w:r>
        <w:t>appropriate learning</w:t>
      </w:r>
      <w:proofErr w:type="gramEnd"/>
      <w:r>
        <w:t xml:space="preserve"> activities</w:t>
      </w:r>
      <w:r w:rsidR="00C54260">
        <w:t xml:space="preserve"> and experiences in the core academic subject area assigned to help them fulfill their potential for intellectual, emotional, physical, and social growth</w:t>
      </w:r>
    </w:p>
    <w:p w14:paraId="7CF63EF8" w14:textId="5F4A9C2F" w:rsidR="00C54260" w:rsidRDefault="00C54260" w:rsidP="00C54260">
      <w:pPr>
        <w:pStyle w:val="ListParagraph"/>
        <w:numPr>
          <w:ilvl w:val="1"/>
          <w:numId w:val="11"/>
        </w:numPr>
        <w:spacing w:line="240" w:lineRule="auto"/>
      </w:pPr>
      <w:r>
        <w:t xml:space="preserve">Responsible for </w:t>
      </w:r>
      <w:r w:rsidR="00A94E5E">
        <w:t xml:space="preserve">carrying out a variety of student monitoring; and </w:t>
      </w:r>
      <w:proofErr w:type="gramStart"/>
      <w:r w:rsidR="00A94E5E">
        <w:t>modifies</w:t>
      </w:r>
      <w:proofErr w:type="gramEnd"/>
      <w:r w:rsidR="00A94E5E">
        <w:t xml:space="preserve"> instructional activities as required</w:t>
      </w:r>
    </w:p>
    <w:p w14:paraId="4E181C44" w14:textId="134BAAA3" w:rsidR="0067357C" w:rsidRPr="00524A6C" w:rsidRDefault="007B43F8" w:rsidP="0067357C">
      <w:pPr>
        <w:pStyle w:val="ListParagraph"/>
        <w:numPr>
          <w:ilvl w:val="0"/>
          <w:numId w:val="11"/>
        </w:numPr>
        <w:spacing w:line="240" w:lineRule="auto"/>
      </w:pPr>
      <w:r>
        <w:t xml:space="preserve">Providing students with </w:t>
      </w:r>
      <w:proofErr w:type="gramStart"/>
      <w:r>
        <w:t>appropriate distance</w:t>
      </w:r>
      <w:proofErr w:type="gramEnd"/>
      <w:r>
        <w:t xml:space="preserve"> or virtual instruction in the academic subject area assigned to help students fulfill their potential for growth</w:t>
      </w:r>
      <w:r w:rsidR="0067357C">
        <w:t>.</w:t>
      </w:r>
    </w:p>
    <w:p w14:paraId="2A6A6152" w14:textId="03CFDBF2" w:rsidR="00AF0DBB" w:rsidRDefault="00AF0DBB" w:rsidP="00AF0DBB">
      <w:pPr>
        <w:pStyle w:val="ListParagraph"/>
        <w:numPr>
          <w:ilvl w:val="0"/>
          <w:numId w:val="11"/>
        </w:numPr>
        <w:spacing w:line="240" w:lineRule="auto"/>
      </w:pPr>
      <w:r>
        <w:t xml:space="preserve">Instructing in </w:t>
      </w:r>
      <w:r w:rsidRPr="00524A6C">
        <w:t>traditional face-to-face, hybrid,</w:t>
      </w:r>
      <w:r>
        <w:t xml:space="preserve"> </w:t>
      </w:r>
      <w:r w:rsidRPr="00524A6C">
        <w:t>dual credit</w:t>
      </w:r>
      <w:r>
        <w:t>, and</w:t>
      </w:r>
      <w:r w:rsidRPr="00FD0A19">
        <w:t xml:space="preserve"> </w:t>
      </w:r>
      <w:r w:rsidRPr="00524A6C">
        <w:t>online</w:t>
      </w:r>
      <w:r>
        <w:t xml:space="preserve"> courses</w:t>
      </w:r>
      <w:r w:rsidR="00E87A8D">
        <w:t>.</w:t>
      </w:r>
    </w:p>
    <w:p w14:paraId="5A46C0C9" w14:textId="583578C0" w:rsidR="00EE5F8C" w:rsidRDefault="00E87A8D" w:rsidP="00AF0DBB">
      <w:pPr>
        <w:pStyle w:val="ListParagraph"/>
        <w:numPr>
          <w:ilvl w:val="0"/>
          <w:numId w:val="11"/>
        </w:numPr>
        <w:spacing w:line="240" w:lineRule="auto"/>
      </w:pPr>
      <w:proofErr w:type="gramStart"/>
      <w:r>
        <w:t>Assisting</w:t>
      </w:r>
      <w:proofErr w:type="gramEnd"/>
      <w:r>
        <w:t xml:space="preserve"> in developing an individual educational program (IEP, including academic and behavioral goals) for students in </w:t>
      </w:r>
      <w:r>
        <w:lastRenderedPageBreak/>
        <w:t>accordance with district policies, procedures, and state guidelines.</w:t>
      </w:r>
    </w:p>
    <w:p w14:paraId="1666538A" w14:textId="42607582" w:rsidR="00E87A8D" w:rsidRDefault="00E42401" w:rsidP="00AF0DBB">
      <w:pPr>
        <w:pStyle w:val="ListParagraph"/>
        <w:numPr>
          <w:ilvl w:val="0"/>
          <w:numId w:val="11"/>
        </w:numPr>
        <w:spacing w:line="240" w:lineRule="auto"/>
      </w:pPr>
      <w:r>
        <w:t>Participat</w:t>
      </w:r>
      <w:r w:rsidR="00304F53">
        <w:t>ing</w:t>
      </w:r>
      <w:r>
        <w:t xml:space="preserve"> in ARD (Admission, review, and dismissal) committee deliberations, and </w:t>
      </w:r>
      <w:proofErr w:type="gramStart"/>
      <w:r>
        <w:t>maintain</w:t>
      </w:r>
      <w:r w:rsidR="00304F53">
        <w:t>ing</w:t>
      </w:r>
      <w:proofErr w:type="gramEnd"/>
      <w:r>
        <w:t xml:space="preserve"> accurate and timely records (including updating of academic and behavior goals) as required by administrative regulations and district policy as directed. </w:t>
      </w:r>
    </w:p>
    <w:p w14:paraId="31A64843" w14:textId="339693CC" w:rsidR="00674C44" w:rsidRDefault="00674C44" w:rsidP="00AF0DBB">
      <w:pPr>
        <w:pStyle w:val="ListParagraph"/>
        <w:numPr>
          <w:ilvl w:val="0"/>
          <w:numId w:val="11"/>
        </w:numPr>
        <w:spacing w:line="240" w:lineRule="auto"/>
      </w:pPr>
      <w:r>
        <w:t>Lessons based on student evaluation data, curriculum-based assessment, and classroom data, including, but not limited to individualized instruction, small-group instruction, station teaching, computer-assisted instruc</w:t>
      </w:r>
      <w:r w:rsidR="00387793">
        <w:t xml:space="preserve">tion as </w:t>
      </w:r>
      <w:proofErr w:type="gramStart"/>
      <w:r w:rsidR="00387793">
        <w:t>appropriate</w:t>
      </w:r>
      <w:proofErr w:type="gramEnd"/>
      <w:r w:rsidR="00387793">
        <w:t>.</w:t>
      </w:r>
    </w:p>
    <w:p w14:paraId="32B0C47D" w14:textId="00ABB627" w:rsidR="004736E8" w:rsidRDefault="004736E8" w:rsidP="00AF0DBB">
      <w:pPr>
        <w:pStyle w:val="ListParagraph"/>
        <w:numPr>
          <w:ilvl w:val="0"/>
          <w:numId w:val="11"/>
        </w:numPr>
        <w:spacing w:line="240" w:lineRule="auto"/>
      </w:pPr>
      <w:r>
        <w:t xml:space="preserve">Co-ordinating </w:t>
      </w:r>
      <w:r w:rsidR="00AE394A">
        <w:t xml:space="preserve">HCC and Stafford to ensure </w:t>
      </w:r>
      <w:r w:rsidR="00B70335">
        <w:t>a smooth experience for dual credit students.</w:t>
      </w:r>
    </w:p>
    <w:p w14:paraId="5E1FFD93" w14:textId="77777777" w:rsidR="00AF0DBB" w:rsidRDefault="00AF0DBB" w:rsidP="008656EC">
      <w:pPr>
        <w:pStyle w:val="Heading2"/>
        <w:jc w:val="center"/>
      </w:pPr>
    </w:p>
    <w:p w14:paraId="4D27D2ED" w14:textId="6BE57E02" w:rsidR="008656EC" w:rsidRDefault="005A6B7B" w:rsidP="008656EC">
      <w:pPr>
        <w:pStyle w:val="Heading2"/>
        <w:jc w:val="center"/>
      </w:pPr>
      <w:r w:rsidRPr="00FD0A19">
        <w:t>Houston Community College</w:t>
      </w:r>
      <w:r w:rsidR="00FD0A19" w:rsidRPr="00FD0A19">
        <w:t xml:space="preserve"> (HCC)</w:t>
      </w:r>
    </w:p>
    <w:p w14:paraId="406CF8FE" w14:textId="70C83F0D" w:rsidR="005A6B7B" w:rsidRPr="00FD0A19" w:rsidRDefault="005A6B7B" w:rsidP="008656EC">
      <w:pPr>
        <w:pStyle w:val="Heading3"/>
        <w:jc w:val="center"/>
      </w:pPr>
      <w:r w:rsidRPr="00FD0A19">
        <w:t>2010</w:t>
      </w:r>
      <w:r w:rsidR="000611B1">
        <w:t>-</w:t>
      </w:r>
      <w:r w:rsidRPr="00FD0A19">
        <w:t>Present</w:t>
      </w:r>
    </w:p>
    <w:p w14:paraId="44AD84B4" w14:textId="678A1625" w:rsidR="005A6B7B" w:rsidRPr="00524A6C" w:rsidRDefault="005A6B7B" w:rsidP="00FD0A19">
      <w:pPr>
        <w:spacing w:line="240" w:lineRule="auto"/>
      </w:pPr>
      <w:r w:rsidRPr="00877413">
        <w:rPr>
          <w:b/>
          <w:bCs/>
        </w:rPr>
        <w:t>Instructor, English/ESOL</w:t>
      </w:r>
      <w:r w:rsidRPr="00524A6C">
        <w:t xml:space="preserve"> – Teaching English in a variety of positions, formats, and schedules to a variety of skill levels</w:t>
      </w:r>
    </w:p>
    <w:p w14:paraId="74B41FBE" w14:textId="36277F9C" w:rsidR="00FD0A19" w:rsidRDefault="0020090D" w:rsidP="00FD0A19">
      <w:pPr>
        <w:pStyle w:val="ListParagraph"/>
        <w:numPr>
          <w:ilvl w:val="0"/>
          <w:numId w:val="11"/>
        </w:numPr>
        <w:spacing w:line="240" w:lineRule="auto"/>
      </w:pPr>
      <w:r>
        <w:t>Instructing in</w:t>
      </w:r>
      <w:r w:rsidR="003663C3">
        <w:t xml:space="preserve"> </w:t>
      </w:r>
      <w:r w:rsidR="005A6B7B" w:rsidRPr="00524A6C">
        <w:t>traditional face-to-face, hybrid</w:t>
      </w:r>
      <w:r w:rsidR="00C43EEC" w:rsidRPr="00524A6C">
        <w:t>,</w:t>
      </w:r>
      <w:r w:rsidR="00FD0A19">
        <w:t xml:space="preserve"> </w:t>
      </w:r>
      <w:r w:rsidR="00877413">
        <w:t xml:space="preserve">co-requisite, </w:t>
      </w:r>
      <w:r w:rsidR="005A6B7B" w:rsidRPr="00524A6C">
        <w:t>dual credit</w:t>
      </w:r>
      <w:r w:rsidR="00FD0A19">
        <w:t>, and</w:t>
      </w:r>
      <w:r w:rsidR="00FD0A19" w:rsidRPr="00FD0A19">
        <w:t xml:space="preserve"> </w:t>
      </w:r>
      <w:r w:rsidR="00FD0A19" w:rsidRPr="00524A6C">
        <w:t>online</w:t>
      </w:r>
      <w:r w:rsidR="00FD0A19">
        <w:t xml:space="preserve"> courses</w:t>
      </w:r>
    </w:p>
    <w:p w14:paraId="3780695A" w14:textId="60828E04" w:rsidR="005A6B7B" w:rsidRDefault="0020090D" w:rsidP="00FD0A19">
      <w:pPr>
        <w:pStyle w:val="ListParagraph"/>
        <w:numPr>
          <w:ilvl w:val="1"/>
          <w:numId w:val="11"/>
        </w:numPr>
        <w:spacing w:line="240" w:lineRule="auto"/>
      </w:pPr>
      <w:r>
        <w:t>F</w:t>
      </w:r>
      <w:r w:rsidR="001C1122">
        <w:t>acilitating</w:t>
      </w:r>
      <w:r w:rsidR="005F3CC1">
        <w:t xml:space="preserve"> </w:t>
      </w:r>
      <w:r w:rsidR="00877413">
        <w:t>o</w:t>
      </w:r>
      <w:r w:rsidR="00FD0A19">
        <w:t>nline courses</w:t>
      </w:r>
      <w:r w:rsidR="005F3CC1">
        <w:t xml:space="preserve"> </w:t>
      </w:r>
      <w:r w:rsidR="00FD0A19">
        <w:t>using</w:t>
      </w:r>
      <w:r w:rsidR="00FD0A19" w:rsidRPr="00524A6C">
        <w:t xml:space="preserve"> Moodle</w:t>
      </w:r>
      <w:r w:rsidR="00FD0A19">
        <w:t>,</w:t>
      </w:r>
      <w:r w:rsidR="00FD0A19" w:rsidRPr="00524A6C">
        <w:t xml:space="preserve"> Canvas</w:t>
      </w:r>
      <w:r w:rsidR="00FD0A19">
        <w:t>, Turn</w:t>
      </w:r>
      <w:r w:rsidR="000016A7">
        <w:t>i</w:t>
      </w:r>
      <w:r w:rsidR="00FD0A19">
        <w:t>t</w:t>
      </w:r>
      <w:r w:rsidR="000016A7">
        <w:t>i</w:t>
      </w:r>
      <w:r w:rsidR="00FD0A19">
        <w:t>n.com, and other</w:t>
      </w:r>
      <w:r w:rsidR="00FD0A19" w:rsidRPr="00524A6C">
        <w:t xml:space="preserve"> external tools</w:t>
      </w:r>
    </w:p>
    <w:p w14:paraId="11AF0BD1" w14:textId="0B8F2685" w:rsidR="000016A7" w:rsidRDefault="00D75FD6" w:rsidP="00FD0A19">
      <w:pPr>
        <w:pStyle w:val="ListParagraph"/>
        <w:numPr>
          <w:ilvl w:val="0"/>
          <w:numId w:val="11"/>
        </w:numPr>
        <w:spacing w:line="240" w:lineRule="auto"/>
      </w:pPr>
      <w:r>
        <w:t>V</w:t>
      </w:r>
      <w:r w:rsidR="003663C3">
        <w:t>olunteering for</w:t>
      </w:r>
      <w:r w:rsidR="000016A7">
        <w:t xml:space="preserve"> pilot</w:t>
      </w:r>
      <w:r>
        <w:t xml:space="preserve"> </w:t>
      </w:r>
      <w:r w:rsidR="003663C3">
        <w:t xml:space="preserve">programs such as </w:t>
      </w:r>
      <w:r w:rsidR="000016A7">
        <w:t xml:space="preserve">new </w:t>
      </w:r>
      <w:r>
        <w:t>co-requisite classes</w:t>
      </w:r>
      <w:r w:rsidR="000016A7">
        <w:t xml:space="preserve"> and tutoring in the classroom</w:t>
      </w:r>
    </w:p>
    <w:p w14:paraId="7A4428E8" w14:textId="6112AD4D" w:rsidR="00FF3FAC" w:rsidRDefault="00FF3FAC" w:rsidP="00FD0A19">
      <w:pPr>
        <w:pStyle w:val="ListParagraph"/>
        <w:numPr>
          <w:ilvl w:val="0"/>
          <w:numId w:val="11"/>
        </w:numPr>
        <w:spacing w:line="240" w:lineRule="auto"/>
      </w:pPr>
      <w:r w:rsidRPr="00524A6C">
        <w:t xml:space="preserve">Instructing students in the use of Microsoft </w:t>
      </w:r>
      <w:r w:rsidR="00207BE3">
        <w:t>Office</w:t>
      </w:r>
      <w:r w:rsidRPr="00524A6C">
        <w:t xml:space="preserve">, </w:t>
      </w:r>
      <w:r w:rsidR="00207BE3">
        <w:t>G Suite, Canvas, and external sites</w:t>
      </w:r>
    </w:p>
    <w:p w14:paraId="248F4DF9" w14:textId="5BDAFFF6" w:rsidR="000016A7" w:rsidRDefault="000016A7" w:rsidP="000016A7">
      <w:pPr>
        <w:pStyle w:val="ListParagraph"/>
        <w:numPr>
          <w:ilvl w:val="0"/>
          <w:numId w:val="11"/>
        </w:numPr>
        <w:spacing w:line="240" w:lineRule="auto"/>
      </w:pPr>
      <w:r>
        <w:t>Volunteering for substitute teaching</w:t>
      </w:r>
    </w:p>
    <w:p w14:paraId="2D88EDB6" w14:textId="1DE48C8A" w:rsidR="003663C3" w:rsidRDefault="003663C3" w:rsidP="00FD0A19">
      <w:pPr>
        <w:pStyle w:val="ListParagraph"/>
        <w:numPr>
          <w:ilvl w:val="0"/>
          <w:numId w:val="11"/>
        </w:numPr>
        <w:spacing w:line="240" w:lineRule="auto"/>
      </w:pPr>
      <w:r>
        <w:t>Designing</w:t>
      </w:r>
      <w:r w:rsidR="003A49D5">
        <w:t xml:space="preserve"> and</w:t>
      </w:r>
      <w:r>
        <w:t xml:space="preserve"> updating courses according to</w:t>
      </w:r>
      <w:r w:rsidR="00FD0A19">
        <w:t xml:space="preserve"> HCC and</w:t>
      </w:r>
      <w:r>
        <w:t xml:space="preserve"> Texas Higher Education Coordinating Board standards</w:t>
      </w:r>
    </w:p>
    <w:p w14:paraId="69C9848A" w14:textId="3E36338E" w:rsidR="00524A6C" w:rsidRDefault="00524A6C" w:rsidP="00FD0A19">
      <w:pPr>
        <w:pStyle w:val="ListParagraph"/>
        <w:numPr>
          <w:ilvl w:val="0"/>
          <w:numId w:val="11"/>
        </w:numPr>
        <w:spacing w:line="240" w:lineRule="auto"/>
      </w:pPr>
      <w:r>
        <w:t>Serv</w:t>
      </w:r>
      <w:r w:rsidR="0033548A">
        <w:t>ing</w:t>
      </w:r>
      <w:r>
        <w:t xml:space="preserve"> on Instructional Technology committee</w:t>
      </w:r>
    </w:p>
    <w:p w14:paraId="35AE65C9" w14:textId="26A0930C" w:rsidR="00FD0A19" w:rsidRDefault="00524A6C" w:rsidP="00FD0A19">
      <w:pPr>
        <w:pStyle w:val="ListParagraph"/>
        <w:numPr>
          <w:ilvl w:val="0"/>
          <w:numId w:val="11"/>
        </w:numPr>
        <w:spacing w:line="240" w:lineRule="auto"/>
      </w:pPr>
      <w:r>
        <w:t>Present</w:t>
      </w:r>
      <w:r w:rsidR="0033548A">
        <w:t>ing</w:t>
      </w:r>
      <w:r>
        <w:t xml:space="preserve"> on advancements in instructional technology and its practical uses to educators for productivity, quality of life improvements, and classroom use</w:t>
      </w:r>
    </w:p>
    <w:p w14:paraId="7D350504" w14:textId="77777777" w:rsidR="008656EC" w:rsidRDefault="00FD0A19" w:rsidP="008656EC">
      <w:pPr>
        <w:pStyle w:val="Heading2"/>
        <w:jc w:val="center"/>
      </w:pPr>
      <w:r>
        <w:t xml:space="preserve">Interactive College of Technology </w:t>
      </w:r>
      <w:r w:rsidR="001359EA">
        <w:t xml:space="preserve">(ICT) </w:t>
      </w:r>
      <w:r w:rsidR="00C54D41">
        <w:t>–</w:t>
      </w:r>
      <w:r>
        <w:t xml:space="preserve"> Pasadena</w:t>
      </w:r>
    </w:p>
    <w:p w14:paraId="627809E5" w14:textId="4CDE0A11" w:rsidR="00FD0A19" w:rsidRPr="00FD0A19" w:rsidRDefault="00FD0A19" w:rsidP="008656EC">
      <w:pPr>
        <w:pStyle w:val="Heading3"/>
        <w:jc w:val="center"/>
      </w:pPr>
      <w:r w:rsidRPr="00FD0A19">
        <w:t>201</w:t>
      </w:r>
      <w:r>
        <w:t>8</w:t>
      </w:r>
      <w:r w:rsidRPr="00FD0A19">
        <w:t>-</w:t>
      </w:r>
      <w:r>
        <w:t>2019</w:t>
      </w:r>
    </w:p>
    <w:p w14:paraId="00933A8C" w14:textId="7FE5496B" w:rsidR="00FD0A19" w:rsidRDefault="00FD0A19" w:rsidP="00FD0A19">
      <w:pPr>
        <w:spacing w:line="240" w:lineRule="auto"/>
      </w:pPr>
      <w:r w:rsidRPr="00877413">
        <w:rPr>
          <w:b/>
          <w:bCs/>
        </w:rPr>
        <w:t>Instructor, English</w:t>
      </w:r>
      <w:r w:rsidR="00E66868" w:rsidRPr="00877413">
        <w:rPr>
          <w:b/>
          <w:bCs/>
        </w:rPr>
        <w:t xml:space="preserve"> as a Second Language</w:t>
      </w:r>
      <w:r w:rsidRPr="00524A6C">
        <w:t xml:space="preserve"> – </w:t>
      </w:r>
      <w:r w:rsidR="00E66868" w:rsidRPr="00E66868">
        <w:t>Prepar</w:t>
      </w:r>
      <w:r w:rsidR="00BE196F">
        <w:t>ing</w:t>
      </w:r>
      <w:r w:rsidR="00E66868" w:rsidRPr="00E66868">
        <w:t xml:space="preserve"> and deliver</w:t>
      </w:r>
      <w:r w:rsidR="00BE196F">
        <w:t>ing</w:t>
      </w:r>
      <w:r w:rsidR="00E66868" w:rsidRPr="00E66868">
        <w:t xml:space="preserve"> lectures to undergraduate students on topics such as how to </w:t>
      </w:r>
      <w:r w:rsidR="00E66868">
        <w:t xml:space="preserve">read, </w:t>
      </w:r>
      <w:r w:rsidR="00E66868" w:rsidRPr="00E66868">
        <w:t>speak</w:t>
      </w:r>
      <w:r w:rsidR="00E66868">
        <w:t>,</w:t>
      </w:r>
      <w:r w:rsidR="00E66868" w:rsidRPr="00E66868">
        <w:t xml:space="preserve"> and write </w:t>
      </w:r>
      <w:r w:rsidR="00E66868">
        <w:t xml:space="preserve">English as </w:t>
      </w:r>
      <w:r w:rsidR="00E66868" w:rsidRPr="00E66868">
        <w:t>a foreign language and the cultural aspects of areas where</w:t>
      </w:r>
      <w:r w:rsidR="00931942">
        <w:t xml:space="preserve"> the</w:t>
      </w:r>
      <w:r w:rsidR="00E66868" w:rsidRPr="00E66868">
        <w:t xml:space="preserve"> </w:t>
      </w:r>
      <w:r w:rsidR="006B4FC4" w:rsidRPr="00E66868">
        <w:t>English</w:t>
      </w:r>
      <w:r w:rsidR="003B4F5B">
        <w:t xml:space="preserve"> </w:t>
      </w:r>
      <w:r w:rsidR="00E66868" w:rsidRPr="00E66868">
        <w:t xml:space="preserve">language </w:t>
      </w:r>
      <w:proofErr w:type="gramStart"/>
      <w:r w:rsidR="00E66868" w:rsidRPr="00E66868">
        <w:t>is used</w:t>
      </w:r>
      <w:proofErr w:type="gramEnd"/>
    </w:p>
    <w:p w14:paraId="2C8DFD46" w14:textId="2045C364" w:rsidR="00E66868" w:rsidRDefault="0033548A" w:rsidP="00FD0A19">
      <w:pPr>
        <w:pStyle w:val="ListParagraph"/>
        <w:numPr>
          <w:ilvl w:val="0"/>
          <w:numId w:val="12"/>
        </w:numPr>
        <w:spacing w:line="240" w:lineRule="auto"/>
      </w:pPr>
      <w:r>
        <w:t>Teaching</w:t>
      </w:r>
      <w:r w:rsidR="00E66868">
        <w:t xml:space="preserve"> </w:t>
      </w:r>
      <w:r w:rsidR="0020090D">
        <w:t xml:space="preserve">F2F </w:t>
      </w:r>
      <w:r w:rsidR="00E66868">
        <w:t>classes divided into three parts</w:t>
      </w:r>
      <w:r w:rsidR="007F6C05">
        <w:t xml:space="preserve"> and</w:t>
      </w:r>
      <w:r w:rsidR="00E66868">
        <w:t xml:space="preserve"> held on a 5-week cyclical basis</w:t>
      </w:r>
    </w:p>
    <w:p w14:paraId="6ECBD147" w14:textId="6A2DDB65" w:rsidR="00BE196F" w:rsidRDefault="008B756C" w:rsidP="00FE45DD">
      <w:pPr>
        <w:pStyle w:val="ListParagraph"/>
        <w:numPr>
          <w:ilvl w:val="0"/>
          <w:numId w:val="12"/>
        </w:num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7A8B6" wp14:editId="05CA3D0D">
                <wp:simplePos x="0" y="0"/>
                <wp:positionH relativeFrom="page">
                  <wp:posOffset>248912</wp:posOffset>
                </wp:positionH>
                <wp:positionV relativeFrom="page">
                  <wp:posOffset>260350</wp:posOffset>
                </wp:positionV>
                <wp:extent cx="2475865" cy="9555480"/>
                <wp:effectExtent l="0" t="0" r="13335" b="2667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43C4C9E" w14:textId="5648CBD5" w:rsidR="008B756C" w:rsidRDefault="00F80F3D" w:rsidP="007741BE">
                              <w:pPr>
                                <w:spacing w:before="480" w:after="8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 w:rsidRPr="00F80F3D"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Certifications</w:t>
                              </w:r>
                            </w:p>
                            <w:p w14:paraId="5016281C" w14:textId="2F432CEF" w:rsidR="00F80F3D" w:rsidRPr="008B756C" w:rsidRDefault="00F80F3D" w:rsidP="005D5755">
                              <w:pPr>
                                <w:spacing w:after="8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8B756C">
                                <w:t>Texas Educator Certificate: English Language Arts and Reading (8-12)</w:t>
                              </w:r>
                            </w:p>
                            <w:p w14:paraId="7D0D9FFF" w14:textId="1CF57572" w:rsidR="00F80F3D" w:rsidRPr="008B756C" w:rsidRDefault="00F80F3D" w:rsidP="005D5755">
                              <w:pPr>
                                <w:spacing w:after="80" w:line="240" w:lineRule="auto"/>
                                <w:jc w:val="center"/>
                              </w:pPr>
                              <w:r w:rsidRPr="008B756C">
                                <w:t>Alternative Certification with Alternative Certification for Teachers (ACT) Houston for ELA 8-12</w:t>
                              </w:r>
                            </w:p>
                            <w:p w14:paraId="0EBFF413" w14:textId="48E04BD3" w:rsidR="00F80F3D" w:rsidRPr="008B756C" w:rsidRDefault="001B4C0B" w:rsidP="005D5755">
                              <w:pPr>
                                <w:spacing w:after="80" w:line="240" w:lineRule="auto"/>
                                <w:jc w:val="center"/>
                              </w:pPr>
                              <w:proofErr w:type="spellStart"/>
                              <w:r>
                                <w:t>OpenLMS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r w:rsidR="00F80F3D" w:rsidRPr="008B756C">
                                <w:t>Moodle</w:t>
                              </w:r>
                              <w:r>
                                <w:t>, Canvas</w:t>
                              </w:r>
                              <w:r w:rsidR="00F80F3D" w:rsidRPr="008B756C">
                                <w:t xml:space="preserve"> Training</w:t>
                              </w:r>
                            </w:p>
                            <w:p w14:paraId="377870E9" w14:textId="3D209C8D" w:rsidR="008A6D81" w:rsidRPr="008B756C" w:rsidRDefault="008A6D81" w:rsidP="001B4C0B">
                              <w:pPr>
                                <w:pBdr>
                                  <w:bottom w:val="thinThickSmallGap" w:sz="24" w:space="1" w:color="4F81BD" w:themeColor="accent1"/>
                                </w:pBdr>
                                <w:spacing w:after="80" w:line="240" w:lineRule="auto"/>
                              </w:pPr>
                            </w:p>
                            <w:p w14:paraId="0D54B9B5" w14:textId="5F8F2996" w:rsidR="00211134" w:rsidRPr="008B756C" w:rsidRDefault="00211134" w:rsidP="0073641E">
                              <w:pPr>
                                <w:pStyle w:val="Heading2"/>
                                <w:spacing w:after="80"/>
                                <w:jc w:val="center"/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Other Achievements</w:t>
                              </w:r>
                            </w:p>
                            <w:p w14:paraId="4FBA96D7" w14:textId="77777777" w:rsidR="00211134" w:rsidRDefault="00211134" w:rsidP="005D5755">
                              <w:pPr>
                                <w:spacing w:after="80" w:line="240" w:lineRule="auto"/>
                              </w:pPr>
                              <w:r>
                                <w:t>Presenting on Advancements in Instructional Technology: practical uses to educators for productivity, quality of life improvements, and classroom use</w:t>
                              </w:r>
                            </w:p>
                            <w:p w14:paraId="44398AB3" w14:textId="05251EE2" w:rsidR="00211134" w:rsidRDefault="00211134" w:rsidP="005D5755">
                              <w:pPr>
                                <w:spacing w:after="80" w:line="240" w:lineRule="auto"/>
                              </w:pPr>
                              <w:r>
                                <w:t>Presenting on G Suite</w:t>
                              </w:r>
                              <w:r w:rsidR="004E3CBD">
                                <w:t>, One Drive,</w:t>
                              </w:r>
                              <w:r>
                                <w:t xml:space="preserve"> and other forms of cloud technology</w:t>
                              </w:r>
                            </w:p>
                            <w:p w14:paraId="5E994789" w14:textId="44A97798" w:rsidR="00211134" w:rsidRDefault="00211134" w:rsidP="0073641E">
                              <w:pPr>
                                <w:pBdr>
                                  <w:bottom w:val="thinThickSmallGap" w:sz="24" w:space="1" w:color="4F81BD" w:themeColor="accent1"/>
                                </w:pBdr>
                                <w:spacing w:after="80" w:line="240" w:lineRule="auto"/>
                                <w:rPr>
                                  <w:szCs w:val="24"/>
                                </w:rPr>
                              </w:pPr>
                              <w:r w:rsidRPr="00211134">
                                <w:rPr>
                                  <w:szCs w:val="24"/>
                                </w:rPr>
                                <w:t>Serving on HCC Instructional Technology Committee, 2018-2019</w:t>
                              </w:r>
                            </w:p>
                            <w:p w14:paraId="123B3CB5" w14:textId="18BE81EC" w:rsidR="00211134" w:rsidRPr="008B756C" w:rsidRDefault="00211134" w:rsidP="0073641E">
                              <w:pPr>
                                <w:pStyle w:val="Heading2"/>
                                <w:spacing w:after="80"/>
                                <w:jc w:val="center"/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Skills</w:t>
                              </w:r>
                            </w:p>
                            <w:p w14:paraId="7E61D15C" w14:textId="77777777" w:rsidR="005D5755" w:rsidRDefault="00211134" w:rsidP="005D5755">
                              <w:pPr>
                                <w:pStyle w:val="Heading3"/>
                                <w:spacing w:after="80"/>
                              </w:pPr>
                              <w:r w:rsidRPr="00211134">
                                <w:t xml:space="preserve">Software: </w:t>
                              </w:r>
                            </w:p>
                            <w:p w14:paraId="53852D4F" w14:textId="3A96D1FF" w:rsidR="00211134" w:rsidRDefault="00211134" w:rsidP="005D5755">
                              <w:pPr>
                                <w:spacing w:after="80" w:line="240" w:lineRule="auto"/>
                                <w:rPr>
                                  <w:szCs w:val="24"/>
                                </w:rPr>
                              </w:pPr>
                              <w:r w:rsidRPr="00211134">
                                <w:rPr>
                                  <w:szCs w:val="24"/>
                                </w:rPr>
                                <w:t xml:space="preserve">Adobe Creative Cloud, Adobe Premiere Pro, Adobe Premiere Rush, </w:t>
                              </w:r>
                              <w:proofErr w:type="spellStart"/>
                              <w:r w:rsidR="00EE7353">
                                <w:rPr>
                                  <w:szCs w:val="24"/>
                                </w:rPr>
                                <w:t>BigBlueButton</w:t>
                              </w:r>
                              <w:proofErr w:type="spellEnd"/>
                              <w:r w:rsidR="00EE7353">
                                <w:rPr>
                                  <w:szCs w:val="24"/>
                                </w:rPr>
                                <w:t xml:space="preserve">, </w:t>
                              </w:r>
                              <w:r w:rsidR="005977CA">
                                <w:rPr>
                                  <w:szCs w:val="24"/>
                                </w:rPr>
                                <w:t xml:space="preserve">Blackboard, </w:t>
                              </w:r>
                              <w:r w:rsidRPr="00211134">
                                <w:rPr>
                                  <w:szCs w:val="24"/>
                                </w:rPr>
                                <w:t>Canvas, Eagle Online, G Suite,</w:t>
                              </w:r>
                              <w:r w:rsidR="00EE7353">
                                <w:rPr>
                                  <w:szCs w:val="24"/>
                                </w:rPr>
                                <w:t xml:space="preserve"> Kaltura,</w:t>
                              </w:r>
                              <w:r w:rsidRPr="00211134">
                                <w:rPr>
                                  <w:szCs w:val="24"/>
                                </w:rPr>
                                <w:t xml:space="preserve"> macOS, </w:t>
                              </w:r>
                              <w:r w:rsidR="00333903">
                                <w:rPr>
                                  <w:szCs w:val="24"/>
                                </w:rPr>
                                <w:t xml:space="preserve">Microsoft Office, </w:t>
                              </w:r>
                              <w:r w:rsidRPr="00211134">
                                <w:rPr>
                                  <w:szCs w:val="24"/>
                                </w:rPr>
                                <w:t xml:space="preserve">Moodle, </w:t>
                              </w:r>
                              <w:proofErr w:type="spellStart"/>
                              <w:r w:rsidRPr="00211134">
                                <w:rPr>
                                  <w:szCs w:val="24"/>
                                </w:rPr>
                                <w:t>NoRedInk</w:t>
                              </w:r>
                              <w:proofErr w:type="spellEnd"/>
                              <w:r w:rsidRPr="00211134">
                                <w:rPr>
                                  <w:szCs w:val="24"/>
                                </w:rPr>
                                <w:t xml:space="preserve">, Norton Digital References, Office 365, </w:t>
                              </w:r>
                              <w:r>
                                <w:t>Open Broadcaster Software (OBS),</w:t>
                              </w:r>
                              <w:r w:rsidR="00333903">
                                <w:t xml:space="preserve"> Open LMS,</w:t>
                              </w:r>
                              <w:r>
                                <w:t xml:space="preserve"> </w:t>
                              </w:r>
                              <w:r w:rsidRPr="00211134">
                                <w:rPr>
                                  <w:szCs w:val="24"/>
                                </w:rPr>
                                <w:t xml:space="preserve">Open Office Software Suite, Skype, Turnitin, </w:t>
                              </w:r>
                              <w:proofErr w:type="spellStart"/>
                              <w:r w:rsidR="00EE7353">
                                <w:rPr>
                                  <w:szCs w:val="24"/>
                                </w:rPr>
                                <w:t>Webex</w:t>
                              </w:r>
                              <w:proofErr w:type="spellEnd"/>
                              <w:r w:rsidR="00EE7353">
                                <w:rPr>
                                  <w:szCs w:val="24"/>
                                </w:rPr>
                                <w:t xml:space="preserve">, </w:t>
                              </w:r>
                              <w:r w:rsidRPr="00211134">
                                <w:rPr>
                                  <w:szCs w:val="24"/>
                                </w:rPr>
                                <w:t>and Windows</w:t>
                              </w:r>
                            </w:p>
                            <w:p w14:paraId="03EDD495" w14:textId="3681F10A" w:rsidR="005D5755" w:rsidRDefault="005D5755" w:rsidP="005D5755">
                              <w:pPr>
                                <w:pStyle w:val="Heading3"/>
                                <w:spacing w:after="80"/>
                              </w:pPr>
                              <w:r>
                                <w:t xml:space="preserve">Teaching: </w:t>
                              </w:r>
                            </w:p>
                            <w:p w14:paraId="4C2BF22B" w14:textId="0A5FBB42" w:rsidR="00D1244D" w:rsidRPr="00211134" w:rsidRDefault="005D5755" w:rsidP="0073641E">
                              <w:pPr>
                                <w:spacing w:after="80" w:line="24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>ADA compliance, advising, assessment, behavior management, college accreditation standards, conflict resolution strategies, co-requisite education, cultural sensitivity, curricula development, disciplinary skills, distance education, evaluating textbooks and learning materials, evaluation, F2F teaching,</w:t>
                              </w:r>
                              <w:r w:rsidR="00E66CD0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dual credit instruction,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FERPA, </w:t>
                              </w:r>
                              <w:r w:rsidR="0073641E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. . . </w:t>
                              </w:r>
                            </w:p>
                            <w:p w14:paraId="6E5FD996" w14:textId="77777777" w:rsidR="00211134" w:rsidRPr="00211134" w:rsidRDefault="00211134" w:rsidP="00211134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77AD8" w14:textId="77777777" w:rsidR="008B756C" w:rsidRDefault="008B756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54AD58" w14:textId="77777777" w:rsidR="008B756C" w:rsidRDefault="008B756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167A8B6" id="Group 5" o:spid="_x0000_s1030" style="position:absolute;left:0;text-align:left;margin-left:19.6pt;margin-top:20.5pt;width:194.95pt;height:752.4pt;z-index:251659264;mso-height-percent:950;mso-position-horizontal-relative:page;mso-position-vertical-relative:page;mso-height-percent:95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">
                <v:rect id="AutoShape 14" o:spid="_x0000_s1031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" fillcolor="white [3212]" strokecolor="#938953 [1614]" strokeweight="1.25pt">
                  <v:textbox inset="14.4pt,36pt,14.4pt,5.76pt">
                    <w:txbxContent>
                      <w:p w14:paraId="543C4C9E" w14:textId="5648CBD5" w:rsidR="008B756C" w:rsidRDefault="00F80F3D" w:rsidP="007741BE">
                        <w:pPr>
                          <w:spacing w:before="480" w:after="8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F80F3D"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36"/>
                            <w:szCs w:val="36"/>
                          </w:rPr>
                          <w:t>Certifications</w:t>
                        </w:r>
                      </w:p>
                      <w:p w14:paraId="5016281C" w14:textId="2F432CEF" w:rsidR="00F80F3D" w:rsidRPr="008B756C" w:rsidRDefault="00F80F3D" w:rsidP="005D5755">
                        <w:pPr>
                          <w:spacing w:after="80" w:line="240" w:lineRule="auto"/>
                          <w:jc w:val="center"/>
                          <w:rPr>
                            <w:b/>
                          </w:rPr>
                        </w:pPr>
                        <w:r w:rsidRPr="008B756C">
                          <w:t>Texas Educator Certificate: English Language Arts and Reading (8-12)</w:t>
                        </w:r>
                      </w:p>
                      <w:p w14:paraId="7D0D9FFF" w14:textId="1CF57572" w:rsidR="00F80F3D" w:rsidRPr="008B756C" w:rsidRDefault="00F80F3D" w:rsidP="005D5755">
                        <w:pPr>
                          <w:spacing w:after="80" w:line="240" w:lineRule="auto"/>
                          <w:jc w:val="center"/>
                        </w:pPr>
                        <w:r w:rsidRPr="008B756C">
                          <w:t>Alternative Certification with Alternative Certification for Teachers (ACT) Houston for ELA 8-12</w:t>
                        </w:r>
                      </w:p>
                      <w:p w14:paraId="0EBFF413" w14:textId="48E04BD3" w:rsidR="00F80F3D" w:rsidRPr="008B756C" w:rsidRDefault="001B4C0B" w:rsidP="005D5755">
                        <w:pPr>
                          <w:spacing w:after="80" w:line="240" w:lineRule="auto"/>
                          <w:jc w:val="center"/>
                        </w:pPr>
                        <w:proofErr w:type="spellStart"/>
                        <w:r>
                          <w:t>OpenLMS</w:t>
                        </w:r>
                        <w:proofErr w:type="spellEnd"/>
                        <w:r>
                          <w:t xml:space="preserve">, </w:t>
                        </w:r>
                        <w:r w:rsidR="00F80F3D" w:rsidRPr="008B756C">
                          <w:t>Moodle</w:t>
                        </w:r>
                        <w:r>
                          <w:t>, Canvas</w:t>
                        </w:r>
                        <w:r w:rsidR="00F80F3D" w:rsidRPr="008B756C">
                          <w:t xml:space="preserve"> Training</w:t>
                        </w:r>
                      </w:p>
                      <w:p w14:paraId="377870E9" w14:textId="3D209C8D" w:rsidR="008A6D81" w:rsidRPr="008B756C" w:rsidRDefault="008A6D81" w:rsidP="001B4C0B">
                        <w:pPr>
                          <w:pBdr>
                            <w:bottom w:val="thinThickSmallGap" w:sz="24" w:space="1" w:color="4F81BD" w:themeColor="accent1"/>
                          </w:pBdr>
                          <w:spacing w:after="80" w:line="240" w:lineRule="auto"/>
                        </w:pPr>
                      </w:p>
                      <w:p w14:paraId="0D54B9B5" w14:textId="5F8F2996" w:rsidR="00211134" w:rsidRPr="008B756C" w:rsidRDefault="00211134" w:rsidP="0073641E">
                        <w:pPr>
                          <w:pStyle w:val="Heading2"/>
                          <w:spacing w:after="80"/>
                          <w:jc w:val="center"/>
                        </w:pPr>
                        <w:r>
                          <w:rPr>
                            <w:sz w:val="36"/>
                            <w:szCs w:val="36"/>
                          </w:rPr>
                          <w:t>Other Achievements</w:t>
                        </w:r>
                      </w:p>
                      <w:p w14:paraId="4FBA96D7" w14:textId="77777777" w:rsidR="00211134" w:rsidRDefault="00211134" w:rsidP="005D5755">
                        <w:pPr>
                          <w:spacing w:after="80" w:line="240" w:lineRule="auto"/>
                        </w:pPr>
                        <w:r>
                          <w:t>Presenting on Advancements in Instructional Technology: practical uses to educators for productivity, quality of life improvements, and classroom use</w:t>
                        </w:r>
                      </w:p>
                      <w:p w14:paraId="44398AB3" w14:textId="05251EE2" w:rsidR="00211134" w:rsidRDefault="00211134" w:rsidP="005D5755">
                        <w:pPr>
                          <w:spacing w:after="80" w:line="240" w:lineRule="auto"/>
                        </w:pPr>
                        <w:r>
                          <w:t>Presenting on G Suite</w:t>
                        </w:r>
                        <w:r w:rsidR="004E3CBD">
                          <w:t>, One Drive,</w:t>
                        </w:r>
                        <w:r>
                          <w:t xml:space="preserve"> and other forms of cloud technology</w:t>
                        </w:r>
                      </w:p>
                      <w:p w14:paraId="5E994789" w14:textId="44A97798" w:rsidR="00211134" w:rsidRDefault="00211134" w:rsidP="0073641E">
                        <w:pPr>
                          <w:pBdr>
                            <w:bottom w:val="thinThickSmallGap" w:sz="24" w:space="1" w:color="4F81BD" w:themeColor="accent1"/>
                          </w:pBdr>
                          <w:spacing w:after="80" w:line="240" w:lineRule="auto"/>
                          <w:rPr>
                            <w:szCs w:val="24"/>
                          </w:rPr>
                        </w:pPr>
                        <w:r w:rsidRPr="00211134">
                          <w:rPr>
                            <w:szCs w:val="24"/>
                          </w:rPr>
                          <w:t>Serving on HCC Instructional Technology Committee, 2018-2019</w:t>
                        </w:r>
                      </w:p>
                      <w:p w14:paraId="123B3CB5" w14:textId="18BE81EC" w:rsidR="00211134" w:rsidRPr="008B756C" w:rsidRDefault="00211134" w:rsidP="0073641E">
                        <w:pPr>
                          <w:pStyle w:val="Heading2"/>
                          <w:spacing w:after="80"/>
                          <w:jc w:val="center"/>
                        </w:pPr>
                        <w:r>
                          <w:rPr>
                            <w:sz w:val="36"/>
                            <w:szCs w:val="36"/>
                          </w:rPr>
                          <w:t>Skills</w:t>
                        </w:r>
                      </w:p>
                      <w:p w14:paraId="7E61D15C" w14:textId="77777777" w:rsidR="005D5755" w:rsidRDefault="00211134" w:rsidP="005D5755">
                        <w:pPr>
                          <w:pStyle w:val="Heading3"/>
                          <w:spacing w:after="80"/>
                        </w:pPr>
                        <w:r w:rsidRPr="00211134">
                          <w:t xml:space="preserve">Software: </w:t>
                        </w:r>
                      </w:p>
                      <w:p w14:paraId="53852D4F" w14:textId="3A96D1FF" w:rsidR="00211134" w:rsidRDefault="00211134" w:rsidP="005D5755">
                        <w:pPr>
                          <w:spacing w:after="80" w:line="240" w:lineRule="auto"/>
                          <w:rPr>
                            <w:szCs w:val="24"/>
                          </w:rPr>
                        </w:pPr>
                        <w:r w:rsidRPr="00211134">
                          <w:rPr>
                            <w:szCs w:val="24"/>
                          </w:rPr>
                          <w:t xml:space="preserve">Adobe Creative Cloud, Adobe Premiere Pro, Adobe Premiere Rush, </w:t>
                        </w:r>
                        <w:proofErr w:type="spellStart"/>
                        <w:r w:rsidR="00EE7353">
                          <w:rPr>
                            <w:szCs w:val="24"/>
                          </w:rPr>
                          <w:t>BigBlueButton</w:t>
                        </w:r>
                        <w:proofErr w:type="spellEnd"/>
                        <w:r w:rsidR="00EE7353">
                          <w:rPr>
                            <w:szCs w:val="24"/>
                          </w:rPr>
                          <w:t xml:space="preserve">, </w:t>
                        </w:r>
                        <w:r w:rsidR="005977CA">
                          <w:rPr>
                            <w:szCs w:val="24"/>
                          </w:rPr>
                          <w:t xml:space="preserve">Blackboard, </w:t>
                        </w:r>
                        <w:r w:rsidRPr="00211134">
                          <w:rPr>
                            <w:szCs w:val="24"/>
                          </w:rPr>
                          <w:t>Canvas, Eagle Online, G Suite,</w:t>
                        </w:r>
                        <w:r w:rsidR="00EE7353">
                          <w:rPr>
                            <w:szCs w:val="24"/>
                          </w:rPr>
                          <w:t xml:space="preserve"> Kaltura,</w:t>
                        </w:r>
                        <w:r w:rsidRPr="00211134">
                          <w:rPr>
                            <w:szCs w:val="24"/>
                          </w:rPr>
                          <w:t xml:space="preserve"> macOS, </w:t>
                        </w:r>
                        <w:r w:rsidR="00333903">
                          <w:rPr>
                            <w:szCs w:val="24"/>
                          </w:rPr>
                          <w:t xml:space="preserve">Microsoft Office, </w:t>
                        </w:r>
                        <w:r w:rsidRPr="00211134">
                          <w:rPr>
                            <w:szCs w:val="24"/>
                          </w:rPr>
                          <w:t xml:space="preserve">Moodle, </w:t>
                        </w:r>
                        <w:proofErr w:type="spellStart"/>
                        <w:r w:rsidRPr="00211134">
                          <w:rPr>
                            <w:szCs w:val="24"/>
                          </w:rPr>
                          <w:t>NoRedInk</w:t>
                        </w:r>
                        <w:proofErr w:type="spellEnd"/>
                        <w:r w:rsidRPr="00211134">
                          <w:rPr>
                            <w:szCs w:val="24"/>
                          </w:rPr>
                          <w:t xml:space="preserve">, Norton Digital References, Office 365, </w:t>
                        </w:r>
                        <w:r>
                          <w:t>Open Broadcaster Software (OBS),</w:t>
                        </w:r>
                        <w:r w:rsidR="00333903">
                          <w:t xml:space="preserve"> Open LMS,</w:t>
                        </w:r>
                        <w:r>
                          <w:t xml:space="preserve"> </w:t>
                        </w:r>
                        <w:r w:rsidRPr="00211134">
                          <w:rPr>
                            <w:szCs w:val="24"/>
                          </w:rPr>
                          <w:t xml:space="preserve">Open Office Software Suite, Skype, Turnitin, </w:t>
                        </w:r>
                        <w:proofErr w:type="spellStart"/>
                        <w:r w:rsidR="00EE7353">
                          <w:rPr>
                            <w:szCs w:val="24"/>
                          </w:rPr>
                          <w:t>Webex</w:t>
                        </w:r>
                        <w:proofErr w:type="spellEnd"/>
                        <w:r w:rsidR="00EE7353">
                          <w:rPr>
                            <w:szCs w:val="24"/>
                          </w:rPr>
                          <w:t xml:space="preserve">, </w:t>
                        </w:r>
                        <w:r w:rsidRPr="00211134">
                          <w:rPr>
                            <w:szCs w:val="24"/>
                          </w:rPr>
                          <w:t>and Windows</w:t>
                        </w:r>
                      </w:p>
                      <w:p w14:paraId="03EDD495" w14:textId="3681F10A" w:rsidR="005D5755" w:rsidRDefault="005D5755" w:rsidP="005D5755">
                        <w:pPr>
                          <w:pStyle w:val="Heading3"/>
                          <w:spacing w:after="80"/>
                        </w:pPr>
                        <w:r>
                          <w:t xml:space="preserve">Teaching: </w:t>
                        </w:r>
                      </w:p>
                      <w:p w14:paraId="4C2BF22B" w14:textId="0A5FBB42" w:rsidR="00D1244D" w:rsidRPr="00211134" w:rsidRDefault="005D5755" w:rsidP="0073641E">
                        <w:pPr>
                          <w:spacing w:after="80" w:line="240" w:lineRule="auto"/>
                          <w:rPr>
                            <w:szCs w:val="24"/>
                          </w:rPr>
                        </w:pPr>
                        <w:r>
                          <w:rPr>
                            <w:bCs/>
                            <w:kern w:val="36"/>
                            <w:szCs w:val="24"/>
                          </w:rPr>
                          <w:t>ADA compliance, advising, assessment, behavior management, college accreditation standards, conflict resolution strategies, co-requisite education, cultural sensitivity, curricula development, disciplinary skills, distance education, evaluating textbooks and learning materials, evaluation, F2F teaching,</w:t>
                        </w:r>
                        <w:r w:rsidR="00E66CD0">
                          <w:rPr>
                            <w:bCs/>
                            <w:kern w:val="36"/>
                            <w:szCs w:val="24"/>
                          </w:rPr>
                          <w:t xml:space="preserve"> dual credit instruction,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 xml:space="preserve"> FERPA, </w:t>
                        </w:r>
                        <w:r w:rsidR="0073641E">
                          <w:rPr>
                            <w:bCs/>
                            <w:kern w:val="36"/>
                            <w:szCs w:val="24"/>
                          </w:rPr>
                          <w:t xml:space="preserve">. . . </w:t>
                        </w:r>
                      </w:p>
                      <w:p w14:paraId="6E5FD996" w14:textId="77777777" w:rsidR="00211134" w:rsidRPr="00211134" w:rsidRDefault="00211134" w:rsidP="00211134"/>
                    </w:txbxContent>
                  </v:textbox>
                </v:rect>
                <v:rect id="Rectangle 7" o:spid="_x0000_s1032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" fillcolor="#1f497d [3215]" stroked="f" strokeweight="2pt">
                  <v:textbox inset="14.4pt,14.4pt,14.4pt,28.8pt">
                    <w:txbxContent>
                      <w:p w14:paraId="34577AD8" w14:textId="77777777" w:rsidR="008B756C" w:rsidRDefault="008B756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" fillcolor="#4f81bd [3204]" stroked="f" strokeweight="2pt">
                  <v:textbox inset="14.4pt,14.4pt,14.4pt,28.8pt">
                    <w:txbxContent>
                      <w:p w14:paraId="6454AD58" w14:textId="77777777" w:rsidR="008B756C" w:rsidRDefault="008B756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E196F">
        <w:t>Helping host</w:t>
      </w:r>
      <w:r w:rsidR="00E66868">
        <w:t xml:space="preserve"> </w:t>
      </w:r>
      <w:r w:rsidR="0020090D">
        <w:t xml:space="preserve">school and community </w:t>
      </w:r>
      <w:r w:rsidR="00E66868">
        <w:t>events</w:t>
      </w:r>
      <w:r w:rsidR="00BE196F">
        <w:t xml:space="preserve"> for students outside of the clas</w:t>
      </w:r>
      <w:bookmarkStart w:id="0" w:name="_GoBack"/>
      <w:bookmarkEnd w:id="0"/>
      <w:r w:rsidR="00BE196F">
        <w:t>sroom but a</w:t>
      </w:r>
      <w:r w:rsidR="000016A7" w:rsidRPr="000016A7">
        <w:t>s part of classroom instruction</w:t>
      </w:r>
      <w:r w:rsidR="00BE196F">
        <w:t xml:space="preserve"> </w:t>
      </w:r>
    </w:p>
    <w:p w14:paraId="7A2D2285" w14:textId="7DD042E6" w:rsidR="0033548A" w:rsidRDefault="0033548A" w:rsidP="00920087">
      <w:pPr>
        <w:pStyle w:val="ListParagraph"/>
        <w:numPr>
          <w:ilvl w:val="0"/>
          <w:numId w:val="12"/>
        </w:numPr>
        <w:spacing w:line="240" w:lineRule="auto"/>
        <w:ind w:left="360"/>
      </w:pPr>
      <w:r w:rsidRPr="0033548A">
        <w:lastRenderedPageBreak/>
        <w:t>Advis</w:t>
      </w:r>
      <w:r>
        <w:t>ing</w:t>
      </w:r>
      <w:r w:rsidR="003A49D5">
        <w:t xml:space="preserve"> and</w:t>
      </w:r>
      <w:r w:rsidRPr="0033548A">
        <w:t xml:space="preserve"> </w:t>
      </w:r>
      <w:proofErr w:type="gramStart"/>
      <w:r w:rsidRPr="0033548A">
        <w:t>assist</w:t>
      </w:r>
      <w:r>
        <w:t>ing</w:t>
      </w:r>
      <w:proofErr w:type="gramEnd"/>
      <w:r w:rsidR="003A49D5">
        <w:t xml:space="preserve"> students outside of the classroom and helping them</w:t>
      </w:r>
      <w:r w:rsidR="003A49D5" w:rsidRPr="0033548A">
        <w:t xml:space="preserve"> </w:t>
      </w:r>
      <w:r w:rsidR="003A49D5">
        <w:t>update</w:t>
      </w:r>
      <w:r>
        <w:t xml:space="preserve"> resumes</w:t>
      </w:r>
      <w:r w:rsidR="003A49D5">
        <w:t>,</w:t>
      </w:r>
      <w:r>
        <w:t xml:space="preserve"> and prepare for job interviews</w:t>
      </w:r>
    </w:p>
    <w:p w14:paraId="1411BFBB" w14:textId="622EFC71" w:rsidR="0033548A" w:rsidRDefault="00352B05" w:rsidP="00920087">
      <w:pPr>
        <w:pStyle w:val="ListParagraph"/>
        <w:numPr>
          <w:ilvl w:val="0"/>
          <w:numId w:val="12"/>
        </w:numPr>
        <w:spacing w:line="24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975EEE" wp14:editId="2D21AF2C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1860433" w14:textId="77777777" w:rsidR="008F74F7" w:rsidRDefault="008F74F7" w:rsidP="008F74F7">
                              <w:pPr>
                                <w:spacing w:afterLines="50" w:after="120"/>
                                <w:rPr>
                                  <w:rFonts w:eastAsiaTheme="majorEastAsia"/>
                                </w:rPr>
                              </w:pPr>
                            </w:p>
                            <w:p w14:paraId="5D5BC75B" w14:textId="77777777" w:rsidR="008F74F7" w:rsidRDefault="008F74F7" w:rsidP="008F74F7">
                              <w:pPr>
                                <w:pStyle w:val="Heading3"/>
                                <w:spacing w:afterLines="50" w:after="120"/>
                              </w:pPr>
                              <w:r>
                                <w:t>Teaching Skills, cont.:</w:t>
                              </w:r>
                            </w:p>
                            <w:p w14:paraId="24FBDC0E" w14:textId="3BF9FD2A" w:rsidR="008F74F7" w:rsidRDefault="008F74F7" w:rsidP="008F74F7">
                              <w:pPr>
                                <w:spacing w:after="80" w:line="240" w:lineRule="auto"/>
                                <w:rPr>
                                  <w:bCs/>
                                  <w:kern w:val="36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flipped classroom, </w:t>
                              </w:r>
                              <w:r w:rsidR="007B29F5">
                                <w:rPr>
                                  <w:bCs/>
                                  <w:kern w:val="36"/>
                                  <w:szCs w:val="24"/>
                                </w:rPr>
                                <w:t>grading</w:t>
                              </w:r>
                              <w:r w:rsidR="005C49AA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>group instruction, inspiring and motivating students, learner-centered education, lesson plan creation, mentoring, one-on-one instruction, online teaching, online tutoring,</w:t>
                              </w:r>
                              <w:r w:rsidR="009B40D1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organization,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</w:t>
                              </w:r>
                              <w:r w:rsidR="00441A3B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parental communication, 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>piloting programs, professional development, research, school club supervision, social-emotional learning, strong interpersonal skills, student conferences, student record keeping, summer teaching, syllabus development,</w:t>
                              </w:r>
                              <w:r w:rsidR="00A87CFA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testing,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Title IX, tutoring, working with English language learners and speakers of other languages</w:t>
                              </w:r>
                            </w:p>
                            <w:p w14:paraId="6D35D16F" w14:textId="77777777" w:rsidR="008F74F7" w:rsidRDefault="008F74F7" w:rsidP="008F74F7">
                              <w:pPr>
                                <w:pStyle w:val="Heading3"/>
                                <w:spacing w:afterLines="50" w:after="120"/>
                              </w:pPr>
                              <w:r>
                                <w:t xml:space="preserve">Other skills: </w:t>
                              </w:r>
                            </w:p>
                            <w:p w14:paraId="4CBF3620" w14:textId="05085E64" w:rsidR="00352B05" w:rsidRPr="006F55C9" w:rsidRDefault="008F74F7" w:rsidP="006F55C9">
                              <w:pPr>
                                <w:pBdr>
                                  <w:bottom w:val="thinThickSmallGap" w:sz="24" w:space="1" w:color="4F81BD" w:themeColor="accent1"/>
                                </w:pBdr>
                                <w:spacing w:afterLines="50" w:after="120" w:line="240" w:lineRule="auto"/>
                                <w:rPr>
                                  <w:bCs/>
                                  <w:kern w:val="36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Adaptation, community service, </w:t>
                              </w:r>
                              <w:r w:rsidR="00816C0B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copying, 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>cyber security, event planning,</w:t>
                              </w:r>
                              <w:r w:rsidR="00E95AC9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fax systems, i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>nterpersonal communication, Japanese (beginner),</w:t>
                              </w:r>
                              <w:r w:rsidR="000A56B2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maintaining records,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organization, planning, </w:t>
                              </w:r>
                              <w:r w:rsidR="00441A3B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phone systems, 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>presentations,</w:t>
                              </w:r>
                              <w:r w:rsidR="00816C0B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printer repair, printing,</w:t>
                              </w:r>
                              <w:r w:rsidR="00E95AC9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projector use,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 public speaking, remote working, </w:t>
                              </w:r>
                              <w:r w:rsidR="00816C0B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scanning, 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self-discipline, Spanish (beginner), teamwork, verbal communication, </w:t>
                              </w:r>
                              <w:r w:rsidR="00E95AC9">
                                <w:rPr>
                                  <w:bCs/>
                                  <w:kern w:val="36"/>
                                  <w:szCs w:val="24"/>
                                </w:rPr>
                                <w:t xml:space="preserve">video/instructional equipment and peripherals, </w:t>
                              </w:r>
                              <w:r>
                                <w:rPr>
                                  <w:bCs/>
                                  <w:kern w:val="36"/>
                                  <w:szCs w:val="24"/>
                                </w:rPr>
                                <w:t>working on committees, written communication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2FF074" w14:textId="77777777" w:rsidR="00352B05" w:rsidRDefault="00352B0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51A03" w14:textId="77777777" w:rsidR="00352B05" w:rsidRDefault="00352B0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F975EEE" id="Group 1" o:spid="_x0000_s1034" style="position:absolute;left:0;text-align:left;margin-left:0;margin-top:0;width:194.95pt;height:752.4pt;z-index:251665408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">
                <v:rect id="AutoShape 14" o:spid="_x0000_s1035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" fillcolor="white [3212]" strokecolor="#938953 [1614]" strokeweight="1.25pt">
                  <v:textbox inset="14.4pt,36pt,14.4pt,5.76pt">
                    <w:txbxContent>
                      <w:p w14:paraId="11860433" w14:textId="77777777" w:rsidR="008F74F7" w:rsidRDefault="008F74F7" w:rsidP="008F74F7">
                        <w:pPr>
                          <w:spacing w:afterLines="50" w:after="120"/>
                          <w:rPr>
                            <w:rFonts w:eastAsiaTheme="majorEastAsia"/>
                          </w:rPr>
                        </w:pPr>
                      </w:p>
                      <w:p w14:paraId="5D5BC75B" w14:textId="77777777" w:rsidR="008F74F7" w:rsidRDefault="008F74F7" w:rsidP="008F74F7">
                        <w:pPr>
                          <w:pStyle w:val="Heading3"/>
                          <w:spacing w:afterLines="50" w:after="120"/>
                        </w:pPr>
                        <w:r>
                          <w:t>Teaching Skills, cont.:</w:t>
                        </w:r>
                      </w:p>
                      <w:p w14:paraId="24FBDC0E" w14:textId="3BF9FD2A" w:rsidR="008F74F7" w:rsidRDefault="008F74F7" w:rsidP="008F74F7">
                        <w:pPr>
                          <w:spacing w:after="80" w:line="240" w:lineRule="auto"/>
                          <w:rPr>
                            <w:bCs/>
                            <w:kern w:val="36"/>
                            <w:szCs w:val="24"/>
                          </w:rPr>
                        </w:pPr>
                        <w:r>
                          <w:rPr>
                            <w:bCs/>
                            <w:kern w:val="36"/>
                            <w:szCs w:val="24"/>
                          </w:rPr>
                          <w:t xml:space="preserve">flipped classroom, </w:t>
                        </w:r>
                        <w:r w:rsidR="007B29F5">
                          <w:rPr>
                            <w:bCs/>
                            <w:kern w:val="36"/>
                            <w:szCs w:val="24"/>
                          </w:rPr>
                          <w:t>grading</w:t>
                        </w:r>
                        <w:r w:rsidR="005C49AA">
                          <w:rPr>
                            <w:bCs/>
                            <w:kern w:val="36"/>
                            <w:szCs w:val="24"/>
                          </w:rPr>
                          <w:t xml:space="preserve">, 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>group instruction, inspiring and motivating students, learner-centered education, lesson plan creation, mentoring, one-on-one instruction, online teaching, online tutoring,</w:t>
                        </w:r>
                        <w:r w:rsidR="009B40D1">
                          <w:rPr>
                            <w:bCs/>
                            <w:kern w:val="36"/>
                            <w:szCs w:val="24"/>
                          </w:rPr>
                          <w:t xml:space="preserve"> organization,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 xml:space="preserve"> </w:t>
                        </w:r>
                        <w:r w:rsidR="00441A3B">
                          <w:rPr>
                            <w:bCs/>
                            <w:kern w:val="36"/>
                            <w:szCs w:val="24"/>
                          </w:rPr>
                          <w:t xml:space="preserve">parental communication, 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>piloting programs, professional development, research, school club supervision, social-emotional learning, strong interpersonal skills, student conferences, student record keeping, summer teaching, syllabus development,</w:t>
                        </w:r>
                        <w:r w:rsidR="00A87CFA">
                          <w:rPr>
                            <w:bCs/>
                            <w:kern w:val="36"/>
                            <w:szCs w:val="24"/>
                          </w:rPr>
                          <w:t xml:space="preserve"> testing,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 xml:space="preserve"> Title IX, tutoring, working with English language learners and speakers of other languages</w:t>
                        </w:r>
                      </w:p>
                      <w:p w14:paraId="6D35D16F" w14:textId="77777777" w:rsidR="008F74F7" w:rsidRDefault="008F74F7" w:rsidP="008F74F7">
                        <w:pPr>
                          <w:pStyle w:val="Heading3"/>
                          <w:spacing w:afterLines="50" w:after="120"/>
                        </w:pPr>
                        <w:r>
                          <w:t xml:space="preserve">Other skills: </w:t>
                        </w:r>
                      </w:p>
                      <w:p w14:paraId="4CBF3620" w14:textId="05085E64" w:rsidR="00352B05" w:rsidRPr="006F55C9" w:rsidRDefault="008F74F7" w:rsidP="006F55C9">
                        <w:pPr>
                          <w:pBdr>
                            <w:bottom w:val="thinThickSmallGap" w:sz="24" w:space="1" w:color="4F81BD" w:themeColor="accent1"/>
                          </w:pBdr>
                          <w:spacing w:afterLines="50" w:after="120" w:line="240" w:lineRule="auto"/>
                          <w:rPr>
                            <w:bCs/>
                            <w:kern w:val="36"/>
                            <w:szCs w:val="24"/>
                          </w:rPr>
                        </w:pPr>
                        <w:r>
                          <w:rPr>
                            <w:bCs/>
                            <w:kern w:val="36"/>
                            <w:szCs w:val="24"/>
                          </w:rPr>
                          <w:t xml:space="preserve">Adaptation, community service, </w:t>
                        </w:r>
                        <w:r w:rsidR="00816C0B">
                          <w:rPr>
                            <w:bCs/>
                            <w:kern w:val="36"/>
                            <w:szCs w:val="24"/>
                          </w:rPr>
                          <w:t xml:space="preserve">copying, 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>cyber security, event planning,</w:t>
                        </w:r>
                        <w:r w:rsidR="00E95AC9">
                          <w:rPr>
                            <w:bCs/>
                            <w:kern w:val="36"/>
                            <w:szCs w:val="24"/>
                          </w:rPr>
                          <w:t xml:space="preserve"> fax systems, i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>nterpersonal communication, Japanese (beginner),</w:t>
                        </w:r>
                        <w:r w:rsidR="000A56B2">
                          <w:rPr>
                            <w:bCs/>
                            <w:kern w:val="36"/>
                            <w:szCs w:val="24"/>
                          </w:rPr>
                          <w:t xml:space="preserve"> maintaining records,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 xml:space="preserve"> organization, planning, </w:t>
                        </w:r>
                        <w:r w:rsidR="00441A3B">
                          <w:rPr>
                            <w:bCs/>
                            <w:kern w:val="36"/>
                            <w:szCs w:val="24"/>
                          </w:rPr>
                          <w:t xml:space="preserve">phone systems, 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>presentations,</w:t>
                        </w:r>
                        <w:r w:rsidR="00816C0B">
                          <w:rPr>
                            <w:bCs/>
                            <w:kern w:val="36"/>
                            <w:szCs w:val="24"/>
                          </w:rPr>
                          <w:t xml:space="preserve"> printer repair, printing,</w:t>
                        </w:r>
                        <w:r w:rsidR="00E95AC9">
                          <w:rPr>
                            <w:bCs/>
                            <w:kern w:val="36"/>
                            <w:szCs w:val="24"/>
                          </w:rPr>
                          <w:t xml:space="preserve"> projector use,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 xml:space="preserve"> public speaking, remote working, </w:t>
                        </w:r>
                        <w:r w:rsidR="00816C0B">
                          <w:rPr>
                            <w:bCs/>
                            <w:kern w:val="36"/>
                            <w:szCs w:val="24"/>
                          </w:rPr>
                          <w:t xml:space="preserve">scanning, 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 xml:space="preserve">self-discipline, Spanish (beginner), teamwork, verbal communication, </w:t>
                        </w:r>
                        <w:r w:rsidR="00E95AC9">
                          <w:rPr>
                            <w:bCs/>
                            <w:kern w:val="36"/>
                            <w:szCs w:val="24"/>
                          </w:rPr>
                          <w:t xml:space="preserve">video/instructional equipment and peripherals, </w:t>
                        </w:r>
                        <w:r>
                          <w:rPr>
                            <w:bCs/>
                            <w:kern w:val="36"/>
                            <w:szCs w:val="24"/>
                          </w:rPr>
                          <w:t>working on committees, written communication</w:t>
                        </w:r>
                      </w:p>
                    </w:txbxContent>
                  </v:textbox>
                </v:rect>
                <v:rect id="Rectangle 3" o:spid="_x0000_s1036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" fillcolor="#1f497d [3215]" stroked="f" strokeweight="2pt">
                  <v:textbox inset="14.4pt,14.4pt,14.4pt,28.8pt">
                    <w:txbxContent>
                      <w:p w14:paraId="472FF074" w14:textId="77777777" w:rsidR="00352B05" w:rsidRDefault="00352B0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4" o:spid="_x0000_s1037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" fillcolor="#4f81bd [3204]" stroked="f" strokeweight="2pt">
                  <v:textbox inset="14.4pt,14.4pt,14.4pt,28.8pt">
                    <w:txbxContent>
                      <w:p w14:paraId="49B51A03" w14:textId="77777777" w:rsidR="00352B05" w:rsidRDefault="00352B0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F6C05">
        <w:t>F</w:t>
      </w:r>
      <w:r w:rsidR="0033548A">
        <w:t>acilitating classes on speech, grammar, composition, critical thinking, and reading using online technology, Microsoft Office, and classroom discussions for non-native speakers of English from diverse backgrounds and skill levels</w:t>
      </w:r>
    </w:p>
    <w:p w14:paraId="7DDEBB61" w14:textId="77777777" w:rsidR="008656EC" w:rsidRDefault="000611B1" w:rsidP="008656EC">
      <w:pPr>
        <w:pStyle w:val="Heading2"/>
        <w:jc w:val="center"/>
      </w:pPr>
      <w:r>
        <w:t xml:space="preserve">Houston Independent School District (HISD) and </w:t>
      </w:r>
      <w:r w:rsidRPr="00FD0A19">
        <w:t>Houston Community College (HCC)</w:t>
      </w:r>
      <w:r>
        <w:t xml:space="preserve"> at Lamar High School</w:t>
      </w:r>
    </w:p>
    <w:p w14:paraId="6A2B6296" w14:textId="1F5E408A" w:rsidR="000611B1" w:rsidRPr="00FD0A19" w:rsidRDefault="000611B1" w:rsidP="008656EC">
      <w:pPr>
        <w:pStyle w:val="Heading3"/>
        <w:jc w:val="center"/>
      </w:pPr>
      <w:r w:rsidRPr="00FD0A19">
        <w:t>201</w:t>
      </w:r>
      <w:r>
        <w:t>2</w:t>
      </w:r>
      <w:r w:rsidRPr="00FD0A19">
        <w:t>-</w:t>
      </w:r>
      <w:r>
        <w:t>2013</w:t>
      </w:r>
    </w:p>
    <w:p w14:paraId="1D72027D" w14:textId="4B4F8701" w:rsidR="000611B1" w:rsidRDefault="000611B1" w:rsidP="000611B1">
      <w:pPr>
        <w:spacing w:line="240" w:lineRule="auto"/>
      </w:pPr>
      <w:r w:rsidRPr="00877413">
        <w:rPr>
          <w:b/>
          <w:bCs/>
        </w:rPr>
        <w:t>Instructor, English Dual Credit</w:t>
      </w:r>
      <w:r w:rsidRPr="00524A6C">
        <w:t xml:space="preserve"> – </w:t>
      </w:r>
      <w:r w:rsidR="0020090D" w:rsidRPr="0020090D">
        <w:t xml:space="preserve">Contractually employed by both Houston Community College (HCC) </w:t>
      </w:r>
      <w:r w:rsidR="0020090D">
        <w:t>and</w:t>
      </w:r>
      <w:r w:rsidR="0020090D" w:rsidRPr="0020090D">
        <w:t xml:space="preserve"> Houston Independent School District (HISD) to </w:t>
      </w:r>
      <w:r w:rsidR="00FC1738">
        <w:t>p</w:t>
      </w:r>
      <w:r w:rsidR="00946654">
        <w:t>ilot a new program teaching</w:t>
      </w:r>
      <w:r w:rsidRPr="00524A6C">
        <w:t xml:space="preserve"> </w:t>
      </w:r>
      <w:r>
        <w:t xml:space="preserve">Dual Credit </w:t>
      </w:r>
      <w:r w:rsidR="00256236">
        <w:t xml:space="preserve">College </w:t>
      </w:r>
      <w:r>
        <w:t>English with</w:t>
      </w:r>
      <w:r w:rsidR="00FC1738">
        <w:t xml:space="preserve"> internationally recognized organization</w:t>
      </w:r>
      <w:r>
        <w:t xml:space="preserve"> International Baccalaureate</w:t>
      </w:r>
      <w:r w:rsidR="00FC1738">
        <w:t>’s</w:t>
      </w:r>
      <w:r w:rsidR="009F5D9F">
        <w:t xml:space="preserve"> (IB)</w:t>
      </w:r>
      <w:r>
        <w:t xml:space="preserve"> diploma program</w:t>
      </w:r>
      <w:r w:rsidR="00FC1738">
        <w:t xml:space="preserve"> and co-hosting additional classes</w:t>
      </w:r>
      <w:r w:rsidR="00946654">
        <w:t xml:space="preserve"> while</w:t>
      </w:r>
      <w:r w:rsidR="00BE196F">
        <w:t xml:space="preserve"> </w:t>
      </w:r>
      <w:r w:rsidR="00946654">
        <w:t>training to be an IB</w:t>
      </w:r>
      <w:r w:rsidR="00FC1738">
        <w:t>-</w:t>
      </w:r>
      <w:r w:rsidR="00256236">
        <w:t>ce</w:t>
      </w:r>
      <w:r w:rsidR="00946654">
        <w:t xml:space="preserve">rtified </w:t>
      </w:r>
      <w:r w:rsidR="00256236">
        <w:t>tea</w:t>
      </w:r>
      <w:r w:rsidR="00FC1738">
        <w:t>c</w:t>
      </w:r>
      <w:r w:rsidR="00256236">
        <w:t>her,</w:t>
      </w:r>
      <w:r w:rsidR="00946654">
        <w:t xml:space="preserve"> </w:t>
      </w:r>
      <w:r w:rsidR="00BE196F">
        <w:t>performing contractual duties with</w:t>
      </w:r>
      <w:r w:rsidR="00256236">
        <w:t xml:space="preserve"> both</w:t>
      </w:r>
      <w:r w:rsidR="00BE196F">
        <w:t xml:space="preserve"> HCC and HISD, </w:t>
      </w:r>
      <w:r w:rsidR="00946654">
        <w:t xml:space="preserve">and successfully </w:t>
      </w:r>
      <w:r w:rsidR="00BE196F">
        <w:t>earning an alternative certification</w:t>
      </w:r>
      <w:r w:rsidR="00C90290">
        <w:t xml:space="preserve"> of a</w:t>
      </w:r>
      <w:r w:rsidR="00946654">
        <w:t xml:space="preserve"> Texas </w:t>
      </w:r>
      <w:r w:rsidR="00C90290">
        <w:t>t</w:t>
      </w:r>
      <w:r w:rsidR="00946654">
        <w:t xml:space="preserve">eaching </w:t>
      </w:r>
      <w:r w:rsidR="00C90290">
        <w:t>l</w:t>
      </w:r>
      <w:r w:rsidR="00946654">
        <w:t>icense</w:t>
      </w:r>
      <w:r w:rsidR="00BE196F">
        <w:t xml:space="preserve"> through ACT Houston</w:t>
      </w:r>
    </w:p>
    <w:p w14:paraId="70E59737" w14:textId="69F90A86" w:rsidR="000204A9" w:rsidRDefault="00BC1C33" w:rsidP="00C9449D">
      <w:pPr>
        <w:pStyle w:val="ListParagraph"/>
        <w:numPr>
          <w:ilvl w:val="0"/>
          <w:numId w:val="14"/>
        </w:numPr>
        <w:spacing w:line="240" w:lineRule="auto"/>
        <w:ind w:left="360"/>
        <w:outlineLvl w:val="0"/>
      </w:pPr>
      <w:r>
        <w:t>Synthesizing</w:t>
      </w:r>
      <w:r w:rsidR="000611B1">
        <w:t xml:space="preserve"> and condens</w:t>
      </w:r>
      <w:r w:rsidR="009F5D9F">
        <w:t>ing</w:t>
      </w:r>
      <w:r w:rsidR="000611B1">
        <w:t xml:space="preserve"> two</w:t>
      </w:r>
      <w:r w:rsidR="004E01C2">
        <w:t xml:space="preserve"> semesters of</w:t>
      </w:r>
      <w:r w:rsidR="000611B1">
        <w:t xml:space="preserve"> college </w:t>
      </w:r>
      <w:r w:rsidR="00D34BB0">
        <w:t xml:space="preserve">dual </w:t>
      </w:r>
      <w:r w:rsidR="000611B1">
        <w:t>credit courses (Comp</w:t>
      </w:r>
      <w:r w:rsidR="00256236">
        <w:t>.</w:t>
      </w:r>
      <w:r w:rsidR="000611B1">
        <w:t xml:space="preserve"> I </w:t>
      </w:r>
      <w:r w:rsidR="00256236">
        <w:t>and</w:t>
      </w:r>
      <w:r w:rsidR="009F5D9F">
        <w:t xml:space="preserve"> </w:t>
      </w:r>
      <w:r w:rsidR="000611B1">
        <w:t>II), a full year of</w:t>
      </w:r>
      <w:r w:rsidR="00FC1738">
        <w:t xml:space="preserve"> additional</w:t>
      </w:r>
      <w:r w:rsidR="000611B1">
        <w:t xml:space="preserve"> high school senior work, AND</w:t>
      </w:r>
      <w:r w:rsidR="009F5D9F">
        <w:t xml:space="preserve"> piloting</w:t>
      </w:r>
      <w:r w:rsidR="000611B1">
        <w:t xml:space="preserve"> the full two-years of requirements of the International Baccalaureate (IB) Language A: Literature in English Diploma </w:t>
      </w:r>
      <w:proofErr w:type="spellStart"/>
      <w:r w:rsidR="000611B1">
        <w:t>Programme</w:t>
      </w:r>
      <w:proofErr w:type="spellEnd"/>
      <w:r w:rsidR="000611B1">
        <w:t xml:space="preserve"> </w:t>
      </w:r>
      <w:r w:rsidR="000611B1" w:rsidRPr="00946654">
        <w:t>(Standard Level</w:t>
      </w:r>
      <w:r w:rsidR="00A57FA4">
        <w:t>)</w:t>
      </w:r>
      <w:r w:rsidR="000611B1">
        <w:t xml:space="preserve"> into </w:t>
      </w:r>
      <w:r w:rsidR="00BE196F">
        <w:t>one concurrent</w:t>
      </w:r>
      <w:r w:rsidR="00946654">
        <w:t>, unique,</w:t>
      </w:r>
      <w:r w:rsidR="00BE196F">
        <w:t xml:space="preserve"> pilot </w:t>
      </w:r>
      <w:r w:rsidR="009F5D9F">
        <w:t>course</w:t>
      </w:r>
      <w:r w:rsidR="000204A9">
        <w:t xml:space="preserve"> </w:t>
      </w:r>
      <w:r w:rsidR="00256236">
        <w:t xml:space="preserve">over the course of a single </w:t>
      </w:r>
      <w:r w:rsidR="00D34BB0">
        <w:t xml:space="preserve">school </w:t>
      </w:r>
      <w:r w:rsidR="00256236">
        <w:t>year</w:t>
      </w:r>
      <w:r w:rsidR="00D34BB0">
        <w:t xml:space="preserve"> for three classes of s</w:t>
      </w:r>
      <w:r w:rsidR="00FC1738">
        <w:t>eniors</w:t>
      </w:r>
    </w:p>
    <w:p w14:paraId="3097E12B" w14:textId="380CA098" w:rsidR="00946654" w:rsidRDefault="00946654" w:rsidP="00C9449D">
      <w:pPr>
        <w:pStyle w:val="ListParagraph"/>
        <w:numPr>
          <w:ilvl w:val="1"/>
          <w:numId w:val="14"/>
        </w:numPr>
        <w:spacing w:line="240" w:lineRule="auto"/>
        <w:ind w:left="630"/>
        <w:outlineLvl w:val="0"/>
      </w:pPr>
      <w:r>
        <w:t>This</w:t>
      </w:r>
      <w:r w:rsidR="00256236">
        <w:t xml:space="preserve"> </w:t>
      </w:r>
      <w:r w:rsidR="00D34BB0">
        <w:t>course</w:t>
      </w:r>
      <w:r>
        <w:t xml:space="preserve"> </w:t>
      </w:r>
      <w:proofErr w:type="gramStart"/>
      <w:r>
        <w:t>is conservatively estimated</w:t>
      </w:r>
      <w:proofErr w:type="gramEnd"/>
      <w:r>
        <w:t xml:space="preserve"> at</w:t>
      </w:r>
      <w:r w:rsidR="00256236">
        <w:t xml:space="preserve"> condensing</w:t>
      </w:r>
      <w:r>
        <w:t xml:space="preserve"> </w:t>
      </w:r>
      <w:r w:rsidRPr="00BC1C33">
        <w:rPr>
          <w:b/>
          <w:bCs/>
        </w:rPr>
        <w:t>three years</w:t>
      </w:r>
      <w:r w:rsidR="00BC1C33" w:rsidRPr="00BC1C33">
        <w:rPr>
          <w:b/>
          <w:bCs/>
        </w:rPr>
        <w:t xml:space="preserve"> or more</w:t>
      </w:r>
      <w:r>
        <w:t xml:space="preserve"> of</w:t>
      </w:r>
      <w:r w:rsidR="00256236">
        <w:t xml:space="preserve"> challenging work</w:t>
      </w:r>
      <w:r>
        <w:t xml:space="preserve"> </w:t>
      </w:r>
      <w:r w:rsidRPr="00BC1C33">
        <w:rPr>
          <w:b/>
          <w:bCs/>
        </w:rPr>
        <w:t>into one</w:t>
      </w:r>
      <w:r w:rsidR="00D34BB0">
        <w:rPr>
          <w:b/>
          <w:bCs/>
        </w:rPr>
        <w:t xml:space="preserve"> school</w:t>
      </w:r>
      <w:r w:rsidRPr="00BC1C33">
        <w:rPr>
          <w:b/>
          <w:bCs/>
        </w:rPr>
        <w:t xml:space="preserve"> year</w:t>
      </w:r>
    </w:p>
    <w:p w14:paraId="6543B09D" w14:textId="7B22A7FA" w:rsidR="00946654" w:rsidRDefault="0025033B" w:rsidP="00C9449D">
      <w:pPr>
        <w:pStyle w:val="ListParagraph"/>
        <w:numPr>
          <w:ilvl w:val="0"/>
          <w:numId w:val="14"/>
        </w:numPr>
        <w:spacing w:line="240" w:lineRule="auto"/>
        <w:ind w:left="360"/>
        <w:outlineLvl w:val="0"/>
      </w:pPr>
      <w:r>
        <w:t>P</w:t>
      </w:r>
      <w:r w:rsidR="00946654">
        <w:t>iloting th</w:t>
      </w:r>
      <w:r w:rsidR="004E01C2">
        <w:t>e</w:t>
      </w:r>
      <w:r w:rsidR="00D34BB0">
        <w:t xml:space="preserve"> </w:t>
      </w:r>
      <w:r w:rsidR="002E5EFD">
        <w:t>IB: DP</w:t>
      </w:r>
      <w:r w:rsidR="00D34BB0">
        <w:t xml:space="preserve"> Lang. A: Lit.</w:t>
      </w:r>
      <w:r w:rsidR="004E01C2">
        <w:t xml:space="preserve"> </w:t>
      </w:r>
      <w:r w:rsidR="004E01C2" w:rsidRPr="00A57FA4">
        <w:rPr>
          <w:i/>
          <w:iCs/>
        </w:rPr>
        <w:t>standard level</w:t>
      </w:r>
      <w:r w:rsidR="00946654">
        <w:t xml:space="preserve"> program</w:t>
      </w:r>
      <w:r>
        <w:t xml:space="preserve"> as sole teacher</w:t>
      </w:r>
    </w:p>
    <w:p w14:paraId="2B6919B8" w14:textId="63D5140F" w:rsidR="00D34BB0" w:rsidRDefault="00B97433" w:rsidP="00C9449D">
      <w:pPr>
        <w:pStyle w:val="ListParagraph"/>
        <w:numPr>
          <w:ilvl w:val="1"/>
          <w:numId w:val="14"/>
        </w:numPr>
        <w:spacing w:line="240" w:lineRule="auto"/>
        <w:ind w:left="630"/>
        <w:outlineLvl w:val="0"/>
      </w:pPr>
      <w:r>
        <w:t>S</w:t>
      </w:r>
      <w:r w:rsidR="00256236">
        <w:t>imilar program</w:t>
      </w:r>
      <w:r>
        <w:t>s</w:t>
      </w:r>
      <w:r w:rsidR="00946654">
        <w:t xml:space="preserve"> at </w:t>
      </w:r>
      <w:r w:rsidR="00256236">
        <w:t>Lamar High School</w:t>
      </w:r>
      <w:r w:rsidR="00946654">
        <w:t xml:space="preserve"> had</w:t>
      </w:r>
      <w:r w:rsidR="00D34BB0">
        <w:t xml:space="preserve"> already</w:t>
      </w:r>
      <w:r w:rsidR="00946654">
        <w:t xml:space="preserve"> been in the established International Baccalaureate (IB) Language A: Literature in English Diploma </w:t>
      </w:r>
      <w:proofErr w:type="spellStart"/>
      <w:r w:rsidR="00946654">
        <w:t>Programme</w:t>
      </w:r>
      <w:proofErr w:type="spellEnd"/>
      <w:r w:rsidR="00946654">
        <w:t xml:space="preserve"> </w:t>
      </w:r>
      <w:r w:rsidR="00946654" w:rsidRPr="00B97433">
        <w:rPr>
          <w:i/>
          <w:iCs/>
          <w:u w:val="single"/>
        </w:rPr>
        <w:t>Higher Level</w:t>
      </w:r>
      <w:r w:rsidR="00946654">
        <w:t xml:space="preserve"> program, </w:t>
      </w:r>
      <w:r w:rsidR="00946654" w:rsidRPr="002E5EFD">
        <w:rPr>
          <w:i/>
          <w:iCs/>
        </w:rPr>
        <w:t xml:space="preserve">which </w:t>
      </w:r>
      <w:r w:rsidR="002E5EFD">
        <w:rPr>
          <w:i/>
          <w:iCs/>
        </w:rPr>
        <w:t>Lamar HS</w:t>
      </w:r>
      <w:r w:rsidR="00946654" w:rsidRPr="002E5EFD">
        <w:rPr>
          <w:i/>
          <w:iCs/>
        </w:rPr>
        <w:t xml:space="preserve"> </w:t>
      </w:r>
      <w:r w:rsidR="00946654" w:rsidRPr="004E01C2">
        <w:rPr>
          <w:i/>
          <w:iCs/>
        </w:rPr>
        <w:t>divided into two</w:t>
      </w:r>
      <w:r w:rsidR="002E5EFD">
        <w:rPr>
          <w:i/>
          <w:iCs/>
        </w:rPr>
        <w:t xml:space="preserve"> school</w:t>
      </w:r>
      <w:r w:rsidR="00946654" w:rsidRPr="004E01C2">
        <w:rPr>
          <w:i/>
          <w:iCs/>
        </w:rPr>
        <w:t xml:space="preserve"> years</w:t>
      </w:r>
      <w:r w:rsidR="00FC1738">
        <w:rPr>
          <w:i/>
          <w:iCs/>
        </w:rPr>
        <w:t xml:space="preserve"> and which</w:t>
      </w:r>
      <w:r w:rsidR="00A57FA4">
        <w:rPr>
          <w:i/>
          <w:iCs/>
        </w:rPr>
        <w:t xml:space="preserve"> had </w:t>
      </w:r>
      <w:r w:rsidR="00FE11CC">
        <w:rPr>
          <w:i/>
          <w:iCs/>
        </w:rPr>
        <w:t xml:space="preserve">unique, </w:t>
      </w:r>
      <w:r w:rsidR="00A57FA4">
        <w:rPr>
          <w:i/>
          <w:iCs/>
        </w:rPr>
        <w:t>established</w:t>
      </w:r>
      <w:r w:rsidR="00FE11CC">
        <w:rPr>
          <w:i/>
          <w:iCs/>
        </w:rPr>
        <w:t>, and collaborative</w:t>
      </w:r>
      <w:r w:rsidR="00A57FA4">
        <w:rPr>
          <w:i/>
          <w:iCs/>
        </w:rPr>
        <w:t xml:space="preserve"> curriculum for,</w:t>
      </w:r>
      <w:r w:rsidR="00946654" w:rsidRPr="004E01C2">
        <w:rPr>
          <w:i/>
          <w:iCs/>
        </w:rPr>
        <w:t xml:space="preserve"> and did not </w:t>
      </w:r>
      <w:r w:rsidR="00A57FA4">
        <w:rPr>
          <w:i/>
          <w:iCs/>
        </w:rPr>
        <w:t>include</w:t>
      </w:r>
      <w:r w:rsidR="00946654" w:rsidRPr="004E01C2">
        <w:rPr>
          <w:i/>
          <w:iCs/>
        </w:rPr>
        <w:t xml:space="preserve"> dual credit instruction</w:t>
      </w:r>
    </w:p>
    <w:p w14:paraId="08A6818D" w14:textId="509040FE" w:rsidR="00BC1C33" w:rsidRDefault="0025033B" w:rsidP="00C9449D">
      <w:pPr>
        <w:pStyle w:val="ListParagraph"/>
        <w:numPr>
          <w:ilvl w:val="0"/>
          <w:numId w:val="14"/>
        </w:numPr>
        <w:spacing w:line="240" w:lineRule="auto"/>
        <w:ind w:left="360"/>
        <w:outlineLvl w:val="0"/>
      </w:pPr>
      <w:r>
        <w:t>Becoming</w:t>
      </w:r>
      <w:r w:rsidR="00BC1C33">
        <w:t xml:space="preserve"> certif</w:t>
      </w:r>
      <w:r>
        <w:t>ied</w:t>
      </w:r>
      <w:r w:rsidR="00BC1C33">
        <w:t xml:space="preserve"> </w:t>
      </w:r>
      <w:r>
        <w:t>to</w:t>
      </w:r>
      <w:r w:rsidR="00BC1C33">
        <w:t xml:space="preserve"> teach IB: DP Lang. A: Lit. in English Standard Level</w:t>
      </w:r>
    </w:p>
    <w:p w14:paraId="0F9696F6" w14:textId="2F1A3BE5" w:rsidR="00BC1C33" w:rsidRDefault="00BC1C33" w:rsidP="00C9449D">
      <w:pPr>
        <w:pStyle w:val="ListParagraph"/>
        <w:numPr>
          <w:ilvl w:val="0"/>
          <w:numId w:val="14"/>
        </w:numPr>
        <w:spacing w:line="240" w:lineRule="auto"/>
        <w:ind w:left="360"/>
        <w:outlineLvl w:val="0"/>
      </w:pPr>
      <w:r>
        <w:t>Complet</w:t>
      </w:r>
      <w:r w:rsidR="00EC6927">
        <w:t>ed</w:t>
      </w:r>
      <w:r>
        <w:t xml:space="preserve"> alternative certification of my Texas Educator certificate</w:t>
      </w:r>
    </w:p>
    <w:p w14:paraId="10C88DC2" w14:textId="45FC82C7" w:rsidR="000611B1" w:rsidRDefault="000204A9" w:rsidP="00C9449D">
      <w:pPr>
        <w:pStyle w:val="ListParagraph"/>
        <w:numPr>
          <w:ilvl w:val="0"/>
          <w:numId w:val="14"/>
        </w:numPr>
        <w:spacing w:line="240" w:lineRule="auto"/>
        <w:ind w:left="360"/>
        <w:outlineLvl w:val="0"/>
      </w:pPr>
      <w:r>
        <w:t>Supervising</w:t>
      </w:r>
      <w:r w:rsidR="004E01C2">
        <w:t xml:space="preserve"> and </w:t>
      </w:r>
      <w:r w:rsidR="00F23A33">
        <w:t>guiding</w:t>
      </w:r>
      <w:r>
        <w:t xml:space="preserve"> high school students taking</w:t>
      </w:r>
      <w:r w:rsidR="004E01C2">
        <w:t xml:space="preserve"> challenging</w:t>
      </w:r>
      <w:r>
        <w:t xml:space="preserve"> distance education</w:t>
      </w:r>
      <w:r w:rsidR="000611B1">
        <w:t xml:space="preserve"> college </w:t>
      </w:r>
      <w:r w:rsidR="009F5D9F">
        <w:t xml:space="preserve">psychology </w:t>
      </w:r>
      <w:r w:rsidR="000611B1">
        <w:t>courses</w:t>
      </w:r>
      <w:r w:rsidR="009F5D9F">
        <w:t xml:space="preserve"> </w:t>
      </w:r>
      <w:r>
        <w:t>during regular HISD school hours at</w:t>
      </w:r>
      <w:r w:rsidR="000611B1">
        <w:t xml:space="preserve"> Lamar</w:t>
      </w:r>
      <w:r>
        <w:t xml:space="preserve"> HS</w:t>
      </w:r>
      <w:r w:rsidR="000611B1">
        <w:t xml:space="preserve"> </w:t>
      </w:r>
      <w:r w:rsidR="009F5D9F">
        <w:t>through</w:t>
      </w:r>
      <w:r w:rsidR="000611B1">
        <w:t xml:space="preserve"> HCC</w:t>
      </w:r>
      <w:r w:rsidR="00F23A33">
        <w:t xml:space="preserve"> Distance Education</w:t>
      </w:r>
    </w:p>
    <w:p w14:paraId="360276D9" w14:textId="3C775F1D" w:rsidR="000611B1" w:rsidRDefault="00B97433" w:rsidP="00920087">
      <w:pPr>
        <w:pStyle w:val="ListParagraph"/>
        <w:numPr>
          <w:ilvl w:val="0"/>
          <w:numId w:val="14"/>
        </w:numPr>
        <w:spacing w:line="240" w:lineRule="auto"/>
        <w:ind w:left="360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88B3F3" wp14:editId="796C5800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1C4F27F" w14:textId="0604863C" w:rsidR="006F55C9" w:rsidRPr="00B97433" w:rsidRDefault="006F55C9" w:rsidP="006F55C9">
                              <w:pPr>
                                <w:spacing w:afterLines="50" w:after="12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40"/>
                                  <w:szCs w:val="40"/>
                                </w:rPr>
                              </w:pPr>
                              <w:r w:rsidRPr="00B97433"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Professional</w:t>
                              </w:r>
                              <w:r w:rsidRPr="00B97433"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40"/>
                                  <w:szCs w:val="40"/>
                                </w:rPr>
                                <w:t>Professional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B97433"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40"/>
                                  <w:szCs w:val="40"/>
                                </w:rPr>
                                <w:t>Development</w:t>
                              </w:r>
                            </w:p>
                            <w:p w14:paraId="4B97A05E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Adobe Creative Cloud 2020</w:t>
                              </w:r>
                            </w:p>
                            <w:p w14:paraId="12F012C3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Premiere Pro for Editing and Crafting Polished Films and Videos</w:t>
                              </w:r>
                            </w:p>
                            <w:p w14:paraId="1F0C89CD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Premiere Rush for Creating and Sharing Online Videos Anywhere</w:t>
                              </w:r>
                            </w:p>
                            <w:p w14:paraId="3F0F3179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Open Broadcaster Software (OBS) for Video Creation and Streaming for Educational Purposes</w:t>
                              </w:r>
                            </w:p>
                            <w:p w14:paraId="44E9CB0B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Google Apps 2016 for Education Essential Training</w:t>
                              </w:r>
                            </w:p>
                            <w:p w14:paraId="581F47E6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 w:rsidRPr="006559A7">
                                <w:t>Copyright, Fair Use and TEACH ACT</w:t>
                              </w:r>
                            </w:p>
                            <w:p w14:paraId="431639C4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 w:rsidRPr="006559A7">
                                <w:t>Designing Rubrics and Providing Feedback</w:t>
                              </w:r>
                            </w:p>
                            <w:p w14:paraId="3FB6BCCB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 w:rsidRPr="006559A7">
                                <w:t>Implementing Open Educational Resources</w:t>
                              </w:r>
                            </w:p>
                            <w:p w14:paraId="60758D16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Working with Difficult People</w:t>
                              </w:r>
                            </w:p>
                            <w:p w14:paraId="18B280ED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 w:rsidRPr="006559A7">
                                <w:t>Working with Creatives</w:t>
                              </w:r>
                            </w:p>
                            <w:p w14:paraId="1308C836" w14:textId="77777777" w:rsidR="006F55C9" w:rsidRPr="006559A7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The Five-Step Creative Process</w:t>
                              </w:r>
                            </w:p>
                            <w:p w14:paraId="52F5775D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Problem Solving Techniques</w:t>
                              </w:r>
                            </w:p>
                            <w:p w14:paraId="2DF10A05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Leadership: Practical Skills</w:t>
                              </w:r>
                            </w:p>
                            <w:p w14:paraId="131A367D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Learning Canvas 2019</w:t>
                              </w:r>
                            </w:p>
                            <w:p w14:paraId="6FA916A0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Negotiation Skills</w:t>
                              </w:r>
                            </w:p>
                            <w:p w14:paraId="44D5E153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Office 365 for Educators</w:t>
                              </w:r>
                            </w:p>
                            <w:p w14:paraId="5C3207E4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Leading without Formal Authority</w:t>
                              </w:r>
                            </w:p>
                            <w:p w14:paraId="06658E66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>
                                <w:t>Teaching Techniques: Developing Curriculum</w:t>
                              </w:r>
                            </w:p>
                            <w:p w14:paraId="79C6C553" w14:textId="36A2773B" w:rsidR="00B92C1B" w:rsidRDefault="00B92C1B" w:rsidP="00B92C1B">
                              <w:pPr>
                                <w:spacing w:afterLines="50" w:after="12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1D93C0" w14:textId="77777777" w:rsidR="00B97433" w:rsidRDefault="00B9743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42F97" w14:textId="77777777" w:rsidR="00B97433" w:rsidRDefault="00B9743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4A88B3F3" id="Group 10" o:spid="_x0000_s1038" style="position:absolute;left:0;text-align:left;margin-left:0;margin-top:0;width:194.95pt;height:752.4pt;z-index:251663360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">
                <v:rect id="AutoShape 14" o:spid="_x0000_s1039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" fillcolor="white [3212]" strokecolor="#938953 [1614]" strokeweight="1.25pt">
                  <v:textbox inset="14.4pt,36pt,14.4pt,5.76pt">
                    <w:txbxContent>
                      <w:p w14:paraId="11C4F27F" w14:textId="0604863C" w:rsidR="006F55C9" w:rsidRPr="00B97433" w:rsidRDefault="006F55C9" w:rsidP="006F55C9">
                        <w:pPr>
                          <w:spacing w:afterLines="50" w:after="12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40"/>
                            <w:szCs w:val="40"/>
                          </w:rPr>
                        </w:pPr>
                        <w:r w:rsidRPr="00B97433"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36"/>
                            <w:szCs w:val="36"/>
                          </w:rPr>
                          <w:t>Professional</w:t>
                        </w:r>
                        <w:r w:rsidRPr="00B97433"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40"/>
                            <w:szCs w:val="40"/>
                          </w:rPr>
                          <w:t>Professional</w:t>
                        </w:r>
                        <w:proofErr w:type="spellEnd"/>
                        <w:r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40"/>
                            <w:szCs w:val="40"/>
                          </w:rPr>
                          <w:t xml:space="preserve"> </w:t>
                        </w:r>
                        <w:r w:rsidRPr="00B97433"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40"/>
                            <w:szCs w:val="40"/>
                          </w:rPr>
                          <w:t>Development</w:t>
                        </w:r>
                      </w:p>
                      <w:p w14:paraId="4B97A05E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Adobe Creative Cloud 2020</w:t>
                        </w:r>
                      </w:p>
                      <w:p w14:paraId="12F012C3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Premiere Pro for Editing and Crafting Polished Films and Videos</w:t>
                        </w:r>
                      </w:p>
                      <w:p w14:paraId="1F0C89CD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Premiere Rush for Creating and Sharing Online Videos Anywhere</w:t>
                        </w:r>
                      </w:p>
                      <w:p w14:paraId="3F0F3179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Open Broadcaster Software (OBS) for Video Creation and Streaming for Educational Purposes</w:t>
                        </w:r>
                      </w:p>
                      <w:p w14:paraId="44E9CB0B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Google Apps 2016 for Education Essential Training</w:t>
                        </w:r>
                      </w:p>
                      <w:p w14:paraId="581F47E6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 w:rsidRPr="006559A7">
                          <w:t>Copyright, Fair Use and TEACH ACT</w:t>
                        </w:r>
                      </w:p>
                      <w:p w14:paraId="431639C4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 w:rsidRPr="006559A7">
                          <w:t>Designing Rubrics and Providing Feedback</w:t>
                        </w:r>
                      </w:p>
                      <w:p w14:paraId="3FB6BCCB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 w:rsidRPr="006559A7">
                          <w:t>Implementing Open Educational Resources</w:t>
                        </w:r>
                      </w:p>
                      <w:p w14:paraId="60758D16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Working with Difficult People</w:t>
                        </w:r>
                      </w:p>
                      <w:p w14:paraId="18B280ED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 w:rsidRPr="006559A7">
                          <w:t>Working with Creatives</w:t>
                        </w:r>
                      </w:p>
                      <w:p w14:paraId="1308C836" w14:textId="77777777" w:rsidR="006F55C9" w:rsidRPr="006559A7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The Five-Step Creative Process</w:t>
                        </w:r>
                      </w:p>
                      <w:p w14:paraId="52F5775D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Problem Solving Techniques</w:t>
                        </w:r>
                      </w:p>
                      <w:p w14:paraId="2DF10A05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Leadership: Practical Skills</w:t>
                        </w:r>
                      </w:p>
                      <w:p w14:paraId="131A367D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Learning Canvas 2019</w:t>
                        </w:r>
                      </w:p>
                      <w:p w14:paraId="6FA916A0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Negotiation Skills</w:t>
                        </w:r>
                      </w:p>
                      <w:p w14:paraId="44D5E153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Office 365 for Educators</w:t>
                        </w:r>
                      </w:p>
                      <w:p w14:paraId="5C3207E4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Leading without Formal Authority</w:t>
                        </w:r>
                      </w:p>
                      <w:p w14:paraId="06658E66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>
                          <w:t>Teaching Techniques: Developing Curriculum</w:t>
                        </w:r>
                      </w:p>
                      <w:p w14:paraId="79C6C553" w14:textId="36A2773B" w:rsidR="00B92C1B" w:rsidRDefault="00B92C1B" w:rsidP="00B92C1B">
                        <w:pPr>
                          <w:spacing w:afterLines="50" w:after="120" w:line="240" w:lineRule="auto"/>
                          <w:jc w:val="center"/>
                        </w:pPr>
                      </w:p>
                    </w:txbxContent>
                  </v:textbox>
                </v:rect>
                <v:rect id="Rectangle 12" o:spid="_x0000_s1040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" fillcolor="#1f497d [3215]" stroked="f" strokeweight="2pt">
                  <v:textbox inset="14.4pt,14.4pt,14.4pt,28.8pt">
                    <w:txbxContent>
                      <w:p w14:paraId="4E1D93C0" w14:textId="77777777" w:rsidR="00B97433" w:rsidRDefault="00B9743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3" o:spid="_x0000_s104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" fillcolor="#4f81bd [3204]" stroked="f" strokeweight="2pt">
                  <v:textbox inset="14.4pt,14.4pt,14.4pt,28.8pt">
                    <w:txbxContent>
                      <w:p w14:paraId="00142F97" w14:textId="77777777" w:rsidR="00B97433" w:rsidRDefault="00B9743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C6927">
        <w:t>Creat</w:t>
      </w:r>
      <w:r w:rsidR="009F5D9F">
        <w:t xml:space="preserve">ing </w:t>
      </w:r>
      <w:r w:rsidR="000611B1">
        <w:t>lesson plans, curriculum, classes, student work and assignments</w:t>
      </w:r>
      <w:r w:rsidR="00EC6927">
        <w:t>,</w:t>
      </w:r>
      <w:r w:rsidR="00256236">
        <w:t xml:space="preserve"> an HISD</w:t>
      </w:r>
      <w:r w:rsidR="000611B1">
        <w:t xml:space="preserve"> Moodle site</w:t>
      </w:r>
      <w:r w:rsidR="00EC6927">
        <w:t>, and two separate grade books and attendance rosters</w:t>
      </w:r>
    </w:p>
    <w:p w14:paraId="1796273F" w14:textId="02BDA3FB" w:rsidR="000611B1" w:rsidRDefault="000611B1" w:rsidP="000611B1">
      <w:pPr>
        <w:pStyle w:val="ListParagraph"/>
        <w:numPr>
          <w:ilvl w:val="0"/>
          <w:numId w:val="14"/>
        </w:numPr>
        <w:spacing w:line="240" w:lineRule="auto"/>
        <w:outlineLvl w:val="0"/>
      </w:pPr>
      <w:r>
        <w:lastRenderedPageBreak/>
        <w:t>Coordinat</w:t>
      </w:r>
      <w:r w:rsidR="00BC1C33">
        <w:t>ed</w:t>
      </w:r>
      <w:r>
        <w:t xml:space="preserve"> the efforts of HCC, </w:t>
      </w:r>
      <w:r w:rsidR="009F5D9F">
        <w:t xml:space="preserve">HISD, </w:t>
      </w:r>
      <w:r>
        <w:t>Lamar, IB</w:t>
      </w:r>
      <w:r w:rsidR="00C90290">
        <w:t>, parents, and students</w:t>
      </w:r>
    </w:p>
    <w:p w14:paraId="04AE6B07" w14:textId="5D3E9208" w:rsidR="004E01C2" w:rsidRDefault="004E01C2" w:rsidP="004E01C2">
      <w:pPr>
        <w:pStyle w:val="ListParagraph"/>
        <w:numPr>
          <w:ilvl w:val="0"/>
          <w:numId w:val="14"/>
        </w:numPr>
        <w:spacing w:line="240" w:lineRule="auto"/>
        <w:outlineLvl w:val="0"/>
      </w:pPr>
      <w:r>
        <w:t>Faculty advisor to Japanese club</w:t>
      </w:r>
    </w:p>
    <w:p w14:paraId="3E808B61" w14:textId="3547FF4F" w:rsidR="004E01C2" w:rsidRDefault="00C914DF" w:rsidP="004E01C2">
      <w:pPr>
        <w:pStyle w:val="ListParagraph"/>
        <w:numPr>
          <w:ilvl w:val="1"/>
          <w:numId w:val="14"/>
        </w:numPr>
        <w:spacing w:line="240" w:lineRule="auto"/>
        <w:outlineLvl w:val="0"/>
      </w:pPr>
      <w:r>
        <w:t>T</w:t>
      </w:r>
      <w:r w:rsidR="004E01C2">
        <w:t>ransition</w:t>
      </w:r>
      <w:r>
        <w:t>ing</w:t>
      </w:r>
      <w:r w:rsidR="004E01C2" w:rsidRPr="004E01C2">
        <w:t xml:space="preserve"> Japanese </w:t>
      </w:r>
      <w:r w:rsidR="004E01C2">
        <w:t>c</w:t>
      </w:r>
      <w:r w:rsidR="004E01C2" w:rsidRPr="004E01C2">
        <w:t xml:space="preserve">lub </w:t>
      </w:r>
      <w:r w:rsidR="00EC6927">
        <w:t>in</w:t>
      </w:r>
      <w:r w:rsidR="004E01C2" w:rsidRPr="004E01C2">
        <w:t xml:space="preserve">to </w:t>
      </w:r>
      <w:r w:rsidR="004E01C2">
        <w:t>A</w:t>
      </w:r>
      <w:r w:rsidR="004E01C2" w:rsidRPr="004E01C2">
        <w:t xml:space="preserve">sian </w:t>
      </w:r>
      <w:r w:rsidR="004E01C2">
        <w:t>C</w:t>
      </w:r>
      <w:r w:rsidR="004E01C2" w:rsidRPr="004E01C2">
        <w:t>ulture club and</w:t>
      </w:r>
      <w:r w:rsidR="004E01C2">
        <w:t xml:space="preserve"> </w:t>
      </w:r>
      <w:r w:rsidR="004E01C2" w:rsidRPr="004E01C2">
        <w:t>integrat</w:t>
      </w:r>
      <w:r>
        <w:t>ing</w:t>
      </w:r>
      <w:r w:rsidR="004E01C2" w:rsidRPr="004E01C2">
        <w:t xml:space="preserve"> other</w:t>
      </w:r>
      <w:r w:rsidR="004E01C2">
        <w:t xml:space="preserve"> Asian-culture-centered</w:t>
      </w:r>
      <w:r>
        <w:t xml:space="preserve"> school</w:t>
      </w:r>
      <w:r w:rsidR="004E01C2" w:rsidRPr="004E01C2">
        <w:t xml:space="preserve"> clubs</w:t>
      </w:r>
      <w:r w:rsidR="004E01C2">
        <w:t xml:space="preserve"> into it</w:t>
      </w:r>
    </w:p>
    <w:p w14:paraId="333EDF31" w14:textId="250D0448" w:rsidR="000611B1" w:rsidRDefault="004E01C2" w:rsidP="000611B1">
      <w:pPr>
        <w:pStyle w:val="ListParagraph"/>
        <w:numPr>
          <w:ilvl w:val="0"/>
          <w:numId w:val="14"/>
        </w:numPr>
        <w:spacing w:line="240" w:lineRule="auto"/>
        <w:outlineLvl w:val="0"/>
      </w:pPr>
      <w:r>
        <w:t>Co-faculty advisor to</w:t>
      </w:r>
      <w:r w:rsidR="000611B1">
        <w:t xml:space="preserve"> Gay-Straight Alliance</w:t>
      </w:r>
    </w:p>
    <w:p w14:paraId="4ED891CE" w14:textId="7AA21560" w:rsidR="000611B1" w:rsidRPr="004E01C2" w:rsidRDefault="00EC6927" w:rsidP="000611B1">
      <w:pPr>
        <w:pStyle w:val="ListParagraph"/>
        <w:numPr>
          <w:ilvl w:val="0"/>
          <w:numId w:val="14"/>
        </w:numPr>
        <w:spacing w:line="240" w:lineRule="auto"/>
        <w:outlineLvl w:val="0"/>
        <w:rPr>
          <w:b/>
          <w:bCs/>
          <w:kern w:val="36"/>
          <w:szCs w:val="24"/>
        </w:rPr>
      </w:pPr>
      <w:r>
        <w:t>Volunteer t</w:t>
      </w:r>
      <w:r w:rsidR="000611B1">
        <w:t>utor</w:t>
      </w:r>
      <w:r w:rsidR="00303F91">
        <w:t xml:space="preserve"> after</w:t>
      </w:r>
      <w:r w:rsidR="008510FA">
        <w:t xml:space="preserve"> school</w:t>
      </w:r>
      <w:r w:rsidR="00303F91">
        <w:t xml:space="preserve"> hours</w:t>
      </w:r>
    </w:p>
    <w:p w14:paraId="0061A6FD" w14:textId="15102E74" w:rsidR="0087291E" w:rsidRPr="00524A6C" w:rsidRDefault="0087291E" w:rsidP="008656EC">
      <w:pPr>
        <w:pStyle w:val="Heading1"/>
        <w:pBdr>
          <w:top w:val="thinThickSmallGap" w:sz="24" w:space="1" w:color="4F81BD" w:themeColor="accent1"/>
          <w:bottom w:val="thinThickSmallGap" w:sz="24" w:space="1" w:color="4F81BD" w:themeColor="accent1"/>
        </w:pBdr>
        <w:jc w:val="center"/>
        <w:rPr>
          <w:u w:val="single"/>
        </w:rPr>
      </w:pPr>
      <w:r>
        <w:rPr>
          <w:u w:val="single"/>
        </w:rPr>
        <w:t>Professional</w:t>
      </w:r>
      <w:r w:rsidRPr="00524A6C">
        <w:rPr>
          <w:u w:val="single"/>
        </w:rPr>
        <w:t xml:space="preserve"> Experience</w:t>
      </w:r>
    </w:p>
    <w:p w14:paraId="26B40D88" w14:textId="04DE0C15" w:rsidR="008656EC" w:rsidRDefault="0087291E" w:rsidP="008656EC">
      <w:pPr>
        <w:pStyle w:val="Heading2"/>
        <w:jc w:val="center"/>
      </w:pPr>
      <w:r w:rsidRPr="00FD0A19">
        <w:t>Houston Community College (HCC)</w:t>
      </w:r>
    </w:p>
    <w:p w14:paraId="3D4FE372" w14:textId="7BF5FB3B" w:rsidR="0087291E" w:rsidRPr="00FD0A19" w:rsidRDefault="0087291E" w:rsidP="008656EC">
      <w:pPr>
        <w:pStyle w:val="Heading3"/>
        <w:jc w:val="center"/>
      </w:pPr>
      <w:r>
        <w:t>2007-2010</w:t>
      </w:r>
    </w:p>
    <w:p w14:paraId="3CD55459" w14:textId="6B041A39" w:rsidR="0087291E" w:rsidRPr="00524A6C" w:rsidRDefault="0087291E" w:rsidP="0087291E">
      <w:pPr>
        <w:spacing w:line="240" w:lineRule="auto"/>
      </w:pPr>
      <w:r w:rsidRPr="00877413">
        <w:rPr>
          <w:b/>
          <w:bCs/>
        </w:rPr>
        <w:t>Online Tutor</w:t>
      </w:r>
      <w:r w:rsidR="001632B0">
        <w:rPr>
          <w:b/>
          <w:bCs/>
        </w:rPr>
        <w:t>, English</w:t>
      </w:r>
      <w:r w:rsidRPr="00524A6C">
        <w:t xml:space="preserve"> – </w:t>
      </w:r>
      <w:r w:rsidR="00B40E16">
        <w:t xml:space="preserve">Responding to </w:t>
      </w:r>
      <w:r w:rsidR="00C524DB">
        <w:t xml:space="preserve">HCC </w:t>
      </w:r>
      <w:r w:rsidR="00B40E16">
        <w:t>student concerns</w:t>
      </w:r>
      <w:r w:rsidR="001632B0">
        <w:t xml:space="preserve"> about English writing and grammar</w:t>
      </w:r>
      <w:r w:rsidR="00B40E16">
        <w:t xml:space="preserve"> by commenting on </w:t>
      </w:r>
      <w:r>
        <w:t xml:space="preserve">student </w:t>
      </w:r>
      <w:r w:rsidR="00B40E16">
        <w:t>essay</w:t>
      </w:r>
      <w:r>
        <w:t>s</w:t>
      </w:r>
      <w:r w:rsidR="00B40E16">
        <w:t xml:space="preserve"> online</w:t>
      </w:r>
      <w:r>
        <w:t xml:space="preserve"> in a variety of subjects</w:t>
      </w:r>
    </w:p>
    <w:p w14:paraId="4217E302" w14:textId="447524FB" w:rsidR="00877413" w:rsidRDefault="00877413" w:rsidP="00877413">
      <w:pPr>
        <w:spacing w:line="240" w:lineRule="auto"/>
      </w:pPr>
      <w:r w:rsidRPr="00877413">
        <w:rPr>
          <w:i/>
          <w:iCs/>
          <w:szCs w:val="24"/>
        </w:rPr>
        <w:t>Courses tutored</w:t>
      </w:r>
      <w:r w:rsidRPr="00877413">
        <w:rPr>
          <w:szCs w:val="24"/>
        </w:rPr>
        <w:t>: ESL, Developmental English, College English (1301, 1302), Literature, Writing in Other Disciplines</w:t>
      </w:r>
      <w:r w:rsidR="001632B0">
        <w:rPr>
          <w:szCs w:val="24"/>
        </w:rPr>
        <w:t xml:space="preserve"> </w:t>
      </w:r>
    </w:p>
    <w:p w14:paraId="2457DCEB" w14:textId="7CFBFCEE" w:rsidR="00940EA3" w:rsidRDefault="00723E1F" w:rsidP="0087291E">
      <w:pPr>
        <w:pStyle w:val="ListParagraph"/>
        <w:numPr>
          <w:ilvl w:val="0"/>
          <w:numId w:val="11"/>
        </w:numPr>
        <w:spacing w:line="240" w:lineRule="auto"/>
      </w:pPr>
      <w:r>
        <w:t>Us</w:t>
      </w:r>
      <w:r w:rsidR="00940EA3">
        <w:t>ing</w:t>
      </w:r>
      <w:r>
        <w:t xml:space="preserve"> HCC’s </w:t>
      </w:r>
      <w:proofErr w:type="spellStart"/>
      <w:r>
        <w:t>AskOnline</w:t>
      </w:r>
      <w:proofErr w:type="spellEnd"/>
      <w:r>
        <w:t xml:space="preserve"> website to read and respond </w:t>
      </w:r>
      <w:r w:rsidR="00F13A64">
        <w:t xml:space="preserve">to </w:t>
      </w:r>
      <w:r>
        <w:t>student’s</w:t>
      </w:r>
      <w:r w:rsidR="00F13A64">
        <w:t xml:space="preserve"> requests for help,</w:t>
      </w:r>
      <w:r>
        <w:t xml:space="preserve"> assignment submissions, directions for assignment</w:t>
      </w:r>
      <w:r w:rsidR="005F1863">
        <w:t>s</w:t>
      </w:r>
      <w:r>
        <w:t>, and comments</w:t>
      </w:r>
    </w:p>
    <w:p w14:paraId="6A2D74A3" w14:textId="64DC4585" w:rsidR="00F13A64" w:rsidRDefault="00F13A64" w:rsidP="00F13A64">
      <w:pPr>
        <w:pStyle w:val="ListParagraph"/>
        <w:numPr>
          <w:ilvl w:val="1"/>
          <w:numId w:val="11"/>
        </w:numPr>
        <w:spacing w:line="240" w:lineRule="auto"/>
      </w:pPr>
      <w:r>
        <w:t xml:space="preserve">Website now defunct and replaced with </w:t>
      </w:r>
      <w:r w:rsidR="00C524DB">
        <w:t>HCCS</w:t>
      </w:r>
      <w:r>
        <w:t>.</w:t>
      </w:r>
      <w:r w:rsidR="00C524DB">
        <w:t>U</w:t>
      </w:r>
      <w:r>
        <w:t>pswing.io</w:t>
      </w:r>
    </w:p>
    <w:p w14:paraId="14D9F519" w14:textId="47C169DE" w:rsidR="00723E1F" w:rsidRDefault="00940EA3" w:rsidP="0087291E">
      <w:pPr>
        <w:pStyle w:val="ListParagraph"/>
        <w:numPr>
          <w:ilvl w:val="0"/>
          <w:numId w:val="11"/>
        </w:numPr>
        <w:spacing w:line="240" w:lineRule="auto"/>
      </w:pPr>
      <w:r>
        <w:t>Replying to students’ essays</w:t>
      </w:r>
      <w:r w:rsidR="00E97328">
        <w:t xml:space="preserve"> and requests for help</w:t>
      </w:r>
      <w:r w:rsidR="00723E1F">
        <w:t xml:space="preserve"> using Microsoft Word</w:t>
      </w:r>
      <w:r w:rsidR="00C524DB">
        <w:t xml:space="preserve"> and </w:t>
      </w:r>
      <w:proofErr w:type="spellStart"/>
      <w:r w:rsidR="00C524DB">
        <w:t>AskOnline’s</w:t>
      </w:r>
      <w:proofErr w:type="spellEnd"/>
      <w:r w:rsidR="00C524DB">
        <w:t xml:space="preserve"> unique forum style</w:t>
      </w:r>
    </w:p>
    <w:p w14:paraId="660207AA" w14:textId="55823CF9" w:rsidR="008656EC" w:rsidRDefault="007E732A" w:rsidP="008656EC">
      <w:pPr>
        <w:pStyle w:val="Heading2"/>
        <w:jc w:val="center"/>
      </w:pPr>
      <w:r w:rsidRPr="00FD0A19">
        <w:t>Houston Community College (HCC)</w:t>
      </w:r>
    </w:p>
    <w:p w14:paraId="67AF59EE" w14:textId="6477E110" w:rsidR="007E732A" w:rsidRPr="00FD0A19" w:rsidRDefault="007E732A" w:rsidP="008656EC">
      <w:pPr>
        <w:pStyle w:val="Heading3"/>
        <w:jc w:val="center"/>
      </w:pPr>
      <w:r>
        <w:t>2004-200</w:t>
      </w:r>
      <w:r w:rsidR="008724BF">
        <w:t>6</w:t>
      </w:r>
    </w:p>
    <w:p w14:paraId="4D19E67D" w14:textId="23759CD4" w:rsidR="007E732A" w:rsidRPr="00524A6C" w:rsidRDefault="007E732A" w:rsidP="007E732A">
      <w:pPr>
        <w:spacing w:line="240" w:lineRule="auto"/>
      </w:pPr>
      <w:r w:rsidRPr="00877413">
        <w:rPr>
          <w:b/>
          <w:bCs/>
        </w:rPr>
        <w:t>Tutor, English</w:t>
      </w:r>
      <w:r w:rsidRPr="00524A6C">
        <w:t xml:space="preserve"> –</w:t>
      </w:r>
      <w:r w:rsidR="008434C6">
        <w:t xml:space="preserve"> </w:t>
      </w:r>
      <w:r w:rsidR="00F13A64">
        <w:t xml:space="preserve">Assistant to the English department, performing </w:t>
      </w:r>
      <w:r w:rsidR="00C524DB">
        <w:t>a variety of necessary jobs</w:t>
      </w:r>
    </w:p>
    <w:p w14:paraId="4F00AB10" w14:textId="4BBBB72E" w:rsidR="007E732A" w:rsidRPr="00E97328" w:rsidRDefault="00E97328" w:rsidP="007E732A">
      <w:pPr>
        <w:pStyle w:val="ListParagraph"/>
        <w:numPr>
          <w:ilvl w:val="0"/>
          <w:numId w:val="11"/>
        </w:numPr>
        <w:spacing w:line="240" w:lineRule="auto"/>
        <w:outlineLvl w:val="0"/>
        <w:rPr>
          <w:b/>
          <w:bCs/>
          <w:kern w:val="36"/>
          <w:szCs w:val="24"/>
        </w:rPr>
      </w:pPr>
      <w:r>
        <w:t>T</w:t>
      </w:r>
      <w:r w:rsidR="00C524DB">
        <w:t>utoring HCC students</w:t>
      </w:r>
    </w:p>
    <w:p w14:paraId="3CAE9D7B" w14:textId="5FBDCBFC" w:rsidR="0087291E" w:rsidRPr="008B7375" w:rsidRDefault="00E97328" w:rsidP="0087291E">
      <w:pPr>
        <w:pStyle w:val="ListParagraph"/>
        <w:numPr>
          <w:ilvl w:val="0"/>
          <w:numId w:val="11"/>
        </w:numPr>
        <w:spacing w:line="240" w:lineRule="auto"/>
        <w:outlineLvl w:val="0"/>
        <w:rPr>
          <w:b/>
          <w:bCs/>
          <w:kern w:val="36"/>
          <w:szCs w:val="24"/>
        </w:rPr>
      </w:pPr>
      <w:r>
        <w:t>Running open</w:t>
      </w:r>
      <w:r w:rsidR="008B7375">
        <w:t xml:space="preserve"> Apple</w:t>
      </w:r>
      <w:r>
        <w:t xml:space="preserve"> computer lab</w:t>
      </w:r>
    </w:p>
    <w:p w14:paraId="0F4760A9" w14:textId="11115CF6" w:rsidR="008B7375" w:rsidRPr="004B2609" w:rsidRDefault="008B7375" w:rsidP="0087291E">
      <w:pPr>
        <w:pStyle w:val="ListParagraph"/>
        <w:numPr>
          <w:ilvl w:val="0"/>
          <w:numId w:val="11"/>
        </w:numPr>
        <w:spacing w:line="240" w:lineRule="auto"/>
        <w:outlineLvl w:val="0"/>
        <w:rPr>
          <w:b/>
          <w:bCs/>
          <w:kern w:val="36"/>
          <w:szCs w:val="24"/>
        </w:rPr>
      </w:pPr>
      <w:r>
        <w:t>Answering phones</w:t>
      </w:r>
      <w:r w:rsidR="002E5EFD">
        <w:t>, taking notes, and running errands for English department</w:t>
      </w:r>
    </w:p>
    <w:p w14:paraId="4C9958BD" w14:textId="45B28111" w:rsidR="004B2609" w:rsidRPr="00524A6C" w:rsidRDefault="004B2609" w:rsidP="008656EC">
      <w:pPr>
        <w:pStyle w:val="Heading1"/>
        <w:pBdr>
          <w:top w:val="thinThickSmallGap" w:sz="24" w:space="1" w:color="4F81BD" w:themeColor="accent1"/>
          <w:bottom w:val="thinThickSmallGap" w:sz="24" w:space="1" w:color="4F81BD" w:themeColor="accent1"/>
        </w:pBdr>
        <w:jc w:val="center"/>
        <w:rPr>
          <w:u w:val="single"/>
        </w:rPr>
      </w:pPr>
      <w:r>
        <w:rPr>
          <w:u w:val="single"/>
        </w:rPr>
        <w:t>Courses Taught</w:t>
      </w:r>
    </w:p>
    <w:p w14:paraId="6ADD4C93" w14:textId="1EA23501" w:rsidR="001C63CB" w:rsidRDefault="00C80D3D" w:rsidP="001C63CB">
      <w:pPr>
        <w:pStyle w:val="Heading2"/>
        <w:jc w:val="center"/>
      </w:pPr>
      <w:r>
        <w:t>Stafford High School (Stafford Municipal School District</w:t>
      </w:r>
      <w:r w:rsidR="00ED6C21">
        <w:t>)</w:t>
      </w:r>
    </w:p>
    <w:p w14:paraId="46CF893B" w14:textId="7D91D555" w:rsidR="001C63CB" w:rsidRPr="00FD0A19" w:rsidRDefault="00C80D3D" w:rsidP="001C63CB">
      <w:pPr>
        <w:pStyle w:val="Heading3"/>
        <w:jc w:val="center"/>
      </w:pPr>
      <w:r>
        <w:t>2020-Present</w:t>
      </w:r>
    </w:p>
    <w:p w14:paraId="7225A824" w14:textId="47B5DFAF" w:rsidR="001C63CB" w:rsidRPr="00877413" w:rsidRDefault="001C63CB" w:rsidP="001C63CB">
      <w:pPr>
        <w:pStyle w:val="Heading4"/>
      </w:pPr>
      <w:r>
        <w:t>High</w:t>
      </w:r>
      <w:r w:rsidR="007C7F12">
        <w:t>-</w:t>
      </w:r>
      <w:r>
        <w:t>School</w:t>
      </w:r>
      <w:r w:rsidR="007C7F12">
        <w:t xml:space="preserve"> </w:t>
      </w:r>
      <w:r w:rsidRPr="00D1244D">
        <w:t xml:space="preserve">Level English: </w:t>
      </w:r>
    </w:p>
    <w:p w14:paraId="1E6C44BA" w14:textId="3255BF8C" w:rsidR="00725B48" w:rsidRDefault="001C63CB" w:rsidP="00ED6C21">
      <w:pPr>
        <w:spacing w:line="240" w:lineRule="auto"/>
      </w:pPr>
      <w:r>
        <w:rPr>
          <w:bCs/>
          <w:kern w:val="36"/>
          <w:szCs w:val="24"/>
        </w:rPr>
        <w:t>English IV</w:t>
      </w:r>
    </w:p>
    <w:p w14:paraId="13D8450A" w14:textId="77777777" w:rsidR="001C63CB" w:rsidRPr="001C63CB" w:rsidRDefault="001C63CB" w:rsidP="001C63CB"/>
    <w:p w14:paraId="0A4FCD00" w14:textId="107CCA5E" w:rsidR="008656EC" w:rsidRDefault="004B2609" w:rsidP="008656EC">
      <w:pPr>
        <w:pStyle w:val="Heading2"/>
        <w:jc w:val="center"/>
      </w:pPr>
      <w:r w:rsidRPr="00FD0A19">
        <w:t>Houston Community College (HCC)</w:t>
      </w:r>
    </w:p>
    <w:p w14:paraId="31EE3AC1" w14:textId="4D5D2B37" w:rsidR="004B2609" w:rsidRPr="00FD0A19" w:rsidRDefault="004B2609" w:rsidP="008656EC">
      <w:pPr>
        <w:pStyle w:val="Heading3"/>
        <w:jc w:val="center"/>
      </w:pPr>
      <w:r w:rsidRPr="00FD0A19">
        <w:t>2010</w:t>
      </w:r>
      <w:r>
        <w:t>-</w:t>
      </w:r>
      <w:r w:rsidRPr="00FD0A19">
        <w:t>Present</w:t>
      </w:r>
    </w:p>
    <w:p w14:paraId="11182CB3" w14:textId="6D30D2E2" w:rsidR="004B2609" w:rsidRPr="00877413" w:rsidRDefault="00D1244D" w:rsidP="00D1244D">
      <w:pPr>
        <w:pStyle w:val="Heading4"/>
      </w:pPr>
      <w:r w:rsidRPr="00D1244D">
        <w:rPr>
          <w:i/>
          <w:i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3BB5EE" wp14:editId="6F3E2131">
                <wp:simplePos x="0" y="0"/>
                <wp:positionH relativeFrom="page">
                  <wp:posOffset>208907</wp:posOffset>
                </wp:positionH>
                <wp:positionV relativeFrom="page">
                  <wp:posOffset>251460</wp:posOffset>
                </wp:positionV>
                <wp:extent cx="2475865" cy="9555480"/>
                <wp:effectExtent l="0" t="0" r="27305" b="2667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9ACE8F1" w14:textId="77777777" w:rsidR="005D5755" w:rsidRDefault="005D5755" w:rsidP="00B92C1B">
                              <w:pPr>
                                <w:spacing w:afterLines="50" w:after="120" w:line="240" w:lineRule="auto"/>
                                <w:jc w:val="center"/>
                              </w:pPr>
                            </w:p>
                            <w:p w14:paraId="65C9EDE9" w14:textId="4FD8245B" w:rsidR="006F55C9" w:rsidRDefault="006F55C9" w:rsidP="006F55C9">
                              <w:pPr>
                                <w:pStyle w:val="Heading3"/>
                                <w:spacing w:afterLines="50" w:after="120"/>
                                <w:jc w:val="center"/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Professional </w:t>
                              </w:r>
                              <w:r w:rsidRPr="00B97433">
                                <w:rPr>
                                  <w:sz w:val="40"/>
                                  <w:szCs w:val="40"/>
                                </w:rPr>
                                <w:t>Development</w:t>
                              </w:r>
                            </w:p>
                            <w:p w14:paraId="2A7E237B" w14:textId="05C3B69B" w:rsidR="00734D75" w:rsidRDefault="00734D75" w:rsidP="006F55C9">
                              <w:pPr>
                                <w:pStyle w:val="Heading3"/>
                                <w:spacing w:afterLines="50" w:after="120"/>
                                <w:jc w:val="center"/>
                              </w:pPr>
                              <w:r>
                                <w:t>Stafford MSD</w:t>
                              </w:r>
                            </w:p>
                            <w:p w14:paraId="4040FF0C" w14:textId="4F610D76" w:rsidR="00734D75" w:rsidRPr="00734D75" w:rsidRDefault="00734D75" w:rsidP="00734D75">
                              <w:r>
                                <w:t>TELPAS Training</w:t>
                              </w:r>
                            </w:p>
                            <w:p w14:paraId="2938D5B5" w14:textId="4F19C3EC" w:rsidR="006F55C9" w:rsidRPr="008B756C" w:rsidRDefault="006F55C9" w:rsidP="006F55C9">
                              <w:pPr>
                                <w:pStyle w:val="Heading3"/>
                                <w:spacing w:afterLines="50" w:after="120"/>
                                <w:jc w:val="center"/>
                              </w:pPr>
                              <w:r>
                                <w:t>Houston ISD</w:t>
                              </w:r>
                            </w:p>
                            <w:p w14:paraId="046B5A72" w14:textId="77777777" w:rsidR="006F55C9" w:rsidRDefault="006F55C9" w:rsidP="006F55C9">
                              <w:pPr>
                                <w:spacing w:afterLines="50" w:after="120" w:line="240" w:lineRule="auto"/>
                                <w:jc w:val="center"/>
                              </w:pPr>
                              <w:r w:rsidRPr="00524A6C">
                                <w:t>Houston ISD Gifted and Talented training</w:t>
                              </w:r>
                            </w:p>
                            <w:p w14:paraId="25798B27" w14:textId="77777777" w:rsidR="006F55C9" w:rsidRPr="00D1244D" w:rsidRDefault="006F55C9" w:rsidP="006F55C9">
                              <w:pPr>
                                <w:spacing w:afterLines="50" w:after="120" w:line="240" w:lineRule="auto"/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524A6C">
                                <w:t xml:space="preserve">International Baccalaureate Language A: Literature in English (Diploma </w:t>
                              </w:r>
                              <w:proofErr w:type="spellStart"/>
                              <w:r w:rsidRPr="00524A6C">
                                <w:t>Programme</w:t>
                              </w:r>
                              <w:proofErr w:type="spellEnd"/>
                              <w:r w:rsidRPr="00524A6C">
                                <w:t>, Category 2)</w:t>
                              </w:r>
                            </w:p>
                            <w:p w14:paraId="603CAC1A" w14:textId="69AC5456" w:rsidR="00D1244D" w:rsidRPr="00D1244D" w:rsidRDefault="00D1244D" w:rsidP="00B92C1B">
                              <w:pPr>
                                <w:spacing w:afterLines="50" w:after="12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D1244D"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Houston Community College</w:t>
                              </w:r>
                            </w:p>
                            <w:p w14:paraId="619DAF23" w14:textId="77777777" w:rsidR="00D1244D" w:rsidRPr="00D1244D" w:rsidRDefault="00D1244D" w:rsidP="00B92C1B">
                              <w:pPr>
                                <w:spacing w:afterLines="50" w:after="12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1244D">
                                <w:rPr>
                                  <w:szCs w:val="24"/>
                                </w:rPr>
                                <w:t>Co-requisite Teaching</w:t>
                              </w:r>
                            </w:p>
                            <w:p w14:paraId="7954CB78" w14:textId="77777777" w:rsidR="00D1244D" w:rsidRPr="00D1244D" w:rsidRDefault="00D1244D" w:rsidP="00B92C1B">
                              <w:pPr>
                                <w:spacing w:afterLines="50" w:after="12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1244D">
                                <w:rPr>
                                  <w:szCs w:val="24"/>
                                </w:rPr>
                                <w:t>Houston Community College Moodle/Eagle 2 Online training</w:t>
                              </w:r>
                            </w:p>
                            <w:p w14:paraId="450EC12A" w14:textId="055ED58A" w:rsidR="00D1244D" w:rsidRDefault="00D1244D" w:rsidP="00B92C1B">
                              <w:pPr>
                                <w:spacing w:afterLines="50" w:after="12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1244D">
                                <w:rPr>
                                  <w:szCs w:val="24"/>
                                </w:rPr>
                                <w:t>Canvas Training</w:t>
                              </w:r>
                            </w:p>
                            <w:p w14:paraId="2232B9B2" w14:textId="25054C5F" w:rsidR="0081148C" w:rsidRPr="00D1244D" w:rsidRDefault="0081148C" w:rsidP="00B92C1B">
                              <w:pPr>
                                <w:spacing w:afterLines="50" w:after="12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1148C">
                                <w:rPr>
                                  <w:szCs w:val="24"/>
                                </w:rPr>
                                <w:t>Distance Education through Center for Teaching Learning and Engagement (CTLE)</w:t>
                              </w:r>
                            </w:p>
                            <w:p w14:paraId="62154AC9" w14:textId="77777777" w:rsidR="00D1244D" w:rsidRPr="00D1244D" w:rsidRDefault="00D1244D" w:rsidP="00B92C1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1244D">
                                <w:rPr>
                                  <w:szCs w:val="24"/>
                                </w:rPr>
                                <w:t>Learner-centered Instructional Design (TL1000)</w:t>
                              </w:r>
                            </w:p>
                            <w:p w14:paraId="65E2FBC0" w14:textId="77777777" w:rsidR="00D1244D" w:rsidRPr="00D1244D" w:rsidRDefault="00D1244D" w:rsidP="00B92C1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1244D">
                                <w:rPr>
                                  <w:szCs w:val="24"/>
                                </w:rPr>
                                <w:t>Eagle Online for Canvas Training (TL1609)</w:t>
                              </w:r>
                            </w:p>
                            <w:p w14:paraId="4FE0E2D2" w14:textId="77777777" w:rsidR="00D1244D" w:rsidRPr="00D1244D" w:rsidRDefault="00D1244D" w:rsidP="00B92C1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1244D">
                                <w:rPr>
                                  <w:szCs w:val="24"/>
                                </w:rPr>
                                <w:t>Eagle Online for Canvas Training (TL1611)</w:t>
                              </w:r>
                            </w:p>
                            <w:p w14:paraId="016A659D" w14:textId="77777777" w:rsidR="00D1244D" w:rsidRPr="00D1244D" w:rsidRDefault="00D1244D" w:rsidP="00B92C1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1244D">
                                <w:rPr>
                                  <w:szCs w:val="24"/>
                                </w:rPr>
                                <w:t>Copyright Literacy in the Academic Environment (TL1700)</w:t>
                              </w:r>
                            </w:p>
                            <w:p w14:paraId="69C8EAE9" w14:textId="77777777" w:rsidR="00D1244D" w:rsidRPr="00D1244D" w:rsidRDefault="00D1244D" w:rsidP="00B92C1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1244D">
                                <w:rPr>
                                  <w:szCs w:val="24"/>
                                </w:rPr>
                                <w:t>Orientation to Distance Education (TL1900)</w:t>
                              </w:r>
                            </w:p>
                            <w:p w14:paraId="5BE8D34C" w14:textId="77777777" w:rsidR="00D1244D" w:rsidRPr="00D1244D" w:rsidRDefault="00D1244D" w:rsidP="00B92C1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1244D">
                                <w:rPr>
                                  <w:szCs w:val="24"/>
                                </w:rPr>
                                <w:t>Improving Student Learning through Active Engagement (TL2075)</w:t>
                              </w:r>
                            </w:p>
                            <w:p w14:paraId="541C83F6" w14:textId="2931412A" w:rsidR="00D1244D" w:rsidRPr="00D1244D" w:rsidRDefault="00D1244D" w:rsidP="00B92C1B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FF6189" w14:textId="77777777" w:rsidR="00D1244D" w:rsidRDefault="00D1244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87CD48" w14:textId="77777777" w:rsidR="00D1244D" w:rsidRDefault="00D1244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F3BB5EE" id="Group 14" o:spid="_x0000_s1042" style="position:absolute;margin-left:16.45pt;margin-top:19.8pt;width:194.95pt;height:752.4pt;z-index:251662336;mso-width-percent:320;mso-height-percent:950;mso-position-horizontal-relative:page;mso-position-vertical-relative:page;mso-width-percent:320;mso-height-percent:95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">
                <v:rect id="AutoShape 14" o:spid="_x0000_s1043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" fillcolor="white [3212]" strokecolor="#938953 [1614]" strokeweight="1.25pt">
                  <v:textbox inset="14.4pt,36pt,14.4pt,5.76pt">
                    <w:txbxContent>
                      <w:p w14:paraId="09ACE8F1" w14:textId="77777777" w:rsidR="005D5755" w:rsidRDefault="005D5755" w:rsidP="00B92C1B">
                        <w:pPr>
                          <w:spacing w:afterLines="50" w:after="120" w:line="240" w:lineRule="auto"/>
                          <w:jc w:val="center"/>
                        </w:pPr>
                      </w:p>
                      <w:p w14:paraId="65C9EDE9" w14:textId="4FD8245B" w:rsidR="006F55C9" w:rsidRDefault="006F55C9" w:rsidP="006F55C9">
                        <w:pPr>
                          <w:pStyle w:val="Heading3"/>
                          <w:spacing w:afterLines="50" w:after="120"/>
                          <w:jc w:val="center"/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Professional </w:t>
                        </w:r>
                        <w:r w:rsidRPr="00B97433">
                          <w:rPr>
                            <w:sz w:val="40"/>
                            <w:szCs w:val="40"/>
                          </w:rPr>
                          <w:t>Development</w:t>
                        </w:r>
                      </w:p>
                      <w:p w14:paraId="2A7E237B" w14:textId="05C3B69B" w:rsidR="00734D75" w:rsidRDefault="00734D75" w:rsidP="006F55C9">
                        <w:pPr>
                          <w:pStyle w:val="Heading3"/>
                          <w:spacing w:afterLines="50" w:after="120"/>
                          <w:jc w:val="center"/>
                        </w:pPr>
                        <w:r>
                          <w:t>Stafford MSD</w:t>
                        </w:r>
                      </w:p>
                      <w:p w14:paraId="4040FF0C" w14:textId="4F610D76" w:rsidR="00734D75" w:rsidRPr="00734D75" w:rsidRDefault="00734D75" w:rsidP="00734D75">
                        <w:r>
                          <w:t>TELPAS Training</w:t>
                        </w:r>
                      </w:p>
                      <w:p w14:paraId="2938D5B5" w14:textId="4F19C3EC" w:rsidR="006F55C9" w:rsidRPr="008B756C" w:rsidRDefault="006F55C9" w:rsidP="006F55C9">
                        <w:pPr>
                          <w:pStyle w:val="Heading3"/>
                          <w:spacing w:afterLines="50" w:after="120"/>
                          <w:jc w:val="center"/>
                        </w:pPr>
                        <w:r>
                          <w:t>Houston ISD</w:t>
                        </w:r>
                      </w:p>
                      <w:p w14:paraId="046B5A72" w14:textId="77777777" w:rsidR="006F55C9" w:rsidRDefault="006F55C9" w:rsidP="006F55C9">
                        <w:pPr>
                          <w:spacing w:afterLines="50" w:after="120" w:line="240" w:lineRule="auto"/>
                          <w:jc w:val="center"/>
                        </w:pPr>
                        <w:r w:rsidRPr="00524A6C">
                          <w:t>Houston ISD Gifted and Talented training</w:t>
                        </w:r>
                      </w:p>
                      <w:p w14:paraId="25798B27" w14:textId="77777777" w:rsidR="006F55C9" w:rsidRPr="00D1244D" w:rsidRDefault="006F55C9" w:rsidP="006F55C9">
                        <w:pPr>
                          <w:spacing w:afterLines="50" w:after="120" w:line="240" w:lineRule="auto"/>
                          <w:jc w:val="center"/>
                          <w:rPr>
                            <w:color w:val="1F497D" w:themeColor="text2"/>
                          </w:rPr>
                        </w:pPr>
                        <w:r w:rsidRPr="00524A6C">
                          <w:t xml:space="preserve">International Baccalaureate Language A: Literature in English (Diploma </w:t>
                        </w:r>
                        <w:proofErr w:type="spellStart"/>
                        <w:r w:rsidRPr="00524A6C">
                          <w:t>Programme</w:t>
                        </w:r>
                        <w:proofErr w:type="spellEnd"/>
                        <w:r w:rsidRPr="00524A6C">
                          <w:t>, Category 2)</w:t>
                        </w:r>
                      </w:p>
                      <w:p w14:paraId="603CAC1A" w14:textId="69AC5456" w:rsidR="00D1244D" w:rsidRPr="00D1244D" w:rsidRDefault="00D1244D" w:rsidP="00B92C1B">
                        <w:pPr>
                          <w:spacing w:afterLines="50" w:after="12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D1244D"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28"/>
                            <w:szCs w:val="28"/>
                          </w:rPr>
                          <w:t>Houston Community College</w:t>
                        </w:r>
                      </w:p>
                      <w:p w14:paraId="619DAF23" w14:textId="77777777" w:rsidR="00D1244D" w:rsidRPr="00D1244D" w:rsidRDefault="00D1244D" w:rsidP="00B92C1B">
                        <w:pPr>
                          <w:spacing w:afterLines="50" w:after="120" w:line="240" w:lineRule="auto"/>
                          <w:jc w:val="center"/>
                          <w:rPr>
                            <w:szCs w:val="24"/>
                          </w:rPr>
                        </w:pPr>
                        <w:r w:rsidRPr="00D1244D">
                          <w:rPr>
                            <w:szCs w:val="24"/>
                          </w:rPr>
                          <w:t>Co-requisite Teaching</w:t>
                        </w:r>
                      </w:p>
                      <w:p w14:paraId="7954CB78" w14:textId="77777777" w:rsidR="00D1244D" w:rsidRPr="00D1244D" w:rsidRDefault="00D1244D" w:rsidP="00B92C1B">
                        <w:pPr>
                          <w:spacing w:afterLines="50" w:after="120" w:line="240" w:lineRule="auto"/>
                          <w:jc w:val="center"/>
                          <w:rPr>
                            <w:szCs w:val="24"/>
                          </w:rPr>
                        </w:pPr>
                        <w:r w:rsidRPr="00D1244D">
                          <w:rPr>
                            <w:szCs w:val="24"/>
                          </w:rPr>
                          <w:t>Houston Community College Moodle/Eagle 2 Online training</w:t>
                        </w:r>
                      </w:p>
                      <w:p w14:paraId="450EC12A" w14:textId="055ED58A" w:rsidR="00D1244D" w:rsidRDefault="00D1244D" w:rsidP="00B92C1B">
                        <w:pPr>
                          <w:spacing w:afterLines="50" w:after="120" w:line="240" w:lineRule="auto"/>
                          <w:jc w:val="center"/>
                          <w:rPr>
                            <w:szCs w:val="24"/>
                          </w:rPr>
                        </w:pPr>
                        <w:r w:rsidRPr="00D1244D">
                          <w:rPr>
                            <w:szCs w:val="24"/>
                          </w:rPr>
                          <w:t>Canvas Training</w:t>
                        </w:r>
                      </w:p>
                      <w:p w14:paraId="2232B9B2" w14:textId="25054C5F" w:rsidR="0081148C" w:rsidRPr="00D1244D" w:rsidRDefault="0081148C" w:rsidP="00B92C1B">
                        <w:pPr>
                          <w:spacing w:afterLines="50" w:after="120" w:line="240" w:lineRule="auto"/>
                          <w:jc w:val="center"/>
                          <w:rPr>
                            <w:szCs w:val="24"/>
                          </w:rPr>
                        </w:pPr>
                        <w:r w:rsidRPr="0081148C">
                          <w:rPr>
                            <w:szCs w:val="24"/>
                          </w:rPr>
                          <w:t>Distance Education through Center for Teaching Learning and Engagement (CTLE)</w:t>
                        </w:r>
                      </w:p>
                      <w:p w14:paraId="62154AC9" w14:textId="77777777" w:rsidR="00D1244D" w:rsidRPr="00D1244D" w:rsidRDefault="00D1244D" w:rsidP="00B92C1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D1244D">
                          <w:rPr>
                            <w:szCs w:val="24"/>
                          </w:rPr>
                          <w:t>Learner-centered Instructional Design (TL1000)</w:t>
                        </w:r>
                      </w:p>
                      <w:p w14:paraId="65E2FBC0" w14:textId="77777777" w:rsidR="00D1244D" w:rsidRPr="00D1244D" w:rsidRDefault="00D1244D" w:rsidP="00B92C1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D1244D">
                          <w:rPr>
                            <w:szCs w:val="24"/>
                          </w:rPr>
                          <w:t>Eagle Online for Canvas Training (TL1609)</w:t>
                        </w:r>
                      </w:p>
                      <w:p w14:paraId="4FE0E2D2" w14:textId="77777777" w:rsidR="00D1244D" w:rsidRPr="00D1244D" w:rsidRDefault="00D1244D" w:rsidP="00B92C1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D1244D">
                          <w:rPr>
                            <w:szCs w:val="24"/>
                          </w:rPr>
                          <w:t>Eagle Online for Canvas Training (TL1611)</w:t>
                        </w:r>
                      </w:p>
                      <w:p w14:paraId="016A659D" w14:textId="77777777" w:rsidR="00D1244D" w:rsidRPr="00D1244D" w:rsidRDefault="00D1244D" w:rsidP="00B92C1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D1244D">
                          <w:rPr>
                            <w:szCs w:val="24"/>
                          </w:rPr>
                          <w:t>Copyright Literacy in the Academic Environment (TL1700)</w:t>
                        </w:r>
                      </w:p>
                      <w:p w14:paraId="69C8EAE9" w14:textId="77777777" w:rsidR="00D1244D" w:rsidRPr="00D1244D" w:rsidRDefault="00D1244D" w:rsidP="00B92C1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D1244D">
                          <w:rPr>
                            <w:szCs w:val="24"/>
                          </w:rPr>
                          <w:t>Orientation to Distance Education (TL1900)</w:t>
                        </w:r>
                      </w:p>
                      <w:p w14:paraId="5BE8D34C" w14:textId="77777777" w:rsidR="00D1244D" w:rsidRPr="00D1244D" w:rsidRDefault="00D1244D" w:rsidP="00B92C1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D1244D">
                          <w:rPr>
                            <w:szCs w:val="24"/>
                          </w:rPr>
                          <w:t>Improving Student Learning through Active Engagement (TL2075)</w:t>
                        </w:r>
                      </w:p>
                      <w:p w14:paraId="541C83F6" w14:textId="2931412A" w:rsidR="00D1244D" w:rsidRPr="00D1244D" w:rsidRDefault="00D1244D" w:rsidP="00B92C1B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16" o:spid="_x0000_s1044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" fillcolor="#1f497d [3215]" stroked="f" strokeweight="2pt">
                  <v:textbox inset="14.4pt,14.4pt,14.4pt,28.8pt">
                    <w:txbxContent>
                      <w:p w14:paraId="64FF6189" w14:textId="77777777" w:rsidR="00D1244D" w:rsidRDefault="00D1244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7" o:spid="_x0000_s1045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" fillcolor="#4f81bd [3204]" stroked="f" strokeweight="2pt">
                  <v:textbox inset="14.4pt,14.4pt,14.4pt,28.8pt">
                    <w:txbxContent>
                      <w:p w14:paraId="2487CD48" w14:textId="77777777" w:rsidR="00D1244D" w:rsidRDefault="00D1244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B2609" w:rsidRPr="00D1244D">
        <w:t xml:space="preserve">College Level English: </w:t>
      </w:r>
    </w:p>
    <w:p w14:paraId="67779A54" w14:textId="5CA85324" w:rsidR="004B2609" w:rsidRPr="00BE196F" w:rsidRDefault="004B2609" w:rsidP="00D1244D">
      <w:pPr>
        <w:spacing w:line="240" w:lineRule="auto"/>
        <w:ind w:left="360"/>
      </w:pPr>
      <w:r w:rsidRPr="00D1244D">
        <w:rPr>
          <w:bCs/>
          <w:kern w:val="36"/>
          <w:szCs w:val="24"/>
        </w:rPr>
        <w:t>English Composition I, English Composition II, Combined Dual Credit High School English IV with International Baccalaureate Diploma Program – Standard Level Language A: Literature in English and with College English Composition I and II, British Literature I</w:t>
      </w:r>
      <w:r w:rsidR="007C7F12">
        <w:rPr>
          <w:bCs/>
          <w:kern w:val="36"/>
          <w:szCs w:val="24"/>
        </w:rPr>
        <w:t xml:space="preserve"> and</w:t>
      </w:r>
      <w:r w:rsidRPr="00D1244D">
        <w:rPr>
          <w:bCs/>
          <w:kern w:val="36"/>
          <w:szCs w:val="24"/>
        </w:rPr>
        <w:t xml:space="preserve"> II, and American Literature I</w:t>
      </w:r>
    </w:p>
    <w:p w14:paraId="72687768" w14:textId="00CD36BF" w:rsidR="004B2609" w:rsidRPr="00D1244D" w:rsidRDefault="004B2609" w:rsidP="00D1244D">
      <w:pPr>
        <w:pStyle w:val="Heading4"/>
      </w:pPr>
      <w:r w:rsidRPr="00D1244D">
        <w:t xml:space="preserve">Developmental English (Defunct): </w:t>
      </w:r>
    </w:p>
    <w:p w14:paraId="2CB9CA64" w14:textId="2E8C7516" w:rsidR="004B2609" w:rsidRPr="00D1244D" w:rsidRDefault="004B2609" w:rsidP="00D1244D">
      <w:pPr>
        <w:spacing w:line="240" w:lineRule="auto"/>
        <w:ind w:left="360"/>
        <w:rPr>
          <w:bCs/>
          <w:kern w:val="36"/>
          <w:szCs w:val="24"/>
        </w:rPr>
      </w:pPr>
      <w:r w:rsidRPr="00D1244D">
        <w:rPr>
          <w:bCs/>
          <w:kern w:val="36"/>
          <w:szCs w:val="24"/>
        </w:rPr>
        <w:t>English Fundamentals of Grammar and Composition I, English Grammar and Composition for Foreign Speakers II</w:t>
      </w:r>
    </w:p>
    <w:p w14:paraId="6E9630AC" w14:textId="77777777" w:rsidR="004B2609" w:rsidRPr="00D1244D" w:rsidRDefault="004B2609" w:rsidP="00D1244D">
      <w:pPr>
        <w:pStyle w:val="Heading4"/>
      </w:pPr>
      <w:r w:rsidRPr="00D1244D">
        <w:t xml:space="preserve">English as a Second or Foreign Language: </w:t>
      </w:r>
    </w:p>
    <w:p w14:paraId="13AC1B20" w14:textId="105F301F" w:rsidR="004B2609" w:rsidRPr="00D1244D" w:rsidRDefault="004B2609" w:rsidP="00D1244D">
      <w:pPr>
        <w:spacing w:line="240" w:lineRule="auto"/>
        <w:ind w:left="360"/>
        <w:outlineLvl w:val="0"/>
        <w:rPr>
          <w:b/>
          <w:bCs/>
          <w:szCs w:val="52"/>
        </w:rPr>
      </w:pPr>
      <w:r w:rsidRPr="00D1244D">
        <w:rPr>
          <w:bCs/>
          <w:kern w:val="36"/>
          <w:szCs w:val="24"/>
        </w:rPr>
        <w:t>ESL Advanced Intermediate Composition for Foreign Speakers, ESL Advanced Reading for Foreign Speakers, ESL Advanced Composition for Foreign Speakers, ESL Integrated Reading and Writing for Non-Native Speakers of English, ESL Integrated Reading and Writing Co-Requisite Class for English 1301</w:t>
      </w:r>
    </w:p>
    <w:p w14:paraId="27E299B9" w14:textId="20534ABA" w:rsidR="008656EC" w:rsidRDefault="004B2609" w:rsidP="008656EC">
      <w:pPr>
        <w:pStyle w:val="Heading2"/>
        <w:jc w:val="center"/>
      </w:pPr>
      <w:r>
        <w:t xml:space="preserve">Interactive College of Technology (ICT) </w:t>
      </w:r>
      <w:r w:rsidR="00C54D41">
        <w:t>–</w:t>
      </w:r>
      <w:r>
        <w:t xml:space="preserve"> Pasadena</w:t>
      </w:r>
    </w:p>
    <w:p w14:paraId="668E0693" w14:textId="4A7C9165" w:rsidR="004B2609" w:rsidRPr="00FD0A19" w:rsidRDefault="004B2609" w:rsidP="008656EC">
      <w:pPr>
        <w:pStyle w:val="Heading3"/>
        <w:jc w:val="center"/>
      </w:pPr>
      <w:r w:rsidRPr="00FD0A19">
        <w:t>201</w:t>
      </w:r>
      <w:r>
        <w:t>8</w:t>
      </w:r>
      <w:r w:rsidRPr="00FD0A19">
        <w:t>-</w:t>
      </w:r>
      <w:r>
        <w:t>2019</w:t>
      </w:r>
    </w:p>
    <w:p w14:paraId="7EC5076F" w14:textId="48C25694" w:rsidR="004B2609" w:rsidRDefault="004B2609" w:rsidP="004B2609">
      <w:pPr>
        <w:spacing w:line="240" w:lineRule="auto"/>
      </w:pPr>
      <w:r w:rsidRPr="00E66868">
        <w:t>ESL Speaking, Listening, Pronunciation II: English in Everyday Life, ESL Speaking, Listening, Pronunciation IV: Contemporary Topics, ESL Reading, Writing and Vocabulary III: Understanding American Culture, Grammar II: English in Everyday Life, Grammar III: Understanding American Culture, ESL Grammar IV: Contemporary Topics</w:t>
      </w:r>
    </w:p>
    <w:p w14:paraId="153EB07A" w14:textId="36667F50" w:rsidR="008656EC" w:rsidRDefault="004B2609" w:rsidP="008656EC">
      <w:pPr>
        <w:pStyle w:val="Heading2"/>
        <w:jc w:val="center"/>
      </w:pPr>
      <w:r>
        <w:t xml:space="preserve">Houston Independent School District (HISD) and </w:t>
      </w:r>
      <w:r w:rsidRPr="00FD0A19">
        <w:t>Houston Community College (HCC)</w:t>
      </w:r>
      <w:r>
        <w:t xml:space="preserve"> at Lamar High School</w:t>
      </w:r>
    </w:p>
    <w:p w14:paraId="7DCA740E" w14:textId="3E63C9BA" w:rsidR="004B2609" w:rsidRPr="00FD0A19" w:rsidRDefault="004B2609" w:rsidP="008656EC">
      <w:pPr>
        <w:pStyle w:val="Heading3"/>
        <w:jc w:val="center"/>
      </w:pPr>
      <w:r w:rsidRPr="00FD0A19">
        <w:t>201</w:t>
      </w:r>
      <w:r>
        <w:t>2</w:t>
      </w:r>
      <w:r w:rsidRPr="00FD0A19">
        <w:t>-</w:t>
      </w:r>
      <w:r>
        <w:t>2013</w:t>
      </w:r>
    </w:p>
    <w:p w14:paraId="627A9556" w14:textId="46CF4DE4" w:rsidR="00B116BF" w:rsidRDefault="004B2609" w:rsidP="00D1244D">
      <w:pPr>
        <w:spacing w:line="240" w:lineRule="auto"/>
        <w:rPr>
          <w:bCs/>
          <w:kern w:val="36"/>
          <w:szCs w:val="24"/>
        </w:rPr>
      </w:pPr>
      <w:r>
        <w:rPr>
          <w:bCs/>
          <w:kern w:val="36"/>
          <w:szCs w:val="24"/>
        </w:rPr>
        <w:t xml:space="preserve">Combined </w:t>
      </w:r>
      <w:r w:rsidRPr="00877413">
        <w:rPr>
          <w:bCs/>
          <w:kern w:val="36"/>
          <w:szCs w:val="24"/>
        </w:rPr>
        <w:t>Dual Credit High School English IV with International Baccalaureate Diploma Program – Standard Level Language A: Literature in English and with College English Composition I and II</w:t>
      </w:r>
    </w:p>
    <w:sectPr w:rsidR="00B116BF" w:rsidSect="00ED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73D"/>
    <w:multiLevelType w:val="hybridMultilevel"/>
    <w:tmpl w:val="3774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761"/>
    <w:multiLevelType w:val="hybridMultilevel"/>
    <w:tmpl w:val="0D98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03A"/>
    <w:multiLevelType w:val="hybridMultilevel"/>
    <w:tmpl w:val="E74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323"/>
    <w:multiLevelType w:val="hybridMultilevel"/>
    <w:tmpl w:val="EBE6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7DE"/>
    <w:multiLevelType w:val="hybridMultilevel"/>
    <w:tmpl w:val="47D0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A0A"/>
    <w:multiLevelType w:val="hybridMultilevel"/>
    <w:tmpl w:val="9F7C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73BF"/>
    <w:multiLevelType w:val="hybridMultilevel"/>
    <w:tmpl w:val="73EC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53E5"/>
    <w:multiLevelType w:val="hybridMultilevel"/>
    <w:tmpl w:val="73423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C1BF0"/>
    <w:multiLevelType w:val="hybridMultilevel"/>
    <w:tmpl w:val="E69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3B2B"/>
    <w:multiLevelType w:val="hybridMultilevel"/>
    <w:tmpl w:val="62805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7418C"/>
    <w:multiLevelType w:val="hybridMultilevel"/>
    <w:tmpl w:val="C44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7169"/>
    <w:multiLevelType w:val="hybridMultilevel"/>
    <w:tmpl w:val="57F8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D2851"/>
    <w:multiLevelType w:val="hybridMultilevel"/>
    <w:tmpl w:val="E5CA2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E7F37"/>
    <w:multiLevelType w:val="hybridMultilevel"/>
    <w:tmpl w:val="6A9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511EE"/>
    <w:multiLevelType w:val="hybridMultilevel"/>
    <w:tmpl w:val="F17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2565"/>
    <w:multiLevelType w:val="hybridMultilevel"/>
    <w:tmpl w:val="1BFC0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075B8E"/>
    <w:multiLevelType w:val="hybridMultilevel"/>
    <w:tmpl w:val="62C8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51"/>
    <w:rsid w:val="000016A7"/>
    <w:rsid w:val="0000329D"/>
    <w:rsid w:val="000204A9"/>
    <w:rsid w:val="000611B1"/>
    <w:rsid w:val="0006227A"/>
    <w:rsid w:val="000A56B2"/>
    <w:rsid w:val="0012152E"/>
    <w:rsid w:val="00130209"/>
    <w:rsid w:val="001359EA"/>
    <w:rsid w:val="00154A0B"/>
    <w:rsid w:val="001632B0"/>
    <w:rsid w:val="001B4C0B"/>
    <w:rsid w:val="001C1122"/>
    <w:rsid w:val="001C63CB"/>
    <w:rsid w:val="0020090D"/>
    <w:rsid w:val="00202F93"/>
    <w:rsid w:val="002034A2"/>
    <w:rsid w:val="00207BE3"/>
    <w:rsid w:val="00211134"/>
    <w:rsid w:val="0021535D"/>
    <w:rsid w:val="0025033B"/>
    <w:rsid w:val="002520AB"/>
    <w:rsid w:val="002521C6"/>
    <w:rsid w:val="00256236"/>
    <w:rsid w:val="002870F2"/>
    <w:rsid w:val="00293AD1"/>
    <w:rsid w:val="002A22FB"/>
    <w:rsid w:val="002C4293"/>
    <w:rsid w:val="002C733F"/>
    <w:rsid w:val="002D101F"/>
    <w:rsid w:val="002E5EFD"/>
    <w:rsid w:val="002F29AD"/>
    <w:rsid w:val="00303F91"/>
    <w:rsid w:val="00304F53"/>
    <w:rsid w:val="003145CB"/>
    <w:rsid w:val="00316090"/>
    <w:rsid w:val="00333903"/>
    <w:rsid w:val="0033449E"/>
    <w:rsid w:val="0033548A"/>
    <w:rsid w:val="00343C76"/>
    <w:rsid w:val="00347552"/>
    <w:rsid w:val="00352B05"/>
    <w:rsid w:val="0036406A"/>
    <w:rsid w:val="003663C3"/>
    <w:rsid w:val="003718A7"/>
    <w:rsid w:val="00387793"/>
    <w:rsid w:val="003A49D5"/>
    <w:rsid w:val="003B4F5B"/>
    <w:rsid w:val="003B5BF7"/>
    <w:rsid w:val="00420DC3"/>
    <w:rsid w:val="00435AAF"/>
    <w:rsid w:val="00441A3B"/>
    <w:rsid w:val="00441F45"/>
    <w:rsid w:val="00455D01"/>
    <w:rsid w:val="004736E8"/>
    <w:rsid w:val="00491FC8"/>
    <w:rsid w:val="00492AFF"/>
    <w:rsid w:val="004A499F"/>
    <w:rsid w:val="004B2609"/>
    <w:rsid w:val="004E01C2"/>
    <w:rsid w:val="004E3CBD"/>
    <w:rsid w:val="00502566"/>
    <w:rsid w:val="00503489"/>
    <w:rsid w:val="005134C6"/>
    <w:rsid w:val="00521D38"/>
    <w:rsid w:val="00524A6C"/>
    <w:rsid w:val="00540C48"/>
    <w:rsid w:val="0054595D"/>
    <w:rsid w:val="00587CAB"/>
    <w:rsid w:val="005977CA"/>
    <w:rsid w:val="005A6B7B"/>
    <w:rsid w:val="005B424C"/>
    <w:rsid w:val="005C167C"/>
    <w:rsid w:val="005C49AA"/>
    <w:rsid w:val="005D5755"/>
    <w:rsid w:val="005F1863"/>
    <w:rsid w:val="005F3CC1"/>
    <w:rsid w:val="00603C3F"/>
    <w:rsid w:val="00621A4B"/>
    <w:rsid w:val="006248E7"/>
    <w:rsid w:val="0063572F"/>
    <w:rsid w:val="0065045C"/>
    <w:rsid w:val="006559A7"/>
    <w:rsid w:val="0067357C"/>
    <w:rsid w:val="00674C44"/>
    <w:rsid w:val="006B162C"/>
    <w:rsid w:val="006B4FC4"/>
    <w:rsid w:val="006B71D7"/>
    <w:rsid w:val="006E37B6"/>
    <w:rsid w:val="006E37B8"/>
    <w:rsid w:val="006F4093"/>
    <w:rsid w:val="006F55C9"/>
    <w:rsid w:val="00701895"/>
    <w:rsid w:val="00723E1F"/>
    <w:rsid w:val="00725B48"/>
    <w:rsid w:val="00734D75"/>
    <w:rsid w:val="0073641E"/>
    <w:rsid w:val="007727F8"/>
    <w:rsid w:val="007741BE"/>
    <w:rsid w:val="007A3324"/>
    <w:rsid w:val="007A5E13"/>
    <w:rsid w:val="007B29F5"/>
    <w:rsid w:val="007B43F8"/>
    <w:rsid w:val="007B7D35"/>
    <w:rsid w:val="007C7F12"/>
    <w:rsid w:val="007E732A"/>
    <w:rsid w:val="007E7C05"/>
    <w:rsid w:val="007F6C05"/>
    <w:rsid w:val="008067BC"/>
    <w:rsid w:val="0081148C"/>
    <w:rsid w:val="00816C0B"/>
    <w:rsid w:val="008322A2"/>
    <w:rsid w:val="008405A0"/>
    <w:rsid w:val="008434C6"/>
    <w:rsid w:val="008510FA"/>
    <w:rsid w:val="0085284E"/>
    <w:rsid w:val="008656EC"/>
    <w:rsid w:val="008724BF"/>
    <w:rsid w:val="0087291E"/>
    <w:rsid w:val="00874B51"/>
    <w:rsid w:val="00877413"/>
    <w:rsid w:val="00884BE6"/>
    <w:rsid w:val="008A6D81"/>
    <w:rsid w:val="008B7375"/>
    <w:rsid w:val="008B756C"/>
    <w:rsid w:val="008D2944"/>
    <w:rsid w:val="008F74F7"/>
    <w:rsid w:val="00920087"/>
    <w:rsid w:val="00931942"/>
    <w:rsid w:val="00935DF0"/>
    <w:rsid w:val="00940EA3"/>
    <w:rsid w:val="00946654"/>
    <w:rsid w:val="00960325"/>
    <w:rsid w:val="009B40D1"/>
    <w:rsid w:val="009B637F"/>
    <w:rsid w:val="009C0267"/>
    <w:rsid w:val="009E1672"/>
    <w:rsid w:val="009F5D9F"/>
    <w:rsid w:val="00A06ACA"/>
    <w:rsid w:val="00A20D23"/>
    <w:rsid w:val="00A3335D"/>
    <w:rsid w:val="00A57FA4"/>
    <w:rsid w:val="00A87CFA"/>
    <w:rsid w:val="00A94860"/>
    <w:rsid w:val="00A94E5E"/>
    <w:rsid w:val="00AD2186"/>
    <w:rsid w:val="00AE394A"/>
    <w:rsid w:val="00AF0DBB"/>
    <w:rsid w:val="00AF6C56"/>
    <w:rsid w:val="00B116BF"/>
    <w:rsid w:val="00B3164F"/>
    <w:rsid w:val="00B40E16"/>
    <w:rsid w:val="00B61443"/>
    <w:rsid w:val="00B70335"/>
    <w:rsid w:val="00B92C1B"/>
    <w:rsid w:val="00B97433"/>
    <w:rsid w:val="00BB2945"/>
    <w:rsid w:val="00BC1C33"/>
    <w:rsid w:val="00BE196F"/>
    <w:rsid w:val="00C406B8"/>
    <w:rsid w:val="00C43EEC"/>
    <w:rsid w:val="00C45EEC"/>
    <w:rsid w:val="00C524DB"/>
    <w:rsid w:val="00C54260"/>
    <w:rsid w:val="00C54D41"/>
    <w:rsid w:val="00C80D3D"/>
    <w:rsid w:val="00C90290"/>
    <w:rsid w:val="00C914DF"/>
    <w:rsid w:val="00C9449D"/>
    <w:rsid w:val="00CB7F36"/>
    <w:rsid w:val="00D1244D"/>
    <w:rsid w:val="00D34BB0"/>
    <w:rsid w:val="00D75FD6"/>
    <w:rsid w:val="00D928C8"/>
    <w:rsid w:val="00DC1986"/>
    <w:rsid w:val="00DC30B6"/>
    <w:rsid w:val="00E42401"/>
    <w:rsid w:val="00E505A4"/>
    <w:rsid w:val="00E51779"/>
    <w:rsid w:val="00E66868"/>
    <w:rsid w:val="00E66CD0"/>
    <w:rsid w:val="00E67E86"/>
    <w:rsid w:val="00E87A8D"/>
    <w:rsid w:val="00E95AC9"/>
    <w:rsid w:val="00E97328"/>
    <w:rsid w:val="00EB063A"/>
    <w:rsid w:val="00EC6927"/>
    <w:rsid w:val="00ED3330"/>
    <w:rsid w:val="00ED5DE2"/>
    <w:rsid w:val="00ED6C21"/>
    <w:rsid w:val="00EE0BAA"/>
    <w:rsid w:val="00EE47CC"/>
    <w:rsid w:val="00EE5F8C"/>
    <w:rsid w:val="00EE7353"/>
    <w:rsid w:val="00EF243D"/>
    <w:rsid w:val="00EF3274"/>
    <w:rsid w:val="00F01A3F"/>
    <w:rsid w:val="00F02FCA"/>
    <w:rsid w:val="00F07DA5"/>
    <w:rsid w:val="00F13A64"/>
    <w:rsid w:val="00F23916"/>
    <w:rsid w:val="00F23A33"/>
    <w:rsid w:val="00F46809"/>
    <w:rsid w:val="00F66961"/>
    <w:rsid w:val="00F80AA3"/>
    <w:rsid w:val="00F80F3D"/>
    <w:rsid w:val="00FB50BB"/>
    <w:rsid w:val="00FC1738"/>
    <w:rsid w:val="00FD0A19"/>
    <w:rsid w:val="00FD761C"/>
    <w:rsid w:val="00FE11CC"/>
    <w:rsid w:val="00FE45DD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91BEE"/>
  <w15:docId w15:val="{653021B5-F5DD-42B6-BDC3-D339778C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3CB"/>
  </w:style>
  <w:style w:type="paragraph" w:styleId="Heading1">
    <w:name w:val="heading 1"/>
    <w:basedOn w:val="Normal"/>
    <w:next w:val="Normal"/>
    <w:link w:val="Heading1Char"/>
    <w:uiPriority w:val="9"/>
    <w:qFormat/>
    <w:rsid w:val="00EC69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9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C69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C69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C6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C6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C6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C69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C69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C692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C69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874B51"/>
    <w:rPr>
      <w:rFonts w:cs="Times New Roman"/>
      <w:color w:val="0000FF"/>
      <w:u w:val="single"/>
    </w:rPr>
  </w:style>
  <w:style w:type="paragraph" w:customStyle="1" w:styleId="description">
    <w:name w:val="description"/>
    <w:basedOn w:val="Normal"/>
    <w:uiPriority w:val="99"/>
    <w:rsid w:val="00874B51"/>
    <w:pPr>
      <w:spacing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EC6927"/>
    <w:rPr>
      <w:b/>
      <w:bCs/>
    </w:rPr>
  </w:style>
  <w:style w:type="paragraph" w:styleId="NormalWeb">
    <w:name w:val="Normal (Web)"/>
    <w:basedOn w:val="Normal"/>
    <w:uiPriority w:val="99"/>
    <w:semiHidden/>
    <w:rsid w:val="00874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E47CC"/>
    <w:pPr>
      <w:ind w:left="720"/>
      <w:contextualSpacing/>
    </w:pPr>
  </w:style>
  <w:style w:type="table" w:styleId="TableGrid">
    <w:name w:val="Table Grid"/>
    <w:basedOn w:val="TableNormal"/>
    <w:locked/>
    <w:rsid w:val="00EE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EC692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92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EC692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C69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92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92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92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92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92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C692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92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locked/>
    <w:rsid w:val="00EC6927"/>
    <w:rPr>
      <w:i/>
      <w:iCs/>
    </w:rPr>
  </w:style>
  <w:style w:type="paragraph" w:styleId="NoSpacing">
    <w:name w:val="No Spacing"/>
    <w:link w:val="NoSpacingChar"/>
    <w:uiPriority w:val="1"/>
    <w:qFormat/>
    <w:rsid w:val="00EC69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92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92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92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92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9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9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92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C692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C692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92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C6927"/>
    <w:pPr>
      <w:spacing w:line="240" w:lineRule="auto"/>
    </w:pPr>
    <w:rPr>
      <w:b/>
      <w:bCs/>
      <w:smallCaps/>
      <w:color w:val="1F497D" w:themeColor="text2"/>
    </w:rPr>
  </w:style>
  <w:style w:type="character" w:customStyle="1" w:styleId="NoSpacingChar">
    <w:name w:val="No Spacing Char"/>
    <w:link w:val="NoSpacing"/>
    <w:uiPriority w:val="1"/>
    <w:rsid w:val="00EE47CC"/>
  </w:style>
  <w:style w:type="character" w:styleId="UnresolvedMention">
    <w:name w:val="Unresolved Mention"/>
    <w:basedOn w:val="DefaultParagraphFont"/>
    <w:uiPriority w:val="99"/>
    <w:semiHidden/>
    <w:unhideWhenUsed/>
    <w:rsid w:val="002C73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06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hccs.edu/faculty/nathanael.le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LV11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nathanael-lee-548149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CEA7-872A-4797-961D-ED3AFDF0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Nathanael Lee</dc:creator>
  <cp:lastModifiedBy>Lee, Nathanael</cp:lastModifiedBy>
  <cp:revision>92</cp:revision>
  <cp:lastPrinted>2020-03-27T06:35:00Z</cp:lastPrinted>
  <dcterms:created xsi:type="dcterms:W3CDTF">2020-03-18T22:14:00Z</dcterms:created>
  <dcterms:modified xsi:type="dcterms:W3CDTF">2022-02-07T20:59:00Z</dcterms:modified>
</cp:coreProperties>
</file>