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C5" w:rsidRDefault="00FE3957" w:rsidP="0098139B">
      <w:pPr>
        <w:pStyle w:val="Heading2"/>
        <w:rPr>
          <w:rStyle w:val="Strong"/>
          <w:b/>
          <w:bCs/>
          <w:sz w:val="48"/>
          <w:szCs w:val="48"/>
        </w:rPr>
      </w:pPr>
      <w:r w:rsidRPr="00E410B7">
        <w:rPr>
          <w:rStyle w:val="Strong"/>
          <w:b/>
          <w:bCs/>
          <w:sz w:val="48"/>
          <w:szCs w:val="48"/>
        </w:rPr>
        <w:t>SYLLABUS &amp; COURSE OUTLINE</w:t>
      </w:r>
    </w:p>
    <w:p w:rsidR="00147B98" w:rsidRDefault="00F86BB6" w:rsidP="00147B98">
      <w:pPr>
        <w:pStyle w:val="Heading2"/>
        <w:rPr>
          <w:rStyle w:val="Strong"/>
          <w:b/>
          <w:bCs/>
          <w:sz w:val="48"/>
          <w:szCs w:val="48"/>
        </w:rPr>
      </w:pPr>
      <w:r>
        <w:rPr>
          <w:rStyle w:val="Strong"/>
          <w:b/>
          <w:bCs/>
          <w:sz w:val="48"/>
          <w:szCs w:val="48"/>
        </w:rPr>
        <w:t>S</w:t>
      </w:r>
      <w:r w:rsidR="008A5317">
        <w:rPr>
          <w:rStyle w:val="Strong"/>
          <w:b/>
          <w:bCs/>
          <w:sz w:val="48"/>
          <w:szCs w:val="48"/>
        </w:rPr>
        <w:t>ummer</w:t>
      </w:r>
      <w:r w:rsidR="00392B52">
        <w:rPr>
          <w:rStyle w:val="Strong"/>
          <w:b/>
          <w:bCs/>
          <w:sz w:val="48"/>
          <w:szCs w:val="48"/>
        </w:rPr>
        <w:t xml:space="preserve"> </w:t>
      </w:r>
      <w:r>
        <w:rPr>
          <w:rStyle w:val="Strong"/>
          <w:b/>
          <w:bCs/>
          <w:sz w:val="48"/>
          <w:szCs w:val="48"/>
        </w:rPr>
        <w:t>11</w:t>
      </w:r>
      <w:r w:rsidR="00FE3957" w:rsidRPr="00E410B7">
        <w:rPr>
          <w:rStyle w:val="Strong"/>
          <w:b/>
          <w:bCs/>
          <w:sz w:val="48"/>
          <w:szCs w:val="48"/>
        </w:rPr>
        <w:t>-</w:t>
      </w:r>
      <w:r>
        <w:rPr>
          <w:rStyle w:val="Strong"/>
          <w:b/>
          <w:bCs/>
          <w:sz w:val="48"/>
          <w:szCs w:val="48"/>
        </w:rPr>
        <w:t>Stafford</w:t>
      </w:r>
      <w:r w:rsidR="00045EC5">
        <w:rPr>
          <w:rStyle w:val="Strong"/>
          <w:b/>
          <w:bCs/>
          <w:sz w:val="48"/>
          <w:szCs w:val="48"/>
        </w:rPr>
        <w:t xml:space="preserve"> </w:t>
      </w:r>
      <w:r w:rsidR="008A5317">
        <w:rPr>
          <w:rStyle w:val="Strong"/>
          <w:b/>
          <w:bCs/>
          <w:sz w:val="48"/>
          <w:szCs w:val="48"/>
        </w:rPr>
        <w:t xml:space="preserve">Summer </w:t>
      </w:r>
      <w:r w:rsidR="00392B52">
        <w:rPr>
          <w:rStyle w:val="Strong"/>
          <w:b/>
          <w:bCs/>
          <w:sz w:val="48"/>
          <w:szCs w:val="48"/>
        </w:rPr>
        <w:t>II 5</w:t>
      </w:r>
      <w:r w:rsidR="00934D65">
        <w:rPr>
          <w:rStyle w:val="Strong"/>
          <w:b/>
          <w:bCs/>
          <w:sz w:val="48"/>
          <w:szCs w:val="48"/>
        </w:rPr>
        <w:t xml:space="preserve"> weeks</w:t>
      </w:r>
    </w:p>
    <w:p w:rsidR="006B2F9F" w:rsidRPr="00147B98" w:rsidRDefault="00FE3957" w:rsidP="00147B98">
      <w:pPr>
        <w:pStyle w:val="Heading2"/>
        <w:rPr>
          <w:rStyle w:val="Strong"/>
          <w:b/>
          <w:bCs/>
        </w:rPr>
      </w:pPr>
      <w:r w:rsidRPr="00E410B7">
        <w:rPr>
          <w:rStyle w:val="Strong"/>
          <w:sz w:val="22"/>
          <w:szCs w:val="22"/>
        </w:rPr>
        <w:t>ECO 230</w:t>
      </w:r>
      <w:r w:rsidR="00F3339E">
        <w:rPr>
          <w:rStyle w:val="Strong"/>
          <w:sz w:val="22"/>
          <w:szCs w:val="22"/>
        </w:rPr>
        <w:t>1</w:t>
      </w:r>
      <w:r w:rsidRPr="00E410B7">
        <w:rPr>
          <w:rStyle w:val="Strong"/>
          <w:sz w:val="22"/>
          <w:szCs w:val="22"/>
        </w:rPr>
        <w:t xml:space="preserve">- </w:t>
      </w:r>
      <w:r w:rsidR="00B22DC6">
        <w:rPr>
          <w:rStyle w:val="Strong"/>
          <w:sz w:val="22"/>
          <w:szCs w:val="22"/>
        </w:rPr>
        <w:t>M</w:t>
      </w:r>
      <w:r w:rsidR="00F3339E">
        <w:rPr>
          <w:rStyle w:val="Strong"/>
          <w:sz w:val="22"/>
          <w:szCs w:val="22"/>
        </w:rPr>
        <w:t>a</w:t>
      </w:r>
      <w:r w:rsidR="00B22DC6">
        <w:rPr>
          <w:rStyle w:val="Strong"/>
          <w:sz w:val="22"/>
          <w:szCs w:val="22"/>
        </w:rPr>
        <w:t>croeconomics</w:t>
      </w:r>
      <w:r w:rsidRPr="00E410B7">
        <w:rPr>
          <w:rStyle w:val="Strong"/>
          <w:sz w:val="22"/>
          <w:szCs w:val="22"/>
        </w:rPr>
        <w:t>-</w:t>
      </w:r>
      <w:r w:rsidR="008A5317">
        <w:rPr>
          <w:rStyle w:val="Strong"/>
          <w:sz w:val="22"/>
          <w:szCs w:val="22"/>
        </w:rPr>
        <w:t>Summer</w:t>
      </w:r>
      <w:r w:rsidR="006B2F9F">
        <w:rPr>
          <w:rStyle w:val="Strong"/>
          <w:sz w:val="22"/>
          <w:szCs w:val="22"/>
        </w:rPr>
        <w:t xml:space="preserve"> 201</w:t>
      </w:r>
      <w:r w:rsidR="00C2626D">
        <w:rPr>
          <w:rStyle w:val="Strong"/>
          <w:sz w:val="22"/>
          <w:szCs w:val="22"/>
        </w:rPr>
        <w:t>1</w:t>
      </w:r>
    </w:p>
    <w:p w:rsidR="00DC3DF6" w:rsidRPr="00934D65" w:rsidRDefault="00392B52" w:rsidP="00DC3DF6">
      <w:pPr>
        <w:spacing w:before="100" w:beforeAutospacing="1" w:after="100" w:afterAutospacing="1"/>
        <w:rPr>
          <w:b/>
          <w:bCs/>
          <w:color w:val="000000" w:themeColor="text1"/>
          <w:sz w:val="22"/>
          <w:szCs w:val="22"/>
        </w:rPr>
      </w:pPr>
      <w:r>
        <w:rPr>
          <w:b/>
          <w:bCs/>
          <w:color w:val="000000"/>
          <w:sz w:val="22"/>
          <w:szCs w:val="22"/>
        </w:rPr>
        <w:t>5</w:t>
      </w:r>
      <w:r w:rsidR="00E22ED6">
        <w:rPr>
          <w:b/>
          <w:bCs/>
          <w:color w:val="000000"/>
          <w:sz w:val="22"/>
          <w:szCs w:val="22"/>
        </w:rPr>
        <w:t xml:space="preserve"> Week Lecture course – </w:t>
      </w:r>
    </w:p>
    <w:p w:rsidR="00FE3957" w:rsidRPr="00E410B7" w:rsidRDefault="00147B98" w:rsidP="00942BB0">
      <w:pPr>
        <w:spacing w:before="100" w:beforeAutospacing="1" w:after="100" w:afterAutospacing="1"/>
        <w:rPr>
          <w:color w:val="000000"/>
        </w:rPr>
      </w:pPr>
      <w:r>
        <w:rPr>
          <w:b/>
          <w:bCs/>
          <w:color w:val="000000"/>
          <w:sz w:val="22"/>
          <w:szCs w:val="22"/>
        </w:rPr>
        <w:t xml:space="preserve">I. </w:t>
      </w:r>
      <w:r w:rsidR="00FE3957" w:rsidRPr="00E410B7">
        <w:rPr>
          <w:b/>
          <w:bCs/>
          <w:color w:val="000000"/>
          <w:sz w:val="22"/>
          <w:szCs w:val="22"/>
        </w:rPr>
        <w:t xml:space="preserve">Instructor's Name: </w:t>
      </w:r>
      <w:r w:rsidR="007875F0">
        <w:rPr>
          <w:color w:val="000000"/>
          <w:sz w:val="22"/>
          <w:szCs w:val="22"/>
        </w:rPr>
        <w:t>Nathaniel Udall</w:t>
      </w:r>
      <w:r w:rsidR="00FE3957" w:rsidRPr="00E410B7">
        <w:rPr>
          <w:color w:val="000000"/>
          <w:sz w:val="22"/>
          <w:szCs w:val="22"/>
        </w:rPr>
        <w:t xml:space="preserve"> </w:t>
      </w:r>
      <w:r w:rsidR="00FE3957" w:rsidRPr="00E410B7">
        <w:rPr>
          <w:b/>
          <w:bCs/>
          <w:color w:val="000000"/>
          <w:sz w:val="22"/>
          <w:szCs w:val="22"/>
        </w:rPr>
        <w:t xml:space="preserve"> </w:t>
      </w:r>
    </w:p>
    <w:p w:rsidR="00D26F6D" w:rsidRDefault="00147B98" w:rsidP="0098139B">
      <w:pPr>
        <w:spacing w:before="100" w:beforeAutospacing="1" w:after="100" w:afterAutospacing="1"/>
        <w:rPr>
          <w:b/>
          <w:bCs/>
          <w:color w:val="000000"/>
          <w:sz w:val="22"/>
          <w:szCs w:val="22"/>
        </w:rPr>
      </w:pPr>
      <w:r>
        <w:rPr>
          <w:b/>
          <w:bCs/>
          <w:color w:val="000000"/>
          <w:sz w:val="22"/>
          <w:szCs w:val="22"/>
        </w:rPr>
        <w:t>Brief instructor bio</w:t>
      </w:r>
    </w:p>
    <w:p w:rsidR="00147B98" w:rsidRDefault="007875F0" w:rsidP="007875F0">
      <w:pPr>
        <w:rPr>
          <w:bCs/>
          <w:color w:val="000000"/>
          <w:sz w:val="22"/>
          <w:szCs w:val="22"/>
        </w:rPr>
      </w:pPr>
      <w:r>
        <w:rPr>
          <w:bCs/>
          <w:color w:val="000000"/>
          <w:sz w:val="22"/>
          <w:szCs w:val="22"/>
        </w:rPr>
        <w:t>Bachelor of Arts, History and Political Science, Texas Tech University</w:t>
      </w:r>
    </w:p>
    <w:p w:rsidR="007875F0" w:rsidRDefault="007875F0" w:rsidP="007875F0">
      <w:pPr>
        <w:rPr>
          <w:bCs/>
          <w:color w:val="000000"/>
          <w:sz w:val="22"/>
          <w:szCs w:val="22"/>
        </w:rPr>
      </w:pPr>
      <w:r>
        <w:rPr>
          <w:bCs/>
          <w:color w:val="000000"/>
          <w:sz w:val="22"/>
          <w:szCs w:val="22"/>
        </w:rPr>
        <w:t>Master of Public Administration, Empha</w:t>
      </w:r>
      <w:r w:rsidR="007C74CD">
        <w:rPr>
          <w:bCs/>
          <w:color w:val="000000"/>
          <w:sz w:val="22"/>
          <w:szCs w:val="22"/>
        </w:rPr>
        <w:t>sis: Financial Management and Policy</w:t>
      </w:r>
      <w:r>
        <w:rPr>
          <w:bCs/>
          <w:color w:val="000000"/>
          <w:sz w:val="22"/>
          <w:szCs w:val="22"/>
        </w:rPr>
        <w:t>, Texas Tech University</w:t>
      </w:r>
    </w:p>
    <w:p w:rsidR="007875F0" w:rsidRDefault="007875F0" w:rsidP="007875F0">
      <w:pPr>
        <w:rPr>
          <w:bCs/>
          <w:color w:val="000000"/>
          <w:sz w:val="22"/>
          <w:szCs w:val="22"/>
        </w:rPr>
      </w:pPr>
      <w:r>
        <w:rPr>
          <w:bCs/>
          <w:color w:val="000000"/>
          <w:sz w:val="22"/>
          <w:szCs w:val="22"/>
        </w:rPr>
        <w:t>Master of Arts, Economics, Texas Tech University</w:t>
      </w:r>
    </w:p>
    <w:p w:rsidR="007875F0" w:rsidRPr="00D26F6D" w:rsidRDefault="007875F0" w:rsidP="007875F0">
      <w:pPr>
        <w:rPr>
          <w:bCs/>
          <w:color w:val="000000"/>
          <w:sz w:val="22"/>
          <w:szCs w:val="22"/>
        </w:rPr>
      </w:pPr>
      <w:r>
        <w:rPr>
          <w:bCs/>
          <w:color w:val="000000"/>
          <w:sz w:val="22"/>
          <w:szCs w:val="22"/>
        </w:rPr>
        <w:t xml:space="preserve">I have taught elementary economics courses for </w:t>
      </w:r>
      <w:r w:rsidR="00DC1682">
        <w:rPr>
          <w:bCs/>
          <w:color w:val="000000"/>
          <w:sz w:val="22"/>
          <w:szCs w:val="22"/>
        </w:rPr>
        <w:t xml:space="preserve">over </w:t>
      </w:r>
      <w:r w:rsidR="00B974C3">
        <w:rPr>
          <w:bCs/>
          <w:color w:val="000000"/>
          <w:sz w:val="22"/>
          <w:szCs w:val="22"/>
        </w:rPr>
        <w:t>3</w:t>
      </w:r>
      <w:r>
        <w:rPr>
          <w:bCs/>
          <w:color w:val="000000"/>
          <w:sz w:val="22"/>
          <w:szCs w:val="22"/>
        </w:rPr>
        <w:t xml:space="preserve"> years. Within economics I specialize in environmental and natural resource economics.</w:t>
      </w:r>
    </w:p>
    <w:p w:rsidR="00FE3957" w:rsidRPr="00E410B7" w:rsidRDefault="00942BB0" w:rsidP="0098139B">
      <w:pPr>
        <w:spacing w:before="100" w:beforeAutospacing="1" w:after="100" w:afterAutospacing="1"/>
        <w:rPr>
          <w:color w:val="000000"/>
        </w:rPr>
      </w:pPr>
      <w:r>
        <w:rPr>
          <w:b/>
          <w:bCs/>
          <w:color w:val="000000"/>
          <w:sz w:val="22"/>
          <w:szCs w:val="22"/>
        </w:rPr>
        <w:t xml:space="preserve">II. </w:t>
      </w:r>
      <w:r w:rsidR="00FE3957" w:rsidRPr="00E410B7">
        <w:rPr>
          <w:b/>
          <w:bCs/>
          <w:color w:val="000000"/>
          <w:sz w:val="22"/>
          <w:szCs w:val="22"/>
        </w:rPr>
        <w:t>Office Location and hours:</w:t>
      </w:r>
      <w:r w:rsidR="00FE3957" w:rsidRPr="00E410B7">
        <w:rPr>
          <w:color w:val="000000"/>
          <w:sz w:val="22"/>
          <w:szCs w:val="22"/>
        </w:rPr>
        <w:t xml:space="preserve"> </w:t>
      </w:r>
    </w:p>
    <w:p w:rsidR="006B2F9F" w:rsidRDefault="00A11918" w:rsidP="0098139B">
      <w:pPr>
        <w:spacing w:before="100" w:beforeAutospacing="1" w:after="100" w:afterAutospacing="1"/>
        <w:rPr>
          <w:rStyle w:val="Strong"/>
          <w:color w:val="000000"/>
        </w:rPr>
      </w:pPr>
      <w:r>
        <w:rPr>
          <w:b/>
          <w:bCs/>
          <w:color w:val="000000"/>
        </w:rPr>
        <w:t>Stafford</w:t>
      </w:r>
      <w:r w:rsidR="00FE3957" w:rsidRPr="00E410B7">
        <w:rPr>
          <w:rStyle w:val="Strong"/>
          <w:color w:val="000000"/>
        </w:rPr>
        <w:t xml:space="preserve">:  </w:t>
      </w:r>
    </w:p>
    <w:p w:rsidR="00D26F6D" w:rsidRDefault="007875F0" w:rsidP="0098139B">
      <w:pPr>
        <w:spacing w:before="100" w:beforeAutospacing="1" w:after="100" w:afterAutospacing="1"/>
        <w:rPr>
          <w:b/>
          <w:bCs/>
          <w:color w:val="000000"/>
          <w:sz w:val="22"/>
          <w:szCs w:val="22"/>
        </w:rPr>
      </w:pPr>
      <w:r>
        <w:rPr>
          <w:b/>
          <w:bCs/>
          <w:color w:val="000000"/>
          <w:sz w:val="22"/>
          <w:szCs w:val="22"/>
        </w:rPr>
        <w:t xml:space="preserve">In classroom before or after class, or </w:t>
      </w:r>
      <w:r w:rsidR="00D26F6D">
        <w:rPr>
          <w:b/>
          <w:bCs/>
          <w:color w:val="000000"/>
          <w:sz w:val="22"/>
          <w:szCs w:val="22"/>
        </w:rPr>
        <w:t>by appointment</w:t>
      </w:r>
      <w:r>
        <w:rPr>
          <w:b/>
          <w:bCs/>
          <w:color w:val="000000"/>
          <w:sz w:val="22"/>
          <w:szCs w:val="22"/>
        </w:rPr>
        <w:t>.</w:t>
      </w:r>
    </w:p>
    <w:p w:rsidR="00FE3957" w:rsidRPr="00E410B7" w:rsidRDefault="00FE3957" w:rsidP="0098139B">
      <w:pPr>
        <w:spacing w:before="100" w:beforeAutospacing="1" w:after="100" w:afterAutospacing="1"/>
        <w:rPr>
          <w:color w:val="000000"/>
        </w:rPr>
      </w:pPr>
      <w:r w:rsidRPr="00E410B7">
        <w:rPr>
          <w:b/>
          <w:bCs/>
          <w:color w:val="000000"/>
          <w:sz w:val="22"/>
          <w:szCs w:val="22"/>
        </w:rPr>
        <w:t>Preferred contact method:</w:t>
      </w:r>
    </w:p>
    <w:p w:rsidR="00FE3957" w:rsidRPr="00E410B7" w:rsidRDefault="00FE3957" w:rsidP="0098139B">
      <w:pPr>
        <w:spacing w:before="100" w:beforeAutospacing="1" w:after="100" w:afterAutospacing="1"/>
        <w:rPr>
          <w:color w:val="000000"/>
        </w:rPr>
      </w:pPr>
      <w:r w:rsidRPr="00E410B7">
        <w:rPr>
          <w:b/>
          <w:bCs/>
          <w:color w:val="000000"/>
          <w:sz w:val="22"/>
          <w:szCs w:val="22"/>
        </w:rPr>
        <w:t xml:space="preserve">E-mail: </w:t>
      </w:r>
      <w:r w:rsidR="007875F0">
        <w:rPr>
          <w:b/>
          <w:bCs/>
          <w:color w:val="000000"/>
          <w:sz w:val="22"/>
          <w:szCs w:val="22"/>
        </w:rPr>
        <w:t>nathaniel.udall</w:t>
      </w:r>
      <w:r w:rsidRPr="00E410B7">
        <w:rPr>
          <w:b/>
          <w:bCs/>
          <w:color w:val="000000"/>
          <w:sz w:val="22"/>
          <w:szCs w:val="22"/>
        </w:rPr>
        <w:t>@hccs.edu</w:t>
      </w:r>
    </w:p>
    <w:p w:rsidR="00147B98" w:rsidRDefault="00147B98" w:rsidP="0098139B">
      <w:pPr>
        <w:spacing w:before="100" w:beforeAutospacing="1" w:after="100" w:afterAutospacing="1"/>
        <w:rPr>
          <w:b/>
          <w:bCs/>
          <w:color w:val="000000"/>
          <w:sz w:val="22"/>
          <w:szCs w:val="22"/>
        </w:rPr>
      </w:pPr>
      <w:r>
        <w:rPr>
          <w:b/>
          <w:bCs/>
          <w:color w:val="000000"/>
          <w:sz w:val="22"/>
          <w:szCs w:val="22"/>
        </w:rPr>
        <w:t xml:space="preserve">Alternate contact method: </w:t>
      </w:r>
    </w:p>
    <w:p w:rsidR="00147B98" w:rsidRDefault="00147B98" w:rsidP="00147B98">
      <w:pPr>
        <w:ind w:left="360"/>
        <w:rPr>
          <w:b/>
          <w:bCs/>
          <w:color w:val="000000"/>
          <w:sz w:val="22"/>
          <w:szCs w:val="22"/>
        </w:rPr>
      </w:pPr>
      <w:r>
        <w:t xml:space="preserve">Your performance in my class is very important to me.  I am available to hear your concerns and to discuss course topics. Feel free to </w:t>
      </w:r>
      <w:r w:rsidR="007875F0">
        <w:t>email me anytime or see me before or after class</w:t>
      </w:r>
      <w:r>
        <w:t xml:space="preserve">. </w:t>
      </w:r>
    </w:p>
    <w:p w:rsidR="00942BB0" w:rsidRDefault="00942BB0" w:rsidP="00942BB0">
      <w:pPr>
        <w:spacing w:before="100" w:beforeAutospacing="1" w:after="100" w:afterAutospacing="1"/>
        <w:rPr>
          <w:b/>
          <w:bCs/>
          <w:color w:val="000000"/>
          <w:sz w:val="22"/>
          <w:szCs w:val="22"/>
        </w:rPr>
      </w:pPr>
      <w:r>
        <w:rPr>
          <w:b/>
          <w:bCs/>
          <w:color w:val="000000"/>
          <w:sz w:val="22"/>
          <w:szCs w:val="22"/>
        </w:rPr>
        <w:t xml:space="preserve">III. </w:t>
      </w:r>
      <w:r w:rsidRPr="00E410B7">
        <w:rPr>
          <w:b/>
          <w:bCs/>
          <w:color w:val="000000"/>
          <w:sz w:val="22"/>
          <w:szCs w:val="22"/>
        </w:rPr>
        <w:t xml:space="preserve">Course Meeting Days, Times and Location: </w:t>
      </w:r>
    </w:p>
    <w:p w:rsidR="00942BB0" w:rsidRDefault="00A342CA" w:rsidP="00942BB0">
      <w:pPr>
        <w:spacing w:before="100" w:beforeAutospacing="1" w:after="100" w:afterAutospacing="1"/>
        <w:rPr>
          <w:b/>
          <w:bCs/>
          <w:color w:val="000000"/>
          <w:sz w:val="22"/>
          <w:szCs w:val="22"/>
        </w:rPr>
      </w:pPr>
      <w:r>
        <w:rPr>
          <w:b/>
          <w:bCs/>
          <w:color w:val="000000"/>
          <w:sz w:val="22"/>
          <w:szCs w:val="22"/>
        </w:rPr>
        <w:t>Stafford</w:t>
      </w:r>
      <w:r w:rsidR="00942BB0">
        <w:rPr>
          <w:b/>
          <w:bCs/>
          <w:color w:val="000000"/>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4462"/>
        <w:gridCol w:w="710"/>
        <w:gridCol w:w="1797"/>
        <w:gridCol w:w="1277"/>
      </w:tblGrid>
      <w:tr w:rsidR="00942BB0" w:rsidRPr="00467B1A" w:rsidTr="000C390B">
        <w:tc>
          <w:tcPr>
            <w:tcW w:w="0" w:type="auto"/>
          </w:tcPr>
          <w:p w:rsidR="00942BB0" w:rsidRPr="00F12F5C" w:rsidRDefault="00942BB0" w:rsidP="000C390B">
            <w:pPr>
              <w:spacing w:before="100" w:beforeAutospacing="1" w:after="100" w:afterAutospacing="1"/>
              <w:rPr>
                <w:color w:val="000000"/>
              </w:rPr>
            </w:pPr>
            <w:r w:rsidRPr="00F12F5C">
              <w:rPr>
                <w:color w:val="000000"/>
              </w:rPr>
              <w:t>CRN</w:t>
            </w:r>
          </w:p>
        </w:tc>
        <w:tc>
          <w:tcPr>
            <w:tcW w:w="0" w:type="auto"/>
          </w:tcPr>
          <w:p w:rsidR="00942BB0" w:rsidRPr="00F12F5C" w:rsidRDefault="00942BB0" w:rsidP="000C390B">
            <w:pPr>
              <w:spacing w:before="100" w:beforeAutospacing="1" w:after="100" w:afterAutospacing="1"/>
              <w:rPr>
                <w:color w:val="000000"/>
              </w:rPr>
            </w:pPr>
            <w:r w:rsidRPr="00F12F5C">
              <w:rPr>
                <w:color w:val="000000"/>
              </w:rPr>
              <w:t>Course Number and Name</w:t>
            </w:r>
          </w:p>
        </w:tc>
        <w:tc>
          <w:tcPr>
            <w:tcW w:w="0" w:type="auto"/>
          </w:tcPr>
          <w:p w:rsidR="00942BB0" w:rsidRPr="00F12F5C" w:rsidRDefault="00942BB0" w:rsidP="000C390B">
            <w:pPr>
              <w:spacing w:before="100" w:beforeAutospacing="1" w:after="100" w:afterAutospacing="1"/>
              <w:rPr>
                <w:color w:val="000000"/>
              </w:rPr>
            </w:pPr>
            <w:r w:rsidRPr="00F12F5C">
              <w:rPr>
                <w:color w:val="000000"/>
              </w:rPr>
              <w:t>Days</w:t>
            </w:r>
          </w:p>
        </w:tc>
        <w:tc>
          <w:tcPr>
            <w:tcW w:w="0" w:type="auto"/>
          </w:tcPr>
          <w:p w:rsidR="00942BB0" w:rsidRPr="00F12F5C" w:rsidRDefault="00942BB0" w:rsidP="000C390B">
            <w:pPr>
              <w:spacing w:before="100" w:beforeAutospacing="1" w:after="100" w:afterAutospacing="1"/>
              <w:rPr>
                <w:color w:val="000000"/>
              </w:rPr>
            </w:pPr>
            <w:r w:rsidRPr="00F12F5C">
              <w:rPr>
                <w:color w:val="000000"/>
              </w:rPr>
              <w:t>Times</w:t>
            </w:r>
          </w:p>
        </w:tc>
        <w:tc>
          <w:tcPr>
            <w:tcW w:w="0" w:type="auto"/>
          </w:tcPr>
          <w:p w:rsidR="00942BB0" w:rsidRPr="00F12F5C" w:rsidRDefault="00942BB0" w:rsidP="000C390B">
            <w:pPr>
              <w:spacing w:before="100" w:beforeAutospacing="1" w:after="100" w:afterAutospacing="1"/>
              <w:rPr>
                <w:color w:val="000000"/>
              </w:rPr>
            </w:pPr>
            <w:r w:rsidRPr="00F12F5C">
              <w:rPr>
                <w:color w:val="000000"/>
              </w:rPr>
              <w:t>Room</w:t>
            </w:r>
          </w:p>
        </w:tc>
      </w:tr>
      <w:tr w:rsidR="00942BB0" w:rsidRPr="007875F0" w:rsidTr="000C390B">
        <w:tc>
          <w:tcPr>
            <w:tcW w:w="0" w:type="auto"/>
          </w:tcPr>
          <w:p w:rsidR="00942BB0" w:rsidRPr="000673FC" w:rsidRDefault="000673FC" w:rsidP="000C390B">
            <w:pPr>
              <w:spacing w:before="100" w:beforeAutospacing="1" w:after="100" w:afterAutospacing="1"/>
            </w:pPr>
            <w:r w:rsidRPr="000673FC">
              <w:t>76244</w:t>
            </w:r>
          </w:p>
        </w:tc>
        <w:tc>
          <w:tcPr>
            <w:tcW w:w="0" w:type="auto"/>
          </w:tcPr>
          <w:p w:rsidR="00942BB0" w:rsidRPr="000673FC" w:rsidRDefault="00F3339E" w:rsidP="000C390B">
            <w:pPr>
              <w:spacing w:before="100" w:beforeAutospacing="1" w:after="100" w:afterAutospacing="1"/>
            </w:pPr>
            <w:r w:rsidRPr="000673FC">
              <w:t>ECON 2301</w:t>
            </w:r>
            <w:r w:rsidR="00942BB0" w:rsidRPr="000673FC">
              <w:t xml:space="preserve">  Principles of </w:t>
            </w:r>
            <w:r w:rsidRPr="000673FC">
              <w:t>Macroeconomics</w:t>
            </w:r>
          </w:p>
        </w:tc>
        <w:tc>
          <w:tcPr>
            <w:tcW w:w="0" w:type="auto"/>
          </w:tcPr>
          <w:p w:rsidR="00942BB0" w:rsidRPr="000673FC" w:rsidRDefault="00C2626D" w:rsidP="00EB7237">
            <w:pPr>
              <w:spacing w:before="100" w:beforeAutospacing="1" w:after="100" w:afterAutospacing="1"/>
            </w:pPr>
            <w:r w:rsidRPr="000673FC">
              <w:t>M</w:t>
            </w:r>
            <w:r w:rsidR="00EB7237" w:rsidRPr="000673FC">
              <w:t>-F</w:t>
            </w:r>
          </w:p>
        </w:tc>
        <w:tc>
          <w:tcPr>
            <w:tcW w:w="0" w:type="auto"/>
          </w:tcPr>
          <w:p w:rsidR="00942BB0" w:rsidRPr="000673FC" w:rsidRDefault="00616DA3" w:rsidP="00616DA3">
            <w:pPr>
              <w:spacing w:before="100" w:beforeAutospacing="1" w:after="100" w:afterAutospacing="1"/>
            </w:pPr>
            <w:r w:rsidRPr="000673FC">
              <w:t>10</w:t>
            </w:r>
            <w:r w:rsidR="00C2626D" w:rsidRPr="000673FC">
              <w:t>:</w:t>
            </w:r>
            <w:r w:rsidRPr="000673FC">
              <w:t>0</w:t>
            </w:r>
            <w:r w:rsidR="00C2626D" w:rsidRPr="000673FC">
              <w:t>0</w:t>
            </w:r>
            <w:r w:rsidR="00942BB0" w:rsidRPr="000673FC">
              <w:t>-</w:t>
            </w:r>
            <w:r w:rsidRPr="000673FC">
              <w:t>12:00</w:t>
            </w:r>
            <w:r w:rsidR="007C74CD" w:rsidRPr="000673FC">
              <w:t xml:space="preserve"> </w:t>
            </w:r>
            <w:r w:rsidR="00F12F5C" w:rsidRPr="000673FC">
              <w:t>P</w:t>
            </w:r>
            <w:r w:rsidR="007C74CD" w:rsidRPr="000673FC">
              <w:t>M</w:t>
            </w:r>
          </w:p>
        </w:tc>
        <w:tc>
          <w:tcPr>
            <w:tcW w:w="0" w:type="auto"/>
          </w:tcPr>
          <w:p w:rsidR="00942BB0" w:rsidRPr="000673FC" w:rsidRDefault="000673FC" w:rsidP="00F12F5C">
            <w:pPr>
              <w:spacing w:before="100" w:beforeAutospacing="1" w:after="100" w:afterAutospacing="1"/>
            </w:pPr>
            <w:r w:rsidRPr="000673FC">
              <w:t>STF W119</w:t>
            </w:r>
          </w:p>
        </w:tc>
      </w:tr>
      <w:tr w:rsidR="00942BB0" w:rsidRPr="00467B1A" w:rsidTr="000C390B">
        <w:tc>
          <w:tcPr>
            <w:tcW w:w="0" w:type="auto"/>
          </w:tcPr>
          <w:p w:rsidR="00942BB0" w:rsidRPr="008A5317" w:rsidRDefault="00942BB0" w:rsidP="000C390B">
            <w:pPr>
              <w:spacing w:before="100" w:beforeAutospacing="1" w:after="100" w:afterAutospacing="1"/>
              <w:rPr>
                <w:color w:val="000000"/>
                <w:highlight w:val="yellow"/>
              </w:rPr>
            </w:pPr>
          </w:p>
        </w:tc>
        <w:tc>
          <w:tcPr>
            <w:tcW w:w="0" w:type="auto"/>
          </w:tcPr>
          <w:p w:rsidR="00942BB0" w:rsidRPr="008A5317" w:rsidRDefault="00942BB0" w:rsidP="000C390B">
            <w:pPr>
              <w:spacing w:before="100" w:beforeAutospacing="1" w:after="100" w:afterAutospacing="1"/>
              <w:rPr>
                <w:color w:val="000000"/>
                <w:highlight w:val="yellow"/>
              </w:rPr>
            </w:pPr>
          </w:p>
        </w:tc>
        <w:tc>
          <w:tcPr>
            <w:tcW w:w="0" w:type="auto"/>
          </w:tcPr>
          <w:p w:rsidR="00942BB0" w:rsidRPr="008A5317" w:rsidRDefault="00942BB0" w:rsidP="000C390B">
            <w:pPr>
              <w:spacing w:before="100" w:beforeAutospacing="1" w:after="100" w:afterAutospacing="1"/>
              <w:rPr>
                <w:color w:val="000000"/>
                <w:highlight w:val="yellow"/>
              </w:rPr>
            </w:pPr>
          </w:p>
        </w:tc>
        <w:tc>
          <w:tcPr>
            <w:tcW w:w="0" w:type="auto"/>
          </w:tcPr>
          <w:p w:rsidR="00942BB0" w:rsidRPr="008A5317" w:rsidRDefault="00942BB0" w:rsidP="000C390B">
            <w:pPr>
              <w:spacing w:before="100" w:beforeAutospacing="1" w:after="100" w:afterAutospacing="1"/>
              <w:rPr>
                <w:color w:val="000000"/>
                <w:highlight w:val="yellow"/>
              </w:rPr>
            </w:pPr>
          </w:p>
        </w:tc>
        <w:tc>
          <w:tcPr>
            <w:tcW w:w="0" w:type="auto"/>
          </w:tcPr>
          <w:p w:rsidR="00942BB0" w:rsidRPr="008A5317" w:rsidRDefault="00942BB0" w:rsidP="000C390B">
            <w:pPr>
              <w:rPr>
                <w:highlight w:val="yellow"/>
              </w:rPr>
            </w:pPr>
          </w:p>
        </w:tc>
      </w:tr>
    </w:tbl>
    <w:p w:rsidR="00147B98" w:rsidRDefault="00942BB0" w:rsidP="00147B98">
      <w:pPr>
        <w:spacing w:before="100" w:beforeAutospacing="1" w:after="100" w:afterAutospacing="1"/>
        <w:rPr>
          <w:color w:val="000000"/>
          <w:sz w:val="22"/>
          <w:szCs w:val="22"/>
        </w:rPr>
      </w:pPr>
      <w:r>
        <w:rPr>
          <w:b/>
          <w:bCs/>
          <w:color w:val="000000"/>
          <w:sz w:val="22"/>
          <w:szCs w:val="22"/>
        </w:rPr>
        <w:br w:type="page"/>
      </w:r>
      <w:r w:rsidR="00147B98">
        <w:rPr>
          <w:b/>
          <w:bCs/>
          <w:color w:val="000000"/>
          <w:sz w:val="22"/>
          <w:szCs w:val="22"/>
        </w:rPr>
        <w:lastRenderedPageBreak/>
        <w:t>IV</w:t>
      </w:r>
      <w:r w:rsidR="00147B98" w:rsidRPr="00E410B7">
        <w:rPr>
          <w:b/>
          <w:bCs/>
          <w:color w:val="000000"/>
          <w:sz w:val="22"/>
          <w:szCs w:val="22"/>
        </w:rPr>
        <w:t>.</w:t>
      </w:r>
      <w:r w:rsidR="00147B98" w:rsidRPr="00E410B7">
        <w:rPr>
          <w:color w:val="000000"/>
          <w:sz w:val="22"/>
          <w:szCs w:val="22"/>
        </w:rPr>
        <w:t xml:space="preserve"> </w:t>
      </w:r>
      <w:r w:rsidR="00147B98" w:rsidRPr="00E410B7">
        <w:rPr>
          <w:b/>
          <w:bCs/>
          <w:color w:val="000000"/>
          <w:sz w:val="22"/>
          <w:szCs w:val="22"/>
        </w:rPr>
        <w:t>Course's Catalog Description</w:t>
      </w:r>
      <w:r>
        <w:rPr>
          <w:color w:val="000000"/>
          <w:sz w:val="22"/>
          <w:szCs w:val="22"/>
        </w:rPr>
        <w:t xml:space="preserve"> and </w:t>
      </w:r>
      <w:proofErr w:type="spellStart"/>
      <w:r>
        <w:rPr>
          <w:color w:val="000000"/>
          <w:sz w:val="22"/>
          <w:szCs w:val="22"/>
        </w:rPr>
        <w:t>Prerequsites</w:t>
      </w:r>
      <w:proofErr w:type="spellEnd"/>
      <w:r>
        <w:rPr>
          <w:color w:val="000000"/>
          <w:sz w:val="22"/>
          <w:szCs w:val="22"/>
        </w:rPr>
        <w:t>:</w:t>
      </w:r>
    </w:p>
    <w:p w:rsidR="002A452A" w:rsidRPr="00E410B7" w:rsidRDefault="00147B98" w:rsidP="002A452A">
      <w:pPr>
        <w:spacing w:before="100" w:beforeAutospacing="1" w:after="100" w:afterAutospacing="1"/>
        <w:rPr>
          <w:color w:val="000000"/>
          <w:sz w:val="22"/>
          <w:szCs w:val="22"/>
        </w:rPr>
      </w:pPr>
      <w:r>
        <w:rPr>
          <w:color w:val="000000"/>
          <w:sz w:val="22"/>
          <w:szCs w:val="22"/>
        </w:rPr>
        <w:t xml:space="preserve"> </w:t>
      </w:r>
      <w:r w:rsidR="002A452A" w:rsidRPr="00E410B7">
        <w:rPr>
          <w:color w:val="000000"/>
          <w:sz w:val="22"/>
          <w:szCs w:val="22"/>
        </w:rPr>
        <w:t xml:space="preserve">Macroeconomics examines the fundamentals of the American economy as it relates to social welfare. Emphasis is on basic economic concepts and theories as they </w:t>
      </w:r>
      <w:r w:rsidR="002A452A" w:rsidRPr="00E410B7">
        <w:rPr>
          <w:rStyle w:val="grame"/>
          <w:color w:val="000000"/>
          <w:sz w:val="22"/>
          <w:szCs w:val="22"/>
        </w:rPr>
        <w:t>affect</w:t>
      </w:r>
      <w:r w:rsidR="002A452A" w:rsidRPr="00E410B7">
        <w:rPr>
          <w:color w:val="000000"/>
          <w:sz w:val="22"/>
          <w:szCs w:val="22"/>
        </w:rPr>
        <w:t xml:space="preserve"> domestic and international markets. This course integrates behavioral social sciences to present solutions to real world problems. Macroeconomics includes measurements of GDP, fiscal and monetary policy. Core Curriculum course.</w:t>
      </w:r>
    </w:p>
    <w:p w:rsidR="00942BB0" w:rsidRDefault="00942BB0" w:rsidP="00147B98">
      <w:pPr>
        <w:spacing w:before="100" w:beforeAutospacing="1" w:after="100" w:afterAutospacing="1"/>
      </w:pPr>
      <w:r>
        <w:t xml:space="preserve">This course will help you to understand the kinds of markets businesses operate in as well as how firms maximize profits subject to constraints. There are many real world applications of this course in game theory, industrial organization, environmental economics, anti-trust law and other areas. </w:t>
      </w:r>
    </w:p>
    <w:p w:rsidR="00147B98" w:rsidRDefault="00942BB0" w:rsidP="0098139B">
      <w:pPr>
        <w:spacing w:before="100" w:beforeAutospacing="1" w:after="100" w:afterAutospacing="1"/>
      </w:pPr>
      <w:r>
        <w:t xml:space="preserve">The only prerequisite for this course is the equivalent of MATH 0306 which does not mean you have to have taken the course if your scores on placement tests or other credentials allowed you to register for the course. If you feel you do not have these necessary skills, please talk to me today. </w:t>
      </w:r>
    </w:p>
    <w:p w:rsidR="00942BB0" w:rsidRDefault="00942BB0" w:rsidP="0098139B">
      <w:pPr>
        <w:spacing w:before="100" w:beforeAutospacing="1" w:after="100" w:afterAutospacing="1"/>
      </w:pPr>
      <w:r w:rsidRPr="000C390B">
        <w:rPr>
          <w:b/>
        </w:rPr>
        <w:t>V. CATE criteria:</w:t>
      </w:r>
      <w:r>
        <w:t xml:space="preserve"> There are none for this class. </w:t>
      </w:r>
    </w:p>
    <w:p w:rsidR="00934D65" w:rsidRDefault="00140244" w:rsidP="00140244">
      <w:pPr>
        <w:spacing w:before="100" w:beforeAutospacing="1" w:after="100" w:afterAutospacing="1"/>
        <w:rPr>
          <w:b/>
          <w:bCs/>
          <w:color w:val="000000"/>
          <w:sz w:val="22"/>
          <w:szCs w:val="22"/>
        </w:rPr>
      </w:pPr>
      <w:r>
        <w:rPr>
          <w:b/>
          <w:bCs/>
          <w:color w:val="000000"/>
          <w:sz w:val="22"/>
          <w:szCs w:val="22"/>
        </w:rPr>
        <w:t xml:space="preserve">VI. </w:t>
      </w:r>
      <w:r w:rsidRPr="00E410B7">
        <w:rPr>
          <w:b/>
          <w:bCs/>
          <w:color w:val="000000"/>
          <w:sz w:val="22"/>
          <w:szCs w:val="22"/>
        </w:rPr>
        <w:t xml:space="preserve"> </w:t>
      </w:r>
      <w:r w:rsidR="00934D65">
        <w:rPr>
          <w:b/>
          <w:bCs/>
          <w:color w:val="000000"/>
          <w:sz w:val="22"/>
          <w:szCs w:val="22"/>
        </w:rPr>
        <w:t>Format of course, objectives and methods:</w:t>
      </w:r>
    </w:p>
    <w:p w:rsidR="00934D65" w:rsidRDefault="00934D65" w:rsidP="00934D65">
      <w:pPr>
        <w:rPr>
          <w:b/>
          <w:bCs/>
          <w:color w:val="000000"/>
          <w:sz w:val="22"/>
          <w:szCs w:val="22"/>
        </w:rPr>
      </w:pPr>
      <w:r>
        <w:rPr>
          <w:b/>
          <w:bCs/>
          <w:color w:val="000000"/>
          <w:sz w:val="22"/>
          <w:szCs w:val="22"/>
        </w:rPr>
        <w:t>Student Learning Outcomes:</w:t>
      </w:r>
    </w:p>
    <w:tbl>
      <w:tblPr>
        <w:tblW w:w="5345" w:type="dxa"/>
        <w:tblInd w:w="93" w:type="dxa"/>
        <w:tblLook w:val="04A0"/>
      </w:tblPr>
      <w:tblGrid>
        <w:gridCol w:w="5345"/>
      </w:tblGrid>
      <w:tr w:rsidR="00BD6CD5" w:rsidRPr="00BD6CD5" w:rsidTr="00BD6CD5">
        <w:trPr>
          <w:trHeight w:val="432"/>
        </w:trPr>
        <w:tc>
          <w:tcPr>
            <w:tcW w:w="5345" w:type="dxa"/>
            <w:tcBorders>
              <w:top w:val="nil"/>
              <w:left w:val="nil"/>
              <w:bottom w:val="nil"/>
              <w:right w:val="nil"/>
            </w:tcBorders>
            <w:shd w:val="clear" w:color="auto" w:fill="auto"/>
            <w:hideMark/>
          </w:tcPr>
          <w:p w:rsidR="00BD6CD5" w:rsidRPr="00BD6CD5" w:rsidRDefault="00BD6CD5" w:rsidP="00BD6CD5">
            <w:pPr>
              <w:rPr>
                <w:rFonts w:ascii="Arial" w:hAnsi="Arial" w:cs="Arial"/>
                <w:color w:val="000000"/>
                <w:sz w:val="20"/>
                <w:szCs w:val="20"/>
              </w:rPr>
            </w:pPr>
            <w:r w:rsidRPr="00BD6CD5">
              <w:rPr>
                <w:rFonts w:ascii="Arial" w:hAnsi="Arial" w:cs="Arial"/>
                <w:color w:val="000000"/>
                <w:sz w:val="20"/>
                <w:szCs w:val="20"/>
              </w:rPr>
              <w:t>1. Demonstrate knowledge concerning business cycles.</w:t>
            </w:r>
          </w:p>
        </w:tc>
      </w:tr>
      <w:tr w:rsidR="00BD6CD5" w:rsidRPr="00BD6CD5" w:rsidTr="00BD6CD5">
        <w:trPr>
          <w:trHeight w:val="546"/>
        </w:trPr>
        <w:tc>
          <w:tcPr>
            <w:tcW w:w="5345" w:type="dxa"/>
            <w:tcBorders>
              <w:top w:val="nil"/>
              <w:left w:val="nil"/>
              <w:bottom w:val="nil"/>
              <w:right w:val="nil"/>
            </w:tcBorders>
            <w:shd w:val="clear" w:color="auto" w:fill="auto"/>
            <w:hideMark/>
          </w:tcPr>
          <w:p w:rsidR="00BD6CD5" w:rsidRPr="00BD6CD5" w:rsidRDefault="00BD6CD5" w:rsidP="00BD6CD5">
            <w:pPr>
              <w:rPr>
                <w:rFonts w:ascii="Arial" w:hAnsi="Arial" w:cs="Arial"/>
                <w:color w:val="000000"/>
                <w:sz w:val="20"/>
                <w:szCs w:val="20"/>
              </w:rPr>
            </w:pPr>
            <w:r w:rsidRPr="00BD6CD5">
              <w:rPr>
                <w:rFonts w:ascii="Arial" w:hAnsi="Arial" w:cs="Arial"/>
                <w:color w:val="000000"/>
                <w:sz w:val="20"/>
                <w:szCs w:val="20"/>
              </w:rPr>
              <w:t>2. Demonstrate knowledge of concepts dealing with monetary and fiscal policy.</w:t>
            </w:r>
          </w:p>
        </w:tc>
      </w:tr>
      <w:tr w:rsidR="00BD6CD5" w:rsidRPr="00BD6CD5" w:rsidTr="00BD6CD5">
        <w:trPr>
          <w:trHeight w:val="364"/>
        </w:trPr>
        <w:tc>
          <w:tcPr>
            <w:tcW w:w="5345" w:type="dxa"/>
            <w:tcBorders>
              <w:top w:val="nil"/>
              <w:left w:val="nil"/>
              <w:bottom w:val="nil"/>
              <w:right w:val="nil"/>
            </w:tcBorders>
            <w:shd w:val="clear" w:color="auto" w:fill="auto"/>
            <w:hideMark/>
          </w:tcPr>
          <w:p w:rsidR="00BD6CD5" w:rsidRPr="00BD6CD5" w:rsidRDefault="00BD6CD5" w:rsidP="00BD6CD5">
            <w:pPr>
              <w:rPr>
                <w:rFonts w:ascii="Arial" w:hAnsi="Arial" w:cs="Arial"/>
                <w:color w:val="000000"/>
                <w:sz w:val="20"/>
                <w:szCs w:val="20"/>
              </w:rPr>
            </w:pPr>
            <w:r w:rsidRPr="00BD6CD5">
              <w:rPr>
                <w:rFonts w:ascii="Arial" w:hAnsi="Arial" w:cs="Arial"/>
                <w:color w:val="000000"/>
                <w:sz w:val="20"/>
                <w:szCs w:val="20"/>
              </w:rPr>
              <w:t xml:space="preserve">3. Explain how to manipulate the aggregate supply/aggregate demand model of the </w:t>
            </w:r>
            <w:proofErr w:type="spellStart"/>
            <w:r w:rsidRPr="00BD6CD5">
              <w:rPr>
                <w:rFonts w:ascii="Arial" w:hAnsi="Arial" w:cs="Arial"/>
                <w:color w:val="000000"/>
                <w:sz w:val="20"/>
                <w:szCs w:val="20"/>
              </w:rPr>
              <w:t>macroeconomy</w:t>
            </w:r>
            <w:proofErr w:type="spellEnd"/>
            <w:r w:rsidRPr="00BD6CD5">
              <w:rPr>
                <w:rFonts w:ascii="Arial" w:hAnsi="Arial" w:cs="Arial"/>
                <w:color w:val="000000"/>
                <w:sz w:val="20"/>
                <w:szCs w:val="20"/>
              </w:rPr>
              <w:t>.</w:t>
            </w:r>
          </w:p>
        </w:tc>
      </w:tr>
      <w:tr w:rsidR="00BD6CD5" w:rsidRPr="00BD6CD5" w:rsidTr="00BD6CD5">
        <w:trPr>
          <w:trHeight w:val="728"/>
        </w:trPr>
        <w:tc>
          <w:tcPr>
            <w:tcW w:w="5345" w:type="dxa"/>
            <w:tcBorders>
              <w:top w:val="nil"/>
              <w:left w:val="nil"/>
              <w:bottom w:val="nil"/>
              <w:right w:val="nil"/>
            </w:tcBorders>
            <w:shd w:val="clear" w:color="auto" w:fill="auto"/>
            <w:hideMark/>
          </w:tcPr>
          <w:p w:rsidR="00BD6CD5" w:rsidRPr="00BD6CD5" w:rsidRDefault="00BD6CD5" w:rsidP="00BD6CD5">
            <w:pPr>
              <w:rPr>
                <w:rFonts w:ascii="Arial" w:hAnsi="Arial" w:cs="Arial"/>
                <w:color w:val="000000"/>
                <w:sz w:val="20"/>
                <w:szCs w:val="20"/>
              </w:rPr>
            </w:pPr>
            <w:r w:rsidRPr="00BD6CD5">
              <w:rPr>
                <w:rFonts w:ascii="Arial" w:hAnsi="Arial" w:cs="Arial"/>
                <w:color w:val="000000"/>
                <w:sz w:val="20"/>
                <w:szCs w:val="20"/>
              </w:rPr>
              <w:t xml:space="preserve">4. Explain unemployment and inflation data and how that data is computed. </w:t>
            </w:r>
          </w:p>
        </w:tc>
      </w:tr>
      <w:tr w:rsidR="00BD6CD5" w:rsidRPr="00BD6CD5" w:rsidTr="00BD6CD5">
        <w:trPr>
          <w:trHeight w:val="800"/>
        </w:trPr>
        <w:tc>
          <w:tcPr>
            <w:tcW w:w="5345" w:type="dxa"/>
            <w:tcBorders>
              <w:top w:val="single" w:sz="4" w:space="0" w:color="auto"/>
              <w:left w:val="single" w:sz="4" w:space="0" w:color="auto"/>
              <w:bottom w:val="single" w:sz="4" w:space="0" w:color="auto"/>
              <w:right w:val="single" w:sz="4" w:space="0" w:color="auto"/>
            </w:tcBorders>
            <w:shd w:val="clear" w:color="auto" w:fill="auto"/>
            <w:noWrap/>
            <w:hideMark/>
          </w:tcPr>
          <w:p w:rsidR="00BD6CD5" w:rsidRPr="00BD6CD5" w:rsidRDefault="00BD6CD5" w:rsidP="00BD6CD5">
            <w:pPr>
              <w:rPr>
                <w:rFonts w:ascii="Calibri" w:hAnsi="Calibri" w:cs="Arial"/>
                <w:color w:val="000000"/>
              </w:rPr>
            </w:pPr>
            <w:r w:rsidRPr="00BD6CD5">
              <w:rPr>
                <w:rFonts w:ascii="Calibri" w:hAnsi="Calibri" w:cs="Arial"/>
                <w:color w:val="000000"/>
              </w:rPr>
              <w:t xml:space="preserve">5. Manipulate the basic supply and demand concepts. </w:t>
            </w:r>
          </w:p>
        </w:tc>
      </w:tr>
    </w:tbl>
    <w:p w:rsidR="00934D65" w:rsidRDefault="00934D65" w:rsidP="00934D65">
      <w:pPr>
        <w:spacing w:before="100" w:beforeAutospacing="1" w:after="100" w:afterAutospacing="1"/>
        <w:rPr>
          <w:b/>
          <w:bCs/>
          <w:color w:val="FF0000"/>
          <w:sz w:val="22"/>
          <w:szCs w:val="22"/>
        </w:rPr>
      </w:pPr>
      <w:r w:rsidRPr="00E410B7">
        <w:rPr>
          <w:b/>
          <w:bCs/>
          <w:color w:val="000000"/>
          <w:sz w:val="22"/>
          <w:szCs w:val="22"/>
        </w:rPr>
        <w:t>Expected Outcomes and Course Goals</w:t>
      </w:r>
      <w:r w:rsidRPr="002412DC">
        <w:rPr>
          <w:b/>
          <w:bCs/>
          <w:color w:val="FF0000"/>
          <w:sz w:val="22"/>
          <w:szCs w:val="22"/>
        </w:rPr>
        <w:t xml:space="preserve">:  </w:t>
      </w:r>
    </w:p>
    <w:p w:rsidR="00BD6CD5" w:rsidRPr="002412DC" w:rsidRDefault="00BD6CD5" w:rsidP="00934D65">
      <w:pPr>
        <w:spacing w:before="100" w:beforeAutospacing="1" w:after="100" w:afterAutospacing="1"/>
        <w:rPr>
          <w:color w:val="FF0000"/>
          <w:sz w:val="22"/>
          <w:szCs w:val="22"/>
        </w:rPr>
      </w:pPr>
      <w:r w:rsidRPr="00E410B7">
        <w:rPr>
          <w:b/>
          <w:bCs/>
          <w:color w:val="000000"/>
          <w:sz w:val="22"/>
          <w:szCs w:val="22"/>
        </w:rPr>
        <w:t xml:space="preserve">Economics related- </w:t>
      </w:r>
      <w:r w:rsidRPr="00E410B7">
        <w:rPr>
          <w:color w:val="000000"/>
          <w:sz w:val="22"/>
          <w:szCs w:val="22"/>
        </w:rPr>
        <w:t>By the end of the semester the student should be able to: identify causes of changes in supply and demand, to identify points of equilibrium in individual goods and services markets as well as aggregate markets and the market for loanable funds; describe macroeconomic goals and methods by which they may be achieved; explain the components of fiscal and monetary policy;</w:t>
      </w:r>
      <w:r w:rsidRPr="00E410B7">
        <w:rPr>
          <w:b/>
          <w:bCs/>
          <w:color w:val="000000"/>
          <w:sz w:val="22"/>
          <w:szCs w:val="22"/>
        </w:rPr>
        <w:t xml:space="preserve"> </w:t>
      </w:r>
      <w:r w:rsidRPr="00E410B7">
        <w:rPr>
          <w:color w:val="000000"/>
          <w:sz w:val="22"/>
          <w:szCs w:val="22"/>
        </w:rPr>
        <w:t>describe in detail</w:t>
      </w:r>
      <w:r w:rsidRPr="00E410B7">
        <w:rPr>
          <w:b/>
          <w:bCs/>
          <w:color w:val="000000"/>
          <w:sz w:val="22"/>
          <w:szCs w:val="22"/>
        </w:rPr>
        <w:t xml:space="preserve"> </w:t>
      </w:r>
      <w:r w:rsidRPr="00E410B7">
        <w:rPr>
          <w:color w:val="000000"/>
          <w:sz w:val="22"/>
          <w:szCs w:val="22"/>
        </w:rPr>
        <w:t>what types of policies would be pursued by different schools of macroeconomic thought; describe certain types of international interactions in the macro and microeconomic policies of the United States and other nations.</w:t>
      </w:r>
    </w:p>
    <w:p w:rsidR="00BD6CD5" w:rsidRDefault="00BD6CD5" w:rsidP="00140244">
      <w:pPr>
        <w:spacing w:before="100" w:beforeAutospacing="1" w:after="100" w:afterAutospacing="1"/>
        <w:rPr>
          <w:color w:val="000000" w:themeColor="text1"/>
        </w:rPr>
      </w:pPr>
    </w:p>
    <w:p w:rsidR="00934D65" w:rsidRPr="00934D65" w:rsidRDefault="00934D65" w:rsidP="00140244">
      <w:pPr>
        <w:spacing w:before="100" w:beforeAutospacing="1" w:after="100" w:afterAutospacing="1"/>
        <w:rPr>
          <w:color w:val="000000" w:themeColor="text1"/>
        </w:rPr>
      </w:pPr>
    </w:p>
    <w:p w:rsidR="00934D65" w:rsidRDefault="009A3611" w:rsidP="00934D65">
      <w:pPr>
        <w:rPr>
          <w:b/>
          <w:bCs/>
          <w:color w:val="000000"/>
          <w:sz w:val="22"/>
          <w:szCs w:val="22"/>
        </w:rPr>
      </w:pPr>
      <w:r>
        <w:rPr>
          <w:b/>
          <w:bCs/>
          <w:color w:val="000000"/>
          <w:sz w:val="22"/>
          <w:szCs w:val="22"/>
        </w:rPr>
        <w:lastRenderedPageBreak/>
        <w:t>VI</w:t>
      </w:r>
      <w:r w:rsidR="00934D65">
        <w:rPr>
          <w:b/>
          <w:bCs/>
          <w:color w:val="000000"/>
          <w:sz w:val="22"/>
          <w:szCs w:val="22"/>
        </w:rPr>
        <w:t>I. Course Calendar:</w:t>
      </w:r>
    </w:p>
    <w:p w:rsidR="00315A94" w:rsidRDefault="00934D65" w:rsidP="00315A94">
      <w:pPr>
        <w:spacing w:before="100" w:beforeAutospacing="1" w:after="100" w:afterAutospacing="1"/>
        <w:rPr>
          <w:color w:val="000000" w:themeColor="text1"/>
        </w:rPr>
      </w:pPr>
      <w:r w:rsidRPr="00E410B7">
        <w:rPr>
          <w:b/>
          <w:bCs/>
          <w:color w:val="000000"/>
          <w:sz w:val="22"/>
          <w:szCs w:val="22"/>
        </w:rPr>
        <w:t xml:space="preserve">Instructional Topics/Tentative Schedule: </w:t>
      </w:r>
      <w:r w:rsidRPr="00E410B7">
        <w:rPr>
          <w:color w:val="000000"/>
          <w:sz w:val="22"/>
          <w:szCs w:val="22"/>
        </w:rPr>
        <w:t>(see textbook for specific chapter topics)(</w:t>
      </w:r>
      <w:r w:rsidRPr="00E410B7">
        <w:rPr>
          <w:b/>
          <w:bCs/>
          <w:color w:val="000000"/>
          <w:sz w:val="22"/>
          <w:szCs w:val="22"/>
        </w:rPr>
        <w:t xml:space="preserve">Note: Instructor reserves the right to alter this schedule to meet optimal teaching rates for student comprehension.) </w:t>
      </w:r>
      <w:r w:rsidRPr="00E410B7">
        <w:rPr>
          <w:color w:val="000000"/>
          <w:sz w:val="22"/>
          <w:szCs w:val="22"/>
        </w:rPr>
        <w:t xml:space="preserve">It is </w:t>
      </w:r>
      <w:r w:rsidRPr="00E410B7">
        <w:rPr>
          <w:color w:val="000000"/>
          <w:sz w:val="22"/>
          <w:szCs w:val="22"/>
          <w:u w:val="single"/>
        </w:rPr>
        <w:t>expected</w:t>
      </w:r>
      <w:r w:rsidRPr="00E410B7">
        <w:rPr>
          <w:color w:val="000000"/>
          <w:sz w:val="22"/>
          <w:szCs w:val="22"/>
        </w:rPr>
        <w:t xml:space="preserve"> that the chapters be read prior to the class meeting to which those chapters correspond. </w:t>
      </w:r>
      <w:r w:rsidR="007379E9" w:rsidRPr="00D26F6D">
        <w:rPr>
          <w:b/>
          <w:color w:val="000000" w:themeColor="text1"/>
        </w:rPr>
        <w:t>I</w:t>
      </w:r>
      <w:r w:rsidR="00315A94" w:rsidRPr="00D26F6D">
        <w:rPr>
          <w:b/>
          <w:color w:val="000000" w:themeColor="text1"/>
        </w:rPr>
        <w:t>nstructional methods</w:t>
      </w:r>
      <w:r w:rsidR="00D26F6D" w:rsidRPr="00D26F6D">
        <w:rPr>
          <w:b/>
          <w:color w:val="000000" w:themeColor="text1"/>
        </w:rPr>
        <w:t xml:space="preserve">: </w:t>
      </w:r>
      <w:r w:rsidR="00D26F6D">
        <w:rPr>
          <w:b/>
          <w:color w:val="000000" w:themeColor="text1"/>
        </w:rPr>
        <w:t xml:space="preserve"> </w:t>
      </w:r>
      <w:r w:rsidR="00D26F6D">
        <w:rPr>
          <w:color w:val="000000" w:themeColor="text1"/>
        </w:rPr>
        <w:t xml:space="preserve">This course will involve lecture, films and other methods approved by the institution. The first </w:t>
      </w:r>
      <w:r w:rsidR="00742485">
        <w:rPr>
          <w:color w:val="000000" w:themeColor="text1"/>
        </w:rPr>
        <w:t>two</w:t>
      </w:r>
      <w:r w:rsidR="00D26F6D">
        <w:rPr>
          <w:color w:val="000000" w:themeColor="text1"/>
        </w:rPr>
        <w:t xml:space="preserve"> methods are the primary modes of instruction. </w:t>
      </w:r>
    </w:p>
    <w:tbl>
      <w:tblPr>
        <w:tblW w:w="8480" w:type="dxa"/>
        <w:tblInd w:w="93" w:type="dxa"/>
        <w:tblLook w:val="04A0"/>
      </w:tblPr>
      <w:tblGrid>
        <w:gridCol w:w="960"/>
        <w:gridCol w:w="960"/>
        <w:gridCol w:w="2920"/>
        <w:gridCol w:w="3640"/>
      </w:tblGrid>
      <w:tr w:rsidR="005378BB" w:rsidRPr="005378BB" w:rsidTr="005378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8BB" w:rsidRPr="005378BB" w:rsidRDefault="005378BB" w:rsidP="005378BB">
            <w:pPr>
              <w:rPr>
                <w:rFonts w:ascii="Calibri" w:hAnsi="Calibri" w:cs="Calibri"/>
                <w:color w:val="000000"/>
                <w:sz w:val="22"/>
                <w:szCs w:val="22"/>
              </w:rPr>
            </w:pPr>
            <w:r w:rsidRPr="005378BB">
              <w:rPr>
                <w:rFonts w:ascii="Calibri" w:hAnsi="Calibri" w:cs="Calibri"/>
                <w:color w:val="000000"/>
                <w:sz w:val="22"/>
                <w:szCs w:val="22"/>
              </w:rPr>
              <w:t>Class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378BB" w:rsidRPr="005378BB" w:rsidRDefault="005378BB" w:rsidP="005378BB">
            <w:pPr>
              <w:rPr>
                <w:rFonts w:ascii="Calibri" w:hAnsi="Calibri" w:cs="Calibri"/>
                <w:color w:val="000000"/>
                <w:sz w:val="22"/>
                <w:szCs w:val="22"/>
              </w:rPr>
            </w:pPr>
            <w:r w:rsidRPr="005378BB">
              <w:rPr>
                <w:rFonts w:ascii="Calibri" w:hAnsi="Calibri" w:cs="Calibri"/>
                <w:color w:val="000000"/>
                <w:sz w:val="22"/>
                <w:szCs w:val="22"/>
              </w:rPr>
              <w:t>Date</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5378BB" w:rsidRPr="005378BB" w:rsidRDefault="005378BB" w:rsidP="005378BB">
            <w:pPr>
              <w:rPr>
                <w:rFonts w:ascii="Calibri" w:hAnsi="Calibri" w:cs="Calibri"/>
                <w:color w:val="000000"/>
                <w:sz w:val="22"/>
                <w:szCs w:val="22"/>
              </w:rPr>
            </w:pPr>
            <w:r w:rsidRPr="005378BB">
              <w:rPr>
                <w:rFonts w:ascii="Calibri" w:hAnsi="Calibri" w:cs="Calibri"/>
                <w:color w:val="000000"/>
                <w:sz w:val="22"/>
                <w:szCs w:val="22"/>
              </w:rPr>
              <w:t>Class Activity</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5378BB" w:rsidRPr="005378BB" w:rsidRDefault="005378BB" w:rsidP="005378BB">
            <w:pPr>
              <w:rPr>
                <w:rFonts w:ascii="Calibri" w:hAnsi="Calibri" w:cs="Calibri"/>
                <w:color w:val="000000"/>
                <w:sz w:val="22"/>
                <w:szCs w:val="22"/>
              </w:rPr>
            </w:pPr>
            <w:r w:rsidRPr="005378BB">
              <w:rPr>
                <w:rFonts w:ascii="Calibri" w:hAnsi="Calibri" w:cs="Calibri"/>
                <w:color w:val="000000"/>
                <w:sz w:val="22"/>
                <w:szCs w:val="22"/>
              </w:rPr>
              <w:t>Assignments Due</w:t>
            </w:r>
          </w:p>
        </w:tc>
      </w:tr>
      <w:tr w:rsidR="005378BB"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5378BB" w:rsidRPr="005378BB" w:rsidRDefault="007C353F" w:rsidP="007C353F">
            <w:pPr>
              <w:jc w:val="right"/>
              <w:rPr>
                <w:rFonts w:ascii="Calibri" w:hAnsi="Calibri" w:cs="Calibri"/>
                <w:color w:val="000000"/>
                <w:sz w:val="22"/>
                <w:szCs w:val="22"/>
              </w:rPr>
            </w:pPr>
            <w:r>
              <w:rPr>
                <w:rFonts w:ascii="Calibri" w:hAnsi="Calibri" w:cs="Calibri"/>
                <w:color w:val="000000"/>
                <w:sz w:val="22"/>
                <w:szCs w:val="22"/>
              </w:rPr>
              <w:t>11</w:t>
            </w:r>
            <w:r w:rsidR="005378BB" w:rsidRPr="005378BB">
              <w:rPr>
                <w:rFonts w:ascii="Calibri" w:hAnsi="Calibri" w:cs="Calibri"/>
                <w:color w:val="000000"/>
                <w:sz w:val="22"/>
                <w:szCs w:val="22"/>
              </w:rPr>
              <w:t>-Ju</w:t>
            </w:r>
            <w:r>
              <w:rPr>
                <w:rFonts w:ascii="Calibri" w:hAnsi="Calibri" w:cs="Calibri"/>
                <w:color w:val="000000"/>
                <w:sz w:val="22"/>
                <w:szCs w:val="22"/>
              </w:rPr>
              <w:t>l</w:t>
            </w:r>
          </w:p>
        </w:tc>
        <w:tc>
          <w:tcPr>
            <w:tcW w:w="292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w:t>
            </w:r>
            <w:r w:rsidR="00590345">
              <w:rPr>
                <w:rFonts w:ascii="Calibri" w:hAnsi="Calibri" w:cs="Calibri"/>
                <w:color w:val="000000"/>
                <w:sz w:val="22"/>
                <w:szCs w:val="22"/>
              </w:rPr>
              <w:t>,2</w:t>
            </w:r>
          </w:p>
        </w:tc>
        <w:tc>
          <w:tcPr>
            <w:tcW w:w="364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5378BB"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5378BB" w:rsidRPr="005378BB" w:rsidRDefault="007C353F" w:rsidP="007C353F">
            <w:pPr>
              <w:jc w:val="right"/>
              <w:rPr>
                <w:rFonts w:ascii="Calibri" w:hAnsi="Calibri" w:cs="Calibri"/>
                <w:color w:val="000000"/>
                <w:sz w:val="22"/>
                <w:szCs w:val="22"/>
              </w:rPr>
            </w:pPr>
            <w:r>
              <w:rPr>
                <w:rFonts w:ascii="Calibri" w:hAnsi="Calibri" w:cs="Calibri"/>
                <w:color w:val="000000"/>
                <w:sz w:val="22"/>
                <w:szCs w:val="22"/>
              </w:rPr>
              <w:t>12</w:t>
            </w:r>
            <w:r w:rsidR="005378BB" w:rsidRPr="005378BB">
              <w:rPr>
                <w:rFonts w:ascii="Calibri" w:hAnsi="Calibri" w:cs="Calibri"/>
                <w:color w:val="000000"/>
                <w:sz w:val="22"/>
                <w:szCs w:val="22"/>
              </w:rPr>
              <w:t>-Ju</w:t>
            </w:r>
            <w:r>
              <w:rPr>
                <w:rFonts w:ascii="Calibri" w:hAnsi="Calibri" w:cs="Calibri"/>
                <w:color w:val="000000"/>
                <w:sz w:val="22"/>
                <w:szCs w:val="22"/>
              </w:rPr>
              <w:t>l</w:t>
            </w:r>
          </w:p>
        </w:tc>
        <w:tc>
          <w:tcPr>
            <w:tcW w:w="292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2,3</w:t>
            </w:r>
          </w:p>
        </w:tc>
        <w:tc>
          <w:tcPr>
            <w:tcW w:w="364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5378BB"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13-</w:t>
            </w:r>
            <w:r w:rsidR="007C353F">
              <w:rPr>
                <w:rFonts w:ascii="Calibri" w:hAnsi="Calibri" w:cs="Calibri"/>
                <w:color w:val="000000"/>
                <w:sz w:val="22"/>
                <w:szCs w:val="22"/>
              </w:rPr>
              <w:t>Jul</w:t>
            </w:r>
          </w:p>
        </w:tc>
        <w:tc>
          <w:tcPr>
            <w:tcW w:w="292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3,4</w:t>
            </w:r>
          </w:p>
        </w:tc>
        <w:tc>
          <w:tcPr>
            <w:tcW w:w="364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5378BB"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5378BB" w:rsidRPr="005378BB" w:rsidRDefault="007C353F" w:rsidP="005378BB">
            <w:pPr>
              <w:jc w:val="right"/>
              <w:rPr>
                <w:rFonts w:ascii="Calibri" w:hAnsi="Calibri" w:cs="Calibri"/>
                <w:color w:val="000000"/>
                <w:sz w:val="22"/>
                <w:szCs w:val="22"/>
              </w:rPr>
            </w:pPr>
            <w:r>
              <w:rPr>
                <w:rFonts w:ascii="Calibri" w:hAnsi="Calibri" w:cs="Calibri"/>
                <w:color w:val="000000"/>
                <w:sz w:val="22"/>
                <w:szCs w:val="22"/>
              </w:rPr>
              <w:t>14</w:t>
            </w:r>
            <w:r w:rsidR="005378BB" w:rsidRPr="005378BB">
              <w:rPr>
                <w:rFonts w:ascii="Calibri" w:hAnsi="Calibri" w:cs="Calibri"/>
                <w:color w:val="000000"/>
                <w:sz w:val="22"/>
                <w:szCs w:val="22"/>
              </w:rPr>
              <w:t>-</w:t>
            </w:r>
            <w:r>
              <w:rPr>
                <w:rFonts w:ascii="Calibri" w:hAnsi="Calibri" w:cs="Calibri"/>
                <w:color w:val="000000"/>
                <w:sz w:val="22"/>
                <w:szCs w:val="22"/>
              </w:rPr>
              <w:t>Jul</w:t>
            </w:r>
          </w:p>
        </w:tc>
        <w:tc>
          <w:tcPr>
            <w:tcW w:w="292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4,5</w:t>
            </w:r>
          </w:p>
        </w:tc>
        <w:tc>
          <w:tcPr>
            <w:tcW w:w="3640" w:type="dxa"/>
            <w:tcBorders>
              <w:top w:val="nil"/>
              <w:left w:val="nil"/>
              <w:bottom w:val="single" w:sz="4" w:space="0" w:color="auto"/>
              <w:right w:val="single" w:sz="4" w:space="0" w:color="auto"/>
            </w:tcBorders>
            <w:shd w:val="clear" w:color="auto" w:fill="auto"/>
            <w:noWrap/>
            <w:vAlign w:val="bottom"/>
            <w:hideMark/>
          </w:tcPr>
          <w:p w:rsidR="005378BB" w:rsidRPr="005378BB" w:rsidRDefault="005378BB"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FD534C"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FD534C" w:rsidRDefault="00FD534C" w:rsidP="005378BB">
            <w:pPr>
              <w:jc w:val="right"/>
              <w:rPr>
                <w:rFonts w:ascii="Calibri" w:hAnsi="Calibri" w:cs="Calibri"/>
                <w:color w:val="000000"/>
                <w:sz w:val="22"/>
                <w:szCs w:val="22"/>
              </w:rPr>
            </w:pPr>
            <w:r>
              <w:rPr>
                <w:rFonts w:ascii="Calibri" w:hAnsi="Calibri" w:cs="Calibri"/>
                <w:color w:val="000000"/>
                <w:sz w:val="22"/>
                <w:szCs w:val="22"/>
              </w:rPr>
              <w:t>15-Jul</w:t>
            </w:r>
          </w:p>
        </w:tc>
        <w:tc>
          <w:tcPr>
            <w:tcW w:w="292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5,6</w:t>
            </w:r>
          </w:p>
        </w:tc>
        <w:tc>
          <w:tcPr>
            <w:tcW w:w="364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5378BB">
            <w:pPr>
              <w:jc w:val="right"/>
              <w:rPr>
                <w:rFonts w:ascii="Calibri" w:hAnsi="Calibri" w:cs="Calibri"/>
                <w:color w:val="000000"/>
                <w:sz w:val="22"/>
                <w:szCs w:val="22"/>
              </w:rPr>
            </w:pPr>
          </w:p>
        </w:tc>
      </w:tr>
      <w:tr w:rsidR="00FD534C"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5378BB">
            <w:pPr>
              <w:jc w:val="right"/>
              <w:rPr>
                <w:rFonts w:ascii="Calibri" w:hAnsi="Calibri" w:cs="Calibri"/>
                <w:color w:val="000000"/>
                <w:sz w:val="22"/>
                <w:szCs w:val="22"/>
              </w:rPr>
            </w:pPr>
            <w:r>
              <w:rPr>
                <w:rFonts w:ascii="Calibri" w:hAnsi="Calibri" w:cs="Calibri"/>
                <w:color w:val="000000"/>
                <w:sz w:val="22"/>
                <w:szCs w:val="22"/>
              </w:rPr>
              <w:t>18</w:t>
            </w:r>
            <w:r w:rsidRPr="005378BB">
              <w:rPr>
                <w:rFonts w:ascii="Calibri" w:hAnsi="Calibri" w:cs="Calibri"/>
                <w:color w:val="000000"/>
                <w:sz w:val="22"/>
                <w:szCs w:val="22"/>
              </w:rPr>
              <w:t>-</w:t>
            </w:r>
            <w:r>
              <w:rPr>
                <w:rFonts w:ascii="Calibri" w:hAnsi="Calibri" w:cs="Calibri"/>
                <w:color w:val="000000"/>
                <w:sz w:val="22"/>
                <w:szCs w:val="22"/>
              </w:rPr>
              <w:t>Jul</w:t>
            </w:r>
          </w:p>
        </w:tc>
        <w:tc>
          <w:tcPr>
            <w:tcW w:w="292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6,7</w:t>
            </w:r>
          </w:p>
        </w:tc>
        <w:tc>
          <w:tcPr>
            <w:tcW w:w="364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FD534C"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5378BB">
            <w:pPr>
              <w:jc w:val="right"/>
              <w:rPr>
                <w:rFonts w:ascii="Calibri" w:hAnsi="Calibri" w:cs="Calibri"/>
                <w:color w:val="000000"/>
                <w:sz w:val="22"/>
                <w:szCs w:val="22"/>
              </w:rPr>
            </w:pPr>
            <w:r>
              <w:rPr>
                <w:rFonts w:ascii="Calibri" w:hAnsi="Calibri" w:cs="Calibri"/>
                <w:color w:val="000000"/>
                <w:sz w:val="22"/>
                <w:szCs w:val="22"/>
              </w:rPr>
              <w:t>19</w:t>
            </w:r>
            <w:r w:rsidRPr="005378BB">
              <w:rPr>
                <w:rFonts w:ascii="Calibri" w:hAnsi="Calibri" w:cs="Calibri"/>
                <w:color w:val="000000"/>
                <w:sz w:val="22"/>
                <w:szCs w:val="22"/>
              </w:rPr>
              <w:t>-</w:t>
            </w:r>
            <w:r>
              <w:rPr>
                <w:rFonts w:ascii="Calibri" w:hAnsi="Calibri" w:cs="Calibri"/>
                <w:color w:val="000000"/>
                <w:sz w:val="22"/>
                <w:szCs w:val="22"/>
              </w:rPr>
              <w:t>Jul</w:t>
            </w:r>
          </w:p>
        </w:tc>
        <w:tc>
          <w:tcPr>
            <w:tcW w:w="292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5378BB">
            <w:pPr>
              <w:jc w:val="right"/>
              <w:rPr>
                <w:rFonts w:ascii="Calibri" w:hAnsi="Calibri" w:cs="Calibri"/>
                <w:color w:val="000000"/>
                <w:sz w:val="22"/>
                <w:szCs w:val="22"/>
              </w:rPr>
            </w:pPr>
            <w:r>
              <w:rPr>
                <w:rFonts w:ascii="Calibri" w:hAnsi="Calibri" w:cs="Calibri"/>
                <w:color w:val="000000"/>
                <w:sz w:val="22"/>
                <w:szCs w:val="22"/>
              </w:rPr>
              <w:t>Catch up/Review</w:t>
            </w:r>
          </w:p>
        </w:tc>
        <w:tc>
          <w:tcPr>
            <w:tcW w:w="364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FD534C"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5378BB">
            <w:pPr>
              <w:jc w:val="right"/>
              <w:rPr>
                <w:rFonts w:ascii="Calibri" w:hAnsi="Calibri" w:cs="Calibri"/>
                <w:color w:val="000000"/>
                <w:sz w:val="22"/>
                <w:szCs w:val="22"/>
              </w:rPr>
            </w:pPr>
            <w:r>
              <w:rPr>
                <w:rFonts w:ascii="Calibri" w:hAnsi="Calibri" w:cs="Calibri"/>
                <w:color w:val="000000"/>
                <w:sz w:val="22"/>
                <w:szCs w:val="22"/>
              </w:rPr>
              <w:t>20</w:t>
            </w:r>
            <w:r w:rsidRPr="005378BB">
              <w:rPr>
                <w:rFonts w:ascii="Calibri" w:hAnsi="Calibri" w:cs="Calibri"/>
                <w:color w:val="000000"/>
                <w:sz w:val="22"/>
                <w:szCs w:val="22"/>
              </w:rPr>
              <w:t>-</w:t>
            </w:r>
            <w:r>
              <w:rPr>
                <w:rFonts w:ascii="Calibri" w:hAnsi="Calibri" w:cs="Calibri"/>
                <w:color w:val="000000"/>
                <w:sz w:val="22"/>
                <w:szCs w:val="22"/>
              </w:rPr>
              <w:t>Jul</w:t>
            </w:r>
          </w:p>
        </w:tc>
        <w:tc>
          <w:tcPr>
            <w:tcW w:w="292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5378BB">
            <w:pPr>
              <w:jc w:val="right"/>
              <w:rPr>
                <w:rFonts w:ascii="Calibri" w:hAnsi="Calibri" w:cs="Calibri"/>
                <w:color w:val="000000"/>
                <w:sz w:val="22"/>
                <w:szCs w:val="22"/>
              </w:rPr>
            </w:pPr>
            <w:r w:rsidRPr="005378BB">
              <w:rPr>
                <w:rFonts w:ascii="Calibri" w:hAnsi="Calibri" w:cs="Calibri"/>
                <w:color w:val="000000"/>
                <w:sz w:val="22"/>
                <w:szCs w:val="22"/>
              </w:rPr>
              <w:t>Exam 1</w:t>
            </w:r>
          </w:p>
        </w:tc>
        <w:tc>
          <w:tcPr>
            <w:tcW w:w="364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FD534C"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534C" w:rsidRPr="005378BB" w:rsidRDefault="00FD534C" w:rsidP="005378BB">
            <w:pPr>
              <w:jc w:val="right"/>
              <w:rPr>
                <w:rFonts w:ascii="Calibri" w:hAnsi="Calibri" w:cs="Calibri"/>
                <w:color w:val="000000"/>
                <w:sz w:val="22"/>
                <w:szCs w:val="22"/>
              </w:rPr>
            </w:pPr>
            <w:r>
              <w:rPr>
                <w:rFonts w:ascii="Calibri" w:hAnsi="Calibri" w:cs="Calibr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5378BB">
            <w:pPr>
              <w:jc w:val="right"/>
              <w:rPr>
                <w:rFonts w:ascii="Calibri" w:hAnsi="Calibri" w:cs="Calibri"/>
                <w:color w:val="000000"/>
                <w:sz w:val="22"/>
                <w:szCs w:val="22"/>
              </w:rPr>
            </w:pPr>
            <w:r>
              <w:rPr>
                <w:rFonts w:ascii="Calibri" w:hAnsi="Calibri" w:cs="Calibri"/>
                <w:color w:val="000000"/>
                <w:sz w:val="22"/>
                <w:szCs w:val="22"/>
              </w:rPr>
              <w:t>21</w:t>
            </w:r>
            <w:r w:rsidRPr="005378BB">
              <w:rPr>
                <w:rFonts w:ascii="Calibri" w:hAnsi="Calibri" w:cs="Calibri"/>
                <w:color w:val="000000"/>
                <w:sz w:val="22"/>
                <w:szCs w:val="22"/>
              </w:rPr>
              <w:t>-</w:t>
            </w:r>
            <w:r>
              <w:rPr>
                <w:rFonts w:ascii="Calibri" w:hAnsi="Calibri" w:cs="Calibri"/>
                <w:color w:val="000000"/>
                <w:sz w:val="22"/>
                <w:szCs w:val="22"/>
              </w:rPr>
              <w:t>Jul</w:t>
            </w:r>
          </w:p>
        </w:tc>
        <w:tc>
          <w:tcPr>
            <w:tcW w:w="292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C018C0">
            <w:pPr>
              <w:jc w:val="right"/>
              <w:rPr>
                <w:rFonts w:ascii="Calibri" w:hAnsi="Calibri" w:cs="Calibri"/>
                <w:color w:val="000000"/>
                <w:sz w:val="22"/>
                <w:szCs w:val="22"/>
              </w:rPr>
            </w:pPr>
            <w:r>
              <w:rPr>
                <w:rFonts w:ascii="Calibri" w:hAnsi="Calibri" w:cs="Calibri"/>
                <w:color w:val="000000"/>
                <w:sz w:val="22"/>
                <w:szCs w:val="22"/>
              </w:rPr>
              <w:t>8,9</w:t>
            </w:r>
          </w:p>
        </w:tc>
        <w:tc>
          <w:tcPr>
            <w:tcW w:w="364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r w:rsidR="00FD534C"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FD534C" w:rsidRDefault="00FD534C" w:rsidP="00193528">
            <w:pPr>
              <w:jc w:val="right"/>
              <w:rPr>
                <w:rFonts w:ascii="Calibri" w:hAnsi="Calibri" w:cs="Calibri"/>
                <w:color w:val="000000"/>
                <w:sz w:val="22"/>
                <w:szCs w:val="22"/>
              </w:rPr>
            </w:pPr>
            <w:r>
              <w:rPr>
                <w:rFonts w:ascii="Calibri" w:hAnsi="Calibri" w:cs="Calibri"/>
                <w:color w:val="000000"/>
                <w:sz w:val="22"/>
                <w:szCs w:val="22"/>
              </w:rPr>
              <w:t>22-Jul</w:t>
            </w:r>
          </w:p>
        </w:tc>
        <w:tc>
          <w:tcPr>
            <w:tcW w:w="292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Pr>
                <w:rFonts w:ascii="Calibri" w:hAnsi="Calibri" w:cs="Calibri"/>
                <w:color w:val="000000"/>
                <w:sz w:val="22"/>
                <w:szCs w:val="22"/>
              </w:rPr>
              <w:t>9,10</w:t>
            </w:r>
          </w:p>
        </w:tc>
        <w:tc>
          <w:tcPr>
            <w:tcW w:w="364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p>
        </w:tc>
      </w:tr>
      <w:tr w:rsidR="00FD534C"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Pr>
                <w:rFonts w:ascii="Calibri" w:hAnsi="Calibri" w:cs="Calibri"/>
                <w:color w:val="000000"/>
                <w:sz w:val="22"/>
                <w:szCs w:val="22"/>
              </w:rPr>
              <w:t>25</w:t>
            </w:r>
            <w:r w:rsidRPr="005378BB">
              <w:rPr>
                <w:rFonts w:ascii="Calibri" w:hAnsi="Calibri" w:cs="Calibri"/>
                <w:color w:val="000000"/>
                <w:sz w:val="22"/>
                <w:szCs w:val="22"/>
              </w:rPr>
              <w:t>-Jul</w:t>
            </w:r>
          </w:p>
        </w:tc>
        <w:tc>
          <w:tcPr>
            <w:tcW w:w="292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 xml:space="preserve"> 1</w:t>
            </w:r>
            <w:r>
              <w:rPr>
                <w:rFonts w:ascii="Calibri" w:hAnsi="Calibri" w:cs="Calibri"/>
                <w:color w:val="000000"/>
                <w:sz w:val="22"/>
                <w:szCs w:val="22"/>
              </w:rPr>
              <w:t>0,11</w:t>
            </w:r>
          </w:p>
        </w:tc>
        <w:tc>
          <w:tcPr>
            <w:tcW w:w="364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 </w:t>
            </w:r>
          </w:p>
        </w:tc>
      </w:tr>
      <w:tr w:rsidR="00FD534C"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Pr>
                <w:rFonts w:ascii="Calibri" w:hAnsi="Calibri" w:cs="Calibri"/>
                <w:color w:val="000000"/>
                <w:sz w:val="22"/>
                <w:szCs w:val="22"/>
              </w:rPr>
              <w:t>26</w:t>
            </w:r>
            <w:r w:rsidRPr="005378BB">
              <w:rPr>
                <w:rFonts w:ascii="Calibri" w:hAnsi="Calibri" w:cs="Calibri"/>
                <w:color w:val="000000"/>
                <w:sz w:val="22"/>
                <w:szCs w:val="22"/>
              </w:rPr>
              <w:t>-Jul</w:t>
            </w:r>
          </w:p>
        </w:tc>
        <w:tc>
          <w:tcPr>
            <w:tcW w:w="292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11, 12</w:t>
            </w:r>
          </w:p>
        </w:tc>
        <w:tc>
          <w:tcPr>
            <w:tcW w:w="364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 </w:t>
            </w:r>
          </w:p>
        </w:tc>
      </w:tr>
      <w:tr w:rsidR="00FD534C"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Pr>
                <w:rFonts w:ascii="Calibri" w:hAnsi="Calibri" w:cs="Calibri"/>
                <w:color w:val="000000"/>
                <w:sz w:val="22"/>
                <w:szCs w:val="22"/>
              </w:rPr>
              <w:t>27</w:t>
            </w:r>
            <w:r w:rsidRPr="005378BB">
              <w:rPr>
                <w:rFonts w:ascii="Calibri" w:hAnsi="Calibri" w:cs="Calibri"/>
                <w:color w:val="000000"/>
                <w:sz w:val="22"/>
                <w:szCs w:val="22"/>
              </w:rPr>
              <w:t>-Jul</w:t>
            </w:r>
          </w:p>
        </w:tc>
        <w:tc>
          <w:tcPr>
            <w:tcW w:w="292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7D6609">
            <w:pPr>
              <w:jc w:val="right"/>
              <w:rPr>
                <w:rFonts w:ascii="Calibri" w:hAnsi="Calibri" w:cs="Calibri"/>
                <w:color w:val="000000"/>
                <w:sz w:val="22"/>
                <w:szCs w:val="22"/>
              </w:rPr>
            </w:pPr>
            <w:r w:rsidRPr="005378BB">
              <w:rPr>
                <w:rFonts w:ascii="Calibri" w:hAnsi="Calibri" w:cs="Calibri"/>
                <w:color w:val="000000"/>
                <w:sz w:val="22"/>
                <w:szCs w:val="22"/>
              </w:rPr>
              <w:t>12</w:t>
            </w:r>
          </w:p>
        </w:tc>
        <w:tc>
          <w:tcPr>
            <w:tcW w:w="364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 </w:t>
            </w:r>
          </w:p>
        </w:tc>
      </w:tr>
      <w:tr w:rsidR="00FD534C"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Pr>
                <w:rFonts w:ascii="Calibri" w:hAnsi="Calibri" w:cs="Calibri"/>
                <w:color w:val="000000"/>
                <w:sz w:val="22"/>
                <w:szCs w:val="22"/>
              </w:rPr>
              <w:t>2</w:t>
            </w:r>
            <w:r w:rsidRPr="005378BB">
              <w:rPr>
                <w:rFonts w:ascii="Calibri" w:hAnsi="Calibri" w:cs="Calibri"/>
                <w:color w:val="000000"/>
                <w:sz w:val="22"/>
                <w:szCs w:val="22"/>
              </w:rPr>
              <w:t>8-Jul</w:t>
            </w:r>
          </w:p>
        </w:tc>
        <w:tc>
          <w:tcPr>
            <w:tcW w:w="2920" w:type="dxa"/>
            <w:tcBorders>
              <w:top w:val="nil"/>
              <w:left w:val="nil"/>
              <w:bottom w:val="single" w:sz="4" w:space="0" w:color="auto"/>
              <w:right w:val="single" w:sz="4" w:space="0" w:color="auto"/>
            </w:tcBorders>
            <w:shd w:val="clear" w:color="auto" w:fill="auto"/>
            <w:noWrap/>
            <w:vAlign w:val="bottom"/>
            <w:hideMark/>
          </w:tcPr>
          <w:p w:rsidR="00FD534C" w:rsidRPr="005378BB" w:rsidRDefault="007D6609" w:rsidP="007D6609">
            <w:pPr>
              <w:jc w:val="right"/>
              <w:rPr>
                <w:rFonts w:ascii="Calibri" w:hAnsi="Calibri" w:cs="Calibri"/>
                <w:color w:val="000000"/>
                <w:sz w:val="22"/>
                <w:szCs w:val="22"/>
              </w:rPr>
            </w:pPr>
            <w:r>
              <w:rPr>
                <w:rFonts w:ascii="Calibri" w:hAnsi="Calibri" w:cs="Calibri"/>
                <w:color w:val="000000"/>
                <w:sz w:val="22"/>
                <w:szCs w:val="22"/>
              </w:rPr>
              <w:t>Catch up/13</w:t>
            </w:r>
          </w:p>
        </w:tc>
        <w:tc>
          <w:tcPr>
            <w:tcW w:w="364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 </w:t>
            </w:r>
          </w:p>
        </w:tc>
      </w:tr>
      <w:tr w:rsidR="00FD534C"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Pr>
                <w:rFonts w:ascii="Calibri" w:hAnsi="Calibri" w:cs="Calibri"/>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FD534C" w:rsidRDefault="00FD534C" w:rsidP="00C018C0">
            <w:pPr>
              <w:jc w:val="right"/>
              <w:rPr>
                <w:rFonts w:ascii="Calibri" w:hAnsi="Calibri" w:cs="Calibri"/>
                <w:color w:val="000000"/>
                <w:sz w:val="22"/>
                <w:szCs w:val="22"/>
              </w:rPr>
            </w:pPr>
            <w:r>
              <w:rPr>
                <w:rFonts w:ascii="Calibri" w:hAnsi="Calibri" w:cs="Calibri"/>
                <w:color w:val="000000"/>
                <w:sz w:val="22"/>
                <w:szCs w:val="22"/>
              </w:rPr>
              <w:t>29-Jul</w:t>
            </w:r>
          </w:p>
        </w:tc>
        <w:tc>
          <w:tcPr>
            <w:tcW w:w="2920" w:type="dxa"/>
            <w:tcBorders>
              <w:top w:val="nil"/>
              <w:left w:val="nil"/>
              <w:bottom w:val="single" w:sz="4" w:space="0" w:color="auto"/>
              <w:right w:val="single" w:sz="4" w:space="0" w:color="auto"/>
            </w:tcBorders>
            <w:shd w:val="clear" w:color="auto" w:fill="auto"/>
            <w:noWrap/>
            <w:vAlign w:val="bottom"/>
            <w:hideMark/>
          </w:tcPr>
          <w:p w:rsidR="00FD534C" w:rsidRPr="005378BB" w:rsidRDefault="007D6609" w:rsidP="00193528">
            <w:pPr>
              <w:jc w:val="right"/>
              <w:rPr>
                <w:rFonts w:ascii="Calibri" w:hAnsi="Calibri" w:cs="Calibri"/>
                <w:color w:val="000000"/>
                <w:sz w:val="22"/>
                <w:szCs w:val="22"/>
              </w:rPr>
            </w:pPr>
            <w:r>
              <w:rPr>
                <w:rFonts w:ascii="Calibri" w:hAnsi="Calibri" w:cs="Calibri"/>
                <w:color w:val="000000"/>
                <w:sz w:val="22"/>
                <w:szCs w:val="22"/>
              </w:rPr>
              <w:t>Review/13</w:t>
            </w:r>
          </w:p>
        </w:tc>
        <w:tc>
          <w:tcPr>
            <w:tcW w:w="364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p>
        </w:tc>
      </w:tr>
      <w:tr w:rsidR="00FD534C"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C018C0">
            <w:pPr>
              <w:jc w:val="right"/>
              <w:rPr>
                <w:rFonts w:ascii="Calibri" w:hAnsi="Calibri" w:cs="Calibri"/>
                <w:color w:val="000000"/>
                <w:sz w:val="22"/>
                <w:szCs w:val="22"/>
              </w:rPr>
            </w:pPr>
            <w:r>
              <w:rPr>
                <w:rFonts w:ascii="Calibri" w:hAnsi="Calibri" w:cs="Calibri"/>
                <w:color w:val="000000"/>
                <w:sz w:val="22"/>
                <w:szCs w:val="22"/>
              </w:rPr>
              <w:t>1</w:t>
            </w:r>
            <w:r w:rsidRPr="005378BB">
              <w:rPr>
                <w:rFonts w:ascii="Calibri" w:hAnsi="Calibri" w:cs="Calibri"/>
                <w:color w:val="000000"/>
                <w:sz w:val="22"/>
                <w:szCs w:val="22"/>
              </w:rPr>
              <w:t>-</w:t>
            </w:r>
            <w:r>
              <w:rPr>
                <w:rFonts w:ascii="Calibri" w:hAnsi="Calibri" w:cs="Calibri"/>
                <w:color w:val="000000"/>
                <w:sz w:val="22"/>
                <w:szCs w:val="22"/>
              </w:rPr>
              <w:t>Aug</w:t>
            </w:r>
          </w:p>
        </w:tc>
        <w:tc>
          <w:tcPr>
            <w:tcW w:w="292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Exam 2</w:t>
            </w:r>
          </w:p>
        </w:tc>
        <w:tc>
          <w:tcPr>
            <w:tcW w:w="364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 </w:t>
            </w:r>
          </w:p>
        </w:tc>
      </w:tr>
      <w:tr w:rsidR="00FD534C"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17</w:t>
            </w:r>
          </w:p>
        </w:tc>
        <w:tc>
          <w:tcPr>
            <w:tcW w:w="96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Pr>
                <w:rFonts w:ascii="Calibri" w:hAnsi="Calibri" w:cs="Calibri"/>
                <w:color w:val="000000"/>
                <w:sz w:val="22"/>
                <w:szCs w:val="22"/>
              </w:rPr>
              <w:t>2</w:t>
            </w:r>
            <w:r w:rsidRPr="005378BB">
              <w:rPr>
                <w:rFonts w:ascii="Calibri" w:hAnsi="Calibri" w:cs="Calibri"/>
                <w:color w:val="000000"/>
                <w:sz w:val="22"/>
                <w:szCs w:val="22"/>
              </w:rPr>
              <w:t>-</w:t>
            </w:r>
            <w:r>
              <w:rPr>
                <w:rFonts w:ascii="Calibri" w:hAnsi="Calibri" w:cs="Calibri"/>
                <w:color w:val="000000"/>
                <w:sz w:val="22"/>
                <w:szCs w:val="22"/>
              </w:rPr>
              <w:t>Aug</w:t>
            </w:r>
          </w:p>
        </w:tc>
        <w:tc>
          <w:tcPr>
            <w:tcW w:w="292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C018C0">
            <w:pPr>
              <w:jc w:val="right"/>
              <w:rPr>
                <w:rFonts w:ascii="Calibri" w:hAnsi="Calibri" w:cs="Calibri"/>
                <w:color w:val="000000"/>
                <w:sz w:val="22"/>
                <w:szCs w:val="22"/>
              </w:rPr>
            </w:pPr>
            <w:r>
              <w:rPr>
                <w:rFonts w:ascii="Calibri" w:hAnsi="Calibri" w:cs="Calibri"/>
                <w:color w:val="000000"/>
                <w:sz w:val="22"/>
                <w:szCs w:val="22"/>
              </w:rPr>
              <w:t>13</w:t>
            </w:r>
            <w:r w:rsidR="007D6609">
              <w:rPr>
                <w:rFonts w:ascii="Calibri" w:hAnsi="Calibri" w:cs="Calibri"/>
                <w:color w:val="000000"/>
                <w:sz w:val="22"/>
                <w:szCs w:val="22"/>
              </w:rPr>
              <w:t>/14</w:t>
            </w:r>
          </w:p>
        </w:tc>
        <w:tc>
          <w:tcPr>
            <w:tcW w:w="364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 </w:t>
            </w:r>
          </w:p>
        </w:tc>
      </w:tr>
      <w:tr w:rsidR="00FD534C"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Pr>
                <w:rFonts w:ascii="Calibri" w:hAnsi="Calibri" w:cs="Calibri"/>
                <w:color w:val="000000"/>
                <w:sz w:val="22"/>
                <w:szCs w:val="22"/>
              </w:rPr>
              <w:t>3</w:t>
            </w:r>
            <w:r w:rsidRPr="005378BB">
              <w:rPr>
                <w:rFonts w:ascii="Calibri" w:hAnsi="Calibri" w:cs="Calibri"/>
                <w:color w:val="000000"/>
                <w:sz w:val="22"/>
                <w:szCs w:val="22"/>
              </w:rPr>
              <w:t>-</w:t>
            </w:r>
            <w:r>
              <w:rPr>
                <w:rFonts w:ascii="Calibri" w:hAnsi="Calibri" w:cs="Calibri"/>
                <w:color w:val="000000"/>
                <w:sz w:val="22"/>
                <w:szCs w:val="22"/>
              </w:rPr>
              <w:t>Aug</w:t>
            </w:r>
          </w:p>
        </w:tc>
        <w:tc>
          <w:tcPr>
            <w:tcW w:w="292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1</w:t>
            </w:r>
            <w:r>
              <w:rPr>
                <w:rFonts w:ascii="Calibri" w:hAnsi="Calibri" w:cs="Calibri"/>
                <w:color w:val="000000"/>
                <w:sz w:val="22"/>
                <w:szCs w:val="22"/>
              </w:rPr>
              <w:t>4</w:t>
            </w:r>
            <w:r w:rsidR="007D6609">
              <w:rPr>
                <w:rFonts w:ascii="Calibri" w:hAnsi="Calibri" w:cs="Calibri"/>
                <w:color w:val="000000"/>
                <w:sz w:val="22"/>
                <w:szCs w:val="22"/>
              </w:rPr>
              <w:t>/15</w:t>
            </w:r>
          </w:p>
        </w:tc>
        <w:tc>
          <w:tcPr>
            <w:tcW w:w="364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 </w:t>
            </w:r>
          </w:p>
        </w:tc>
      </w:tr>
      <w:tr w:rsidR="00FD534C"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19</w:t>
            </w:r>
          </w:p>
        </w:tc>
        <w:tc>
          <w:tcPr>
            <w:tcW w:w="96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Pr>
                <w:rFonts w:ascii="Calibri" w:hAnsi="Calibri" w:cs="Calibri"/>
                <w:color w:val="000000"/>
                <w:sz w:val="22"/>
                <w:szCs w:val="22"/>
              </w:rPr>
              <w:t>4</w:t>
            </w:r>
            <w:r w:rsidRPr="005378BB">
              <w:rPr>
                <w:rFonts w:ascii="Calibri" w:hAnsi="Calibri" w:cs="Calibri"/>
                <w:color w:val="000000"/>
                <w:sz w:val="22"/>
                <w:szCs w:val="22"/>
              </w:rPr>
              <w:t>-Aug</w:t>
            </w:r>
          </w:p>
        </w:tc>
        <w:tc>
          <w:tcPr>
            <w:tcW w:w="292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r w:rsidRPr="005378BB">
              <w:rPr>
                <w:rFonts w:ascii="Calibri" w:hAnsi="Calibri" w:cs="Calibri"/>
                <w:color w:val="000000"/>
                <w:sz w:val="22"/>
                <w:szCs w:val="22"/>
              </w:rPr>
              <w:t>1</w:t>
            </w:r>
            <w:r>
              <w:rPr>
                <w:rFonts w:ascii="Calibri" w:hAnsi="Calibri" w:cs="Calibri"/>
                <w:color w:val="000000"/>
                <w:sz w:val="22"/>
                <w:szCs w:val="22"/>
              </w:rPr>
              <w:t>5</w:t>
            </w:r>
            <w:r w:rsidR="007D6609">
              <w:rPr>
                <w:rFonts w:ascii="Calibri" w:hAnsi="Calibri" w:cs="Calibri"/>
                <w:color w:val="000000"/>
                <w:sz w:val="22"/>
                <w:szCs w:val="22"/>
              </w:rPr>
              <w:t>/17</w:t>
            </w:r>
          </w:p>
        </w:tc>
        <w:tc>
          <w:tcPr>
            <w:tcW w:w="3640" w:type="dxa"/>
            <w:tcBorders>
              <w:top w:val="nil"/>
              <w:left w:val="nil"/>
              <w:bottom w:val="single" w:sz="4" w:space="0" w:color="auto"/>
              <w:right w:val="single" w:sz="4" w:space="0" w:color="auto"/>
            </w:tcBorders>
            <w:shd w:val="clear" w:color="auto" w:fill="auto"/>
            <w:noWrap/>
            <w:vAlign w:val="bottom"/>
            <w:hideMark/>
          </w:tcPr>
          <w:p w:rsidR="00FD534C" w:rsidRPr="005378BB" w:rsidRDefault="00FD534C" w:rsidP="00193528">
            <w:pPr>
              <w:jc w:val="right"/>
              <w:rPr>
                <w:rFonts w:ascii="Calibri" w:hAnsi="Calibri" w:cs="Calibri"/>
                <w:color w:val="000000"/>
                <w:sz w:val="22"/>
                <w:szCs w:val="22"/>
              </w:rPr>
            </w:pPr>
          </w:p>
        </w:tc>
      </w:tr>
      <w:tr w:rsidR="007D6609"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6609" w:rsidRPr="005378BB" w:rsidRDefault="007D6609" w:rsidP="00193528">
            <w:pPr>
              <w:jc w:val="right"/>
              <w:rPr>
                <w:rFonts w:ascii="Calibri" w:hAnsi="Calibri" w:cs="Calibri"/>
                <w:color w:val="000000"/>
                <w:sz w:val="22"/>
                <w:szCs w:val="22"/>
              </w:rPr>
            </w:pPr>
            <w:r>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7D6609" w:rsidRPr="005378BB" w:rsidRDefault="007D6609" w:rsidP="00193528">
            <w:pPr>
              <w:jc w:val="right"/>
              <w:rPr>
                <w:rFonts w:ascii="Calibri" w:hAnsi="Calibri" w:cs="Calibri"/>
                <w:color w:val="000000"/>
                <w:sz w:val="22"/>
                <w:szCs w:val="22"/>
              </w:rPr>
            </w:pPr>
            <w:r>
              <w:rPr>
                <w:rFonts w:ascii="Calibri" w:hAnsi="Calibri" w:cs="Calibri"/>
                <w:color w:val="000000"/>
                <w:sz w:val="22"/>
                <w:szCs w:val="22"/>
              </w:rPr>
              <w:t>5-Aug</w:t>
            </w:r>
          </w:p>
        </w:tc>
        <w:tc>
          <w:tcPr>
            <w:tcW w:w="2920" w:type="dxa"/>
            <w:tcBorders>
              <w:top w:val="nil"/>
              <w:left w:val="nil"/>
              <w:bottom w:val="single" w:sz="4" w:space="0" w:color="auto"/>
              <w:right w:val="single" w:sz="4" w:space="0" w:color="auto"/>
            </w:tcBorders>
            <w:shd w:val="clear" w:color="auto" w:fill="auto"/>
            <w:noWrap/>
            <w:vAlign w:val="bottom"/>
            <w:hideMark/>
          </w:tcPr>
          <w:p w:rsidR="007D6609" w:rsidRPr="005378BB" w:rsidRDefault="007D6609" w:rsidP="00193528">
            <w:pPr>
              <w:jc w:val="right"/>
              <w:rPr>
                <w:rFonts w:ascii="Calibri" w:hAnsi="Calibri" w:cs="Calibri"/>
                <w:color w:val="000000"/>
                <w:sz w:val="22"/>
                <w:szCs w:val="22"/>
              </w:rPr>
            </w:pPr>
            <w:r>
              <w:rPr>
                <w:rFonts w:ascii="Calibri" w:hAnsi="Calibri" w:cs="Calibri"/>
                <w:color w:val="000000"/>
                <w:sz w:val="22"/>
                <w:szCs w:val="22"/>
              </w:rPr>
              <w:t>17</w:t>
            </w:r>
            <w:r>
              <w:rPr>
                <w:rFonts w:ascii="Calibri" w:hAnsi="Calibri" w:cs="Calibri"/>
                <w:color w:val="000000"/>
                <w:sz w:val="22"/>
                <w:szCs w:val="22"/>
              </w:rPr>
              <w:t>/34</w:t>
            </w:r>
          </w:p>
        </w:tc>
        <w:tc>
          <w:tcPr>
            <w:tcW w:w="3640" w:type="dxa"/>
            <w:tcBorders>
              <w:top w:val="nil"/>
              <w:left w:val="nil"/>
              <w:bottom w:val="single" w:sz="4" w:space="0" w:color="auto"/>
              <w:right w:val="single" w:sz="4" w:space="0" w:color="auto"/>
            </w:tcBorders>
            <w:shd w:val="clear" w:color="auto" w:fill="auto"/>
            <w:noWrap/>
            <w:vAlign w:val="bottom"/>
            <w:hideMark/>
          </w:tcPr>
          <w:p w:rsidR="007D6609" w:rsidRPr="005378BB" w:rsidRDefault="007D6609" w:rsidP="00193528">
            <w:pPr>
              <w:jc w:val="right"/>
              <w:rPr>
                <w:rFonts w:ascii="Calibri" w:hAnsi="Calibri" w:cs="Calibri"/>
                <w:color w:val="000000"/>
                <w:sz w:val="22"/>
                <w:szCs w:val="22"/>
              </w:rPr>
            </w:pPr>
            <w:r w:rsidRPr="005378BB">
              <w:rPr>
                <w:rFonts w:ascii="Calibri" w:hAnsi="Calibri" w:cs="Calibri"/>
                <w:color w:val="000000"/>
                <w:sz w:val="22"/>
                <w:szCs w:val="22"/>
              </w:rPr>
              <w:t>Term Paper Due</w:t>
            </w:r>
          </w:p>
        </w:tc>
      </w:tr>
      <w:tr w:rsidR="007D6609"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6609" w:rsidRPr="005378BB" w:rsidRDefault="007D6609" w:rsidP="00193528">
            <w:pPr>
              <w:jc w:val="right"/>
              <w:rPr>
                <w:rFonts w:ascii="Calibri" w:hAnsi="Calibri" w:cs="Calibri"/>
                <w:color w:val="000000"/>
                <w:sz w:val="22"/>
                <w:szCs w:val="22"/>
              </w:rPr>
            </w:pPr>
            <w:r>
              <w:rPr>
                <w:rFonts w:ascii="Calibri" w:hAnsi="Calibri" w:cs="Calibri"/>
                <w:color w:val="000000"/>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7D6609" w:rsidRPr="005378BB" w:rsidRDefault="007D6609" w:rsidP="00193528">
            <w:pPr>
              <w:jc w:val="right"/>
              <w:rPr>
                <w:rFonts w:ascii="Calibri" w:hAnsi="Calibri" w:cs="Calibri"/>
                <w:color w:val="000000"/>
                <w:sz w:val="22"/>
                <w:szCs w:val="22"/>
              </w:rPr>
            </w:pPr>
            <w:r>
              <w:rPr>
                <w:rFonts w:ascii="Calibri" w:hAnsi="Calibri" w:cs="Calibri"/>
                <w:color w:val="000000"/>
                <w:sz w:val="22"/>
                <w:szCs w:val="22"/>
              </w:rPr>
              <w:t>8</w:t>
            </w:r>
            <w:r w:rsidRPr="005378BB">
              <w:rPr>
                <w:rFonts w:ascii="Calibri" w:hAnsi="Calibri" w:cs="Calibri"/>
                <w:color w:val="000000"/>
                <w:sz w:val="22"/>
                <w:szCs w:val="22"/>
              </w:rPr>
              <w:t>-Aug</w:t>
            </w:r>
          </w:p>
        </w:tc>
        <w:tc>
          <w:tcPr>
            <w:tcW w:w="2920" w:type="dxa"/>
            <w:tcBorders>
              <w:top w:val="nil"/>
              <w:left w:val="nil"/>
              <w:bottom w:val="single" w:sz="4" w:space="0" w:color="auto"/>
              <w:right w:val="single" w:sz="4" w:space="0" w:color="auto"/>
            </w:tcBorders>
            <w:shd w:val="clear" w:color="auto" w:fill="auto"/>
            <w:noWrap/>
            <w:vAlign w:val="bottom"/>
            <w:hideMark/>
          </w:tcPr>
          <w:p w:rsidR="007D6609" w:rsidRPr="005378BB" w:rsidRDefault="007D6609" w:rsidP="00193528">
            <w:pPr>
              <w:jc w:val="right"/>
              <w:rPr>
                <w:rFonts w:ascii="Calibri" w:hAnsi="Calibri" w:cs="Calibri"/>
                <w:color w:val="000000"/>
                <w:sz w:val="22"/>
                <w:szCs w:val="22"/>
              </w:rPr>
            </w:pPr>
            <w:r>
              <w:rPr>
                <w:rFonts w:ascii="Calibri" w:hAnsi="Calibri" w:cs="Calibri"/>
                <w:color w:val="000000"/>
                <w:sz w:val="22"/>
                <w:szCs w:val="22"/>
              </w:rPr>
              <w:t>34</w:t>
            </w:r>
          </w:p>
        </w:tc>
        <w:tc>
          <w:tcPr>
            <w:tcW w:w="3640" w:type="dxa"/>
            <w:tcBorders>
              <w:top w:val="nil"/>
              <w:left w:val="nil"/>
              <w:bottom w:val="single" w:sz="4" w:space="0" w:color="auto"/>
              <w:right w:val="single" w:sz="4" w:space="0" w:color="auto"/>
            </w:tcBorders>
            <w:shd w:val="clear" w:color="auto" w:fill="auto"/>
            <w:noWrap/>
            <w:vAlign w:val="bottom"/>
            <w:hideMark/>
          </w:tcPr>
          <w:p w:rsidR="007D6609" w:rsidRPr="005378BB" w:rsidRDefault="007D6609" w:rsidP="00193528">
            <w:pPr>
              <w:jc w:val="right"/>
              <w:rPr>
                <w:rFonts w:ascii="Calibri" w:hAnsi="Calibri" w:cs="Calibri"/>
                <w:color w:val="000000"/>
                <w:sz w:val="22"/>
                <w:szCs w:val="22"/>
              </w:rPr>
            </w:pPr>
            <w:r w:rsidRPr="005378BB">
              <w:rPr>
                <w:rFonts w:ascii="Calibri" w:hAnsi="Calibri" w:cs="Calibri"/>
                <w:color w:val="000000"/>
                <w:sz w:val="22"/>
                <w:szCs w:val="22"/>
              </w:rPr>
              <w:t> </w:t>
            </w:r>
          </w:p>
        </w:tc>
      </w:tr>
      <w:tr w:rsidR="007D6609" w:rsidRPr="005378BB" w:rsidTr="005378BB">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7D6609" w:rsidRPr="005378BB" w:rsidRDefault="007D6609" w:rsidP="00193528">
            <w:pPr>
              <w:jc w:val="right"/>
              <w:rPr>
                <w:rFonts w:ascii="Calibri" w:hAnsi="Calibri" w:cs="Calibri"/>
                <w:color w:val="000000"/>
                <w:sz w:val="22"/>
                <w:szCs w:val="22"/>
              </w:rPr>
            </w:pPr>
            <w:r>
              <w:rPr>
                <w:rFonts w:ascii="Calibri" w:hAnsi="Calibri" w:cs="Calibri"/>
                <w:color w:val="000000"/>
                <w:sz w:val="22"/>
                <w:szCs w:val="22"/>
              </w:rPr>
              <w:t>22</w:t>
            </w:r>
          </w:p>
        </w:tc>
        <w:tc>
          <w:tcPr>
            <w:tcW w:w="960" w:type="dxa"/>
            <w:tcBorders>
              <w:top w:val="nil"/>
              <w:left w:val="nil"/>
              <w:bottom w:val="single" w:sz="4" w:space="0" w:color="auto"/>
              <w:right w:val="single" w:sz="4" w:space="0" w:color="auto"/>
            </w:tcBorders>
            <w:shd w:val="clear" w:color="auto" w:fill="auto"/>
            <w:noWrap/>
            <w:vAlign w:val="bottom"/>
            <w:hideMark/>
          </w:tcPr>
          <w:p w:rsidR="007D6609" w:rsidRPr="005378BB" w:rsidRDefault="007D6609" w:rsidP="00193528">
            <w:pPr>
              <w:jc w:val="right"/>
              <w:rPr>
                <w:rFonts w:ascii="Calibri" w:hAnsi="Calibri" w:cs="Calibri"/>
                <w:color w:val="000000"/>
                <w:sz w:val="22"/>
                <w:szCs w:val="22"/>
              </w:rPr>
            </w:pPr>
            <w:r>
              <w:rPr>
                <w:rFonts w:ascii="Calibri" w:hAnsi="Calibri" w:cs="Calibri"/>
                <w:color w:val="000000"/>
                <w:sz w:val="22"/>
                <w:szCs w:val="22"/>
              </w:rPr>
              <w:t>9</w:t>
            </w:r>
            <w:r w:rsidRPr="005378BB">
              <w:rPr>
                <w:rFonts w:ascii="Calibri" w:hAnsi="Calibri" w:cs="Calibri"/>
                <w:color w:val="000000"/>
                <w:sz w:val="22"/>
                <w:szCs w:val="22"/>
              </w:rPr>
              <w:t>-Aug</w:t>
            </w:r>
          </w:p>
        </w:tc>
        <w:tc>
          <w:tcPr>
            <w:tcW w:w="2920" w:type="dxa"/>
            <w:tcBorders>
              <w:top w:val="nil"/>
              <w:left w:val="nil"/>
              <w:bottom w:val="single" w:sz="4" w:space="0" w:color="auto"/>
              <w:right w:val="single" w:sz="4" w:space="0" w:color="auto"/>
            </w:tcBorders>
            <w:shd w:val="clear" w:color="auto" w:fill="auto"/>
            <w:noWrap/>
            <w:vAlign w:val="bottom"/>
            <w:hideMark/>
          </w:tcPr>
          <w:p w:rsidR="007D6609" w:rsidRPr="005378BB" w:rsidRDefault="007D6609" w:rsidP="0008564A">
            <w:pPr>
              <w:jc w:val="right"/>
              <w:rPr>
                <w:rFonts w:ascii="Calibri" w:hAnsi="Calibri" w:cs="Calibri"/>
                <w:color w:val="000000"/>
                <w:sz w:val="22"/>
                <w:szCs w:val="22"/>
              </w:rPr>
            </w:pPr>
            <w:r>
              <w:rPr>
                <w:rFonts w:ascii="Calibri" w:hAnsi="Calibri" w:cs="Calibri"/>
                <w:color w:val="000000"/>
                <w:sz w:val="22"/>
                <w:szCs w:val="22"/>
              </w:rPr>
              <w:t>Catch</w:t>
            </w:r>
            <w:r w:rsidR="0008564A">
              <w:rPr>
                <w:rFonts w:ascii="Calibri" w:hAnsi="Calibri" w:cs="Calibri"/>
                <w:color w:val="000000"/>
                <w:sz w:val="22"/>
                <w:szCs w:val="22"/>
              </w:rPr>
              <w:t xml:space="preserve"> </w:t>
            </w:r>
            <w:r>
              <w:rPr>
                <w:rFonts w:ascii="Calibri" w:hAnsi="Calibri" w:cs="Calibri"/>
                <w:color w:val="000000"/>
                <w:sz w:val="22"/>
                <w:szCs w:val="22"/>
              </w:rPr>
              <w:t>up</w:t>
            </w:r>
            <w:r w:rsidR="0008564A">
              <w:rPr>
                <w:rFonts w:ascii="Calibri" w:hAnsi="Calibri" w:cs="Calibri"/>
                <w:color w:val="000000"/>
                <w:sz w:val="22"/>
                <w:szCs w:val="22"/>
              </w:rPr>
              <w:t>/</w:t>
            </w:r>
            <w:r>
              <w:rPr>
                <w:rFonts w:ascii="Calibri" w:hAnsi="Calibri" w:cs="Calibri"/>
                <w:color w:val="000000"/>
                <w:sz w:val="22"/>
                <w:szCs w:val="22"/>
              </w:rPr>
              <w:t xml:space="preserve"> Review</w:t>
            </w:r>
          </w:p>
        </w:tc>
        <w:tc>
          <w:tcPr>
            <w:tcW w:w="3640" w:type="dxa"/>
            <w:tcBorders>
              <w:top w:val="nil"/>
              <w:left w:val="nil"/>
              <w:bottom w:val="single" w:sz="4" w:space="0" w:color="auto"/>
              <w:right w:val="single" w:sz="4" w:space="0" w:color="auto"/>
            </w:tcBorders>
            <w:shd w:val="clear" w:color="auto" w:fill="auto"/>
            <w:noWrap/>
            <w:vAlign w:val="bottom"/>
            <w:hideMark/>
          </w:tcPr>
          <w:p w:rsidR="007D6609" w:rsidRPr="005378BB" w:rsidRDefault="007D6609" w:rsidP="00193528">
            <w:pPr>
              <w:jc w:val="right"/>
              <w:rPr>
                <w:rFonts w:ascii="Calibri" w:hAnsi="Calibri" w:cs="Calibri"/>
                <w:color w:val="000000"/>
                <w:sz w:val="22"/>
                <w:szCs w:val="22"/>
              </w:rPr>
            </w:pPr>
            <w:r w:rsidRPr="005378BB">
              <w:rPr>
                <w:rFonts w:ascii="Calibri" w:hAnsi="Calibri" w:cs="Calibri"/>
                <w:color w:val="000000"/>
                <w:sz w:val="22"/>
                <w:szCs w:val="22"/>
              </w:rPr>
              <w:t> </w:t>
            </w:r>
          </w:p>
        </w:tc>
      </w:tr>
      <w:tr w:rsidR="007D6609" w:rsidRPr="005378BB" w:rsidTr="005378B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D6609" w:rsidRPr="005378BB" w:rsidRDefault="007D6609" w:rsidP="007D6609">
            <w:pPr>
              <w:jc w:val="right"/>
              <w:rPr>
                <w:rFonts w:ascii="Calibri" w:hAnsi="Calibri" w:cs="Calibri"/>
                <w:color w:val="000000"/>
                <w:sz w:val="22"/>
                <w:szCs w:val="22"/>
              </w:rPr>
            </w:pPr>
            <w:r>
              <w:rPr>
                <w:rFonts w:ascii="Calibri" w:hAnsi="Calibri" w:cs="Calibri"/>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7D6609" w:rsidRPr="005378BB" w:rsidRDefault="007D6609" w:rsidP="005378BB">
            <w:pPr>
              <w:jc w:val="right"/>
              <w:rPr>
                <w:rFonts w:ascii="Calibri" w:hAnsi="Calibri" w:cs="Calibri"/>
                <w:color w:val="000000"/>
                <w:sz w:val="22"/>
                <w:szCs w:val="22"/>
              </w:rPr>
            </w:pPr>
            <w:r>
              <w:rPr>
                <w:rFonts w:ascii="Calibri" w:hAnsi="Calibri" w:cs="Calibri"/>
                <w:color w:val="000000"/>
                <w:sz w:val="22"/>
                <w:szCs w:val="22"/>
              </w:rPr>
              <w:t>11-Aug</w:t>
            </w:r>
          </w:p>
        </w:tc>
        <w:tc>
          <w:tcPr>
            <w:tcW w:w="2920" w:type="dxa"/>
            <w:tcBorders>
              <w:top w:val="nil"/>
              <w:left w:val="nil"/>
              <w:bottom w:val="single" w:sz="4" w:space="0" w:color="auto"/>
              <w:right w:val="single" w:sz="4" w:space="0" w:color="auto"/>
            </w:tcBorders>
            <w:shd w:val="clear" w:color="auto" w:fill="auto"/>
            <w:noWrap/>
            <w:vAlign w:val="bottom"/>
            <w:hideMark/>
          </w:tcPr>
          <w:p w:rsidR="007D6609" w:rsidRPr="005378BB" w:rsidRDefault="007D6609" w:rsidP="005378BB">
            <w:pPr>
              <w:jc w:val="right"/>
              <w:rPr>
                <w:rFonts w:ascii="Calibri" w:hAnsi="Calibri" w:cs="Calibri"/>
                <w:color w:val="000000"/>
                <w:sz w:val="22"/>
                <w:szCs w:val="22"/>
              </w:rPr>
            </w:pPr>
            <w:r w:rsidRPr="005378BB">
              <w:rPr>
                <w:rFonts w:ascii="Calibri" w:hAnsi="Calibri" w:cs="Calibri"/>
                <w:color w:val="000000"/>
                <w:sz w:val="22"/>
                <w:szCs w:val="22"/>
              </w:rPr>
              <w:t>Final Exam</w:t>
            </w:r>
          </w:p>
        </w:tc>
        <w:tc>
          <w:tcPr>
            <w:tcW w:w="3640" w:type="dxa"/>
            <w:tcBorders>
              <w:top w:val="nil"/>
              <w:left w:val="nil"/>
              <w:bottom w:val="single" w:sz="4" w:space="0" w:color="auto"/>
              <w:right w:val="single" w:sz="4" w:space="0" w:color="auto"/>
            </w:tcBorders>
            <w:shd w:val="clear" w:color="auto" w:fill="auto"/>
            <w:noWrap/>
            <w:vAlign w:val="bottom"/>
            <w:hideMark/>
          </w:tcPr>
          <w:p w:rsidR="007D6609" w:rsidRPr="005378BB" w:rsidRDefault="007D6609" w:rsidP="005378BB">
            <w:pPr>
              <w:jc w:val="right"/>
              <w:rPr>
                <w:rFonts w:ascii="Calibri" w:hAnsi="Calibri" w:cs="Calibri"/>
                <w:color w:val="000000"/>
                <w:sz w:val="22"/>
                <w:szCs w:val="22"/>
              </w:rPr>
            </w:pPr>
            <w:r w:rsidRPr="005378BB">
              <w:rPr>
                <w:rFonts w:ascii="Calibri" w:hAnsi="Calibri" w:cs="Calibri"/>
                <w:color w:val="000000"/>
                <w:sz w:val="22"/>
                <w:szCs w:val="22"/>
              </w:rPr>
              <w:t> </w:t>
            </w:r>
          </w:p>
        </w:tc>
      </w:tr>
    </w:tbl>
    <w:p w:rsidR="007379E9" w:rsidRPr="007379E9" w:rsidRDefault="00315A94" w:rsidP="00140244">
      <w:pPr>
        <w:spacing w:before="100" w:beforeAutospacing="1" w:after="100" w:afterAutospacing="1"/>
        <w:rPr>
          <w:color w:val="000000" w:themeColor="text1"/>
        </w:rPr>
      </w:pPr>
      <w:r w:rsidRPr="00374139">
        <w:rPr>
          <w:b/>
          <w:color w:val="000000" w:themeColor="text1"/>
        </w:rPr>
        <w:t>Student Assignments</w:t>
      </w:r>
      <w:r w:rsidR="00374139">
        <w:rPr>
          <w:b/>
          <w:color w:val="000000" w:themeColor="text1"/>
        </w:rPr>
        <w:t xml:space="preserve">: </w:t>
      </w:r>
      <w:r w:rsidR="007379E9">
        <w:rPr>
          <w:color w:val="000000" w:themeColor="text1"/>
        </w:rPr>
        <w:t xml:space="preserve"> Student assignments include: Tests and </w:t>
      </w:r>
      <w:r w:rsidR="00742485">
        <w:rPr>
          <w:color w:val="000000" w:themeColor="text1"/>
        </w:rPr>
        <w:t>a term paper</w:t>
      </w:r>
      <w:r w:rsidR="007379E9">
        <w:rPr>
          <w:color w:val="000000" w:themeColor="text1"/>
        </w:rPr>
        <w:t xml:space="preserve">. </w:t>
      </w:r>
    </w:p>
    <w:p w:rsidR="009A3611" w:rsidRPr="00374139" w:rsidRDefault="00315A94" w:rsidP="00140244">
      <w:pPr>
        <w:spacing w:before="100" w:beforeAutospacing="1" w:after="100" w:afterAutospacing="1"/>
        <w:rPr>
          <w:color w:val="000000" w:themeColor="text1"/>
        </w:rPr>
      </w:pPr>
      <w:r w:rsidRPr="00374139">
        <w:rPr>
          <w:b/>
          <w:color w:val="000000" w:themeColor="text1"/>
        </w:rPr>
        <w:t>Student Assessments</w:t>
      </w:r>
      <w:r w:rsidR="00374139" w:rsidRPr="00374139">
        <w:rPr>
          <w:b/>
          <w:color w:val="000000" w:themeColor="text1"/>
        </w:rPr>
        <w:t xml:space="preserve">: </w:t>
      </w:r>
      <w:r w:rsidRPr="00374139">
        <w:rPr>
          <w:b/>
          <w:color w:val="000000" w:themeColor="text1"/>
        </w:rPr>
        <w:t xml:space="preserve"> </w:t>
      </w:r>
      <w:r w:rsidR="00374139">
        <w:rPr>
          <w:color w:val="000000" w:themeColor="text1"/>
        </w:rPr>
        <w:t>In SOME classes student assignments differ from student assessments, in this class they are as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8"/>
        <w:gridCol w:w="2178"/>
      </w:tblGrid>
      <w:tr w:rsidR="007379E9" w:rsidRPr="00182DDD" w:rsidTr="002412DC">
        <w:tc>
          <w:tcPr>
            <w:tcW w:w="7398" w:type="dxa"/>
          </w:tcPr>
          <w:p w:rsidR="007379E9" w:rsidRPr="00182DDD" w:rsidRDefault="007379E9" w:rsidP="002412DC">
            <w:pPr>
              <w:spacing w:before="100" w:beforeAutospacing="1" w:after="100" w:afterAutospacing="1"/>
              <w:ind w:left="720"/>
              <w:rPr>
                <w:color w:val="000000"/>
              </w:rPr>
            </w:pPr>
            <w:r w:rsidRPr="00182DDD">
              <w:rPr>
                <w:color w:val="000000"/>
              </w:rPr>
              <w:t>Type of graded activity/assignment</w:t>
            </w:r>
          </w:p>
        </w:tc>
        <w:tc>
          <w:tcPr>
            <w:tcW w:w="2178" w:type="dxa"/>
          </w:tcPr>
          <w:p w:rsidR="007379E9" w:rsidRPr="00182DDD" w:rsidRDefault="007379E9" w:rsidP="002412DC">
            <w:pPr>
              <w:spacing w:before="100" w:beforeAutospacing="1" w:after="100" w:afterAutospacing="1"/>
              <w:rPr>
                <w:color w:val="000000"/>
              </w:rPr>
            </w:pPr>
            <w:r w:rsidRPr="00182DDD">
              <w:rPr>
                <w:color w:val="000000"/>
              </w:rPr>
              <w:t>%</w:t>
            </w:r>
            <w:r>
              <w:rPr>
                <w:color w:val="000000"/>
              </w:rPr>
              <w:t xml:space="preserve"> </w:t>
            </w:r>
            <w:r w:rsidRPr="00182DDD">
              <w:rPr>
                <w:color w:val="000000"/>
              </w:rPr>
              <w:t xml:space="preserve"> of total course  grade</w:t>
            </w:r>
          </w:p>
        </w:tc>
      </w:tr>
      <w:tr w:rsidR="007379E9" w:rsidRPr="00182DDD" w:rsidTr="00BD4B71">
        <w:trPr>
          <w:trHeight w:val="530"/>
        </w:trPr>
        <w:tc>
          <w:tcPr>
            <w:tcW w:w="7398" w:type="dxa"/>
          </w:tcPr>
          <w:p w:rsidR="007379E9" w:rsidRPr="00182DDD" w:rsidRDefault="007379E9" w:rsidP="005378BB">
            <w:pPr>
              <w:spacing w:before="100" w:beforeAutospacing="1" w:after="100" w:afterAutospacing="1"/>
              <w:rPr>
                <w:color w:val="000000"/>
              </w:rPr>
            </w:pPr>
            <w:r w:rsidRPr="00182DDD">
              <w:rPr>
                <w:color w:val="000000"/>
              </w:rPr>
              <w:t xml:space="preserve">            Category I: Tests</w:t>
            </w:r>
          </w:p>
        </w:tc>
        <w:tc>
          <w:tcPr>
            <w:tcW w:w="2178" w:type="dxa"/>
          </w:tcPr>
          <w:p w:rsidR="007379E9" w:rsidRPr="00182DDD" w:rsidRDefault="007379E9" w:rsidP="00731E08">
            <w:pPr>
              <w:spacing w:before="100" w:beforeAutospacing="1" w:after="100" w:afterAutospacing="1"/>
              <w:rPr>
                <w:color w:val="000000"/>
              </w:rPr>
            </w:pPr>
            <w:r w:rsidRPr="00182DDD">
              <w:rPr>
                <w:color w:val="000000"/>
              </w:rPr>
              <w:t>7</w:t>
            </w:r>
            <w:r w:rsidR="00731E08">
              <w:rPr>
                <w:color w:val="000000"/>
              </w:rPr>
              <w:t>0</w:t>
            </w:r>
            <w:r w:rsidRPr="00182DDD">
              <w:rPr>
                <w:color w:val="000000"/>
              </w:rPr>
              <w:t xml:space="preserve">% </w:t>
            </w:r>
          </w:p>
        </w:tc>
      </w:tr>
      <w:tr w:rsidR="007379E9" w:rsidRPr="00182DDD" w:rsidTr="002412DC">
        <w:tc>
          <w:tcPr>
            <w:tcW w:w="7398" w:type="dxa"/>
          </w:tcPr>
          <w:p w:rsidR="007379E9" w:rsidRPr="00182DDD" w:rsidRDefault="007379E9" w:rsidP="008A5317">
            <w:pPr>
              <w:spacing w:before="100" w:beforeAutospacing="1" w:after="100" w:afterAutospacing="1"/>
              <w:ind w:left="720"/>
              <w:rPr>
                <w:color w:val="000000"/>
              </w:rPr>
            </w:pPr>
            <w:r w:rsidRPr="00182DDD">
              <w:rPr>
                <w:color w:val="000000"/>
              </w:rPr>
              <w:t xml:space="preserve">Category II- </w:t>
            </w:r>
            <w:r w:rsidR="008A5317">
              <w:rPr>
                <w:color w:val="000000"/>
              </w:rPr>
              <w:t>Term Paper</w:t>
            </w:r>
          </w:p>
        </w:tc>
        <w:tc>
          <w:tcPr>
            <w:tcW w:w="2178" w:type="dxa"/>
          </w:tcPr>
          <w:p w:rsidR="007379E9" w:rsidRPr="00182DDD" w:rsidRDefault="007379E9" w:rsidP="00731E08">
            <w:pPr>
              <w:spacing w:before="100" w:beforeAutospacing="1" w:after="100" w:afterAutospacing="1"/>
              <w:rPr>
                <w:color w:val="000000"/>
              </w:rPr>
            </w:pPr>
            <w:r>
              <w:rPr>
                <w:color w:val="000000"/>
              </w:rPr>
              <w:t>2</w:t>
            </w:r>
            <w:r w:rsidR="00731E08">
              <w:rPr>
                <w:color w:val="000000"/>
              </w:rPr>
              <w:t>5</w:t>
            </w:r>
            <w:r w:rsidRPr="00182DDD">
              <w:rPr>
                <w:color w:val="000000"/>
              </w:rPr>
              <w:t xml:space="preserve"> % </w:t>
            </w:r>
          </w:p>
        </w:tc>
      </w:tr>
      <w:tr w:rsidR="007379E9" w:rsidRPr="00182DDD" w:rsidTr="002412DC">
        <w:tc>
          <w:tcPr>
            <w:tcW w:w="7398" w:type="dxa"/>
          </w:tcPr>
          <w:p w:rsidR="007379E9" w:rsidRPr="00182DDD" w:rsidRDefault="007379E9" w:rsidP="00731E08">
            <w:pPr>
              <w:spacing w:before="100" w:beforeAutospacing="1" w:after="100" w:afterAutospacing="1"/>
              <w:ind w:left="720"/>
              <w:rPr>
                <w:color w:val="000000"/>
              </w:rPr>
            </w:pPr>
            <w:r w:rsidRPr="00182DDD">
              <w:rPr>
                <w:color w:val="000000"/>
              </w:rPr>
              <w:t xml:space="preserve">Category III- In class </w:t>
            </w:r>
            <w:r w:rsidR="00731E08">
              <w:rPr>
                <w:color w:val="000000"/>
              </w:rPr>
              <w:t>participation.</w:t>
            </w:r>
          </w:p>
        </w:tc>
        <w:tc>
          <w:tcPr>
            <w:tcW w:w="2178" w:type="dxa"/>
          </w:tcPr>
          <w:p w:rsidR="007379E9" w:rsidRPr="00182DDD" w:rsidRDefault="007379E9" w:rsidP="002412DC">
            <w:pPr>
              <w:spacing w:before="100" w:beforeAutospacing="1" w:after="100" w:afterAutospacing="1"/>
              <w:rPr>
                <w:color w:val="000000"/>
              </w:rPr>
            </w:pPr>
            <w:r w:rsidRPr="00182DDD">
              <w:rPr>
                <w:color w:val="000000"/>
              </w:rPr>
              <w:t xml:space="preserve">5 % </w:t>
            </w:r>
          </w:p>
        </w:tc>
      </w:tr>
    </w:tbl>
    <w:p w:rsidR="009A3611" w:rsidRPr="00E410B7" w:rsidRDefault="009A3611" w:rsidP="009A3611">
      <w:pPr>
        <w:spacing w:before="100" w:beforeAutospacing="1" w:after="100" w:afterAutospacing="1"/>
        <w:rPr>
          <w:color w:val="000000"/>
        </w:rPr>
      </w:pPr>
      <w:r w:rsidRPr="00E410B7">
        <w:rPr>
          <w:b/>
          <w:bCs/>
          <w:color w:val="000000"/>
        </w:rPr>
        <w:lastRenderedPageBreak/>
        <w:t xml:space="preserve">VII. A. Evaluation: </w:t>
      </w:r>
      <w:r w:rsidRPr="00E410B7">
        <w:rPr>
          <w:color w:val="000000"/>
        </w:rPr>
        <w:t>Final semester grade is determined by the completion of the following:</w:t>
      </w:r>
    </w:p>
    <w:p w:rsidR="009A3611" w:rsidRDefault="009A3611" w:rsidP="009A3611">
      <w:pPr>
        <w:spacing w:before="100" w:beforeAutospacing="1" w:after="100" w:afterAutospacing="1"/>
        <w:rPr>
          <w:color w:val="000000"/>
        </w:rPr>
      </w:pPr>
      <w:r w:rsidRPr="00E410B7">
        <w:rPr>
          <w:color w:val="000000"/>
        </w:rPr>
        <w:tab/>
        <w:t>Category I: Tests-7</w:t>
      </w:r>
      <w:r>
        <w:rPr>
          <w:color w:val="000000"/>
        </w:rPr>
        <w:t>0</w:t>
      </w:r>
      <w:r w:rsidRPr="00E410B7">
        <w:rPr>
          <w:color w:val="000000"/>
        </w:rPr>
        <w:t xml:space="preserve"> %</w:t>
      </w:r>
    </w:p>
    <w:p w:rsidR="009A3611" w:rsidRDefault="009A3611" w:rsidP="009A3611">
      <w:pPr>
        <w:ind w:left="720"/>
        <w:rPr>
          <w:bCs/>
          <w:sz w:val="22"/>
        </w:rPr>
      </w:pPr>
      <w:r>
        <w:rPr>
          <w:sz w:val="22"/>
        </w:rPr>
        <w:t xml:space="preserve">There will be two midterm examinations and a final.  Each midterm is worth 20% of your final grade. The final will be worth 30%. The midterms are not comprehensive.  </w:t>
      </w:r>
      <w:r w:rsidRPr="00FE638F">
        <w:rPr>
          <w:bCs/>
          <w:sz w:val="22"/>
        </w:rPr>
        <w:t>The Final Exam is comprehensive, but focuses disproportionally more on topics covered at the end of the term</w:t>
      </w:r>
    </w:p>
    <w:p w:rsidR="009A3611" w:rsidRDefault="009A3611" w:rsidP="009A3611">
      <w:pPr>
        <w:ind w:left="720"/>
        <w:rPr>
          <w:bCs/>
          <w:sz w:val="22"/>
        </w:rPr>
      </w:pPr>
    </w:p>
    <w:p w:rsidR="009A3611" w:rsidRDefault="009A3611" w:rsidP="009A3611">
      <w:pPr>
        <w:ind w:left="720"/>
        <w:rPr>
          <w:color w:val="000000"/>
          <w:sz w:val="22"/>
        </w:rPr>
      </w:pPr>
      <w:r>
        <w:rPr>
          <w:sz w:val="22"/>
        </w:rPr>
        <w:t>Test 1:</w:t>
      </w:r>
      <w:r>
        <w:rPr>
          <w:sz w:val="22"/>
        </w:rPr>
        <w:tab/>
      </w:r>
      <w:r>
        <w:rPr>
          <w:sz w:val="22"/>
        </w:rPr>
        <w:tab/>
      </w:r>
      <w:r>
        <w:rPr>
          <w:color w:val="000000"/>
          <w:sz w:val="22"/>
        </w:rPr>
        <w:t>Covers: class notes, Chapters 1-</w:t>
      </w:r>
      <w:r w:rsidR="00392B52">
        <w:rPr>
          <w:color w:val="000000"/>
          <w:sz w:val="22"/>
        </w:rPr>
        <w:t>6</w:t>
      </w:r>
      <w:r>
        <w:rPr>
          <w:color w:val="000000"/>
          <w:sz w:val="22"/>
        </w:rPr>
        <w:t>.</w:t>
      </w:r>
    </w:p>
    <w:p w:rsidR="009A3611" w:rsidRDefault="009A3611" w:rsidP="009A3611">
      <w:pPr>
        <w:ind w:left="720"/>
        <w:rPr>
          <w:color w:val="000000"/>
          <w:sz w:val="22"/>
        </w:rPr>
      </w:pPr>
      <w:r>
        <w:rPr>
          <w:sz w:val="22"/>
        </w:rPr>
        <w:t>Test 2:</w:t>
      </w:r>
      <w:r>
        <w:rPr>
          <w:sz w:val="22"/>
        </w:rPr>
        <w:tab/>
      </w:r>
      <w:r>
        <w:rPr>
          <w:sz w:val="22"/>
        </w:rPr>
        <w:tab/>
      </w:r>
      <w:r w:rsidR="00392B52">
        <w:rPr>
          <w:color w:val="000000"/>
          <w:sz w:val="22"/>
        </w:rPr>
        <w:t>Covers: class notes, Chapters 7</w:t>
      </w:r>
      <w:r>
        <w:rPr>
          <w:color w:val="000000"/>
          <w:sz w:val="22"/>
        </w:rPr>
        <w:t>-1</w:t>
      </w:r>
      <w:r w:rsidR="00392B52">
        <w:rPr>
          <w:color w:val="000000"/>
          <w:sz w:val="22"/>
        </w:rPr>
        <w:t>2.</w:t>
      </w:r>
    </w:p>
    <w:p w:rsidR="009A3611" w:rsidRPr="00965712" w:rsidRDefault="009A3611" w:rsidP="009A3611">
      <w:pPr>
        <w:ind w:left="2160" w:hanging="1440"/>
        <w:rPr>
          <w:sz w:val="22"/>
        </w:rPr>
      </w:pPr>
      <w:r>
        <w:rPr>
          <w:sz w:val="22"/>
        </w:rPr>
        <w:t xml:space="preserve">Final Exam: </w:t>
      </w:r>
      <w:r>
        <w:rPr>
          <w:sz w:val="22"/>
        </w:rPr>
        <w:tab/>
        <w:t>Comprehensive and covers all c</w:t>
      </w:r>
      <w:r w:rsidR="003E290B">
        <w:rPr>
          <w:sz w:val="22"/>
        </w:rPr>
        <w:t>hapters, but will have a disproportionate</w:t>
      </w:r>
      <w:r>
        <w:rPr>
          <w:sz w:val="22"/>
        </w:rPr>
        <w:t xml:space="preserve"> emphasis on questions from Chapters </w:t>
      </w:r>
      <w:r w:rsidR="00392B52">
        <w:rPr>
          <w:sz w:val="22"/>
        </w:rPr>
        <w:t>13-</w:t>
      </w:r>
      <w:r w:rsidR="00BD4B71">
        <w:rPr>
          <w:sz w:val="22"/>
        </w:rPr>
        <w:t>15</w:t>
      </w:r>
      <w:r>
        <w:rPr>
          <w:sz w:val="22"/>
        </w:rPr>
        <w:t xml:space="preserve">, </w:t>
      </w:r>
      <w:r w:rsidR="00BD4B71">
        <w:rPr>
          <w:sz w:val="22"/>
        </w:rPr>
        <w:t>17</w:t>
      </w:r>
      <w:r w:rsidR="00FC21AE">
        <w:rPr>
          <w:sz w:val="22"/>
        </w:rPr>
        <w:t xml:space="preserve"> and</w:t>
      </w:r>
      <w:r>
        <w:rPr>
          <w:sz w:val="22"/>
        </w:rPr>
        <w:t xml:space="preserve"> </w:t>
      </w:r>
      <w:r w:rsidR="00BD4B71">
        <w:rPr>
          <w:sz w:val="22"/>
        </w:rPr>
        <w:t>34</w:t>
      </w:r>
      <w:r>
        <w:rPr>
          <w:sz w:val="22"/>
        </w:rPr>
        <w:t>.</w:t>
      </w:r>
    </w:p>
    <w:p w:rsidR="009A3611" w:rsidRDefault="009A3611" w:rsidP="009A3611">
      <w:pPr>
        <w:ind w:left="720"/>
        <w:rPr>
          <w:b/>
          <w:sz w:val="22"/>
        </w:rPr>
      </w:pPr>
    </w:p>
    <w:p w:rsidR="009A3611" w:rsidRDefault="009A3611" w:rsidP="009A3611">
      <w:pPr>
        <w:ind w:left="720"/>
        <w:rPr>
          <w:sz w:val="22"/>
        </w:rPr>
      </w:pPr>
      <w:r>
        <w:rPr>
          <w:b/>
          <w:sz w:val="22"/>
        </w:rPr>
        <w:t>Exams will consist of various sections that may include, but are not limited to Multiple Choice, Short Answer, Essay, Problem Solving, and picture drawing.</w:t>
      </w:r>
    </w:p>
    <w:p w:rsidR="009A3611" w:rsidRPr="00E410B7" w:rsidRDefault="009A3611" w:rsidP="009A3611">
      <w:pPr>
        <w:spacing w:before="100" w:beforeAutospacing="1" w:after="100" w:afterAutospacing="1"/>
        <w:ind w:left="720"/>
        <w:rPr>
          <w:color w:val="000000"/>
        </w:rPr>
      </w:pPr>
      <w:r>
        <w:rPr>
          <w:color w:val="000000"/>
        </w:rPr>
        <w:t>Category II:</w:t>
      </w:r>
      <w:r w:rsidRPr="00E410B7">
        <w:rPr>
          <w:color w:val="000000"/>
        </w:rPr>
        <w:t xml:space="preserve"> </w:t>
      </w:r>
      <w:r w:rsidR="00742485">
        <w:rPr>
          <w:color w:val="000000"/>
        </w:rPr>
        <w:t>Term Paper</w:t>
      </w:r>
      <w:r>
        <w:rPr>
          <w:color w:val="000000"/>
        </w:rPr>
        <w:t xml:space="preserve"> 25%</w:t>
      </w:r>
    </w:p>
    <w:p w:rsidR="00E25426" w:rsidRDefault="00E25426" w:rsidP="00392B52">
      <w:pPr>
        <w:ind w:left="720"/>
        <w:rPr>
          <w:sz w:val="20"/>
          <w:szCs w:val="20"/>
        </w:rPr>
      </w:pPr>
      <w:r w:rsidRPr="00C753B7">
        <w:rPr>
          <w:sz w:val="20"/>
          <w:szCs w:val="20"/>
        </w:rPr>
        <w:t>Each student will be required to submit a research paper covering only one of the</w:t>
      </w:r>
      <w:r w:rsidR="00742485">
        <w:rPr>
          <w:sz w:val="20"/>
          <w:szCs w:val="20"/>
        </w:rPr>
        <w:t>se</w:t>
      </w:r>
      <w:r w:rsidRPr="00C753B7">
        <w:rPr>
          <w:sz w:val="20"/>
          <w:szCs w:val="20"/>
        </w:rPr>
        <w:t xml:space="preserve"> f</w:t>
      </w:r>
      <w:r>
        <w:rPr>
          <w:sz w:val="20"/>
          <w:szCs w:val="20"/>
        </w:rPr>
        <w:t>ive</w:t>
      </w:r>
      <w:r w:rsidRPr="00C753B7">
        <w:rPr>
          <w:sz w:val="20"/>
          <w:szCs w:val="20"/>
        </w:rPr>
        <w:t xml:space="preserve"> topics.  </w:t>
      </w:r>
      <w:r w:rsidRPr="00C753B7">
        <w:rPr>
          <w:b/>
          <w:sz w:val="20"/>
          <w:szCs w:val="20"/>
        </w:rPr>
        <w:t>Option 1:</w:t>
      </w:r>
      <w:r w:rsidRPr="00C753B7">
        <w:rPr>
          <w:sz w:val="20"/>
          <w:szCs w:val="20"/>
        </w:rPr>
        <w:t xml:space="preserve"> Discuss the pros and cons of the health care overhaul </w:t>
      </w:r>
      <w:r>
        <w:rPr>
          <w:sz w:val="20"/>
          <w:szCs w:val="20"/>
        </w:rPr>
        <w:t>passed last year by</w:t>
      </w:r>
      <w:r w:rsidRPr="00C753B7">
        <w:rPr>
          <w:sz w:val="20"/>
          <w:szCs w:val="20"/>
        </w:rPr>
        <w:t xml:space="preserve"> Congress from a Macroeconomic perspective.  </w:t>
      </w:r>
      <w:r w:rsidRPr="00C753B7">
        <w:rPr>
          <w:b/>
          <w:sz w:val="20"/>
          <w:szCs w:val="20"/>
        </w:rPr>
        <w:t xml:space="preserve">Option 2: </w:t>
      </w:r>
      <w:r w:rsidRPr="00C753B7">
        <w:rPr>
          <w:sz w:val="20"/>
          <w:szCs w:val="20"/>
        </w:rPr>
        <w:t xml:space="preserve">Compare and </w:t>
      </w:r>
      <w:r>
        <w:rPr>
          <w:sz w:val="20"/>
          <w:szCs w:val="20"/>
        </w:rPr>
        <w:t>contrast the economic philosophies</w:t>
      </w:r>
      <w:r w:rsidRPr="00C753B7">
        <w:rPr>
          <w:sz w:val="20"/>
          <w:szCs w:val="20"/>
        </w:rPr>
        <w:t xml:space="preserve"> of Adam Smith, John Maynard Keynes, Ludwig von </w:t>
      </w:r>
      <w:proofErr w:type="spellStart"/>
      <w:r w:rsidRPr="00C753B7">
        <w:rPr>
          <w:sz w:val="20"/>
          <w:szCs w:val="20"/>
        </w:rPr>
        <w:t>Mises</w:t>
      </w:r>
      <w:proofErr w:type="spellEnd"/>
      <w:r w:rsidRPr="00C753B7">
        <w:rPr>
          <w:sz w:val="20"/>
          <w:szCs w:val="20"/>
        </w:rPr>
        <w:t xml:space="preserve">, </w:t>
      </w:r>
      <w:r w:rsidR="00F12F5C">
        <w:rPr>
          <w:sz w:val="20"/>
          <w:szCs w:val="20"/>
        </w:rPr>
        <w:t xml:space="preserve">Arthur </w:t>
      </w:r>
      <w:proofErr w:type="spellStart"/>
      <w:r w:rsidR="00F12F5C">
        <w:rPr>
          <w:sz w:val="20"/>
          <w:szCs w:val="20"/>
        </w:rPr>
        <w:t>Laffer</w:t>
      </w:r>
      <w:proofErr w:type="spellEnd"/>
      <w:r w:rsidR="00F12F5C">
        <w:rPr>
          <w:sz w:val="20"/>
          <w:szCs w:val="20"/>
        </w:rPr>
        <w:t xml:space="preserve"> </w:t>
      </w:r>
      <w:r w:rsidRPr="00C753B7">
        <w:rPr>
          <w:sz w:val="20"/>
          <w:szCs w:val="20"/>
        </w:rPr>
        <w:t xml:space="preserve">and Milton Friedman.  </w:t>
      </w:r>
      <w:r w:rsidRPr="00C753B7">
        <w:rPr>
          <w:b/>
          <w:sz w:val="20"/>
          <w:szCs w:val="20"/>
        </w:rPr>
        <w:t>Option 3:</w:t>
      </w:r>
      <w:r>
        <w:rPr>
          <w:sz w:val="20"/>
          <w:szCs w:val="20"/>
        </w:rPr>
        <w:t xml:space="preserve"> Describe the main</w:t>
      </w:r>
      <w:r w:rsidRPr="00C753B7">
        <w:rPr>
          <w:sz w:val="20"/>
          <w:szCs w:val="20"/>
        </w:rPr>
        <w:t xml:space="preserve"> causes of the current economic downturn.  What will be lasting effects from this recession, and can anything be done to prevent it from happening again?  </w:t>
      </w:r>
      <w:r w:rsidRPr="00C753B7">
        <w:rPr>
          <w:b/>
          <w:sz w:val="20"/>
          <w:szCs w:val="20"/>
        </w:rPr>
        <w:t>Option 4:</w:t>
      </w:r>
      <w:r w:rsidRPr="00C753B7">
        <w:rPr>
          <w:sz w:val="20"/>
          <w:szCs w:val="20"/>
        </w:rPr>
        <w:t xml:space="preserve"> Some economists argue that economic downturns are caused by the federal reserve and attributed to a </w:t>
      </w:r>
      <w:r>
        <w:rPr>
          <w:sz w:val="20"/>
          <w:szCs w:val="20"/>
        </w:rPr>
        <w:t>change</w:t>
      </w:r>
      <w:r w:rsidRPr="00C753B7">
        <w:rPr>
          <w:sz w:val="20"/>
          <w:szCs w:val="20"/>
        </w:rPr>
        <w:t xml:space="preserve"> in the money supply. Take a side on this issue. Make an argument for or against t</w:t>
      </w:r>
      <w:r>
        <w:rPr>
          <w:sz w:val="20"/>
          <w:szCs w:val="20"/>
        </w:rPr>
        <w:t>he federal reserve changing</w:t>
      </w:r>
      <w:r w:rsidRPr="00C753B7">
        <w:rPr>
          <w:sz w:val="20"/>
          <w:szCs w:val="20"/>
        </w:rPr>
        <w:t xml:space="preserve"> the money supply.</w:t>
      </w:r>
      <w:r w:rsidRPr="00C753B7">
        <w:rPr>
          <w:b/>
          <w:sz w:val="20"/>
          <w:szCs w:val="20"/>
        </w:rPr>
        <w:t xml:space="preserve"> Option </w:t>
      </w:r>
      <w:r>
        <w:rPr>
          <w:b/>
          <w:sz w:val="20"/>
          <w:szCs w:val="20"/>
        </w:rPr>
        <w:t>5</w:t>
      </w:r>
      <w:r w:rsidRPr="00C753B7">
        <w:rPr>
          <w:b/>
          <w:sz w:val="20"/>
          <w:szCs w:val="20"/>
        </w:rPr>
        <w:t>:</w:t>
      </w:r>
      <w:r w:rsidRPr="00C753B7">
        <w:rPr>
          <w:sz w:val="20"/>
          <w:szCs w:val="20"/>
        </w:rPr>
        <w:t xml:space="preserve"> Discuss the pros and cons of the </w:t>
      </w:r>
      <w:r>
        <w:rPr>
          <w:sz w:val="20"/>
          <w:szCs w:val="20"/>
        </w:rPr>
        <w:t>tax cut legislation</w:t>
      </w:r>
      <w:r w:rsidRPr="00C753B7">
        <w:rPr>
          <w:sz w:val="20"/>
          <w:szCs w:val="20"/>
        </w:rPr>
        <w:t xml:space="preserve"> </w:t>
      </w:r>
      <w:r>
        <w:rPr>
          <w:sz w:val="20"/>
          <w:szCs w:val="20"/>
        </w:rPr>
        <w:t>passed last year by</w:t>
      </w:r>
      <w:r w:rsidRPr="00C753B7">
        <w:rPr>
          <w:sz w:val="20"/>
          <w:szCs w:val="20"/>
        </w:rPr>
        <w:t xml:space="preserve"> Congress from a Macroeconomic perspective. </w:t>
      </w:r>
      <w:r w:rsidR="00F12F5C" w:rsidRPr="00F12F5C">
        <w:rPr>
          <w:b/>
          <w:sz w:val="20"/>
          <w:szCs w:val="20"/>
        </w:rPr>
        <w:t>Option 6:</w:t>
      </w:r>
      <w:r w:rsidR="00F12F5C">
        <w:rPr>
          <w:sz w:val="20"/>
          <w:szCs w:val="20"/>
        </w:rPr>
        <w:t xml:space="preserve"> </w:t>
      </w:r>
      <w:r w:rsidR="00392B52">
        <w:rPr>
          <w:sz w:val="20"/>
          <w:szCs w:val="20"/>
        </w:rPr>
        <w:t>Analyze the sovereign debt crisis that is occurring in several countries around the world (example: Greece and Portugal). Could this same thing happen</w:t>
      </w:r>
      <w:r w:rsidR="00F12F5C">
        <w:rPr>
          <w:sz w:val="20"/>
          <w:szCs w:val="20"/>
        </w:rPr>
        <w:t xml:space="preserve"> </w:t>
      </w:r>
      <w:r w:rsidR="00392B52">
        <w:rPr>
          <w:sz w:val="20"/>
          <w:szCs w:val="20"/>
        </w:rPr>
        <w:t xml:space="preserve"> in the United States, and what can be done to avert it?</w:t>
      </w:r>
    </w:p>
    <w:p w:rsidR="00E25426" w:rsidRDefault="00E25426" w:rsidP="00392B52">
      <w:pPr>
        <w:spacing w:before="100" w:beforeAutospacing="1" w:after="100" w:afterAutospacing="1"/>
        <w:ind w:left="720"/>
        <w:rPr>
          <w:b/>
          <w:sz w:val="20"/>
          <w:szCs w:val="20"/>
        </w:rPr>
      </w:pPr>
      <w:r w:rsidRPr="00C753B7">
        <w:rPr>
          <w:sz w:val="20"/>
          <w:szCs w:val="20"/>
        </w:rPr>
        <w:t>High scoring papers will incorporate material learned in class with your own individual research.  Papers will be scored on research</w:t>
      </w:r>
      <w:r w:rsidR="005378BB">
        <w:rPr>
          <w:sz w:val="20"/>
          <w:szCs w:val="20"/>
        </w:rPr>
        <w:t xml:space="preserve"> (30%)</w:t>
      </w:r>
      <w:r w:rsidRPr="00C753B7">
        <w:rPr>
          <w:sz w:val="20"/>
          <w:szCs w:val="20"/>
        </w:rPr>
        <w:t>, content</w:t>
      </w:r>
      <w:r w:rsidR="005378BB">
        <w:rPr>
          <w:sz w:val="20"/>
          <w:szCs w:val="20"/>
        </w:rPr>
        <w:t xml:space="preserve"> (30%)</w:t>
      </w:r>
      <w:r w:rsidRPr="00C753B7">
        <w:rPr>
          <w:sz w:val="20"/>
          <w:szCs w:val="20"/>
        </w:rPr>
        <w:t>, analysis</w:t>
      </w:r>
      <w:r w:rsidR="005378BB">
        <w:rPr>
          <w:sz w:val="20"/>
          <w:szCs w:val="20"/>
        </w:rPr>
        <w:t xml:space="preserve"> (35%)</w:t>
      </w:r>
      <w:r w:rsidRPr="00C753B7">
        <w:rPr>
          <w:sz w:val="20"/>
          <w:szCs w:val="20"/>
        </w:rPr>
        <w:t xml:space="preserve"> and </w:t>
      </w:r>
      <w:r w:rsidR="005378BB">
        <w:rPr>
          <w:sz w:val="20"/>
          <w:szCs w:val="20"/>
        </w:rPr>
        <w:t>spelling/</w:t>
      </w:r>
      <w:r w:rsidRPr="00C753B7">
        <w:rPr>
          <w:sz w:val="20"/>
          <w:szCs w:val="20"/>
        </w:rPr>
        <w:t>grammar</w:t>
      </w:r>
      <w:r w:rsidR="005378BB">
        <w:rPr>
          <w:sz w:val="20"/>
          <w:szCs w:val="20"/>
        </w:rPr>
        <w:t xml:space="preserve"> (5%)</w:t>
      </w:r>
      <w:r w:rsidRPr="00C753B7">
        <w:rPr>
          <w:sz w:val="20"/>
          <w:szCs w:val="20"/>
        </w:rPr>
        <w:t xml:space="preserve">. </w:t>
      </w:r>
      <w:r>
        <w:rPr>
          <w:sz w:val="20"/>
          <w:szCs w:val="20"/>
        </w:rPr>
        <w:t>The paper must</w:t>
      </w:r>
      <w:r w:rsidRPr="00C753B7">
        <w:rPr>
          <w:sz w:val="20"/>
          <w:szCs w:val="20"/>
        </w:rPr>
        <w:t xml:space="preserve"> be at least three pages and no more than five pages in length. Additionally</w:t>
      </w:r>
      <w:r>
        <w:rPr>
          <w:sz w:val="20"/>
          <w:szCs w:val="20"/>
        </w:rPr>
        <w:t>,</w:t>
      </w:r>
      <w:r w:rsidRPr="00C753B7">
        <w:rPr>
          <w:sz w:val="20"/>
          <w:szCs w:val="20"/>
        </w:rPr>
        <w:t xml:space="preserve"> each paper must include a title page and a citation page.</w:t>
      </w:r>
      <w:r w:rsidR="005378BB">
        <w:rPr>
          <w:sz w:val="20"/>
          <w:szCs w:val="20"/>
        </w:rPr>
        <w:t xml:space="preserve"> Failing to follow the format will result in a minimum of 25 points lost. </w:t>
      </w:r>
      <w:r w:rsidRPr="00C753B7">
        <w:rPr>
          <w:sz w:val="20"/>
          <w:szCs w:val="20"/>
        </w:rPr>
        <w:t xml:space="preserve"> </w:t>
      </w:r>
      <w:r w:rsidRPr="00C753B7">
        <w:rPr>
          <w:b/>
          <w:sz w:val="20"/>
          <w:szCs w:val="20"/>
        </w:rPr>
        <w:t xml:space="preserve">Papers are due on or before </w:t>
      </w:r>
      <w:r w:rsidR="00F12F5C">
        <w:rPr>
          <w:b/>
          <w:sz w:val="20"/>
          <w:szCs w:val="20"/>
        </w:rPr>
        <w:t>August</w:t>
      </w:r>
      <w:r w:rsidRPr="00C753B7">
        <w:rPr>
          <w:b/>
          <w:sz w:val="20"/>
          <w:szCs w:val="20"/>
        </w:rPr>
        <w:t xml:space="preserve"> </w:t>
      </w:r>
      <w:r w:rsidR="00A34148">
        <w:rPr>
          <w:b/>
          <w:sz w:val="20"/>
          <w:szCs w:val="20"/>
        </w:rPr>
        <w:t>5</w:t>
      </w:r>
      <w:r w:rsidR="00F12F5C">
        <w:rPr>
          <w:b/>
          <w:sz w:val="20"/>
          <w:szCs w:val="20"/>
        </w:rPr>
        <w:t>t</w:t>
      </w:r>
      <w:r w:rsidR="00A34148">
        <w:rPr>
          <w:b/>
          <w:sz w:val="20"/>
          <w:szCs w:val="20"/>
        </w:rPr>
        <w:t>h</w:t>
      </w:r>
      <w:r w:rsidR="00F12F5C">
        <w:rPr>
          <w:b/>
          <w:sz w:val="20"/>
          <w:szCs w:val="20"/>
        </w:rPr>
        <w:t xml:space="preserve"> </w:t>
      </w:r>
      <w:r w:rsidRPr="00C753B7">
        <w:rPr>
          <w:b/>
          <w:sz w:val="20"/>
          <w:szCs w:val="20"/>
        </w:rPr>
        <w:t xml:space="preserve"> at  </w:t>
      </w:r>
      <w:r w:rsidR="00A34148">
        <w:rPr>
          <w:b/>
          <w:sz w:val="20"/>
          <w:szCs w:val="20"/>
        </w:rPr>
        <w:t>10</w:t>
      </w:r>
      <w:r w:rsidR="00F12F5C">
        <w:rPr>
          <w:b/>
          <w:sz w:val="20"/>
          <w:szCs w:val="20"/>
        </w:rPr>
        <w:t>:</w:t>
      </w:r>
      <w:r w:rsidR="00A34148">
        <w:rPr>
          <w:b/>
          <w:sz w:val="20"/>
          <w:szCs w:val="20"/>
        </w:rPr>
        <w:t>0</w:t>
      </w:r>
      <w:r w:rsidR="00F12F5C">
        <w:rPr>
          <w:b/>
          <w:sz w:val="20"/>
          <w:szCs w:val="20"/>
        </w:rPr>
        <w:t>0</w:t>
      </w:r>
      <w:r w:rsidR="00A34148">
        <w:rPr>
          <w:b/>
          <w:sz w:val="20"/>
          <w:szCs w:val="20"/>
        </w:rPr>
        <w:t>A</w:t>
      </w:r>
      <w:r w:rsidRPr="00C753B7">
        <w:rPr>
          <w:b/>
          <w:sz w:val="20"/>
          <w:szCs w:val="20"/>
        </w:rPr>
        <w:t>M.  Papers may be submitted in class or to the instructor by email.</w:t>
      </w:r>
      <w:r w:rsidRPr="00C753B7">
        <w:rPr>
          <w:sz w:val="20"/>
          <w:szCs w:val="20"/>
        </w:rPr>
        <w:t xml:space="preserve">  </w:t>
      </w:r>
      <w:r w:rsidRPr="00C753B7">
        <w:rPr>
          <w:b/>
          <w:sz w:val="20"/>
          <w:szCs w:val="20"/>
        </w:rPr>
        <w:t>Late papers will be accepted</w:t>
      </w:r>
      <w:r>
        <w:rPr>
          <w:b/>
          <w:sz w:val="20"/>
          <w:szCs w:val="20"/>
        </w:rPr>
        <w:t xml:space="preserve"> </w:t>
      </w:r>
      <w:r w:rsidR="00F12F5C">
        <w:rPr>
          <w:b/>
          <w:sz w:val="20"/>
          <w:szCs w:val="20"/>
        </w:rPr>
        <w:t xml:space="preserve">only </w:t>
      </w:r>
      <w:r>
        <w:rPr>
          <w:b/>
          <w:sz w:val="20"/>
          <w:szCs w:val="20"/>
        </w:rPr>
        <w:t>by email at a penalty of 33.33</w:t>
      </w:r>
      <w:r w:rsidRPr="00C753B7">
        <w:rPr>
          <w:b/>
          <w:sz w:val="20"/>
          <w:szCs w:val="20"/>
        </w:rPr>
        <w:t xml:space="preserve"> points per </w:t>
      </w:r>
      <w:r>
        <w:rPr>
          <w:b/>
          <w:sz w:val="20"/>
          <w:szCs w:val="20"/>
        </w:rPr>
        <w:t>calendar day late.  3</w:t>
      </w:r>
      <w:r w:rsidRPr="00C753B7">
        <w:rPr>
          <w:b/>
          <w:sz w:val="20"/>
          <w:szCs w:val="20"/>
        </w:rPr>
        <w:t xml:space="preserve"> days late will result in a zero given.</w:t>
      </w:r>
      <w:r w:rsidR="005378BB">
        <w:rPr>
          <w:b/>
          <w:sz w:val="20"/>
          <w:szCs w:val="20"/>
        </w:rPr>
        <w:t xml:space="preserve"> Plagiarized papers will be given a zero.</w:t>
      </w:r>
      <w:r w:rsidR="00A34148">
        <w:rPr>
          <w:b/>
          <w:sz w:val="20"/>
          <w:szCs w:val="20"/>
        </w:rPr>
        <w:t xml:space="preserve"> </w:t>
      </w:r>
    </w:p>
    <w:p w:rsidR="009A3611" w:rsidRDefault="009A3611" w:rsidP="00E25426">
      <w:pPr>
        <w:spacing w:before="100" w:beforeAutospacing="1" w:after="100" w:afterAutospacing="1"/>
        <w:ind w:left="720"/>
        <w:rPr>
          <w:color w:val="000000"/>
        </w:rPr>
      </w:pPr>
      <w:r>
        <w:rPr>
          <w:color w:val="000000"/>
        </w:rPr>
        <w:t>Category III: Class Participation 5%</w:t>
      </w:r>
    </w:p>
    <w:p w:rsidR="009A3611" w:rsidRPr="00392B52" w:rsidRDefault="009A3611" w:rsidP="009A3611">
      <w:pPr>
        <w:spacing w:before="100" w:beforeAutospacing="1" w:after="100" w:afterAutospacing="1"/>
        <w:ind w:left="720"/>
        <w:rPr>
          <w:color w:val="000000"/>
          <w:sz w:val="22"/>
          <w:szCs w:val="22"/>
        </w:rPr>
      </w:pPr>
      <w:r w:rsidRPr="00392B52">
        <w:rPr>
          <w:color w:val="000000"/>
          <w:sz w:val="22"/>
          <w:szCs w:val="22"/>
        </w:rPr>
        <w:t>Classroom participation includes attendance as well as verbal participation in class including, but not limited to: Answering the instructor‘s questions, being alert and awake for each class period and refraining from inappropriate classroom behavior.</w:t>
      </w:r>
    </w:p>
    <w:p w:rsidR="009A3611" w:rsidRPr="00392B52" w:rsidRDefault="009A3611" w:rsidP="009A3611">
      <w:pPr>
        <w:spacing w:before="100" w:beforeAutospacing="1" w:after="100" w:afterAutospacing="1"/>
        <w:ind w:left="720"/>
        <w:rPr>
          <w:color w:val="000000"/>
          <w:sz w:val="22"/>
          <w:szCs w:val="22"/>
        </w:rPr>
      </w:pPr>
      <w:r w:rsidRPr="00392B52">
        <w:rPr>
          <w:color w:val="000000"/>
          <w:sz w:val="22"/>
          <w:szCs w:val="22"/>
        </w:rPr>
        <w:t xml:space="preserve">Inappropriate classroom behavior includes, but is not limited to: Talking in class, touching or attempting to touch another student, throwing any object at any time, interrupting the instructor or another student, being unprepared for class by not bringing necessary materials to class. </w:t>
      </w:r>
    </w:p>
    <w:p w:rsidR="009A3611" w:rsidRDefault="009A3611" w:rsidP="0098139B">
      <w:pPr>
        <w:spacing w:before="100" w:beforeAutospacing="1" w:after="100" w:afterAutospacing="1"/>
        <w:rPr>
          <w:b/>
          <w:bCs/>
          <w:color w:val="000000"/>
          <w:sz w:val="22"/>
          <w:szCs w:val="22"/>
        </w:rPr>
      </w:pPr>
    </w:p>
    <w:p w:rsidR="00942BB0" w:rsidRPr="00ED6C8D" w:rsidRDefault="00140244" w:rsidP="0098139B">
      <w:pPr>
        <w:spacing w:before="100" w:beforeAutospacing="1" w:after="100" w:afterAutospacing="1"/>
        <w:rPr>
          <w:b/>
          <w:bCs/>
          <w:color w:val="000000" w:themeColor="text1"/>
          <w:sz w:val="22"/>
          <w:szCs w:val="22"/>
        </w:rPr>
      </w:pPr>
      <w:r>
        <w:rPr>
          <w:b/>
          <w:bCs/>
          <w:color w:val="000000"/>
          <w:sz w:val="22"/>
          <w:szCs w:val="22"/>
        </w:rPr>
        <w:lastRenderedPageBreak/>
        <w:t>V</w:t>
      </w:r>
      <w:r w:rsidR="009A3611">
        <w:rPr>
          <w:b/>
          <w:bCs/>
          <w:color w:val="000000"/>
          <w:sz w:val="22"/>
          <w:szCs w:val="22"/>
        </w:rPr>
        <w:t>I</w:t>
      </w:r>
      <w:r>
        <w:rPr>
          <w:b/>
          <w:bCs/>
          <w:color w:val="000000"/>
          <w:sz w:val="22"/>
          <w:szCs w:val="22"/>
        </w:rPr>
        <w:t>II. Associated websites</w:t>
      </w:r>
      <w:r w:rsidR="00315A94">
        <w:rPr>
          <w:b/>
          <w:bCs/>
          <w:color w:val="000000"/>
          <w:sz w:val="22"/>
          <w:szCs w:val="22"/>
        </w:rPr>
        <w:t xml:space="preserve"> </w:t>
      </w:r>
      <w:r w:rsidR="00315A94">
        <w:rPr>
          <w:b/>
          <w:bCs/>
          <w:color w:val="C00000"/>
          <w:sz w:val="22"/>
          <w:szCs w:val="22"/>
        </w:rPr>
        <w:t xml:space="preserve"> </w:t>
      </w:r>
      <w:r w:rsidR="00315A94" w:rsidRPr="00ED6C8D">
        <w:rPr>
          <w:b/>
          <w:bCs/>
          <w:color w:val="000000" w:themeColor="text1"/>
          <w:sz w:val="22"/>
          <w:szCs w:val="22"/>
        </w:rPr>
        <w:t>and textbook</w:t>
      </w:r>
      <w:r w:rsidR="00ED6C8D" w:rsidRPr="00ED6C8D">
        <w:rPr>
          <w:b/>
          <w:bCs/>
          <w:color w:val="000000" w:themeColor="text1"/>
          <w:sz w:val="22"/>
          <w:szCs w:val="22"/>
        </w:rPr>
        <w:t>:</w:t>
      </w:r>
      <w:r w:rsidR="00315A94" w:rsidRPr="00ED6C8D">
        <w:rPr>
          <w:b/>
          <w:bCs/>
          <w:color w:val="000000" w:themeColor="text1"/>
          <w:sz w:val="22"/>
          <w:szCs w:val="22"/>
        </w:rPr>
        <w:t xml:space="preserve">   </w:t>
      </w:r>
    </w:p>
    <w:p w:rsidR="00ED6C8D" w:rsidRDefault="00ED6C8D" w:rsidP="00ED6C8D">
      <w:pPr>
        <w:spacing w:before="100" w:beforeAutospacing="1" w:after="100" w:afterAutospacing="1"/>
        <w:rPr>
          <w:color w:val="000000"/>
          <w:sz w:val="22"/>
          <w:szCs w:val="22"/>
        </w:rPr>
      </w:pPr>
      <w:r w:rsidRPr="00E410B7">
        <w:rPr>
          <w:b/>
          <w:bCs/>
          <w:color w:val="000000"/>
          <w:sz w:val="22"/>
          <w:szCs w:val="22"/>
        </w:rPr>
        <w:t>Textbook:</w:t>
      </w:r>
      <w:r w:rsidRPr="00E410B7">
        <w:rPr>
          <w:color w:val="000000"/>
          <w:sz w:val="22"/>
          <w:szCs w:val="22"/>
        </w:rPr>
        <w:t xml:space="preserve"> </w:t>
      </w:r>
      <w:r>
        <w:rPr>
          <w:color w:val="000000"/>
          <w:sz w:val="22"/>
          <w:szCs w:val="22"/>
        </w:rPr>
        <w:t xml:space="preserve"> The Economy Today, 12 edition, Bradley R. Schiller  (you can use the 3 hole punch version available at the bookstore or the hardbound full edition or the paperback splits as long as it is the 12</w:t>
      </w:r>
      <w:r w:rsidRPr="000C390B">
        <w:rPr>
          <w:color w:val="000000"/>
          <w:sz w:val="22"/>
          <w:szCs w:val="22"/>
          <w:vertAlign w:val="superscript"/>
        </w:rPr>
        <w:t>th</w:t>
      </w:r>
      <w:r w:rsidR="00437DEE">
        <w:rPr>
          <w:color w:val="000000"/>
          <w:sz w:val="22"/>
          <w:szCs w:val="22"/>
        </w:rPr>
        <w:t xml:space="preserve"> edition</w:t>
      </w:r>
      <w:r>
        <w:rPr>
          <w:color w:val="000000"/>
          <w:sz w:val="22"/>
          <w:szCs w:val="22"/>
        </w:rPr>
        <w:t xml:space="preserve">). </w:t>
      </w:r>
      <w:r w:rsidR="00DE0519">
        <w:rPr>
          <w:color w:val="000000"/>
          <w:sz w:val="22"/>
          <w:szCs w:val="22"/>
        </w:rPr>
        <w:t xml:space="preserve">  </w:t>
      </w:r>
      <w:r w:rsidR="00DE0519">
        <w:rPr>
          <w:color w:val="000000"/>
        </w:rPr>
        <w:t xml:space="preserve">ISBN Number: </w:t>
      </w:r>
      <w:r w:rsidR="00DE0519" w:rsidRPr="00DE0519">
        <w:rPr>
          <w:color w:val="000000"/>
        </w:rPr>
        <w:t xml:space="preserve"> 0077398149</w:t>
      </w:r>
    </w:p>
    <w:p w:rsidR="00140244" w:rsidRPr="00140244" w:rsidRDefault="00140244" w:rsidP="00140244">
      <w:pPr>
        <w:spacing w:before="100" w:beforeAutospacing="1" w:after="100" w:afterAutospacing="1"/>
        <w:rPr>
          <w:b/>
          <w:bCs/>
          <w:color w:val="000000"/>
          <w:sz w:val="20"/>
          <w:szCs w:val="20"/>
        </w:rPr>
      </w:pPr>
      <w:r w:rsidRPr="00140244">
        <w:rPr>
          <w:b/>
          <w:bCs/>
          <w:color w:val="000000"/>
          <w:sz w:val="20"/>
          <w:szCs w:val="20"/>
        </w:rPr>
        <w:t>Required: Textbook’s website -this site is an invaluable tool to help you begin to discover economics !</w:t>
      </w:r>
    </w:p>
    <w:p w:rsidR="00140244" w:rsidRDefault="00140244" w:rsidP="00140244">
      <w:pPr>
        <w:spacing w:before="100" w:beforeAutospacing="1" w:after="100" w:afterAutospacing="1"/>
        <w:rPr>
          <w:b/>
          <w:bCs/>
          <w:color w:val="000000"/>
          <w:sz w:val="22"/>
          <w:szCs w:val="22"/>
        </w:rPr>
      </w:pPr>
      <w:r w:rsidRPr="00E410B7">
        <w:rPr>
          <w:b/>
          <w:bCs/>
          <w:color w:val="000000"/>
          <w:sz w:val="22"/>
          <w:szCs w:val="22"/>
        </w:rPr>
        <w:t xml:space="preserve"> </w:t>
      </w:r>
      <w:hyperlink r:id="rId8" w:history="1">
        <w:r w:rsidRPr="00D35351">
          <w:rPr>
            <w:rStyle w:val="Hyperlink"/>
            <w:b/>
            <w:bCs/>
            <w:sz w:val="22"/>
            <w:szCs w:val="22"/>
          </w:rPr>
          <w:t>http://highered.mcgraw-hill.com/sites/0077247418/student_view0/index.html</w:t>
        </w:r>
      </w:hyperlink>
      <w:r>
        <w:rPr>
          <w:b/>
          <w:bCs/>
          <w:color w:val="000000"/>
          <w:sz w:val="22"/>
          <w:szCs w:val="22"/>
        </w:rPr>
        <w:t xml:space="preserve"> </w:t>
      </w:r>
    </w:p>
    <w:p w:rsidR="00140244" w:rsidRDefault="00140244" w:rsidP="0098139B">
      <w:pPr>
        <w:spacing w:before="100" w:beforeAutospacing="1" w:after="100" w:afterAutospacing="1"/>
        <w:rPr>
          <w:b/>
          <w:bCs/>
          <w:color w:val="000000"/>
          <w:sz w:val="22"/>
          <w:szCs w:val="22"/>
        </w:rPr>
      </w:pPr>
      <w:r>
        <w:rPr>
          <w:b/>
          <w:bCs/>
          <w:color w:val="000000"/>
          <w:sz w:val="22"/>
          <w:szCs w:val="22"/>
        </w:rPr>
        <w:t>Department website:</w:t>
      </w:r>
    </w:p>
    <w:p w:rsidR="000C390B" w:rsidRDefault="00AB24A3" w:rsidP="0098139B">
      <w:pPr>
        <w:spacing w:before="100" w:beforeAutospacing="1" w:after="100" w:afterAutospacing="1"/>
        <w:rPr>
          <w:b/>
          <w:bCs/>
          <w:color w:val="000000"/>
          <w:sz w:val="22"/>
          <w:szCs w:val="22"/>
        </w:rPr>
      </w:pPr>
      <w:hyperlink r:id="rId9" w:history="1">
        <w:r w:rsidR="000C390B" w:rsidRPr="002B2108">
          <w:rPr>
            <w:rStyle w:val="Hyperlink"/>
            <w:b/>
            <w:bCs/>
            <w:sz w:val="22"/>
            <w:szCs w:val="22"/>
          </w:rPr>
          <w:t>http://learning.swc.hccs.edu/courses/social-behavioral-sciences/economics-homepage/</w:t>
        </w:r>
      </w:hyperlink>
      <w:r w:rsidR="000C390B">
        <w:rPr>
          <w:b/>
          <w:bCs/>
          <w:color w:val="000000"/>
          <w:sz w:val="22"/>
          <w:szCs w:val="22"/>
        </w:rPr>
        <w:t xml:space="preserve"> </w:t>
      </w:r>
    </w:p>
    <w:p w:rsidR="000C390B" w:rsidRDefault="000C390B" w:rsidP="0098139B">
      <w:pPr>
        <w:spacing w:before="100" w:beforeAutospacing="1" w:after="100" w:afterAutospacing="1"/>
        <w:rPr>
          <w:b/>
          <w:bCs/>
          <w:color w:val="000000"/>
          <w:sz w:val="22"/>
          <w:szCs w:val="22"/>
        </w:rPr>
      </w:pPr>
      <w:r>
        <w:rPr>
          <w:b/>
          <w:bCs/>
          <w:color w:val="000000"/>
          <w:sz w:val="22"/>
          <w:szCs w:val="22"/>
        </w:rPr>
        <w:t>Please look at the department website for additional useful and fun economics related websites.</w:t>
      </w:r>
    </w:p>
    <w:p w:rsidR="00FE3957" w:rsidRPr="00182DDD" w:rsidRDefault="009A3611" w:rsidP="0098139B">
      <w:pPr>
        <w:spacing w:before="100" w:beforeAutospacing="1" w:after="100" w:afterAutospacing="1"/>
        <w:rPr>
          <w:b/>
          <w:bCs/>
          <w:color w:val="000000"/>
          <w:sz w:val="22"/>
          <w:szCs w:val="22"/>
        </w:rPr>
      </w:pPr>
      <w:r>
        <w:rPr>
          <w:b/>
          <w:bCs/>
          <w:color w:val="000000"/>
          <w:sz w:val="22"/>
          <w:szCs w:val="22"/>
        </w:rPr>
        <w:t>IX</w:t>
      </w:r>
      <w:r w:rsidR="00FE3957" w:rsidRPr="00E410B7">
        <w:rPr>
          <w:b/>
          <w:bCs/>
          <w:color w:val="000000"/>
          <w:sz w:val="22"/>
          <w:szCs w:val="22"/>
        </w:rPr>
        <w:t>. Required</w:t>
      </w:r>
      <w:r w:rsidR="00FE3957" w:rsidRPr="00E410B7">
        <w:rPr>
          <w:color w:val="000000"/>
          <w:sz w:val="22"/>
          <w:szCs w:val="22"/>
        </w:rPr>
        <w:t>:</w:t>
      </w:r>
    </w:p>
    <w:p w:rsidR="00FE3957" w:rsidRDefault="00FE3957" w:rsidP="00C67466">
      <w:pPr>
        <w:spacing w:before="100" w:beforeAutospacing="1" w:after="100" w:afterAutospacing="1"/>
        <w:rPr>
          <w:color w:val="000000"/>
          <w:sz w:val="22"/>
          <w:szCs w:val="22"/>
        </w:rPr>
      </w:pPr>
      <w:r w:rsidRPr="00E410B7">
        <w:rPr>
          <w:b/>
          <w:bCs/>
          <w:color w:val="000000"/>
          <w:sz w:val="22"/>
          <w:szCs w:val="22"/>
        </w:rPr>
        <w:t>Textbook:</w:t>
      </w:r>
      <w:r w:rsidRPr="00E410B7">
        <w:rPr>
          <w:color w:val="000000"/>
          <w:sz w:val="22"/>
          <w:szCs w:val="22"/>
        </w:rPr>
        <w:t xml:space="preserve"> </w:t>
      </w:r>
      <w:r w:rsidR="00C67466">
        <w:rPr>
          <w:color w:val="000000"/>
          <w:sz w:val="22"/>
          <w:szCs w:val="22"/>
        </w:rPr>
        <w:t xml:space="preserve"> The Economy Today</w:t>
      </w:r>
      <w:r w:rsidR="007B4A33">
        <w:rPr>
          <w:color w:val="000000"/>
          <w:sz w:val="22"/>
          <w:szCs w:val="22"/>
        </w:rPr>
        <w:t xml:space="preserve">, 12 edition, Bradley R. Schiller </w:t>
      </w:r>
      <w:r w:rsidR="00C67466">
        <w:rPr>
          <w:color w:val="000000"/>
          <w:sz w:val="22"/>
          <w:szCs w:val="22"/>
        </w:rPr>
        <w:t xml:space="preserve"> </w:t>
      </w:r>
      <w:r w:rsidR="000C390B">
        <w:rPr>
          <w:color w:val="000000"/>
          <w:sz w:val="22"/>
          <w:szCs w:val="22"/>
        </w:rPr>
        <w:t>(you can use the 3 hole punch version available at the bookstore or the hardbound full edition or the paperback splits as long as it is the 12</w:t>
      </w:r>
      <w:r w:rsidR="000C390B" w:rsidRPr="000C390B">
        <w:rPr>
          <w:color w:val="000000"/>
          <w:sz w:val="22"/>
          <w:szCs w:val="22"/>
          <w:vertAlign w:val="superscript"/>
        </w:rPr>
        <w:t>th</w:t>
      </w:r>
      <w:r w:rsidR="00437DEE">
        <w:rPr>
          <w:color w:val="000000"/>
          <w:sz w:val="22"/>
          <w:szCs w:val="22"/>
        </w:rPr>
        <w:t xml:space="preserve"> edition</w:t>
      </w:r>
      <w:r w:rsidR="000C390B">
        <w:rPr>
          <w:color w:val="000000"/>
          <w:sz w:val="22"/>
          <w:szCs w:val="22"/>
        </w:rPr>
        <w:t xml:space="preserve">). </w:t>
      </w:r>
    </w:p>
    <w:p w:rsidR="000C390B" w:rsidRDefault="00284B10" w:rsidP="00140244">
      <w:pPr>
        <w:spacing w:before="100" w:beforeAutospacing="1" w:after="100" w:afterAutospacing="1"/>
        <w:rPr>
          <w:color w:val="000000"/>
        </w:rPr>
      </w:pPr>
      <w:r w:rsidRPr="00284B10">
        <w:rPr>
          <w:b/>
          <w:color w:val="000000"/>
        </w:rPr>
        <w:t>X.</w:t>
      </w:r>
      <w:r>
        <w:rPr>
          <w:color w:val="000000"/>
        </w:rPr>
        <w:t xml:space="preserve"> Lab</w:t>
      </w:r>
      <w:r w:rsidR="00437DEE">
        <w:rPr>
          <w:color w:val="000000"/>
        </w:rPr>
        <w:t xml:space="preserve"> times- This course has no lab.</w:t>
      </w:r>
    </w:p>
    <w:p w:rsidR="00473F55" w:rsidRPr="00E410B7" w:rsidRDefault="00473F55" w:rsidP="00473F55">
      <w:pPr>
        <w:spacing w:before="100" w:beforeAutospacing="1" w:after="100" w:afterAutospacing="1"/>
        <w:rPr>
          <w:color w:val="000000"/>
        </w:rPr>
      </w:pPr>
      <w:r>
        <w:rPr>
          <w:b/>
          <w:bCs/>
          <w:color w:val="000000"/>
          <w:sz w:val="22"/>
          <w:szCs w:val="22"/>
        </w:rPr>
        <w:t>X</w:t>
      </w:r>
      <w:r w:rsidR="009A3611">
        <w:rPr>
          <w:b/>
          <w:bCs/>
          <w:color w:val="000000"/>
          <w:sz w:val="22"/>
          <w:szCs w:val="22"/>
        </w:rPr>
        <w:t>I</w:t>
      </w:r>
      <w:r>
        <w:rPr>
          <w:b/>
          <w:bCs/>
          <w:color w:val="000000"/>
          <w:sz w:val="22"/>
          <w:szCs w:val="22"/>
        </w:rPr>
        <w:t xml:space="preserve">.  </w:t>
      </w:r>
      <w:r w:rsidRPr="00E410B7">
        <w:rPr>
          <w:b/>
          <w:bCs/>
          <w:color w:val="000000"/>
          <w:sz w:val="22"/>
          <w:szCs w:val="22"/>
        </w:rPr>
        <w:t xml:space="preserve">ADA Statement-Any student with a DOCUMENTED disability (e.g. physical, learning, psychiatric, vision, hearing, etc.) who needs to arrange reasonable accommodations must contact the Disability Services Office at the respective college at the beginning of each semester. </w:t>
      </w:r>
      <w:r w:rsidRPr="00E410B7">
        <w:rPr>
          <w:rStyle w:val="grame"/>
          <w:b/>
          <w:bCs/>
          <w:color w:val="000000"/>
          <w:sz w:val="22"/>
          <w:szCs w:val="22"/>
        </w:rPr>
        <w:t>Faculty are</w:t>
      </w:r>
      <w:r w:rsidRPr="00E410B7">
        <w:rPr>
          <w:b/>
          <w:bCs/>
          <w:color w:val="000000"/>
          <w:sz w:val="22"/>
          <w:szCs w:val="22"/>
        </w:rPr>
        <w:t xml:space="preserve"> authorized to provide ONLY the accommodations requested by the Disability Support Services Office.   </w:t>
      </w:r>
      <w:r w:rsidRPr="00E410B7">
        <w:rPr>
          <w:rStyle w:val="grame"/>
          <w:b/>
          <w:bCs/>
          <w:color w:val="000000"/>
          <w:sz w:val="22"/>
          <w:szCs w:val="22"/>
        </w:rPr>
        <w:t xml:space="preserve">If you have any questions please contact the counselor, Becky </w:t>
      </w:r>
      <w:proofErr w:type="spellStart"/>
      <w:r w:rsidRPr="00E410B7">
        <w:rPr>
          <w:rStyle w:val="grame"/>
          <w:b/>
          <w:bCs/>
          <w:color w:val="000000"/>
          <w:sz w:val="22"/>
          <w:szCs w:val="22"/>
        </w:rPr>
        <w:t>Hauri</w:t>
      </w:r>
      <w:proofErr w:type="spellEnd"/>
      <w:r w:rsidRPr="00E410B7">
        <w:rPr>
          <w:rStyle w:val="grame"/>
          <w:b/>
          <w:bCs/>
          <w:color w:val="000000"/>
          <w:sz w:val="22"/>
          <w:szCs w:val="22"/>
        </w:rPr>
        <w:t xml:space="preserve"> at 713-718-7909 (Southwest campus) as soon as possible to make the necessary accommodations.</w:t>
      </w:r>
      <w:r w:rsidRPr="00E410B7">
        <w:rPr>
          <w:color w:val="000000"/>
          <w:sz w:val="22"/>
          <w:szCs w:val="22"/>
        </w:rPr>
        <w:t xml:space="preserve"> </w:t>
      </w:r>
      <w:r w:rsidRPr="00E410B7">
        <w:rPr>
          <w:b/>
          <w:bCs/>
          <w:color w:val="000000"/>
          <w:sz w:val="22"/>
          <w:szCs w:val="22"/>
        </w:rPr>
        <w:t>The counselor will inform instructors on the recommended accommodations. If you still have questions contact Donna Price at 713-718-5165.</w:t>
      </w:r>
    </w:p>
    <w:p w:rsidR="00473F55" w:rsidRDefault="00473F55" w:rsidP="00473F55">
      <w:pPr>
        <w:spacing w:before="100" w:beforeAutospacing="1" w:after="100" w:afterAutospacing="1"/>
        <w:rPr>
          <w:rStyle w:val="HTMLCode"/>
          <w:b/>
          <w:bCs/>
          <w:sz w:val="22"/>
          <w:szCs w:val="22"/>
        </w:rPr>
      </w:pPr>
      <w:r w:rsidRPr="00E410B7">
        <w:rPr>
          <w:rStyle w:val="HTMLCode"/>
          <w:b/>
          <w:bCs/>
          <w:sz w:val="22"/>
          <w:szCs w:val="22"/>
        </w:rPr>
        <w:t>The information in this publication will be made available in large print, taped or computer-based format upon request.</w:t>
      </w:r>
      <w:r w:rsidRPr="00E410B7">
        <w:rPr>
          <w:rFonts w:ascii="Courier New" w:hAnsi="Courier New" w:cs="Courier New"/>
          <w:b/>
          <w:bCs/>
          <w:color w:val="000000"/>
          <w:sz w:val="22"/>
          <w:szCs w:val="22"/>
        </w:rPr>
        <w:br/>
      </w:r>
      <w:r w:rsidRPr="00E410B7">
        <w:rPr>
          <w:rFonts w:ascii="Courier New" w:hAnsi="Courier New" w:cs="Courier New"/>
          <w:b/>
          <w:bCs/>
          <w:color w:val="000000"/>
          <w:sz w:val="22"/>
          <w:szCs w:val="22"/>
        </w:rPr>
        <w:br/>
      </w:r>
      <w:r w:rsidRPr="00E410B7">
        <w:rPr>
          <w:rStyle w:val="HTMLCode"/>
          <w:b/>
          <w:bCs/>
          <w:sz w:val="22"/>
          <w:szCs w:val="22"/>
        </w:rPr>
        <w:t>Should you receive such a request, the office of Disability Support Services at your college has the expertise and equipment necessary to accommodate it.</w:t>
      </w:r>
    </w:p>
    <w:p w:rsidR="00473F55" w:rsidRPr="00E410B7" w:rsidRDefault="00473F55" w:rsidP="00473F55">
      <w:pPr>
        <w:spacing w:before="100" w:beforeAutospacing="1" w:after="100" w:afterAutospacing="1"/>
        <w:rPr>
          <w:color w:val="000000"/>
        </w:rPr>
      </w:pPr>
      <w:r w:rsidRPr="00E410B7">
        <w:rPr>
          <w:rStyle w:val="HTMLCode"/>
          <w:b/>
          <w:bCs/>
          <w:sz w:val="22"/>
          <w:szCs w:val="22"/>
        </w:rPr>
        <w:t>HCC CAMPUS CLASSES ONLY:</w:t>
      </w:r>
    </w:p>
    <w:p w:rsidR="00473F55" w:rsidRPr="00E410B7" w:rsidRDefault="00473F55" w:rsidP="00473F55">
      <w:pPr>
        <w:spacing w:before="100" w:beforeAutospacing="1" w:after="100" w:afterAutospacing="1"/>
        <w:rPr>
          <w:color w:val="000000"/>
        </w:rPr>
      </w:pPr>
      <w:r w:rsidRPr="00E410B7">
        <w:rPr>
          <w:rStyle w:val="HTMLCode"/>
          <w:b/>
          <w:bCs/>
          <w:sz w:val="22"/>
          <w:szCs w:val="22"/>
        </w:rPr>
        <w:t xml:space="preserve">If you have a physical handicap that necessitates assistance during a building evacuation, contact the instructor on the first day of class and a buddy will be assigned to you. This buddy along with the instructor and security personnel will assist you in the unlikely event of a building evacuation. </w:t>
      </w:r>
    </w:p>
    <w:p w:rsidR="00FC21AE" w:rsidRDefault="00473F55" w:rsidP="00FC21AE">
      <w:pPr>
        <w:spacing w:before="100" w:beforeAutospacing="1" w:after="100" w:afterAutospacing="1"/>
        <w:rPr>
          <w:color w:val="000000"/>
        </w:rPr>
      </w:pPr>
      <w:r>
        <w:rPr>
          <w:color w:val="000000"/>
          <w:sz w:val="22"/>
          <w:szCs w:val="22"/>
        </w:rPr>
        <w:lastRenderedPageBreak/>
        <w:t>X</w:t>
      </w:r>
      <w:r w:rsidR="009A3611">
        <w:rPr>
          <w:color w:val="000000"/>
          <w:sz w:val="22"/>
          <w:szCs w:val="22"/>
        </w:rPr>
        <w:t>I</w:t>
      </w:r>
      <w:r>
        <w:rPr>
          <w:color w:val="000000"/>
          <w:sz w:val="22"/>
          <w:szCs w:val="22"/>
        </w:rPr>
        <w:t xml:space="preserve">I. </w:t>
      </w:r>
      <w:r w:rsidR="00FE3957" w:rsidRPr="00E410B7">
        <w:rPr>
          <w:color w:val="000000"/>
          <w:sz w:val="22"/>
          <w:szCs w:val="22"/>
        </w:rPr>
        <w:t> </w:t>
      </w:r>
      <w:r>
        <w:rPr>
          <w:color w:val="000000"/>
          <w:sz w:val="22"/>
          <w:szCs w:val="22"/>
        </w:rPr>
        <w:t>Instructors in the department welcome appropriate classroom behavior. This includes</w:t>
      </w:r>
      <w:r w:rsidRPr="00E410B7">
        <w:rPr>
          <w:color w:val="000000"/>
        </w:rPr>
        <w:t xml:space="preserve"> attendance as well as verbal participation in class including, but not limited to: Answering the instructor‘s questions, being alert and awake for each class period and refraining from inappropriate classroom behavior.</w:t>
      </w:r>
      <w:r w:rsidR="00DE0519">
        <w:rPr>
          <w:color w:val="000000"/>
        </w:rPr>
        <w:t xml:space="preserve"> </w:t>
      </w:r>
      <w:r>
        <w:rPr>
          <w:color w:val="000000"/>
        </w:rPr>
        <w:t>We cordially ask that you refrain from i</w:t>
      </w:r>
      <w:r w:rsidRPr="00E410B7">
        <w:rPr>
          <w:color w:val="000000"/>
        </w:rPr>
        <w:t>nappropriate classroom behavior</w:t>
      </w:r>
      <w:r>
        <w:rPr>
          <w:color w:val="000000"/>
        </w:rPr>
        <w:t xml:space="preserve"> which</w:t>
      </w:r>
      <w:r w:rsidRPr="00E410B7">
        <w:rPr>
          <w:color w:val="000000"/>
        </w:rPr>
        <w:t xml:space="preserve"> includes, but is not limited to: Talking in class, touching or attempting to touch another student, throwing any object at any time, interrupting the instructor or another student, being unprepared for class by not bringin</w:t>
      </w:r>
      <w:r>
        <w:rPr>
          <w:color w:val="000000"/>
        </w:rPr>
        <w:t>g necessary materials to class.</w:t>
      </w:r>
    </w:p>
    <w:p w:rsidR="00473F55" w:rsidRDefault="006B1AAF" w:rsidP="00FC21AE">
      <w:pPr>
        <w:spacing w:before="100" w:beforeAutospacing="1" w:after="100" w:afterAutospacing="1"/>
        <w:rPr>
          <w:b/>
          <w:bCs/>
          <w:color w:val="000000"/>
          <w:sz w:val="22"/>
          <w:szCs w:val="22"/>
        </w:rPr>
      </w:pPr>
      <w:r>
        <w:rPr>
          <w:b/>
          <w:bCs/>
          <w:color w:val="000000"/>
          <w:sz w:val="22"/>
          <w:szCs w:val="22"/>
        </w:rPr>
        <w:t xml:space="preserve"> </w:t>
      </w:r>
      <w:r w:rsidR="00473F55">
        <w:rPr>
          <w:b/>
          <w:bCs/>
          <w:color w:val="000000"/>
          <w:sz w:val="22"/>
          <w:szCs w:val="22"/>
        </w:rPr>
        <w:t>XI</w:t>
      </w:r>
      <w:r w:rsidR="009A3611">
        <w:rPr>
          <w:b/>
          <w:bCs/>
          <w:color w:val="000000"/>
          <w:sz w:val="22"/>
          <w:szCs w:val="22"/>
        </w:rPr>
        <w:t>I</w:t>
      </w:r>
      <w:r w:rsidR="00473F55">
        <w:rPr>
          <w:b/>
          <w:bCs/>
          <w:color w:val="000000"/>
          <w:sz w:val="22"/>
          <w:szCs w:val="22"/>
        </w:rPr>
        <w:t xml:space="preserve">I.  </w:t>
      </w:r>
      <w:r w:rsidR="00473F55">
        <w:t xml:space="preserve">As a student active in the learning community of this course, it is your responsibility to be respectful of the learning atmosphere in your classroom.  To show respect of your fellow students and instructor, you will turn off your phone and other electronic devices, and will not use  use these devices in the classroom unless you receive permission from the instructor.   </w:t>
      </w:r>
    </w:p>
    <w:p w:rsidR="00FC21AE" w:rsidRDefault="009A3611" w:rsidP="00FC21AE">
      <w:r>
        <w:t>X</w:t>
      </w:r>
      <w:r w:rsidR="006B1AAF">
        <w:t>I</w:t>
      </w:r>
      <w:r>
        <w:t>V</w:t>
      </w:r>
      <w:r w:rsidR="006B1AAF">
        <w:t xml:space="preserve">. Academic Honesty: A </w:t>
      </w:r>
      <w:r w:rsidR="006B1AAF" w:rsidRPr="00B5128C">
        <w:t>student who is academically dishonest is, by de</w:t>
      </w:r>
      <w:r w:rsidR="006B1AAF">
        <w:t xml:space="preserve">finition, not showing that the </w:t>
      </w:r>
      <w:r w:rsidR="006B1AAF" w:rsidRPr="00B5128C">
        <w:t xml:space="preserve">coursework has been learned. </w:t>
      </w:r>
      <w:r w:rsidR="006B1AAF">
        <w:t xml:space="preserve">  </w:t>
      </w:r>
      <w:r w:rsidR="006B1AAF" w:rsidRPr="00B5128C">
        <w:t>And that student is claiming an advantage not</w:t>
      </w:r>
      <w:r w:rsidR="006B1AAF">
        <w:t xml:space="preserve"> </w:t>
      </w:r>
      <w:r w:rsidR="006B1AAF" w:rsidRPr="00B5128C">
        <w:t>available to other students. The instructor is responsible for measuring each</w:t>
      </w:r>
      <w:r w:rsidR="006B1AAF">
        <w:t xml:space="preserve"> </w:t>
      </w:r>
      <w:r w:rsidR="006B1AAF" w:rsidRPr="00B5128C">
        <w:t xml:space="preserve">student's individual achievements </w:t>
      </w:r>
      <w:r w:rsidR="006B1AAF">
        <w:t xml:space="preserve"> </w:t>
      </w:r>
      <w:r w:rsidR="006B1AAF" w:rsidRPr="00B5128C">
        <w:t xml:space="preserve">and </w:t>
      </w:r>
      <w:r w:rsidR="006B1AAF">
        <w:t xml:space="preserve"> </w:t>
      </w:r>
      <w:r w:rsidR="006B1AAF" w:rsidRPr="00B5128C">
        <w:t>also for ensu</w:t>
      </w:r>
      <w:r w:rsidR="006B1AAF">
        <w:t xml:space="preserve">ring that all students compete </w:t>
      </w:r>
      <w:r w:rsidR="006B1AAF" w:rsidRPr="00B5128C">
        <w:t>on a le</w:t>
      </w:r>
      <w:r w:rsidR="006B1AAF">
        <w:t xml:space="preserve">vel playing field. Thus, in </w:t>
      </w:r>
      <w:r w:rsidR="00FC21AE">
        <w:t xml:space="preserve">            </w:t>
      </w:r>
      <w:r w:rsidR="006B1AAF">
        <w:t>our</w:t>
      </w:r>
      <w:r w:rsidR="006B1AAF" w:rsidRPr="00B5128C">
        <w:t xml:space="preserve"> system</w:t>
      </w:r>
      <w:r w:rsidR="006B1AAF">
        <w:t xml:space="preserve">, the instructor has teaching, </w:t>
      </w:r>
      <w:r w:rsidR="006B1AAF" w:rsidRPr="00B5128C">
        <w:t>gra</w:t>
      </w:r>
      <w:r w:rsidR="006B1AAF">
        <w:t xml:space="preserve">ding, and enforcement roles. </w:t>
      </w:r>
      <w:r w:rsidR="006B1AAF" w:rsidRPr="00B5128C">
        <w:t xml:space="preserve">You are expected to be familiar with the University's Policy on Academic Honesty, found in the </w:t>
      </w:r>
      <w:r w:rsidR="006B1AAF">
        <w:t xml:space="preserve">catalog . What that means is: If you are charged with an </w:t>
      </w:r>
      <w:r w:rsidR="006B1AAF" w:rsidRPr="00B5128C">
        <w:t>offense,</w:t>
      </w:r>
      <w:r w:rsidR="006B1AAF">
        <w:t xml:space="preserve">  pleading ignorance of the rules won’t help you.    </w:t>
      </w:r>
    </w:p>
    <w:p w:rsidR="00FC21AE" w:rsidRDefault="00FC21AE" w:rsidP="00FC21AE"/>
    <w:p w:rsidR="006B1AAF" w:rsidRPr="00FC21AE" w:rsidRDefault="006B1AAF" w:rsidP="00FC21AE">
      <w:r>
        <w:t xml:space="preserve">When you submit work in this class, you certify that it is your own work and that you                                  </w:t>
      </w:r>
      <w:r w:rsidRPr="00E410B7">
        <w:rPr>
          <w:color w:val="000000"/>
          <w:sz w:val="22"/>
          <w:szCs w:val="22"/>
        </w:rPr>
        <w:t xml:space="preserve"> </w:t>
      </w:r>
      <w:r>
        <w:rPr>
          <w:color w:val="000000"/>
          <w:sz w:val="22"/>
          <w:szCs w:val="22"/>
        </w:rPr>
        <w:t>are not submitting the work of others or doing any of the following: L</w:t>
      </w:r>
      <w:r w:rsidRPr="00E410B7">
        <w:rPr>
          <w:color w:val="000000"/>
          <w:sz w:val="22"/>
          <w:szCs w:val="22"/>
        </w:rPr>
        <w:t>ooking on another student's paper, copying another student's work, plagiarism in any form, talking during any graded assignment, receiving or giving unauthorized information before or during a graded assignment.</w:t>
      </w:r>
    </w:p>
    <w:p w:rsidR="00FC21AE" w:rsidRDefault="006B1AAF" w:rsidP="00FC21AE">
      <w:pPr>
        <w:spacing w:before="100" w:beforeAutospacing="1" w:after="100" w:afterAutospacing="1"/>
        <w:rPr>
          <w:color w:val="000000"/>
          <w:sz w:val="22"/>
          <w:szCs w:val="22"/>
        </w:rPr>
      </w:pPr>
      <w:r>
        <w:rPr>
          <w:color w:val="000000"/>
          <w:sz w:val="22"/>
          <w:szCs w:val="22"/>
        </w:rPr>
        <w:t xml:space="preserve">Cheating includes, but is not limited to the aforementioned items. </w:t>
      </w:r>
    </w:p>
    <w:p w:rsidR="006B1AAF" w:rsidRPr="00FC21AE" w:rsidRDefault="006B1AAF" w:rsidP="00FC21AE">
      <w:pPr>
        <w:spacing w:before="100" w:beforeAutospacing="1" w:after="100" w:afterAutospacing="1"/>
        <w:rPr>
          <w:color w:val="000000"/>
          <w:sz w:val="22"/>
          <w:szCs w:val="22"/>
        </w:rPr>
      </w:pPr>
      <w:r w:rsidRPr="00E410B7">
        <w:rPr>
          <w:color w:val="000000"/>
          <w:sz w:val="22"/>
          <w:szCs w:val="22"/>
        </w:rPr>
        <w:t xml:space="preserve">Basic rule: Avoid </w:t>
      </w:r>
      <w:r w:rsidRPr="00E410B7">
        <w:rPr>
          <w:b/>
          <w:bCs/>
          <w:color w:val="000000"/>
          <w:sz w:val="22"/>
          <w:szCs w:val="22"/>
          <w:u w:val="single"/>
        </w:rPr>
        <w:t>the very appearance</w:t>
      </w:r>
      <w:r w:rsidRPr="00E410B7">
        <w:rPr>
          <w:color w:val="000000"/>
          <w:sz w:val="22"/>
          <w:szCs w:val="22"/>
        </w:rPr>
        <w:t xml:space="preserve"> of evil.</w:t>
      </w:r>
      <w:r>
        <w:rPr>
          <w:color w:val="000000"/>
          <w:sz w:val="22"/>
          <w:szCs w:val="22"/>
        </w:rPr>
        <w:t xml:space="preserve">  This means avoid those things that even appear </w:t>
      </w:r>
      <w:r>
        <w:rPr>
          <w:color w:val="000000"/>
          <w:sz w:val="22"/>
          <w:szCs w:val="22"/>
        </w:rPr>
        <w:tab/>
      </w:r>
      <w:r>
        <w:rPr>
          <w:color w:val="000000"/>
          <w:sz w:val="22"/>
          <w:szCs w:val="22"/>
        </w:rPr>
        <w:tab/>
        <w:t>to be cheating,</w:t>
      </w:r>
      <w:r>
        <w:t xml:space="preserve"> </w:t>
      </w:r>
    </w:p>
    <w:p w:rsidR="006B1AAF" w:rsidRDefault="006B1AAF" w:rsidP="006B1AAF"/>
    <w:p w:rsidR="00645CC6" w:rsidRPr="00E410B7" w:rsidRDefault="009A3611" w:rsidP="00645CC6">
      <w:pPr>
        <w:rPr>
          <w:b/>
          <w:bCs/>
          <w:color w:val="000000"/>
        </w:rPr>
      </w:pPr>
      <w:r>
        <w:rPr>
          <w:b/>
          <w:bCs/>
          <w:color w:val="000000"/>
        </w:rPr>
        <w:t>X</w:t>
      </w:r>
      <w:r w:rsidR="00645CC6">
        <w:rPr>
          <w:b/>
          <w:bCs/>
          <w:color w:val="000000"/>
        </w:rPr>
        <w:t>V</w:t>
      </w:r>
      <w:r w:rsidR="00645CC6" w:rsidRPr="00E410B7">
        <w:rPr>
          <w:b/>
          <w:bCs/>
          <w:color w:val="000000"/>
        </w:rPr>
        <w:t>.</w:t>
      </w:r>
      <w:r w:rsidR="00645CC6" w:rsidRPr="00E410B7">
        <w:rPr>
          <w:b/>
          <w:bCs/>
          <w:color w:val="000000"/>
          <w:sz w:val="14"/>
          <w:szCs w:val="14"/>
        </w:rPr>
        <w:t xml:space="preserve">          </w:t>
      </w:r>
      <w:r w:rsidR="00645CC6" w:rsidRPr="00E410B7">
        <w:rPr>
          <w:b/>
          <w:bCs/>
          <w:color w:val="000000"/>
        </w:rPr>
        <w:t>Attendance Policy</w:t>
      </w:r>
      <w:r w:rsidR="00645CC6" w:rsidRPr="00E410B7">
        <w:rPr>
          <w:color w:val="000000"/>
        </w:rPr>
        <w:t>: Student</w:t>
      </w:r>
      <w:r w:rsidR="00645CC6">
        <w:rPr>
          <w:color w:val="000000"/>
        </w:rPr>
        <w:t xml:space="preserve"> success is enhanced by regular class atte</w:t>
      </w:r>
      <w:r w:rsidR="007C74CD">
        <w:rPr>
          <w:color w:val="000000"/>
        </w:rPr>
        <w:t>ndance. Each day in the class is</w:t>
      </w:r>
      <w:r w:rsidR="00645CC6">
        <w:rPr>
          <w:color w:val="000000"/>
        </w:rPr>
        <w:t xml:space="preserve"> important and being in class on time is critical to achieving success. I want you to succeed in this class and it is important to me, but it must be important to you as well. </w:t>
      </w:r>
      <w:r w:rsidR="00645CC6" w:rsidRPr="00E410B7">
        <w:rPr>
          <w:color w:val="000000"/>
        </w:rPr>
        <w:t xml:space="preserve"> It is requested that students first contact the instructor should </w:t>
      </w:r>
      <w:r w:rsidR="00645CC6">
        <w:rPr>
          <w:color w:val="000000"/>
        </w:rPr>
        <w:t xml:space="preserve">any extraordinary problem occur. An extraordinary problem is one that causes you to miss 2 or more consecutive classes or 3 or more hours of class. </w:t>
      </w:r>
      <w:proofErr w:type="spellStart"/>
      <w:r w:rsidR="00645CC6">
        <w:rPr>
          <w:color w:val="000000"/>
        </w:rPr>
        <w:t>Your</w:t>
      </w:r>
      <w:proofErr w:type="spellEnd"/>
      <w:r w:rsidR="00645CC6">
        <w:rPr>
          <w:color w:val="000000"/>
        </w:rPr>
        <w:t xml:space="preserve"> in-class grade may suffer as a result of absences.</w:t>
      </w:r>
      <w:r w:rsidR="00645CC6" w:rsidRPr="00645CC6">
        <w:rPr>
          <w:b/>
          <w:bCs/>
          <w:color w:val="000000"/>
        </w:rPr>
        <w:t xml:space="preserve"> </w:t>
      </w:r>
      <w:r w:rsidR="00645CC6" w:rsidRPr="00E410B7">
        <w:rPr>
          <w:b/>
          <w:bCs/>
          <w:color w:val="000000"/>
        </w:rPr>
        <w:t xml:space="preserve">It is essential that </w:t>
      </w:r>
      <w:r w:rsidR="00645CC6">
        <w:rPr>
          <w:b/>
          <w:bCs/>
          <w:color w:val="000000"/>
        </w:rPr>
        <w:t>you</w:t>
      </w:r>
      <w:r w:rsidR="00645CC6" w:rsidRPr="00E410B7">
        <w:rPr>
          <w:b/>
          <w:bCs/>
          <w:color w:val="000000"/>
        </w:rPr>
        <w:t xml:space="preserve"> do not take a casual  attitude toward course attendance and participation. Student absences are HIGHLY correlated with LOW grades. </w:t>
      </w:r>
      <w:r w:rsidR="00645CC6">
        <w:rPr>
          <w:b/>
          <w:bCs/>
          <w:color w:val="000000"/>
        </w:rPr>
        <w:t>Please come to each class prepared to thoughtfully discuss the material for that day</w:t>
      </w:r>
      <w:r w:rsidR="00645CC6" w:rsidRPr="00E410B7">
        <w:rPr>
          <w:b/>
          <w:bCs/>
          <w:color w:val="000000"/>
        </w:rPr>
        <w:t xml:space="preserve">. </w:t>
      </w:r>
      <w:r w:rsidR="00645CC6">
        <w:rPr>
          <w:b/>
          <w:bCs/>
          <w:color w:val="000000"/>
        </w:rPr>
        <w:t xml:space="preserve">Being unprepared will likely adversely affect your grade and I want to maximize the grade you earn in this class. </w:t>
      </w:r>
    </w:p>
    <w:p w:rsidR="00645CC6" w:rsidRDefault="00645CC6" w:rsidP="00645CC6">
      <w:pPr>
        <w:tabs>
          <w:tab w:val="num" w:pos="1080"/>
        </w:tabs>
        <w:spacing w:before="100" w:beforeAutospacing="1" w:after="100" w:afterAutospacing="1"/>
        <w:ind w:left="1080" w:hanging="720"/>
        <w:rPr>
          <w:color w:val="000000"/>
        </w:rPr>
      </w:pPr>
    </w:p>
    <w:p w:rsidR="00374139" w:rsidRDefault="00645CC6" w:rsidP="00BD4B71">
      <w:pPr>
        <w:tabs>
          <w:tab w:val="num" w:pos="1080"/>
        </w:tabs>
        <w:spacing w:before="100" w:beforeAutospacing="1" w:after="100" w:afterAutospacing="1"/>
        <w:rPr>
          <w:b/>
          <w:bCs/>
          <w:color w:val="000000"/>
        </w:rPr>
      </w:pPr>
      <w:r>
        <w:rPr>
          <w:b/>
          <w:bCs/>
          <w:color w:val="000000"/>
        </w:rPr>
        <w:t>XV</w:t>
      </w:r>
      <w:r w:rsidR="009A3611">
        <w:rPr>
          <w:b/>
          <w:bCs/>
          <w:color w:val="000000"/>
        </w:rPr>
        <w:t>I</w:t>
      </w:r>
      <w:r w:rsidRPr="00645CC6">
        <w:rPr>
          <w:color w:val="000000"/>
        </w:rPr>
        <w:t>.</w:t>
      </w:r>
      <w:r>
        <w:rPr>
          <w:color w:val="000000"/>
        </w:rPr>
        <w:t xml:space="preserve">   </w:t>
      </w:r>
      <w:r w:rsidRPr="00E410B7">
        <w:rPr>
          <w:color w:val="000000"/>
        </w:rPr>
        <w:t xml:space="preserve"> HCC policy is that a student MAY be dropped from a course after 6 class hours have been missed. YOU MUST CONTACT THE REGISTRAR’S OFFICE TO DROP THIS CLASS.  </w:t>
      </w:r>
      <w:r w:rsidRPr="00E410B7">
        <w:rPr>
          <w:color w:val="000000"/>
        </w:rPr>
        <w:lastRenderedPageBreak/>
        <w:t>After the drop date, ALL STUDENTS WILL BE ASSIGNED THE GRADE OF A, B, C, D, F or I. The grade of I will only be assigned to student who miss the final exam and have completed all other assignments.</w:t>
      </w:r>
      <w:r>
        <w:rPr>
          <w:color w:val="000000"/>
        </w:rPr>
        <w:t xml:space="preserve"> </w:t>
      </w:r>
      <w:r w:rsidRPr="00E410B7">
        <w:rPr>
          <w:b/>
          <w:bCs/>
          <w:color w:val="000000"/>
        </w:rPr>
        <w:t>Check the HCC website for drop date.</w:t>
      </w:r>
      <w:r>
        <w:rPr>
          <w:b/>
          <w:bCs/>
          <w:color w:val="000000"/>
        </w:rPr>
        <w:t xml:space="preserve"> </w:t>
      </w:r>
    </w:p>
    <w:p w:rsidR="007927C7" w:rsidRDefault="00F10B2F" w:rsidP="00374139">
      <w:pPr>
        <w:spacing w:before="100" w:beforeAutospacing="1" w:after="100" w:afterAutospacing="1"/>
        <w:rPr>
          <w:bCs/>
          <w:color w:val="000000"/>
        </w:rPr>
      </w:pPr>
      <w:r w:rsidRPr="00F10B2F">
        <w:rPr>
          <w:b/>
          <w:bCs/>
          <w:color w:val="000000"/>
        </w:rPr>
        <w:t>XV</w:t>
      </w:r>
      <w:r w:rsidR="009A3611">
        <w:rPr>
          <w:b/>
          <w:bCs/>
          <w:color w:val="000000"/>
        </w:rPr>
        <w:t>I</w:t>
      </w:r>
      <w:r w:rsidRPr="00F10B2F">
        <w:rPr>
          <w:b/>
          <w:bCs/>
          <w:color w:val="000000"/>
        </w:rPr>
        <w:t>I. NOTICE:</w:t>
      </w:r>
      <w:r w:rsidRPr="00F10B2F">
        <w:rPr>
          <w:color w:val="000000"/>
        </w:rPr>
        <w:t> Please be aware that s</w:t>
      </w:r>
      <w:r w:rsidRPr="00F10B2F">
        <w:rPr>
          <w:bCs/>
          <w:color w:val="000000"/>
        </w:rPr>
        <w:t>tudents who take a course for the third time or more must now pay significant tuition/fee increases at HCC and other Texas public colleges and universities.  At HCC it is an additional $50 per credit hour. Also, the state of Texas has passed a new law limiting new students to no more than six withdrawals throughout their academic career in obtaining a baccalaureate degree.</w:t>
      </w:r>
      <w:r>
        <w:rPr>
          <w:bCs/>
          <w:color w:val="000000"/>
        </w:rPr>
        <w:t xml:space="preserve"> </w:t>
      </w:r>
      <w:r w:rsidRPr="00F10B2F">
        <w:rPr>
          <w:bCs/>
          <w:color w:val="000000"/>
        </w:rPr>
        <w:t xml:space="preserve"> If you are considering course withdrawal because you are not earning passing grades, confer with your instructor/counselor as early as possible about your study habits, reading and writing homework, test-taking skills, attendance, course participation, and opportunities for tutoring or other assistance that might be available.  </w:t>
      </w:r>
      <w:r>
        <w:rPr>
          <w:bCs/>
          <w:color w:val="000000"/>
        </w:rPr>
        <w:t xml:space="preserve">Your success is very important. </w:t>
      </w:r>
    </w:p>
    <w:p w:rsidR="006D79FE" w:rsidRPr="00E410B7" w:rsidRDefault="00F10B2F" w:rsidP="006D79FE">
      <w:pPr>
        <w:spacing w:before="100" w:beforeAutospacing="1" w:after="100" w:afterAutospacing="1"/>
        <w:rPr>
          <w:color w:val="000000"/>
        </w:rPr>
      </w:pPr>
      <w:r w:rsidRPr="00F10B2F">
        <w:rPr>
          <w:bCs/>
          <w:color w:val="000000"/>
        </w:rPr>
        <w:t xml:space="preserve"> </w:t>
      </w:r>
      <w:r w:rsidR="007927C7">
        <w:rPr>
          <w:bCs/>
          <w:color w:val="000000"/>
        </w:rPr>
        <w:t>XVI</w:t>
      </w:r>
      <w:r w:rsidR="009A3611">
        <w:rPr>
          <w:bCs/>
          <w:color w:val="000000"/>
        </w:rPr>
        <w:t>I</w:t>
      </w:r>
      <w:r w:rsidR="007927C7">
        <w:rPr>
          <w:bCs/>
          <w:color w:val="000000"/>
        </w:rPr>
        <w:t>I. Grading policy-</w:t>
      </w:r>
      <w:r w:rsidR="007927C7" w:rsidRPr="00E410B7">
        <w:rPr>
          <w:color w:val="000000"/>
        </w:rPr>
        <w:t xml:space="preserve"> </w:t>
      </w:r>
      <w:r w:rsidR="006D79FE" w:rsidRPr="00E410B7">
        <w:rPr>
          <w:b/>
          <w:bCs/>
          <w:color w:val="000000"/>
          <w:sz w:val="22"/>
          <w:szCs w:val="22"/>
          <w:u w:val="single"/>
        </w:rPr>
        <w:t>Computation of Final Course Grade:</w:t>
      </w:r>
    </w:p>
    <w:p w:rsidR="006D79FE" w:rsidRPr="00E410B7" w:rsidRDefault="006D79FE" w:rsidP="006D79FE">
      <w:pPr>
        <w:spacing w:before="100" w:beforeAutospacing="1" w:after="100" w:afterAutospacing="1"/>
        <w:rPr>
          <w:color w:val="000000"/>
        </w:rPr>
      </w:pPr>
      <w:r w:rsidRPr="00E410B7">
        <w:rPr>
          <w:color w:val="000000"/>
          <w:sz w:val="22"/>
          <w:szCs w:val="22"/>
        </w:rPr>
        <w:t>If your average is: 90- 100 A; 80-89 B; 70-79 C; 60-69 D; Below 60 F</w:t>
      </w:r>
    </w:p>
    <w:p w:rsidR="006D79FE" w:rsidRPr="00E410B7" w:rsidRDefault="006D79FE" w:rsidP="006D79FE">
      <w:pPr>
        <w:spacing w:before="100" w:beforeAutospacing="1" w:after="100" w:afterAutospacing="1"/>
        <w:rPr>
          <w:color w:val="000000"/>
        </w:rPr>
      </w:pPr>
      <w:r w:rsidRPr="00E410B7">
        <w:rPr>
          <w:color w:val="000000"/>
        </w:rPr>
        <w:t> </w:t>
      </w:r>
      <w:r w:rsidRPr="00E410B7">
        <w:rPr>
          <w:b/>
          <w:bCs/>
          <w:color w:val="000000"/>
          <w:sz w:val="22"/>
          <w:szCs w:val="22"/>
        </w:rPr>
        <w:t xml:space="preserve">Final Examination: </w:t>
      </w:r>
      <w:r w:rsidRPr="00E410B7">
        <w:rPr>
          <w:color w:val="000000"/>
          <w:sz w:val="22"/>
          <w:szCs w:val="22"/>
        </w:rPr>
        <w:t xml:space="preserve">Consult the </w:t>
      </w:r>
      <w:r>
        <w:rPr>
          <w:rStyle w:val="grame"/>
          <w:color w:val="000000"/>
          <w:sz w:val="22"/>
          <w:szCs w:val="22"/>
        </w:rPr>
        <w:t>Fall 2010</w:t>
      </w:r>
      <w:r w:rsidR="00EA6912">
        <w:rPr>
          <w:color w:val="000000"/>
          <w:sz w:val="22"/>
          <w:szCs w:val="22"/>
        </w:rPr>
        <w:t xml:space="preserve"> </w:t>
      </w:r>
      <w:r w:rsidRPr="00E410B7">
        <w:rPr>
          <w:color w:val="000000"/>
          <w:sz w:val="22"/>
          <w:szCs w:val="22"/>
        </w:rPr>
        <w:t xml:space="preserve">Credit Course Schedule. </w:t>
      </w:r>
    </w:p>
    <w:p w:rsidR="007927C7" w:rsidRPr="009C5AC7" w:rsidRDefault="009A3611" w:rsidP="00F10B2F">
      <w:pPr>
        <w:spacing w:before="100" w:beforeAutospacing="1" w:after="100" w:afterAutospacing="1"/>
        <w:rPr>
          <w:bCs/>
          <w:color w:val="000000"/>
        </w:rPr>
      </w:pPr>
      <w:r>
        <w:rPr>
          <w:b/>
          <w:bCs/>
          <w:color w:val="000000"/>
        </w:rPr>
        <w:t>XIX</w:t>
      </w:r>
      <w:r w:rsidR="009C5AC7">
        <w:rPr>
          <w:b/>
          <w:bCs/>
          <w:color w:val="000000"/>
        </w:rPr>
        <w:t xml:space="preserve">. Course requirements: </w:t>
      </w:r>
      <w:r w:rsidR="009C5AC7" w:rsidRPr="009C5AC7">
        <w:rPr>
          <w:bCs/>
          <w:color w:val="000000"/>
        </w:rPr>
        <w:t xml:space="preserve">If there are any additional course requirements (e.g. Blackboard, service learning or some other unusual thing that students need to be aware of put them here. </w:t>
      </w:r>
    </w:p>
    <w:p w:rsidR="009C5AC7" w:rsidRDefault="009A3611" w:rsidP="006B1AAF">
      <w:pPr>
        <w:rPr>
          <w:b/>
          <w:bCs/>
          <w:color w:val="000000"/>
          <w:sz w:val="22"/>
          <w:szCs w:val="22"/>
        </w:rPr>
      </w:pPr>
      <w:r>
        <w:rPr>
          <w:b/>
          <w:bCs/>
          <w:color w:val="000000"/>
          <w:sz w:val="22"/>
          <w:szCs w:val="22"/>
        </w:rPr>
        <w:t>XX</w:t>
      </w:r>
      <w:r w:rsidR="009C5AC7">
        <w:rPr>
          <w:b/>
          <w:bCs/>
          <w:color w:val="000000"/>
          <w:sz w:val="22"/>
          <w:szCs w:val="22"/>
        </w:rPr>
        <w:t>. Student Learning Outcomes:</w:t>
      </w:r>
      <w:r w:rsidR="00EA6912">
        <w:rPr>
          <w:b/>
          <w:bCs/>
          <w:color w:val="000000"/>
          <w:sz w:val="22"/>
          <w:szCs w:val="22"/>
        </w:rPr>
        <w:t xml:space="preserve"> As stated in section VI. </w:t>
      </w:r>
    </w:p>
    <w:p w:rsidR="00547F39" w:rsidRDefault="00547F39" w:rsidP="006B1AAF">
      <w:pPr>
        <w:rPr>
          <w:b/>
          <w:bCs/>
          <w:color w:val="000000"/>
          <w:sz w:val="22"/>
          <w:szCs w:val="22"/>
        </w:rPr>
      </w:pPr>
    </w:p>
    <w:p w:rsidR="00547F39" w:rsidRDefault="00547F39" w:rsidP="006B1AAF">
      <w:pPr>
        <w:rPr>
          <w:b/>
          <w:bCs/>
          <w:color w:val="000000"/>
          <w:sz w:val="22"/>
          <w:szCs w:val="22"/>
        </w:rPr>
      </w:pPr>
    </w:p>
    <w:p w:rsidR="00547F39" w:rsidRDefault="009A3611" w:rsidP="006B1AAF">
      <w:pPr>
        <w:rPr>
          <w:b/>
          <w:bCs/>
          <w:color w:val="000000"/>
          <w:sz w:val="22"/>
          <w:szCs w:val="22"/>
        </w:rPr>
      </w:pPr>
      <w:r>
        <w:rPr>
          <w:b/>
          <w:bCs/>
          <w:color w:val="000000"/>
          <w:sz w:val="22"/>
          <w:szCs w:val="22"/>
        </w:rPr>
        <w:t>X</w:t>
      </w:r>
      <w:r w:rsidR="00547F39">
        <w:rPr>
          <w:b/>
          <w:bCs/>
          <w:color w:val="000000"/>
          <w:sz w:val="22"/>
          <w:szCs w:val="22"/>
        </w:rPr>
        <w:t>X</w:t>
      </w:r>
      <w:r>
        <w:rPr>
          <w:b/>
          <w:bCs/>
          <w:color w:val="000000"/>
          <w:sz w:val="22"/>
          <w:szCs w:val="22"/>
        </w:rPr>
        <w:t>I</w:t>
      </w:r>
      <w:r w:rsidR="00547F39">
        <w:rPr>
          <w:b/>
          <w:bCs/>
          <w:color w:val="000000"/>
          <w:sz w:val="22"/>
          <w:szCs w:val="22"/>
        </w:rPr>
        <w:t>. Make up policy:.</w:t>
      </w:r>
    </w:p>
    <w:p w:rsidR="00547F39" w:rsidRDefault="00374139" w:rsidP="00547F39">
      <w:pPr>
        <w:ind w:left="360"/>
      </w:pPr>
      <w:r>
        <w:t xml:space="preserve">     </w:t>
      </w:r>
      <w:r w:rsidR="00547F39">
        <w:t xml:space="preserve">  </w:t>
      </w:r>
      <w:r>
        <w:t xml:space="preserve">In this class </w:t>
      </w:r>
      <w:r w:rsidR="00547F39">
        <w:t xml:space="preserve">late work is not acceptable.   As a dedicated college student, it is your </w:t>
      </w:r>
    </w:p>
    <w:p w:rsidR="00547F39" w:rsidRDefault="00547F39" w:rsidP="00547F39">
      <w:pPr>
        <w:ind w:left="360"/>
      </w:pPr>
      <w:r>
        <w:t xml:space="preserve">      responsibility to complete your assignments on time.   As discussion concerning</w:t>
      </w:r>
    </w:p>
    <w:p w:rsidR="00547F39" w:rsidRDefault="00547F39" w:rsidP="00547F39">
      <w:pPr>
        <w:ind w:left="360"/>
      </w:pPr>
      <w:r>
        <w:t xml:space="preserve">      your assignments will be ongoing during the class, you may ask questions</w:t>
      </w:r>
    </w:p>
    <w:p w:rsidR="00547F39" w:rsidRDefault="00547F39" w:rsidP="00547F39">
      <w:pPr>
        <w:ind w:left="360"/>
      </w:pPr>
      <w:r>
        <w:t xml:space="preserve">      about the projects any time during the semester.  Your questions are welcomed as</w:t>
      </w:r>
    </w:p>
    <w:p w:rsidR="00547F39" w:rsidRDefault="00547F39" w:rsidP="00547F39">
      <w:pPr>
        <w:ind w:left="360"/>
      </w:pPr>
      <w:r>
        <w:t xml:space="preserve">      you are not the only student wanting the information.  Make-ups are not allowed</w:t>
      </w:r>
    </w:p>
    <w:p w:rsidR="00374139" w:rsidRDefault="00547F39" w:rsidP="00547F39">
      <w:pPr>
        <w:ind w:left="360"/>
      </w:pPr>
      <w:r>
        <w:t xml:space="preserve">      for </w:t>
      </w:r>
      <w:r w:rsidR="00374139">
        <w:t xml:space="preserve">any and all </w:t>
      </w:r>
      <w:r>
        <w:t>class assignments, research papers and field studies.    Students missing</w:t>
      </w:r>
    </w:p>
    <w:p w:rsidR="00374139" w:rsidRDefault="00374139" w:rsidP="00547F39">
      <w:pPr>
        <w:ind w:left="360"/>
      </w:pPr>
      <w:r>
        <w:t xml:space="preserve">      tests/exams </w:t>
      </w:r>
      <w:r w:rsidR="00547F39">
        <w:t>will</w:t>
      </w:r>
      <w:r>
        <w:t xml:space="preserve"> not </w:t>
      </w:r>
      <w:r w:rsidR="00547F39">
        <w:t xml:space="preserve"> </w:t>
      </w:r>
      <w:r>
        <w:t xml:space="preserve">generally </w:t>
      </w:r>
      <w:r w:rsidR="00547F39">
        <w:t>be allowed to make-up those tests</w:t>
      </w:r>
      <w:r>
        <w:t xml:space="preserve"> unless EXTREMELY </w:t>
      </w:r>
    </w:p>
    <w:p w:rsidR="00374139" w:rsidRDefault="00374139" w:rsidP="00547F39">
      <w:pPr>
        <w:ind w:left="360"/>
      </w:pPr>
      <w:r>
        <w:t xml:space="preserve">      unusual circumstances occur and make-ups are only allowed</w:t>
      </w:r>
      <w:r w:rsidR="00547F39">
        <w:t xml:space="preserve"> with permission from the </w:t>
      </w:r>
      <w:r>
        <w:t xml:space="preserve">      </w:t>
      </w:r>
    </w:p>
    <w:p w:rsidR="00547F39" w:rsidRDefault="00374139" w:rsidP="00374139">
      <w:pPr>
        <w:ind w:left="360" w:firstLine="360"/>
      </w:pPr>
      <w:r>
        <w:t>instructor. If</w:t>
      </w:r>
      <w:r w:rsidR="00547F39">
        <w:t xml:space="preserve"> you are ill or have an emergency on the day of the exam, you must e-mail or</w:t>
      </w:r>
    </w:p>
    <w:p w:rsidR="00547F39" w:rsidRDefault="00547F39" w:rsidP="00547F39">
      <w:pPr>
        <w:ind w:left="360"/>
        <w:rPr>
          <w:b/>
        </w:rPr>
      </w:pPr>
      <w:r>
        <w:t xml:space="preserve">      call your instructor that day.      </w:t>
      </w:r>
    </w:p>
    <w:p w:rsidR="00547F39" w:rsidRDefault="00547F39" w:rsidP="006B1AAF">
      <w:pPr>
        <w:rPr>
          <w:b/>
          <w:bCs/>
          <w:color w:val="000000"/>
          <w:sz w:val="22"/>
          <w:szCs w:val="22"/>
        </w:rPr>
      </w:pPr>
    </w:p>
    <w:p w:rsidR="00547F39" w:rsidRDefault="00547F39" w:rsidP="006B1AAF">
      <w:pPr>
        <w:rPr>
          <w:b/>
          <w:bCs/>
          <w:color w:val="000000"/>
          <w:sz w:val="22"/>
          <w:szCs w:val="22"/>
        </w:rPr>
      </w:pPr>
      <w:r>
        <w:rPr>
          <w:b/>
          <w:bCs/>
          <w:color w:val="000000"/>
          <w:sz w:val="22"/>
          <w:szCs w:val="22"/>
        </w:rPr>
        <w:t>XX</w:t>
      </w:r>
      <w:r w:rsidR="009A3611">
        <w:rPr>
          <w:b/>
          <w:bCs/>
          <w:color w:val="000000"/>
          <w:sz w:val="22"/>
          <w:szCs w:val="22"/>
        </w:rPr>
        <w:t>II</w:t>
      </w:r>
      <w:r>
        <w:rPr>
          <w:b/>
          <w:bCs/>
          <w:color w:val="000000"/>
          <w:sz w:val="22"/>
          <w:szCs w:val="22"/>
        </w:rPr>
        <w:t xml:space="preserve">. </w:t>
      </w:r>
      <w:r w:rsidR="004510E5">
        <w:rPr>
          <w:b/>
          <w:bCs/>
          <w:color w:val="000000"/>
          <w:sz w:val="22"/>
          <w:szCs w:val="22"/>
        </w:rPr>
        <w:t>Instructional Objectives:</w:t>
      </w:r>
    </w:p>
    <w:p w:rsidR="004510E5" w:rsidRDefault="004510E5" w:rsidP="008021D3">
      <w:pPr>
        <w:ind w:left="360"/>
      </w:pPr>
      <w:r>
        <w:t xml:space="preserve">Instructional Objectives:  </w:t>
      </w:r>
    </w:p>
    <w:p w:rsidR="004510E5" w:rsidRDefault="004510E5">
      <w:pPr>
        <w:rPr>
          <w:b/>
          <w:bCs/>
          <w:color w:val="000000"/>
          <w:sz w:val="22"/>
          <w:szCs w:val="22"/>
        </w:rPr>
      </w:pPr>
    </w:p>
    <w:p w:rsidR="004510E5" w:rsidRDefault="004510E5" w:rsidP="006B1AAF">
      <w:pPr>
        <w:rPr>
          <w:b/>
          <w:bCs/>
          <w:color w:val="000000"/>
          <w:sz w:val="22"/>
          <w:szCs w:val="22"/>
        </w:rPr>
      </w:pPr>
      <w:r>
        <w:rPr>
          <w:b/>
          <w:bCs/>
          <w:color w:val="000000"/>
          <w:sz w:val="22"/>
          <w:szCs w:val="22"/>
        </w:rPr>
        <w:t>XXII</w:t>
      </w:r>
      <w:r w:rsidR="009A3611">
        <w:rPr>
          <w:b/>
          <w:bCs/>
          <w:color w:val="000000"/>
          <w:sz w:val="22"/>
          <w:szCs w:val="22"/>
        </w:rPr>
        <w:t>I</w:t>
      </w:r>
      <w:r>
        <w:rPr>
          <w:b/>
          <w:bCs/>
          <w:color w:val="000000"/>
          <w:sz w:val="22"/>
          <w:szCs w:val="22"/>
        </w:rPr>
        <w:t>. Other important information</w:t>
      </w:r>
    </w:p>
    <w:p w:rsidR="008021D3" w:rsidRDefault="004510E5" w:rsidP="004510E5">
      <w:pPr>
        <w:ind w:left="360"/>
      </w:pPr>
      <w:r>
        <w:t xml:space="preserve">:  </w:t>
      </w:r>
    </w:p>
    <w:p w:rsidR="008021D3" w:rsidRDefault="004510E5" w:rsidP="008021D3">
      <w:pPr>
        <w:ind w:left="360"/>
      </w:pPr>
      <w:r>
        <w:t xml:space="preserve">1. </w:t>
      </w:r>
      <w:r w:rsidR="008021D3">
        <w:t>Y</w:t>
      </w:r>
      <w:r>
        <w:t>ou have beautiful children, but our class is not the place to bring your children.  You and your classmates need to have all of your energy focused on the course.</w:t>
      </w:r>
    </w:p>
    <w:p w:rsidR="004510E5" w:rsidRPr="004B65B2" w:rsidRDefault="004510E5" w:rsidP="008021D3">
      <w:pPr>
        <w:ind w:left="360"/>
      </w:pPr>
      <w:r>
        <w:t>2.</w:t>
      </w:r>
      <w:r w:rsidRPr="004B65B2">
        <w:t xml:space="preserve"> Different people have differing prefer</w:t>
      </w:r>
      <w:r>
        <w:t>ences for how they participate in</w:t>
      </w:r>
      <w:r w:rsidRPr="004B65B2">
        <w:t xml:space="preserve"> class</w:t>
      </w:r>
    </w:p>
    <w:p w:rsidR="004510E5" w:rsidRPr="004B65B2" w:rsidRDefault="004510E5" w:rsidP="004510E5">
      <w:pPr>
        <w:autoSpaceDE w:val="0"/>
        <w:autoSpaceDN w:val="0"/>
        <w:adjustRightInd w:val="0"/>
      </w:pPr>
      <w:r>
        <w:t xml:space="preserve">      </w:t>
      </w:r>
      <w:r w:rsidRPr="004B65B2">
        <w:t>discussion. I will promise to do my best to try to keep the classroom a safe</w:t>
      </w:r>
    </w:p>
    <w:p w:rsidR="004510E5" w:rsidRPr="004B65B2" w:rsidRDefault="004510E5" w:rsidP="004510E5">
      <w:pPr>
        <w:autoSpaceDE w:val="0"/>
        <w:autoSpaceDN w:val="0"/>
        <w:adjustRightInd w:val="0"/>
      </w:pPr>
      <w:r>
        <w:lastRenderedPageBreak/>
        <w:t xml:space="preserve">      </w:t>
      </w:r>
      <w:r w:rsidRPr="004B65B2">
        <w:t>place to share ideas, even tentative uncertain ideas. In discussions, making</w:t>
      </w:r>
    </w:p>
    <w:p w:rsidR="004510E5" w:rsidRPr="004B65B2" w:rsidRDefault="004510E5" w:rsidP="004510E5">
      <w:pPr>
        <w:autoSpaceDE w:val="0"/>
        <w:autoSpaceDN w:val="0"/>
        <w:adjustRightInd w:val="0"/>
      </w:pPr>
      <w:r>
        <w:t xml:space="preserve">      </w:t>
      </w:r>
      <w:r w:rsidRPr="004B65B2">
        <w:t>connections with the readings, with topics discussed in previous classes, and</w:t>
      </w:r>
    </w:p>
    <w:p w:rsidR="004510E5" w:rsidRPr="004B65B2" w:rsidRDefault="004510E5" w:rsidP="004510E5">
      <w:pPr>
        <w:autoSpaceDE w:val="0"/>
        <w:autoSpaceDN w:val="0"/>
        <w:adjustRightInd w:val="0"/>
      </w:pPr>
      <w:r>
        <w:t xml:space="preserve">      </w:t>
      </w:r>
      <w:r w:rsidRPr="004B65B2">
        <w:t>with the comments that others have made in class is especially helpful to you</w:t>
      </w:r>
    </w:p>
    <w:p w:rsidR="004510E5" w:rsidRDefault="004510E5" w:rsidP="008021D3">
      <w:pPr>
        <w:autoSpaceDE w:val="0"/>
        <w:autoSpaceDN w:val="0"/>
        <w:adjustRightInd w:val="0"/>
        <w:rPr>
          <w:b/>
        </w:rPr>
      </w:pPr>
      <w:r>
        <w:t xml:space="preserve">      </w:t>
      </w:r>
      <w:r w:rsidRPr="004B65B2">
        <w:t>and to everyone else and therefore is especially noted and appreciated</w:t>
      </w:r>
      <w:r w:rsidR="008021D3">
        <w:rPr>
          <w:b/>
        </w:rPr>
        <w:t>.</w:t>
      </w:r>
    </w:p>
    <w:p w:rsidR="008021D3" w:rsidRDefault="008021D3" w:rsidP="008021D3">
      <w:pPr>
        <w:autoSpaceDE w:val="0"/>
        <w:autoSpaceDN w:val="0"/>
        <w:adjustRightInd w:val="0"/>
      </w:pPr>
      <w:r>
        <w:rPr>
          <w:b/>
        </w:rPr>
        <w:t xml:space="preserve">      </w:t>
      </w:r>
      <w:r>
        <w:t xml:space="preserve">3. There will be department provided tutoring later this semester and may be some computer </w:t>
      </w:r>
      <w:r>
        <w:tab/>
      </w:r>
    </w:p>
    <w:p w:rsidR="008021D3" w:rsidRDefault="008021D3" w:rsidP="008021D3">
      <w:pPr>
        <w:autoSpaceDE w:val="0"/>
        <w:autoSpaceDN w:val="0"/>
        <w:adjustRightInd w:val="0"/>
      </w:pPr>
      <w:r>
        <w:t xml:space="preserve">      based tutoring as well. Ask your instructor about this but no earlier than the 3</w:t>
      </w:r>
      <w:r w:rsidRPr="008021D3">
        <w:rPr>
          <w:vertAlign w:val="superscript"/>
        </w:rPr>
        <w:t>rd</w:t>
      </w:r>
      <w:r>
        <w:t xml:space="preserve"> week of class. </w:t>
      </w:r>
    </w:p>
    <w:p w:rsidR="006D79FE" w:rsidRPr="00E410B7" w:rsidRDefault="008021D3" w:rsidP="006D79FE">
      <w:pPr>
        <w:spacing w:before="100" w:beforeAutospacing="1" w:after="100" w:afterAutospacing="1"/>
        <w:rPr>
          <w:color w:val="000000"/>
        </w:rPr>
      </w:pPr>
      <w:r>
        <w:rPr>
          <w:b/>
          <w:bCs/>
          <w:color w:val="000000"/>
          <w:sz w:val="22"/>
          <w:szCs w:val="22"/>
        </w:rPr>
        <w:t xml:space="preserve">     4. </w:t>
      </w:r>
      <w:r w:rsidR="006D79FE" w:rsidRPr="00E410B7">
        <w:rPr>
          <w:b/>
          <w:bCs/>
          <w:color w:val="000000"/>
          <w:sz w:val="22"/>
          <w:szCs w:val="22"/>
        </w:rPr>
        <w:t xml:space="preserve"> Supplies/Necessary materials: </w:t>
      </w:r>
      <w:r w:rsidR="006D79FE" w:rsidRPr="00E410B7">
        <w:rPr>
          <w:color w:val="000000"/>
          <w:sz w:val="22"/>
          <w:szCs w:val="22"/>
        </w:rPr>
        <w:t xml:space="preserve">Students should bring the following items to class </w:t>
      </w:r>
      <w:r w:rsidR="006D79FE" w:rsidRPr="00E410B7">
        <w:rPr>
          <w:b/>
          <w:bCs/>
          <w:color w:val="000000"/>
          <w:sz w:val="22"/>
          <w:szCs w:val="22"/>
        </w:rPr>
        <w:t>daily</w:t>
      </w:r>
      <w:r w:rsidR="006D79FE" w:rsidRPr="00E410B7">
        <w:rPr>
          <w:color w:val="000000"/>
          <w:sz w:val="22"/>
          <w:szCs w:val="22"/>
        </w:rPr>
        <w:t>: an alert mind, # 2 pencil,</w:t>
      </w:r>
      <w:r w:rsidR="006D79FE" w:rsidRPr="00E410B7">
        <w:rPr>
          <w:b/>
          <w:bCs/>
          <w:color w:val="000000"/>
          <w:sz w:val="22"/>
          <w:szCs w:val="22"/>
          <w:u w:val="single"/>
        </w:rPr>
        <w:t xml:space="preserve"> non programmable calculator (TI 30 SLR+ or the equivalent),</w:t>
      </w:r>
      <w:r w:rsidR="006D79FE" w:rsidRPr="00E410B7">
        <w:rPr>
          <w:color w:val="000000"/>
          <w:sz w:val="22"/>
          <w:szCs w:val="22"/>
        </w:rPr>
        <w:t xml:space="preserve"> pencils and pens of at least 2 different colors, a straight edge (ruler or protractor), graph paper (</w:t>
      </w:r>
      <w:r w:rsidR="006D79FE" w:rsidRPr="00E410B7">
        <w:rPr>
          <w:b/>
          <w:bCs/>
          <w:color w:val="000000"/>
          <w:sz w:val="22"/>
          <w:szCs w:val="22"/>
        </w:rPr>
        <w:t xml:space="preserve">1/5 </w:t>
      </w:r>
      <w:proofErr w:type="spellStart"/>
      <w:r w:rsidR="006D79FE" w:rsidRPr="00E410B7">
        <w:rPr>
          <w:b/>
          <w:bCs/>
          <w:color w:val="000000"/>
          <w:sz w:val="22"/>
          <w:szCs w:val="22"/>
        </w:rPr>
        <w:t>th</w:t>
      </w:r>
      <w:proofErr w:type="spellEnd"/>
      <w:r w:rsidR="006D79FE" w:rsidRPr="00E410B7">
        <w:rPr>
          <w:b/>
          <w:bCs/>
          <w:color w:val="000000"/>
          <w:sz w:val="22"/>
          <w:szCs w:val="22"/>
        </w:rPr>
        <w:t xml:space="preserve"> inch blocks or larger</w:t>
      </w:r>
      <w:r w:rsidR="006D79FE" w:rsidRPr="00E410B7">
        <w:rPr>
          <w:color w:val="000000"/>
          <w:sz w:val="22"/>
          <w:szCs w:val="22"/>
        </w:rPr>
        <w:t xml:space="preserve">), the textbook, Scantron 882-ES and any other relevant materials requested in advance by the instructor. </w:t>
      </w:r>
      <w:r w:rsidR="006D79FE" w:rsidRPr="00E410B7">
        <w:rPr>
          <w:b/>
          <w:bCs/>
          <w:color w:val="000000"/>
          <w:sz w:val="22"/>
          <w:szCs w:val="22"/>
          <w:u w:val="single"/>
        </w:rPr>
        <w:t>NO SIMULTANEOUS SHARING OF CALCULATORS IS PERMITTED. If you have completed the test and want to let someone else use your calculator, give it to me and I will pass it along to them.</w:t>
      </w:r>
    </w:p>
    <w:p w:rsidR="004510E5" w:rsidRPr="008021D3" w:rsidRDefault="009A3611" w:rsidP="004510E5">
      <w:pPr>
        <w:rPr>
          <w:rStyle w:val="Emphasis"/>
          <w:rFonts w:ascii="Arial" w:hAnsi="Arial" w:cs="Arial"/>
          <w:i w:val="0"/>
          <w:sz w:val="20"/>
          <w:szCs w:val="20"/>
        </w:rPr>
      </w:pPr>
      <w:r>
        <w:rPr>
          <w:b/>
          <w:bCs/>
          <w:color w:val="000000"/>
          <w:sz w:val="22"/>
          <w:szCs w:val="22"/>
        </w:rPr>
        <w:t>XX</w:t>
      </w:r>
      <w:r w:rsidR="004510E5">
        <w:rPr>
          <w:b/>
          <w:bCs/>
          <w:color w:val="000000"/>
          <w:sz w:val="22"/>
          <w:szCs w:val="22"/>
        </w:rPr>
        <w:t>I</w:t>
      </w:r>
      <w:r>
        <w:rPr>
          <w:b/>
          <w:bCs/>
          <w:color w:val="000000"/>
          <w:sz w:val="22"/>
          <w:szCs w:val="22"/>
        </w:rPr>
        <w:t>V</w:t>
      </w:r>
      <w:r w:rsidR="004510E5">
        <w:rPr>
          <w:b/>
          <w:bCs/>
          <w:color w:val="000000"/>
          <w:sz w:val="22"/>
          <w:szCs w:val="22"/>
        </w:rPr>
        <w:t>.</w:t>
      </w:r>
      <w:r w:rsidR="004510E5">
        <w:t xml:space="preserve"> </w:t>
      </w:r>
      <w:r w:rsidR="004510E5" w:rsidRPr="008021D3">
        <w:rPr>
          <w:b/>
        </w:rPr>
        <w:t>HCC Core Curriculum Statement:</w:t>
      </w:r>
      <w:r w:rsidR="004510E5">
        <w:t xml:space="preserve">  </w:t>
      </w:r>
      <w:r w:rsidR="004510E5" w:rsidRPr="008021D3">
        <w:rPr>
          <w:rStyle w:val="Emphasis"/>
          <w:rFonts w:ascii="Arial" w:hAnsi="Arial" w:cs="Arial"/>
          <w:i w:val="0"/>
          <w:sz w:val="20"/>
          <w:szCs w:val="20"/>
        </w:rPr>
        <w:t xml:space="preserve">For information regarding HCC's Core Curriculum, </w:t>
      </w:r>
    </w:p>
    <w:p w:rsidR="004510E5" w:rsidRPr="008021D3" w:rsidRDefault="004510E5" w:rsidP="004510E5">
      <w:pPr>
        <w:rPr>
          <w:rStyle w:val="Emphasis"/>
          <w:rFonts w:ascii="Arial" w:hAnsi="Arial" w:cs="Arial"/>
          <w:i w:val="0"/>
          <w:sz w:val="20"/>
          <w:szCs w:val="20"/>
        </w:rPr>
      </w:pPr>
      <w:r w:rsidRPr="008021D3">
        <w:rPr>
          <w:rStyle w:val="Emphasis"/>
          <w:rFonts w:ascii="Arial" w:hAnsi="Arial" w:cs="Arial"/>
          <w:i w:val="0"/>
          <w:sz w:val="20"/>
          <w:szCs w:val="20"/>
        </w:rPr>
        <w:t xml:space="preserve">            see P. 46 of the HCC Catalog. For information about HCC's Social Sciences Exemplary </w:t>
      </w:r>
    </w:p>
    <w:p w:rsidR="004510E5" w:rsidRDefault="004510E5" w:rsidP="006B1AAF">
      <w:pPr>
        <w:rPr>
          <w:b/>
          <w:bCs/>
          <w:color w:val="000000"/>
          <w:sz w:val="22"/>
          <w:szCs w:val="22"/>
        </w:rPr>
      </w:pPr>
      <w:r w:rsidRPr="008021D3">
        <w:rPr>
          <w:rStyle w:val="Emphasis"/>
          <w:rFonts w:ascii="Arial" w:hAnsi="Arial" w:cs="Arial"/>
          <w:i w:val="0"/>
          <w:sz w:val="20"/>
          <w:szCs w:val="20"/>
        </w:rPr>
        <w:t xml:space="preserve">           Educational Objectives, see P. 59-60 of the HCC Catalog.</w:t>
      </w:r>
      <w:r>
        <w:t xml:space="preserve"> </w:t>
      </w:r>
    </w:p>
    <w:p w:rsidR="0061657D" w:rsidRDefault="00FE3957" w:rsidP="008021D3">
      <w:pPr>
        <w:spacing w:before="100" w:beforeAutospacing="1" w:after="100" w:afterAutospacing="1"/>
        <w:rPr>
          <w:sz w:val="27"/>
          <w:szCs w:val="27"/>
        </w:rPr>
      </w:pPr>
      <w:r w:rsidRPr="00E410B7">
        <w:rPr>
          <w:color w:val="000000"/>
          <w:sz w:val="22"/>
          <w:szCs w:val="22"/>
        </w:rPr>
        <w:t> </w:t>
      </w:r>
    </w:p>
    <w:sectPr w:rsidR="0061657D" w:rsidSect="00306F0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398" w:rsidRDefault="002D1398">
      <w:r>
        <w:separator/>
      </w:r>
    </w:p>
  </w:endnote>
  <w:endnote w:type="continuationSeparator" w:id="0">
    <w:p w:rsidR="002D1398" w:rsidRDefault="002D1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DC" w:rsidRDefault="002412DC">
    <w:pPr>
      <w:pStyle w:val="Footer"/>
    </w:pPr>
    <w:r>
      <w:t xml:space="preserve">Page </w:t>
    </w:r>
    <w:fldSimple w:instr=" PAGE ">
      <w:r w:rsidR="00190B18">
        <w:rPr>
          <w:noProof/>
        </w:rPr>
        <w:t>1</w:t>
      </w:r>
    </w:fldSimple>
    <w:r>
      <w:t xml:space="preserve"> of </w:t>
    </w:r>
    <w:fldSimple w:instr=" NUMPAGES ">
      <w:r w:rsidR="00190B18">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398" w:rsidRDefault="002D1398">
      <w:r>
        <w:separator/>
      </w:r>
    </w:p>
  </w:footnote>
  <w:footnote w:type="continuationSeparator" w:id="0">
    <w:p w:rsidR="002D1398" w:rsidRDefault="002D1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ED6" w:rsidRDefault="00E22ED6">
    <w:pPr>
      <w:pStyle w:val="Header"/>
    </w:pPr>
  </w:p>
  <w:p w:rsidR="002412DC" w:rsidRDefault="002412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2071"/>
    <w:multiLevelType w:val="hybridMultilevel"/>
    <w:tmpl w:val="282EBA62"/>
    <w:lvl w:ilvl="0" w:tplc="8292B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E4336"/>
    <w:multiLevelType w:val="hybridMultilevel"/>
    <w:tmpl w:val="B4964E7E"/>
    <w:lvl w:ilvl="0" w:tplc="E5CA2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69199F"/>
    <w:multiLevelType w:val="multilevel"/>
    <w:tmpl w:val="627C88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C556BF1"/>
    <w:multiLevelType w:val="multilevel"/>
    <w:tmpl w:val="7E6ECB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D912487"/>
    <w:multiLevelType w:val="multilevel"/>
    <w:tmpl w:val="C72678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characterSpacingControl w:val="doNotCompress"/>
  <w:doNotValidateAgainstSchema/>
  <w:doNotDemarcateInvalidXml/>
  <w:hdrShapeDefaults>
    <o:shapedefaults v:ext="edit" spidmax="89090"/>
  </w:hdrShapeDefaults>
  <w:footnotePr>
    <w:footnote w:id="-1"/>
    <w:footnote w:id="0"/>
  </w:footnotePr>
  <w:endnotePr>
    <w:endnote w:id="-1"/>
    <w:endnote w:id="0"/>
  </w:endnotePr>
  <w:compat/>
  <w:rsids>
    <w:rsidRoot w:val="0098139B"/>
    <w:rsid w:val="000058C6"/>
    <w:rsid w:val="00015F95"/>
    <w:rsid w:val="00020B2D"/>
    <w:rsid w:val="00042DCB"/>
    <w:rsid w:val="00045EC5"/>
    <w:rsid w:val="00046EDC"/>
    <w:rsid w:val="0005606D"/>
    <w:rsid w:val="000673FC"/>
    <w:rsid w:val="000730B9"/>
    <w:rsid w:val="00073B91"/>
    <w:rsid w:val="00081527"/>
    <w:rsid w:val="0008564A"/>
    <w:rsid w:val="000A29EC"/>
    <w:rsid w:val="000A3CF8"/>
    <w:rsid w:val="000B2D6E"/>
    <w:rsid w:val="000B641E"/>
    <w:rsid w:val="000C390B"/>
    <w:rsid w:val="000E0014"/>
    <w:rsid w:val="000F4CDF"/>
    <w:rsid w:val="000F5311"/>
    <w:rsid w:val="00116782"/>
    <w:rsid w:val="00124F29"/>
    <w:rsid w:val="0013448F"/>
    <w:rsid w:val="00140244"/>
    <w:rsid w:val="00142068"/>
    <w:rsid w:val="001444EF"/>
    <w:rsid w:val="00144891"/>
    <w:rsid w:val="00147B98"/>
    <w:rsid w:val="00161D82"/>
    <w:rsid w:val="001755DA"/>
    <w:rsid w:val="00182DDD"/>
    <w:rsid w:val="00190B18"/>
    <w:rsid w:val="001A47B8"/>
    <w:rsid w:val="001A6E2C"/>
    <w:rsid w:val="001B13E9"/>
    <w:rsid w:val="001D3631"/>
    <w:rsid w:val="001E135B"/>
    <w:rsid w:val="001E3DBA"/>
    <w:rsid w:val="001F2AF6"/>
    <w:rsid w:val="0022212A"/>
    <w:rsid w:val="002412DC"/>
    <w:rsid w:val="0026036B"/>
    <w:rsid w:val="00263994"/>
    <w:rsid w:val="00272734"/>
    <w:rsid w:val="00284B10"/>
    <w:rsid w:val="00286388"/>
    <w:rsid w:val="002A3A16"/>
    <w:rsid w:val="002A452A"/>
    <w:rsid w:val="002B753F"/>
    <w:rsid w:val="002C1AB1"/>
    <w:rsid w:val="002C7A22"/>
    <w:rsid w:val="002D1398"/>
    <w:rsid w:val="002E6FF4"/>
    <w:rsid w:val="00300FFD"/>
    <w:rsid w:val="00301262"/>
    <w:rsid w:val="00305EBF"/>
    <w:rsid w:val="003068AB"/>
    <w:rsid w:val="00306F07"/>
    <w:rsid w:val="00315A94"/>
    <w:rsid w:val="00332B0C"/>
    <w:rsid w:val="00340BE2"/>
    <w:rsid w:val="00350D59"/>
    <w:rsid w:val="00357252"/>
    <w:rsid w:val="00374139"/>
    <w:rsid w:val="00391CF9"/>
    <w:rsid w:val="00392B52"/>
    <w:rsid w:val="00393467"/>
    <w:rsid w:val="00395DEF"/>
    <w:rsid w:val="003A2305"/>
    <w:rsid w:val="003A557A"/>
    <w:rsid w:val="003A799A"/>
    <w:rsid w:val="003B058C"/>
    <w:rsid w:val="003B7646"/>
    <w:rsid w:val="003C176F"/>
    <w:rsid w:val="003C5EF6"/>
    <w:rsid w:val="003D587E"/>
    <w:rsid w:val="003E290B"/>
    <w:rsid w:val="003F4CBF"/>
    <w:rsid w:val="00414157"/>
    <w:rsid w:val="0041426E"/>
    <w:rsid w:val="004155C7"/>
    <w:rsid w:val="00417F44"/>
    <w:rsid w:val="00437DEE"/>
    <w:rsid w:val="00437EFC"/>
    <w:rsid w:val="004510E5"/>
    <w:rsid w:val="00461DC6"/>
    <w:rsid w:val="004669A3"/>
    <w:rsid w:val="00467B1A"/>
    <w:rsid w:val="00470AFF"/>
    <w:rsid w:val="00473F55"/>
    <w:rsid w:val="004A1D9F"/>
    <w:rsid w:val="004B59E1"/>
    <w:rsid w:val="00501062"/>
    <w:rsid w:val="005378BB"/>
    <w:rsid w:val="00540134"/>
    <w:rsid w:val="00543A73"/>
    <w:rsid w:val="00547F39"/>
    <w:rsid w:val="00565590"/>
    <w:rsid w:val="00572574"/>
    <w:rsid w:val="00587C3F"/>
    <w:rsid w:val="00590345"/>
    <w:rsid w:val="00592586"/>
    <w:rsid w:val="005C4D33"/>
    <w:rsid w:val="005D336C"/>
    <w:rsid w:val="005D4BEE"/>
    <w:rsid w:val="005D4FA5"/>
    <w:rsid w:val="005D561D"/>
    <w:rsid w:val="005E0113"/>
    <w:rsid w:val="0060170B"/>
    <w:rsid w:val="006050E9"/>
    <w:rsid w:val="0061494C"/>
    <w:rsid w:val="0061657D"/>
    <w:rsid w:val="00616DA3"/>
    <w:rsid w:val="00634A84"/>
    <w:rsid w:val="00642B8E"/>
    <w:rsid w:val="00642F55"/>
    <w:rsid w:val="00645CC6"/>
    <w:rsid w:val="00646BDC"/>
    <w:rsid w:val="00651698"/>
    <w:rsid w:val="00661A33"/>
    <w:rsid w:val="006933B7"/>
    <w:rsid w:val="00697DB1"/>
    <w:rsid w:val="006B1AAF"/>
    <w:rsid w:val="006B2F9F"/>
    <w:rsid w:val="006D0775"/>
    <w:rsid w:val="006D79FE"/>
    <w:rsid w:val="006D7BBA"/>
    <w:rsid w:val="00714AEA"/>
    <w:rsid w:val="00723D8B"/>
    <w:rsid w:val="00731E08"/>
    <w:rsid w:val="00735CB7"/>
    <w:rsid w:val="007379E9"/>
    <w:rsid w:val="00742485"/>
    <w:rsid w:val="0074615A"/>
    <w:rsid w:val="007603C6"/>
    <w:rsid w:val="0076203C"/>
    <w:rsid w:val="00765A8F"/>
    <w:rsid w:val="007875F0"/>
    <w:rsid w:val="007878D6"/>
    <w:rsid w:val="007927C7"/>
    <w:rsid w:val="007A6358"/>
    <w:rsid w:val="007B4A33"/>
    <w:rsid w:val="007B7049"/>
    <w:rsid w:val="007C353F"/>
    <w:rsid w:val="007C74CD"/>
    <w:rsid w:val="007C7709"/>
    <w:rsid w:val="007D018C"/>
    <w:rsid w:val="007D6609"/>
    <w:rsid w:val="007E4F44"/>
    <w:rsid w:val="007E6A06"/>
    <w:rsid w:val="007F2A8E"/>
    <w:rsid w:val="008021D3"/>
    <w:rsid w:val="00803E30"/>
    <w:rsid w:val="008155DC"/>
    <w:rsid w:val="00815FC7"/>
    <w:rsid w:val="0084575B"/>
    <w:rsid w:val="00855100"/>
    <w:rsid w:val="00894ED4"/>
    <w:rsid w:val="008A5317"/>
    <w:rsid w:val="008C449D"/>
    <w:rsid w:val="008D1D14"/>
    <w:rsid w:val="008D234D"/>
    <w:rsid w:val="008D5440"/>
    <w:rsid w:val="008D576A"/>
    <w:rsid w:val="008F2EB8"/>
    <w:rsid w:val="008F5E5D"/>
    <w:rsid w:val="00934D65"/>
    <w:rsid w:val="00935585"/>
    <w:rsid w:val="00942BB0"/>
    <w:rsid w:val="00945A48"/>
    <w:rsid w:val="00946826"/>
    <w:rsid w:val="00961390"/>
    <w:rsid w:val="009733E4"/>
    <w:rsid w:val="00975130"/>
    <w:rsid w:val="009776D0"/>
    <w:rsid w:val="0098139B"/>
    <w:rsid w:val="00990731"/>
    <w:rsid w:val="009A3611"/>
    <w:rsid w:val="009C5AC7"/>
    <w:rsid w:val="009D7B7B"/>
    <w:rsid w:val="009E30F9"/>
    <w:rsid w:val="009F0A24"/>
    <w:rsid w:val="009F11E0"/>
    <w:rsid w:val="009F2E8A"/>
    <w:rsid w:val="009F615F"/>
    <w:rsid w:val="00A11918"/>
    <w:rsid w:val="00A133F2"/>
    <w:rsid w:val="00A144A5"/>
    <w:rsid w:val="00A15FB5"/>
    <w:rsid w:val="00A333F1"/>
    <w:rsid w:val="00A34148"/>
    <w:rsid w:val="00A342CA"/>
    <w:rsid w:val="00A772EA"/>
    <w:rsid w:val="00AA48FE"/>
    <w:rsid w:val="00AB1F37"/>
    <w:rsid w:val="00AB24A3"/>
    <w:rsid w:val="00AB5ED0"/>
    <w:rsid w:val="00AC6C9A"/>
    <w:rsid w:val="00AE0B7F"/>
    <w:rsid w:val="00AE0F31"/>
    <w:rsid w:val="00AE2371"/>
    <w:rsid w:val="00AE7E9F"/>
    <w:rsid w:val="00AF1255"/>
    <w:rsid w:val="00AF6256"/>
    <w:rsid w:val="00AF729F"/>
    <w:rsid w:val="00B1488D"/>
    <w:rsid w:val="00B14D59"/>
    <w:rsid w:val="00B22DC6"/>
    <w:rsid w:val="00B34A6C"/>
    <w:rsid w:val="00B64B39"/>
    <w:rsid w:val="00B70282"/>
    <w:rsid w:val="00B721DA"/>
    <w:rsid w:val="00B95498"/>
    <w:rsid w:val="00B974C3"/>
    <w:rsid w:val="00BA271A"/>
    <w:rsid w:val="00BD4B71"/>
    <w:rsid w:val="00BD6CD5"/>
    <w:rsid w:val="00BF1A39"/>
    <w:rsid w:val="00C018C0"/>
    <w:rsid w:val="00C01CE6"/>
    <w:rsid w:val="00C05CFC"/>
    <w:rsid w:val="00C07B66"/>
    <w:rsid w:val="00C2626D"/>
    <w:rsid w:val="00C2681B"/>
    <w:rsid w:val="00C34677"/>
    <w:rsid w:val="00C426F5"/>
    <w:rsid w:val="00C606CE"/>
    <w:rsid w:val="00C67466"/>
    <w:rsid w:val="00C762CA"/>
    <w:rsid w:val="00C767E6"/>
    <w:rsid w:val="00C8272C"/>
    <w:rsid w:val="00C8529A"/>
    <w:rsid w:val="00CC743F"/>
    <w:rsid w:val="00CD0B04"/>
    <w:rsid w:val="00CD4A66"/>
    <w:rsid w:val="00CE2303"/>
    <w:rsid w:val="00CF3185"/>
    <w:rsid w:val="00D113F7"/>
    <w:rsid w:val="00D1379E"/>
    <w:rsid w:val="00D160F9"/>
    <w:rsid w:val="00D23834"/>
    <w:rsid w:val="00D26F6D"/>
    <w:rsid w:val="00D44A0E"/>
    <w:rsid w:val="00D44DC3"/>
    <w:rsid w:val="00D45C06"/>
    <w:rsid w:val="00D50819"/>
    <w:rsid w:val="00D509E4"/>
    <w:rsid w:val="00D55387"/>
    <w:rsid w:val="00D62010"/>
    <w:rsid w:val="00D66F48"/>
    <w:rsid w:val="00D729F2"/>
    <w:rsid w:val="00D74602"/>
    <w:rsid w:val="00D8290C"/>
    <w:rsid w:val="00D83D8F"/>
    <w:rsid w:val="00DB1647"/>
    <w:rsid w:val="00DC1682"/>
    <w:rsid w:val="00DC3DF6"/>
    <w:rsid w:val="00DC5093"/>
    <w:rsid w:val="00DC640F"/>
    <w:rsid w:val="00DD006B"/>
    <w:rsid w:val="00DD3496"/>
    <w:rsid w:val="00DE0519"/>
    <w:rsid w:val="00DE06CA"/>
    <w:rsid w:val="00DE46B7"/>
    <w:rsid w:val="00E11028"/>
    <w:rsid w:val="00E22ED6"/>
    <w:rsid w:val="00E232F3"/>
    <w:rsid w:val="00E25426"/>
    <w:rsid w:val="00E410B7"/>
    <w:rsid w:val="00E4545D"/>
    <w:rsid w:val="00E770B9"/>
    <w:rsid w:val="00E90FF9"/>
    <w:rsid w:val="00EA2A22"/>
    <w:rsid w:val="00EA2C1C"/>
    <w:rsid w:val="00EA6912"/>
    <w:rsid w:val="00EB1B3B"/>
    <w:rsid w:val="00EB7237"/>
    <w:rsid w:val="00EC1D2A"/>
    <w:rsid w:val="00ED5012"/>
    <w:rsid w:val="00ED5A2F"/>
    <w:rsid w:val="00ED6C8D"/>
    <w:rsid w:val="00EF2C14"/>
    <w:rsid w:val="00F04328"/>
    <w:rsid w:val="00F10B2F"/>
    <w:rsid w:val="00F12F5C"/>
    <w:rsid w:val="00F1561A"/>
    <w:rsid w:val="00F328DD"/>
    <w:rsid w:val="00F3339E"/>
    <w:rsid w:val="00F400D1"/>
    <w:rsid w:val="00F424AA"/>
    <w:rsid w:val="00F672B5"/>
    <w:rsid w:val="00F702E1"/>
    <w:rsid w:val="00F86BB6"/>
    <w:rsid w:val="00F9703F"/>
    <w:rsid w:val="00FA234F"/>
    <w:rsid w:val="00FB06E1"/>
    <w:rsid w:val="00FB2A03"/>
    <w:rsid w:val="00FB4693"/>
    <w:rsid w:val="00FB5B79"/>
    <w:rsid w:val="00FB786F"/>
    <w:rsid w:val="00FC21AE"/>
    <w:rsid w:val="00FC3A23"/>
    <w:rsid w:val="00FD534C"/>
    <w:rsid w:val="00FE3957"/>
    <w:rsid w:val="00FF2A58"/>
    <w:rsid w:val="00FF3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6F5"/>
    <w:rPr>
      <w:sz w:val="24"/>
      <w:szCs w:val="24"/>
    </w:rPr>
  </w:style>
  <w:style w:type="paragraph" w:styleId="Heading1">
    <w:name w:val="heading 1"/>
    <w:basedOn w:val="Normal"/>
    <w:link w:val="Heading1Char"/>
    <w:uiPriority w:val="99"/>
    <w:qFormat/>
    <w:rsid w:val="0098139B"/>
    <w:pPr>
      <w:pBdr>
        <w:bottom w:val="single" w:sz="6" w:space="0" w:color="DDDDBB"/>
      </w:pBdr>
      <w:outlineLvl w:val="0"/>
    </w:pPr>
    <w:rPr>
      <w:rFonts w:ascii="Trebuchet MS" w:hAnsi="Trebuchet MS" w:cs="Trebuchet MS"/>
      <w:b/>
      <w:bCs/>
      <w:color w:val="663333"/>
      <w:kern w:val="36"/>
      <w:sz w:val="50"/>
      <w:szCs w:val="50"/>
    </w:rPr>
  </w:style>
  <w:style w:type="paragraph" w:styleId="Heading2">
    <w:name w:val="heading 2"/>
    <w:basedOn w:val="Normal"/>
    <w:link w:val="Heading2Char"/>
    <w:uiPriority w:val="99"/>
    <w:qFormat/>
    <w:rsid w:val="0098139B"/>
    <w:pPr>
      <w:pBdr>
        <w:bottom w:val="single" w:sz="6" w:space="0" w:color="DDDDBB"/>
      </w:pBdr>
      <w:outlineLvl w:val="1"/>
    </w:pPr>
    <w:rPr>
      <w:rFonts w:ascii="Trebuchet MS" w:hAnsi="Trebuchet MS" w:cs="Trebuchet MS"/>
      <w:b/>
      <w:bCs/>
      <w:color w:val="000000"/>
      <w:sz w:val="38"/>
      <w:szCs w:val="38"/>
    </w:rPr>
  </w:style>
  <w:style w:type="paragraph" w:styleId="Heading3">
    <w:name w:val="heading 3"/>
    <w:basedOn w:val="Normal"/>
    <w:next w:val="Normal"/>
    <w:link w:val="Heading3Char"/>
    <w:unhideWhenUsed/>
    <w:qFormat/>
    <w:locked/>
    <w:rsid w:val="0028638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286388"/>
    <w:pPr>
      <w:keepNext/>
      <w:spacing w:before="240" w:after="60"/>
      <w:outlineLvl w:val="3"/>
    </w:pPr>
    <w:rPr>
      <w:rFonts w:ascii="Calibri" w:hAnsi="Calibri"/>
      <w:b/>
      <w:bCs/>
      <w:sz w:val="28"/>
      <w:szCs w:val="28"/>
    </w:rPr>
  </w:style>
  <w:style w:type="paragraph" w:styleId="Heading5">
    <w:name w:val="heading 5"/>
    <w:basedOn w:val="Normal"/>
    <w:link w:val="Heading5Char"/>
    <w:uiPriority w:val="99"/>
    <w:qFormat/>
    <w:rsid w:val="0098139B"/>
    <w:pPr>
      <w:outlineLvl w:val="4"/>
    </w:pPr>
    <w:rPr>
      <w:rFonts w:ascii="Trebuchet MS" w:hAnsi="Trebuchet MS" w:cs="Trebuchet MS"/>
      <w:b/>
      <w:bCs/>
      <w:color w:val="000000"/>
      <w:sz w:val="26"/>
      <w:szCs w:val="26"/>
    </w:rPr>
  </w:style>
  <w:style w:type="paragraph" w:styleId="Heading6">
    <w:name w:val="heading 6"/>
    <w:basedOn w:val="Normal"/>
    <w:link w:val="Heading6Char"/>
    <w:uiPriority w:val="99"/>
    <w:qFormat/>
    <w:rsid w:val="0098139B"/>
    <w:pPr>
      <w:outlineLvl w:val="5"/>
    </w:pPr>
    <w:rPr>
      <w:rFonts w:ascii="Trebuchet MS" w:hAnsi="Trebuchet MS" w:cs="Trebuchet MS"/>
      <w:b/>
      <w:bCs/>
      <w:color w:val="000000"/>
      <w:sz w:val="22"/>
      <w:szCs w:val="22"/>
    </w:rPr>
  </w:style>
  <w:style w:type="paragraph" w:styleId="Heading7">
    <w:name w:val="heading 7"/>
    <w:basedOn w:val="Normal"/>
    <w:link w:val="Heading7Char"/>
    <w:uiPriority w:val="99"/>
    <w:qFormat/>
    <w:rsid w:val="0098139B"/>
    <w:pPr>
      <w:spacing w:before="100" w:beforeAutospacing="1" w:after="100" w:afterAutospacing="1"/>
      <w:outlineLvl w:val="6"/>
    </w:pPr>
  </w:style>
  <w:style w:type="paragraph" w:styleId="Heading9">
    <w:name w:val="heading 9"/>
    <w:basedOn w:val="Normal"/>
    <w:link w:val="Heading9Char"/>
    <w:uiPriority w:val="99"/>
    <w:qFormat/>
    <w:rsid w:val="0098139B"/>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077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6D0775"/>
    <w:rPr>
      <w:rFonts w:ascii="Cambria" w:hAnsi="Cambria" w:cs="Cambria"/>
      <w:b/>
      <w:bCs/>
      <w:i/>
      <w:iCs/>
      <w:sz w:val="28"/>
      <w:szCs w:val="28"/>
    </w:rPr>
  </w:style>
  <w:style w:type="character" w:customStyle="1" w:styleId="Heading5Char">
    <w:name w:val="Heading 5 Char"/>
    <w:basedOn w:val="DefaultParagraphFont"/>
    <w:link w:val="Heading5"/>
    <w:uiPriority w:val="99"/>
    <w:semiHidden/>
    <w:locked/>
    <w:rsid w:val="006D077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6D0775"/>
    <w:rPr>
      <w:rFonts w:ascii="Calibri" w:hAnsi="Calibri" w:cs="Calibri"/>
      <w:b/>
      <w:bCs/>
    </w:rPr>
  </w:style>
  <w:style w:type="character" w:customStyle="1" w:styleId="Heading7Char">
    <w:name w:val="Heading 7 Char"/>
    <w:basedOn w:val="DefaultParagraphFont"/>
    <w:link w:val="Heading7"/>
    <w:uiPriority w:val="99"/>
    <w:semiHidden/>
    <w:locked/>
    <w:rsid w:val="006D0775"/>
    <w:rPr>
      <w:rFonts w:ascii="Calibri" w:hAnsi="Calibri" w:cs="Calibri"/>
      <w:sz w:val="24"/>
      <w:szCs w:val="24"/>
    </w:rPr>
  </w:style>
  <w:style w:type="character" w:customStyle="1" w:styleId="Heading9Char">
    <w:name w:val="Heading 9 Char"/>
    <w:basedOn w:val="DefaultParagraphFont"/>
    <w:link w:val="Heading9"/>
    <w:uiPriority w:val="99"/>
    <w:semiHidden/>
    <w:locked/>
    <w:rsid w:val="006D0775"/>
    <w:rPr>
      <w:rFonts w:ascii="Cambria" w:hAnsi="Cambria" w:cs="Cambria"/>
    </w:rPr>
  </w:style>
  <w:style w:type="character" w:styleId="Hyperlink">
    <w:name w:val="Hyperlink"/>
    <w:basedOn w:val="DefaultParagraphFont"/>
    <w:uiPriority w:val="99"/>
    <w:rsid w:val="0098139B"/>
    <w:rPr>
      <w:color w:val="0000FF"/>
      <w:u w:val="single"/>
    </w:rPr>
  </w:style>
  <w:style w:type="character" w:styleId="HTMLCode">
    <w:name w:val="HTML Code"/>
    <w:basedOn w:val="DefaultParagraphFont"/>
    <w:uiPriority w:val="99"/>
    <w:rsid w:val="0098139B"/>
    <w:rPr>
      <w:rFonts w:ascii="Courier New" w:hAnsi="Courier New" w:cs="Courier New"/>
      <w:color w:val="000000"/>
      <w:sz w:val="29"/>
      <w:szCs w:val="29"/>
      <w:shd w:val="clear" w:color="auto" w:fill="F9F9DE"/>
    </w:rPr>
  </w:style>
  <w:style w:type="character" w:styleId="Strong">
    <w:name w:val="Strong"/>
    <w:basedOn w:val="DefaultParagraphFont"/>
    <w:uiPriority w:val="99"/>
    <w:qFormat/>
    <w:rsid w:val="0098139B"/>
    <w:rPr>
      <w:b/>
      <w:bCs/>
    </w:rPr>
  </w:style>
  <w:style w:type="character" w:customStyle="1" w:styleId="grame">
    <w:name w:val="grame"/>
    <w:basedOn w:val="DefaultParagraphFont"/>
    <w:uiPriority w:val="99"/>
    <w:rsid w:val="0098139B"/>
  </w:style>
  <w:style w:type="character" w:customStyle="1" w:styleId="link-external">
    <w:name w:val="link-external"/>
    <w:basedOn w:val="DefaultParagraphFont"/>
    <w:uiPriority w:val="99"/>
    <w:rsid w:val="0098139B"/>
  </w:style>
  <w:style w:type="paragraph" w:styleId="NormalWeb">
    <w:name w:val="Normal (Web)"/>
    <w:basedOn w:val="Normal"/>
    <w:uiPriority w:val="99"/>
    <w:rsid w:val="0098139B"/>
    <w:pPr>
      <w:spacing w:before="100" w:beforeAutospacing="1" w:after="100" w:afterAutospacing="1"/>
    </w:pPr>
  </w:style>
  <w:style w:type="paragraph" w:styleId="BodyText">
    <w:name w:val="Body Text"/>
    <w:basedOn w:val="Normal"/>
    <w:link w:val="BodyTextChar"/>
    <w:uiPriority w:val="99"/>
    <w:rsid w:val="0098139B"/>
    <w:pPr>
      <w:spacing w:before="100" w:beforeAutospacing="1" w:after="100" w:afterAutospacing="1"/>
    </w:pPr>
  </w:style>
  <w:style w:type="character" w:customStyle="1" w:styleId="BodyTextChar">
    <w:name w:val="Body Text Char"/>
    <w:basedOn w:val="DefaultParagraphFont"/>
    <w:link w:val="BodyText"/>
    <w:uiPriority w:val="99"/>
    <w:semiHidden/>
    <w:locked/>
    <w:rsid w:val="006D0775"/>
    <w:rPr>
      <w:sz w:val="24"/>
      <w:szCs w:val="24"/>
    </w:rPr>
  </w:style>
  <w:style w:type="paragraph" w:styleId="BodyText2">
    <w:name w:val="Body Text 2"/>
    <w:basedOn w:val="Normal"/>
    <w:link w:val="BodyText2Char"/>
    <w:uiPriority w:val="99"/>
    <w:rsid w:val="0098139B"/>
    <w:pPr>
      <w:spacing w:before="100" w:beforeAutospacing="1" w:after="100" w:afterAutospacing="1"/>
    </w:pPr>
  </w:style>
  <w:style w:type="character" w:customStyle="1" w:styleId="BodyText2Char">
    <w:name w:val="Body Text 2 Char"/>
    <w:basedOn w:val="DefaultParagraphFont"/>
    <w:link w:val="BodyText2"/>
    <w:uiPriority w:val="99"/>
    <w:semiHidden/>
    <w:locked/>
    <w:rsid w:val="006D0775"/>
    <w:rPr>
      <w:sz w:val="24"/>
      <w:szCs w:val="24"/>
    </w:rPr>
  </w:style>
  <w:style w:type="paragraph" w:styleId="BodyText3">
    <w:name w:val="Body Text 3"/>
    <w:basedOn w:val="Normal"/>
    <w:link w:val="BodyText3Char"/>
    <w:uiPriority w:val="99"/>
    <w:rsid w:val="0098139B"/>
    <w:pPr>
      <w:spacing w:before="100" w:beforeAutospacing="1" w:after="100" w:afterAutospacing="1"/>
    </w:pPr>
  </w:style>
  <w:style w:type="character" w:customStyle="1" w:styleId="BodyText3Char">
    <w:name w:val="Body Text 3 Char"/>
    <w:basedOn w:val="DefaultParagraphFont"/>
    <w:link w:val="BodyText3"/>
    <w:uiPriority w:val="99"/>
    <w:semiHidden/>
    <w:locked/>
    <w:rsid w:val="006D0775"/>
    <w:rPr>
      <w:sz w:val="16"/>
      <w:szCs w:val="16"/>
    </w:rPr>
  </w:style>
  <w:style w:type="paragraph" w:customStyle="1" w:styleId="xl37">
    <w:name w:val="xl37"/>
    <w:basedOn w:val="Normal"/>
    <w:uiPriority w:val="99"/>
    <w:rsid w:val="0098139B"/>
    <w:pPr>
      <w:spacing w:before="100" w:beforeAutospacing="1" w:after="100" w:afterAutospacing="1"/>
    </w:pPr>
  </w:style>
  <w:style w:type="character" w:customStyle="1" w:styleId="content1">
    <w:name w:val="content1"/>
    <w:basedOn w:val="DefaultParagraphFont"/>
    <w:uiPriority w:val="99"/>
    <w:rsid w:val="0013448F"/>
    <w:rPr>
      <w:rFonts w:ascii="Arial" w:hAnsi="Arial" w:cs="Arial"/>
      <w:color w:val="000000"/>
      <w:sz w:val="17"/>
      <w:szCs w:val="17"/>
    </w:rPr>
  </w:style>
  <w:style w:type="character" w:styleId="FollowedHyperlink">
    <w:name w:val="FollowedHyperlink"/>
    <w:basedOn w:val="DefaultParagraphFont"/>
    <w:uiPriority w:val="99"/>
    <w:rsid w:val="00306F07"/>
    <w:rPr>
      <w:color w:val="800080"/>
      <w:u w:val="single"/>
    </w:rPr>
  </w:style>
  <w:style w:type="paragraph" w:styleId="Header">
    <w:name w:val="header"/>
    <w:basedOn w:val="Normal"/>
    <w:link w:val="HeaderChar"/>
    <w:uiPriority w:val="99"/>
    <w:rsid w:val="007878D6"/>
    <w:pPr>
      <w:tabs>
        <w:tab w:val="center" w:pos="4320"/>
        <w:tab w:val="right" w:pos="8640"/>
      </w:tabs>
    </w:pPr>
  </w:style>
  <w:style w:type="character" w:customStyle="1" w:styleId="HeaderChar">
    <w:name w:val="Header Char"/>
    <w:basedOn w:val="DefaultParagraphFont"/>
    <w:link w:val="Header"/>
    <w:uiPriority w:val="99"/>
    <w:locked/>
    <w:rsid w:val="000B2D6E"/>
    <w:rPr>
      <w:sz w:val="24"/>
      <w:szCs w:val="24"/>
    </w:rPr>
  </w:style>
  <w:style w:type="paragraph" w:styleId="Footer">
    <w:name w:val="footer"/>
    <w:basedOn w:val="Normal"/>
    <w:link w:val="FooterChar"/>
    <w:uiPriority w:val="99"/>
    <w:rsid w:val="007878D6"/>
    <w:pPr>
      <w:tabs>
        <w:tab w:val="center" w:pos="4320"/>
        <w:tab w:val="right" w:pos="8640"/>
      </w:tabs>
    </w:pPr>
  </w:style>
  <w:style w:type="character" w:customStyle="1" w:styleId="FooterChar">
    <w:name w:val="Footer Char"/>
    <w:basedOn w:val="DefaultParagraphFont"/>
    <w:link w:val="Footer"/>
    <w:uiPriority w:val="99"/>
    <w:semiHidden/>
    <w:locked/>
    <w:rsid w:val="000B2D6E"/>
    <w:rPr>
      <w:sz w:val="24"/>
      <w:szCs w:val="24"/>
    </w:rPr>
  </w:style>
  <w:style w:type="table" w:styleId="TableGrid">
    <w:name w:val="Table Grid"/>
    <w:basedOn w:val="TableNormal"/>
    <w:locked/>
    <w:rsid w:val="000560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7466"/>
    <w:rPr>
      <w:sz w:val="16"/>
      <w:szCs w:val="16"/>
    </w:rPr>
  </w:style>
  <w:style w:type="paragraph" w:styleId="CommentText">
    <w:name w:val="annotation text"/>
    <w:basedOn w:val="Normal"/>
    <w:link w:val="CommentTextChar"/>
    <w:uiPriority w:val="99"/>
    <w:semiHidden/>
    <w:unhideWhenUsed/>
    <w:rsid w:val="00C67466"/>
    <w:rPr>
      <w:sz w:val="20"/>
      <w:szCs w:val="20"/>
    </w:rPr>
  </w:style>
  <w:style w:type="character" w:customStyle="1" w:styleId="CommentTextChar">
    <w:name w:val="Comment Text Char"/>
    <w:basedOn w:val="DefaultParagraphFont"/>
    <w:link w:val="CommentText"/>
    <w:uiPriority w:val="99"/>
    <w:semiHidden/>
    <w:rsid w:val="00C67466"/>
  </w:style>
  <w:style w:type="paragraph" w:styleId="CommentSubject">
    <w:name w:val="annotation subject"/>
    <w:basedOn w:val="CommentText"/>
    <w:next w:val="CommentText"/>
    <w:link w:val="CommentSubjectChar"/>
    <w:uiPriority w:val="99"/>
    <w:semiHidden/>
    <w:unhideWhenUsed/>
    <w:rsid w:val="00C67466"/>
    <w:rPr>
      <w:b/>
      <w:bCs/>
    </w:rPr>
  </w:style>
  <w:style w:type="character" w:customStyle="1" w:styleId="CommentSubjectChar">
    <w:name w:val="Comment Subject Char"/>
    <w:basedOn w:val="CommentTextChar"/>
    <w:link w:val="CommentSubject"/>
    <w:uiPriority w:val="99"/>
    <w:semiHidden/>
    <w:rsid w:val="00C67466"/>
    <w:rPr>
      <w:b/>
      <w:bCs/>
    </w:rPr>
  </w:style>
  <w:style w:type="paragraph" w:styleId="BalloonText">
    <w:name w:val="Balloon Text"/>
    <w:basedOn w:val="Normal"/>
    <w:link w:val="BalloonTextChar"/>
    <w:uiPriority w:val="99"/>
    <w:semiHidden/>
    <w:unhideWhenUsed/>
    <w:rsid w:val="00C67466"/>
    <w:rPr>
      <w:rFonts w:ascii="Tahoma" w:hAnsi="Tahoma" w:cs="Tahoma"/>
      <w:sz w:val="16"/>
      <w:szCs w:val="16"/>
    </w:rPr>
  </w:style>
  <w:style w:type="character" w:customStyle="1" w:styleId="BalloonTextChar">
    <w:name w:val="Balloon Text Char"/>
    <w:basedOn w:val="DefaultParagraphFont"/>
    <w:link w:val="BalloonText"/>
    <w:uiPriority w:val="99"/>
    <w:semiHidden/>
    <w:rsid w:val="00C67466"/>
    <w:rPr>
      <w:rFonts w:ascii="Tahoma" w:hAnsi="Tahoma" w:cs="Tahoma"/>
      <w:sz w:val="16"/>
      <w:szCs w:val="16"/>
    </w:rPr>
  </w:style>
  <w:style w:type="paragraph" w:customStyle="1" w:styleId="AF9C0D89C6C84DA28525CD0352CAF9E2">
    <w:name w:val="AF9C0D89C6C84DA28525CD0352CAF9E2"/>
    <w:rsid w:val="00D160F9"/>
    <w:pPr>
      <w:spacing w:after="200" w:line="276" w:lineRule="auto"/>
    </w:pPr>
    <w:rPr>
      <w:rFonts w:ascii="Calibri" w:hAnsi="Calibri"/>
      <w:sz w:val="22"/>
      <w:szCs w:val="22"/>
    </w:rPr>
  </w:style>
  <w:style w:type="character" w:customStyle="1" w:styleId="Heading3Char">
    <w:name w:val="Heading 3 Char"/>
    <w:basedOn w:val="DefaultParagraphFont"/>
    <w:link w:val="Heading3"/>
    <w:rsid w:val="00286388"/>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286388"/>
    <w:rPr>
      <w:rFonts w:ascii="Calibri" w:eastAsia="Times New Roman" w:hAnsi="Calibri" w:cs="Times New Roman"/>
      <w:b/>
      <w:bCs/>
      <w:sz w:val="28"/>
      <w:szCs w:val="28"/>
    </w:rPr>
  </w:style>
  <w:style w:type="character" w:styleId="Emphasis">
    <w:name w:val="Emphasis"/>
    <w:basedOn w:val="DefaultParagraphFont"/>
    <w:qFormat/>
    <w:locked/>
    <w:rsid w:val="004510E5"/>
    <w:rPr>
      <w:i/>
      <w:iCs/>
    </w:rPr>
  </w:style>
</w:styles>
</file>

<file path=word/webSettings.xml><?xml version="1.0" encoding="utf-8"?>
<w:webSettings xmlns:r="http://schemas.openxmlformats.org/officeDocument/2006/relationships" xmlns:w="http://schemas.openxmlformats.org/wordprocessingml/2006/main">
  <w:divs>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403725778">
      <w:marLeft w:val="0"/>
      <w:marRight w:val="0"/>
      <w:marTop w:val="0"/>
      <w:marBottom w:val="0"/>
      <w:divBdr>
        <w:top w:val="none" w:sz="0" w:space="0" w:color="auto"/>
        <w:left w:val="none" w:sz="0" w:space="0" w:color="auto"/>
        <w:bottom w:val="none" w:sz="0" w:space="0" w:color="auto"/>
        <w:right w:val="none" w:sz="0" w:space="0" w:color="auto"/>
      </w:divBdr>
      <w:divsChild>
        <w:div w:id="403725793">
          <w:marLeft w:val="0"/>
          <w:marRight w:val="0"/>
          <w:marTop w:val="0"/>
          <w:marBottom w:val="0"/>
          <w:divBdr>
            <w:top w:val="none" w:sz="0" w:space="0" w:color="auto"/>
            <w:left w:val="none" w:sz="0" w:space="0" w:color="auto"/>
            <w:bottom w:val="none" w:sz="0" w:space="0" w:color="auto"/>
            <w:right w:val="none" w:sz="0" w:space="0" w:color="auto"/>
          </w:divBdr>
        </w:div>
      </w:divsChild>
    </w:div>
    <w:div w:id="403725779">
      <w:marLeft w:val="0"/>
      <w:marRight w:val="0"/>
      <w:marTop w:val="0"/>
      <w:marBottom w:val="0"/>
      <w:divBdr>
        <w:top w:val="none" w:sz="0" w:space="0" w:color="auto"/>
        <w:left w:val="none" w:sz="0" w:space="0" w:color="auto"/>
        <w:bottom w:val="none" w:sz="0" w:space="0" w:color="auto"/>
        <w:right w:val="none" w:sz="0" w:space="0" w:color="auto"/>
      </w:divBdr>
      <w:divsChild>
        <w:div w:id="403725781">
          <w:marLeft w:val="0"/>
          <w:marRight w:val="0"/>
          <w:marTop w:val="0"/>
          <w:marBottom w:val="0"/>
          <w:divBdr>
            <w:top w:val="none" w:sz="0" w:space="0" w:color="auto"/>
            <w:left w:val="none" w:sz="0" w:space="0" w:color="auto"/>
            <w:bottom w:val="none" w:sz="0" w:space="0" w:color="auto"/>
            <w:right w:val="none" w:sz="0" w:space="0" w:color="auto"/>
          </w:divBdr>
        </w:div>
      </w:divsChild>
    </w:div>
    <w:div w:id="403725780">
      <w:marLeft w:val="0"/>
      <w:marRight w:val="0"/>
      <w:marTop w:val="0"/>
      <w:marBottom w:val="0"/>
      <w:divBdr>
        <w:top w:val="none" w:sz="0" w:space="0" w:color="auto"/>
        <w:left w:val="none" w:sz="0" w:space="0" w:color="auto"/>
        <w:bottom w:val="none" w:sz="0" w:space="0" w:color="auto"/>
        <w:right w:val="none" w:sz="0" w:space="0" w:color="auto"/>
      </w:divBdr>
      <w:divsChild>
        <w:div w:id="403725784">
          <w:marLeft w:val="0"/>
          <w:marRight w:val="0"/>
          <w:marTop w:val="0"/>
          <w:marBottom w:val="0"/>
          <w:divBdr>
            <w:top w:val="none" w:sz="0" w:space="0" w:color="auto"/>
            <w:left w:val="none" w:sz="0" w:space="0" w:color="auto"/>
            <w:bottom w:val="none" w:sz="0" w:space="0" w:color="auto"/>
            <w:right w:val="none" w:sz="0" w:space="0" w:color="auto"/>
          </w:divBdr>
        </w:div>
      </w:divsChild>
    </w:div>
    <w:div w:id="403725789">
      <w:marLeft w:val="0"/>
      <w:marRight w:val="0"/>
      <w:marTop w:val="0"/>
      <w:marBottom w:val="0"/>
      <w:divBdr>
        <w:top w:val="none" w:sz="0" w:space="0" w:color="auto"/>
        <w:left w:val="none" w:sz="0" w:space="0" w:color="auto"/>
        <w:bottom w:val="none" w:sz="0" w:space="0" w:color="auto"/>
        <w:right w:val="none" w:sz="0" w:space="0" w:color="auto"/>
      </w:divBdr>
      <w:divsChild>
        <w:div w:id="403725788">
          <w:marLeft w:val="0"/>
          <w:marRight w:val="0"/>
          <w:marTop w:val="0"/>
          <w:marBottom w:val="0"/>
          <w:divBdr>
            <w:top w:val="none" w:sz="0" w:space="0" w:color="auto"/>
            <w:left w:val="none" w:sz="0" w:space="0" w:color="auto"/>
            <w:bottom w:val="none" w:sz="0" w:space="0" w:color="auto"/>
            <w:right w:val="none" w:sz="0" w:space="0" w:color="auto"/>
          </w:divBdr>
          <w:divsChild>
            <w:div w:id="403725811">
              <w:marLeft w:val="0"/>
              <w:marRight w:val="0"/>
              <w:marTop w:val="0"/>
              <w:marBottom w:val="0"/>
              <w:divBdr>
                <w:top w:val="none" w:sz="0" w:space="0" w:color="auto"/>
                <w:left w:val="none" w:sz="0" w:space="0" w:color="auto"/>
                <w:bottom w:val="none" w:sz="0" w:space="0" w:color="auto"/>
                <w:right w:val="none" w:sz="0" w:space="0" w:color="auto"/>
              </w:divBdr>
              <w:divsChild>
                <w:div w:id="403725802">
                  <w:marLeft w:val="0"/>
                  <w:marRight w:val="0"/>
                  <w:marTop w:val="0"/>
                  <w:marBottom w:val="0"/>
                  <w:divBdr>
                    <w:top w:val="none" w:sz="0" w:space="0" w:color="auto"/>
                    <w:left w:val="none" w:sz="0" w:space="0" w:color="auto"/>
                    <w:bottom w:val="none" w:sz="0" w:space="0" w:color="auto"/>
                    <w:right w:val="none" w:sz="0" w:space="0" w:color="auto"/>
                  </w:divBdr>
                  <w:divsChild>
                    <w:div w:id="403725783">
                      <w:marLeft w:val="0"/>
                      <w:marRight w:val="0"/>
                      <w:marTop w:val="0"/>
                      <w:marBottom w:val="0"/>
                      <w:divBdr>
                        <w:top w:val="none" w:sz="0" w:space="0" w:color="auto"/>
                        <w:left w:val="none" w:sz="0" w:space="0" w:color="auto"/>
                        <w:bottom w:val="single" w:sz="6" w:space="0" w:color="DDDDBB"/>
                        <w:right w:val="none" w:sz="0" w:space="0" w:color="auto"/>
                      </w:divBdr>
                    </w:div>
                    <w:div w:id="403725795">
                      <w:marLeft w:val="60"/>
                      <w:marRight w:val="0"/>
                      <w:marTop w:val="0"/>
                      <w:marBottom w:val="0"/>
                      <w:divBdr>
                        <w:top w:val="none" w:sz="0" w:space="0" w:color="auto"/>
                        <w:left w:val="none" w:sz="0" w:space="0" w:color="auto"/>
                        <w:bottom w:val="none" w:sz="0" w:space="0" w:color="auto"/>
                        <w:right w:val="none" w:sz="0" w:space="0" w:color="auto"/>
                      </w:divBdr>
                    </w:div>
                    <w:div w:id="4037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5790">
      <w:marLeft w:val="0"/>
      <w:marRight w:val="0"/>
      <w:marTop w:val="0"/>
      <w:marBottom w:val="0"/>
      <w:divBdr>
        <w:top w:val="none" w:sz="0" w:space="0" w:color="auto"/>
        <w:left w:val="none" w:sz="0" w:space="0" w:color="auto"/>
        <w:bottom w:val="none" w:sz="0" w:space="0" w:color="auto"/>
        <w:right w:val="none" w:sz="0" w:space="0" w:color="auto"/>
      </w:divBdr>
    </w:div>
    <w:div w:id="403725791">
      <w:marLeft w:val="0"/>
      <w:marRight w:val="0"/>
      <w:marTop w:val="0"/>
      <w:marBottom w:val="0"/>
      <w:divBdr>
        <w:top w:val="none" w:sz="0" w:space="0" w:color="auto"/>
        <w:left w:val="none" w:sz="0" w:space="0" w:color="auto"/>
        <w:bottom w:val="none" w:sz="0" w:space="0" w:color="auto"/>
        <w:right w:val="none" w:sz="0" w:space="0" w:color="auto"/>
      </w:divBdr>
    </w:div>
    <w:div w:id="403725797">
      <w:marLeft w:val="0"/>
      <w:marRight w:val="0"/>
      <w:marTop w:val="0"/>
      <w:marBottom w:val="0"/>
      <w:divBdr>
        <w:top w:val="none" w:sz="0" w:space="0" w:color="auto"/>
        <w:left w:val="none" w:sz="0" w:space="0" w:color="auto"/>
        <w:bottom w:val="none" w:sz="0" w:space="0" w:color="auto"/>
        <w:right w:val="none" w:sz="0" w:space="0" w:color="auto"/>
      </w:divBdr>
    </w:div>
    <w:div w:id="403725800">
      <w:marLeft w:val="0"/>
      <w:marRight w:val="0"/>
      <w:marTop w:val="0"/>
      <w:marBottom w:val="0"/>
      <w:divBdr>
        <w:top w:val="none" w:sz="0" w:space="0" w:color="auto"/>
        <w:left w:val="none" w:sz="0" w:space="0" w:color="auto"/>
        <w:bottom w:val="none" w:sz="0" w:space="0" w:color="auto"/>
        <w:right w:val="none" w:sz="0" w:space="0" w:color="auto"/>
      </w:divBdr>
    </w:div>
    <w:div w:id="403725801">
      <w:marLeft w:val="0"/>
      <w:marRight w:val="0"/>
      <w:marTop w:val="0"/>
      <w:marBottom w:val="0"/>
      <w:divBdr>
        <w:top w:val="none" w:sz="0" w:space="0" w:color="auto"/>
        <w:left w:val="none" w:sz="0" w:space="0" w:color="auto"/>
        <w:bottom w:val="none" w:sz="0" w:space="0" w:color="auto"/>
        <w:right w:val="none" w:sz="0" w:space="0" w:color="auto"/>
      </w:divBdr>
      <w:divsChild>
        <w:div w:id="403725803">
          <w:marLeft w:val="0"/>
          <w:marRight w:val="0"/>
          <w:marTop w:val="0"/>
          <w:marBottom w:val="0"/>
          <w:divBdr>
            <w:top w:val="none" w:sz="0" w:space="0" w:color="auto"/>
            <w:left w:val="none" w:sz="0" w:space="0" w:color="auto"/>
            <w:bottom w:val="none" w:sz="0" w:space="0" w:color="auto"/>
            <w:right w:val="none" w:sz="0" w:space="0" w:color="auto"/>
          </w:divBdr>
          <w:divsChild>
            <w:div w:id="403725787">
              <w:marLeft w:val="0"/>
              <w:marRight w:val="0"/>
              <w:marTop w:val="0"/>
              <w:marBottom w:val="0"/>
              <w:divBdr>
                <w:top w:val="none" w:sz="0" w:space="0" w:color="auto"/>
                <w:left w:val="none" w:sz="0" w:space="0" w:color="auto"/>
                <w:bottom w:val="none" w:sz="0" w:space="0" w:color="auto"/>
                <w:right w:val="none" w:sz="0" w:space="0" w:color="auto"/>
              </w:divBdr>
              <w:divsChild>
                <w:div w:id="403725794">
                  <w:marLeft w:val="0"/>
                  <w:marRight w:val="0"/>
                  <w:marTop w:val="0"/>
                  <w:marBottom w:val="0"/>
                  <w:divBdr>
                    <w:top w:val="none" w:sz="0" w:space="0" w:color="auto"/>
                    <w:left w:val="none" w:sz="0" w:space="0" w:color="auto"/>
                    <w:bottom w:val="none" w:sz="0" w:space="0" w:color="auto"/>
                    <w:right w:val="none" w:sz="0" w:space="0" w:color="auto"/>
                  </w:divBdr>
                  <w:divsChild>
                    <w:div w:id="403725782">
                      <w:marLeft w:val="60"/>
                      <w:marRight w:val="0"/>
                      <w:marTop w:val="0"/>
                      <w:marBottom w:val="0"/>
                      <w:divBdr>
                        <w:top w:val="none" w:sz="0" w:space="0" w:color="auto"/>
                        <w:left w:val="none" w:sz="0" w:space="0" w:color="auto"/>
                        <w:bottom w:val="none" w:sz="0" w:space="0" w:color="auto"/>
                        <w:right w:val="none" w:sz="0" w:space="0" w:color="auto"/>
                      </w:divBdr>
                    </w:div>
                    <w:div w:id="403725786">
                      <w:marLeft w:val="0"/>
                      <w:marRight w:val="0"/>
                      <w:marTop w:val="0"/>
                      <w:marBottom w:val="0"/>
                      <w:divBdr>
                        <w:top w:val="none" w:sz="0" w:space="0" w:color="auto"/>
                        <w:left w:val="none" w:sz="0" w:space="0" w:color="auto"/>
                        <w:bottom w:val="none" w:sz="0" w:space="0" w:color="auto"/>
                        <w:right w:val="none" w:sz="0" w:space="0" w:color="auto"/>
                      </w:divBdr>
                      <w:divsChild>
                        <w:div w:id="403725798">
                          <w:marLeft w:val="0"/>
                          <w:marRight w:val="0"/>
                          <w:marTop w:val="0"/>
                          <w:marBottom w:val="0"/>
                          <w:divBdr>
                            <w:top w:val="none" w:sz="0" w:space="0" w:color="auto"/>
                            <w:left w:val="none" w:sz="0" w:space="0" w:color="auto"/>
                            <w:bottom w:val="none" w:sz="0" w:space="0" w:color="auto"/>
                            <w:right w:val="none" w:sz="0" w:space="0" w:color="auto"/>
                          </w:divBdr>
                        </w:div>
                      </w:divsChild>
                    </w:div>
                    <w:div w:id="4037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5805">
      <w:marLeft w:val="0"/>
      <w:marRight w:val="0"/>
      <w:marTop w:val="0"/>
      <w:marBottom w:val="0"/>
      <w:divBdr>
        <w:top w:val="none" w:sz="0" w:space="0" w:color="auto"/>
        <w:left w:val="none" w:sz="0" w:space="0" w:color="auto"/>
        <w:bottom w:val="none" w:sz="0" w:space="0" w:color="auto"/>
        <w:right w:val="none" w:sz="0" w:space="0" w:color="auto"/>
      </w:divBdr>
    </w:div>
    <w:div w:id="403725808">
      <w:marLeft w:val="0"/>
      <w:marRight w:val="0"/>
      <w:marTop w:val="0"/>
      <w:marBottom w:val="0"/>
      <w:divBdr>
        <w:top w:val="none" w:sz="0" w:space="0" w:color="auto"/>
        <w:left w:val="none" w:sz="0" w:space="0" w:color="auto"/>
        <w:bottom w:val="none" w:sz="0" w:space="0" w:color="auto"/>
        <w:right w:val="none" w:sz="0" w:space="0" w:color="auto"/>
      </w:divBdr>
    </w:div>
    <w:div w:id="403725809">
      <w:marLeft w:val="0"/>
      <w:marRight w:val="0"/>
      <w:marTop w:val="0"/>
      <w:marBottom w:val="0"/>
      <w:divBdr>
        <w:top w:val="none" w:sz="0" w:space="0" w:color="auto"/>
        <w:left w:val="none" w:sz="0" w:space="0" w:color="auto"/>
        <w:bottom w:val="none" w:sz="0" w:space="0" w:color="auto"/>
        <w:right w:val="none" w:sz="0" w:space="0" w:color="auto"/>
      </w:divBdr>
      <w:divsChild>
        <w:div w:id="403725792">
          <w:marLeft w:val="0"/>
          <w:marRight w:val="0"/>
          <w:marTop w:val="0"/>
          <w:marBottom w:val="0"/>
          <w:divBdr>
            <w:top w:val="none" w:sz="0" w:space="0" w:color="auto"/>
            <w:left w:val="none" w:sz="0" w:space="0" w:color="auto"/>
            <w:bottom w:val="none" w:sz="0" w:space="0" w:color="auto"/>
            <w:right w:val="none" w:sz="0" w:space="0" w:color="auto"/>
          </w:divBdr>
          <w:divsChild>
            <w:div w:id="403725807">
              <w:marLeft w:val="0"/>
              <w:marRight w:val="0"/>
              <w:marTop w:val="0"/>
              <w:marBottom w:val="0"/>
              <w:divBdr>
                <w:top w:val="none" w:sz="0" w:space="0" w:color="auto"/>
                <w:left w:val="none" w:sz="0" w:space="0" w:color="auto"/>
                <w:bottom w:val="none" w:sz="0" w:space="0" w:color="auto"/>
                <w:right w:val="none" w:sz="0" w:space="0" w:color="auto"/>
              </w:divBdr>
              <w:divsChild>
                <w:div w:id="403725804">
                  <w:marLeft w:val="0"/>
                  <w:marRight w:val="0"/>
                  <w:marTop w:val="0"/>
                  <w:marBottom w:val="0"/>
                  <w:divBdr>
                    <w:top w:val="none" w:sz="0" w:space="0" w:color="auto"/>
                    <w:left w:val="none" w:sz="0" w:space="0" w:color="auto"/>
                    <w:bottom w:val="none" w:sz="0" w:space="0" w:color="auto"/>
                    <w:right w:val="none" w:sz="0" w:space="0" w:color="auto"/>
                  </w:divBdr>
                  <w:divsChild>
                    <w:div w:id="403725785">
                      <w:marLeft w:val="0"/>
                      <w:marRight w:val="0"/>
                      <w:marTop w:val="0"/>
                      <w:marBottom w:val="0"/>
                      <w:divBdr>
                        <w:top w:val="none" w:sz="0" w:space="0" w:color="auto"/>
                        <w:left w:val="none" w:sz="0" w:space="0" w:color="auto"/>
                        <w:bottom w:val="none" w:sz="0" w:space="0" w:color="auto"/>
                        <w:right w:val="none" w:sz="0" w:space="0" w:color="auto"/>
                      </w:divBdr>
                    </w:div>
                    <w:div w:id="403725799">
                      <w:marLeft w:val="60"/>
                      <w:marRight w:val="0"/>
                      <w:marTop w:val="0"/>
                      <w:marBottom w:val="0"/>
                      <w:divBdr>
                        <w:top w:val="none" w:sz="0" w:space="0" w:color="auto"/>
                        <w:left w:val="none" w:sz="0" w:space="0" w:color="auto"/>
                        <w:bottom w:val="none" w:sz="0" w:space="0" w:color="auto"/>
                        <w:right w:val="none" w:sz="0" w:space="0" w:color="auto"/>
                      </w:divBdr>
                    </w:div>
                    <w:div w:id="4037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5812">
      <w:marLeft w:val="0"/>
      <w:marRight w:val="0"/>
      <w:marTop w:val="0"/>
      <w:marBottom w:val="0"/>
      <w:divBdr>
        <w:top w:val="none" w:sz="0" w:space="0" w:color="auto"/>
        <w:left w:val="none" w:sz="0" w:space="0" w:color="auto"/>
        <w:bottom w:val="none" w:sz="0" w:space="0" w:color="auto"/>
        <w:right w:val="none" w:sz="0" w:space="0" w:color="auto"/>
      </w:divBdr>
    </w:div>
    <w:div w:id="1082146200">
      <w:bodyDiv w:val="1"/>
      <w:marLeft w:val="0"/>
      <w:marRight w:val="0"/>
      <w:marTop w:val="0"/>
      <w:marBottom w:val="0"/>
      <w:divBdr>
        <w:top w:val="none" w:sz="0" w:space="0" w:color="auto"/>
        <w:left w:val="none" w:sz="0" w:space="0" w:color="auto"/>
        <w:bottom w:val="none" w:sz="0" w:space="0" w:color="auto"/>
        <w:right w:val="none" w:sz="0" w:space="0" w:color="auto"/>
      </w:divBdr>
    </w:div>
    <w:div w:id="1462384666">
      <w:bodyDiv w:val="1"/>
      <w:marLeft w:val="0"/>
      <w:marRight w:val="0"/>
      <w:marTop w:val="0"/>
      <w:marBottom w:val="0"/>
      <w:divBdr>
        <w:top w:val="none" w:sz="0" w:space="0" w:color="auto"/>
        <w:left w:val="none" w:sz="0" w:space="0" w:color="auto"/>
        <w:bottom w:val="none" w:sz="0" w:space="0" w:color="auto"/>
        <w:right w:val="none" w:sz="0" w:space="0" w:color="auto"/>
      </w:divBdr>
    </w:div>
    <w:div w:id="1925334996">
      <w:bodyDiv w:val="1"/>
      <w:marLeft w:val="0"/>
      <w:marRight w:val="0"/>
      <w:marTop w:val="0"/>
      <w:marBottom w:val="0"/>
      <w:divBdr>
        <w:top w:val="none" w:sz="0" w:space="0" w:color="auto"/>
        <w:left w:val="none" w:sz="0" w:space="0" w:color="auto"/>
        <w:bottom w:val="none" w:sz="0" w:space="0" w:color="auto"/>
        <w:right w:val="none" w:sz="0" w:space="0" w:color="auto"/>
      </w:divBdr>
    </w:div>
    <w:div w:id="206151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mcgraw-hill.com/sites/0077247418/student_view0/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arning.swc.hccs.edu/courses/social-behavioral-sciences/economics-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D3BB0-A7FA-4C4F-B5A9-F5364203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7298</TotalTime>
  <Pages>8</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Syllabus Macroeconomics Regular Start Spring 2006</vt:lpstr>
    </vt:vector>
  </TitlesOfParts>
  <Company>hccs</Company>
  <LinksUpToDate>false</LinksUpToDate>
  <CharactersWithSpaces>17793</CharactersWithSpaces>
  <SharedDoc>false</SharedDoc>
  <HLinks>
    <vt:vector size="12" baseType="variant">
      <vt:variant>
        <vt:i4>4522064</vt:i4>
      </vt:variant>
      <vt:variant>
        <vt:i4>3</vt:i4>
      </vt:variant>
      <vt:variant>
        <vt:i4>0</vt:i4>
      </vt:variant>
      <vt:variant>
        <vt:i4>5</vt:i4>
      </vt:variant>
      <vt:variant>
        <vt:lpwstr>http://www.hccs.edu/</vt:lpwstr>
      </vt:variant>
      <vt:variant>
        <vt:lpwstr/>
      </vt:variant>
      <vt:variant>
        <vt:i4>1900596</vt:i4>
      </vt:variant>
      <vt:variant>
        <vt:i4>0</vt:i4>
      </vt:variant>
      <vt:variant>
        <vt:i4>0</vt:i4>
      </vt:variant>
      <vt:variant>
        <vt:i4>5</vt:i4>
      </vt:variant>
      <vt:variant>
        <vt:lpwstr>http://websites.swlearning.com/cgi-wadsworth/course_products_wp.pl?fid=M20b&amp;product_isbn_issn=0324408013&amp;discipline_number=413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Macroeconomics Regular Start Spring 2006</dc:title>
  <dc:creator>Econ Dept</dc:creator>
  <cp:lastModifiedBy>Nate</cp:lastModifiedBy>
  <cp:revision>6</cp:revision>
  <cp:lastPrinted>2011-07-11T01:43:00Z</cp:lastPrinted>
  <dcterms:created xsi:type="dcterms:W3CDTF">2011-07-05T09:49:00Z</dcterms:created>
  <dcterms:modified xsi:type="dcterms:W3CDTF">2011-07-11T02:56:00Z</dcterms:modified>
</cp:coreProperties>
</file>