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E2AC2" w14:textId="77777777" w:rsidR="00F00B1F" w:rsidRPr="00F00B1F" w:rsidRDefault="00F00B1F" w:rsidP="00B61A6B">
      <w:pPr>
        <w:spacing w:after="0" w:line="240" w:lineRule="auto"/>
        <w:contextualSpacing/>
        <w:rPr>
          <w:rFonts w:ascii="Verdana" w:hAnsi="Verdana"/>
        </w:rPr>
      </w:pPr>
    </w:p>
    <w:p w14:paraId="4F7B3835" w14:textId="77777777" w:rsidR="00F00B1F" w:rsidRPr="00F00B1F" w:rsidRDefault="00F00B1F" w:rsidP="00B61A6B">
      <w:pPr>
        <w:spacing w:after="0" w:line="240" w:lineRule="auto"/>
        <w:contextualSpacing/>
        <w:rPr>
          <w:rFonts w:ascii="Verdana" w:hAnsi="Verdana"/>
        </w:rPr>
      </w:pPr>
      <w:r w:rsidRPr="00F00B1F">
        <w:rPr>
          <w:rFonts w:ascii="Verdana" w:hAnsi="Verdana"/>
          <w:noProof/>
        </w:rPr>
        <w:drawing>
          <wp:inline distT="0" distB="0" distL="0" distR="0" wp14:anchorId="68C90A96" wp14:editId="03A80369">
            <wp:extent cx="5715000" cy="876300"/>
            <wp:effectExtent l="0" t="0" r="0" b="0"/>
            <wp:docPr id="2" name="Picture 2" descr="http://www.hccs.edu/media/houston-community-college/district/images/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45281A07" w14:textId="77777777" w:rsidR="00F00B1F" w:rsidRPr="00F00B1F" w:rsidRDefault="00F00B1F" w:rsidP="00B61A6B">
      <w:pPr>
        <w:spacing w:after="0" w:line="240" w:lineRule="auto"/>
        <w:contextualSpacing/>
        <w:rPr>
          <w:rFonts w:ascii="Verdana" w:hAnsi="Verdana"/>
        </w:rPr>
      </w:pPr>
    </w:p>
    <w:p w14:paraId="2E7B510A"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Division of Liberal Arts, Humanities, and Education</w:t>
      </w:r>
    </w:p>
    <w:p w14:paraId="4BE0C5F2"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History Department</w:t>
      </w:r>
    </w:p>
    <w:p w14:paraId="0916C28A" w14:textId="77777777" w:rsidR="00F00B1F" w:rsidRPr="00F00B1F" w:rsidRDefault="00985913" w:rsidP="00B61A6B">
      <w:pPr>
        <w:spacing w:after="0" w:line="240" w:lineRule="auto"/>
        <w:contextualSpacing/>
        <w:jc w:val="center"/>
        <w:rPr>
          <w:rFonts w:ascii="Verdana" w:hAnsi="Verdana"/>
        </w:rPr>
      </w:pPr>
      <w:hyperlink r:id="rId6" w:history="1">
        <w:r w:rsidR="00F00B1F" w:rsidRPr="00F00B1F">
          <w:rPr>
            <w:rStyle w:val="Hyperlink"/>
            <w:rFonts w:ascii="Verdana" w:hAnsi="Verdana"/>
          </w:rPr>
          <w:t>https://www.hccs.edu/programs/areas-of-study/liberal-arts-humanities--education/history/</w:t>
        </w:r>
      </w:hyperlink>
    </w:p>
    <w:p w14:paraId="4931D1A5" w14:textId="77777777" w:rsidR="00F00B1F" w:rsidRPr="00F00B1F" w:rsidRDefault="00F00B1F" w:rsidP="00B61A6B">
      <w:pPr>
        <w:spacing w:after="0" w:line="240" w:lineRule="auto"/>
        <w:contextualSpacing/>
        <w:rPr>
          <w:rFonts w:ascii="Verdana" w:hAnsi="Verdana"/>
        </w:rPr>
      </w:pPr>
    </w:p>
    <w:p w14:paraId="1744728C" w14:textId="2101E1C1" w:rsidR="00F00B1F" w:rsidRPr="00F00B1F" w:rsidRDefault="00F00B1F" w:rsidP="00B61A6B">
      <w:pPr>
        <w:spacing w:after="0" w:line="240" w:lineRule="auto"/>
        <w:contextualSpacing/>
        <w:jc w:val="center"/>
        <w:rPr>
          <w:rFonts w:ascii="Verdana" w:hAnsi="Verdana"/>
          <w:b/>
        </w:rPr>
      </w:pPr>
      <w:r w:rsidRPr="00F00B1F">
        <w:rPr>
          <w:rFonts w:ascii="Verdana" w:hAnsi="Verdana"/>
          <w:b/>
        </w:rPr>
        <w:t xml:space="preserve">HIST </w:t>
      </w:r>
      <w:r w:rsidR="0091781A">
        <w:rPr>
          <w:rFonts w:ascii="Verdana" w:hAnsi="Verdana"/>
          <w:b/>
        </w:rPr>
        <w:t>1</w:t>
      </w:r>
      <w:r w:rsidRPr="00F00B1F">
        <w:rPr>
          <w:rFonts w:ascii="Verdana" w:hAnsi="Verdana"/>
          <w:b/>
        </w:rPr>
        <w:t xml:space="preserve">301: United States History I | </w:t>
      </w:r>
      <w:r w:rsidR="000A5FC1">
        <w:rPr>
          <w:rFonts w:ascii="Verdana" w:hAnsi="Verdana"/>
          <w:b/>
        </w:rPr>
        <w:t>Online</w:t>
      </w:r>
      <w:r w:rsidRPr="00F00B1F">
        <w:rPr>
          <w:rFonts w:ascii="Verdana" w:hAnsi="Verdana"/>
          <w:b/>
        </w:rPr>
        <w:t xml:space="preserve"> </w:t>
      </w:r>
      <w:r w:rsidRPr="000A5FC1">
        <w:rPr>
          <w:rFonts w:ascii="Verdana" w:hAnsi="Verdana"/>
          <w:b/>
        </w:rPr>
        <w:t xml:space="preserve">| </w:t>
      </w:r>
      <w:r w:rsidR="002B603F">
        <w:rPr>
          <w:rFonts w:ascii="Verdana" w:hAnsi="Verdana"/>
          <w:b/>
        </w:rPr>
        <w:t>16002</w:t>
      </w:r>
    </w:p>
    <w:p w14:paraId="37EB22E7" w14:textId="5A49710C" w:rsidR="00F00B1F" w:rsidRPr="00F00B1F" w:rsidRDefault="00F00B1F" w:rsidP="00B61A6B">
      <w:pPr>
        <w:spacing w:after="0" w:line="240" w:lineRule="auto"/>
        <w:contextualSpacing/>
        <w:jc w:val="center"/>
        <w:rPr>
          <w:rFonts w:ascii="Verdana" w:hAnsi="Verdana"/>
        </w:rPr>
      </w:pPr>
      <w:r w:rsidRPr="000A5FC1">
        <w:rPr>
          <w:rFonts w:ascii="Verdana" w:hAnsi="Verdana"/>
        </w:rPr>
        <w:t>Fall 201</w:t>
      </w:r>
      <w:r w:rsidR="000A5FC1">
        <w:rPr>
          <w:rFonts w:ascii="Verdana" w:hAnsi="Verdana"/>
        </w:rPr>
        <w:t>9</w:t>
      </w:r>
      <w:r w:rsidRPr="00F00B1F">
        <w:rPr>
          <w:rFonts w:ascii="Verdana" w:hAnsi="Verdana"/>
        </w:rPr>
        <w:t xml:space="preserve"> | </w:t>
      </w:r>
      <w:r w:rsidR="000A5FC1">
        <w:rPr>
          <w:rFonts w:ascii="Verdana" w:hAnsi="Verdana"/>
        </w:rPr>
        <w:t>16 Weeks (Aug 26, 2019 to Dec 16, 2019)</w:t>
      </w:r>
    </w:p>
    <w:p w14:paraId="615478FB" w14:textId="77777777" w:rsidR="00F00B1F" w:rsidRDefault="00F00B1F" w:rsidP="00B61A6B">
      <w:pPr>
        <w:spacing w:after="0" w:line="240" w:lineRule="auto"/>
        <w:contextualSpacing/>
        <w:jc w:val="center"/>
        <w:rPr>
          <w:rFonts w:ascii="Verdana" w:hAnsi="Verdana"/>
        </w:rPr>
      </w:pPr>
      <w:r w:rsidRPr="00F00B1F">
        <w:rPr>
          <w:rFonts w:ascii="Verdana" w:hAnsi="Verdana"/>
        </w:rPr>
        <w:t>3 Credit Hours | 48 hours per semester</w:t>
      </w:r>
    </w:p>
    <w:p w14:paraId="00B211E0" w14:textId="77777777" w:rsidR="00F00B1F" w:rsidRPr="00F00B1F" w:rsidRDefault="00F00B1F" w:rsidP="00B61A6B">
      <w:pPr>
        <w:spacing w:after="0" w:line="240" w:lineRule="auto"/>
        <w:contextualSpacing/>
        <w:jc w:val="center"/>
        <w:rPr>
          <w:rFonts w:ascii="Verdana" w:hAnsi="Verdana"/>
        </w:rPr>
      </w:pPr>
    </w:p>
    <w:p w14:paraId="4A6465F0"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Instructor Contact Information</w:t>
      </w:r>
    </w:p>
    <w:p w14:paraId="20EDA805" w14:textId="77777777" w:rsidR="00AC6D6B" w:rsidRDefault="00AC6D6B" w:rsidP="00B61A6B">
      <w:pPr>
        <w:spacing w:after="0" w:line="240" w:lineRule="auto"/>
        <w:contextualSpacing/>
        <w:rPr>
          <w:rFonts w:ascii="Verdana" w:hAnsi="Verdana"/>
        </w:rPr>
      </w:pPr>
    </w:p>
    <w:p w14:paraId="7E3C33B8" w14:textId="7A581A16" w:rsidR="00AC6D6B" w:rsidRDefault="00AC6D6B" w:rsidP="00B61A6B">
      <w:pPr>
        <w:spacing w:after="0" w:line="240" w:lineRule="auto"/>
        <w:contextualSpacing/>
        <w:rPr>
          <w:rFonts w:ascii="Verdana" w:hAnsi="Verdana"/>
        </w:rPr>
      </w:pPr>
      <w:r>
        <w:rPr>
          <w:rFonts w:ascii="Verdana" w:hAnsi="Verdana"/>
        </w:rPr>
        <w:t>Instructor: Rogan Ellen Ann Brunet, Ph.D.</w:t>
      </w:r>
      <w:r w:rsidR="00F00B1F" w:rsidRPr="00F00B1F">
        <w:rPr>
          <w:rFonts w:ascii="Verdana" w:hAnsi="Verdana"/>
        </w:rPr>
        <w:tab/>
      </w:r>
      <w:r w:rsidR="00F00B1F" w:rsidRPr="00F00B1F">
        <w:rPr>
          <w:rFonts w:ascii="Verdana" w:hAnsi="Verdana"/>
        </w:rPr>
        <w:tab/>
      </w:r>
      <w:r w:rsidR="00F00B1F" w:rsidRPr="00F00B1F">
        <w:rPr>
          <w:rFonts w:ascii="Verdana" w:hAnsi="Verdana"/>
        </w:rPr>
        <w:tab/>
      </w:r>
    </w:p>
    <w:p w14:paraId="08A77E6F" w14:textId="70A8B072" w:rsidR="00F00B1F" w:rsidRPr="00F00B1F" w:rsidRDefault="00AC6D6B" w:rsidP="00B61A6B">
      <w:pPr>
        <w:spacing w:after="0" w:line="240" w:lineRule="auto"/>
        <w:contextualSpacing/>
        <w:rPr>
          <w:rFonts w:ascii="Verdana" w:hAnsi="Verdana"/>
        </w:rPr>
      </w:pPr>
      <w:r>
        <w:rPr>
          <w:rFonts w:ascii="Verdana" w:hAnsi="Verdana"/>
        </w:rPr>
        <w:t>Office Phone: 713-7182084</w:t>
      </w:r>
    </w:p>
    <w:p w14:paraId="1897C68F" w14:textId="2DF55051" w:rsidR="00AC6D6B" w:rsidRDefault="00AC6D6B" w:rsidP="00B61A6B">
      <w:pPr>
        <w:spacing w:after="0" w:line="240" w:lineRule="auto"/>
        <w:contextualSpacing/>
        <w:rPr>
          <w:rFonts w:ascii="Verdana" w:hAnsi="Verdana"/>
        </w:rPr>
      </w:pPr>
      <w:r>
        <w:rPr>
          <w:rFonts w:ascii="Verdana" w:hAnsi="Verdana"/>
        </w:rPr>
        <w:t>Office: Room 256, Cubicle D5</w:t>
      </w:r>
      <w:r w:rsidR="00F00B1F" w:rsidRPr="00F00B1F">
        <w:rPr>
          <w:rFonts w:ascii="Verdana" w:hAnsi="Verdana"/>
        </w:rPr>
        <w:tab/>
      </w:r>
      <w:r w:rsidR="00F00B1F" w:rsidRPr="00F00B1F">
        <w:rPr>
          <w:rFonts w:ascii="Verdana" w:hAnsi="Verdana"/>
        </w:rPr>
        <w:tab/>
      </w:r>
    </w:p>
    <w:p w14:paraId="1CAA29E4" w14:textId="01005C2C" w:rsidR="00F00B1F" w:rsidRPr="00F00B1F" w:rsidRDefault="00AC6D6B" w:rsidP="00B61A6B">
      <w:pPr>
        <w:spacing w:after="0" w:line="240" w:lineRule="auto"/>
        <w:contextualSpacing/>
        <w:rPr>
          <w:rFonts w:ascii="Verdana" w:hAnsi="Verdana"/>
        </w:rPr>
      </w:pPr>
      <w:r>
        <w:rPr>
          <w:rFonts w:ascii="Verdana" w:hAnsi="Verdana"/>
        </w:rPr>
        <w:t>Office Hours: By Appointment</w:t>
      </w:r>
    </w:p>
    <w:p w14:paraId="1D62BE8A" w14:textId="3486617F" w:rsidR="00AC6D6B" w:rsidRDefault="00AC6D6B" w:rsidP="00B61A6B">
      <w:pPr>
        <w:spacing w:after="0" w:line="240" w:lineRule="auto"/>
        <w:contextualSpacing/>
        <w:rPr>
          <w:rFonts w:ascii="Verdana" w:hAnsi="Verdana"/>
        </w:rPr>
      </w:pPr>
      <w:r>
        <w:rPr>
          <w:rFonts w:ascii="Verdana" w:hAnsi="Verdana"/>
        </w:rPr>
        <w:t>HCC Email: rogan.brunet@hccs.edu</w:t>
      </w:r>
      <w:r w:rsidR="00F00B1F" w:rsidRPr="00F00B1F">
        <w:rPr>
          <w:rFonts w:ascii="Verdana" w:hAnsi="Verdana"/>
        </w:rPr>
        <w:tab/>
      </w:r>
      <w:r w:rsidR="00F00B1F" w:rsidRPr="00F00B1F">
        <w:rPr>
          <w:rFonts w:ascii="Verdana" w:hAnsi="Verdana"/>
        </w:rPr>
        <w:tab/>
      </w:r>
    </w:p>
    <w:p w14:paraId="4715C0D5" w14:textId="1910E340" w:rsidR="00F00B1F" w:rsidRPr="00F00B1F" w:rsidRDefault="00AC6D6B" w:rsidP="00B61A6B">
      <w:pPr>
        <w:spacing w:after="0" w:line="240" w:lineRule="auto"/>
        <w:contextualSpacing/>
        <w:rPr>
          <w:rFonts w:ascii="Verdana" w:hAnsi="Verdana"/>
        </w:rPr>
      </w:pPr>
      <w:r>
        <w:rPr>
          <w:rFonts w:ascii="Verdana" w:hAnsi="Verdana"/>
        </w:rPr>
        <w:t>Office Location: West Loop Campus</w:t>
      </w:r>
    </w:p>
    <w:p w14:paraId="28937D47" w14:textId="77777777" w:rsidR="00F00B1F" w:rsidRPr="00F00B1F" w:rsidRDefault="00F00B1F" w:rsidP="00B61A6B">
      <w:pPr>
        <w:spacing w:after="0" w:line="240" w:lineRule="auto"/>
        <w:contextualSpacing/>
        <w:rPr>
          <w:rFonts w:ascii="Verdana" w:hAnsi="Verdana"/>
        </w:rPr>
      </w:pPr>
    </w:p>
    <w:p w14:paraId="3D39D4BA" w14:textId="77777777" w:rsidR="00F00B1F" w:rsidRPr="00F00B1F" w:rsidRDefault="00F00B1F" w:rsidP="00B61A6B">
      <w:pPr>
        <w:spacing w:after="0" w:line="240" w:lineRule="auto"/>
        <w:contextualSpacing/>
        <w:rPr>
          <w:rFonts w:ascii="Verdana" w:hAnsi="Verdana"/>
        </w:rPr>
      </w:pPr>
    </w:p>
    <w:p w14:paraId="6EA2A56E"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Instructor’s Preferred Method of Contact</w:t>
      </w:r>
    </w:p>
    <w:p w14:paraId="58290035" w14:textId="77777777" w:rsidR="00073A23" w:rsidRDefault="00073A23" w:rsidP="00B61A6B">
      <w:pPr>
        <w:spacing w:after="0" w:line="240" w:lineRule="auto"/>
        <w:contextualSpacing/>
        <w:rPr>
          <w:rFonts w:ascii="Verdana" w:hAnsi="Verdana"/>
        </w:rPr>
      </w:pPr>
    </w:p>
    <w:p w14:paraId="1397B687" w14:textId="08B5047B" w:rsidR="00073A23" w:rsidRPr="00073A23" w:rsidRDefault="00985913" w:rsidP="00B61A6B">
      <w:pPr>
        <w:spacing w:after="0" w:line="240" w:lineRule="auto"/>
        <w:contextualSpacing/>
        <w:rPr>
          <w:rFonts w:ascii="Verdana" w:hAnsi="Verdana"/>
        </w:rPr>
      </w:pPr>
      <w:hyperlink r:id="rId7" w:history="1">
        <w:r w:rsidR="00073A23" w:rsidRPr="00073A23">
          <w:rPr>
            <w:rStyle w:val="Hyperlink"/>
            <w:rFonts w:ascii="Verdana" w:hAnsi="Verdana"/>
          </w:rPr>
          <w:t>rogan.brunet@hccs.edu</w:t>
        </w:r>
      </w:hyperlink>
    </w:p>
    <w:p w14:paraId="2379A226" w14:textId="77777777" w:rsidR="00073A23" w:rsidRPr="00073A23" w:rsidRDefault="00073A23" w:rsidP="00B61A6B">
      <w:pPr>
        <w:spacing w:after="0" w:line="240" w:lineRule="auto"/>
        <w:contextualSpacing/>
        <w:rPr>
          <w:rFonts w:ascii="Verdana" w:hAnsi="Verdana"/>
        </w:rPr>
      </w:pPr>
    </w:p>
    <w:p w14:paraId="70B16033" w14:textId="445A52D8" w:rsidR="00F00B1F" w:rsidRPr="00F00B1F" w:rsidRDefault="00F00B1F" w:rsidP="00B61A6B">
      <w:pPr>
        <w:spacing w:after="0" w:line="240" w:lineRule="auto"/>
        <w:contextualSpacing/>
        <w:rPr>
          <w:rFonts w:ascii="Verdana" w:hAnsi="Verdana"/>
        </w:rPr>
      </w:pPr>
      <w:r w:rsidRPr="00073A23">
        <w:rPr>
          <w:rFonts w:ascii="Verdana" w:hAnsi="Verdana"/>
        </w:rPr>
        <w:t xml:space="preserve"> I will respond to emails within 24 hours Monday through </w:t>
      </w:r>
      <w:r w:rsidR="00073A23" w:rsidRPr="00073A23">
        <w:rPr>
          <w:rFonts w:ascii="Verdana" w:hAnsi="Verdana"/>
        </w:rPr>
        <w:t>Thursday</w:t>
      </w:r>
      <w:r w:rsidRPr="00073A23">
        <w:rPr>
          <w:rFonts w:ascii="Verdana" w:hAnsi="Verdana"/>
        </w:rPr>
        <w:t>; I will reply to weekend messages on Monday mornings.</w:t>
      </w:r>
    </w:p>
    <w:p w14:paraId="5FC46C74" w14:textId="77777777" w:rsidR="006346B6" w:rsidRDefault="006346B6" w:rsidP="00B61A6B">
      <w:pPr>
        <w:spacing w:after="0" w:line="240" w:lineRule="auto"/>
        <w:contextualSpacing/>
        <w:jc w:val="center"/>
        <w:rPr>
          <w:rFonts w:ascii="Verdana" w:hAnsi="Verdana"/>
          <w:b/>
        </w:rPr>
      </w:pPr>
    </w:p>
    <w:p w14:paraId="0D817596" w14:textId="77777777" w:rsidR="00F00B1F" w:rsidRPr="006346B6" w:rsidRDefault="00F00B1F" w:rsidP="006346B6">
      <w:pPr>
        <w:spacing w:after="0" w:line="240" w:lineRule="auto"/>
        <w:contextualSpacing/>
        <w:jc w:val="center"/>
        <w:rPr>
          <w:rFonts w:ascii="Verdana" w:hAnsi="Verdana"/>
          <w:b/>
        </w:rPr>
      </w:pPr>
      <w:r w:rsidRPr="00F00B1F">
        <w:rPr>
          <w:rFonts w:ascii="Verdana" w:hAnsi="Verdana"/>
          <w:b/>
        </w:rPr>
        <w:t>What’s Exciting About This Course</w:t>
      </w:r>
    </w:p>
    <w:p w14:paraId="3A88ADFF" w14:textId="30636DDE" w:rsidR="00F00B1F" w:rsidRPr="00F00B1F" w:rsidRDefault="00073A23" w:rsidP="00B61A6B">
      <w:pPr>
        <w:spacing w:after="0" w:line="240" w:lineRule="auto"/>
        <w:contextualSpacing/>
        <w:rPr>
          <w:rFonts w:ascii="Verdana" w:hAnsi="Verdana"/>
        </w:rPr>
      </w:pPr>
      <w:r>
        <w:rPr>
          <w:rFonts w:ascii="Verdana" w:hAnsi="Verdana"/>
        </w:rPr>
        <w:t xml:space="preserve">Classes in History may not seem to prepare you for jobs in the real world. This could not be further from the truth. First, good history courses hone your critical thinking skills. In this class, questions, discussion and feedback are encouraged. History is more than just memorizing names and dates. It is giving your educated opinion about the woven threads of our human past. Learning history will make you a well-rounded person. </w:t>
      </w:r>
    </w:p>
    <w:p w14:paraId="2887D373" w14:textId="77777777" w:rsidR="006346B6" w:rsidRDefault="006346B6" w:rsidP="00B61A6B">
      <w:pPr>
        <w:spacing w:after="0" w:line="240" w:lineRule="auto"/>
        <w:contextualSpacing/>
        <w:jc w:val="center"/>
        <w:rPr>
          <w:rFonts w:ascii="Verdana" w:hAnsi="Verdana"/>
          <w:b/>
        </w:rPr>
      </w:pPr>
    </w:p>
    <w:p w14:paraId="7DC7A503"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My Personal Welcome</w:t>
      </w:r>
    </w:p>
    <w:p w14:paraId="6F1253CE" w14:textId="7C8D3914" w:rsidR="00F00B1F" w:rsidRDefault="00073A23" w:rsidP="00B61A6B">
      <w:pPr>
        <w:spacing w:after="0" w:line="240" w:lineRule="auto"/>
        <w:contextualSpacing/>
        <w:rPr>
          <w:rFonts w:ascii="Verdana" w:hAnsi="Verdana"/>
        </w:rPr>
      </w:pPr>
      <w:r>
        <w:rPr>
          <w:rFonts w:ascii="Verdana" w:hAnsi="Verdana"/>
        </w:rPr>
        <w:t xml:space="preserve">Hello and welcome to </w:t>
      </w:r>
      <w:r w:rsidR="00AD2456">
        <w:rPr>
          <w:rFonts w:ascii="Verdana" w:hAnsi="Verdana"/>
        </w:rPr>
        <w:t>History 1301</w:t>
      </w:r>
      <w:r>
        <w:rPr>
          <w:rFonts w:ascii="Verdana" w:hAnsi="Verdana"/>
        </w:rPr>
        <w:t xml:space="preserve">. My name is Dr. Rogan Brunet and I am a full-time history professor at Houston Community College. I have been a history instructor for over twenty years. In this class, we are old-school; I lecture and you take notes. We do not do group projects or discussions. Every so often, we might watch a video. What I need from you, the students, is a commitment to participate in class, ask questions if you feel the need, stop me if you need clarification, and do not hesitate or wait until the last minute (i.e. the end of the semester) if you feel you are in trouble. </w:t>
      </w:r>
    </w:p>
    <w:p w14:paraId="2D25FF72" w14:textId="77777777" w:rsidR="00F00B1F" w:rsidRDefault="00F00B1F" w:rsidP="00B61A6B">
      <w:pPr>
        <w:spacing w:after="0" w:line="240" w:lineRule="auto"/>
        <w:contextualSpacing/>
        <w:rPr>
          <w:rFonts w:ascii="Verdana" w:hAnsi="Verdana"/>
        </w:rPr>
      </w:pPr>
    </w:p>
    <w:p w14:paraId="25C58AC3"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Prerequisites and/or Co-Requisites</w:t>
      </w:r>
    </w:p>
    <w:p w14:paraId="26692638" w14:textId="77777777" w:rsidR="00F00B1F" w:rsidRPr="00F00B1F" w:rsidRDefault="00F00B1F" w:rsidP="00B61A6B">
      <w:pPr>
        <w:spacing w:after="0" w:line="240" w:lineRule="auto"/>
        <w:contextualSpacing/>
        <w:rPr>
          <w:rFonts w:ascii="Verdana" w:hAnsi="Verdana"/>
        </w:rPr>
      </w:pPr>
      <w:r>
        <w:rPr>
          <w:rFonts w:ascii="Verdana" w:hAnsi="Verdana"/>
        </w:rPr>
        <w:t>Students enrolled in HIST 1301 must have passed ENGL 1301 (Composition I) or co-enrolled in ENGL 1301 as a co-requisite. (Exception: Dual credit students only need to be placed into college level reading and writing.)</w:t>
      </w:r>
    </w:p>
    <w:p w14:paraId="2AEC01D8" w14:textId="77777777" w:rsidR="00F00B1F" w:rsidRPr="00F00B1F" w:rsidRDefault="00F00B1F" w:rsidP="00B61A6B">
      <w:pPr>
        <w:spacing w:after="0" w:line="240" w:lineRule="auto"/>
        <w:contextualSpacing/>
        <w:rPr>
          <w:rFonts w:ascii="Verdana" w:hAnsi="Verdana"/>
        </w:rPr>
      </w:pPr>
    </w:p>
    <w:p w14:paraId="3B0F8A98" w14:textId="77777777" w:rsidR="00F00B1F" w:rsidRPr="00F00B1F" w:rsidRDefault="00F00B1F" w:rsidP="00B61A6B">
      <w:pPr>
        <w:spacing w:after="0" w:line="240" w:lineRule="auto"/>
        <w:contextualSpacing/>
        <w:jc w:val="center"/>
        <w:rPr>
          <w:rFonts w:ascii="Verdana" w:hAnsi="Verdana"/>
          <w:b/>
        </w:rPr>
      </w:pPr>
      <w:r w:rsidRPr="00F00B1F">
        <w:rPr>
          <w:rFonts w:ascii="Verdana" w:hAnsi="Verdana"/>
          <w:b/>
        </w:rPr>
        <w:t>Eagle Online Canvas Learning Management System</w:t>
      </w:r>
    </w:p>
    <w:p w14:paraId="5E44BBDD" w14:textId="530C6682" w:rsidR="00F00B1F" w:rsidRPr="00F00B1F" w:rsidRDefault="00F00B1F" w:rsidP="00B61A6B">
      <w:pPr>
        <w:spacing w:after="0" w:line="240" w:lineRule="auto"/>
        <w:contextualSpacing/>
        <w:rPr>
          <w:rFonts w:ascii="Verdana" w:hAnsi="Verdana"/>
        </w:rPr>
      </w:pPr>
      <w:r w:rsidRPr="00AD2456">
        <w:rPr>
          <w:rFonts w:ascii="Verdana" w:hAnsi="Verdana"/>
        </w:rPr>
        <w:t xml:space="preserve">This section of HIST 1301 will use Eagle Online Canvas (https://eagleonline.hccs.edu) </w:t>
      </w:r>
      <w:r w:rsidR="00AD2456">
        <w:rPr>
          <w:rFonts w:ascii="Verdana" w:hAnsi="Verdana"/>
        </w:rPr>
        <w:t xml:space="preserve">in order to provide you with your textbook and access your grades. </w:t>
      </w:r>
    </w:p>
    <w:p w14:paraId="0DE7F48A" w14:textId="77777777" w:rsidR="006346B6" w:rsidRDefault="006346B6" w:rsidP="00B61A6B">
      <w:pPr>
        <w:spacing w:after="0" w:line="240" w:lineRule="auto"/>
        <w:contextualSpacing/>
        <w:rPr>
          <w:rFonts w:ascii="Verdana" w:hAnsi="Verdana"/>
          <w:b/>
        </w:rPr>
      </w:pPr>
    </w:p>
    <w:p w14:paraId="169D1126" w14:textId="77777777" w:rsidR="00F00B1F" w:rsidRPr="00F00B1F" w:rsidRDefault="00F00B1F" w:rsidP="00B61A6B">
      <w:pPr>
        <w:spacing w:after="0" w:line="240" w:lineRule="auto"/>
        <w:contextualSpacing/>
        <w:rPr>
          <w:rFonts w:ascii="Verdana" w:hAnsi="Verdana"/>
          <w:b/>
        </w:rPr>
      </w:pPr>
      <w:r w:rsidRPr="00F00B1F">
        <w:rPr>
          <w:rFonts w:ascii="Verdana" w:hAnsi="Verdana"/>
          <w:b/>
        </w:rPr>
        <w:t>HCC Online Information and Policies</w:t>
      </w:r>
    </w:p>
    <w:p w14:paraId="22A7AF6E" w14:textId="77777777" w:rsidR="00F00B1F" w:rsidRDefault="00F00B1F" w:rsidP="00B61A6B">
      <w:pPr>
        <w:spacing w:after="0" w:line="240" w:lineRule="auto"/>
        <w:contextualSpacing/>
        <w:rPr>
          <w:rFonts w:ascii="Verdana" w:hAnsi="Verdana"/>
        </w:rPr>
      </w:pPr>
      <w:r w:rsidRPr="00F00B1F">
        <w:rPr>
          <w:rFonts w:ascii="Verdana" w:hAnsi="Verdana"/>
        </w:rPr>
        <w:t xml:space="preserve">Here is the link to information about HCC Online classes including the required Online Orientation for all fully online classes: http://www.hccs.edu/online/ </w:t>
      </w:r>
    </w:p>
    <w:p w14:paraId="1601D386" w14:textId="77777777" w:rsidR="00F00B1F" w:rsidRDefault="00F00B1F" w:rsidP="00B61A6B">
      <w:pPr>
        <w:spacing w:after="0" w:line="240" w:lineRule="auto"/>
        <w:contextualSpacing/>
        <w:rPr>
          <w:rFonts w:ascii="Verdana" w:hAnsi="Verdana"/>
        </w:rPr>
      </w:pPr>
    </w:p>
    <w:p w14:paraId="5F1C76DF" w14:textId="77777777" w:rsidR="00F00B1F" w:rsidRDefault="003162E9" w:rsidP="00B61A6B">
      <w:pPr>
        <w:spacing w:after="0" w:line="240" w:lineRule="auto"/>
        <w:contextualSpacing/>
        <w:rPr>
          <w:rFonts w:ascii="Verdana" w:hAnsi="Verdana"/>
          <w:b/>
        </w:rPr>
      </w:pPr>
      <w:r w:rsidRPr="003162E9">
        <w:rPr>
          <w:rFonts w:ascii="Verdana" w:hAnsi="Verdana"/>
          <w:b/>
        </w:rPr>
        <w:t>Eagle Online Canvas Gradebook Notice</w:t>
      </w:r>
    </w:p>
    <w:p w14:paraId="620935E1" w14:textId="77777777" w:rsidR="003162E9" w:rsidRPr="003162E9" w:rsidRDefault="003162E9" w:rsidP="00B61A6B">
      <w:pPr>
        <w:spacing w:after="0" w:line="240" w:lineRule="auto"/>
        <w:contextualSpacing/>
        <w:rPr>
          <w:rFonts w:ascii="Verdana" w:hAnsi="Verdana"/>
        </w:rPr>
      </w:pPr>
      <w:r>
        <w:rPr>
          <w:rFonts w:ascii="Verdana" w:hAnsi="Verdana"/>
        </w:rPr>
        <w:t>The gradebook tool in Canvas may not accurately reflect your current or final course grade.  Consult your syllabus and your assignment grades to calculate your course grade and speak with the professor if you have questions.</w:t>
      </w:r>
    </w:p>
    <w:p w14:paraId="1664F605" w14:textId="77777777" w:rsidR="00F00B1F" w:rsidRPr="00F00B1F" w:rsidRDefault="00F00B1F" w:rsidP="00B61A6B">
      <w:pPr>
        <w:spacing w:after="0" w:line="240" w:lineRule="auto"/>
        <w:contextualSpacing/>
        <w:rPr>
          <w:rFonts w:ascii="Verdana" w:hAnsi="Verdana"/>
        </w:rPr>
      </w:pPr>
    </w:p>
    <w:p w14:paraId="3A3EEC44" w14:textId="77777777" w:rsidR="00F00B1F" w:rsidRDefault="00F00B1F" w:rsidP="00B61A6B">
      <w:pPr>
        <w:spacing w:after="0" w:line="240" w:lineRule="auto"/>
        <w:contextualSpacing/>
        <w:rPr>
          <w:rFonts w:ascii="Verdana" w:hAnsi="Verdana"/>
          <w:b/>
          <w:sz w:val="28"/>
          <w:szCs w:val="28"/>
        </w:rPr>
      </w:pPr>
      <w:r w:rsidRPr="003162E9">
        <w:rPr>
          <w:rFonts w:ascii="Verdana" w:hAnsi="Verdana"/>
          <w:b/>
          <w:sz w:val="28"/>
          <w:szCs w:val="28"/>
        </w:rPr>
        <w:t>Instructional Materials</w:t>
      </w:r>
    </w:p>
    <w:p w14:paraId="3E39A87E" w14:textId="41533233" w:rsidR="00AD2456" w:rsidRDefault="00AD2456" w:rsidP="00B61A6B">
      <w:pPr>
        <w:spacing w:after="0" w:line="240" w:lineRule="auto"/>
        <w:contextualSpacing/>
        <w:rPr>
          <w:rFonts w:ascii="Verdana" w:hAnsi="Verdana"/>
        </w:rPr>
      </w:pPr>
      <w:r w:rsidRPr="00AD2456">
        <w:rPr>
          <w:rFonts w:ascii="Verdana" w:hAnsi="Verdana"/>
        </w:rPr>
        <w:t>Purchasing a textbook for this class is not required. We will be using an open educational resource (OER) textbook for this class that I will provide for you. In other words, the textbook is free. It will be available on your Canvas class webpage</w:t>
      </w:r>
      <w:r>
        <w:rPr>
          <w:rFonts w:ascii="Verdana" w:hAnsi="Verdana"/>
        </w:rPr>
        <w:t>.</w:t>
      </w:r>
    </w:p>
    <w:p w14:paraId="4EB2EDA2" w14:textId="77777777" w:rsidR="00AD2456" w:rsidRDefault="00AD2456" w:rsidP="00B61A6B">
      <w:pPr>
        <w:spacing w:after="0" w:line="240" w:lineRule="auto"/>
        <w:contextualSpacing/>
        <w:rPr>
          <w:rFonts w:ascii="Verdana" w:hAnsi="Verdana"/>
        </w:rPr>
      </w:pPr>
    </w:p>
    <w:p w14:paraId="3CD530AA" w14:textId="77777777" w:rsidR="00AD2456" w:rsidRPr="00AD2456" w:rsidRDefault="00AD2456" w:rsidP="00AD2456">
      <w:pPr>
        <w:spacing w:after="0" w:line="240" w:lineRule="auto"/>
        <w:contextualSpacing/>
        <w:rPr>
          <w:rFonts w:ascii="Verdana" w:hAnsi="Verdana"/>
        </w:rPr>
      </w:pPr>
      <w:r w:rsidRPr="00AD2456">
        <w:rPr>
          <w:rFonts w:ascii="Verdana" w:hAnsi="Verdana"/>
        </w:rPr>
        <w:t>There will be two monographs (books) that will be given in addition to your regular exams. These readings will not be available for purchase in the book store but you can find them online (see the links on my Learning Web site) or at bookstores in town. The exams for these readings will be essay in content. On the day of the exam, please bring the books with you as this is an open book exam.</w:t>
      </w:r>
    </w:p>
    <w:p w14:paraId="2FB999E8" w14:textId="77777777" w:rsidR="00AD2456" w:rsidRPr="00AD2456" w:rsidRDefault="00AD2456" w:rsidP="00B61A6B">
      <w:pPr>
        <w:spacing w:after="0" w:line="240" w:lineRule="auto"/>
        <w:contextualSpacing/>
        <w:rPr>
          <w:rFonts w:ascii="Verdana" w:hAnsi="Verdana"/>
        </w:rPr>
      </w:pPr>
    </w:p>
    <w:p w14:paraId="350BB310" w14:textId="77777777" w:rsidR="00F00B1F" w:rsidRDefault="00F00B1F" w:rsidP="00B61A6B">
      <w:pPr>
        <w:spacing w:after="0" w:line="240" w:lineRule="auto"/>
        <w:contextualSpacing/>
        <w:jc w:val="center"/>
        <w:rPr>
          <w:rFonts w:ascii="Verdana" w:hAnsi="Verdana"/>
          <w:b/>
        </w:rPr>
      </w:pPr>
      <w:r w:rsidRPr="00F00B1F">
        <w:rPr>
          <w:rFonts w:ascii="Verdana" w:hAnsi="Verdana"/>
          <w:b/>
        </w:rPr>
        <w:t>Textbook Information</w:t>
      </w:r>
    </w:p>
    <w:p w14:paraId="06FEE1C3" w14:textId="3C9AA04B" w:rsidR="00F00B1F" w:rsidRPr="00F00B1F" w:rsidRDefault="00AD2456" w:rsidP="00B61A6B">
      <w:pPr>
        <w:spacing w:after="0" w:line="240" w:lineRule="auto"/>
        <w:contextualSpacing/>
        <w:rPr>
          <w:rFonts w:ascii="Verdana" w:hAnsi="Verdana"/>
        </w:rPr>
      </w:pPr>
      <w:r>
        <w:rPr>
          <w:rFonts w:ascii="Verdana" w:hAnsi="Verdana"/>
        </w:rPr>
        <w:t>Required</w:t>
      </w:r>
      <w:r w:rsidRPr="00AD2456">
        <w:rPr>
          <w:rFonts w:ascii="Verdana" w:hAnsi="Verdana"/>
        </w:rPr>
        <w:t xml:space="preserve">: </w:t>
      </w:r>
      <w:proofErr w:type="spellStart"/>
      <w:r w:rsidRPr="00AD2456">
        <w:rPr>
          <w:rFonts w:ascii="Verdana" w:hAnsi="Verdana"/>
          <w:b/>
          <w:i/>
        </w:rPr>
        <w:t>OpenStax</w:t>
      </w:r>
      <w:proofErr w:type="spellEnd"/>
      <w:r w:rsidRPr="00AD2456">
        <w:rPr>
          <w:rFonts w:ascii="Verdana" w:hAnsi="Verdana"/>
          <w:b/>
          <w:i/>
        </w:rPr>
        <w:t>, v. 1,</w:t>
      </w:r>
      <w:r w:rsidRPr="00AD2456">
        <w:rPr>
          <w:rFonts w:ascii="Verdana" w:hAnsi="Verdana"/>
        </w:rPr>
        <w:t xml:space="preserve"> various, provided for you</w:t>
      </w:r>
    </w:p>
    <w:p w14:paraId="7B27A02C" w14:textId="184335B3" w:rsidR="00F00B1F" w:rsidRDefault="00AF1FD0" w:rsidP="00B61A6B">
      <w:pPr>
        <w:spacing w:after="0" w:line="240" w:lineRule="auto"/>
        <w:contextualSpacing/>
        <w:rPr>
          <w:rFonts w:ascii="Verdana" w:hAnsi="Verdana"/>
        </w:rPr>
      </w:pPr>
      <w:r>
        <w:rPr>
          <w:rFonts w:ascii="Verdana" w:hAnsi="Verdana"/>
        </w:rPr>
        <w:t>Required: Essays by Jefferson on Slavery, provided for you</w:t>
      </w:r>
    </w:p>
    <w:p w14:paraId="17BF12DC" w14:textId="0F396F87" w:rsidR="00AF1FD0" w:rsidRDefault="00AF1FD0" w:rsidP="00B61A6B">
      <w:pPr>
        <w:spacing w:after="0" w:line="240" w:lineRule="auto"/>
        <w:contextualSpacing/>
        <w:rPr>
          <w:rFonts w:ascii="Verdana" w:hAnsi="Verdana"/>
        </w:rPr>
      </w:pPr>
      <w:r>
        <w:rPr>
          <w:rFonts w:ascii="Verdana" w:hAnsi="Verdana"/>
        </w:rPr>
        <w:t xml:space="preserve">Required: </w:t>
      </w:r>
      <w:r w:rsidRPr="00AF1FD0">
        <w:rPr>
          <w:rFonts w:ascii="Verdana" w:hAnsi="Verdana"/>
          <w:b/>
          <w:i/>
        </w:rPr>
        <w:t>Incidents in the Life of a Slave Girl</w:t>
      </w:r>
      <w:r>
        <w:rPr>
          <w:rFonts w:ascii="Verdana" w:hAnsi="Verdana"/>
        </w:rPr>
        <w:t>, Harriet Jacobs, provided for you</w:t>
      </w:r>
    </w:p>
    <w:p w14:paraId="656FDB35" w14:textId="77777777" w:rsidR="00AF1FD0" w:rsidRDefault="00AF1FD0" w:rsidP="00B61A6B">
      <w:pPr>
        <w:spacing w:after="0" w:line="240" w:lineRule="auto"/>
        <w:contextualSpacing/>
        <w:rPr>
          <w:rFonts w:ascii="Verdana" w:hAnsi="Verdana"/>
        </w:rPr>
      </w:pPr>
    </w:p>
    <w:p w14:paraId="29783768" w14:textId="77777777" w:rsidR="00AF1FD0" w:rsidRPr="00F00B1F" w:rsidRDefault="00AF1FD0" w:rsidP="00B61A6B">
      <w:pPr>
        <w:spacing w:after="0" w:line="240" w:lineRule="auto"/>
        <w:contextualSpacing/>
        <w:rPr>
          <w:rFonts w:ascii="Verdana" w:hAnsi="Verdana"/>
        </w:rPr>
      </w:pPr>
    </w:p>
    <w:p w14:paraId="3A38A9E0" w14:textId="77777777" w:rsidR="00F00B1F" w:rsidRPr="003162E9" w:rsidRDefault="00F00B1F" w:rsidP="00B61A6B">
      <w:pPr>
        <w:spacing w:after="0" w:line="240" w:lineRule="auto"/>
        <w:contextualSpacing/>
        <w:rPr>
          <w:rFonts w:ascii="Verdana" w:hAnsi="Verdana"/>
          <w:b/>
        </w:rPr>
      </w:pPr>
      <w:r w:rsidRPr="003162E9">
        <w:rPr>
          <w:rFonts w:ascii="Verdana" w:hAnsi="Verdana"/>
          <w:b/>
        </w:rPr>
        <w:t>Tutoring</w:t>
      </w:r>
    </w:p>
    <w:p w14:paraId="2AD9D3D0" w14:textId="04BD5241" w:rsidR="00F00B1F" w:rsidRPr="00F00B1F" w:rsidRDefault="00F00B1F" w:rsidP="00B61A6B">
      <w:pPr>
        <w:spacing w:after="0" w:line="240" w:lineRule="auto"/>
        <w:contextualSpacing/>
        <w:rPr>
          <w:rFonts w:ascii="Verdana" w:hAnsi="Verdana"/>
        </w:rPr>
      </w:pPr>
      <w:r w:rsidRPr="00F00B1F">
        <w:rPr>
          <w:rFonts w:ascii="Verdana" w:hAnsi="Verdana"/>
        </w:rPr>
        <w:t>HCC provides free, confidential, and convenient academic support, including writing critiques</w:t>
      </w:r>
      <w:r w:rsidR="00B7203C" w:rsidRPr="00F00B1F">
        <w:rPr>
          <w:rFonts w:ascii="Verdana" w:hAnsi="Verdana"/>
        </w:rPr>
        <w:t>, to</w:t>
      </w:r>
      <w:r w:rsidRPr="00F00B1F">
        <w:rPr>
          <w:rFonts w:ascii="Verdana" w:hAnsi="Verdana"/>
        </w:rPr>
        <w:t xml:space="preserve"> HCC students in an online environment and on campus.  Tutoring is provided by HCC personnel in order to ensure that it is contextual and appropriate.  Visit the HCC Tutoring Services website </w:t>
      </w:r>
      <w:r w:rsidR="00AD2456">
        <w:rPr>
          <w:rFonts w:ascii="Verdana" w:hAnsi="Verdana"/>
        </w:rPr>
        <w:t xml:space="preserve">at </w:t>
      </w:r>
      <w:hyperlink r:id="rId8" w:history="1">
        <w:r w:rsidR="00AD2456" w:rsidRPr="00AD2456">
          <w:rPr>
            <w:rStyle w:val="Hyperlink"/>
            <w:rFonts w:ascii="Verdana" w:hAnsi="Verdana"/>
          </w:rPr>
          <w:t>https://www.hccs.edu/resources-for/current-students/tutoring/</w:t>
        </w:r>
      </w:hyperlink>
      <w:r w:rsidR="00AD2456">
        <w:rPr>
          <w:rFonts w:ascii="Verdana" w:hAnsi="Verdana"/>
        </w:rPr>
        <w:t xml:space="preserve"> </w:t>
      </w:r>
      <w:r w:rsidRPr="00F00B1F">
        <w:rPr>
          <w:rFonts w:ascii="Verdana" w:hAnsi="Verdana"/>
        </w:rPr>
        <w:t>for services provided.</w:t>
      </w:r>
    </w:p>
    <w:p w14:paraId="019F9973" w14:textId="77777777" w:rsidR="006346B6" w:rsidRDefault="006346B6" w:rsidP="00B61A6B">
      <w:pPr>
        <w:spacing w:after="0" w:line="240" w:lineRule="auto"/>
        <w:contextualSpacing/>
        <w:rPr>
          <w:rFonts w:ascii="Verdana" w:hAnsi="Verdana"/>
          <w:b/>
        </w:rPr>
      </w:pPr>
    </w:p>
    <w:p w14:paraId="62CE7DCF" w14:textId="77777777" w:rsidR="00F00B1F" w:rsidRPr="003162E9" w:rsidRDefault="00F00B1F" w:rsidP="00B61A6B">
      <w:pPr>
        <w:spacing w:after="0" w:line="240" w:lineRule="auto"/>
        <w:contextualSpacing/>
        <w:rPr>
          <w:rFonts w:ascii="Verdana" w:hAnsi="Verdana"/>
          <w:b/>
        </w:rPr>
      </w:pPr>
      <w:r w:rsidRPr="003162E9">
        <w:rPr>
          <w:rFonts w:ascii="Verdana" w:hAnsi="Verdana"/>
          <w:b/>
        </w:rPr>
        <w:t>Libraries</w:t>
      </w:r>
    </w:p>
    <w:p w14:paraId="26BD4E69" w14:textId="77777777" w:rsidR="003162E9" w:rsidRDefault="00F00B1F" w:rsidP="00B61A6B">
      <w:pPr>
        <w:spacing w:after="0" w:line="240" w:lineRule="auto"/>
        <w:contextualSpacing/>
        <w:rPr>
          <w:rFonts w:ascii="Verdana" w:hAnsi="Verdana"/>
        </w:rPr>
      </w:pPr>
      <w:r w:rsidRPr="00F00B1F">
        <w:rPr>
          <w:rFonts w:ascii="Verdana" w:hAnsi="Verdana"/>
        </w:rPr>
        <w:t xml:space="preserve">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w:t>
      </w:r>
      <w:r w:rsidRPr="00F00B1F">
        <w:rPr>
          <w:rFonts w:ascii="Verdana" w:hAnsi="Verdana"/>
        </w:rPr>
        <w:lastRenderedPageBreak/>
        <w:t>books, magazines, newspapers, and audiovisual materials.  The portal to all libraries’ resources and services is the HCCS library web page at </w:t>
      </w:r>
      <w:hyperlink r:id="rId9" w:history="1">
        <w:r w:rsidR="003162E9" w:rsidRPr="00A45A8C">
          <w:rPr>
            <w:rStyle w:val="Hyperlink"/>
            <w:rFonts w:ascii="Verdana" w:hAnsi="Verdana"/>
          </w:rPr>
          <w:t>http://library.hccs.edu</w:t>
        </w:r>
      </w:hyperlink>
    </w:p>
    <w:p w14:paraId="4775D9C7" w14:textId="77777777" w:rsidR="006346B6" w:rsidRDefault="006346B6" w:rsidP="00B61A6B">
      <w:pPr>
        <w:spacing w:after="0" w:line="240" w:lineRule="auto"/>
        <w:contextualSpacing/>
        <w:rPr>
          <w:rFonts w:ascii="Verdana" w:hAnsi="Verdana"/>
          <w:b/>
        </w:rPr>
      </w:pPr>
    </w:p>
    <w:p w14:paraId="0F3073A6" w14:textId="77777777" w:rsidR="00F00B1F" w:rsidRPr="003162E9" w:rsidRDefault="00F00B1F" w:rsidP="00B61A6B">
      <w:pPr>
        <w:spacing w:after="0" w:line="240" w:lineRule="auto"/>
        <w:contextualSpacing/>
        <w:rPr>
          <w:rFonts w:ascii="Verdana" w:hAnsi="Verdana"/>
          <w:b/>
        </w:rPr>
      </w:pPr>
      <w:r w:rsidRPr="003162E9">
        <w:rPr>
          <w:rFonts w:ascii="Verdana" w:hAnsi="Verdana"/>
          <w:b/>
        </w:rPr>
        <w:t>Supplementa</w:t>
      </w:r>
      <w:r w:rsidR="003162E9">
        <w:rPr>
          <w:rFonts w:ascii="Verdana" w:hAnsi="Verdana"/>
          <w:b/>
        </w:rPr>
        <w:t>l</w:t>
      </w:r>
      <w:r w:rsidRPr="003162E9">
        <w:rPr>
          <w:rFonts w:ascii="Verdana" w:hAnsi="Verdana"/>
          <w:b/>
        </w:rPr>
        <w:t xml:space="preserve"> Instruction</w:t>
      </w:r>
    </w:p>
    <w:p w14:paraId="50D15E4D" w14:textId="77777777" w:rsidR="003162E9" w:rsidRDefault="00F00B1F" w:rsidP="00B61A6B">
      <w:pPr>
        <w:spacing w:after="0" w:line="240" w:lineRule="auto"/>
        <w:contextualSpacing/>
        <w:rPr>
          <w:rFonts w:ascii="Verdana" w:hAnsi="Verdana"/>
        </w:rPr>
      </w:pPr>
      <w:r w:rsidRPr="00F00B1F">
        <w:rPr>
          <w:rFonts w:ascii="Verdana" w:hAnsi="Verdana"/>
        </w:rPr>
        <w:t xml:space="preserve">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  Find details at </w:t>
      </w:r>
      <w:hyperlink r:id="rId10" w:history="1">
        <w:r w:rsidR="003162E9" w:rsidRPr="00A45A8C">
          <w:rPr>
            <w:rStyle w:val="Hyperlink"/>
            <w:rFonts w:ascii="Verdana" w:hAnsi="Verdana"/>
          </w:rPr>
          <w:t>http://www.hccs.edu/resources-for/current-students/supplemental-instruction/</w:t>
        </w:r>
      </w:hyperlink>
    </w:p>
    <w:p w14:paraId="0B1B9641" w14:textId="77777777" w:rsidR="006346B6" w:rsidRDefault="006346B6" w:rsidP="00B61A6B">
      <w:pPr>
        <w:spacing w:after="0" w:line="240" w:lineRule="auto"/>
        <w:contextualSpacing/>
        <w:rPr>
          <w:rFonts w:ascii="Verdana" w:hAnsi="Verdana"/>
          <w:sz w:val="28"/>
          <w:szCs w:val="28"/>
        </w:rPr>
      </w:pPr>
    </w:p>
    <w:p w14:paraId="3C5FECC4" w14:textId="77777777" w:rsidR="00F00B1F" w:rsidRPr="006346B6" w:rsidRDefault="00F00B1F" w:rsidP="00B61A6B">
      <w:pPr>
        <w:spacing w:after="0" w:line="240" w:lineRule="auto"/>
        <w:contextualSpacing/>
        <w:rPr>
          <w:rFonts w:ascii="Verdana" w:hAnsi="Verdana"/>
          <w:b/>
        </w:rPr>
      </w:pPr>
      <w:r w:rsidRPr="006346B6">
        <w:rPr>
          <w:rFonts w:ascii="Verdana" w:hAnsi="Verdana"/>
          <w:b/>
        </w:rPr>
        <w:t>Course Overview</w:t>
      </w:r>
    </w:p>
    <w:p w14:paraId="470AFB09" w14:textId="77777777" w:rsidR="00F00B1F" w:rsidRPr="00F00B1F" w:rsidRDefault="003162E9" w:rsidP="00B61A6B">
      <w:pPr>
        <w:spacing w:after="0" w:line="240" w:lineRule="auto"/>
        <w:contextualSpacing/>
        <w:rPr>
          <w:rFonts w:ascii="Verdana" w:hAnsi="Verdana"/>
        </w:rPr>
      </w:pPr>
      <w:r>
        <w:rPr>
          <w:rFonts w:ascii="Verdana" w:hAnsi="Verdana"/>
        </w:rPr>
        <w:t>HIST</w:t>
      </w:r>
      <w:r w:rsidR="00F00B1F" w:rsidRPr="00F00B1F">
        <w:rPr>
          <w:rFonts w:ascii="Verdana" w:hAnsi="Verdana"/>
        </w:rPr>
        <w:t xml:space="preserve"> </w:t>
      </w:r>
      <w:r>
        <w:rPr>
          <w:rFonts w:ascii="Verdana" w:hAnsi="Verdana"/>
        </w:rPr>
        <w:t>1301 is a</w:t>
      </w:r>
      <w:r w:rsidRPr="003162E9">
        <w:rPr>
          <w:rFonts w:ascii="Verdana" w:hAnsi="Verdana"/>
        </w:rPr>
        <w:t xml:space="preserve">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w:t>
      </w:r>
      <w:r w:rsidR="009B4E70" w:rsidRPr="003162E9">
        <w:rPr>
          <w:rFonts w:ascii="Verdana" w:hAnsi="Verdana"/>
        </w:rPr>
        <w:t>include</w:t>
      </w:r>
      <w:r w:rsidRPr="003162E9">
        <w:rPr>
          <w:rFonts w:ascii="Verdana" w:hAnsi="Verdana"/>
        </w:rPr>
        <w:t xml:space="preserve"> American settlement and diversity, American culture, religion, civil and human rights, technological change, economic change, immigration and migration, and creation of the federal government</w:t>
      </w:r>
      <w:r w:rsidR="00F00B1F" w:rsidRPr="00F00B1F">
        <w:rPr>
          <w:rFonts w:ascii="Verdana" w:hAnsi="Verdana"/>
        </w:rPr>
        <w:t xml:space="preserve"> is a survey course of the basic principles underlying human behavior.</w:t>
      </w:r>
    </w:p>
    <w:p w14:paraId="0B4D6E53" w14:textId="77777777" w:rsidR="006346B6" w:rsidRDefault="006346B6" w:rsidP="00B61A6B">
      <w:pPr>
        <w:spacing w:after="0" w:line="240" w:lineRule="auto"/>
        <w:contextualSpacing/>
        <w:jc w:val="center"/>
        <w:rPr>
          <w:rFonts w:ascii="Verdana" w:hAnsi="Verdana"/>
          <w:b/>
        </w:rPr>
      </w:pPr>
    </w:p>
    <w:p w14:paraId="348E28C4" w14:textId="77777777" w:rsidR="00F00B1F" w:rsidRPr="009B4E70" w:rsidRDefault="00F00B1F" w:rsidP="00B61A6B">
      <w:pPr>
        <w:spacing w:after="0" w:line="240" w:lineRule="auto"/>
        <w:contextualSpacing/>
        <w:jc w:val="center"/>
        <w:rPr>
          <w:rFonts w:ascii="Verdana" w:hAnsi="Verdana"/>
          <w:b/>
        </w:rPr>
      </w:pPr>
      <w:r w:rsidRPr="003162E9">
        <w:rPr>
          <w:rFonts w:ascii="Verdana" w:hAnsi="Verdana"/>
          <w:b/>
        </w:rPr>
        <w:t>Core Curriculum Objectives (CCOs)</w:t>
      </w:r>
    </w:p>
    <w:p w14:paraId="4CBEAD09" w14:textId="76FCDFEA" w:rsidR="009B4E70" w:rsidRDefault="003162E9" w:rsidP="00B61A6B">
      <w:pPr>
        <w:spacing w:after="0" w:line="240" w:lineRule="auto"/>
        <w:contextualSpacing/>
        <w:rPr>
          <w:rFonts w:ascii="Verdana" w:hAnsi="Verdana"/>
        </w:rPr>
      </w:pPr>
      <w:r>
        <w:rPr>
          <w:rFonts w:ascii="Verdana" w:hAnsi="Verdana"/>
        </w:rPr>
        <w:t>HIST</w:t>
      </w:r>
      <w:r w:rsidR="00F00B1F" w:rsidRPr="00F00B1F">
        <w:rPr>
          <w:rFonts w:ascii="Verdana" w:hAnsi="Verdana"/>
        </w:rPr>
        <w:t xml:space="preserve"> </w:t>
      </w:r>
      <w:r w:rsidR="00C63570">
        <w:rPr>
          <w:rFonts w:ascii="Verdana" w:hAnsi="Verdana"/>
        </w:rPr>
        <w:t>1</w:t>
      </w:r>
      <w:r w:rsidR="00F00B1F" w:rsidRPr="00F00B1F">
        <w:rPr>
          <w:rFonts w:ascii="Verdana" w:hAnsi="Verdana"/>
        </w:rPr>
        <w:t xml:space="preserve">301 satisfies </w:t>
      </w:r>
      <w:r>
        <w:rPr>
          <w:rFonts w:ascii="Verdana" w:hAnsi="Verdana"/>
        </w:rPr>
        <w:t>an</w:t>
      </w:r>
      <w:r w:rsidR="00F00B1F" w:rsidRPr="00F00B1F">
        <w:rPr>
          <w:rFonts w:ascii="Verdana" w:hAnsi="Verdana"/>
        </w:rPr>
        <w:t xml:space="preserve"> </w:t>
      </w:r>
      <w:r>
        <w:rPr>
          <w:rFonts w:ascii="Verdana" w:hAnsi="Verdana"/>
        </w:rPr>
        <w:t>American History</w:t>
      </w:r>
      <w:r w:rsidR="00F00B1F" w:rsidRPr="00F00B1F">
        <w:rPr>
          <w:rFonts w:ascii="Verdana" w:hAnsi="Verdana"/>
        </w:rPr>
        <w:t xml:space="preserve"> requirement in the HCCS core curriculum.  </w:t>
      </w:r>
      <w:r>
        <w:rPr>
          <w:rFonts w:ascii="Verdana" w:hAnsi="Verdana"/>
        </w:rPr>
        <w:t xml:space="preserve">History courses </w:t>
      </w:r>
    </w:p>
    <w:p w14:paraId="4A011733" w14:textId="77777777" w:rsidR="009B4E70" w:rsidRDefault="009B4E70" w:rsidP="00B61A6B">
      <w:pPr>
        <w:pStyle w:val="ListParagraph"/>
        <w:numPr>
          <w:ilvl w:val="0"/>
          <w:numId w:val="1"/>
        </w:numPr>
        <w:spacing w:after="0" w:line="240" w:lineRule="auto"/>
        <w:rPr>
          <w:rFonts w:ascii="Verdana" w:hAnsi="Verdana"/>
        </w:rPr>
      </w:pPr>
      <w:r w:rsidRPr="009B4E70">
        <w:rPr>
          <w:rFonts w:ascii="Verdana" w:hAnsi="Verdana"/>
        </w:rPr>
        <w:t>Critical Thinking Skills—to include creative thinking, innovation, inquiry, and analysis, evaluation and synthesis of information.</w:t>
      </w:r>
    </w:p>
    <w:p w14:paraId="26E3CCB5" w14:textId="77777777" w:rsidR="009B4E70" w:rsidRDefault="009B4E70" w:rsidP="00B61A6B">
      <w:pPr>
        <w:pStyle w:val="ListParagraph"/>
        <w:numPr>
          <w:ilvl w:val="0"/>
          <w:numId w:val="1"/>
        </w:numPr>
        <w:spacing w:after="0" w:line="240" w:lineRule="auto"/>
        <w:rPr>
          <w:rFonts w:ascii="Verdana" w:hAnsi="Verdana"/>
        </w:rPr>
      </w:pPr>
      <w:r w:rsidRPr="009B4E70">
        <w:rPr>
          <w:rFonts w:ascii="Verdana" w:hAnsi="Verdana"/>
        </w:rPr>
        <w:t>Communication Skills—to include effective development, interpretation and expression of ideas through written, oral and visual communication.</w:t>
      </w:r>
    </w:p>
    <w:p w14:paraId="0C30F2AE" w14:textId="77777777" w:rsidR="00F00B1F" w:rsidRDefault="009B4E70" w:rsidP="00B61A6B">
      <w:pPr>
        <w:pStyle w:val="ListParagraph"/>
        <w:numPr>
          <w:ilvl w:val="0"/>
          <w:numId w:val="1"/>
        </w:numPr>
        <w:spacing w:after="0" w:line="240" w:lineRule="auto"/>
        <w:rPr>
          <w:rFonts w:ascii="Verdana" w:hAnsi="Verdana"/>
        </w:rPr>
      </w:pPr>
      <w:r w:rsidRPr="009B4E70">
        <w:rPr>
          <w:rFonts w:ascii="Verdana" w:hAnsi="Verdana"/>
        </w:rPr>
        <w:t>Personal Responsibility—to include the ability to connect choices, actions, and consequences to ethical decision-making.</w:t>
      </w:r>
    </w:p>
    <w:p w14:paraId="4CDAB628" w14:textId="77777777" w:rsidR="009B4E70" w:rsidRPr="009B4E70" w:rsidRDefault="009B4E70" w:rsidP="00B61A6B">
      <w:pPr>
        <w:pStyle w:val="ListParagraph"/>
        <w:numPr>
          <w:ilvl w:val="0"/>
          <w:numId w:val="1"/>
        </w:numPr>
        <w:spacing w:after="0" w:line="240" w:lineRule="auto"/>
        <w:rPr>
          <w:rFonts w:ascii="Verdana" w:hAnsi="Verdana"/>
        </w:rPr>
      </w:pPr>
      <w:r>
        <w:rPr>
          <w:rFonts w:ascii="Verdana" w:hAnsi="Verdana"/>
        </w:rPr>
        <w:t>Social Responsibility</w:t>
      </w:r>
      <w:r w:rsidRPr="009B4E70">
        <w:rPr>
          <w:rFonts w:ascii="Verdana" w:hAnsi="Verdana"/>
        </w:rPr>
        <w:t>—to include</w:t>
      </w:r>
      <w:r>
        <w:rPr>
          <w:rFonts w:ascii="Verdana" w:hAnsi="Verdana"/>
        </w:rPr>
        <w:t xml:space="preserve"> intercultural competence, knowledge of civic responsibility, and the ability to engage effectively in regional, national, and global communities.</w:t>
      </w:r>
    </w:p>
    <w:p w14:paraId="7D8AF82A" w14:textId="77777777" w:rsidR="00F00B1F" w:rsidRPr="00F00B1F" w:rsidRDefault="00F00B1F" w:rsidP="00B61A6B">
      <w:pPr>
        <w:spacing w:after="0" w:line="240" w:lineRule="auto"/>
        <w:contextualSpacing/>
        <w:rPr>
          <w:rFonts w:ascii="Verdana" w:hAnsi="Verdana"/>
        </w:rPr>
      </w:pPr>
    </w:p>
    <w:p w14:paraId="575F6914" w14:textId="77777777" w:rsidR="00F00B1F" w:rsidRDefault="00F00B1F" w:rsidP="00B61A6B">
      <w:pPr>
        <w:spacing w:after="0" w:line="240" w:lineRule="auto"/>
        <w:contextualSpacing/>
        <w:jc w:val="center"/>
        <w:rPr>
          <w:rFonts w:ascii="Verdana" w:hAnsi="Verdana"/>
          <w:b/>
        </w:rPr>
      </w:pPr>
      <w:r w:rsidRPr="009B4E70">
        <w:rPr>
          <w:rFonts w:ascii="Verdana" w:hAnsi="Verdana"/>
          <w:b/>
        </w:rPr>
        <w:t>Program Student Learning Outcomes (PSLOs)</w:t>
      </w:r>
    </w:p>
    <w:p w14:paraId="61F407AC" w14:textId="77777777" w:rsidR="00AB678F" w:rsidRDefault="00AB678F" w:rsidP="00AB678F">
      <w:pPr>
        <w:spacing w:after="0" w:line="240" w:lineRule="auto"/>
        <w:contextualSpacing/>
        <w:rPr>
          <w:rFonts w:ascii="Verdana" w:hAnsi="Verdana"/>
        </w:rPr>
      </w:pPr>
      <w:r w:rsidRPr="00F00B1F">
        <w:rPr>
          <w:rFonts w:ascii="Verdana" w:hAnsi="Verdana"/>
        </w:rPr>
        <w:t xml:space="preserve">Upon </w:t>
      </w:r>
      <w:r>
        <w:rPr>
          <w:rFonts w:ascii="Verdana" w:hAnsi="Verdana"/>
        </w:rPr>
        <w:t xml:space="preserve">successful </w:t>
      </w:r>
      <w:r w:rsidRPr="00F00B1F">
        <w:rPr>
          <w:rFonts w:ascii="Verdana" w:hAnsi="Verdana"/>
        </w:rPr>
        <w:t xml:space="preserve">completion of </w:t>
      </w:r>
      <w:r>
        <w:rPr>
          <w:rFonts w:ascii="Verdana" w:hAnsi="Verdana"/>
        </w:rPr>
        <w:t>this course, students will:</w:t>
      </w:r>
      <w:r w:rsidRPr="009B4E70">
        <w:rPr>
          <w:rFonts w:ascii="Verdana" w:hAnsi="Verdana"/>
        </w:rPr>
        <w:t xml:space="preserve"> </w:t>
      </w:r>
    </w:p>
    <w:p w14:paraId="69D74A31" w14:textId="77777777" w:rsidR="00AB678F" w:rsidRDefault="00AB678F" w:rsidP="00AB678F">
      <w:pPr>
        <w:spacing w:after="0" w:line="240" w:lineRule="auto"/>
        <w:contextualSpacing/>
        <w:rPr>
          <w:rFonts w:ascii="Verdana" w:hAnsi="Verdana"/>
        </w:rPr>
      </w:pPr>
      <w:r w:rsidRPr="009B4E70">
        <w:rPr>
          <w:rFonts w:ascii="Verdana" w:hAnsi="Verdana"/>
        </w:rPr>
        <w:t xml:space="preserve">1. </w:t>
      </w:r>
      <w:r>
        <w:rPr>
          <w:rFonts w:ascii="Verdana" w:hAnsi="Verdana"/>
        </w:rPr>
        <w:t>Create an argument through the use of historical evidence</w:t>
      </w:r>
      <w:r w:rsidRPr="009B4E70">
        <w:rPr>
          <w:rFonts w:ascii="Verdana" w:hAnsi="Verdana"/>
        </w:rPr>
        <w:t xml:space="preserve">. </w:t>
      </w:r>
    </w:p>
    <w:p w14:paraId="03462B8C" w14:textId="77777777" w:rsidR="00AB678F" w:rsidRDefault="00AB678F" w:rsidP="00AB678F">
      <w:pPr>
        <w:spacing w:after="0" w:line="240" w:lineRule="auto"/>
        <w:contextualSpacing/>
        <w:rPr>
          <w:rFonts w:ascii="Verdana" w:hAnsi="Verdana"/>
        </w:rPr>
      </w:pPr>
      <w:r w:rsidRPr="009B4E70">
        <w:rPr>
          <w:rFonts w:ascii="Verdana" w:hAnsi="Verdana"/>
        </w:rPr>
        <w:t xml:space="preserve">2. </w:t>
      </w:r>
      <w:r>
        <w:rPr>
          <w:rFonts w:ascii="Verdana" w:hAnsi="Verdana"/>
        </w:rPr>
        <w:t>Analyze and interpret primary and secondary sources.</w:t>
      </w:r>
      <w:r w:rsidRPr="009B4E70">
        <w:rPr>
          <w:rFonts w:ascii="Verdana" w:hAnsi="Verdana"/>
        </w:rPr>
        <w:t xml:space="preserve"> </w:t>
      </w:r>
    </w:p>
    <w:p w14:paraId="360142FF" w14:textId="77777777" w:rsidR="00AB678F" w:rsidRDefault="00AB678F" w:rsidP="00AB678F">
      <w:pPr>
        <w:spacing w:after="0" w:line="240" w:lineRule="auto"/>
        <w:contextualSpacing/>
        <w:rPr>
          <w:rFonts w:ascii="Verdana" w:hAnsi="Verdana"/>
        </w:rPr>
      </w:pPr>
      <w:r w:rsidRPr="009B4E70">
        <w:rPr>
          <w:rFonts w:ascii="Verdana" w:hAnsi="Verdana"/>
        </w:rPr>
        <w:t xml:space="preserve">3. </w:t>
      </w:r>
      <w:r>
        <w:rPr>
          <w:rFonts w:ascii="Verdana" w:hAnsi="Verdana"/>
        </w:rPr>
        <w:t>A</w:t>
      </w:r>
      <w:r w:rsidRPr="009B4E70">
        <w:rPr>
          <w:rFonts w:ascii="Verdana" w:hAnsi="Verdana"/>
        </w:rPr>
        <w:t xml:space="preserve">nalyze </w:t>
      </w:r>
      <w:r>
        <w:rPr>
          <w:rFonts w:ascii="Verdana" w:hAnsi="Verdana"/>
        </w:rPr>
        <w:t>the effects of historical, social, political, economic, cultural, and global forces on this period of United States history</w:t>
      </w:r>
      <w:r w:rsidRPr="009B4E70">
        <w:rPr>
          <w:rFonts w:ascii="Verdana" w:hAnsi="Verdana"/>
        </w:rPr>
        <w:t xml:space="preserve">. </w:t>
      </w:r>
    </w:p>
    <w:p w14:paraId="315EDAF6" w14:textId="77777777" w:rsidR="00AB678F" w:rsidRDefault="00AB678F" w:rsidP="00B61A6B">
      <w:pPr>
        <w:spacing w:after="0" w:line="240" w:lineRule="auto"/>
        <w:contextualSpacing/>
        <w:rPr>
          <w:rFonts w:ascii="Verdana" w:hAnsi="Verdana"/>
        </w:rPr>
      </w:pPr>
    </w:p>
    <w:p w14:paraId="5FDDA37F" w14:textId="77777777" w:rsidR="00F00B1F" w:rsidRPr="009B4E70" w:rsidRDefault="00F00B1F" w:rsidP="00B61A6B">
      <w:pPr>
        <w:spacing w:after="0" w:line="240" w:lineRule="auto"/>
        <w:contextualSpacing/>
        <w:jc w:val="center"/>
        <w:rPr>
          <w:rFonts w:ascii="Verdana" w:hAnsi="Verdana"/>
          <w:b/>
        </w:rPr>
      </w:pPr>
      <w:r w:rsidRPr="009B4E70">
        <w:rPr>
          <w:rFonts w:ascii="Verdana" w:hAnsi="Verdana"/>
          <w:b/>
        </w:rPr>
        <w:t>Course Student Learning Outcomes (CSLOs)</w:t>
      </w:r>
    </w:p>
    <w:p w14:paraId="4C84E319" w14:textId="77777777" w:rsidR="00AB678F" w:rsidRDefault="00AB678F" w:rsidP="00AB678F">
      <w:pPr>
        <w:spacing w:after="0" w:line="240" w:lineRule="auto"/>
        <w:contextualSpacing/>
        <w:rPr>
          <w:rFonts w:ascii="Verdana" w:hAnsi="Verdana"/>
        </w:rPr>
      </w:pPr>
      <w:r w:rsidRPr="009B4E70">
        <w:rPr>
          <w:rFonts w:ascii="Verdana" w:hAnsi="Verdana"/>
        </w:rPr>
        <w:t xml:space="preserve">1. Discuss the Age of Exploration </w:t>
      </w:r>
    </w:p>
    <w:p w14:paraId="2109153E" w14:textId="77777777" w:rsidR="00AB678F" w:rsidRDefault="00AB678F" w:rsidP="00AB678F">
      <w:pPr>
        <w:spacing w:after="0" w:line="240" w:lineRule="auto"/>
        <w:contextualSpacing/>
        <w:rPr>
          <w:rFonts w:ascii="Verdana" w:hAnsi="Verdana"/>
        </w:rPr>
      </w:pPr>
      <w:r w:rsidRPr="009B4E70">
        <w:rPr>
          <w:rFonts w:ascii="Verdana" w:hAnsi="Verdana"/>
        </w:rPr>
        <w:t xml:space="preserve">2. Explain Colonization </w:t>
      </w:r>
    </w:p>
    <w:p w14:paraId="7480B939" w14:textId="77777777" w:rsidR="00AB678F" w:rsidRDefault="00AB678F" w:rsidP="00AB678F">
      <w:pPr>
        <w:spacing w:after="0" w:line="240" w:lineRule="auto"/>
        <w:contextualSpacing/>
        <w:rPr>
          <w:rFonts w:ascii="Verdana" w:hAnsi="Verdana"/>
        </w:rPr>
      </w:pPr>
      <w:r w:rsidRPr="009B4E70">
        <w:rPr>
          <w:rFonts w:ascii="Verdana" w:hAnsi="Verdana"/>
        </w:rPr>
        <w:t xml:space="preserve">3. Identify the Causes and effects of the American Revolution </w:t>
      </w:r>
    </w:p>
    <w:p w14:paraId="094EA769" w14:textId="77777777" w:rsidR="00AB678F" w:rsidRDefault="00AB678F" w:rsidP="00AB678F">
      <w:pPr>
        <w:spacing w:after="0" w:line="240" w:lineRule="auto"/>
        <w:contextualSpacing/>
        <w:rPr>
          <w:rFonts w:ascii="Verdana" w:hAnsi="Verdana"/>
        </w:rPr>
      </w:pPr>
      <w:r w:rsidRPr="009B4E70">
        <w:rPr>
          <w:rFonts w:ascii="Verdana" w:hAnsi="Verdana"/>
        </w:rPr>
        <w:t xml:space="preserve">4. Explain the origins and impact of Slavery </w:t>
      </w:r>
    </w:p>
    <w:p w14:paraId="2979299C" w14:textId="77777777" w:rsidR="00AB678F" w:rsidRDefault="00AB678F" w:rsidP="00AB678F">
      <w:pPr>
        <w:spacing w:after="0" w:line="240" w:lineRule="auto"/>
        <w:contextualSpacing/>
        <w:rPr>
          <w:rFonts w:ascii="Verdana" w:hAnsi="Verdana"/>
        </w:rPr>
      </w:pPr>
      <w:r w:rsidRPr="009B4E70">
        <w:rPr>
          <w:rFonts w:ascii="Verdana" w:hAnsi="Verdana"/>
        </w:rPr>
        <w:t xml:space="preserve">5. Analyze the formation of the Republic </w:t>
      </w:r>
    </w:p>
    <w:p w14:paraId="283DFD92" w14:textId="77777777" w:rsidR="00AB678F" w:rsidRDefault="00AB678F" w:rsidP="00AB678F">
      <w:pPr>
        <w:spacing w:after="0" w:line="240" w:lineRule="auto"/>
        <w:contextualSpacing/>
        <w:rPr>
          <w:rFonts w:ascii="Verdana" w:hAnsi="Verdana"/>
        </w:rPr>
      </w:pPr>
      <w:r w:rsidRPr="009B4E70">
        <w:rPr>
          <w:rFonts w:ascii="Verdana" w:hAnsi="Verdana"/>
        </w:rPr>
        <w:t xml:space="preserve">6. Summarize the effects of Expansion and Innovation </w:t>
      </w:r>
    </w:p>
    <w:p w14:paraId="6D3590D8" w14:textId="77777777" w:rsidR="00AB678F" w:rsidRDefault="00AB678F" w:rsidP="00AB678F">
      <w:pPr>
        <w:spacing w:after="0" w:line="240" w:lineRule="auto"/>
        <w:contextualSpacing/>
        <w:rPr>
          <w:rFonts w:ascii="Verdana" w:hAnsi="Verdana"/>
        </w:rPr>
      </w:pPr>
      <w:r w:rsidRPr="009B4E70">
        <w:rPr>
          <w:rFonts w:ascii="Verdana" w:hAnsi="Verdana"/>
        </w:rPr>
        <w:t xml:space="preserve">7. Explain Nationalism and Sectionalism </w:t>
      </w:r>
    </w:p>
    <w:p w14:paraId="3B02A142" w14:textId="77777777" w:rsidR="00AB678F" w:rsidRDefault="00AB678F" w:rsidP="00AB678F">
      <w:pPr>
        <w:spacing w:after="0" w:line="240" w:lineRule="auto"/>
        <w:contextualSpacing/>
        <w:rPr>
          <w:rFonts w:ascii="Verdana" w:hAnsi="Verdana"/>
        </w:rPr>
      </w:pPr>
      <w:r w:rsidRPr="009B4E70">
        <w:rPr>
          <w:rFonts w:ascii="Verdana" w:hAnsi="Verdana"/>
        </w:rPr>
        <w:lastRenderedPageBreak/>
        <w:t xml:space="preserve">8. Discuss the Civil War </w:t>
      </w:r>
    </w:p>
    <w:p w14:paraId="4F12DB1F" w14:textId="6EF1454E" w:rsidR="009B4E70" w:rsidRDefault="00AB678F" w:rsidP="00AB678F">
      <w:pPr>
        <w:spacing w:after="0" w:line="240" w:lineRule="auto"/>
        <w:contextualSpacing/>
        <w:rPr>
          <w:rFonts w:ascii="Verdana" w:hAnsi="Verdana"/>
        </w:rPr>
      </w:pPr>
      <w:r w:rsidRPr="009B4E70">
        <w:rPr>
          <w:rFonts w:ascii="Verdana" w:hAnsi="Verdana"/>
        </w:rPr>
        <w:t xml:space="preserve">9. Evaluate the effects of Reconstruction   </w:t>
      </w:r>
    </w:p>
    <w:p w14:paraId="38FCA37E" w14:textId="77777777" w:rsidR="00AB678F" w:rsidRDefault="00AB678F" w:rsidP="00B61A6B">
      <w:pPr>
        <w:spacing w:after="0" w:line="240" w:lineRule="auto"/>
        <w:contextualSpacing/>
        <w:rPr>
          <w:rFonts w:ascii="Verdana" w:hAnsi="Verdana"/>
          <w:b/>
          <w:sz w:val="28"/>
          <w:szCs w:val="28"/>
        </w:rPr>
      </w:pPr>
    </w:p>
    <w:p w14:paraId="216D069C" w14:textId="77777777" w:rsidR="00F00B1F" w:rsidRPr="009B4E70" w:rsidRDefault="00F00B1F" w:rsidP="00B61A6B">
      <w:pPr>
        <w:spacing w:after="0" w:line="240" w:lineRule="auto"/>
        <w:contextualSpacing/>
        <w:rPr>
          <w:rFonts w:ascii="Verdana" w:hAnsi="Verdana"/>
          <w:b/>
          <w:sz w:val="28"/>
          <w:szCs w:val="28"/>
        </w:rPr>
      </w:pPr>
      <w:r w:rsidRPr="009B4E70">
        <w:rPr>
          <w:rFonts w:ascii="Verdana" w:hAnsi="Verdana"/>
          <w:b/>
          <w:sz w:val="28"/>
          <w:szCs w:val="28"/>
        </w:rPr>
        <w:t>Student Success</w:t>
      </w:r>
    </w:p>
    <w:p w14:paraId="6EA35A0C" w14:textId="77777777" w:rsidR="00F00B1F" w:rsidRPr="00F00B1F" w:rsidRDefault="00F00B1F" w:rsidP="00B61A6B">
      <w:pPr>
        <w:spacing w:after="0" w:line="240" w:lineRule="auto"/>
        <w:contextualSpacing/>
        <w:rPr>
          <w:rFonts w:ascii="Verdana" w:hAnsi="Verdana"/>
        </w:rPr>
      </w:pPr>
      <w:r w:rsidRPr="00F00B1F">
        <w:rPr>
          <w:rFonts w:ascii="Verdana" w:hAnsi="Verdana"/>
        </w:rPr>
        <w:t>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w:t>
      </w:r>
    </w:p>
    <w:p w14:paraId="0BC2743A" w14:textId="77777777" w:rsidR="00F00B1F" w:rsidRPr="006346B6" w:rsidRDefault="00F00B1F" w:rsidP="006346B6">
      <w:pPr>
        <w:pStyle w:val="ListParagraph"/>
        <w:numPr>
          <w:ilvl w:val="0"/>
          <w:numId w:val="4"/>
        </w:numPr>
        <w:spacing w:after="0" w:line="240" w:lineRule="auto"/>
        <w:rPr>
          <w:rFonts w:ascii="Verdana" w:hAnsi="Verdana"/>
        </w:rPr>
      </w:pPr>
      <w:r w:rsidRPr="006346B6">
        <w:rPr>
          <w:rFonts w:ascii="Verdana" w:hAnsi="Verdana"/>
        </w:rPr>
        <w:t>Reading the textbook</w:t>
      </w:r>
    </w:p>
    <w:p w14:paraId="3DF17DE8" w14:textId="77777777" w:rsidR="00F00B1F" w:rsidRPr="006346B6" w:rsidRDefault="00F00B1F" w:rsidP="006346B6">
      <w:pPr>
        <w:pStyle w:val="ListParagraph"/>
        <w:numPr>
          <w:ilvl w:val="0"/>
          <w:numId w:val="4"/>
        </w:numPr>
        <w:spacing w:after="0" w:line="240" w:lineRule="auto"/>
        <w:rPr>
          <w:rFonts w:ascii="Verdana" w:hAnsi="Verdana"/>
        </w:rPr>
      </w:pPr>
      <w:r w:rsidRPr="006346B6">
        <w:rPr>
          <w:rFonts w:ascii="Verdana" w:hAnsi="Verdana"/>
        </w:rPr>
        <w:t>Attending class in person and/or online</w:t>
      </w:r>
    </w:p>
    <w:p w14:paraId="747806E5" w14:textId="77777777" w:rsidR="00F00B1F" w:rsidRPr="006346B6" w:rsidRDefault="00F00B1F" w:rsidP="006346B6">
      <w:pPr>
        <w:pStyle w:val="ListParagraph"/>
        <w:numPr>
          <w:ilvl w:val="0"/>
          <w:numId w:val="4"/>
        </w:numPr>
        <w:spacing w:after="0" w:line="240" w:lineRule="auto"/>
        <w:rPr>
          <w:rFonts w:ascii="Verdana" w:hAnsi="Verdana"/>
        </w:rPr>
      </w:pPr>
      <w:r w:rsidRPr="006346B6">
        <w:rPr>
          <w:rFonts w:ascii="Verdana" w:hAnsi="Verdana"/>
        </w:rPr>
        <w:t>Completing assignments</w:t>
      </w:r>
    </w:p>
    <w:p w14:paraId="3BAD6252" w14:textId="77777777" w:rsidR="00F00B1F" w:rsidRPr="006346B6" w:rsidRDefault="00F00B1F" w:rsidP="006346B6">
      <w:pPr>
        <w:pStyle w:val="ListParagraph"/>
        <w:numPr>
          <w:ilvl w:val="0"/>
          <w:numId w:val="4"/>
        </w:numPr>
        <w:spacing w:after="0" w:line="240" w:lineRule="auto"/>
        <w:rPr>
          <w:rFonts w:ascii="Verdana" w:hAnsi="Verdana"/>
        </w:rPr>
      </w:pPr>
      <w:r w:rsidRPr="006346B6">
        <w:rPr>
          <w:rFonts w:ascii="Verdana" w:hAnsi="Verdana"/>
        </w:rPr>
        <w:t>Participating in class activities</w:t>
      </w:r>
    </w:p>
    <w:p w14:paraId="05A1C99F" w14:textId="77777777" w:rsidR="00F00B1F" w:rsidRPr="00F00B1F" w:rsidRDefault="00F00B1F" w:rsidP="00B61A6B">
      <w:pPr>
        <w:spacing w:after="0" w:line="240" w:lineRule="auto"/>
        <w:contextualSpacing/>
        <w:rPr>
          <w:rFonts w:ascii="Verdana" w:hAnsi="Verdana"/>
        </w:rPr>
      </w:pPr>
      <w:r w:rsidRPr="00F00B1F">
        <w:rPr>
          <w:rFonts w:ascii="Verdana" w:hAnsi="Verdana"/>
        </w:rPr>
        <w:t>There is no short cut for success in this course; it requires reading (and probably re-reading) and studying the material using the course objectives as your guide.</w:t>
      </w:r>
    </w:p>
    <w:p w14:paraId="2AC08678" w14:textId="77777777" w:rsidR="00F00B1F" w:rsidRPr="00F00B1F" w:rsidRDefault="00F00B1F" w:rsidP="00B61A6B">
      <w:pPr>
        <w:spacing w:after="0" w:line="240" w:lineRule="auto"/>
        <w:contextualSpacing/>
        <w:rPr>
          <w:rFonts w:ascii="Verdana" w:hAnsi="Verdana"/>
        </w:rPr>
      </w:pPr>
    </w:p>
    <w:p w14:paraId="36F37BCA" w14:textId="77777777" w:rsidR="00F00B1F" w:rsidRPr="006346B6" w:rsidRDefault="00F00B1F" w:rsidP="006346B6">
      <w:pPr>
        <w:spacing w:after="0" w:line="240" w:lineRule="auto"/>
        <w:contextualSpacing/>
        <w:jc w:val="center"/>
        <w:rPr>
          <w:rFonts w:ascii="Verdana" w:hAnsi="Verdana"/>
          <w:b/>
        </w:rPr>
      </w:pPr>
      <w:r w:rsidRPr="009B4E70">
        <w:rPr>
          <w:rFonts w:ascii="Verdana" w:hAnsi="Verdana"/>
          <w:b/>
        </w:rPr>
        <w:t>Instructor and Student Responsibilities</w:t>
      </w:r>
    </w:p>
    <w:p w14:paraId="35E0D830" w14:textId="77777777" w:rsidR="00F00B1F" w:rsidRPr="009B4E70" w:rsidRDefault="00F00B1F" w:rsidP="00B61A6B">
      <w:pPr>
        <w:spacing w:after="0" w:line="240" w:lineRule="auto"/>
        <w:contextualSpacing/>
        <w:rPr>
          <w:rFonts w:ascii="Verdana" w:hAnsi="Verdana"/>
          <w:u w:val="single"/>
        </w:rPr>
      </w:pPr>
      <w:r w:rsidRPr="009B4E70">
        <w:rPr>
          <w:rFonts w:ascii="Verdana" w:hAnsi="Verdana"/>
          <w:u w:val="single"/>
        </w:rPr>
        <w:t>As your Instructor, it is my responsibility to:</w:t>
      </w:r>
    </w:p>
    <w:p w14:paraId="0DD2812F" w14:textId="77777777" w:rsidR="00F00B1F" w:rsidRPr="00B61A6B" w:rsidRDefault="00F00B1F" w:rsidP="00B61A6B">
      <w:pPr>
        <w:pStyle w:val="ListParagraph"/>
        <w:numPr>
          <w:ilvl w:val="0"/>
          <w:numId w:val="2"/>
        </w:numPr>
        <w:spacing w:after="0" w:line="240" w:lineRule="auto"/>
        <w:rPr>
          <w:rFonts w:ascii="Verdana" w:hAnsi="Verdana"/>
        </w:rPr>
      </w:pPr>
      <w:r w:rsidRPr="00B61A6B">
        <w:rPr>
          <w:rFonts w:ascii="Verdana" w:hAnsi="Verdana"/>
        </w:rPr>
        <w:t>Provide the grading scale and detailed grading formula explaining how student grades are to be derived</w:t>
      </w:r>
    </w:p>
    <w:p w14:paraId="5FB29016" w14:textId="77777777" w:rsidR="00F00B1F" w:rsidRPr="00B61A6B" w:rsidRDefault="00F00B1F" w:rsidP="00B61A6B">
      <w:pPr>
        <w:pStyle w:val="ListParagraph"/>
        <w:numPr>
          <w:ilvl w:val="0"/>
          <w:numId w:val="2"/>
        </w:numPr>
        <w:spacing w:after="0" w:line="240" w:lineRule="auto"/>
        <w:rPr>
          <w:rFonts w:ascii="Verdana" w:hAnsi="Verdana"/>
        </w:rPr>
      </w:pPr>
      <w:r w:rsidRPr="00B61A6B">
        <w:rPr>
          <w:rFonts w:ascii="Verdana" w:hAnsi="Verdana"/>
        </w:rPr>
        <w:t>Facilitate an effective learning environment through learner-centered instructional techniques</w:t>
      </w:r>
    </w:p>
    <w:p w14:paraId="604E75AE" w14:textId="77777777" w:rsidR="00F00B1F" w:rsidRPr="00B61A6B" w:rsidRDefault="00F00B1F" w:rsidP="00B61A6B">
      <w:pPr>
        <w:pStyle w:val="ListParagraph"/>
        <w:numPr>
          <w:ilvl w:val="0"/>
          <w:numId w:val="2"/>
        </w:numPr>
        <w:spacing w:after="0" w:line="240" w:lineRule="auto"/>
        <w:rPr>
          <w:rFonts w:ascii="Verdana" w:hAnsi="Verdana"/>
        </w:rPr>
      </w:pPr>
      <w:r w:rsidRPr="00B61A6B">
        <w:rPr>
          <w:rFonts w:ascii="Verdana" w:hAnsi="Verdana"/>
        </w:rPr>
        <w:t>Provide a description of any special projects or assignments</w:t>
      </w:r>
    </w:p>
    <w:p w14:paraId="3D057E4F" w14:textId="77777777" w:rsidR="00F00B1F" w:rsidRPr="00B61A6B" w:rsidRDefault="00F00B1F" w:rsidP="00B61A6B">
      <w:pPr>
        <w:pStyle w:val="ListParagraph"/>
        <w:numPr>
          <w:ilvl w:val="0"/>
          <w:numId w:val="2"/>
        </w:numPr>
        <w:spacing w:after="0" w:line="240" w:lineRule="auto"/>
        <w:rPr>
          <w:rFonts w:ascii="Verdana" w:hAnsi="Verdana"/>
        </w:rPr>
      </w:pPr>
      <w:r w:rsidRPr="00B61A6B">
        <w:rPr>
          <w:rFonts w:ascii="Verdana" w:hAnsi="Verdana"/>
        </w:rPr>
        <w:t>Inform students of policies such as attendance, withdrawal, tardiness, and make up</w:t>
      </w:r>
    </w:p>
    <w:p w14:paraId="16CB7E55" w14:textId="77777777" w:rsidR="00F00B1F" w:rsidRPr="00B61A6B" w:rsidRDefault="00F00B1F" w:rsidP="00B61A6B">
      <w:pPr>
        <w:pStyle w:val="ListParagraph"/>
        <w:numPr>
          <w:ilvl w:val="0"/>
          <w:numId w:val="2"/>
        </w:numPr>
        <w:spacing w:after="0" w:line="240" w:lineRule="auto"/>
        <w:rPr>
          <w:rFonts w:ascii="Verdana" w:hAnsi="Verdana"/>
        </w:rPr>
      </w:pPr>
      <w:r w:rsidRPr="00B61A6B">
        <w:rPr>
          <w:rFonts w:ascii="Verdana" w:hAnsi="Verdana"/>
        </w:rPr>
        <w:t>Provide the course outline and class calendar which will include a description of any special projects or assignments</w:t>
      </w:r>
    </w:p>
    <w:p w14:paraId="17BA505C" w14:textId="77777777" w:rsidR="00F00B1F" w:rsidRPr="00B61A6B" w:rsidRDefault="00F00B1F" w:rsidP="00B61A6B">
      <w:pPr>
        <w:pStyle w:val="ListParagraph"/>
        <w:numPr>
          <w:ilvl w:val="0"/>
          <w:numId w:val="2"/>
        </w:numPr>
        <w:spacing w:after="0" w:line="240" w:lineRule="auto"/>
        <w:rPr>
          <w:rFonts w:ascii="Verdana" w:hAnsi="Verdana"/>
        </w:rPr>
      </w:pPr>
      <w:r w:rsidRPr="00B61A6B">
        <w:rPr>
          <w:rFonts w:ascii="Verdana" w:hAnsi="Verdana"/>
        </w:rPr>
        <w:t>Arrange to meet with individual students before and after class as required</w:t>
      </w:r>
    </w:p>
    <w:p w14:paraId="61A985DA" w14:textId="77777777" w:rsidR="00F00B1F" w:rsidRPr="00F00B1F" w:rsidRDefault="00F00B1F" w:rsidP="00B61A6B">
      <w:pPr>
        <w:spacing w:after="0" w:line="240" w:lineRule="auto"/>
        <w:contextualSpacing/>
        <w:rPr>
          <w:rFonts w:ascii="Verdana" w:hAnsi="Verdana"/>
        </w:rPr>
      </w:pPr>
    </w:p>
    <w:p w14:paraId="3F80F162" w14:textId="77777777" w:rsidR="00F00B1F" w:rsidRPr="00B61A6B" w:rsidRDefault="00F00B1F" w:rsidP="00B61A6B">
      <w:pPr>
        <w:spacing w:after="0" w:line="240" w:lineRule="auto"/>
        <w:contextualSpacing/>
        <w:rPr>
          <w:rFonts w:ascii="Verdana" w:hAnsi="Verdana"/>
          <w:u w:val="single"/>
        </w:rPr>
      </w:pPr>
      <w:r w:rsidRPr="00B61A6B">
        <w:rPr>
          <w:rFonts w:ascii="Verdana" w:hAnsi="Verdana"/>
          <w:u w:val="single"/>
        </w:rPr>
        <w:t>As a student, it is your responsibility to:</w:t>
      </w:r>
    </w:p>
    <w:p w14:paraId="50B919BD"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Attend class in person and/or online</w:t>
      </w:r>
    </w:p>
    <w:p w14:paraId="681D3908"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Participate actively by reviewing course material, interacting with classmates, and responding promptly in your communication with me</w:t>
      </w:r>
    </w:p>
    <w:p w14:paraId="4421CBC9"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Read and comprehend the textbook</w:t>
      </w:r>
    </w:p>
    <w:p w14:paraId="5F93BCBA"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Complete the required assignments and exams</w:t>
      </w:r>
    </w:p>
    <w:p w14:paraId="41BC1C30"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Ask for help when there is a question or problem</w:t>
      </w:r>
    </w:p>
    <w:p w14:paraId="68923780"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Keep copies of all paperwork, including this syllabus, handouts, and all assignments</w:t>
      </w:r>
    </w:p>
    <w:p w14:paraId="4C681014" w14:textId="77777777" w:rsidR="00F00B1F" w:rsidRPr="00B61A6B" w:rsidRDefault="00F00B1F" w:rsidP="00B61A6B">
      <w:pPr>
        <w:pStyle w:val="ListParagraph"/>
        <w:numPr>
          <w:ilvl w:val="0"/>
          <w:numId w:val="3"/>
        </w:numPr>
        <w:spacing w:after="0" w:line="240" w:lineRule="auto"/>
        <w:rPr>
          <w:rFonts w:ascii="Verdana" w:hAnsi="Verdana"/>
        </w:rPr>
      </w:pPr>
      <w:r w:rsidRPr="00B61A6B">
        <w:rPr>
          <w:rFonts w:ascii="Verdana" w:hAnsi="Verdana"/>
        </w:rPr>
        <w:t>Attain a raw score of at least 50% on the departmental final exam</w:t>
      </w:r>
    </w:p>
    <w:p w14:paraId="4F3D9C4B" w14:textId="77777777" w:rsidR="00F00B1F" w:rsidRPr="006346B6" w:rsidRDefault="00F00B1F" w:rsidP="00B61A6B">
      <w:pPr>
        <w:pStyle w:val="ListParagraph"/>
        <w:numPr>
          <w:ilvl w:val="0"/>
          <w:numId w:val="3"/>
        </w:numPr>
        <w:spacing w:after="0" w:line="240" w:lineRule="auto"/>
        <w:rPr>
          <w:rFonts w:ascii="Verdana" w:hAnsi="Verdana"/>
        </w:rPr>
      </w:pPr>
      <w:r w:rsidRPr="00B61A6B">
        <w:rPr>
          <w:rFonts w:ascii="Verdana" w:hAnsi="Verdana"/>
        </w:rPr>
        <w:t xml:space="preserve">Be aware of and comply with academic honesty policies in the HCCS Student Handbook </w:t>
      </w:r>
    </w:p>
    <w:p w14:paraId="09A1B899" w14:textId="77777777" w:rsidR="00F00B1F" w:rsidRPr="00F00B1F" w:rsidRDefault="00F00B1F" w:rsidP="00B61A6B">
      <w:pPr>
        <w:spacing w:after="0" w:line="240" w:lineRule="auto"/>
        <w:contextualSpacing/>
        <w:rPr>
          <w:rFonts w:ascii="Verdana" w:hAnsi="Verdana"/>
        </w:rPr>
      </w:pPr>
    </w:p>
    <w:p w14:paraId="1C3386C6" w14:textId="77777777" w:rsidR="006346B6" w:rsidRDefault="006346B6" w:rsidP="00B61A6B">
      <w:pPr>
        <w:spacing w:after="0" w:line="240" w:lineRule="auto"/>
        <w:contextualSpacing/>
        <w:rPr>
          <w:rFonts w:ascii="Verdana" w:hAnsi="Verdana"/>
          <w:b/>
          <w:sz w:val="28"/>
          <w:szCs w:val="28"/>
        </w:rPr>
      </w:pPr>
    </w:p>
    <w:p w14:paraId="7FC60E73" w14:textId="77777777" w:rsidR="00F00B1F" w:rsidRPr="00B61A6B" w:rsidRDefault="00F00B1F" w:rsidP="00B61A6B">
      <w:pPr>
        <w:spacing w:after="0" w:line="240" w:lineRule="auto"/>
        <w:contextualSpacing/>
        <w:rPr>
          <w:rFonts w:ascii="Verdana" w:hAnsi="Verdana"/>
          <w:b/>
          <w:sz w:val="28"/>
          <w:szCs w:val="28"/>
        </w:rPr>
      </w:pPr>
      <w:r w:rsidRPr="00B61A6B">
        <w:rPr>
          <w:rFonts w:ascii="Verdana" w:hAnsi="Verdana"/>
          <w:b/>
          <w:sz w:val="28"/>
          <w:szCs w:val="28"/>
        </w:rPr>
        <w:t>Assignments, Exams, and Activities</w:t>
      </w:r>
    </w:p>
    <w:p w14:paraId="6C255EA4" w14:textId="77777777" w:rsidR="00F00B1F" w:rsidRPr="00B61A6B" w:rsidRDefault="00B61A6B" w:rsidP="00B61A6B">
      <w:pPr>
        <w:spacing w:after="0" w:line="240" w:lineRule="auto"/>
        <w:contextualSpacing/>
        <w:rPr>
          <w:rFonts w:ascii="Verdana" w:hAnsi="Verdana"/>
          <w:b/>
        </w:rPr>
      </w:pPr>
      <w:r w:rsidRPr="00B61A6B">
        <w:rPr>
          <w:rFonts w:ascii="Verdana" w:hAnsi="Verdana"/>
          <w:b/>
        </w:rPr>
        <w:t>Assignments</w:t>
      </w:r>
    </w:p>
    <w:p w14:paraId="683464A6" w14:textId="7EAA8CD9" w:rsidR="00D54264" w:rsidRPr="00D54264" w:rsidRDefault="00D54264" w:rsidP="00D54264">
      <w:pPr>
        <w:spacing w:after="0" w:line="240" w:lineRule="auto"/>
        <w:contextualSpacing/>
        <w:rPr>
          <w:rFonts w:ascii="Verdana" w:hAnsi="Verdana"/>
          <w:b/>
        </w:rPr>
      </w:pPr>
      <w:r w:rsidRPr="00D54264">
        <w:rPr>
          <w:rFonts w:ascii="Verdana" w:hAnsi="Verdana"/>
        </w:rPr>
        <w:t xml:space="preserve">There will be two exams in this class, a midterm and a final. These exams cover the lecture material. Your exams are essay in nature. </w:t>
      </w:r>
      <w:r w:rsidRPr="00D54264">
        <w:rPr>
          <w:rFonts w:ascii="Verdana" w:hAnsi="Verdana"/>
          <w:b/>
        </w:rPr>
        <w:t xml:space="preserve">NO late exam will be graded. I do NOT accept any exams by email. </w:t>
      </w:r>
    </w:p>
    <w:p w14:paraId="3D062140" w14:textId="77777777" w:rsidR="00D54264" w:rsidRPr="00D54264" w:rsidRDefault="00D54264" w:rsidP="00D54264">
      <w:pPr>
        <w:spacing w:after="0" w:line="240" w:lineRule="auto"/>
        <w:contextualSpacing/>
        <w:rPr>
          <w:rFonts w:ascii="Verdana" w:hAnsi="Verdana"/>
        </w:rPr>
      </w:pPr>
    </w:p>
    <w:p w14:paraId="2F367223" w14:textId="77777777" w:rsidR="00D54264" w:rsidRPr="00D54264" w:rsidRDefault="00D54264" w:rsidP="00D54264">
      <w:pPr>
        <w:spacing w:after="0" w:line="240" w:lineRule="auto"/>
        <w:contextualSpacing/>
        <w:rPr>
          <w:rFonts w:ascii="Verdana" w:hAnsi="Verdana"/>
        </w:rPr>
      </w:pPr>
      <w:r w:rsidRPr="00D54264">
        <w:rPr>
          <w:rFonts w:ascii="Verdana" w:hAnsi="Verdana"/>
        </w:rPr>
        <w:lastRenderedPageBreak/>
        <w:t>If you do not take the final exam on or before the due date, you will receive a zero for the final exam. There will be NO chance to take the final exam later than the due date.</w:t>
      </w:r>
    </w:p>
    <w:p w14:paraId="616C1600" w14:textId="77777777" w:rsidR="00AD2456" w:rsidRPr="00AD2456" w:rsidRDefault="00AD2456" w:rsidP="00AD2456">
      <w:pPr>
        <w:spacing w:after="0" w:line="240" w:lineRule="auto"/>
        <w:contextualSpacing/>
        <w:rPr>
          <w:rFonts w:ascii="Verdana" w:hAnsi="Verdana"/>
        </w:rPr>
      </w:pPr>
    </w:p>
    <w:p w14:paraId="0A94F07E" w14:textId="77777777" w:rsidR="00AD2456" w:rsidRPr="00AD2456" w:rsidRDefault="00AD2456" w:rsidP="00AD2456">
      <w:pPr>
        <w:spacing w:after="0" w:line="240" w:lineRule="auto"/>
        <w:contextualSpacing/>
        <w:rPr>
          <w:rFonts w:ascii="Verdana" w:hAnsi="Verdana"/>
        </w:rPr>
      </w:pPr>
      <w:r w:rsidRPr="00AD2456">
        <w:rPr>
          <w:rFonts w:ascii="Verdana" w:hAnsi="Verdana"/>
        </w:rPr>
        <w:t xml:space="preserve">Please be warned. I do </w:t>
      </w:r>
      <w:r w:rsidRPr="00AD2456">
        <w:rPr>
          <w:rFonts w:ascii="Verdana" w:hAnsi="Verdana"/>
          <w:u w:val="double"/>
        </w:rPr>
        <w:t>NOT</w:t>
      </w:r>
      <w:r w:rsidRPr="00AD2456">
        <w:rPr>
          <w:rFonts w:ascii="Verdana" w:hAnsi="Verdana"/>
        </w:rPr>
        <w:t xml:space="preserve"> want to see my own lecture notes in </w:t>
      </w:r>
      <w:r w:rsidRPr="00AD2456">
        <w:rPr>
          <w:rFonts w:ascii="Verdana" w:hAnsi="Verdana"/>
          <w:u w:val="double"/>
        </w:rPr>
        <w:t>ANY</w:t>
      </w:r>
      <w:r w:rsidRPr="00AD2456">
        <w:rPr>
          <w:rFonts w:ascii="Verdana" w:hAnsi="Verdana"/>
        </w:rPr>
        <w:t xml:space="preserve"> of the exams that you hand back to me. One, it counts as plagiarism. Two, this class is designed to develop </w:t>
      </w:r>
      <w:r w:rsidRPr="00AD2456">
        <w:rPr>
          <w:rFonts w:ascii="Verdana" w:hAnsi="Verdana"/>
          <w:u w:val="double"/>
        </w:rPr>
        <w:t>YOUR</w:t>
      </w:r>
      <w:r w:rsidRPr="00AD2456">
        <w:rPr>
          <w:rFonts w:ascii="Verdana" w:hAnsi="Verdana"/>
        </w:rPr>
        <w:t xml:space="preserve"> critical thinking skills. If you need help, if you feel overwhelmed, if you feel that you cannot do this, come and talk to me. Do not, however, regurgitate the facts that I give you. They are to be used as a springboard for your own thoughts and opinions.</w:t>
      </w:r>
    </w:p>
    <w:p w14:paraId="24054114" w14:textId="77777777" w:rsidR="00AD2456" w:rsidRDefault="00AD2456" w:rsidP="00B61A6B">
      <w:pPr>
        <w:spacing w:after="0" w:line="240" w:lineRule="auto"/>
        <w:contextualSpacing/>
        <w:rPr>
          <w:rFonts w:ascii="Verdana" w:hAnsi="Verdana"/>
          <w:b/>
        </w:rPr>
      </w:pPr>
    </w:p>
    <w:p w14:paraId="2892445D" w14:textId="6FEA5FD5" w:rsidR="00D54264" w:rsidRDefault="00D54264" w:rsidP="00D54264">
      <w:pPr>
        <w:spacing w:after="0" w:line="240" w:lineRule="auto"/>
        <w:contextualSpacing/>
        <w:rPr>
          <w:rFonts w:ascii="Verdana" w:hAnsi="Verdana"/>
          <w:b/>
        </w:rPr>
      </w:pPr>
      <w:r w:rsidRPr="00D54264">
        <w:rPr>
          <w:rFonts w:ascii="Verdana" w:hAnsi="Verdana"/>
        </w:rPr>
        <w:t>The reading assignments for this class are listed above</w:t>
      </w:r>
      <w:r w:rsidRPr="00D54264">
        <w:rPr>
          <w:rFonts w:ascii="Verdana" w:hAnsi="Verdana"/>
          <w:b/>
          <w:i/>
        </w:rPr>
        <w:t>.</w:t>
      </w:r>
      <w:r w:rsidRPr="00D54264">
        <w:rPr>
          <w:rFonts w:ascii="Verdana" w:hAnsi="Verdana"/>
        </w:rPr>
        <w:t xml:space="preserve"> There will be a book exam on each of these monographs. </w:t>
      </w:r>
      <w:r w:rsidRPr="00D54264">
        <w:rPr>
          <w:rFonts w:ascii="Verdana" w:hAnsi="Verdana"/>
          <w:b/>
        </w:rPr>
        <w:t xml:space="preserve">These exams are essay in nature. NO late exam will be graded. I do NOT accept any exams by email. </w:t>
      </w:r>
    </w:p>
    <w:p w14:paraId="6CD1A3A2" w14:textId="77777777" w:rsidR="00D54264" w:rsidRDefault="00D54264" w:rsidP="00D54264">
      <w:pPr>
        <w:spacing w:after="0" w:line="240" w:lineRule="auto"/>
        <w:contextualSpacing/>
        <w:rPr>
          <w:rFonts w:ascii="Verdana" w:hAnsi="Verdana"/>
          <w:b/>
        </w:rPr>
      </w:pPr>
    </w:p>
    <w:p w14:paraId="417F6F4B" w14:textId="77777777" w:rsidR="00D54264" w:rsidRDefault="00D54264" w:rsidP="00D54264">
      <w:pPr>
        <w:spacing w:after="0" w:line="240" w:lineRule="auto"/>
        <w:contextualSpacing/>
        <w:rPr>
          <w:rFonts w:ascii="Verdana" w:hAnsi="Verdana"/>
          <w:b/>
        </w:rPr>
      </w:pPr>
    </w:p>
    <w:p w14:paraId="59471F25" w14:textId="6AB4BED7" w:rsidR="00D54264" w:rsidRPr="00D54264" w:rsidRDefault="00D54264" w:rsidP="00D54264">
      <w:pPr>
        <w:spacing w:after="0" w:line="240" w:lineRule="auto"/>
        <w:contextualSpacing/>
        <w:rPr>
          <w:rFonts w:ascii="Verdana" w:hAnsi="Verdana"/>
          <w:u w:val="single"/>
        </w:rPr>
      </w:pPr>
      <w:r w:rsidRPr="00D54264">
        <w:rPr>
          <w:rFonts w:ascii="Verdana" w:hAnsi="Verdana"/>
        </w:rPr>
        <w:t xml:space="preserve">All essay exams will be written and turned in through Turn It In. There are no exceptions to this rule. If you have never used Turn It In, it is a simple platform that will tell you if your paper’s content has too much plagiarized material. By the way, it also tells me the percentage of your paper that is plagiarized. To use Turn It In, you do NOT need an account. Simply click on the assignment name with the Turn </w:t>
      </w:r>
      <w:proofErr w:type="gramStart"/>
      <w:r w:rsidRPr="00D54264">
        <w:rPr>
          <w:rFonts w:ascii="Verdana" w:hAnsi="Verdana"/>
        </w:rPr>
        <w:t>It</w:t>
      </w:r>
      <w:proofErr w:type="gramEnd"/>
      <w:r w:rsidRPr="00D54264">
        <w:rPr>
          <w:rFonts w:ascii="Verdana" w:hAnsi="Verdana"/>
        </w:rPr>
        <w:t xml:space="preserve"> In logo next to it (the piece of paper with the swishy red arrow pointing to it). That will take you to the Turn </w:t>
      </w:r>
      <w:proofErr w:type="gramStart"/>
      <w:r w:rsidRPr="00D54264">
        <w:rPr>
          <w:rFonts w:ascii="Verdana" w:hAnsi="Verdana"/>
        </w:rPr>
        <w:t>It</w:t>
      </w:r>
      <w:proofErr w:type="gramEnd"/>
      <w:r w:rsidRPr="00D54264">
        <w:rPr>
          <w:rFonts w:ascii="Verdana" w:hAnsi="Verdana"/>
        </w:rPr>
        <w:t xml:space="preserve"> In webpage. From there, you upload your paper as a file document and all is well. If you have any questions, please refer to the plagiarism statement in this syllabus. </w:t>
      </w:r>
      <w:r w:rsidRPr="00D54264">
        <w:rPr>
          <w:rFonts w:ascii="Verdana" w:hAnsi="Verdana"/>
          <w:u w:val="single"/>
        </w:rPr>
        <w:t>I do NOT accept any essays or assignments by email.</w:t>
      </w:r>
    </w:p>
    <w:p w14:paraId="50DD6A62" w14:textId="77777777" w:rsidR="00D54264" w:rsidRPr="00D54264" w:rsidRDefault="00D54264" w:rsidP="00D54264">
      <w:pPr>
        <w:spacing w:after="0" w:line="240" w:lineRule="auto"/>
        <w:contextualSpacing/>
        <w:rPr>
          <w:rFonts w:ascii="Verdana" w:hAnsi="Verdana"/>
          <w:b/>
        </w:rPr>
      </w:pPr>
    </w:p>
    <w:p w14:paraId="71E39E74" w14:textId="77777777" w:rsidR="00AD2456" w:rsidRDefault="00AD2456" w:rsidP="00B61A6B">
      <w:pPr>
        <w:spacing w:after="0" w:line="240" w:lineRule="auto"/>
        <w:contextualSpacing/>
        <w:rPr>
          <w:rFonts w:ascii="Verdana" w:hAnsi="Verdana"/>
          <w:b/>
        </w:rPr>
      </w:pPr>
    </w:p>
    <w:p w14:paraId="1E38BFB8" w14:textId="77777777" w:rsidR="00F00B1F" w:rsidRDefault="00F00B1F" w:rsidP="00B61A6B">
      <w:pPr>
        <w:spacing w:after="0" w:line="240" w:lineRule="auto"/>
        <w:contextualSpacing/>
        <w:rPr>
          <w:rFonts w:ascii="Verdana" w:hAnsi="Verdana"/>
          <w:b/>
        </w:rPr>
      </w:pPr>
      <w:r w:rsidRPr="00B61A6B">
        <w:rPr>
          <w:rFonts w:ascii="Verdana" w:hAnsi="Verdana"/>
          <w:b/>
        </w:rPr>
        <w:t xml:space="preserve">Grading Formula </w:t>
      </w:r>
    </w:p>
    <w:p w14:paraId="16C4D515" w14:textId="77777777" w:rsidR="00AD2456" w:rsidRDefault="00AD2456" w:rsidP="00B61A6B">
      <w:pPr>
        <w:spacing w:after="0" w:line="240" w:lineRule="auto"/>
        <w:contextualSpacing/>
        <w:rPr>
          <w:rFonts w:ascii="Verdana" w:hAnsi="Verdana"/>
          <w:b/>
        </w:rPr>
      </w:pPr>
    </w:p>
    <w:p w14:paraId="182F4366" w14:textId="5AA2FC79" w:rsidR="00AD2456" w:rsidRDefault="00AD2456" w:rsidP="00B61A6B">
      <w:pPr>
        <w:spacing w:after="0" w:line="240" w:lineRule="auto"/>
        <w:contextualSpacing/>
        <w:rPr>
          <w:rFonts w:ascii="Verdana" w:hAnsi="Verdana"/>
        </w:rPr>
      </w:pPr>
      <w:r w:rsidRPr="00AD2456">
        <w:rPr>
          <w:rFonts w:ascii="Verdana" w:hAnsi="Verdana"/>
        </w:rPr>
        <w:t>Your grades in this class are a reflection of your critical thinking skills, how well you analyze the data presented to you and how you organize this data into educated opinions. You will do this by writing an essay on each exam. The purpose of an essay is to present your point of view about a given topic. In this class, an essay is the vehicle to demonstrate your mastery of the subject and your organization of these facts into a logical conclusion that states your opinion of the given subject. You will be graded on content and grammar.</w:t>
      </w:r>
    </w:p>
    <w:p w14:paraId="59B01922" w14:textId="77777777" w:rsidR="00AD2456" w:rsidRDefault="00AD2456" w:rsidP="00B61A6B">
      <w:pPr>
        <w:spacing w:after="0" w:line="240" w:lineRule="auto"/>
        <w:contextualSpacing/>
        <w:rPr>
          <w:rFonts w:ascii="Verdana" w:hAnsi="Verdana"/>
        </w:rPr>
      </w:pPr>
    </w:p>
    <w:p w14:paraId="2FADCF6E" w14:textId="77777777" w:rsidR="00AD2456" w:rsidRPr="00AD2456" w:rsidRDefault="00AD2456" w:rsidP="00AD2456">
      <w:pPr>
        <w:spacing w:after="0" w:line="240" w:lineRule="auto"/>
        <w:contextualSpacing/>
        <w:rPr>
          <w:rFonts w:ascii="Verdana" w:hAnsi="Verdana"/>
        </w:rPr>
      </w:pPr>
      <w:r w:rsidRPr="00AD2456">
        <w:rPr>
          <w:rFonts w:ascii="Verdana" w:hAnsi="Verdana"/>
        </w:rPr>
        <w:t>Houston Community College now charges higher tuition rates for students who repeat a class for the third time (or more).</w:t>
      </w:r>
    </w:p>
    <w:p w14:paraId="39FB8115" w14:textId="77777777" w:rsidR="00AD2456" w:rsidRPr="00AD2456" w:rsidRDefault="00AD2456" w:rsidP="00AD2456">
      <w:pPr>
        <w:spacing w:after="0" w:line="240" w:lineRule="auto"/>
        <w:contextualSpacing/>
        <w:rPr>
          <w:rFonts w:ascii="Verdana" w:hAnsi="Verdana"/>
        </w:rPr>
      </w:pPr>
    </w:p>
    <w:p w14:paraId="749A85FD" w14:textId="77777777" w:rsidR="00D54264" w:rsidRPr="00D54264" w:rsidRDefault="00D54264" w:rsidP="00D54264">
      <w:pPr>
        <w:spacing w:after="0" w:line="240" w:lineRule="auto"/>
        <w:contextualSpacing/>
        <w:rPr>
          <w:rFonts w:ascii="Verdana" w:hAnsi="Verdana"/>
        </w:rPr>
      </w:pPr>
      <w:r w:rsidRPr="00D54264">
        <w:rPr>
          <w:rFonts w:ascii="Verdana" w:hAnsi="Verdana"/>
        </w:rPr>
        <w:t xml:space="preserve">Your final grade will be derived from the sum of your two exams and two reading assignments. </w:t>
      </w:r>
    </w:p>
    <w:p w14:paraId="67132202" w14:textId="77777777" w:rsidR="00D54264" w:rsidRPr="00D54264" w:rsidRDefault="00D54264" w:rsidP="00D54264">
      <w:pPr>
        <w:spacing w:after="0" w:line="240" w:lineRule="auto"/>
        <w:contextualSpacing/>
        <w:rPr>
          <w:rFonts w:ascii="Verdana" w:hAnsi="Verdana"/>
        </w:rPr>
      </w:pPr>
    </w:p>
    <w:p w14:paraId="640CA487" w14:textId="77777777" w:rsidR="00D54264" w:rsidRPr="00D54264" w:rsidRDefault="00D54264" w:rsidP="00D54264">
      <w:pPr>
        <w:spacing w:after="0" w:line="240" w:lineRule="auto"/>
        <w:contextualSpacing/>
        <w:rPr>
          <w:rFonts w:ascii="Verdana" w:hAnsi="Verdana"/>
        </w:rPr>
      </w:pPr>
      <w:r w:rsidRPr="00D54264">
        <w:rPr>
          <w:rFonts w:ascii="Verdana" w:hAnsi="Verdana"/>
        </w:rPr>
        <w:t>Reading Assignments: 20% each x 2 = 40 %</w:t>
      </w:r>
    </w:p>
    <w:p w14:paraId="5410CE45" w14:textId="77777777" w:rsidR="00D54264" w:rsidRPr="00D54264" w:rsidRDefault="00D54264" w:rsidP="00D54264">
      <w:pPr>
        <w:spacing w:after="0" w:line="240" w:lineRule="auto"/>
        <w:contextualSpacing/>
        <w:rPr>
          <w:rFonts w:ascii="Verdana" w:hAnsi="Verdana"/>
        </w:rPr>
      </w:pPr>
      <w:r w:rsidRPr="00D54264">
        <w:rPr>
          <w:rFonts w:ascii="Verdana" w:hAnsi="Verdana"/>
        </w:rPr>
        <w:t>Midterm: 30 %</w:t>
      </w:r>
    </w:p>
    <w:p w14:paraId="23C6173E" w14:textId="77777777" w:rsidR="00D54264" w:rsidRPr="00D54264" w:rsidRDefault="00D54264" w:rsidP="00D54264">
      <w:pPr>
        <w:spacing w:after="0" w:line="240" w:lineRule="auto"/>
        <w:contextualSpacing/>
        <w:rPr>
          <w:rFonts w:ascii="Verdana" w:hAnsi="Verdana"/>
        </w:rPr>
      </w:pPr>
      <w:r w:rsidRPr="00D54264">
        <w:rPr>
          <w:rFonts w:ascii="Verdana" w:hAnsi="Verdana"/>
        </w:rPr>
        <w:t>Final: 30%</w:t>
      </w:r>
    </w:p>
    <w:p w14:paraId="017667C4" w14:textId="77777777" w:rsidR="00D54264" w:rsidRPr="00D54264" w:rsidRDefault="00D54264" w:rsidP="00D54264">
      <w:pPr>
        <w:spacing w:after="0" w:line="240" w:lineRule="auto"/>
        <w:contextualSpacing/>
        <w:rPr>
          <w:rFonts w:ascii="Verdana" w:hAnsi="Verdana"/>
        </w:rPr>
      </w:pPr>
    </w:p>
    <w:p w14:paraId="36776D32" w14:textId="77777777" w:rsidR="00D54264" w:rsidRPr="00D54264" w:rsidRDefault="00D54264" w:rsidP="00D54264">
      <w:pPr>
        <w:spacing w:after="0" w:line="240" w:lineRule="auto"/>
        <w:contextualSpacing/>
        <w:rPr>
          <w:rFonts w:ascii="Verdana" w:hAnsi="Verdana"/>
        </w:rPr>
      </w:pPr>
      <w:r w:rsidRPr="00D54264">
        <w:rPr>
          <w:rFonts w:ascii="Verdana" w:hAnsi="Verdana"/>
        </w:rPr>
        <w:t xml:space="preserve"> The grading scale is as follows:</w:t>
      </w:r>
    </w:p>
    <w:p w14:paraId="1EA4EA57" w14:textId="77777777" w:rsidR="00D54264" w:rsidRPr="00D54264" w:rsidRDefault="00D54264" w:rsidP="00D54264">
      <w:pPr>
        <w:spacing w:after="0" w:line="240" w:lineRule="auto"/>
        <w:contextualSpacing/>
        <w:rPr>
          <w:rFonts w:ascii="Verdana" w:hAnsi="Verdana"/>
        </w:rPr>
      </w:pPr>
      <w:r w:rsidRPr="00D54264">
        <w:rPr>
          <w:rFonts w:ascii="Verdana" w:hAnsi="Verdana"/>
        </w:rPr>
        <w:tab/>
      </w:r>
    </w:p>
    <w:p w14:paraId="37BEBC03" w14:textId="77777777" w:rsidR="00D54264" w:rsidRPr="00D54264" w:rsidRDefault="00D54264" w:rsidP="00D54264">
      <w:pPr>
        <w:spacing w:after="0" w:line="240" w:lineRule="auto"/>
        <w:contextualSpacing/>
        <w:rPr>
          <w:rFonts w:ascii="Verdana" w:hAnsi="Verdana"/>
        </w:rPr>
      </w:pPr>
      <w:r w:rsidRPr="00D54264">
        <w:rPr>
          <w:rFonts w:ascii="Verdana" w:hAnsi="Verdana"/>
        </w:rPr>
        <w:tab/>
        <w:t>A=100-90, B=89-80, C=79-70, D=69-60, F=59-0</w:t>
      </w:r>
    </w:p>
    <w:p w14:paraId="2B3F7F9B" w14:textId="77777777" w:rsidR="00D54264" w:rsidRPr="00D54264" w:rsidRDefault="00D54264" w:rsidP="00D54264">
      <w:pPr>
        <w:spacing w:after="0" w:line="240" w:lineRule="auto"/>
        <w:contextualSpacing/>
        <w:rPr>
          <w:rFonts w:ascii="Verdana" w:hAnsi="Verdana"/>
        </w:rPr>
      </w:pPr>
    </w:p>
    <w:p w14:paraId="2C9907A4" w14:textId="77777777" w:rsidR="00AD2456" w:rsidRPr="00AD2456" w:rsidRDefault="00AD2456" w:rsidP="00AD2456">
      <w:pPr>
        <w:spacing w:after="0" w:line="240" w:lineRule="auto"/>
        <w:contextualSpacing/>
        <w:rPr>
          <w:rFonts w:ascii="Verdana" w:hAnsi="Verdana"/>
        </w:rPr>
      </w:pPr>
    </w:p>
    <w:p w14:paraId="05C6EDA2" w14:textId="4468A3A7" w:rsidR="00AD2456" w:rsidRPr="00AD2456" w:rsidRDefault="00AD2456" w:rsidP="00AD2456">
      <w:pPr>
        <w:spacing w:after="0" w:line="240" w:lineRule="auto"/>
        <w:contextualSpacing/>
        <w:rPr>
          <w:rFonts w:ascii="Verdana" w:hAnsi="Verdana"/>
        </w:rPr>
      </w:pPr>
      <w:r w:rsidRPr="00AD2456">
        <w:rPr>
          <w:rFonts w:ascii="Verdana" w:hAnsi="Verdana"/>
        </w:rPr>
        <w:t>Final Grades will be available to students by Dec 1</w:t>
      </w:r>
      <w:r w:rsidR="00604D5D">
        <w:rPr>
          <w:rFonts w:ascii="Verdana" w:hAnsi="Verdana"/>
        </w:rPr>
        <w:t>6</w:t>
      </w:r>
      <w:r w:rsidRPr="00AD2456">
        <w:rPr>
          <w:rFonts w:ascii="Verdana" w:hAnsi="Verdana"/>
        </w:rPr>
        <w:t>. Please note that there will be no curving of grades in this class.</w:t>
      </w:r>
    </w:p>
    <w:p w14:paraId="53C10A1D" w14:textId="77777777" w:rsidR="00AD2456" w:rsidRPr="00AD2456" w:rsidRDefault="00AD2456" w:rsidP="00B61A6B">
      <w:pPr>
        <w:spacing w:after="0" w:line="240" w:lineRule="auto"/>
        <w:contextualSpacing/>
        <w:rPr>
          <w:rFonts w:ascii="Verdana" w:hAnsi="Verdana"/>
        </w:rPr>
      </w:pPr>
    </w:p>
    <w:p w14:paraId="68395F71" w14:textId="77777777" w:rsidR="00AD2456" w:rsidRPr="00B61A6B" w:rsidRDefault="00AD2456" w:rsidP="00B61A6B">
      <w:pPr>
        <w:spacing w:after="0" w:line="240" w:lineRule="auto"/>
        <w:contextualSpacing/>
        <w:rPr>
          <w:rFonts w:ascii="Verdana" w:hAnsi="Verdana"/>
          <w:b/>
        </w:rPr>
      </w:pPr>
    </w:p>
    <w:p w14:paraId="741AFB6F" w14:textId="77777777" w:rsidR="00F00B1F" w:rsidRPr="00B61A6B" w:rsidRDefault="00F00B1F" w:rsidP="00B61A6B">
      <w:pPr>
        <w:spacing w:after="0" w:line="240" w:lineRule="auto"/>
        <w:contextualSpacing/>
        <w:rPr>
          <w:rFonts w:ascii="Verdana" w:hAnsi="Verdana"/>
          <w:b/>
        </w:rPr>
      </w:pPr>
      <w:r w:rsidRPr="00B61A6B">
        <w:rPr>
          <w:rFonts w:ascii="Verdana" w:hAnsi="Verdana"/>
          <w:b/>
        </w:rPr>
        <w:t>Course Calendar</w:t>
      </w:r>
    </w:p>
    <w:p w14:paraId="74E9CBCA" w14:textId="2FD97C91"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Aug 26 to 31</w:t>
      </w:r>
      <w:r w:rsidRPr="00604D5D">
        <w:rPr>
          <w:rFonts w:ascii="Verdana" w:hAnsi="Verdana"/>
          <w:bCs/>
          <w:sz w:val="20"/>
          <w:szCs w:val="20"/>
        </w:rPr>
        <w:tab/>
        <w:t>Chapters/Topics One and Two</w:t>
      </w:r>
    </w:p>
    <w:p w14:paraId="483BE963" w14:textId="77777777" w:rsidR="00604D5D" w:rsidRPr="00604D5D" w:rsidRDefault="00604D5D" w:rsidP="00604D5D">
      <w:pPr>
        <w:spacing w:after="0" w:line="240" w:lineRule="auto"/>
        <w:contextualSpacing/>
        <w:rPr>
          <w:rFonts w:ascii="Verdana" w:hAnsi="Verdana"/>
          <w:bCs/>
          <w:sz w:val="20"/>
          <w:szCs w:val="20"/>
        </w:rPr>
      </w:pPr>
    </w:p>
    <w:p w14:paraId="3D754F1C" w14:textId="692BDADD"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Sep 1 to 7</w:t>
      </w:r>
      <w:r w:rsidRPr="00604D5D">
        <w:rPr>
          <w:rFonts w:ascii="Verdana" w:hAnsi="Verdana"/>
          <w:bCs/>
          <w:sz w:val="20"/>
          <w:szCs w:val="20"/>
        </w:rPr>
        <w:tab/>
        <w:t>Chapter/Topic Three</w:t>
      </w:r>
    </w:p>
    <w:p w14:paraId="5868BE56" w14:textId="77777777" w:rsidR="00604D5D" w:rsidRPr="00604D5D" w:rsidRDefault="00604D5D" w:rsidP="00604D5D">
      <w:pPr>
        <w:spacing w:after="0" w:line="240" w:lineRule="auto"/>
        <w:contextualSpacing/>
        <w:rPr>
          <w:rFonts w:ascii="Verdana" w:hAnsi="Verdana"/>
          <w:bCs/>
          <w:sz w:val="20"/>
          <w:szCs w:val="20"/>
        </w:rPr>
      </w:pPr>
    </w:p>
    <w:p w14:paraId="455AC8ED" w14:textId="5EF50820"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Sep 8 to 14</w:t>
      </w:r>
      <w:r w:rsidRPr="00604D5D">
        <w:rPr>
          <w:rFonts w:ascii="Verdana" w:hAnsi="Verdana"/>
          <w:bCs/>
          <w:sz w:val="20"/>
          <w:szCs w:val="20"/>
        </w:rPr>
        <w:tab/>
        <w:t>Chapter/Topic Four</w:t>
      </w:r>
    </w:p>
    <w:p w14:paraId="46DB0437" w14:textId="77777777" w:rsidR="00604D5D" w:rsidRPr="00604D5D" w:rsidRDefault="00604D5D" w:rsidP="00604D5D">
      <w:pPr>
        <w:spacing w:after="0" w:line="240" w:lineRule="auto"/>
        <w:contextualSpacing/>
        <w:rPr>
          <w:rFonts w:ascii="Verdana" w:hAnsi="Verdana"/>
          <w:bCs/>
          <w:sz w:val="20"/>
          <w:szCs w:val="20"/>
        </w:rPr>
      </w:pPr>
    </w:p>
    <w:p w14:paraId="5B3D7CD5" w14:textId="140D45F9"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Sep 15 to 21</w:t>
      </w:r>
      <w:r w:rsidRPr="00604D5D">
        <w:rPr>
          <w:rFonts w:ascii="Verdana" w:hAnsi="Verdana"/>
          <w:bCs/>
          <w:sz w:val="20"/>
          <w:szCs w:val="20"/>
        </w:rPr>
        <w:tab/>
        <w:t xml:space="preserve">Chapter/Topic Five: </w:t>
      </w:r>
    </w:p>
    <w:p w14:paraId="60EAE2D3" w14:textId="77777777" w:rsidR="00604D5D" w:rsidRPr="00604D5D" w:rsidRDefault="00604D5D" w:rsidP="00604D5D">
      <w:pPr>
        <w:spacing w:after="0" w:line="240" w:lineRule="auto"/>
        <w:contextualSpacing/>
        <w:rPr>
          <w:rFonts w:ascii="Verdana" w:hAnsi="Verdana"/>
          <w:bCs/>
          <w:sz w:val="20"/>
          <w:szCs w:val="20"/>
        </w:rPr>
      </w:pPr>
    </w:p>
    <w:p w14:paraId="2E0CA4A0" w14:textId="7FFB9E15"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Sep 22 to 28</w:t>
      </w:r>
      <w:r w:rsidRPr="00604D5D">
        <w:rPr>
          <w:rFonts w:ascii="Verdana" w:hAnsi="Verdana"/>
          <w:bCs/>
          <w:sz w:val="20"/>
          <w:szCs w:val="20"/>
        </w:rPr>
        <w:tab/>
        <w:t>Chapter/Topic Six</w:t>
      </w:r>
    </w:p>
    <w:p w14:paraId="36145E26" w14:textId="2F13D6FB" w:rsidR="00604D5D" w:rsidRPr="00604D5D" w:rsidRDefault="00604D5D" w:rsidP="00604D5D">
      <w:pPr>
        <w:spacing w:after="0" w:line="240" w:lineRule="auto"/>
        <w:contextualSpacing/>
        <w:rPr>
          <w:rFonts w:ascii="Verdana" w:hAnsi="Verdana"/>
          <w:b/>
          <w:bCs/>
          <w:sz w:val="20"/>
          <w:szCs w:val="20"/>
        </w:rPr>
      </w:pPr>
      <w:r w:rsidRPr="00604D5D">
        <w:rPr>
          <w:rFonts w:ascii="Verdana" w:hAnsi="Verdana"/>
          <w:b/>
          <w:bCs/>
          <w:sz w:val="20"/>
          <w:szCs w:val="20"/>
        </w:rPr>
        <w:t xml:space="preserve">READING EXAM on </w:t>
      </w:r>
      <w:r>
        <w:rPr>
          <w:rFonts w:ascii="Verdana" w:hAnsi="Verdana"/>
          <w:b/>
          <w:bCs/>
          <w:sz w:val="20"/>
          <w:szCs w:val="20"/>
        </w:rPr>
        <w:t>Jefferson</w:t>
      </w:r>
      <w:r w:rsidRPr="00604D5D">
        <w:rPr>
          <w:rFonts w:ascii="Verdana" w:hAnsi="Verdana"/>
          <w:b/>
          <w:bCs/>
          <w:sz w:val="20"/>
          <w:szCs w:val="20"/>
        </w:rPr>
        <w:t xml:space="preserve"> opens Noon, </w:t>
      </w:r>
      <w:proofErr w:type="spellStart"/>
      <w:r w:rsidRPr="00604D5D">
        <w:rPr>
          <w:rFonts w:ascii="Verdana" w:hAnsi="Verdana"/>
          <w:b/>
          <w:bCs/>
          <w:sz w:val="20"/>
          <w:szCs w:val="20"/>
        </w:rPr>
        <w:t>Thur</w:t>
      </w:r>
      <w:proofErr w:type="spellEnd"/>
      <w:r w:rsidRPr="00604D5D">
        <w:rPr>
          <w:rFonts w:ascii="Verdana" w:hAnsi="Verdana"/>
          <w:b/>
          <w:bCs/>
          <w:sz w:val="20"/>
          <w:szCs w:val="20"/>
        </w:rPr>
        <w:t xml:space="preserve"> </w:t>
      </w:r>
      <w:r>
        <w:rPr>
          <w:rFonts w:ascii="Verdana" w:hAnsi="Verdana"/>
          <w:b/>
          <w:bCs/>
          <w:sz w:val="20"/>
          <w:szCs w:val="20"/>
        </w:rPr>
        <w:t>Sep 26</w:t>
      </w:r>
      <w:r w:rsidRPr="00604D5D">
        <w:rPr>
          <w:rFonts w:ascii="Verdana" w:hAnsi="Verdana"/>
          <w:b/>
          <w:bCs/>
          <w:sz w:val="20"/>
          <w:szCs w:val="20"/>
        </w:rPr>
        <w:t xml:space="preserve">, closes 11:59 pm, Fri </w:t>
      </w:r>
      <w:r>
        <w:rPr>
          <w:rFonts w:ascii="Verdana" w:hAnsi="Verdana"/>
          <w:b/>
          <w:bCs/>
          <w:sz w:val="20"/>
          <w:szCs w:val="20"/>
        </w:rPr>
        <w:t>Sep 27</w:t>
      </w:r>
      <w:r w:rsidRPr="00604D5D">
        <w:rPr>
          <w:rFonts w:ascii="Verdana" w:hAnsi="Verdana"/>
          <w:b/>
          <w:bCs/>
          <w:sz w:val="20"/>
          <w:szCs w:val="20"/>
        </w:rPr>
        <w:t>.</w:t>
      </w:r>
    </w:p>
    <w:p w14:paraId="466CB158" w14:textId="77777777" w:rsidR="00604D5D" w:rsidRPr="00604D5D" w:rsidRDefault="00604D5D" w:rsidP="00604D5D">
      <w:pPr>
        <w:spacing w:after="0" w:line="240" w:lineRule="auto"/>
        <w:contextualSpacing/>
        <w:rPr>
          <w:rFonts w:ascii="Verdana" w:hAnsi="Verdana"/>
          <w:b/>
          <w:bCs/>
          <w:sz w:val="20"/>
          <w:szCs w:val="20"/>
        </w:rPr>
      </w:pPr>
    </w:p>
    <w:p w14:paraId="52DC5921" w14:textId="2DAC75B8"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Sep 29 to 5</w:t>
      </w:r>
      <w:r w:rsidRPr="00604D5D">
        <w:rPr>
          <w:rFonts w:ascii="Verdana" w:hAnsi="Verdana"/>
          <w:bCs/>
          <w:sz w:val="20"/>
          <w:szCs w:val="20"/>
        </w:rPr>
        <w:tab/>
        <w:t>Chapter/Topic Seven</w:t>
      </w:r>
    </w:p>
    <w:p w14:paraId="6A5430DC" w14:textId="77777777" w:rsidR="00604D5D" w:rsidRPr="00604D5D" w:rsidRDefault="00604D5D" w:rsidP="00604D5D">
      <w:pPr>
        <w:spacing w:after="0" w:line="240" w:lineRule="auto"/>
        <w:contextualSpacing/>
        <w:rPr>
          <w:rFonts w:ascii="Verdana" w:hAnsi="Verdana"/>
          <w:bCs/>
          <w:sz w:val="20"/>
          <w:szCs w:val="20"/>
        </w:rPr>
      </w:pPr>
    </w:p>
    <w:p w14:paraId="3AE35B03" w14:textId="782E8F3B"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Oct 6 to 12</w:t>
      </w:r>
      <w:r w:rsidRPr="00604D5D">
        <w:rPr>
          <w:rFonts w:ascii="Verdana" w:hAnsi="Verdana"/>
          <w:bCs/>
          <w:sz w:val="20"/>
          <w:szCs w:val="20"/>
        </w:rPr>
        <w:tab/>
        <w:t xml:space="preserve">Chapter/Topic Eight </w:t>
      </w:r>
    </w:p>
    <w:p w14:paraId="3F275BEE" w14:textId="2B76A288" w:rsidR="00604D5D" w:rsidRPr="00604D5D" w:rsidRDefault="00604D5D" w:rsidP="00604D5D">
      <w:pPr>
        <w:spacing w:after="0" w:line="240" w:lineRule="auto"/>
        <w:contextualSpacing/>
        <w:rPr>
          <w:rFonts w:ascii="Verdana" w:hAnsi="Verdana"/>
          <w:b/>
          <w:bCs/>
          <w:sz w:val="20"/>
          <w:szCs w:val="20"/>
        </w:rPr>
      </w:pPr>
      <w:r w:rsidRPr="00604D5D">
        <w:rPr>
          <w:rFonts w:ascii="Verdana" w:hAnsi="Verdana"/>
          <w:b/>
          <w:bCs/>
          <w:sz w:val="20"/>
          <w:szCs w:val="20"/>
        </w:rPr>
        <w:t xml:space="preserve">MIDTERM on Topics ONE to SEVEN opens Noon, </w:t>
      </w:r>
      <w:proofErr w:type="spellStart"/>
      <w:r w:rsidRPr="00604D5D">
        <w:rPr>
          <w:rFonts w:ascii="Verdana" w:hAnsi="Verdana"/>
          <w:b/>
          <w:bCs/>
          <w:sz w:val="20"/>
          <w:szCs w:val="20"/>
        </w:rPr>
        <w:t>Thur</w:t>
      </w:r>
      <w:proofErr w:type="spellEnd"/>
      <w:r w:rsidRPr="00604D5D">
        <w:rPr>
          <w:rFonts w:ascii="Verdana" w:hAnsi="Verdana"/>
          <w:b/>
          <w:bCs/>
          <w:sz w:val="20"/>
          <w:szCs w:val="20"/>
        </w:rPr>
        <w:t xml:space="preserve"> </w:t>
      </w:r>
      <w:r>
        <w:rPr>
          <w:rFonts w:ascii="Verdana" w:hAnsi="Verdana"/>
          <w:b/>
          <w:bCs/>
          <w:sz w:val="20"/>
          <w:szCs w:val="20"/>
        </w:rPr>
        <w:t>Oct 10</w:t>
      </w:r>
      <w:r w:rsidRPr="00604D5D">
        <w:rPr>
          <w:rFonts w:ascii="Verdana" w:hAnsi="Verdana"/>
          <w:b/>
          <w:bCs/>
          <w:sz w:val="20"/>
          <w:szCs w:val="20"/>
        </w:rPr>
        <w:t xml:space="preserve">, closes 11:59 pm, Fri </w:t>
      </w:r>
      <w:r>
        <w:rPr>
          <w:rFonts w:ascii="Verdana" w:hAnsi="Verdana"/>
          <w:b/>
          <w:bCs/>
          <w:sz w:val="20"/>
          <w:szCs w:val="20"/>
        </w:rPr>
        <w:t>Oct 11</w:t>
      </w:r>
      <w:r w:rsidRPr="00604D5D">
        <w:rPr>
          <w:rFonts w:ascii="Verdana" w:hAnsi="Verdana"/>
          <w:b/>
          <w:bCs/>
          <w:sz w:val="20"/>
          <w:szCs w:val="20"/>
        </w:rPr>
        <w:t xml:space="preserve">. </w:t>
      </w:r>
    </w:p>
    <w:p w14:paraId="63FE8B22" w14:textId="77777777" w:rsidR="00604D5D" w:rsidRPr="00604D5D" w:rsidRDefault="00604D5D" w:rsidP="00604D5D">
      <w:pPr>
        <w:spacing w:after="0" w:line="240" w:lineRule="auto"/>
        <w:contextualSpacing/>
        <w:rPr>
          <w:rFonts w:ascii="Verdana" w:hAnsi="Verdana"/>
          <w:b/>
          <w:bCs/>
          <w:sz w:val="20"/>
          <w:szCs w:val="20"/>
        </w:rPr>
      </w:pPr>
    </w:p>
    <w:p w14:paraId="372C70BE" w14:textId="7DEECD9D"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Oct 13 to 19</w:t>
      </w:r>
      <w:r w:rsidRPr="00604D5D">
        <w:rPr>
          <w:rFonts w:ascii="Verdana" w:hAnsi="Verdana"/>
          <w:bCs/>
          <w:sz w:val="20"/>
          <w:szCs w:val="20"/>
        </w:rPr>
        <w:tab/>
        <w:t xml:space="preserve">Chapter/Topic Nine </w:t>
      </w:r>
    </w:p>
    <w:p w14:paraId="3EEDF740" w14:textId="77777777" w:rsidR="00604D5D" w:rsidRPr="00604D5D" w:rsidRDefault="00604D5D" w:rsidP="00604D5D">
      <w:pPr>
        <w:spacing w:after="0" w:line="240" w:lineRule="auto"/>
        <w:contextualSpacing/>
        <w:rPr>
          <w:rFonts w:ascii="Verdana" w:hAnsi="Verdana"/>
          <w:bCs/>
          <w:sz w:val="20"/>
          <w:szCs w:val="20"/>
        </w:rPr>
      </w:pPr>
    </w:p>
    <w:p w14:paraId="4A331E01" w14:textId="4D52F021"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Oct 20 to 26</w:t>
      </w:r>
      <w:r w:rsidRPr="00604D5D">
        <w:rPr>
          <w:rFonts w:ascii="Verdana" w:hAnsi="Verdana"/>
          <w:bCs/>
          <w:sz w:val="20"/>
          <w:szCs w:val="20"/>
        </w:rPr>
        <w:tab/>
        <w:t>Chapter/Topic Ten</w:t>
      </w:r>
    </w:p>
    <w:p w14:paraId="2612D858" w14:textId="77777777" w:rsidR="00604D5D" w:rsidRPr="00604D5D" w:rsidRDefault="00604D5D" w:rsidP="00604D5D">
      <w:pPr>
        <w:spacing w:after="0" w:line="240" w:lineRule="auto"/>
        <w:contextualSpacing/>
        <w:rPr>
          <w:rFonts w:ascii="Verdana" w:hAnsi="Verdana"/>
          <w:bCs/>
          <w:sz w:val="20"/>
          <w:szCs w:val="20"/>
        </w:rPr>
      </w:pPr>
    </w:p>
    <w:p w14:paraId="3C02627D" w14:textId="7A2B8932"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Oct 27 to 2</w:t>
      </w:r>
      <w:r w:rsidRPr="00604D5D">
        <w:rPr>
          <w:rFonts w:ascii="Verdana" w:hAnsi="Verdana"/>
          <w:bCs/>
          <w:sz w:val="20"/>
          <w:szCs w:val="20"/>
        </w:rPr>
        <w:t xml:space="preserve"> </w:t>
      </w:r>
      <w:r w:rsidRPr="00604D5D">
        <w:rPr>
          <w:rFonts w:ascii="Verdana" w:hAnsi="Verdana"/>
          <w:bCs/>
          <w:sz w:val="20"/>
          <w:szCs w:val="20"/>
        </w:rPr>
        <w:tab/>
        <w:t>Chapter/Topic Eleven</w:t>
      </w:r>
    </w:p>
    <w:p w14:paraId="428929EE" w14:textId="77777777" w:rsidR="00604D5D" w:rsidRPr="00604D5D" w:rsidRDefault="00604D5D" w:rsidP="00604D5D">
      <w:pPr>
        <w:spacing w:after="0" w:line="240" w:lineRule="auto"/>
        <w:contextualSpacing/>
        <w:rPr>
          <w:rFonts w:ascii="Verdana" w:hAnsi="Verdana"/>
          <w:bCs/>
          <w:sz w:val="20"/>
          <w:szCs w:val="20"/>
        </w:rPr>
      </w:pPr>
    </w:p>
    <w:p w14:paraId="231A651B" w14:textId="44D71960"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Nov 3 to 9</w:t>
      </w:r>
      <w:r w:rsidRPr="00604D5D">
        <w:rPr>
          <w:rFonts w:ascii="Verdana" w:hAnsi="Verdana"/>
          <w:bCs/>
          <w:sz w:val="20"/>
          <w:szCs w:val="20"/>
        </w:rPr>
        <w:tab/>
        <w:t>Chapter/Topic Twelve</w:t>
      </w:r>
    </w:p>
    <w:p w14:paraId="46A587E3" w14:textId="77777777" w:rsidR="00604D5D" w:rsidRPr="00604D5D" w:rsidRDefault="00604D5D" w:rsidP="00604D5D">
      <w:pPr>
        <w:spacing w:after="0" w:line="240" w:lineRule="auto"/>
        <w:contextualSpacing/>
        <w:rPr>
          <w:rFonts w:ascii="Verdana" w:hAnsi="Verdana"/>
          <w:bCs/>
          <w:sz w:val="20"/>
          <w:szCs w:val="20"/>
        </w:rPr>
      </w:pPr>
    </w:p>
    <w:p w14:paraId="575AE974" w14:textId="18EA143B"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Nov 10 to 16</w:t>
      </w:r>
      <w:r w:rsidRPr="00604D5D">
        <w:rPr>
          <w:rFonts w:ascii="Verdana" w:hAnsi="Verdana"/>
          <w:bCs/>
          <w:sz w:val="20"/>
          <w:szCs w:val="20"/>
        </w:rPr>
        <w:tab/>
        <w:t>Chapter/Topic Thirteen</w:t>
      </w:r>
    </w:p>
    <w:p w14:paraId="55BAE6C0" w14:textId="765790D6" w:rsidR="00604D5D" w:rsidRPr="00604D5D" w:rsidRDefault="00604D5D" w:rsidP="00604D5D">
      <w:pPr>
        <w:spacing w:after="0" w:line="240" w:lineRule="auto"/>
        <w:contextualSpacing/>
        <w:rPr>
          <w:rFonts w:ascii="Verdana" w:hAnsi="Verdana"/>
          <w:bCs/>
          <w:sz w:val="20"/>
          <w:szCs w:val="20"/>
        </w:rPr>
      </w:pPr>
      <w:r w:rsidRPr="00604D5D">
        <w:rPr>
          <w:rFonts w:ascii="Verdana" w:hAnsi="Verdana"/>
          <w:b/>
          <w:bCs/>
          <w:sz w:val="20"/>
          <w:szCs w:val="20"/>
        </w:rPr>
        <w:t xml:space="preserve">READING EXAM on </w:t>
      </w:r>
      <w:r>
        <w:rPr>
          <w:rFonts w:ascii="Verdana" w:hAnsi="Verdana"/>
          <w:b/>
          <w:bCs/>
          <w:sz w:val="20"/>
          <w:szCs w:val="20"/>
        </w:rPr>
        <w:t xml:space="preserve">Harriet Jacobs opens Noon, </w:t>
      </w:r>
      <w:proofErr w:type="spellStart"/>
      <w:r>
        <w:rPr>
          <w:rFonts w:ascii="Verdana" w:hAnsi="Verdana"/>
          <w:b/>
          <w:bCs/>
          <w:sz w:val="20"/>
          <w:szCs w:val="20"/>
        </w:rPr>
        <w:t>Thur</w:t>
      </w:r>
      <w:proofErr w:type="spellEnd"/>
      <w:r>
        <w:rPr>
          <w:rFonts w:ascii="Verdana" w:hAnsi="Verdana"/>
          <w:b/>
          <w:bCs/>
          <w:sz w:val="20"/>
          <w:szCs w:val="20"/>
        </w:rPr>
        <w:t xml:space="preserve"> Nov 14</w:t>
      </w:r>
      <w:r w:rsidRPr="00604D5D">
        <w:rPr>
          <w:rFonts w:ascii="Verdana" w:hAnsi="Verdana"/>
          <w:b/>
          <w:bCs/>
          <w:sz w:val="20"/>
          <w:szCs w:val="20"/>
        </w:rPr>
        <w:t xml:space="preserve">, closes 11:59 pm, Fri </w:t>
      </w:r>
      <w:r>
        <w:rPr>
          <w:rFonts w:ascii="Verdana" w:hAnsi="Verdana"/>
          <w:b/>
          <w:bCs/>
          <w:sz w:val="20"/>
          <w:szCs w:val="20"/>
        </w:rPr>
        <w:t>Nov 15</w:t>
      </w:r>
      <w:r w:rsidRPr="00604D5D">
        <w:rPr>
          <w:rFonts w:ascii="Verdana" w:hAnsi="Verdana"/>
          <w:b/>
          <w:bCs/>
          <w:sz w:val="20"/>
          <w:szCs w:val="20"/>
        </w:rPr>
        <w:t>.</w:t>
      </w:r>
    </w:p>
    <w:p w14:paraId="7E3324E5" w14:textId="77777777" w:rsidR="00604D5D" w:rsidRPr="00604D5D" w:rsidRDefault="00604D5D" w:rsidP="00604D5D">
      <w:pPr>
        <w:spacing w:after="0" w:line="240" w:lineRule="auto"/>
        <w:contextualSpacing/>
        <w:rPr>
          <w:rFonts w:ascii="Verdana" w:hAnsi="Verdana"/>
          <w:bCs/>
          <w:sz w:val="20"/>
          <w:szCs w:val="20"/>
        </w:rPr>
      </w:pPr>
    </w:p>
    <w:p w14:paraId="0B1B5A88" w14:textId="2147D4B1"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Nov 17 to 23</w:t>
      </w:r>
      <w:r w:rsidRPr="00604D5D">
        <w:rPr>
          <w:rFonts w:ascii="Verdana" w:hAnsi="Verdana"/>
          <w:bCs/>
          <w:sz w:val="20"/>
          <w:szCs w:val="20"/>
        </w:rPr>
        <w:tab/>
        <w:t>Chapter/Topic Fourteen</w:t>
      </w:r>
    </w:p>
    <w:p w14:paraId="336CD844" w14:textId="77777777" w:rsidR="00604D5D" w:rsidRPr="00604D5D" w:rsidRDefault="00604D5D" w:rsidP="00604D5D">
      <w:pPr>
        <w:spacing w:after="0" w:line="240" w:lineRule="auto"/>
        <w:contextualSpacing/>
        <w:rPr>
          <w:rFonts w:ascii="Verdana" w:hAnsi="Verdana"/>
          <w:bCs/>
          <w:sz w:val="20"/>
          <w:szCs w:val="20"/>
        </w:rPr>
      </w:pPr>
    </w:p>
    <w:p w14:paraId="71B17FC4" w14:textId="62F705AF"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Nov 24 to 30</w:t>
      </w:r>
      <w:r w:rsidRPr="00604D5D">
        <w:rPr>
          <w:rFonts w:ascii="Verdana" w:hAnsi="Verdana"/>
          <w:bCs/>
          <w:sz w:val="20"/>
          <w:szCs w:val="20"/>
        </w:rPr>
        <w:tab/>
        <w:t>Chapter/Topic Fifteen</w:t>
      </w:r>
    </w:p>
    <w:p w14:paraId="417F84F4" w14:textId="77777777" w:rsidR="00604D5D" w:rsidRPr="00604D5D" w:rsidRDefault="00604D5D" w:rsidP="00604D5D">
      <w:pPr>
        <w:spacing w:after="0" w:line="240" w:lineRule="auto"/>
        <w:contextualSpacing/>
        <w:rPr>
          <w:rFonts w:ascii="Verdana" w:hAnsi="Verdana"/>
          <w:bCs/>
          <w:sz w:val="20"/>
          <w:szCs w:val="20"/>
        </w:rPr>
      </w:pPr>
    </w:p>
    <w:p w14:paraId="541C5D21" w14:textId="6AF8D6EB" w:rsidR="00604D5D" w:rsidRPr="00604D5D" w:rsidRDefault="00604D5D" w:rsidP="00604D5D">
      <w:pPr>
        <w:spacing w:after="0" w:line="240" w:lineRule="auto"/>
        <w:contextualSpacing/>
        <w:rPr>
          <w:rFonts w:ascii="Verdana" w:hAnsi="Verdana"/>
          <w:bCs/>
          <w:sz w:val="20"/>
          <w:szCs w:val="20"/>
        </w:rPr>
      </w:pPr>
      <w:r>
        <w:rPr>
          <w:rFonts w:ascii="Verdana" w:hAnsi="Verdana"/>
          <w:bCs/>
          <w:sz w:val="20"/>
          <w:szCs w:val="20"/>
        </w:rPr>
        <w:t>Dec 1 to 7</w:t>
      </w:r>
      <w:r w:rsidRPr="00604D5D">
        <w:rPr>
          <w:rFonts w:ascii="Verdana" w:hAnsi="Verdana"/>
          <w:bCs/>
          <w:sz w:val="20"/>
          <w:szCs w:val="20"/>
        </w:rPr>
        <w:tab/>
        <w:t>Chapter/Topic Sixteen</w:t>
      </w:r>
    </w:p>
    <w:p w14:paraId="5F2DA8AF" w14:textId="77777777" w:rsidR="00604D5D" w:rsidRPr="00604D5D" w:rsidRDefault="00604D5D" w:rsidP="00604D5D">
      <w:pPr>
        <w:spacing w:after="0" w:line="240" w:lineRule="auto"/>
        <w:contextualSpacing/>
        <w:rPr>
          <w:rFonts w:ascii="Verdana" w:hAnsi="Verdana"/>
          <w:bCs/>
          <w:sz w:val="20"/>
          <w:szCs w:val="20"/>
        </w:rPr>
      </w:pPr>
    </w:p>
    <w:p w14:paraId="75AD186A" w14:textId="185C6A0A" w:rsidR="00604D5D" w:rsidRPr="00604D5D" w:rsidRDefault="00604D5D" w:rsidP="00604D5D">
      <w:pPr>
        <w:spacing w:after="0" w:line="240" w:lineRule="auto"/>
        <w:contextualSpacing/>
        <w:rPr>
          <w:rFonts w:ascii="Verdana" w:hAnsi="Verdana"/>
          <w:b/>
          <w:bCs/>
          <w:sz w:val="20"/>
          <w:szCs w:val="20"/>
        </w:rPr>
      </w:pPr>
      <w:r w:rsidRPr="00604D5D">
        <w:rPr>
          <w:rFonts w:ascii="Verdana" w:hAnsi="Verdana"/>
          <w:b/>
          <w:bCs/>
          <w:sz w:val="20"/>
          <w:szCs w:val="20"/>
        </w:rPr>
        <w:t xml:space="preserve">Final Exam </w:t>
      </w:r>
      <w:r>
        <w:rPr>
          <w:rFonts w:ascii="Verdana" w:hAnsi="Verdana"/>
          <w:b/>
          <w:bCs/>
          <w:sz w:val="20"/>
          <w:szCs w:val="20"/>
        </w:rPr>
        <w:t xml:space="preserve">on Topics EIGHT to SIXTEEN </w:t>
      </w:r>
      <w:r w:rsidRPr="00604D5D">
        <w:rPr>
          <w:rFonts w:ascii="Verdana" w:hAnsi="Verdana"/>
          <w:b/>
          <w:bCs/>
          <w:sz w:val="20"/>
          <w:szCs w:val="20"/>
        </w:rPr>
        <w:t xml:space="preserve">opens Noon, Mon </w:t>
      </w:r>
      <w:r>
        <w:rPr>
          <w:rFonts w:ascii="Verdana" w:hAnsi="Verdana"/>
          <w:b/>
          <w:bCs/>
          <w:sz w:val="20"/>
          <w:szCs w:val="20"/>
        </w:rPr>
        <w:t>Dec 9</w:t>
      </w:r>
      <w:r w:rsidRPr="00604D5D">
        <w:rPr>
          <w:rFonts w:ascii="Verdana" w:hAnsi="Verdana"/>
          <w:b/>
          <w:bCs/>
          <w:sz w:val="20"/>
          <w:szCs w:val="20"/>
        </w:rPr>
        <w:t xml:space="preserve">, closes 11:59 pm </w:t>
      </w:r>
      <w:r>
        <w:rPr>
          <w:rFonts w:ascii="Verdana" w:hAnsi="Verdana"/>
          <w:b/>
          <w:bCs/>
          <w:sz w:val="20"/>
          <w:szCs w:val="20"/>
        </w:rPr>
        <w:t>Dec 10</w:t>
      </w:r>
      <w:r w:rsidRPr="00604D5D">
        <w:rPr>
          <w:rFonts w:ascii="Verdana" w:hAnsi="Verdana"/>
          <w:b/>
          <w:bCs/>
          <w:sz w:val="20"/>
          <w:szCs w:val="20"/>
        </w:rPr>
        <w:t xml:space="preserve">.  </w:t>
      </w:r>
    </w:p>
    <w:p w14:paraId="30334A9F" w14:textId="77777777" w:rsidR="00F00B1F" w:rsidRDefault="00F00B1F" w:rsidP="00B61A6B">
      <w:pPr>
        <w:spacing w:after="0" w:line="240" w:lineRule="auto"/>
        <w:contextualSpacing/>
        <w:rPr>
          <w:rFonts w:ascii="Verdana" w:hAnsi="Verdana"/>
        </w:rPr>
      </w:pPr>
    </w:p>
    <w:p w14:paraId="1864C85E" w14:textId="77777777" w:rsidR="00604D5D" w:rsidRDefault="00604D5D" w:rsidP="00B61A6B">
      <w:pPr>
        <w:spacing w:after="0" w:line="240" w:lineRule="auto"/>
        <w:contextualSpacing/>
        <w:rPr>
          <w:rFonts w:ascii="Verdana" w:hAnsi="Verdana"/>
        </w:rPr>
      </w:pPr>
    </w:p>
    <w:p w14:paraId="6D67901E" w14:textId="77777777" w:rsidR="00604D5D" w:rsidRPr="00F00B1F" w:rsidRDefault="00604D5D" w:rsidP="00B61A6B">
      <w:pPr>
        <w:spacing w:after="0" w:line="240" w:lineRule="auto"/>
        <w:contextualSpacing/>
        <w:rPr>
          <w:rFonts w:ascii="Verdana" w:hAnsi="Verdana"/>
        </w:rPr>
      </w:pPr>
    </w:p>
    <w:p w14:paraId="3AC289D5" w14:textId="77777777" w:rsidR="00F00B1F" w:rsidRPr="00B61A6B" w:rsidRDefault="00F00B1F" w:rsidP="00B61A6B">
      <w:pPr>
        <w:spacing w:after="0" w:line="240" w:lineRule="auto"/>
        <w:contextualSpacing/>
        <w:rPr>
          <w:rFonts w:ascii="Verdana" w:hAnsi="Verdana"/>
          <w:b/>
        </w:rPr>
      </w:pPr>
      <w:r w:rsidRPr="00B61A6B">
        <w:rPr>
          <w:rFonts w:ascii="Verdana" w:hAnsi="Verdana"/>
          <w:b/>
        </w:rPr>
        <w:t>Syllabus Modifications</w:t>
      </w:r>
    </w:p>
    <w:p w14:paraId="542E8293" w14:textId="77777777" w:rsidR="00F00B1F" w:rsidRPr="00F00B1F" w:rsidRDefault="00F00B1F" w:rsidP="00B61A6B">
      <w:pPr>
        <w:spacing w:after="0" w:line="240" w:lineRule="auto"/>
        <w:contextualSpacing/>
        <w:rPr>
          <w:rFonts w:ascii="Verdana" w:hAnsi="Verdana"/>
        </w:rPr>
      </w:pPr>
      <w:r w:rsidRPr="00F00B1F">
        <w:rPr>
          <w:rFonts w:ascii="Verdana" w:hAnsi="Verdana"/>
        </w:rPr>
        <w:t>The instructor reserves the right to modify the syllabus at any time during the semester and will promptly notify students in writing, typically by e-mail, of any such changes.</w:t>
      </w:r>
    </w:p>
    <w:p w14:paraId="17542536" w14:textId="77777777" w:rsidR="00F00B1F" w:rsidRPr="00F00B1F" w:rsidRDefault="00F00B1F" w:rsidP="00B61A6B">
      <w:pPr>
        <w:spacing w:after="0" w:line="240" w:lineRule="auto"/>
        <w:contextualSpacing/>
        <w:rPr>
          <w:rFonts w:ascii="Verdana" w:hAnsi="Verdana"/>
        </w:rPr>
      </w:pPr>
    </w:p>
    <w:p w14:paraId="087D168A" w14:textId="77777777" w:rsidR="00B7203C" w:rsidRDefault="00B7203C" w:rsidP="00B61A6B">
      <w:pPr>
        <w:spacing w:after="0" w:line="240" w:lineRule="auto"/>
        <w:contextualSpacing/>
        <w:rPr>
          <w:rFonts w:ascii="Verdana" w:hAnsi="Verdana"/>
          <w:b/>
          <w:sz w:val="28"/>
          <w:szCs w:val="28"/>
        </w:rPr>
      </w:pPr>
    </w:p>
    <w:p w14:paraId="6E093EAF" w14:textId="77777777" w:rsidR="00AD2456" w:rsidRDefault="00AD2456" w:rsidP="00B61A6B">
      <w:pPr>
        <w:spacing w:after="0" w:line="240" w:lineRule="auto"/>
        <w:contextualSpacing/>
        <w:rPr>
          <w:rFonts w:ascii="Verdana" w:hAnsi="Verdana"/>
          <w:b/>
          <w:sz w:val="28"/>
          <w:szCs w:val="28"/>
        </w:rPr>
      </w:pPr>
    </w:p>
    <w:p w14:paraId="2C5CC4B2" w14:textId="77777777" w:rsidR="00604D5D" w:rsidRDefault="00604D5D" w:rsidP="00B61A6B">
      <w:pPr>
        <w:spacing w:after="0" w:line="240" w:lineRule="auto"/>
        <w:contextualSpacing/>
        <w:rPr>
          <w:rFonts w:ascii="Verdana" w:hAnsi="Verdana"/>
          <w:b/>
          <w:sz w:val="28"/>
          <w:szCs w:val="28"/>
        </w:rPr>
      </w:pPr>
    </w:p>
    <w:p w14:paraId="7DF2A9F1" w14:textId="77777777" w:rsidR="00604D5D" w:rsidRDefault="00604D5D" w:rsidP="00B61A6B">
      <w:pPr>
        <w:spacing w:after="0" w:line="240" w:lineRule="auto"/>
        <w:contextualSpacing/>
        <w:rPr>
          <w:rFonts w:ascii="Verdana" w:hAnsi="Verdana"/>
          <w:b/>
          <w:sz w:val="28"/>
          <w:szCs w:val="28"/>
        </w:rPr>
      </w:pPr>
    </w:p>
    <w:p w14:paraId="12243A00" w14:textId="77777777" w:rsidR="00F00B1F" w:rsidRPr="00B61A6B" w:rsidRDefault="00F00B1F" w:rsidP="00B61A6B">
      <w:pPr>
        <w:spacing w:after="0" w:line="240" w:lineRule="auto"/>
        <w:contextualSpacing/>
        <w:rPr>
          <w:rFonts w:ascii="Verdana" w:hAnsi="Verdana"/>
          <w:b/>
          <w:sz w:val="28"/>
          <w:szCs w:val="28"/>
        </w:rPr>
      </w:pPr>
      <w:r w:rsidRPr="00B61A6B">
        <w:rPr>
          <w:rFonts w:ascii="Verdana" w:hAnsi="Verdana"/>
          <w:b/>
          <w:sz w:val="28"/>
          <w:szCs w:val="28"/>
        </w:rPr>
        <w:t>Instructor’s Practices and Procedures</w:t>
      </w:r>
    </w:p>
    <w:p w14:paraId="4E5AF306" w14:textId="77777777" w:rsidR="00985913" w:rsidRPr="00985913" w:rsidRDefault="00985913" w:rsidP="00985913">
      <w:pPr>
        <w:spacing w:after="0" w:line="240" w:lineRule="auto"/>
        <w:contextualSpacing/>
        <w:rPr>
          <w:rFonts w:ascii="Verdana" w:hAnsi="Verdana"/>
          <w:b/>
        </w:rPr>
      </w:pPr>
      <w:r w:rsidRPr="00985913">
        <w:rPr>
          <w:rFonts w:ascii="Verdana" w:hAnsi="Verdana"/>
          <w:b/>
        </w:rPr>
        <w:t>Missed Assignments</w:t>
      </w:r>
    </w:p>
    <w:p w14:paraId="122A1CD3" w14:textId="77777777" w:rsidR="00985913" w:rsidRPr="00985913" w:rsidRDefault="00985913" w:rsidP="00985913">
      <w:pPr>
        <w:spacing w:after="0" w:line="240" w:lineRule="auto"/>
        <w:contextualSpacing/>
        <w:rPr>
          <w:rFonts w:ascii="Verdana" w:hAnsi="Verdana"/>
        </w:rPr>
      </w:pPr>
      <w:r w:rsidRPr="00985913">
        <w:rPr>
          <w:rFonts w:ascii="Verdana" w:hAnsi="Verdana"/>
        </w:rPr>
        <w:t>I do not allow make-up exams, retakes of exams or late submissions. You have thirty-six hours to complete your essay examinations. My advice to you is to complete your exams early, do not wait until the last minute to submit your exams, and always take screenshots of your submission.</w:t>
      </w:r>
    </w:p>
    <w:p w14:paraId="74A096DA" w14:textId="77777777" w:rsidR="00985913" w:rsidRPr="00985913" w:rsidRDefault="00985913" w:rsidP="00985913">
      <w:pPr>
        <w:spacing w:after="0" w:line="240" w:lineRule="auto"/>
        <w:contextualSpacing/>
        <w:rPr>
          <w:rFonts w:ascii="Verdana" w:hAnsi="Verdana"/>
        </w:rPr>
      </w:pPr>
    </w:p>
    <w:p w14:paraId="4FC81EFB" w14:textId="77777777" w:rsidR="00985913" w:rsidRPr="00985913" w:rsidRDefault="00985913" w:rsidP="00985913">
      <w:pPr>
        <w:spacing w:after="0" w:line="240" w:lineRule="auto"/>
        <w:contextualSpacing/>
        <w:rPr>
          <w:rFonts w:ascii="Verdana" w:hAnsi="Verdana"/>
          <w:b/>
        </w:rPr>
      </w:pPr>
      <w:r w:rsidRPr="00985913">
        <w:rPr>
          <w:rFonts w:ascii="Verdana" w:hAnsi="Verdana"/>
          <w:b/>
        </w:rPr>
        <w:t>Extra Credit</w:t>
      </w:r>
    </w:p>
    <w:p w14:paraId="4B5971B4" w14:textId="77777777" w:rsidR="00985913" w:rsidRPr="00985913" w:rsidRDefault="00985913" w:rsidP="00985913">
      <w:pPr>
        <w:spacing w:after="0" w:line="240" w:lineRule="auto"/>
        <w:contextualSpacing/>
        <w:rPr>
          <w:rFonts w:ascii="Verdana" w:hAnsi="Verdana"/>
        </w:rPr>
      </w:pPr>
      <w:r w:rsidRPr="00985913">
        <w:rPr>
          <w:rFonts w:ascii="Verdana" w:hAnsi="Verdana"/>
        </w:rPr>
        <w:t>I do not give extra credit assignments so do not ask for special consideration. If you have time for extra credit assignments, then you have time to do the work to pass the class.</w:t>
      </w:r>
    </w:p>
    <w:p w14:paraId="4A29E5D8" w14:textId="77777777" w:rsidR="00B61A6B" w:rsidRPr="00B61A6B" w:rsidRDefault="00B61A6B" w:rsidP="00B61A6B">
      <w:pPr>
        <w:spacing w:after="0" w:line="240" w:lineRule="auto"/>
        <w:contextualSpacing/>
        <w:rPr>
          <w:rFonts w:ascii="Verdana" w:hAnsi="Verdana"/>
          <w:b/>
        </w:rPr>
      </w:pPr>
      <w:bookmarkStart w:id="0" w:name="_GoBack"/>
      <w:bookmarkEnd w:id="0"/>
      <w:r w:rsidRPr="00B61A6B">
        <w:rPr>
          <w:rFonts w:ascii="Verdana" w:hAnsi="Verdana"/>
          <w:b/>
        </w:rPr>
        <w:t xml:space="preserve">Academic Dishonesty, Plagiarism, Cheating  </w:t>
      </w:r>
    </w:p>
    <w:p w14:paraId="44636244" w14:textId="77777777" w:rsidR="00B61A6B" w:rsidRPr="00B61A6B" w:rsidRDefault="00B61A6B" w:rsidP="00B61A6B">
      <w:pPr>
        <w:spacing w:after="0" w:line="240" w:lineRule="auto"/>
        <w:contextualSpacing/>
        <w:rPr>
          <w:rFonts w:ascii="Verdana" w:hAnsi="Verdana"/>
        </w:rPr>
      </w:pPr>
      <w:r w:rsidRPr="00B61A6B">
        <w:rPr>
          <w:rFonts w:ascii="Verdana" w:hAnsi="Verdana"/>
        </w:rPr>
        <w:t xml:space="preserve">Plagiarism, cheating, and other forms of academic dishonesty are prohibited by HCCS policy.  Plagiarism is the use of the ideas or words of another person (either in whole or in part) without crediting the source.  Plagiarism amounts to the theft of another person’s work and its appropriation as one’s own.  Students are also prohibiting from self-plagiarism or turning in work for one class in another class.  Cheating involves fraud and deception for the purpose of violating legitimate testing rules.  Cheating includes but is not limited to: copying from another student’s test paper, using materials not authorized by the instructor during an exam; collaborating with another student during an exam; knowingly using, buying, selling, etc. whole or part of an un-administered test.  Any questions about academic dishonesty should be referred to the Student Conduct section of the College System catalogue. Students caught violating standards of academic honesty will be given an F for the assignment and may be given an F for the course. </w:t>
      </w:r>
    </w:p>
    <w:p w14:paraId="33BD9987" w14:textId="77777777" w:rsidR="00F00B1F" w:rsidRPr="00F00B1F" w:rsidRDefault="00F00B1F" w:rsidP="00B61A6B">
      <w:pPr>
        <w:spacing w:after="0" w:line="240" w:lineRule="auto"/>
        <w:contextualSpacing/>
        <w:rPr>
          <w:rFonts w:ascii="Verdana" w:hAnsi="Verdana"/>
        </w:rPr>
      </w:pPr>
    </w:p>
    <w:p w14:paraId="0BB7AD2F" w14:textId="77777777" w:rsidR="00F00B1F" w:rsidRPr="00F00B1F" w:rsidRDefault="00F00B1F" w:rsidP="00B61A6B">
      <w:pPr>
        <w:spacing w:after="0" w:line="240" w:lineRule="auto"/>
        <w:contextualSpacing/>
        <w:rPr>
          <w:rFonts w:ascii="Verdana" w:hAnsi="Verdana"/>
        </w:rPr>
      </w:pPr>
      <w:r w:rsidRPr="00F00B1F">
        <w:rPr>
          <w:rFonts w:ascii="Verdana" w:hAnsi="Verdana"/>
        </w:rPr>
        <w:t xml:space="preserve">Here’s the link to the HCC information about academic integrity (Scholastic Dishonesty and Violation of Academic Scholastic Dishonesty and Grievance): </w:t>
      </w:r>
    </w:p>
    <w:p w14:paraId="207B8F16" w14:textId="77777777" w:rsidR="00F00B1F" w:rsidRPr="00F00B1F" w:rsidRDefault="00F00B1F" w:rsidP="00B61A6B">
      <w:pPr>
        <w:spacing w:after="0" w:line="240" w:lineRule="auto"/>
        <w:contextualSpacing/>
        <w:rPr>
          <w:rFonts w:ascii="Verdana" w:hAnsi="Verdana"/>
        </w:rPr>
      </w:pPr>
      <w:r w:rsidRPr="00F00B1F">
        <w:rPr>
          <w:rFonts w:ascii="Verdana" w:hAnsi="Verdana"/>
        </w:rPr>
        <w:t xml:space="preserve">http://www.hccs.edu/about-hcc/procedures/student-rights-policies--procedures/student-procedures/ </w:t>
      </w:r>
    </w:p>
    <w:p w14:paraId="3F2CFC82" w14:textId="77777777" w:rsidR="00F00B1F" w:rsidRPr="00F00B1F" w:rsidRDefault="00F00B1F" w:rsidP="00B61A6B">
      <w:pPr>
        <w:spacing w:after="0" w:line="240" w:lineRule="auto"/>
        <w:contextualSpacing/>
        <w:rPr>
          <w:rFonts w:ascii="Verdana" w:hAnsi="Verdana"/>
        </w:rPr>
      </w:pPr>
    </w:p>
    <w:p w14:paraId="3BDFE5F0" w14:textId="77777777" w:rsidR="00F00B1F" w:rsidRPr="00B61A6B" w:rsidRDefault="00F00B1F" w:rsidP="00B61A6B">
      <w:pPr>
        <w:spacing w:after="0" w:line="240" w:lineRule="auto"/>
        <w:contextualSpacing/>
        <w:rPr>
          <w:rFonts w:ascii="Verdana" w:hAnsi="Verdana"/>
          <w:b/>
        </w:rPr>
      </w:pPr>
      <w:r w:rsidRPr="00B61A6B">
        <w:rPr>
          <w:rFonts w:ascii="Verdana" w:hAnsi="Verdana"/>
          <w:b/>
        </w:rPr>
        <w:t>Attendance Procedures</w:t>
      </w:r>
    </w:p>
    <w:p w14:paraId="7E51020F" w14:textId="31CFE96B" w:rsidR="00D54264" w:rsidRPr="00D54264" w:rsidRDefault="00D54264" w:rsidP="00D54264">
      <w:pPr>
        <w:spacing w:after="150" w:line="240" w:lineRule="auto"/>
        <w:textAlignment w:val="baseline"/>
        <w:rPr>
          <w:rFonts w:ascii="Verdana" w:eastAsia="Times New Roman" w:hAnsi="Verdana" w:cs="Times New Roman"/>
        </w:rPr>
      </w:pPr>
      <w:bookmarkStart w:id="1" w:name="_Hlk11759228"/>
      <w:r w:rsidRPr="00D54264">
        <w:rPr>
          <w:rFonts w:ascii="Verdana" w:eastAsia="Times New Roman" w:hAnsi="Verdana" w:cs="Times New Roman"/>
          <w:b/>
        </w:rPr>
        <w:t>Attendance</w:t>
      </w:r>
      <w:r w:rsidRPr="00D54264">
        <w:rPr>
          <w:rFonts w:ascii="Verdana" w:eastAsia="Times New Roman" w:hAnsi="Verdana" w:cs="Times New Roman"/>
        </w:rPr>
        <w:t>: I will watch your attendance the first week of class. If you do NOT log on the first week of class at least twice</w:t>
      </w:r>
      <w:r>
        <w:rPr>
          <w:rFonts w:ascii="Verdana" w:eastAsia="Times New Roman" w:hAnsi="Verdana" w:cs="Times New Roman"/>
        </w:rPr>
        <w:t xml:space="preserve"> and show progress</w:t>
      </w:r>
      <w:r w:rsidRPr="00D54264">
        <w:rPr>
          <w:rFonts w:ascii="Verdana" w:eastAsia="Times New Roman" w:hAnsi="Verdana" w:cs="Times New Roman"/>
        </w:rPr>
        <w:t xml:space="preserve">, I will drop you. After that, it is your responsibility to log on regularly and keep up with the work. I will keep track of your comings and goings and I expect you to treat this class as mature adults. If you stop logging in, </w:t>
      </w:r>
      <w:r>
        <w:rPr>
          <w:rFonts w:ascii="Verdana" w:eastAsia="Times New Roman" w:hAnsi="Verdana" w:cs="Times New Roman"/>
        </w:rPr>
        <w:t xml:space="preserve">or </w:t>
      </w:r>
      <w:r w:rsidRPr="00D54264">
        <w:rPr>
          <w:rFonts w:ascii="Verdana" w:eastAsia="Times New Roman" w:hAnsi="Verdana" w:cs="Times New Roman"/>
        </w:rPr>
        <w:t xml:space="preserve">if you do not do the assignments and exams, then I will be either drop you from the class or you will receive a grade of FX at the end of the semester. The last day to withdraw from this course is </w:t>
      </w:r>
      <w:r w:rsidR="00604D5D">
        <w:rPr>
          <w:rFonts w:ascii="Verdana" w:eastAsia="Times New Roman" w:hAnsi="Verdana" w:cs="Times New Roman"/>
        </w:rPr>
        <w:t>November</w:t>
      </w:r>
      <w:r w:rsidRPr="00D54264">
        <w:rPr>
          <w:rFonts w:ascii="Verdana" w:eastAsia="Times New Roman" w:hAnsi="Verdana" w:cs="Times New Roman"/>
        </w:rPr>
        <w:t xml:space="preserve"> 1st.</w:t>
      </w:r>
    </w:p>
    <w:p w14:paraId="379B0D69" w14:textId="546095EF" w:rsidR="00AD2456" w:rsidRPr="00AD2456" w:rsidRDefault="00AD2456" w:rsidP="00AD2456">
      <w:pPr>
        <w:spacing w:after="150" w:line="240" w:lineRule="auto"/>
        <w:textAlignment w:val="baseline"/>
        <w:rPr>
          <w:rFonts w:ascii="Verdana" w:eastAsia="Times New Roman" w:hAnsi="Verdana" w:cs="Times New Roman"/>
          <w:b/>
        </w:rPr>
      </w:pPr>
      <w:r w:rsidRPr="00AD2456">
        <w:rPr>
          <w:rFonts w:ascii="Verdana" w:eastAsia="Times New Roman" w:hAnsi="Verdana" w:cs="Times New Roman"/>
          <w:b/>
        </w:rPr>
        <w:t xml:space="preserve">The final date to drop this class is </w:t>
      </w:r>
      <w:r w:rsidR="00604D5D">
        <w:rPr>
          <w:rFonts w:ascii="Verdana" w:eastAsia="Times New Roman" w:hAnsi="Verdana" w:cs="Times New Roman"/>
          <w:b/>
        </w:rPr>
        <w:t>November</w:t>
      </w:r>
      <w:r w:rsidRPr="00AD2456">
        <w:rPr>
          <w:rFonts w:ascii="Verdana" w:eastAsia="Times New Roman" w:hAnsi="Verdana" w:cs="Times New Roman"/>
          <w:b/>
        </w:rPr>
        <w:t xml:space="preserve"> 1st.</w:t>
      </w:r>
    </w:p>
    <w:p w14:paraId="07E36165" w14:textId="77777777" w:rsidR="00AD2456" w:rsidRPr="00AD2456" w:rsidRDefault="00AD2456" w:rsidP="00AD2456">
      <w:pPr>
        <w:spacing w:after="150" w:line="240" w:lineRule="auto"/>
        <w:textAlignment w:val="baseline"/>
        <w:rPr>
          <w:rFonts w:ascii="Verdana" w:eastAsia="Times New Roman" w:hAnsi="Verdana" w:cs="Times New Roman"/>
        </w:rPr>
      </w:pPr>
      <w:r w:rsidRPr="00AD2456">
        <w:rPr>
          <w:rFonts w:ascii="Verdana" w:eastAsia="Times New Roman" w:hAnsi="Verdana" w:cs="Times New Roman"/>
        </w:rPr>
        <w:t>Please be aware of the fact that you are limited to six withdrawals over your college career when you are considering dropping the class.</w:t>
      </w:r>
    </w:p>
    <w:p w14:paraId="1BD3E41E" w14:textId="6C5ADA8D" w:rsidR="001A56F4" w:rsidRPr="001A56F4" w:rsidRDefault="001A56F4" w:rsidP="001A56F4">
      <w:pPr>
        <w:spacing w:after="150" w:line="240" w:lineRule="auto"/>
        <w:textAlignment w:val="baseline"/>
        <w:rPr>
          <w:rFonts w:ascii="Verdana" w:eastAsia="Times New Roman" w:hAnsi="Verdana" w:cs="Times New Roman"/>
        </w:rPr>
      </w:pPr>
      <w:r w:rsidRPr="001A56F4">
        <w:rPr>
          <w:rFonts w:ascii="Verdana" w:eastAsia="Times New Roman" w:hAnsi="Verdana" w:cs="Times New Roman"/>
        </w:rPr>
        <w:t>If</w:t>
      </w:r>
      <w:r w:rsidRPr="001A56F4">
        <w:rPr>
          <w:rFonts w:ascii="Verdana" w:eastAsia="Times New Roman" w:hAnsi="Verdana" w:cs="Times New Roman"/>
          <w:i/>
          <w:iCs/>
        </w:rPr>
        <w:t xml:space="preserve"> you stop attending classes after the “Last day to withdraw”:</w:t>
      </w:r>
    </w:p>
    <w:p w14:paraId="2AE32339" w14:textId="77777777" w:rsidR="001A56F4" w:rsidRPr="001A56F4" w:rsidRDefault="001A56F4" w:rsidP="001A56F4">
      <w:pPr>
        <w:numPr>
          <w:ilvl w:val="0"/>
          <w:numId w:val="5"/>
        </w:numPr>
        <w:spacing w:after="0" w:line="240" w:lineRule="auto"/>
        <w:ind w:left="240" w:hanging="288"/>
        <w:textAlignment w:val="baseline"/>
        <w:rPr>
          <w:rFonts w:ascii="Verdana" w:eastAsia="Times New Roman" w:hAnsi="Verdana" w:cs="Times New Roman"/>
        </w:rPr>
      </w:pPr>
      <w:r w:rsidRPr="001A56F4">
        <w:rPr>
          <w:rFonts w:ascii="Verdana" w:eastAsia="Times New Roman" w:hAnsi="Verdana" w:cs="Times New Roman"/>
        </w:rPr>
        <w:t xml:space="preserve">Academic consequence – grade of </w:t>
      </w:r>
      <w:r w:rsidRPr="001A56F4">
        <w:rPr>
          <w:rFonts w:ascii="Verdana" w:eastAsia="Times New Roman" w:hAnsi="Verdana" w:cs="Times New Roman"/>
          <w:b/>
          <w:bCs/>
        </w:rPr>
        <w:t>“FX”</w:t>
      </w:r>
      <w:r w:rsidRPr="001A56F4">
        <w:rPr>
          <w:rFonts w:ascii="Verdana" w:eastAsia="Times New Roman" w:hAnsi="Verdana" w:cs="Times New Roman"/>
        </w:rPr>
        <w:t xml:space="preserve"> (same impact on your GPA as an “F”)</w:t>
      </w:r>
    </w:p>
    <w:p w14:paraId="66CB10C1" w14:textId="77777777" w:rsidR="001A56F4" w:rsidRPr="001A56F4" w:rsidRDefault="001A56F4" w:rsidP="001A56F4">
      <w:pPr>
        <w:numPr>
          <w:ilvl w:val="0"/>
          <w:numId w:val="5"/>
        </w:numPr>
        <w:spacing w:after="0" w:line="240" w:lineRule="auto"/>
        <w:ind w:left="240" w:hanging="288"/>
        <w:textAlignment w:val="baseline"/>
        <w:rPr>
          <w:rFonts w:ascii="Verdana" w:eastAsia="Times New Roman" w:hAnsi="Verdana" w:cs="Times New Roman"/>
        </w:rPr>
      </w:pPr>
      <w:r w:rsidRPr="001A56F4">
        <w:rPr>
          <w:rFonts w:ascii="Verdana" w:eastAsia="Times New Roman" w:hAnsi="Verdana" w:cs="Times New Roman"/>
        </w:rPr>
        <w:t>Financial consequence – required to repay all or a portion of your financial aid</w:t>
      </w:r>
    </w:p>
    <w:p w14:paraId="174EAE28" w14:textId="77777777" w:rsidR="001A56F4" w:rsidRPr="001A56F4" w:rsidRDefault="001A56F4" w:rsidP="001A56F4">
      <w:pPr>
        <w:spacing w:after="150" w:line="240" w:lineRule="auto"/>
        <w:textAlignment w:val="baseline"/>
        <w:rPr>
          <w:rFonts w:ascii="Verdana" w:eastAsia="Times New Roman" w:hAnsi="Verdana" w:cs="Times New Roman"/>
        </w:rPr>
      </w:pPr>
      <w:r w:rsidRPr="001A56F4">
        <w:rPr>
          <w:rFonts w:ascii="Verdana" w:eastAsia="Times New Roman" w:hAnsi="Verdana" w:cs="Times New Roman"/>
          <w:i/>
          <w:iCs/>
        </w:rPr>
        <w:lastRenderedPageBreak/>
        <w:t> </w:t>
      </w:r>
      <w:r w:rsidRPr="001A56F4">
        <w:rPr>
          <w:rFonts w:ascii="Verdana" w:eastAsia="Times New Roman" w:hAnsi="Verdana" w:cs="Times New Roman"/>
        </w:rPr>
        <w:t xml:space="preserve">**Future financial aid eligibility may be affected no matter when you withdraw. </w:t>
      </w:r>
    </w:p>
    <w:bookmarkEnd w:id="1"/>
    <w:p w14:paraId="6255B31D" w14:textId="08F74F3D" w:rsidR="00F00B1F" w:rsidRDefault="00AD2456" w:rsidP="00B61A6B">
      <w:pPr>
        <w:spacing w:after="0" w:line="240" w:lineRule="auto"/>
        <w:contextualSpacing/>
        <w:rPr>
          <w:rFonts w:ascii="Verdana" w:hAnsi="Verdana"/>
        </w:rPr>
      </w:pPr>
      <w:r w:rsidRPr="00AD2456">
        <w:rPr>
          <w:rFonts w:ascii="Verdana" w:hAnsi="Verdana"/>
        </w:rPr>
        <w:t>If you experience an unexpected hardship or personal matter during the course of the semester, you may be able to take an incomplete for the class. The requirements for an incomplete are as follows: you must have a passing grade for the class and you must have completed at least 75% of the classwork. Remember that any incomplete work must be finished within a semester or the “I” will change to an “F”.</w:t>
      </w:r>
    </w:p>
    <w:p w14:paraId="6283A14B" w14:textId="77777777" w:rsidR="001A56F4" w:rsidRPr="00F00B1F" w:rsidRDefault="001A56F4" w:rsidP="00B61A6B">
      <w:pPr>
        <w:spacing w:after="0" w:line="240" w:lineRule="auto"/>
        <w:contextualSpacing/>
        <w:rPr>
          <w:rFonts w:ascii="Verdana" w:hAnsi="Verdana"/>
        </w:rPr>
      </w:pPr>
    </w:p>
    <w:p w14:paraId="0CC5461E" w14:textId="77777777" w:rsidR="00F00B1F" w:rsidRPr="00B61A6B" w:rsidRDefault="00F00B1F" w:rsidP="00B61A6B">
      <w:pPr>
        <w:spacing w:after="0" w:line="240" w:lineRule="auto"/>
        <w:contextualSpacing/>
        <w:rPr>
          <w:rFonts w:ascii="Verdana" w:hAnsi="Verdana"/>
          <w:b/>
        </w:rPr>
      </w:pPr>
      <w:r w:rsidRPr="00B61A6B">
        <w:rPr>
          <w:rFonts w:ascii="Verdana" w:hAnsi="Verdana"/>
          <w:b/>
        </w:rPr>
        <w:t>Student Conduct</w:t>
      </w:r>
    </w:p>
    <w:p w14:paraId="2F7A4699" w14:textId="4E5A5F98" w:rsidR="00AD2456" w:rsidRDefault="00AD2456" w:rsidP="00B61A6B">
      <w:pPr>
        <w:spacing w:after="0" w:line="240" w:lineRule="auto"/>
        <w:contextualSpacing/>
        <w:rPr>
          <w:rFonts w:ascii="Verdana" w:hAnsi="Verdana"/>
        </w:rPr>
      </w:pPr>
      <w:r>
        <w:rPr>
          <w:rFonts w:ascii="Verdana" w:hAnsi="Verdana"/>
        </w:rPr>
        <w:t>Houston Community College is a diverse institution. Respect for one another is paramount in my class. I do not except any classroom disruptions during the semester.</w:t>
      </w:r>
    </w:p>
    <w:p w14:paraId="00F33A5F" w14:textId="77777777" w:rsidR="00AD2456" w:rsidRDefault="00AD2456" w:rsidP="00B61A6B">
      <w:pPr>
        <w:spacing w:after="0" w:line="240" w:lineRule="auto"/>
        <w:contextualSpacing/>
        <w:rPr>
          <w:rFonts w:ascii="Verdana" w:hAnsi="Verdana"/>
        </w:rPr>
      </w:pPr>
    </w:p>
    <w:p w14:paraId="616CCAA9" w14:textId="7C12225E" w:rsidR="00F00B1F" w:rsidRDefault="00AD2456" w:rsidP="00B61A6B">
      <w:pPr>
        <w:spacing w:after="0" w:line="240" w:lineRule="auto"/>
        <w:contextualSpacing/>
        <w:rPr>
          <w:rFonts w:ascii="Verdana" w:hAnsi="Verdana"/>
        </w:rPr>
      </w:pPr>
      <w:r>
        <w:rPr>
          <w:rFonts w:ascii="Verdana" w:hAnsi="Verdana"/>
        </w:rPr>
        <w:t xml:space="preserve">Furthermore, I want you to realize that you success in this class depends on your taking responsibility for your college experience. This is not high school. I am not a high school teacher. I am not your parent. I am going to treat you like the adult you are, with adult responsibilities. </w:t>
      </w:r>
    </w:p>
    <w:p w14:paraId="66509BEA" w14:textId="77777777" w:rsidR="00AD2456" w:rsidRDefault="00AD2456" w:rsidP="00B61A6B">
      <w:pPr>
        <w:spacing w:after="0" w:line="240" w:lineRule="auto"/>
        <w:contextualSpacing/>
        <w:rPr>
          <w:rFonts w:ascii="Verdana" w:hAnsi="Verdana"/>
        </w:rPr>
      </w:pPr>
    </w:p>
    <w:p w14:paraId="1E90534E" w14:textId="77777777" w:rsidR="00F00B1F" w:rsidRPr="00B61A6B" w:rsidRDefault="00F00B1F" w:rsidP="00B61A6B">
      <w:pPr>
        <w:spacing w:after="0" w:line="240" w:lineRule="auto"/>
        <w:contextualSpacing/>
        <w:rPr>
          <w:rFonts w:ascii="Verdana" w:hAnsi="Verdana"/>
          <w:b/>
        </w:rPr>
      </w:pPr>
    </w:p>
    <w:p w14:paraId="21D88B43" w14:textId="77777777" w:rsidR="00F00B1F" w:rsidRPr="00B61A6B" w:rsidRDefault="00F00B1F" w:rsidP="00B61A6B">
      <w:pPr>
        <w:spacing w:after="0" w:line="240" w:lineRule="auto"/>
        <w:contextualSpacing/>
        <w:rPr>
          <w:rFonts w:ascii="Verdana" w:hAnsi="Verdana"/>
          <w:b/>
        </w:rPr>
      </w:pPr>
      <w:r w:rsidRPr="00B61A6B">
        <w:rPr>
          <w:rFonts w:ascii="Verdana" w:hAnsi="Verdana"/>
          <w:b/>
        </w:rPr>
        <w:t>HCC Policies</w:t>
      </w:r>
    </w:p>
    <w:p w14:paraId="0B635E76" w14:textId="77777777" w:rsidR="00F00B1F" w:rsidRPr="00F00B1F" w:rsidRDefault="00F00B1F" w:rsidP="00B61A6B">
      <w:pPr>
        <w:spacing w:after="0" w:line="240" w:lineRule="auto"/>
        <w:contextualSpacing/>
        <w:rPr>
          <w:rFonts w:ascii="Verdana" w:hAnsi="Verdana"/>
        </w:rPr>
      </w:pPr>
      <w:r w:rsidRPr="00F00B1F">
        <w:rPr>
          <w:rFonts w:ascii="Verdana" w:hAnsi="Verdana"/>
        </w:rPr>
        <w:t xml:space="preserve">Here’s the link to the HCC Student Handbook </w:t>
      </w:r>
      <w:hyperlink r:id="rId11" w:history="1">
        <w:r w:rsidR="00B61A6B" w:rsidRPr="00A45A8C">
          <w:rPr>
            <w:rStyle w:val="Hyperlink"/>
            <w:rFonts w:ascii="Verdana" w:hAnsi="Verdana"/>
          </w:rPr>
          <w:t>http://www.hccs.edu/resources-for/current-students/student-handbook/</w:t>
        </w:r>
      </w:hyperlink>
      <w:r w:rsidRPr="00F00B1F">
        <w:rPr>
          <w:rFonts w:ascii="Verdana" w:hAnsi="Verdana"/>
        </w:rPr>
        <w:t xml:space="preserve">  In it you will find information about the following:</w:t>
      </w:r>
    </w:p>
    <w:p w14:paraId="7E2B9587" w14:textId="77777777" w:rsidR="00F00B1F" w:rsidRPr="00F00B1F" w:rsidRDefault="00F00B1F" w:rsidP="00B61A6B">
      <w:pPr>
        <w:spacing w:after="0" w:line="240" w:lineRule="auto"/>
        <w:contextualSpacing/>
        <w:rPr>
          <w:rFonts w:ascii="Verdana" w:hAnsi="Verdana"/>
        </w:rPr>
      </w:pPr>
    </w:p>
    <w:p w14:paraId="691452E1" w14:textId="77777777" w:rsidR="00B61A6B" w:rsidRDefault="00B61A6B" w:rsidP="00B61A6B">
      <w:pPr>
        <w:spacing w:after="0" w:line="240" w:lineRule="auto"/>
        <w:contextualSpacing/>
        <w:rPr>
          <w:rFonts w:ascii="Verdana" w:hAnsi="Verdana"/>
        </w:rPr>
        <w:sectPr w:rsidR="00B61A6B" w:rsidSect="00F00B1F">
          <w:pgSz w:w="12240" w:h="15840"/>
          <w:pgMar w:top="1440" w:right="1080" w:bottom="1440" w:left="1080" w:header="720" w:footer="720" w:gutter="0"/>
          <w:cols w:space="720"/>
          <w:docGrid w:linePitch="360"/>
        </w:sectPr>
      </w:pPr>
    </w:p>
    <w:p w14:paraId="4BBC5EE0" w14:textId="77777777" w:rsidR="00F00B1F" w:rsidRPr="00F00B1F" w:rsidRDefault="00F00B1F" w:rsidP="00B61A6B">
      <w:pPr>
        <w:spacing w:after="0" w:line="240" w:lineRule="auto"/>
        <w:contextualSpacing/>
        <w:rPr>
          <w:rFonts w:ascii="Verdana" w:hAnsi="Verdana"/>
        </w:rPr>
      </w:pPr>
      <w:r w:rsidRPr="00F00B1F">
        <w:rPr>
          <w:rFonts w:ascii="Verdana" w:hAnsi="Verdana"/>
        </w:rPr>
        <w:t>Academic Information</w:t>
      </w:r>
      <w:r w:rsidRPr="00F00B1F">
        <w:rPr>
          <w:rFonts w:ascii="Verdana" w:hAnsi="Verdana"/>
        </w:rPr>
        <w:cr/>
        <w:t>Incomplete Grades</w:t>
      </w:r>
      <w:r w:rsidRPr="00F00B1F">
        <w:rPr>
          <w:rFonts w:ascii="Verdana" w:hAnsi="Verdana"/>
        </w:rPr>
        <w:cr/>
        <w:t>Academic Support</w:t>
      </w:r>
      <w:r w:rsidRPr="00F00B1F">
        <w:rPr>
          <w:rFonts w:ascii="Verdana" w:hAnsi="Verdana"/>
        </w:rPr>
        <w:cr/>
        <w:t>International Student Services</w:t>
      </w:r>
      <w:r w:rsidRPr="00F00B1F">
        <w:rPr>
          <w:rFonts w:ascii="Verdana" w:hAnsi="Verdana"/>
        </w:rPr>
        <w:cr/>
        <w:t>Attendance, Repeating Courses, and Withdrawal</w:t>
      </w:r>
      <w:r w:rsidRPr="00F00B1F">
        <w:rPr>
          <w:rFonts w:ascii="Verdana" w:hAnsi="Verdana"/>
        </w:rPr>
        <w:cr/>
        <w:t>Health Awareness</w:t>
      </w:r>
      <w:r w:rsidRPr="00F00B1F">
        <w:rPr>
          <w:rFonts w:ascii="Verdana" w:hAnsi="Verdana"/>
        </w:rPr>
        <w:cr/>
        <w:t>Career Planning and Job Search</w:t>
      </w:r>
      <w:r w:rsidRPr="00F00B1F">
        <w:rPr>
          <w:rFonts w:ascii="Verdana" w:hAnsi="Verdana"/>
        </w:rPr>
        <w:cr/>
        <w:t>Libraries/Bookstore</w:t>
      </w:r>
      <w:r w:rsidRPr="00F00B1F">
        <w:rPr>
          <w:rFonts w:ascii="Verdana" w:hAnsi="Verdana"/>
        </w:rPr>
        <w:cr/>
        <w:t>Childcare</w:t>
      </w:r>
      <w:r w:rsidRPr="00F00B1F">
        <w:rPr>
          <w:rFonts w:ascii="Verdana" w:hAnsi="Verdana"/>
        </w:rPr>
        <w:cr/>
        <w:t>Police Services &amp; Campus Safety</w:t>
      </w:r>
      <w:r w:rsidRPr="00F00B1F">
        <w:rPr>
          <w:rFonts w:ascii="Verdana" w:hAnsi="Verdana"/>
        </w:rPr>
        <w:cr/>
      </w:r>
      <w:proofErr w:type="spellStart"/>
      <w:r w:rsidRPr="00F00B1F">
        <w:rPr>
          <w:rFonts w:ascii="Verdana" w:hAnsi="Verdana"/>
        </w:rPr>
        <w:t>disAbility</w:t>
      </w:r>
      <w:proofErr w:type="spellEnd"/>
      <w:r w:rsidRPr="00F00B1F">
        <w:rPr>
          <w:rFonts w:ascii="Verdana" w:hAnsi="Verdana"/>
        </w:rPr>
        <w:t xml:space="preserve"> Support Services</w:t>
      </w:r>
    </w:p>
    <w:p w14:paraId="149088C0" w14:textId="77777777" w:rsidR="00F00B1F" w:rsidRPr="00F00B1F" w:rsidRDefault="00F00B1F" w:rsidP="00B61A6B">
      <w:pPr>
        <w:spacing w:after="0" w:line="240" w:lineRule="auto"/>
        <w:contextualSpacing/>
        <w:rPr>
          <w:rFonts w:ascii="Verdana" w:hAnsi="Verdana"/>
        </w:rPr>
      </w:pPr>
      <w:r w:rsidRPr="00F00B1F">
        <w:rPr>
          <w:rFonts w:ascii="Verdana" w:hAnsi="Verdana"/>
        </w:rPr>
        <w:t>Student Life at HCC</w:t>
      </w:r>
    </w:p>
    <w:p w14:paraId="07DAEB45" w14:textId="77777777" w:rsidR="00F00B1F" w:rsidRPr="00F00B1F" w:rsidRDefault="00F00B1F" w:rsidP="00B61A6B">
      <w:pPr>
        <w:spacing w:after="0" w:line="240" w:lineRule="auto"/>
        <w:contextualSpacing/>
        <w:rPr>
          <w:rFonts w:ascii="Verdana" w:hAnsi="Verdana"/>
        </w:rPr>
      </w:pPr>
      <w:r w:rsidRPr="00F00B1F">
        <w:rPr>
          <w:rFonts w:ascii="Verdana" w:hAnsi="Verdana"/>
        </w:rPr>
        <w:t>Electronic Devices</w:t>
      </w:r>
    </w:p>
    <w:p w14:paraId="74806E69" w14:textId="77777777" w:rsidR="00F00B1F" w:rsidRPr="00F00B1F" w:rsidRDefault="00F00B1F" w:rsidP="00B61A6B">
      <w:pPr>
        <w:spacing w:after="0" w:line="240" w:lineRule="auto"/>
        <w:contextualSpacing/>
        <w:rPr>
          <w:rFonts w:ascii="Verdana" w:hAnsi="Verdana"/>
        </w:rPr>
      </w:pPr>
      <w:r w:rsidRPr="00F00B1F">
        <w:rPr>
          <w:rFonts w:ascii="Verdana" w:hAnsi="Verdana"/>
        </w:rPr>
        <w:t>Student Rights and Responsibilities</w:t>
      </w:r>
    </w:p>
    <w:p w14:paraId="7E18A2C2" w14:textId="77777777" w:rsidR="00F00B1F" w:rsidRPr="00F00B1F" w:rsidRDefault="00F00B1F" w:rsidP="00B61A6B">
      <w:pPr>
        <w:spacing w:after="0" w:line="240" w:lineRule="auto"/>
        <w:contextualSpacing/>
        <w:rPr>
          <w:rFonts w:ascii="Verdana" w:hAnsi="Verdana"/>
        </w:rPr>
      </w:pPr>
      <w:r w:rsidRPr="00F00B1F">
        <w:rPr>
          <w:rFonts w:ascii="Verdana" w:hAnsi="Verdana"/>
        </w:rPr>
        <w:t>Equal Educational Opportunity</w:t>
      </w:r>
    </w:p>
    <w:p w14:paraId="1228ECFB" w14:textId="77777777" w:rsidR="00F00B1F" w:rsidRPr="00F00B1F" w:rsidRDefault="00F00B1F" w:rsidP="00B61A6B">
      <w:pPr>
        <w:spacing w:after="0" w:line="240" w:lineRule="auto"/>
        <w:contextualSpacing/>
        <w:rPr>
          <w:rFonts w:ascii="Verdana" w:hAnsi="Verdana"/>
        </w:rPr>
      </w:pPr>
      <w:r w:rsidRPr="00F00B1F">
        <w:rPr>
          <w:rFonts w:ascii="Verdana" w:hAnsi="Verdana"/>
        </w:rPr>
        <w:t>Student Services</w:t>
      </w:r>
    </w:p>
    <w:p w14:paraId="47182071" w14:textId="77777777" w:rsidR="00F00B1F" w:rsidRPr="00F00B1F" w:rsidRDefault="00F00B1F" w:rsidP="00B61A6B">
      <w:pPr>
        <w:spacing w:after="0" w:line="240" w:lineRule="auto"/>
        <w:contextualSpacing/>
        <w:rPr>
          <w:rFonts w:ascii="Verdana" w:hAnsi="Verdana"/>
        </w:rPr>
      </w:pPr>
      <w:r w:rsidRPr="00F00B1F">
        <w:rPr>
          <w:rFonts w:ascii="Verdana" w:hAnsi="Verdana"/>
        </w:rPr>
        <w:t>Financial Aid TV (FATV)</w:t>
      </w:r>
    </w:p>
    <w:p w14:paraId="03A15EEE" w14:textId="77777777" w:rsidR="00F00B1F" w:rsidRPr="00F00B1F" w:rsidRDefault="00F00B1F" w:rsidP="00B61A6B">
      <w:pPr>
        <w:spacing w:after="0" w:line="240" w:lineRule="auto"/>
        <w:contextualSpacing/>
        <w:rPr>
          <w:rFonts w:ascii="Verdana" w:hAnsi="Verdana"/>
        </w:rPr>
      </w:pPr>
      <w:r w:rsidRPr="00F00B1F">
        <w:rPr>
          <w:rFonts w:ascii="Verdana" w:hAnsi="Verdana"/>
        </w:rPr>
        <w:t>Testing</w:t>
      </w:r>
    </w:p>
    <w:p w14:paraId="60C375B3" w14:textId="77777777" w:rsidR="00F00B1F" w:rsidRPr="00F00B1F" w:rsidRDefault="00F00B1F" w:rsidP="00B61A6B">
      <w:pPr>
        <w:spacing w:after="0" w:line="240" w:lineRule="auto"/>
        <w:contextualSpacing/>
        <w:rPr>
          <w:rFonts w:ascii="Verdana" w:hAnsi="Verdana"/>
        </w:rPr>
      </w:pPr>
      <w:r w:rsidRPr="00F00B1F">
        <w:rPr>
          <w:rFonts w:ascii="Verdana" w:hAnsi="Verdana"/>
        </w:rPr>
        <w:t>General Student Complaints</w:t>
      </w:r>
    </w:p>
    <w:p w14:paraId="4587386E" w14:textId="77777777" w:rsidR="00F00B1F" w:rsidRPr="00F00B1F" w:rsidRDefault="00F00B1F" w:rsidP="00B61A6B">
      <w:pPr>
        <w:spacing w:after="0" w:line="240" w:lineRule="auto"/>
        <w:contextualSpacing/>
        <w:rPr>
          <w:rFonts w:ascii="Verdana" w:hAnsi="Verdana"/>
        </w:rPr>
      </w:pPr>
      <w:r w:rsidRPr="00F00B1F">
        <w:rPr>
          <w:rFonts w:ascii="Verdana" w:hAnsi="Verdana"/>
        </w:rPr>
        <w:t>Transfer Planning</w:t>
      </w:r>
    </w:p>
    <w:p w14:paraId="6F8CBD15" w14:textId="77777777" w:rsidR="00F00B1F" w:rsidRPr="00F00B1F" w:rsidRDefault="00F00B1F" w:rsidP="00B61A6B">
      <w:pPr>
        <w:spacing w:after="0" w:line="240" w:lineRule="auto"/>
        <w:contextualSpacing/>
        <w:rPr>
          <w:rFonts w:ascii="Verdana" w:hAnsi="Verdana"/>
        </w:rPr>
      </w:pPr>
      <w:r w:rsidRPr="00F00B1F">
        <w:rPr>
          <w:rFonts w:ascii="Verdana" w:hAnsi="Verdana"/>
        </w:rPr>
        <w:t>Grade of FX</w:t>
      </w:r>
    </w:p>
    <w:p w14:paraId="053EC8C4" w14:textId="77777777" w:rsidR="00B61A6B" w:rsidRDefault="00F00B1F" w:rsidP="00B61A6B">
      <w:pPr>
        <w:spacing w:after="0" w:line="240" w:lineRule="auto"/>
        <w:contextualSpacing/>
        <w:rPr>
          <w:rFonts w:ascii="Verdana" w:hAnsi="Verdana"/>
        </w:rPr>
        <w:sectPr w:rsidR="00B61A6B" w:rsidSect="00B61A6B">
          <w:type w:val="continuous"/>
          <w:pgSz w:w="12240" w:h="15840"/>
          <w:pgMar w:top="1440" w:right="1080" w:bottom="1440" w:left="1080" w:header="720" w:footer="720" w:gutter="0"/>
          <w:cols w:num="2" w:space="720"/>
          <w:docGrid w:linePitch="360"/>
        </w:sectPr>
      </w:pPr>
      <w:r w:rsidRPr="00F00B1F">
        <w:rPr>
          <w:rFonts w:ascii="Verdana" w:hAnsi="Verdana"/>
        </w:rPr>
        <w:t xml:space="preserve">Veteran Services </w:t>
      </w:r>
    </w:p>
    <w:p w14:paraId="54A8BDAD" w14:textId="77777777" w:rsidR="006346B6" w:rsidRDefault="006346B6" w:rsidP="00B61A6B">
      <w:pPr>
        <w:spacing w:after="0" w:line="240" w:lineRule="auto"/>
        <w:contextualSpacing/>
        <w:rPr>
          <w:rFonts w:ascii="Verdana" w:hAnsi="Verdana"/>
        </w:rPr>
      </w:pPr>
    </w:p>
    <w:p w14:paraId="688171B5" w14:textId="77777777" w:rsidR="00F00B1F" w:rsidRPr="00B61A6B" w:rsidRDefault="00F00B1F" w:rsidP="00B61A6B">
      <w:pPr>
        <w:spacing w:after="0" w:line="240" w:lineRule="auto"/>
        <w:contextualSpacing/>
        <w:rPr>
          <w:rFonts w:ascii="Verdana" w:hAnsi="Verdana"/>
          <w:b/>
        </w:rPr>
      </w:pPr>
      <w:r w:rsidRPr="00B61A6B">
        <w:rPr>
          <w:rFonts w:ascii="Verdana" w:hAnsi="Verdana"/>
          <w:b/>
        </w:rPr>
        <w:t>EGLS3</w:t>
      </w:r>
    </w:p>
    <w:p w14:paraId="48F4211E" w14:textId="77777777" w:rsidR="00F00B1F" w:rsidRPr="00F00B1F" w:rsidRDefault="00F00B1F" w:rsidP="00B61A6B">
      <w:pPr>
        <w:spacing w:after="0" w:line="240" w:lineRule="auto"/>
        <w:contextualSpacing/>
        <w:rPr>
          <w:rFonts w:ascii="Verdana" w:hAnsi="Verdana"/>
        </w:rPr>
      </w:pPr>
      <w:r w:rsidRPr="00F00B1F">
        <w:rPr>
          <w:rFonts w:ascii="Verdana" w:hAnsi="Verdana"/>
        </w:rPr>
        <w:t>The EGLS3 (Evaluation for Greater Learning Student Survey System) will be available for most courses near the end of the term until finals start.  This brief survey will give invaluable information to your faculty about their teaching.  Results are anonymous and will be available to faculty and division chairs after the end of the term.  EGLS3 surveys are only available for the Fall and Spring semesters.  EGLS3 surveys are not offered during the Summer semester due to logistical constraints.</w:t>
      </w:r>
    </w:p>
    <w:p w14:paraId="58A7591C" w14:textId="77777777" w:rsidR="00F00B1F" w:rsidRDefault="00985913" w:rsidP="00B61A6B">
      <w:pPr>
        <w:spacing w:after="0" w:line="240" w:lineRule="auto"/>
        <w:contextualSpacing/>
        <w:rPr>
          <w:rFonts w:ascii="Verdana" w:hAnsi="Verdana"/>
        </w:rPr>
      </w:pPr>
      <w:hyperlink r:id="rId12" w:history="1">
        <w:r w:rsidR="00B61A6B" w:rsidRPr="00A45A8C">
          <w:rPr>
            <w:rStyle w:val="Hyperlink"/>
            <w:rFonts w:ascii="Verdana" w:hAnsi="Verdana"/>
          </w:rPr>
          <w:t>http://www.hccs.edu/resources-for/current-students/egls3-evaluate-your-professors/</w:t>
        </w:r>
      </w:hyperlink>
    </w:p>
    <w:p w14:paraId="27125F84" w14:textId="77777777" w:rsidR="00B61A6B" w:rsidRPr="00F00B1F" w:rsidRDefault="00B61A6B" w:rsidP="00B61A6B">
      <w:pPr>
        <w:spacing w:after="0" w:line="240" w:lineRule="auto"/>
        <w:contextualSpacing/>
        <w:rPr>
          <w:rFonts w:ascii="Verdana" w:hAnsi="Verdana"/>
        </w:rPr>
      </w:pPr>
    </w:p>
    <w:p w14:paraId="06E7045A" w14:textId="77777777" w:rsidR="00F00B1F" w:rsidRPr="00B61A6B" w:rsidRDefault="00F00B1F" w:rsidP="00B61A6B">
      <w:pPr>
        <w:spacing w:after="0" w:line="240" w:lineRule="auto"/>
        <w:contextualSpacing/>
        <w:rPr>
          <w:rFonts w:ascii="Verdana" w:hAnsi="Verdana"/>
          <w:b/>
        </w:rPr>
      </w:pPr>
      <w:r w:rsidRPr="00B61A6B">
        <w:rPr>
          <w:rFonts w:ascii="Verdana" w:hAnsi="Verdana"/>
          <w:b/>
        </w:rPr>
        <w:t>Campus Carry Link</w:t>
      </w:r>
    </w:p>
    <w:p w14:paraId="679EA96A" w14:textId="77777777" w:rsidR="00F00B1F" w:rsidRDefault="00F00B1F" w:rsidP="00B61A6B">
      <w:pPr>
        <w:spacing w:after="0" w:line="240" w:lineRule="auto"/>
        <w:contextualSpacing/>
        <w:rPr>
          <w:rFonts w:ascii="Verdana" w:hAnsi="Verdana"/>
        </w:rPr>
      </w:pPr>
      <w:r w:rsidRPr="00F00B1F">
        <w:rPr>
          <w:rFonts w:ascii="Verdana" w:hAnsi="Verdana"/>
        </w:rPr>
        <w:t xml:space="preserve">Here’s the link to the HCC information about Campus Carry: </w:t>
      </w:r>
      <w:hyperlink r:id="rId13" w:history="1">
        <w:r w:rsidR="00B61A6B" w:rsidRPr="00A45A8C">
          <w:rPr>
            <w:rStyle w:val="Hyperlink"/>
            <w:rFonts w:ascii="Verdana" w:hAnsi="Verdana"/>
          </w:rPr>
          <w:t>http://www.hccs.edu/departments/police/campus-carry/</w:t>
        </w:r>
      </w:hyperlink>
    </w:p>
    <w:p w14:paraId="4CD6349A" w14:textId="77777777" w:rsidR="00B61A6B" w:rsidRPr="00F00B1F" w:rsidRDefault="00B61A6B" w:rsidP="00B61A6B">
      <w:pPr>
        <w:spacing w:after="0" w:line="240" w:lineRule="auto"/>
        <w:contextualSpacing/>
        <w:rPr>
          <w:rFonts w:ascii="Verdana" w:hAnsi="Verdana"/>
        </w:rPr>
      </w:pPr>
    </w:p>
    <w:p w14:paraId="616E751D" w14:textId="77777777" w:rsidR="00604D5D" w:rsidRDefault="00604D5D" w:rsidP="00B61A6B">
      <w:pPr>
        <w:spacing w:after="0" w:line="240" w:lineRule="auto"/>
        <w:contextualSpacing/>
        <w:rPr>
          <w:rFonts w:ascii="Verdana" w:hAnsi="Verdana"/>
          <w:b/>
        </w:rPr>
      </w:pPr>
    </w:p>
    <w:p w14:paraId="658FCF65" w14:textId="77777777" w:rsidR="00604D5D" w:rsidRDefault="00604D5D" w:rsidP="00B61A6B">
      <w:pPr>
        <w:spacing w:after="0" w:line="240" w:lineRule="auto"/>
        <w:contextualSpacing/>
        <w:rPr>
          <w:rFonts w:ascii="Verdana" w:hAnsi="Verdana"/>
          <w:b/>
        </w:rPr>
      </w:pPr>
    </w:p>
    <w:p w14:paraId="50ACE3C4" w14:textId="77777777" w:rsidR="00F00B1F" w:rsidRPr="00B61A6B" w:rsidRDefault="00F00B1F" w:rsidP="00B61A6B">
      <w:pPr>
        <w:spacing w:after="0" w:line="240" w:lineRule="auto"/>
        <w:contextualSpacing/>
        <w:rPr>
          <w:rFonts w:ascii="Verdana" w:hAnsi="Verdana"/>
          <w:b/>
        </w:rPr>
      </w:pPr>
      <w:r w:rsidRPr="00B61A6B">
        <w:rPr>
          <w:rFonts w:ascii="Verdana" w:hAnsi="Verdana"/>
          <w:b/>
        </w:rPr>
        <w:t>HCC Email Policy</w:t>
      </w:r>
    </w:p>
    <w:p w14:paraId="13AABEA8" w14:textId="77777777" w:rsidR="00F00B1F" w:rsidRPr="00F00B1F" w:rsidRDefault="00F00B1F" w:rsidP="00B61A6B">
      <w:pPr>
        <w:spacing w:after="0" w:line="240" w:lineRule="auto"/>
        <w:contextualSpacing/>
        <w:rPr>
          <w:rFonts w:ascii="Verdana" w:hAnsi="Verdana"/>
        </w:rPr>
      </w:pPr>
      <w:r w:rsidRPr="00F00B1F">
        <w:rPr>
          <w:rFonts w:ascii="Verdana" w:hAnsi="Verdana"/>
        </w:rPr>
        <w:t>When communicating via email, HCC requires students to communicate only through the HCC email system to protect your privacy.  If you have not activated your HCC student email account, you can go to HCC Eagle ID and activate it now.  You may also use Canvas Inbox to communicate.</w:t>
      </w:r>
    </w:p>
    <w:p w14:paraId="1860EE74" w14:textId="77777777" w:rsidR="00F00B1F" w:rsidRPr="00F00B1F" w:rsidRDefault="00F00B1F" w:rsidP="00B61A6B">
      <w:pPr>
        <w:spacing w:after="0" w:line="240" w:lineRule="auto"/>
        <w:contextualSpacing/>
        <w:rPr>
          <w:rFonts w:ascii="Verdana" w:hAnsi="Verdana"/>
        </w:rPr>
      </w:pPr>
    </w:p>
    <w:p w14:paraId="59A88D30" w14:textId="77777777" w:rsidR="00F00B1F" w:rsidRPr="00B61A6B" w:rsidRDefault="00F00B1F" w:rsidP="00B61A6B">
      <w:pPr>
        <w:spacing w:after="0" w:line="240" w:lineRule="auto"/>
        <w:contextualSpacing/>
        <w:rPr>
          <w:rFonts w:ascii="Verdana" w:hAnsi="Verdana"/>
          <w:b/>
        </w:rPr>
      </w:pPr>
      <w:r w:rsidRPr="00B61A6B">
        <w:rPr>
          <w:rFonts w:ascii="Verdana" w:hAnsi="Verdana"/>
          <w:b/>
        </w:rPr>
        <w:t xml:space="preserve">Housing and Food Assistance for Students </w:t>
      </w:r>
    </w:p>
    <w:p w14:paraId="323D5B5B" w14:textId="77777777" w:rsidR="00F00B1F" w:rsidRPr="00F00B1F" w:rsidRDefault="00F00B1F" w:rsidP="00B61A6B">
      <w:pPr>
        <w:spacing w:after="0" w:line="240" w:lineRule="auto"/>
        <w:contextualSpacing/>
        <w:rPr>
          <w:rFonts w:ascii="Verdana" w:hAnsi="Verdana"/>
        </w:rPr>
      </w:pPr>
      <w:r w:rsidRPr="00F00B1F">
        <w:rPr>
          <w:rFonts w:ascii="Verdana" w:hAnsi="Verdana"/>
        </w:rP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p>
    <w:p w14:paraId="76E681A1" w14:textId="77777777" w:rsidR="00F00B1F" w:rsidRPr="00F00B1F" w:rsidRDefault="00F00B1F" w:rsidP="00B61A6B">
      <w:pPr>
        <w:spacing w:after="0" w:line="240" w:lineRule="auto"/>
        <w:contextualSpacing/>
        <w:rPr>
          <w:rFonts w:ascii="Verdana" w:hAnsi="Verdana"/>
        </w:rPr>
      </w:pPr>
    </w:p>
    <w:p w14:paraId="0407F9F3" w14:textId="77777777" w:rsidR="00F00B1F" w:rsidRPr="00F00B1F" w:rsidRDefault="00F00B1F" w:rsidP="00B61A6B">
      <w:pPr>
        <w:spacing w:after="0" w:line="240" w:lineRule="auto"/>
        <w:contextualSpacing/>
        <w:rPr>
          <w:rFonts w:ascii="Verdana" w:hAnsi="Verdana"/>
        </w:rPr>
      </w:pPr>
      <w:r w:rsidRPr="00F00B1F">
        <w:rPr>
          <w:rFonts w:ascii="Verdana" w:hAnsi="Verdana"/>
        </w:rPr>
        <w:t>This will enable HCC to provide any resources that HCC may possess.</w:t>
      </w:r>
    </w:p>
    <w:p w14:paraId="410C8784" w14:textId="77777777" w:rsidR="00F00B1F" w:rsidRPr="00F00B1F" w:rsidRDefault="00F00B1F" w:rsidP="00B61A6B">
      <w:pPr>
        <w:spacing w:after="0" w:line="240" w:lineRule="auto"/>
        <w:contextualSpacing/>
        <w:rPr>
          <w:rFonts w:ascii="Verdana" w:hAnsi="Verdana"/>
        </w:rPr>
      </w:pPr>
    </w:p>
    <w:p w14:paraId="18B79B30" w14:textId="77777777" w:rsidR="00F00B1F" w:rsidRPr="00B61A6B" w:rsidRDefault="00F00B1F" w:rsidP="00B61A6B">
      <w:pPr>
        <w:spacing w:after="0" w:line="240" w:lineRule="auto"/>
        <w:contextualSpacing/>
        <w:rPr>
          <w:rFonts w:ascii="Verdana" w:hAnsi="Verdana"/>
          <w:b/>
        </w:rPr>
      </w:pPr>
      <w:r w:rsidRPr="00B61A6B">
        <w:rPr>
          <w:rFonts w:ascii="Verdana" w:hAnsi="Verdana"/>
          <w:b/>
        </w:rPr>
        <w:t>Office of Institutional Equity</w:t>
      </w:r>
    </w:p>
    <w:p w14:paraId="56C937CF" w14:textId="77777777" w:rsidR="00F00B1F" w:rsidRPr="00F00B1F" w:rsidRDefault="00F00B1F" w:rsidP="00B61A6B">
      <w:pPr>
        <w:spacing w:after="0" w:line="240" w:lineRule="auto"/>
        <w:contextualSpacing/>
        <w:rPr>
          <w:rFonts w:ascii="Verdana" w:hAnsi="Verdana"/>
        </w:rPr>
      </w:pPr>
    </w:p>
    <w:p w14:paraId="006EE2F5" w14:textId="77777777" w:rsidR="00F00B1F" w:rsidRPr="00F00B1F" w:rsidRDefault="00F00B1F" w:rsidP="00B61A6B">
      <w:pPr>
        <w:spacing w:after="0" w:line="240" w:lineRule="auto"/>
        <w:contextualSpacing/>
        <w:rPr>
          <w:rFonts w:ascii="Verdana" w:hAnsi="Verdana"/>
        </w:rPr>
      </w:pPr>
      <w:r w:rsidRPr="00F00B1F">
        <w:rPr>
          <w:rFonts w:ascii="Verdana" w:hAnsi="Verdana"/>
        </w:rPr>
        <w:t>Use the link below to access the HCC Office of Institutional Equity, Inclusion, and Engagement (</w:t>
      </w:r>
      <w:hyperlink r:id="rId14" w:history="1">
        <w:r w:rsidR="00B61A6B" w:rsidRPr="00A45A8C">
          <w:rPr>
            <w:rStyle w:val="Hyperlink"/>
            <w:rFonts w:ascii="Verdana" w:hAnsi="Verdana"/>
          </w:rPr>
          <w:t>http://www.hccs.edu/departments/institutional-equity/</w:t>
        </w:r>
      </w:hyperlink>
      <w:r w:rsidR="00B61A6B">
        <w:rPr>
          <w:rFonts w:ascii="Verdana" w:hAnsi="Verdana"/>
        </w:rPr>
        <w:t>)</w:t>
      </w:r>
    </w:p>
    <w:p w14:paraId="390593EA" w14:textId="77777777" w:rsidR="00F00B1F" w:rsidRPr="00F00B1F" w:rsidRDefault="00F00B1F" w:rsidP="00B61A6B">
      <w:pPr>
        <w:spacing w:after="0" w:line="240" w:lineRule="auto"/>
        <w:contextualSpacing/>
        <w:rPr>
          <w:rFonts w:ascii="Verdana" w:hAnsi="Verdana"/>
        </w:rPr>
      </w:pPr>
    </w:p>
    <w:p w14:paraId="260859B8" w14:textId="77777777" w:rsidR="00F00B1F" w:rsidRPr="00B61A6B" w:rsidRDefault="00F00B1F" w:rsidP="00B61A6B">
      <w:pPr>
        <w:spacing w:after="0" w:line="240" w:lineRule="auto"/>
        <w:contextualSpacing/>
        <w:rPr>
          <w:rFonts w:ascii="Verdana" w:hAnsi="Verdana"/>
          <w:b/>
        </w:rPr>
      </w:pPr>
      <w:proofErr w:type="spellStart"/>
      <w:r w:rsidRPr="00B61A6B">
        <w:rPr>
          <w:rFonts w:ascii="Verdana" w:hAnsi="Verdana"/>
          <w:b/>
        </w:rPr>
        <w:t>disAbility</w:t>
      </w:r>
      <w:proofErr w:type="spellEnd"/>
      <w:r w:rsidRPr="00B61A6B">
        <w:rPr>
          <w:rFonts w:ascii="Verdana" w:hAnsi="Verdana"/>
          <w:b/>
        </w:rPr>
        <w:t xml:space="preserve"> Services </w:t>
      </w:r>
    </w:p>
    <w:p w14:paraId="2966A164" w14:textId="77777777" w:rsidR="00F00B1F" w:rsidRDefault="00F00B1F" w:rsidP="00B61A6B">
      <w:pPr>
        <w:spacing w:after="0" w:line="240" w:lineRule="auto"/>
        <w:contextualSpacing/>
        <w:rPr>
          <w:rFonts w:ascii="Verdana" w:hAnsi="Verdana"/>
        </w:rPr>
      </w:pPr>
      <w:r w:rsidRPr="00F00B1F">
        <w:rPr>
          <w:rFonts w:ascii="Verdana" w:hAnsi="Verdana"/>
        </w:rPr>
        <w:t xml:space="preserve">HCC strives to make all learning experiences as accessible as possible.  If you anticipate or experience academic barriers based on your disability (including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hyperlink r:id="rId15" w:history="1">
        <w:r w:rsidR="00B61A6B" w:rsidRPr="00A45A8C">
          <w:rPr>
            <w:rStyle w:val="Hyperlink"/>
            <w:rFonts w:ascii="Verdana" w:hAnsi="Verdana"/>
          </w:rPr>
          <w:t>http://www.hccs.edu/support-services/disability-services/</w:t>
        </w:r>
      </w:hyperlink>
    </w:p>
    <w:p w14:paraId="614A3FFC" w14:textId="77777777" w:rsidR="00F00B1F" w:rsidRPr="00F00B1F" w:rsidRDefault="00F00B1F" w:rsidP="00B61A6B">
      <w:pPr>
        <w:spacing w:after="0" w:line="240" w:lineRule="auto"/>
        <w:contextualSpacing/>
        <w:rPr>
          <w:rFonts w:ascii="Verdana" w:hAnsi="Verdana"/>
        </w:rPr>
      </w:pPr>
    </w:p>
    <w:p w14:paraId="78858B66" w14:textId="77777777" w:rsidR="00F00B1F" w:rsidRPr="00B61A6B" w:rsidRDefault="00F00B1F" w:rsidP="00B61A6B">
      <w:pPr>
        <w:spacing w:after="0" w:line="240" w:lineRule="auto"/>
        <w:contextualSpacing/>
        <w:rPr>
          <w:rFonts w:ascii="Verdana" w:hAnsi="Verdana"/>
          <w:b/>
        </w:rPr>
      </w:pPr>
      <w:r w:rsidRPr="00B61A6B">
        <w:rPr>
          <w:rFonts w:ascii="Verdana" w:hAnsi="Verdana"/>
          <w:b/>
        </w:rPr>
        <w:t>Title IX</w:t>
      </w:r>
    </w:p>
    <w:p w14:paraId="3641B4A0" w14:textId="77777777" w:rsidR="00F00B1F" w:rsidRPr="00F00B1F" w:rsidRDefault="00F00B1F" w:rsidP="00B61A6B">
      <w:pPr>
        <w:spacing w:after="0" w:line="240" w:lineRule="auto"/>
        <w:contextualSpacing/>
        <w:rPr>
          <w:rFonts w:ascii="Verdana" w:hAnsi="Verdana"/>
        </w:rPr>
      </w:pPr>
      <w:r w:rsidRPr="00F00B1F">
        <w:rPr>
          <w:rFonts w:ascii="Verdana" w:hAnsi="Verdana"/>
        </w:rPr>
        <w:t>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on the basis of sex-including pregnancy and parental status in educational programs and activities.  If you require an accommodation due to pregnancy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 to:</w:t>
      </w:r>
    </w:p>
    <w:p w14:paraId="11BB3F9C" w14:textId="77777777" w:rsidR="00F00B1F" w:rsidRPr="00F00B1F" w:rsidRDefault="00F00B1F" w:rsidP="00B61A6B">
      <w:pPr>
        <w:spacing w:after="0" w:line="240" w:lineRule="auto"/>
        <w:contextualSpacing/>
        <w:rPr>
          <w:rFonts w:ascii="Verdana" w:hAnsi="Verdana"/>
        </w:rPr>
      </w:pPr>
    </w:p>
    <w:p w14:paraId="57840336" w14:textId="77777777" w:rsidR="00F00B1F" w:rsidRPr="00F00B1F" w:rsidRDefault="00F00B1F" w:rsidP="00B61A6B">
      <w:pPr>
        <w:spacing w:after="0" w:line="240" w:lineRule="auto"/>
        <w:contextualSpacing/>
        <w:rPr>
          <w:rFonts w:ascii="Verdana" w:hAnsi="Verdana"/>
        </w:rPr>
      </w:pPr>
      <w:r w:rsidRPr="00F00B1F">
        <w:rPr>
          <w:rFonts w:ascii="Verdana" w:hAnsi="Verdana"/>
        </w:rPr>
        <w:t>David Cross</w:t>
      </w:r>
    </w:p>
    <w:p w14:paraId="7E7C09A7" w14:textId="77777777" w:rsidR="00F00B1F" w:rsidRPr="00F00B1F" w:rsidRDefault="00F00B1F" w:rsidP="00B61A6B">
      <w:pPr>
        <w:spacing w:after="0" w:line="240" w:lineRule="auto"/>
        <w:contextualSpacing/>
        <w:rPr>
          <w:rFonts w:ascii="Verdana" w:hAnsi="Verdana"/>
        </w:rPr>
      </w:pPr>
      <w:r w:rsidRPr="00F00B1F">
        <w:rPr>
          <w:rFonts w:ascii="Verdana" w:hAnsi="Verdana"/>
        </w:rPr>
        <w:t>Director EEO/Compliance</w:t>
      </w:r>
    </w:p>
    <w:p w14:paraId="778B401A" w14:textId="77777777" w:rsidR="00F00B1F" w:rsidRPr="00F00B1F" w:rsidRDefault="00F00B1F" w:rsidP="00B61A6B">
      <w:pPr>
        <w:spacing w:after="0" w:line="240" w:lineRule="auto"/>
        <w:contextualSpacing/>
        <w:rPr>
          <w:rFonts w:ascii="Verdana" w:hAnsi="Verdana"/>
        </w:rPr>
      </w:pPr>
      <w:r w:rsidRPr="00F00B1F">
        <w:rPr>
          <w:rFonts w:ascii="Verdana" w:hAnsi="Verdana"/>
        </w:rPr>
        <w:t>Office of Institutional Equity &amp; Diversity</w:t>
      </w:r>
    </w:p>
    <w:p w14:paraId="34273023" w14:textId="77777777" w:rsidR="00F00B1F" w:rsidRPr="00F00B1F" w:rsidRDefault="00F00B1F" w:rsidP="00B61A6B">
      <w:pPr>
        <w:spacing w:after="0" w:line="240" w:lineRule="auto"/>
        <w:contextualSpacing/>
        <w:rPr>
          <w:rFonts w:ascii="Verdana" w:hAnsi="Verdana"/>
        </w:rPr>
      </w:pPr>
      <w:r w:rsidRPr="00F00B1F">
        <w:rPr>
          <w:rFonts w:ascii="Verdana" w:hAnsi="Verdana"/>
        </w:rPr>
        <w:t>3100 Main</w:t>
      </w:r>
    </w:p>
    <w:p w14:paraId="5E6E90F2" w14:textId="77777777" w:rsidR="00F00B1F" w:rsidRPr="00F00B1F" w:rsidRDefault="00F00B1F" w:rsidP="00B61A6B">
      <w:pPr>
        <w:spacing w:after="0" w:line="240" w:lineRule="auto"/>
        <w:contextualSpacing/>
        <w:rPr>
          <w:rFonts w:ascii="Verdana" w:hAnsi="Verdana"/>
        </w:rPr>
      </w:pPr>
      <w:r w:rsidRPr="00F00B1F">
        <w:rPr>
          <w:rFonts w:ascii="Verdana" w:hAnsi="Verdana"/>
        </w:rPr>
        <w:lastRenderedPageBreak/>
        <w:t>(713) 718-8271</w:t>
      </w:r>
    </w:p>
    <w:p w14:paraId="52BB72C6" w14:textId="77777777" w:rsidR="00F00B1F" w:rsidRDefault="00F00B1F" w:rsidP="00B61A6B">
      <w:pPr>
        <w:spacing w:after="0" w:line="240" w:lineRule="auto"/>
        <w:contextualSpacing/>
        <w:rPr>
          <w:rFonts w:ascii="Verdana" w:hAnsi="Verdana"/>
        </w:rPr>
      </w:pPr>
      <w:r w:rsidRPr="00F00B1F">
        <w:rPr>
          <w:rFonts w:ascii="Verdana" w:hAnsi="Verdana"/>
        </w:rPr>
        <w:t xml:space="preserve">Houston, TX 77266-7517 or </w:t>
      </w:r>
      <w:hyperlink r:id="rId16" w:history="1">
        <w:r w:rsidR="00B61A6B" w:rsidRPr="00A45A8C">
          <w:rPr>
            <w:rStyle w:val="Hyperlink"/>
            <w:rFonts w:ascii="Verdana" w:hAnsi="Verdana"/>
          </w:rPr>
          <w:t>Institutional.Equity@hccs.edu</w:t>
        </w:r>
      </w:hyperlink>
    </w:p>
    <w:p w14:paraId="7C2EEE1E" w14:textId="77777777" w:rsidR="00F00B1F" w:rsidRDefault="00985913" w:rsidP="00B61A6B">
      <w:pPr>
        <w:spacing w:after="0" w:line="240" w:lineRule="auto"/>
        <w:contextualSpacing/>
        <w:rPr>
          <w:rFonts w:ascii="Verdana" w:hAnsi="Verdana"/>
        </w:rPr>
      </w:pPr>
      <w:hyperlink r:id="rId17" w:history="1">
        <w:r w:rsidR="00B61A6B" w:rsidRPr="00A45A8C">
          <w:rPr>
            <w:rStyle w:val="Hyperlink"/>
            <w:rFonts w:ascii="Verdana" w:hAnsi="Verdana"/>
          </w:rPr>
          <w:t>http://www.hccs.edu/departments/institutional-equity/title-ix-know-your-rights/</w:t>
        </w:r>
      </w:hyperlink>
    </w:p>
    <w:p w14:paraId="2F71ED16" w14:textId="77777777" w:rsidR="00F00B1F" w:rsidRPr="00F00B1F" w:rsidRDefault="00F00B1F" w:rsidP="00B61A6B">
      <w:pPr>
        <w:spacing w:after="0" w:line="240" w:lineRule="auto"/>
        <w:contextualSpacing/>
        <w:rPr>
          <w:rFonts w:ascii="Verdana" w:hAnsi="Verdana"/>
        </w:rPr>
      </w:pPr>
    </w:p>
    <w:p w14:paraId="40A125F5" w14:textId="77777777" w:rsidR="00F00B1F" w:rsidRPr="00B61A6B" w:rsidRDefault="00B61A6B" w:rsidP="00B61A6B">
      <w:pPr>
        <w:spacing w:after="0" w:line="240" w:lineRule="auto"/>
        <w:contextualSpacing/>
        <w:rPr>
          <w:rFonts w:ascii="Verdana" w:hAnsi="Verdana"/>
          <w:b/>
        </w:rPr>
      </w:pPr>
      <w:r>
        <w:rPr>
          <w:rFonts w:ascii="Verdana" w:hAnsi="Verdana"/>
          <w:b/>
        </w:rPr>
        <w:t xml:space="preserve">History </w:t>
      </w:r>
      <w:r w:rsidR="00F00B1F" w:rsidRPr="00B61A6B">
        <w:rPr>
          <w:rFonts w:ascii="Verdana" w:hAnsi="Verdana"/>
          <w:b/>
        </w:rPr>
        <w:t>Department Chair Contact Information</w:t>
      </w:r>
    </w:p>
    <w:p w14:paraId="0139EDFE" w14:textId="3B282F42" w:rsidR="00B61A6B" w:rsidRDefault="00F00B1F" w:rsidP="00B61A6B">
      <w:pPr>
        <w:spacing w:after="0" w:line="240" w:lineRule="auto"/>
        <w:contextualSpacing/>
        <w:rPr>
          <w:rFonts w:ascii="Verdana" w:hAnsi="Verdana"/>
        </w:rPr>
      </w:pPr>
      <w:r w:rsidRPr="00F00B1F">
        <w:rPr>
          <w:rFonts w:ascii="Verdana" w:hAnsi="Verdana"/>
        </w:rPr>
        <w:t>Department Chair</w:t>
      </w:r>
      <w:r w:rsidR="00B61A6B">
        <w:rPr>
          <w:rFonts w:ascii="Verdana" w:hAnsi="Verdana"/>
        </w:rPr>
        <w:t xml:space="preserve"> </w:t>
      </w:r>
      <w:r w:rsidR="001A56F4">
        <w:rPr>
          <w:rFonts w:ascii="Verdana" w:hAnsi="Verdana"/>
        </w:rPr>
        <w:t>Gisela</w:t>
      </w:r>
      <w:r w:rsidR="00B61A6B">
        <w:rPr>
          <w:rFonts w:ascii="Verdana" w:hAnsi="Verdana"/>
        </w:rPr>
        <w:t xml:space="preserve"> Ables, PhD</w:t>
      </w:r>
      <w:r w:rsidRPr="00F00B1F">
        <w:rPr>
          <w:rFonts w:ascii="Verdana" w:hAnsi="Verdana"/>
        </w:rPr>
        <w:t xml:space="preserve"> </w:t>
      </w:r>
    </w:p>
    <w:p w14:paraId="266BCF6A" w14:textId="77777777" w:rsidR="00B61A6B" w:rsidRDefault="00985913" w:rsidP="00B61A6B">
      <w:pPr>
        <w:spacing w:after="0" w:line="240" w:lineRule="auto"/>
        <w:contextualSpacing/>
        <w:rPr>
          <w:rFonts w:ascii="Verdana" w:hAnsi="Verdana"/>
        </w:rPr>
      </w:pPr>
      <w:hyperlink r:id="rId18" w:history="1">
        <w:r w:rsidR="00B61A6B" w:rsidRPr="00A45A8C">
          <w:rPr>
            <w:rStyle w:val="Hyperlink"/>
            <w:rFonts w:ascii="Verdana" w:hAnsi="Verdana"/>
          </w:rPr>
          <w:t>gisela.ables@hccs.edu</w:t>
        </w:r>
      </w:hyperlink>
      <w:r w:rsidR="00F00B1F" w:rsidRPr="00F00B1F">
        <w:rPr>
          <w:rFonts w:ascii="Verdana" w:hAnsi="Verdana"/>
        </w:rPr>
        <w:t xml:space="preserve"> </w:t>
      </w:r>
    </w:p>
    <w:p w14:paraId="1100DA72" w14:textId="77777777" w:rsidR="00B60C2D" w:rsidRPr="00F00B1F" w:rsidRDefault="00B61A6B" w:rsidP="00B61A6B">
      <w:pPr>
        <w:spacing w:after="0" w:line="240" w:lineRule="auto"/>
        <w:contextualSpacing/>
        <w:rPr>
          <w:rFonts w:ascii="Verdana" w:hAnsi="Verdana"/>
        </w:rPr>
      </w:pPr>
      <w:r>
        <w:rPr>
          <w:rFonts w:ascii="Verdana" w:hAnsi="Verdana"/>
        </w:rPr>
        <w:t>(713) 718-5779</w:t>
      </w:r>
    </w:p>
    <w:sectPr w:rsidR="00B60C2D" w:rsidRPr="00F00B1F" w:rsidSect="00B61A6B">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009"/>
    <w:multiLevelType w:val="multilevel"/>
    <w:tmpl w:val="CA5C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51C1E"/>
    <w:multiLevelType w:val="hybridMultilevel"/>
    <w:tmpl w:val="DDD8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145"/>
    <w:multiLevelType w:val="hybridMultilevel"/>
    <w:tmpl w:val="B0C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26764"/>
    <w:multiLevelType w:val="hybridMultilevel"/>
    <w:tmpl w:val="439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7313E"/>
    <w:multiLevelType w:val="hybridMultilevel"/>
    <w:tmpl w:val="98B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1F"/>
    <w:rsid w:val="00073A23"/>
    <w:rsid w:val="000A5FC1"/>
    <w:rsid w:val="001A56F4"/>
    <w:rsid w:val="002B603F"/>
    <w:rsid w:val="002C25AD"/>
    <w:rsid w:val="003162E9"/>
    <w:rsid w:val="00460F67"/>
    <w:rsid w:val="00604D5D"/>
    <w:rsid w:val="006346B6"/>
    <w:rsid w:val="0091781A"/>
    <w:rsid w:val="00985913"/>
    <w:rsid w:val="009B4E70"/>
    <w:rsid w:val="00AB678F"/>
    <w:rsid w:val="00AC6D6B"/>
    <w:rsid w:val="00AD2456"/>
    <w:rsid w:val="00AF1FD0"/>
    <w:rsid w:val="00B60C2D"/>
    <w:rsid w:val="00B61A6B"/>
    <w:rsid w:val="00B7203C"/>
    <w:rsid w:val="00C63570"/>
    <w:rsid w:val="00D54264"/>
    <w:rsid w:val="00F00B1F"/>
    <w:rsid w:val="00F2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7499"/>
  <w15:chartTrackingRefBased/>
  <w15:docId w15:val="{177C06F6-B080-45F5-B33F-AD557D7E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B1F"/>
    <w:rPr>
      <w:color w:val="0563C1" w:themeColor="hyperlink"/>
      <w:u w:val="single"/>
    </w:rPr>
  </w:style>
  <w:style w:type="character" w:customStyle="1" w:styleId="UnresolvedMention">
    <w:name w:val="Unresolved Mention"/>
    <w:basedOn w:val="DefaultParagraphFont"/>
    <w:uiPriority w:val="99"/>
    <w:semiHidden/>
    <w:unhideWhenUsed/>
    <w:rsid w:val="00F00B1F"/>
    <w:rPr>
      <w:color w:val="605E5C"/>
      <w:shd w:val="clear" w:color="auto" w:fill="E1DFDD"/>
    </w:rPr>
  </w:style>
  <w:style w:type="paragraph" w:styleId="ListParagraph">
    <w:name w:val="List Paragraph"/>
    <w:basedOn w:val="Normal"/>
    <w:uiPriority w:val="34"/>
    <w:qFormat/>
    <w:rsid w:val="009B4E70"/>
    <w:pPr>
      <w:ind w:left="720"/>
      <w:contextualSpacing/>
    </w:pPr>
  </w:style>
  <w:style w:type="paragraph" w:styleId="NormalWeb">
    <w:name w:val="Normal (Web)"/>
    <w:basedOn w:val="Normal"/>
    <w:uiPriority w:val="99"/>
    <w:semiHidden/>
    <w:unhideWhenUsed/>
    <w:rsid w:val="001A56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6F4"/>
    <w:rPr>
      <w:i/>
      <w:iCs/>
    </w:rPr>
  </w:style>
  <w:style w:type="character" w:styleId="Strong">
    <w:name w:val="Strong"/>
    <w:basedOn w:val="DefaultParagraphFont"/>
    <w:uiPriority w:val="22"/>
    <w:qFormat/>
    <w:rsid w:val="001A5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cs.edu/resources-for/current-students/tutoring/" TargetMode="External"/><Relationship Id="rId13" Type="http://schemas.openxmlformats.org/officeDocument/2006/relationships/hyperlink" Target="http://www.hccs.edu/departments/police/campus-carry/" TargetMode="External"/><Relationship Id="rId18" Type="http://schemas.openxmlformats.org/officeDocument/2006/relationships/hyperlink" Target="mailto:gisela.ables@hccs.edu" TargetMode="External"/><Relationship Id="rId3" Type="http://schemas.openxmlformats.org/officeDocument/2006/relationships/settings" Target="settings.xml"/><Relationship Id="rId7" Type="http://schemas.openxmlformats.org/officeDocument/2006/relationships/hyperlink" Target="mailto:rogan.brunet@hccs.edu" TargetMode="External"/><Relationship Id="rId12" Type="http://schemas.openxmlformats.org/officeDocument/2006/relationships/hyperlink" Target="http://www.hccs.edu/resources-for/current-students/egls3-evaluate-your-professors/" TargetMode="External"/><Relationship Id="rId17" Type="http://schemas.openxmlformats.org/officeDocument/2006/relationships/hyperlink" Target="http://www.hccs.edu/departments/institutional-equity/title-ix-know-your-rights/" TargetMode="External"/><Relationship Id="rId2" Type="http://schemas.openxmlformats.org/officeDocument/2006/relationships/styles" Target="styles.xml"/><Relationship Id="rId16" Type="http://schemas.openxmlformats.org/officeDocument/2006/relationships/hyperlink" Target="mailto:Institutional.Equity@hccs.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ccs.edu/programs/areas-of-study/liberal-arts-humanities--education/history/" TargetMode="External"/><Relationship Id="rId11" Type="http://schemas.openxmlformats.org/officeDocument/2006/relationships/hyperlink" Target="http://www.hccs.edu/resources-for/current-students/student-handbook/" TargetMode="External"/><Relationship Id="rId5" Type="http://schemas.openxmlformats.org/officeDocument/2006/relationships/image" Target="media/image1.png"/><Relationship Id="rId15" Type="http://schemas.openxmlformats.org/officeDocument/2006/relationships/hyperlink" Target="http://www.hccs.edu/support-services/disability-services/" TargetMode="External"/><Relationship Id="rId10" Type="http://schemas.openxmlformats.org/officeDocument/2006/relationships/hyperlink" Target="http://www.hccs.edu/resources-for/current-students/supplemental-instru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hccs.edu" TargetMode="External"/><Relationship Id="rId14" Type="http://schemas.openxmlformats.org/officeDocument/2006/relationships/hyperlink" Target="http://www.hccs.edu/departments/institutional-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Cox</dc:creator>
  <cp:keywords/>
  <dc:description/>
  <cp:lastModifiedBy>Rogan.Brunet</cp:lastModifiedBy>
  <cp:revision>3</cp:revision>
  <dcterms:created xsi:type="dcterms:W3CDTF">2019-08-13T14:14:00Z</dcterms:created>
  <dcterms:modified xsi:type="dcterms:W3CDTF">2019-08-14T21:01:00Z</dcterms:modified>
</cp:coreProperties>
</file>