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FD4C" w14:textId="77777777" w:rsidR="00CE3F13" w:rsidRDefault="00CE3F13" w:rsidP="00CE3F13">
      <w:pPr>
        <w:spacing w:before="100" w:after="100"/>
        <w:rPr>
          <w:rFonts w:ascii="Times New Roman" w:hAnsi="Times New Roman" w:cs="Times New Roman"/>
          <w:b/>
          <w:bCs/>
          <w:sz w:val="48"/>
          <w:szCs w:val="48"/>
        </w:rPr>
      </w:pPr>
      <w:r>
        <w:rPr>
          <w:rFonts w:ascii="Times New Roman" w:hAnsi="Times New Roman" w:cs="Times New Roman"/>
          <w:b/>
          <w:bCs/>
          <w:sz w:val="48"/>
          <w:szCs w:val="48"/>
        </w:rPr>
        <w:t>English 1301 (ENG 1301)</w:t>
      </w:r>
    </w:p>
    <w:p w14:paraId="5E0220D4" w14:textId="77777777" w:rsidR="00CE3F13" w:rsidRDefault="00801EE6" w:rsidP="00CE3F13">
      <w:pPr>
        <w:rPr>
          <w:rFonts w:ascii="Times New Roman" w:hAnsi="Times New Roman" w:cs="Times New Roman"/>
          <w:sz w:val="24"/>
          <w:szCs w:val="24"/>
        </w:rPr>
      </w:pPr>
      <w:r>
        <w:rPr>
          <w:rFonts w:ascii="Times New Roman" w:hAnsi="Times New Roman" w:cs="Times New Roman"/>
          <w:sz w:val="24"/>
          <w:szCs w:val="24"/>
        </w:rPr>
        <w:t xml:space="preserve">Professor </w:t>
      </w:r>
      <w:hyperlink r:id="rId5" w:history="1">
        <w:r w:rsidR="00CE3F13">
          <w:rPr>
            <w:rStyle w:val="Hyperlink"/>
            <w:rFonts w:ascii="Times New Roman" w:hAnsi="Times New Roman" w:cs="Times New Roman"/>
            <w:color w:val="0000FF"/>
            <w:sz w:val="24"/>
            <w:szCs w:val="24"/>
          </w:rPr>
          <w:t>Allen Reid</w:t>
        </w:r>
      </w:hyperlink>
      <w:r w:rsidR="00CE3F13">
        <w:rPr>
          <w:rFonts w:ascii="Times New Roman" w:hAnsi="Times New Roman" w:cs="Times New Roman"/>
          <w:sz w:val="24"/>
          <w:szCs w:val="24"/>
        </w:rPr>
        <w:t xml:space="preserve"> </w:t>
      </w:r>
    </w:p>
    <w:p w14:paraId="12B24527" w14:textId="696B2364" w:rsidR="00CE3F13" w:rsidRDefault="00790932" w:rsidP="00CE3F13">
      <w:pPr>
        <w:spacing w:before="100" w:after="100"/>
        <w:rPr>
          <w:rFonts w:ascii="Times New Roman" w:hAnsi="Times New Roman" w:cs="Times New Roman"/>
          <w:sz w:val="24"/>
          <w:szCs w:val="24"/>
        </w:rPr>
      </w:pPr>
      <w:r>
        <w:rPr>
          <w:rFonts w:ascii="Times New Roman" w:hAnsi="Times New Roman" w:cs="Times New Roman"/>
          <w:sz w:val="24"/>
          <w:szCs w:val="24"/>
        </w:rPr>
        <w:t>Fall</w:t>
      </w:r>
      <w:r w:rsidR="00801EE6">
        <w:rPr>
          <w:rFonts w:ascii="Times New Roman" w:hAnsi="Times New Roman" w:cs="Times New Roman"/>
          <w:sz w:val="24"/>
          <w:szCs w:val="24"/>
        </w:rPr>
        <w:t xml:space="preserve"> 201</w:t>
      </w:r>
      <w:r>
        <w:rPr>
          <w:rFonts w:ascii="Times New Roman" w:hAnsi="Times New Roman" w:cs="Times New Roman"/>
          <w:sz w:val="24"/>
          <w:szCs w:val="24"/>
        </w:rPr>
        <w:t>8</w:t>
      </w:r>
    </w:p>
    <w:p w14:paraId="4E399ACE" w14:textId="7D21E511" w:rsidR="00633A54" w:rsidRDefault="00633A54" w:rsidP="00CE3F13">
      <w:pPr>
        <w:spacing w:before="100" w:after="100"/>
        <w:rPr>
          <w:rFonts w:ascii="Times New Roman" w:hAnsi="Times New Roman" w:cs="Times New Roman"/>
          <w:sz w:val="24"/>
          <w:szCs w:val="24"/>
        </w:rPr>
      </w:pPr>
      <w:r>
        <w:rPr>
          <w:rFonts w:ascii="Times New Roman" w:hAnsi="Times New Roman" w:cs="Times New Roman"/>
          <w:sz w:val="24"/>
          <w:szCs w:val="24"/>
        </w:rPr>
        <w:t>English 1301</w:t>
      </w:r>
    </w:p>
    <w:p w14:paraId="185DC0AD" w14:textId="3B32D781" w:rsidR="00633A54" w:rsidRDefault="003E4647" w:rsidP="00CE3F13">
      <w:pPr>
        <w:spacing w:before="100" w:after="100"/>
        <w:rPr>
          <w:rFonts w:ascii="Times New Roman" w:hAnsi="Times New Roman" w:cs="Times New Roman"/>
          <w:sz w:val="24"/>
          <w:szCs w:val="24"/>
        </w:rPr>
      </w:pPr>
      <w:r>
        <w:rPr>
          <w:rFonts w:ascii="Times New Roman" w:hAnsi="Times New Roman" w:cs="Times New Roman"/>
          <w:sz w:val="24"/>
          <w:szCs w:val="24"/>
        </w:rPr>
        <w:t xml:space="preserve"> CRN </w:t>
      </w:r>
      <w:bookmarkStart w:id="0" w:name="_GoBack"/>
      <w:bookmarkEnd w:id="0"/>
      <w:r w:rsidR="00633A54">
        <w:rPr>
          <w:rFonts w:ascii="Times New Roman" w:hAnsi="Times New Roman" w:cs="Times New Roman"/>
          <w:sz w:val="24"/>
          <w:szCs w:val="24"/>
        </w:rPr>
        <w:t>(</w:t>
      </w:r>
      <w:r>
        <w:rPr>
          <w:rFonts w:ascii="Times New Roman" w:hAnsi="Times New Roman" w:cs="Times New Roman"/>
          <w:sz w:val="24"/>
          <w:szCs w:val="24"/>
        </w:rPr>
        <w:t>19143)</w:t>
      </w:r>
    </w:p>
    <w:p w14:paraId="43646FC1" w14:textId="64A1DBEE" w:rsidR="00633A54" w:rsidRDefault="00633A54" w:rsidP="00CE3F13">
      <w:pPr>
        <w:spacing w:before="100" w:after="100"/>
        <w:rPr>
          <w:rFonts w:ascii="Times New Roman" w:hAnsi="Times New Roman" w:cs="Times New Roman"/>
          <w:sz w:val="24"/>
          <w:szCs w:val="24"/>
        </w:rPr>
      </w:pPr>
      <w:r>
        <w:rPr>
          <w:rFonts w:ascii="Times New Roman" w:hAnsi="Times New Roman" w:cs="Times New Roman"/>
          <w:sz w:val="24"/>
          <w:szCs w:val="24"/>
        </w:rPr>
        <w:t>Room 318</w:t>
      </w:r>
    </w:p>
    <w:p w14:paraId="307F16D3" w14:textId="6DA209DB" w:rsidR="00633A54" w:rsidRDefault="00633A54" w:rsidP="00CE3F13">
      <w:pPr>
        <w:spacing w:before="100" w:after="100"/>
        <w:rPr>
          <w:rFonts w:ascii="Times New Roman" w:hAnsi="Times New Roman" w:cs="Times New Roman"/>
          <w:sz w:val="24"/>
          <w:szCs w:val="24"/>
        </w:rPr>
      </w:pPr>
      <w:r>
        <w:rPr>
          <w:rFonts w:ascii="Times New Roman" w:hAnsi="Times New Roman" w:cs="Times New Roman"/>
          <w:sz w:val="24"/>
          <w:szCs w:val="24"/>
        </w:rPr>
        <w:t>Conference available by request</w:t>
      </w:r>
    </w:p>
    <w:p w14:paraId="5C139E5E" w14:textId="06E0286B" w:rsidR="00CE3F13" w:rsidRDefault="00CE3F13" w:rsidP="00CE3F13">
      <w:pPr>
        <w:spacing w:before="100" w:after="100"/>
        <w:jc w:val="center"/>
        <w:rPr>
          <w:rFonts w:ascii="Times New Roman" w:hAnsi="Times New Roman" w:cs="Times New Roman"/>
          <w:sz w:val="24"/>
          <w:szCs w:val="24"/>
        </w:rPr>
      </w:pPr>
      <w:r>
        <w:rPr>
          <w:rFonts w:ascii="Times New Roman" w:hAnsi="Times New Roman" w:cs="Times New Roman"/>
          <w:b/>
          <w:bCs/>
          <w:sz w:val="24"/>
          <w:szCs w:val="24"/>
        </w:rPr>
        <w:t xml:space="preserve">Houston Community College – </w:t>
      </w:r>
      <w:proofErr w:type="spellStart"/>
      <w:r w:rsidR="003E4647">
        <w:rPr>
          <w:rFonts w:ascii="Times New Roman" w:hAnsi="Times New Roman" w:cs="Times New Roman"/>
          <w:b/>
          <w:bCs/>
          <w:sz w:val="24"/>
          <w:szCs w:val="24"/>
        </w:rPr>
        <w:t>Northforest</w:t>
      </w:r>
      <w:proofErr w:type="spellEnd"/>
      <w:r w:rsidR="003E4647">
        <w:rPr>
          <w:rFonts w:ascii="Times New Roman" w:hAnsi="Times New Roman" w:cs="Times New Roman"/>
          <w:b/>
          <w:bCs/>
          <w:sz w:val="24"/>
          <w:szCs w:val="24"/>
        </w:rPr>
        <w:t xml:space="preserve"> </w:t>
      </w:r>
    </w:p>
    <w:p w14:paraId="77AF54A3" w14:textId="77777777" w:rsidR="00CE3F13" w:rsidRDefault="00801EE6" w:rsidP="00CE3F13">
      <w:pPr>
        <w:spacing w:before="100" w:after="100"/>
        <w:jc w:val="center"/>
        <w:rPr>
          <w:rFonts w:ascii="Times New Roman" w:hAnsi="Times New Roman" w:cs="Times New Roman"/>
          <w:sz w:val="24"/>
          <w:szCs w:val="24"/>
        </w:rPr>
      </w:pPr>
      <w:r>
        <w:rPr>
          <w:rFonts w:ascii="Times New Roman" w:hAnsi="Times New Roman" w:cs="Times New Roman"/>
          <w:b/>
          <w:bCs/>
          <w:sz w:val="24"/>
          <w:szCs w:val="24"/>
        </w:rPr>
        <w:t xml:space="preserve">English 1301 </w:t>
      </w:r>
      <w:r w:rsidR="00790932">
        <w:rPr>
          <w:rFonts w:ascii="Times New Roman" w:hAnsi="Times New Roman" w:cs="Times New Roman"/>
          <w:b/>
          <w:bCs/>
          <w:sz w:val="24"/>
          <w:szCs w:val="24"/>
        </w:rPr>
        <w:t>Fall 2018</w:t>
      </w:r>
    </w:p>
    <w:p w14:paraId="1C4EDEEA"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 xml:space="preserve">Professor Allen Reid </w:t>
      </w:r>
    </w:p>
    <w:p w14:paraId="18CA677D"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 xml:space="preserve">Email: </w:t>
      </w:r>
      <w:hyperlink r:id="rId6" w:history="1">
        <w:r>
          <w:rPr>
            <w:rStyle w:val="Hyperlink"/>
            <w:rFonts w:ascii="Times New Roman" w:hAnsi="Times New Roman" w:cs="Times New Roman"/>
            <w:color w:val="0000FF"/>
            <w:sz w:val="24"/>
            <w:szCs w:val="24"/>
          </w:rPr>
          <w:t>reidallen98@yahoo.com</w:t>
        </w:r>
      </w:hyperlink>
      <w:r>
        <w:rPr>
          <w:rFonts w:ascii="Times New Roman" w:hAnsi="Times New Roman" w:cs="Times New Roman"/>
          <w:sz w:val="24"/>
          <w:szCs w:val="24"/>
        </w:rPr>
        <w:t xml:space="preserve"> Phone 713-718-7109</w:t>
      </w:r>
    </w:p>
    <w:p w14:paraId="27F0EDE5"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Course description:</w:t>
      </w:r>
      <w:r>
        <w:rPr>
          <w:rFonts w:ascii="Times New Roman" w:hAnsi="Times New Roman" w:cs="Times New Roman"/>
          <w:sz w:val="24"/>
          <w:szCs w:val="24"/>
        </w:rPr>
        <w:t xml:space="preserve"> English 1301 is devoted to improving writing and critical reading. Students will write essays for a variety of purposes, from personal to academic, including an introduction to argumentation, critical analysis, and the use of sources. Credit: 3 Semester hours.</w:t>
      </w:r>
    </w:p>
    <w:p w14:paraId="60E3289B" w14:textId="6AC0C5F8"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 xml:space="preserve">Course purpose: </w:t>
      </w:r>
      <w:r>
        <w:rPr>
          <w:rFonts w:ascii="Times New Roman" w:hAnsi="Times New Roman" w:cs="Times New Roman"/>
          <w:sz w:val="24"/>
          <w:szCs w:val="24"/>
        </w:rPr>
        <w:t>To introduce students to rhetorical modes and academic writings.</w:t>
      </w:r>
    </w:p>
    <w:p w14:paraId="09FA9F93" w14:textId="7CD3A4E4" w:rsidR="00883C05" w:rsidRDefault="00883C05" w:rsidP="00883C05">
      <w:pPr>
        <w:rPr>
          <w:rFonts w:ascii="Arial" w:eastAsiaTheme="minorHAnsi" w:hAnsi="Arial" w:cs="Arial"/>
          <w:sz w:val="24"/>
          <w:szCs w:val="24"/>
        </w:rPr>
      </w:pPr>
      <w:r w:rsidRPr="00883C05">
        <w:rPr>
          <w:rFonts w:ascii="Arial" w:eastAsiaTheme="minorHAnsi" w:hAnsi="Arial" w:cs="Arial"/>
          <w:b/>
          <w:sz w:val="24"/>
          <w:szCs w:val="24"/>
          <w:u w:val="single"/>
        </w:rPr>
        <w:t>Course Description</w:t>
      </w:r>
      <w:r w:rsidRPr="00883C05">
        <w:rPr>
          <w:rFonts w:ascii="Arial" w:eastAsiaTheme="minorHAnsi" w:hAnsi="Arial" w:cs="Arial"/>
          <w:b/>
          <w:sz w:val="24"/>
          <w:szCs w:val="24"/>
        </w:rPr>
        <w:t xml:space="preserve">: </w:t>
      </w:r>
      <w:r w:rsidRPr="00883C05">
        <w:rPr>
          <w:rFonts w:ascii="Arial" w:eastAsiaTheme="minorHAnsi" w:hAnsi="Arial" w:cs="Arial"/>
          <w:sz w:val="24"/>
          <w:szCs w:val="24"/>
        </w:rPr>
        <w:t>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 Prerequisite: A satisfactory assessment score, completion of INRW 0420 or (for non-native speakers) or ESOL 0360.</w:t>
      </w:r>
    </w:p>
    <w:p w14:paraId="5E69B06B" w14:textId="17A1E0CD" w:rsidR="00883C05" w:rsidRDefault="00883C05" w:rsidP="00883C05">
      <w:pPr>
        <w:rPr>
          <w:rFonts w:ascii="Arial" w:eastAsiaTheme="minorHAnsi" w:hAnsi="Arial" w:cs="Arial"/>
          <w:sz w:val="24"/>
          <w:szCs w:val="24"/>
        </w:rPr>
      </w:pPr>
    </w:p>
    <w:p w14:paraId="1BF31F38" w14:textId="77777777" w:rsidR="00883C05" w:rsidRPr="00883C05" w:rsidRDefault="00883C05" w:rsidP="00883C05">
      <w:pPr>
        <w:rPr>
          <w:rFonts w:ascii="Arial" w:eastAsiaTheme="minorHAnsi" w:hAnsi="Arial" w:cs="Arial"/>
          <w:sz w:val="24"/>
          <w:szCs w:val="24"/>
        </w:rPr>
      </w:pPr>
    </w:p>
    <w:p w14:paraId="59016F46" w14:textId="77777777" w:rsidR="00883C05" w:rsidRPr="00883C05" w:rsidRDefault="00883C05" w:rsidP="00883C05">
      <w:pPr>
        <w:rPr>
          <w:rFonts w:ascii="Arial" w:eastAsiaTheme="minorHAnsi" w:hAnsi="Arial" w:cs="Arial"/>
          <w:sz w:val="24"/>
          <w:szCs w:val="24"/>
        </w:rPr>
      </w:pPr>
      <w:r w:rsidRPr="00883C05">
        <w:rPr>
          <w:rFonts w:ascii="Arial" w:eastAsiaTheme="minorHAnsi" w:hAnsi="Arial" w:cs="Arial"/>
          <w:b/>
          <w:sz w:val="24"/>
          <w:szCs w:val="24"/>
          <w:u w:val="single"/>
        </w:rPr>
        <w:t>Student Learning Outcomes</w:t>
      </w:r>
      <w:r w:rsidRPr="00883C05">
        <w:rPr>
          <w:rFonts w:ascii="Arial" w:eastAsiaTheme="minorHAnsi" w:hAnsi="Arial" w:cs="Arial"/>
          <w:b/>
          <w:sz w:val="24"/>
          <w:szCs w:val="24"/>
        </w:rPr>
        <w:t xml:space="preserve">: </w:t>
      </w:r>
      <w:r w:rsidRPr="00883C05">
        <w:rPr>
          <w:rFonts w:ascii="Arial" w:eastAsiaTheme="minorHAnsi" w:hAnsi="Arial" w:cs="Arial"/>
          <w:sz w:val="24"/>
          <w:szCs w:val="24"/>
        </w:rPr>
        <w:t>Upon successful completion of this course, students will:</w:t>
      </w:r>
    </w:p>
    <w:p w14:paraId="2716B8A8" w14:textId="77777777" w:rsidR="00883C05" w:rsidRPr="00883C05" w:rsidRDefault="00883C05" w:rsidP="00883C05">
      <w:pPr>
        <w:numPr>
          <w:ilvl w:val="0"/>
          <w:numId w:val="6"/>
        </w:numPr>
        <w:contextualSpacing/>
        <w:rPr>
          <w:rFonts w:ascii="Arial" w:eastAsiaTheme="minorHAnsi" w:hAnsi="Arial" w:cs="Arial"/>
          <w:sz w:val="24"/>
          <w:szCs w:val="24"/>
        </w:rPr>
      </w:pPr>
      <w:r w:rsidRPr="00883C05">
        <w:rPr>
          <w:rFonts w:ascii="Arial" w:eastAsiaTheme="minorHAnsi" w:hAnsi="Arial" w:cs="Arial"/>
          <w:sz w:val="24"/>
          <w:szCs w:val="24"/>
        </w:rPr>
        <w:t>Demonstrate knowledge of individual and collaborative writing processes.</w:t>
      </w:r>
    </w:p>
    <w:p w14:paraId="2DB6D1E9" w14:textId="77777777" w:rsidR="00883C05" w:rsidRPr="00883C05" w:rsidRDefault="00883C05" w:rsidP="00883C05">
      <w:pPr>
        <w:numPr>
          <w:ilvl w:val="0"/>
          <w:numId w:val="6"/>
        </w:numPr>
        <w:contextualSpacing/>
        <w:rPr>
          <w:rFonts w:ascii="Arial" w:eastAsiaTheme="minorHAnsi" w:hAnsi="Arial" w:cs="Arial"/>
          <w:sz w:val="24"/>
          <w:szCs w:val="24"/>
        </w:rPr>
      </w:pPr>
      <w:r w:rsidRPr="00883C05">
        <w:rPr>
          <w:rFonts w:ascii="Arial" w:eastAsiaTheme="minorHAnsi" w:hAnsi="Arial" w:cs="Arial"/>
          <w:sz w:val="24"/>
          <w:szCs w:val="24"/>
        </w:rPr>
        <w:t>Develop ideas with appropriate support and attribution.</w:t>
      </w:r>
    </w:p>
    <w:p w14:paraId="599F990E" w14:textId="77777777" w:rsidR="00883C05" w:rsidRPr="00883C05" w:rsidRDefault="00883C05" w:rsidP="00883C05">
      <w:pPr>
        <w:numPr>
          <w:ilvl w:val="0"/>
          <w:numId w:val="6"/>
        </w:numPr>
        <w:contextualSpacing/>
        <w:rPr>
          <w:rFonts w:ascii="Arial" w:eastAsiaTheme="minorHAnsi" w:hAnsi="Arial" w:cs="Arial"/>
          <w:sz w:val="24"/>
          <w:szCs w:val="24"/>
        </w:rPr>
      </w:pPr>
      <w:r w:rsidRPr="00883C05">
        <w:rPr>
          <w:rFonts w:ascii="Arial" w:eastAsiaTheme="minorHAnsi" w:hAnsi="Arial" w:cs="Arial"/>
          <w:sz w:val="24"/>
          <w:szCs w:val="24"/>
        </w:rPr>
        <w:t>Write in a style appropriate to audience and purpose</w:t>
      </w:r>
    </w:p>
    <w:p w14:paraId="5ABF9DE1" w14:textId="77777777" w:rsidR="00883C05" w:rsidRPr="00883C05" w:rsidRDefault="00883C05" w:rsidP="00883C05">
      <w:pPr>
        <w:numPr>
          <w:ilvl w:val="0"/>
          <w:numId w:val="6"/>
        </w:numPr>
        <w:contextualSpacing/>
        <w:rPr>
          <w:rFonts w:ascii="Arial" w:eastAsiaTheme="minorHAnsi" w:hAnsi="Arial" w:cs="Arial"/>
          <w:sz w:val="24"/>
          <w:szCs w:val="24"/>
        </w:rPr>
      </w:pPr>
      <w:r w:rsidRPr="00883C05">
        <w:rPr>
          <w:rFonts w:ascii="Arial" w:eastAsiaTheme="minorHAnsi" w:hAnsi="Arial" w:cs="Arial"/>
          <w:sz w:val="24"/>
          <w:szCs w:val="24"/>
        </w:rPr>
        <w:t>Read, reflect, and respond critically to a variety of texts.</w:t>
      </w:r>
    </w:p>
    <w:p w14:paraId="04189AE2" w14:textId="77777777" w:rsidR="00883C05" w:rsidRPr="00883C05" w:rsidRDefault="00883C05" w:rsidP="00883C05">
      <w:pPr>
        <w:numPr>
          <w:ilvl w:val="0"/>
          <w:numId w:val="6"/>
        </w:numPr>
        <w:contextualSpacing/>
        <w:rPr>
          <w:rFonts w:ascii="Arial" w:eastAsiaTheme="minorHAnsi" w:hAnsi="Arial" w:cs="Arial"/>
          <w:sz w:val="24"/>
          <w:szCs w:val="24"/>
        </w:rPr>
      </w:pPr>
      <w:r w:rsidRPr="00883C05">
        <w:rPr>
          <w:rFonts w:ascii="Arial" w:eastAsiaTheme="minorHAnsi" w:hAnsi="Arial" w:cs="Arial"/>
          <w:sz w:val="24"/>
          <w:szCs w:val="24"/>
        </w:rPr>
        <w:t>Use Edited American English in academic essays.</w:t>
      </w:r>
    </w:p>
    <w:p w14:paraId="3EFA70EC" w14:textId="77777777" w:rsidR="00883C05" w:rsidRPr="00883C05" w:rsidRDefault="00883C05" w:rsidP="00883C05">
      <w:pPr>
        <w:tabs>
          <w:tab w:val="left" w:pos="-180"/>
          <w:tab w:val="left" w:pos="90"/>
        </w:tabs>
        <w:ind w:left="630"/>
        <w:contextualSpacing/>
        <w:rPr>
          <w:rFonts w:ascii="Arial" w:eastAsiaTheme="minorHAnsi" w:hAnsi="Arial" w:cs="Arial"/>
          <w:b/>
          <w:bCs/>
        </w:rPr>
      </w:pPr>
    </w:p>
    <w:p w14:paraId="28CAD6A4" w14:textId="77777777" w:rsidR="00883C05" w:rsidRPr="00883C05" w:rsidRDefault="00883C05" w:rsidP="00883C05">
      <w:pPr>
        <w:tabs>
          <w:tab w:val="left" w:pos="-180"/>
          <w:tab w:val="left" w:pos="90"/>
        </w:tabs>
        <w:rPr>
          <w:rFonts w:ascii="Arial" w:eastAsiaTheme="minorHAnsi" w:hAnsi="Arial" w:cs="Arial"/>
          <w:b/>
          <w:bCs/>
          <w:sz w:val="24"/>
          <w:szCs w:val="24"/>
          <w:u w:val="single"/>
        </w:rPr>
      </w:pPr>
      <w:r w:rsidRPr="00883C05">
        <w:rPr>
          <w:rFonts w:ascii="Arial" w:eastAsiaTheme="minorHAnsi" w:hAnsi="Arial" w:cs="Arial"/>
          <w:b/>
          <w:bCs/>
          <w:sz w:val="24"/>
          <w:szCs w:val="24"/>
          <w:u w:val="single"/>
        </w:rPr>
        <w:t>English Program Learning Outcomes</w:t>
      </w:r>
    </w:p>
    <w:p w14:paraId="0899214E" w14:textId="77777777" w:rsidR="00883C05" w:rsidRPr="00883C05" w:rsidRDefault="00883C05" w:rsidP="00883C05">
      <w:pPr>
        <w:numPr>
          <w:ilvl w:val="0"/>
          <w:numId w:val="7"/>
        </w:numPr>
        <w:tabs>
          <w:tab w:val="left" w:pos="-180"/>
          <w:tab w:val="left" w:pos="90"/>
        </w:tabs>
        <w:contextualSpacing/>
        <w:rPr>
          <w:rFonts w:ascii="Arial" w:eastAsiaTheme="minorHAnsi" w:hAnsi="Arial" w:cs="Arial"/>
          <w:b/>
          <w:bCs/>
          <w:sz w:val="24"/>
          <w:szCs w:val="24"/>
        </w:rPr>
      </w:pPr>
      <w:r w:rsidRPr="00883C05">
        <w:rPr>
          <w:rFonts w:ascii="Arial" w:eastAsiaTheme="minorHAnsi" w:hAnsi="Arial" w:cs="Arial"/>
          <w:bCs/>
          <w:sz w:val="24"/>
          <w:szCs w:val="24"/>
        </w:rPr>
        <w:t xml:space="preserve">Write in appropriate genres using varied rhetorical strategies. </w:t>
      </w:r>
    </w:p>
    <w:p w14:paraId="759F6B00" w14:textId="77777777" w:rsidR="00883C05" w:rsidRPr="00883C05" w:rsidRDefault="00883C05" w:rsidP="00883C05">
      <w:pPr>
        <w:numPr>
          <w:ilvl w:val="0"/>
          <w:numId w:val="7"/>
        </w:numPr>
        <w:tabs>
          <w:tab w:val="left" w:pos="-180"/>
          <w:tab w:val="left" w:pos="90"/>
        </w:tabs>
        <w:contextualSpacing/>
        <w:rPr>
          <w:rFonts w:ascii="Arial" w:eastAsiaTheme="minorHAnsi" w:hAnsi="Arial" w:cs="Arial"/>
          <w:b/>
          <w:bCs/>
          <w:sz w:val="24"/>
          <w:szCs w:val="24"/>
        </w:rPr>
      </w:pPr>
      <w:r w:rsidRPr="00883C05">
        <w:rPr>
          <w:rFonts w:ascii="Arial" w:eastAsiaTheme="minorHAnsi" w:hAnsi="Arial" w:cs="Arial"/>
          <w:bCs/>
          <w:sz w:val="24"/>
          <w:szCs w:val="24"/>
        </w:rPr>
        <w:t xml:space="preserve">Write in appropriate genres to explain and evaluate rhetorical and/or literary strategies employed in argument, persuasion, and various genres. </w:t>
      </w:r>
    </w:p>
    <w:p w14:paraId="7FD8CBA4" w14:textId="77777777" w:rsidR="00883C05" w:rsidRPr="00883C05" w:rsidRDefault="00883C05" w:rsidP="00883C05">
      <w:pPr>
        <w:numPr>
          <w:ilvl w:val="0"/>
          <w:numId w:val="7"/>
        </w:numPr>
        <w:tabs>
          <w:tab w:val="left" w:pos="-180"/>
          <w:tab w:val="left" w:pos="90"/>
        </w:tabs>
        <w:contextualSpacing/>
        <w:rPr>
          <w:rFonts w:ascii="Arial" w:eastAsiaTheme="minorHAnsi" w:hAnsi="Arial" w:cs="Arial"/>
          <w:b/>
          <w:bCs/>
          <w:sz w:val="24"/>
          <w:szCs w:val="24"/>
        </w:rPr>
      </w:pPr>
      <w:r w:rsidRPr="00883C05">
        <w:rPr>
          <w:rFonts w:ascii="Arial" w:eastAsiaTheme="minorHAnsi" w:hAnsi="Arial" w:cs="Arial"/>
          <w:bCs/>
          <w:sz w:val="24"/>
          <w:szCs w:val="24"/>
        </w:rPr>
        <w:t xml:space="preserve">Analyze various genres of writing for form, method, meaning, and interpretation. </w:t>
      </w:r>
    </w:p>
    <w:p w14:paraId="3B096178" w14:textId="77777777" w:rsidR="00883C05" w:rsidRPr="00883C05" w:rsidRDefault="00883C05" w:rsidP="00883C05">
      <w:pPr>
        <w:numPr>
          <w:ilvl w:val="0"/>
          <w:numId w:val="7"/>
        </w:numPr>
        <w:tabs>
          <w:tab w:val="left" w:pos="-180"/>
          <w:tab w:val="left" w:pos="90"/>
        </w:tabs>
        <w:contextualSpacing/>
        <w:rPr>
          <w:rFonts w:ascii="Arial" w:eastAsiaTheme="minorHAnsi" w:hAnsi="Arial" w:cs="Arial"/>
          <w:b/>
          <w:bCs/>
          <w:sz w:val="24"/>
          <w:szCs w:val="24"/>
        </w:rPr>
      </w:pPr>
      <w:r w:rsidRPr="00883C05">
        <w:rPr>
          <w:rFonts w:ascii="Arial" w:eastAsiaTheme="minorHAnsi" w:hAnsi="Arial" w:cs="Arial"/>
          <w:bCs/>
          <w:sz w:val="24"/>
          <w:szCs w:val="24"/>
        </w:rPr>
        <w:t xml:space="preserve">Employ research in academic writing styles and use appropriate documentation style. </w:t>
      </w:r>
    </w:p>
    <w:p w14:paraId="71ECFB0D" w14:textId="77777777" w:rsidR="00883C05" w:rsidRPr="00883C05" w:rsidRDefault="00883C05" w:rsidP="00883C05">
      <w:pPr>
        <w:numPr>
          <w:ilvl w:val="0"/>
          <w:numId w:val="7"/>
        </w:numPr>
        <w:tabs>
          <w:tab w:val="left" w:pos="-180"/>
          <w:tab w:val="left" w:pos="90"/>
        </w:tabs>
        <w:contextualSpacing/>
        <w:rPr>
          <w:rFonts w:ascii="Arial" w:eastAsiaTheme="minorHAnsi" w:hAnsi="Arial" w:cs="Arial"/>
          <w:sz w:val="24"/>
          <w:szCs w:val="24"/>
        </w:rPr>
      </w:pPr>
      <w:r w:rsidRPr="00883C05">
        <w:rPr>
          <w:rFonts w:ascii="Arial" w:eastAsiaTheme="minorHAnsi" w:hAnsi="Arial" w:cs="Arial"/>
          <w:bCs/>
          <w:sz w:val="24"/>
          <w:szCs w:val="24"/>
        </w:rPr>
        <w:t xml:space="preserve">Communicate ideas effectively through discussion. </w:t>
      </w:r>
    </w:p>
    <w:p w14:paraId="3839C97A" w14:textId="77777777" w:rsidR="00883C05" w:rsidRPr="00883C05" w:rsidRDefault="00883C05" w:rsidP="00883C05">
      <w:pPr>
        <w:rPr>
          <w:rFonts w:ascii="Arial" w:eastAsiaTheme="minorHAnsi" w:hAnsi="Arial" w:cs="Arial"/>
          <w:sz w:val="24"/>
          <w:szCs w:val="24"/>
        </w:rPr>
      </w:pPr>
    </w:p>
    <w:p w14:paraId="6EC8709D" w14:textId="77777777" w:rsidR="00883C05" w:rsidRPr="00883C05" w:rsidRDefault="00883C05" w:rsidP="00883C05">
      <w:pPr>
        <w:rPr>
          <w:rFonts w:ascii="Arial" w:eastAsiaTheme="minorHAnsi" w:hAnsi="Arial" w:cs="Arial"/>
          <w:sz w:val="24"/>
          <w:szCs w:val="24"/>
        </w:rPr>
      </w:pPr>
    </w:p>
    <w:p w14:paraId="0077AB7E" w14:textId="77777777" w:rsidR="00883C05" w:rsidRDefault="00883C05" w:rsidP="00CE3F13">
      <w:pPr>
        <w:spacing w:before="100" w:after="100"/>
        <w:rPr>
          <w:rFonts w:ascii="Times New Roman" w:hAnsi="Times New Roman" w:cs="Times New Roman"/>
          <w:sz w:val="24"/>
          <w:szCs w:val="24"/>
        </w:rPr>
      </w:pPr>
    </w:p>
    <w:p w14:paraId="0599A7EA"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Required textbooks:</w:t>
      </w:r>
    </w:p>
    <w:p w14:paraId="72CB7B2B" w14:textId="46022302" w:rsidR="00CE3F13" w:rsidRDefault="00883C05" w:rsidP="001A7DE7">
      <w:pPr>
        <w:tabs>
          <w:tab w:val="left" w:pos="720"/>
        </w:tabs>
        <w:spacing w:before="100" w:after="100"/>
        <w:ind w:left="720"/>
        <w:rPr>
          <w:rFonts w:ascii="Times New Roman" w:hAnsi="Times New Roman" w:cs="Times New Roman"/>
          <w:iCs/>
          <w:sz w:val="24"/>
          <w:szCs w:val="24"/>
        </w:rPr>
      </w:pPr>
      <w:r>
        <w:rPr>
          <w:rFonts w:ascii="Times New Roman" w:hAnsi="Times New Roman" w:cs="Times New Roman"/>
          <w:i/>
          <w:iCs/>
          <w:sz w:val="24"/>
          <w:szCs w:val="24"/>
        </w:rPr>
        <w:t xml:space="preserve">The Writer’s Presence </w:t>
      </w:r>
      <w:r>
        <w:rPr>
          <w:rFonts w:ascii="Times New Roman" w:hAnsi="Times New Roman" w:cs="Times New Roman"/>
          <w:iCs/>
          <w:sz w:val="24"/>
          <w:szCs w:val="24"/>
        </w:rPr>
        <w:t>9</w:t>
      </w:r>
      <w:r w:rsidRPr="00883C05">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edition</w:t>
      </w:r>
    </w:p>
    <w:p w14:paraId="77FF2D4A" w14:textId="77777777" w:rsidR="00883C05" w:rsidRPr="00883C05" w:rsidRDefault="00883C05" w:rsidP="00883C05">
      <w:pPr>
        <w:rPr>
          <w:rFonts w:ascii="Arial" w:eastAsiaTheme="minorHAnsi" w:hAnsi="Arial" w:cs="Arial"/>
          <w:b/>
          <w:sz w:val="24"/>
          <w:szCs w:val="24"/>
        </w:rPr>
      </w:pPr>
    </w:p>
    <w:p w14:paraId="137978A1" w14:textId="77777777" w:rsidR="00883C05" w:rsidRPr="00883C05" w:rsidRDefault="00883C05" w:rsidP="00883C05">
      <w:pPr>
        <w:rPr>
          <w:rFonts w:ascii="Arial" w:eastAsiaTheme="minorHAnsi" w:hAnsi="Arial" w:cs="Arial"/>
          <w:sz w:val="24"/>
          <w:szCs w:val="24"/>
          <w:u w:val="single"/>
        </w:rPr>
      </w:pPr>
      <w:r w:rsidRPr="00883C05">
        <w:rPr>
          <w:rFonts w:ascii="Arial" w:eastAsiaTheme="minorHAnsi" w:hAnsi="Arial" w:cs="Arial"/>
          <w:b/>
          <w:sz w:val="24"/>
          <w:szCs w:val="24"/>
          <w:u w:val="single"/>
        </w:rPr>
        <w:t>Grading</w:t>
      </w:r>
      <w:r w:rsidRPr="00883C05">
        <w:rPr>
          <w:rFonts w:ascii="Arial" w:eastAsiaTheme="minorHAnsi" w:hAnsi="Arial" w:cs="Arial"/>
          <w:sz w:val="24"/>
          <w:szCs w:val="24"/>
        </w:rPr>
        <w:t>:</w:t>
      </w:r>
    </w:p>
    <w:p w14:paraId="36157EFF" w14:textId="77777777" w:rsidR="00883C05" w:rsidRPr="00883C05" w:rsidRDefault="00883C05" w:rsidP="00883C05">
      <w:pPr>
        <w:rPr>
          <w:rFonts w:ascii="Arial" w:eastAsia="Times New Roman" w:hAnsi="Arial" w:cs="Arial"/>
          <w:sz w:val="24"/>
          <w:szCs w:val="24"/>
        </w:rPr>
      </w:pPr>
      <w:r w:rsidRPr="00883C05">
        <w:rPr>
          <w:rFonts w:ascii="Arial" w:eastAsia="Times New Roman" w:hAnsi="Arial" w:cs="Arial"/>
          <w:sz w:val="24"/>
          <w:szCs w:val="24"/>
        </w:rPr>
        <w:t>A (90-100%) Excellent work that demonstrates a clear understanding of the assignment, has few errors of any kind, and shows exceptional ability to communicate to a specific audience.</w:t>
      </w:r>
    </w:p>
    <w:p w14:paraId="71B5D38D" w14:textId="77777777" w:rsidR="00883C05" w:rsidRPr="00883C05" w:rsidRDefault="00883C05" w:rsidP="00883C05">
      <w:pPr>
        <w:rPr>
          <w:rFonts w:ascii="Arial" w:eastAsia="Times New Roman" w:hAnsi="Arial" w:cs="Arial"/>
          <w:sz w:val="24"/>
          <w:szCs w:val="24"/>
        </w:rPr>
      </w:pPr>
      <w:r w:rsidRPr="00883C05">
        <w:rPr>
          <w:rFonts w:ascii="Arial" w:eastAsia="Times New Roman" w:hAnsi="Arial" w:cs="Arial"/>
          <w:sz w:val="24"/>
          <w:szCs w:val="24"/>
        </w:rPr>
        <w:t>B (80-89%) Above average work that shows understanding of the writing topic,</w:t>
      </w:r>
    </w:p>
    <w:p w14:paraId="6781BD09" w14:textId="77777777" w:rsidR="00883C05" w:rsidRPr="00883C05" w:rsidRDefault="00883C05" w:rsidP="00883C05">
      <w:pPr>
        <w:rPr>
          <w:rFonts w:ascii="Arial" w:eastAsia="Times New Roman" w:hAnsi="Arial" w:cs="Arial"/>
          <w:sz w:val="24"/>
          <w:szCs w:val="24"/>
        </w:rPr>
      </w:pPr>
      <w:r w:rsidRPr="00883C05">
        <w:rPr>
          <w:rFonts w:ascii="Arial" w:eastAsia="Times New Roman" w:hAnsi="Arial" w:cs="Arial"/>
          <w:sz w:val="24"/>
          <w:szCs w:val="24"/>
        </w:rPr>
        <w:t xml:space="preserve">has few serious errors, and provides good communication with a specific </w:t>
      </w:r>
      <w:proofErr w:type="gramStart"/>
      <w:r w:rsidRPr="00883C05">
        <w:rPr>
          <w:rFonts w:ascii="Arial" w:eastAsia="Times New Roman" w:hAnsi="Arial" w:cs="Arial"/>
          <w:sz w:val="24"/>
          <w:szCs w:val="24"/>
        </w:rPr>
        <w:t>audience.</w:t>
      </w:r>
      <w:proofErr w:type="gramEnd"/>
    </w:p>
    <w:p w14:paraId="773DE300" w14:textId="77777777" w:rsidR="00883C05" w:rsidRPr="00883C05" w:rsidRDefault="00883C05" w:rsidP="00883C05">
      <w:pPr>
        <w:rPr>
          <w:rFonts w:ascii="Arial" w:eastAsia="Times New Roman" w:hAnsi="Arial" w:cs="Arial"/>
          <w:sz w:val="24"/>
          <w:szCs w:val="24"/>
        </w:rPr>
      </w:pPr>
      <w:r w:rsidRPr="00883C05">
        <w:rPr>
          <w:rFonts w:ascii="Arial" w:eastAsia="Times New Roman" w:hAnsi="Arial" w:cs="Arial"/>
          <w:sz w:val="24"/>
          <w:szCs w:val="24"/>
        </w:rPr>
        <w:t>C (70-79%) Average work that shows understanding of the writing topic, contains few errors that interfere with adequate communication.</w:t>
      </w:r>
    </w:p>
    <w:p w14:paraId="1C3A63F3" w14:textId="77777777" w:rsidR="00883C05" w:rsidRPr="00883C05" w:rsidRDefault="00883C05" w:rsidP="00883C05">
      <w:pPr>
        <w:rPr>
          <w:rFonts w:ascii="Arial" w:eastAsia="Times New Roman" w:hAnsi="Arial" w:cs="Arial"/>
          <w:sz w:val="24"/>
          <w:szCs w:val="24"/>
        </w:rPr>
      </w:pPr>
      <w:r w:rsidRPr="00883C05">
        <w:rPr>
          <w:rFonts w:ascii="Arial" w:eastAsia="Times New Roman" w:hAnsi="Arial" w:cs="Arial"/>
          <w:sz w:val="24"/>
          <w:szCs w:val="24"/>
        </w:rPr>
        <w:t xml:space="preserve">D (60-69%) Below average work that fails to follow the assignment and/or fails to respond adequately to the writing topic, contains </w:t>
      </w:r>
      <w:proofErr w:type="gramStart"/>
      <w:r w:rsidRPr="00883C05">
        <w:rPr>
          <w:rFonts w:ascii="Arial" w:eastAsia="Times New Roman" w:hAnsi="Arial" w:cs="Arial"/>
          <w:sz w:val="24"/>
          <w:szCs w:val="24"/>
        </w:rPr>
        <w:t>a number of</w:t>
      </w:r>
      <w:proofErr w:type="gramEnd"/>
      <w:r w:rsidRPr="00883C05">
        <w:rPr>
          <w:rFonts w:ascii="Arial" w:eastAsia="Times New Roman" w:hAnsi="Arial" w:cs="Arial"/>
          <w:sz w:val="24"/>
          <w:szCs w:val="24"/>
        </w:rPr>
        <w:t xml:space="preserve"> serious errors, and demonstrates only marginal communication with a specific audience.</w:t>
      </w:r>
    </w:p>
    <w:p w14:paraId="071918F4" w14:textId="77777777" w:rsidR="00883C05" w:rsidRPr="00883C05" w:rsidRDefault="00883C05" w:rsidP="00883C05">
      <w:pPr>
        <w:rPr>
          <w:rFonts w:ascii="Arial" w:eastAsia="Times New Roman" w:hAnsi="Arial" w:cs="Arial"/>
          <w:sz w:val="24"/>
          <w:szCs w:val="24"/>
        </w:rPr>
      </w:pPr>
      <w:r w:rsidRPr="00883C05">
        <w:rPr>
          <w:rFonts w:ascii="Arial" w:eastAsia="Times New Roman" w:hAnsi="Arial" w:cs="Arial"/>
          <w:sz w:val="24"/>
          <w:szCs w:val="24"/>
        </w:rPr>
        <w:t xml:space="preserve">F (0-59%) Incomplete work, work that fails to follow the assignment, and/or work that fails to respond to the writing topic, contains </w:t>
      </w:r>
      <w:proofErr w:type="gramStart"/>
      <w:r w:rsidRPr="00883C05">
        <w:rPr>
          <w:rFonts w:ascii="Arial" w:eastAsia="Times New Roman" w:hAnsi="Arial" w:cs="Arial"/>
          <w:sz w:val="24"/>
          <w:szCs w:val="24"/>
        </w:rPr>
        <w:t>a number of</w:t>
      </w:r>
      <w:proofErr w:type="gramEnd"/>
      <w:r w:rsidRPr="00883C05">
        <w:rPr>
          <w:rFonts w:ascii="Arial" w:eastAsia="Times New Roman" w:hAnsi="Arial" w:cs="Arial"/>
          <w:sz w:val="24"/>
          <w:szCs w:val="24"/>
        </w:rPr>
        <w:t xml:space="preserve"> serious errors, and provides little communication with a specific audience</w:t>
      </w:r>
    </w:p>
    <w:p w14:paraId="68DEFA8A" w14:textId="77777777" w:rsidR="00883C05" w:rsidRPr="00883C05" w:rsidRDefault="00883C05" w:rsidP="00883C05">
      <w:pPr>
        <w:rPr>
          <w:rFonts w:ascii="Arial" w:eastAsiaTheme="minorHAnsi" w:hAnsi="Arial" w:cs="Arial"/>
          <w:b/>
          <w:sz w:val="24"/>
          <w:szCs w:val="24"/>
          <w:u w:val="single"/>
        </w:rPr>
      </w:pPr>
    </w:p>
    <w:p w14:paraId="5B05D9D1" w14:textId="77777777" w:rsidR="00883C05" w:rsidRPr="00883C05" w:rsidRDefault="00883C05" w:rsidP="001A7DE7">
      <w:pPr>
        <w:tabs>
          <w:tab w:val="left" w:pos="720"/>
        </w:tabs>
        <w:spacing w:before="100" w:after="100"/>
        <w:ind w:left="720"/>
        <w:rPr>
          <w:rFonts w:ascii="Times New Roman" w:hAnsi="Times New Roman" w:cs="Times New Roman"/>
          <w:sz w:val="24"/>
          <w:szCs w:val="24"/>
        </w:rPr>
      </w:pPr>
    </w:p>
    <w:p w14:paraId="0341258C"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Important material:</w:t>
      </w:r>
    </w:p>
    <w:p w14:paraId="754A2853" w14:textId="77777777" w:rsidR="00CE3F13" w:rsidRPr="001A7DE7" w:rsidRDefault="00CE3F13" w:rsidP="001A7DE7">
      <w:pPr>
        <w:numPr>
          <w:ilvl w:val="0"/>
          <w:numId w:val="2"/>
        </w:numPr>
        <w:tabs>
          <w:tab w:val="left" w:pos="720"/>
        </w:tabs>
        <w:spacing w:before="100" w:after="100"/>
        <w:ind w:left="720" w:hanging="360"/>
        <w:rPr>
          <w:rFonts w:ascii="Times New Roman" w:hAnsi="Times New Roman" w:cs="Times New Roman"/>
          <w:sz w:val="24"/>
          <w:szCs w:val="24"/>
        </w:rPr>
      </w:pPr>
      <w:r>
        <w:rPr>
          <w:rFonts w:ascii="Times New Roman" w:hAnsi="Times New Roman" w:cs="Times New Roman"/>
          <w:sz w:val="24"/>
          <w:szCs w:val="24"/>
        </w:rPr>
        <w:t>Word processor, a USB flash drive</w:t>
      </w:r>
    </w:p>
    <w:p w14:paraId="38F9E866"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Assignments and grading policy</w:t>
      </w:r>
    </w:p>
    <w:p w14:paraId="66555F5A"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 xml:space="preserve">All Papers must be double spaced, in black ink only, and only printed on one side. The heading must be in MLA format. No coversheet. </w:t>
      </w:r>
    </w:p>
    <w:p w14:paraId="7437F8C7" w14:textId="77777777" w:rsidR="00790932" w:rsidRDefault="00CE3F13" w:rsidP="00790932">
      <w:pPr>
        <w:spacing w:before="100" w:after="100"/>
        <w:rPr>
          <w:rFonts w:ascii="Times New Roman" w:hAnsi="Times New Roman" w:cs="Times New Roman"/>
          <w:sz w:val="24"/>
          <w:szCs w:val="24"/>
        </w:rPr>
      </w:pPr>
      <w:r>
        <w:rPr>
          <w:rFonts w:ascii="Times New Roman" w:hAnsi="Times New Roman" w:cs="Times New Roman"/>
          <w:sz w:val="24"/>
          <w:szCs w:val="24"/>
        </w:rPr>
        <w:t>10% Classwork/</w:t>
      </w:r>
      <w:r w:rsidR="00790932">
        <w:rPr>
          <w:rFonts w:ascii="Times New Roman" w:hAnsi="Times New Roman" w:cs="Times New Roman"/>
          <w:sz w:val="24"/>
          <w:szCs w:val="24"/>
        </w:rPr>
        <w:t>Journal/</w:t>
      </w:r>
      <w:r>
        <w:rPr>
          <w:rFonts w:ascii="Times New Roman" w:hAnsi="Times New Roman" w:cs="Times New Roman"/>
          <w:sz w:val="24"/>
          <w:szCs w:val="24"/>
        </w:rPr>
        <w:t xml:space="preserve">participation This includes both doing the in classwork and </w:t>
      </w:r>
      <w:proofErr w:type="gramStart"/>
      <w:r>
        <w:rPr>
          <w:rFonts w:ascii="Times New Roman" w:hAnsi="Times New Roman" w:cs="Times New Roman"/>
          <w:sz w:val="24"/>
          <w:szCs w:val="24"/>
        </w:rPr>
        <w:t>actually participating</w:t>
      </w:r>
      <w:proofErr w:type="gramEnd"/>
      <w:r>
        <w:rPr>
          <w:rFonts w:ascii="Times New Roman" w:hAnsi="Times New Roman" w:cs="Times New Roman"/>
          <w:sz w:val="24"/>
          <w:szCs w:val="24"/>
        </w:rPr>
        <w:t xml:space="preserve"> in class discussion. You will not get a 100% if you do not participate and talk.</w:t>
      </w:r>
      <w:r w:rsidR="00790932" w:rsidRPr="00790932">
        <w:rPr>
          <w:rFonts w:ascii="Times New Roman" w:hAnsi="Times New Roman" w:cs="Times New Roman"/>
          <w:sz w:val="24"/>
          <w:szCs w:val="24"/>
        </w:rPr>
        <w:t xml:space="preserve"> </w:t>
      </w:r>
      <w:r w:rsidR="00790932">
        <w:rPr>
          <w:rFonts w:ascii="Times New Roman" w:hAnsi="Times New Roman" w:cs="Times New Roman"/>
          <w:sz w:val="24"/>
          <w:szCs w:val="24"/>
        </w:rPr>
        <w:t>Journal. This will be various in class writings such as reader responses and quick writes.</w:t>
      </w:r>
    </w:p>
    <w:p w14:paraId="224FD884" w14:textId="77777777" w:rsidR="004E682C" w:rsidRPr="004E682C" w:rsidRDefault="004E682C" w:rsidP="00790932">
      <w:pPr>
        <w:spacing w:before="100" w:after="100"/>
        <w:rPr>
          <w:rFonts w:ascii="Times New Roman" w:hAnsi="Times New Roman" w:cs="Times New Roman"/>
          <w:bCs/>
          <w:sz w:val="24"/>
          <w:szCs w:val="24"/>
        </w:rPr>
      </w:pPr>
      <w:r w:rsidRPr="004E682C">
        <w:rPr>
          <w:rFonts w:ascii="Times New Roman" w:hAnsi="Times New Roman" w:cs="Times New Roman"/>
          <w:bCs/>
          <w:sz w:val="24"/>
          <w:szCs w:val="24"/>
        </w:rPr>
        <w:t xml:space="preserve">10% </w:t>
      </w:r>
      <w:r>
        <w:rPr>
          <w:rFonts w:ascii="Times New Roman" w:hAnsi="Times New Roman" w:cs="Times New Roman"/>
          <w:bCs/>
          <w:sz w:val="24"/>
          <w:szCs w:val="24"/>
        </w:rPr>
        <w:t>final exam</w:t>
      </w:r>
    </w:p>
    <w:p w14:paraId="6C31FAEB" w14:textId="77777777" w:rsidR="001A7DE7" w:rsidRDefault="00CE3F13" w:rsidP="00CE3F13">
      <w:pPr>
        <w:spacing w:before="100" w:after="100"/>
        <w:rPr>
          <w:rFonts w:ascii="Times New Roman" w:hAnsi="Times New Roman" w:cs="Times New Roman"/>
          <w:bCs/>
          <w:sz w:val="24"/>
          <w:szCs w:val="24"/>
        </w:rPr>
      </w:pPr>
      <w:r>
        <w:rPr>
          <w:rFonts w:ascii="Times New Roman" w:hAnsi="Times New Roman" w:cs="Times New Roman"/>
          <w:sz w:val="24"/>
          <w:szCs w:val="24"/>
        </w:rPr>
        <w:t xml:space="preserve">10% </w:t>
      </w:r>
      <w:r w:rsidR="00801EE6">
        <w:rPr>
          <w:rFonts w:ascii="Times New Roman" w:hAnsi="Times New Roman" w:cs="Times New Roman"/>
          <w:bCs/>
          <w:sz w:val="24"/>
          <w:szCs w:val="24"/>
        </w:rPr>
        <w:t>Narrative</w:t>
      </w:r>
      <w:r w:rsidR="00CF5D1C">
        <w:rPr>
          <w:rFonts w:ascii="Times New Roman" w:hAnsi="Times New Roman" w:cs="Times New Roman"/>
          <w:bCs/>
          <w:sz w:val="24"/>
          <w:szCs w:val="24"/>
        </w:rPr>
        <w:t xml:space="preserve"> in class. </w:t>
      </w:r>
      <w:r w:rsidR="00790932">
        <w:rPr>
          <w:rFonts w:ascii="Times New Roman" w:hAnsi="Times New Roman" w:cs="Times New Roman"/>
          <w:bCs/>
          <w:sz w:val="24"/>
          <w:szCs w:val="24"/>
        </w:rPr>
        <w:t>2 pages double spaced.</w:t>
      </w:r>
    </w:p>
    <w:p w14:paraId="547407B3" w14:textId="77777777" w:rsidR="00A16B2E" w:rsidRDefault="00A16B2E" w:rsidP="001A7DE7">
      <w:pPr>
        <w:spacing w:before="100" w:after="100"/>
        <w:rPr>
          <w:rFonts w:ascii="Times New Roman" w:hAnsi="Times New Roman" w:cs="Times New Roman"/>
          <w:sz w:val="24"/>
          <w:szCs w:val="24"/>
        </w:rPr>
      </w:pPr>
      <w:r>
        <w:rPr>
          <w:rFonts w:ascii="Times New Roman" w:hAnsi="Times New Roman" w:cs="Times New Roman"/>
          <w:bCs/>
          <w:sz w:val="24"/>
          <w:szCs w:val="24"/>
        </w:rPr>
        <w:t>10%</w:t>
      </w:r>
      <w:r w:rsidR="00801EE6">
        <w:rPr>
          <w:rFonts w:ascii="Times New Roman" w:hAnsi="Times New Roman" w:cs="Times New Roman"/>
          <w:bCs/>
          <w:sz w:val="24"/>
          <w:szCs w:val="24"/>
        </w:rPr>
        <w:t xml:space="preserve"> compare/</w:t>
      </w:r>
      <w:r w:rsidR="001A7DE7">
        <w:rPr>
          <w:rFonts w:ascii="Times New Roman" w:hAnsi="Times New Roman" w:cs="Times New Roman"/>
          <w:bCs/>
          <w:sz w:val="24"/>
          <w:szCs w:val="24"/>
        </w:rPr>
        <w:t>contras</w:t>
      </w:r>
      <w:r w:rsidR="00790932">
        <w:rPr>
          <w:rFonts w:ascii="Times New Roman" w:hAnsi="Times New Roman" w:cs="Times New Roman"/>
          <w:bCs/>
          <w:sz w:val="24"/>
          <w:szCs w:val="24"/>
        </w:rPr>
        <w:t>t 3 pages double spaced.</w:t>
      </w:r>
    </w:p>
    <w:p w14:paraId="02584176" w14:textId="77777777" w:rsidR="001A7DE7" w:rsidRDefault="001A7DE7" w:rsidP="00CE3F13">
      <w:pPr>
        <w:spacing w:before="100" w:after="100"/>
        <w:rPr>
          <w:rFonts w:ascii="Times New Roman" w:hAnsi="Times New Roman" w:cs="Times New Roman"/>
          <w:sz w:val="24"/>
          <w:szCs w:val="24"/>
        </w:rPr>
      </w:pPr>
      <w:r>
        <w:rPr>
          <w:rFonts w:ascii="Times New Roman" w:hAnsi="Times New Roman" w:cs="Times New Roman"/>
          <w:sz w:val="24"/>
          <w:szCs w:val="24"/>
        </w:rPr>
        <w:t>1</w:t>
      </w:r>
      <w:r w:rsidR="00A16B2E">
        <w:rPr>
          <w:rFonts w:ascii="Times New Roman" w:hAnsi="Times New Roman" w:cs="Times New Roman"/>
          <w:sz w:val="24"/>
          <w:szCs w:val="24"/>
        </w:rPr>
        <w:t>0</w:t>
      </w:r>
      <w:proofErr w:type="gramStart"/>
      <w:r w:rsidR="00A16B2E">
        <w:rPr>
          <w:rFonts w:ascii="Times New Roman" w:hAnsi="Times New Roman" w:cs="Times New Roman"/>
          <w:sz w:val="24"/>
          <w:szCs w:val="24"/>
        </w:rPr>
        <w:t xml:space="preserve">% </w:t>
      </w:r>
      <w:r w:rsidR="00790932">
        <w:rPr>
          <w:rFonts w:ascii="Times New Roman" w:hAnsi="Times New Roman" w:cs="Times New Roman"/>
          <w:sz w:val="24"/>
          <w:szCs w:val="24"/>
        </w:rPr>
        <w:t xml:space="preserve"> Division</w:t>
      </w:r>
      <w:proofErr w:type="gramEnd"/>
      <w:r w:rsidR="00790932">
        <w:rPr>
          <w:rFonts w:ascii="Times New Roman" w:hAnsi="Times New Roman" w:cs="Times New Roman"/>
          <w:sz w:val="24"/>
          <w:szCs w:val="24"/>
        </w:rPr>
        <w:t>/classification essay 3 pages.</w:t>
      </w:r>
    </w:p>
    <w:p w14:paraId="0ED400C5" w14:textId="77777777" w:rsidR="00801EE6" w:rsidRDefault="00801EE6" w:rsidP="00CE3F13">
      <w:pPr>
        <w:spacing w:before="100" w:after="100"/>
        <w:rPr>
          <w:rFonts w:ascii="Times New Roman" w:hAnsi="Times New Roman" w:cs="Times New Roman"/>
          <w:sz w:val="24"/>
          <w:szCs w:val="24"/>
        </w:rPr>
      </w:pPr>
      <w:r>
        <w:rPr>
          <w:rFonts w:ascii="Times New Roman" w:hAnsi="Times New Roman" w:cs="Times New Roman"/>
          <w:sz w:val="24"/>
          <w:szCs w:val="24"/>
        </w:rPr>
        <w:t>10% Power Point Presentation on Research paper</w:t>
      </w:r>
    </w:p>
    <w:p w14:paraId="762E422F" w14:textId="77777777" w:rsidR="00A16B2E" w:rsidRDefault="004E682C" w:rsidP="00CE3F13">
      <w:pPr>
        <w:spacing w:before="100" w:after="100"/>
        <w:rPr>
          <w:rFonts w:ascii="Times New Roman" w:hAnsi="Times New Roman" w:cs="Times New Roman"/>
          <w:sz w:val="24"/>
          <w:szCs w:val="24"/>
        </w:rPr>
      </w:pPr>
      <w:r>
        <w:rPr>
          <w:rFonts w:ascii="Times New Roman" w:hAnsi="Times New Roman" w:cs="Times New Roman"/>
          <w:sz w:val="24"/>
          <w:szCs w:val="24"/>
        </w:rPr>
        <w:t>10</w:t>
      </w:r>
      <w:r w:rsidR="00A16B2E">
        <w:rPr>
          <w:rFonts w:ascii="Times New Roman" w:hAnsi="Times New Roman" w:cs="Times New Roman"/>
          <w:sz w:val="24"/>
          <w:szCs w:val="24"/>
        </w:rPr>
        <w:t xml:space="preserve">% write a Definition/Illustration essays about The Romantic era AKA Romanticism. </w:t>
      </w:r>
      <w:r w:rsidR="00790932">
        <w:rPr>
          <w:rFonts w:ascii="Times New Roman" w:hAnsi="Times New Roman" w:cs="Times New Roman"/>
          <w:sz w:val="24"/>
          <w:szCs w:val="24"/>
        </w:rPr>
        <w:t>4 pages double spaced.</w:t>
      </w:r>
    </w:p>
    <w:p w14:paraId="67ADF3E4" w14:textId="77777777" w:rsidR="00A16B2E" w:rsidRDefault="00A16B2E" w:rsidP="00CE3F13">
      <w:pPr>
        <w:spacing w:before="100" w:after="100"/>
        <w:rPr>
          <w:rFonts w:ascii="Times New Roman" w:hAnsi="Times New Roman" w:cs="Times New Roman"/>
          <w:sz w:val="24"/>
          <w:szCs w:val="24"/>
        </w:rPr>
      </w:pPr>
      <w:r>
        <w:rPr>
          <w:rFonts w:ascii="Times New Roman" w:hAnsi="Times New Roman" w:cs="Times New Roman"/>
          <w:sz w:val="24"/>
          <w:szCs w:val="24"/>
        </w:rPr>
        <w:t xml:space="preserve">10% Presentation over your essay on Romanticism. </w:t>
      </w:r>
    </w:p>
    <w:p w14:paraId="1772648C" w14:textId="1840A5DF" w:rsidR="00CE3F13" w:rsidRDefault="00790932" w:rsidP="00CE3F13">
      <w:pPr>
        <w:spacing w:before="100" w:after="100"/>
        <w:rPr>
          <w:rFonts w:ascii="Times New Roman" w:hAnsi="Times New Roman" w:cs="Times New Roman"/>
          <w:sz w:val="24"/>
          <w:szCs w:val="24"/>
        </w:rPr>
      </w:pPr>
      <w:r>
        <w:rPr>
          <w:rFonts w:ascii="Times New Roman" w:hAnsi="Times New Roman" w:cs="Times New Roman"/>
          <w:sz w:val="24"/>
          <w:szCs w:val="24"/>
        </w:rPr>
        <w:t>20</w:t>
      </w:r>
      <w:r w:rsidR="00CE3F13">
        <w:rPr>
          <w:rFonts w:ascii="Times New Roman" w:hAnsi="Times New Roman" w:cs="Times New Roman"/>
          <w:sz w:val="24"/>
          <w:szCs w:val="24"/>
        </w:rPr>
        <w:t xml:space="preserve">% research paper. This will be </w:t>
      </w:r>
      <w:r w:rsidR="00CE3F13" w:rsidRPr="00801EE6">
        <w:rPr>
          <w:rFonts w:ascii="Times New Roman" w:hAnsi="Times New Roman" w:cs="Times New Roman"/>
          <w:b/>
          <w:sz w:val="24"/>
          <w:szCs w:val="24"/>
        </w:rPr>
        <w:t>an argumentative and persuasive paper</w:t>
      </w:r>
      <w:r w:rsidR="00CE3F13">
        <w:rPr>
          <w:rFonts w:ascii="Times New Roman" w:hAnsi="Times New Roman" w:cs="Times New Roman"/>
          <w:sz w:val="24"/>
          <w:szCs w:val="24"/>
        </w:rPr>
        <w:t xml:space="preserve"> over a controversial topic. </w:t>
      </w:r>
      <w:r w:rsidR="00BF5C2F">
        <w:rPr>
          <w:rFonts w:ascii="Times New Roman" w:hAnsi="Times New Roman" w:cs="Times New Roman"/>
          <w:sz w:val="24"/>
          <w:szCs w:val="24"/>
        </w:rPr>
        <w:t>(</w:t>
      </w:r>
      <w:r w:rsidR="00801EE6">
        <w:rPr>
          <w:rFonts w:ascii="Times New Roman" w:hAnsi="Times New Roman" w:cs="Times New Roman"/>
          <w:sz w:val="24"/>
          <w:szCs w:val="24"/>
        </w:rPr>
        <w:t xml:space="preserve">Note that this is very different from an informative paper. An Informative paper would be explaining both sides of a topic. An argumentative and persuasive paper picks a side and argues </w:t>
      </w:r>
      <w:r w:rsidR="00801EE6">
        <w:rPr>
          <w:rFonts w:ascii="Times New Roman" w:hAnsi="Times New Roman" w:cs="Times New Roman"/>
          <w:sz w:val="24"/>
          <w:szCs w:val="24"/>
        </w:rPr>
        <w:lastRenderedPageBreak/>
        <w:t>for that side of the issue.</w:t>
      </w:r>
      <w:r w:rsidR="00BF5C2F">
        <w:rPr>
          <w:rFonts w:ascii="Times New Roman" w:hAnsi="Times New Roman" w:cs="Times New Roman"/>
          <w:sz w:val="24"/>
          <w:szCs w:val="24"/>
        </w:rPr>
        <w:t xml:space="preserve">) A controversial topic </w:t>
      </w:r>
      <w:r w:rsidR="00CE3F13">
        <w:rPr>
          <w:rFonts w:ascii="Times New Roman" w:hAnsi="Times New Roman" w:cs="Times New Roman"/>
          <w:sz w:val="24"/>
          <w:szCs w:val="24"/>
        </w:rPr>
        <w:t>means that it can be argued logically on both sides, such as abortion or euthanasia</w:t>
      </w:r>
      <w:r w:rsidR="00BF5C2F">
        <w:rPr>
          <w:rFonts w:ascii="Times New Roman" w:hAnsi="Times New Roman" w:cs="Times New Roman"/>
          <w:sz w:val="24"/>
          <w:szCs w:val="24"/>
        </w:rPr>
        <w:t xml:space="preserve"> (these are only examples)</w:t>
      </w:r>
      <w:r w:rsidR="00CE3F13">
        <w:rPr>
          <w:rFonts w:ascii="Times New Roman" w:hAnsi="Times New Roman" w:cs="Times New Roman"/>
          <w:sz w:val="24"/>
          <w:szCs w:val="24"/>
        </w:rPr>
        <w:t>. Topics such as teenage smoking would not be. Although that may make a good research paper it is not controversial. Not too many people would argue logically that teenagers should smoke. Note that the paper is an argumentative and persuasive. That means that you have to pick a side and argue for it and try to persuade your reader to your side. That means I do not want you to just present the argument from both sid</w:t>
      </w:r>
      <w:r w:rsidR="00801EE6">
        <w:rPr>
          <w:rFonts w:ascii="Times New Roman" w:hAnsi="Times New Roman" w:cs="Times New Roman"/>
          <w:sz w:val="24"/>
          <w:szCs w:val="24"/>
        </w:rPr>
        <w:t xml:space="preserve">es like a report on an issue. 3 </w:t>
      </w:r>
      <w:r w:rsidR="00CE3F13">
        <w:rPr>
          <w:rFonts w:ascii="Times New Roman" w:hAnsi="Times New Roman" w:cs="Times New Roman"/>
          <w:sz w:val="24"/>
          <w:szCs w:val="24"/>
        </w:rPr>
        <w:t xml:space="preserve">pages in length. You must have 5 sources for this paper. I want to see at least one quote from each source. I want quotes used throughout the paper. You might try and get at least one quote per body paragraph. Make sure you quote according to MLA format. You will turn this in as a portfolio project. I want to see copies of your sources and 2 rough drafts that are peer reviewed and signed by me and a peer. </w:t>
      </w:r>
      <w:r w:rsidR="00CE3F13">
        <w:rPr>
          <w:rFonts w:ascii="Times New Roman" w:hAnsi="Times New Roman" w:cs="Times New Roman"/>
          <w:b/>
          <w:bCs/>
          <w:sz w:val="24"/>
          <w:szCs w:val="24"/>
        </w:rPr>
        <w:t>Keep everything organized</w:t>
      </w:r>
      <w:r w:rsidR="00CE3F13">
        <w:rPr>
          <w:rFonts w:ascii="Times New Roman" w:hAnsi="Times New Roman" w:cs="Times New Roman"/>
          <w:sz w:val="24"/>
          <w:szCs w:val="24"/>
        </w:rPr>
        <w:t xml:space="preserve">. If I </w:t>
      </w:r>
      <w:proofErr w:type="gramStart"/>
      <w:r w:rsidR="00CE3F13">
        <w:rPr>
          <w:rFonts w:ascii="Times New Roman" w:hAnsi="Times New Roman" w:cs="Times New Roman"/>
          <w:sz w:val="24"/>
          <w:szCs w:val="24"/>
        </w:rPr>
        <w:t>have to</w:t>
      </w:r>
      <w:proofErr w:type="gramEnd"/>
      <w:r w:rsidR="00CE3F13">
        <w:rPr>
          <w:rFonts w:ascii="Times New Roman" w:hAnsi="Times New Roman" w:cs="Times New Roman"/>
          <w:sz w:val="24"/>
          <w:szCs w:val="24"/>
        </w:rPr>
        <w:t xml:space="preserve"> flip through it and try to figure out what is what, you will lose points.</w:t>
      </w:r>
    </w:p>
    <w:p w14:paraId="34C9EA5B" w14:textId="77777777" w:rsidR="00883C05" w:rsidRDefault="00883C05" w:rsidP="00883C05">
      <w:pPr>
        <w:spacing w:before="100" w:after="100"/>
        <w:rPr>
          <w:rFonts w:ascii="Times New Roman" w:hAnsi="Times New Roman" w:cs="Times New Roman"/>
          <w:sz w:val="24"/>
          <w:szCs w:val="24"/>
        </w:rPr>
      </w:pPr>
      <w:r>
        <w:rPr>
          <w:rFonts w:ascii="Times New Roman" w:hAnsi="Times New Roman" w:cs="Times New Roman"/>
          <w:sz w:val="24"/>
          <w:szCs w:val="24"/>
        </w:rPr>
        <w:t>10% final exam</w:t>
      </w:r>
    </w:p>
    <w:p w14:paraId="03281C14" w14:textId="77777777" w:rsidR="00883C05" w:rsidRDefault="00883C05" w:rsidP="00CE3F13">
      <w:pPr>
        <w:spacing w:before="100" w:after="100"/>
        <w:rPr>
          <w:rFonts w:ascii="Times New Roman" w:hAnsi="Times New Roman" w:cs="Times New Roman"/>
          <w:sz w:val="24"/>
          <w:szCs w:val="24"/>
        </w:rPr>
      </w:pPr>
    </w:p>
    <w:p w14:paraId="3010ACA7" w14:textId="77777777" w:rsidR="00883C05" w:rsidRPr="00883C05" w:rsidRDefault="00883C05" w:rsidP="00883C05">
      <w:pPr>
        <w:rPr>
          <w:rFonts w:ascii="Arial" w:eastAsiaTheme="minorHAnsi" w:hAnsi="Arial" w:cs="Arial"/>
          <w:sz w:val="24"/>
          <w:szCs w:val="24"/>
        </w:rPr>
      </w:pPr>
      <w:r w:rsidRPr="00883C05">
        <w:rPr>
          <w:rFonts w:ascii="Arial" w:eastAsiaTheme="minorHAnsi" w:hAnsi="Arial" w:cs="Arial"/>
          <w:b/>
          <w:sz w:val="24"/>
          <w:szCs w:val="24"/>
          <w:u w:val="single"/>
        </w:rPr>
        <w:t>Student Support Services</w:t>
      </w:r>
      <w:r w:rsidRPr="00883C05">
        <w:rPr>
          <w:rFonts w:ascii="Arial" w:eastAsiaTheme="minorHAnsi" w:hAnsi="Arial" w:cs="Arial"/>
          <w:b/>
          <w:sz w:val="24"/>
          <w:szCs w:val="24"/>
        </w:rPr>
        <w:t>:</w:t>
      </w:r>
    </w:p>
    <w:p w14:paraId="0ABC522C" w14:textId="77777777" w:rsidR="00883C05" w:rsidRPr="00883C05" w:rsidRDefault="00883C05" w:rsidP="00883C05">
      <w:pPr>
        <w:rPr>
          <w:rFonts w:ascii="Arial" w:eastAsia="Times New Roman" w:hAnsi="Arial" w:cs="Arial"/>
          <w:bCs/>
          <w:sz w:val="24"/>
          <w:szCs w:val="24"/>
          <w:u w:val="single"/>
        </w:rPr>
      </w:pPr>
      <w:r w:rsidRPr="00883C05">
        <w:rPr>
          <w:rFonts w:ascii="Arial" w:eastAsiaTheme="minorHAnsi" w:hAnsi="Arial" w:cs="Arial"/>
          <w:sz w:val="24"/>
          <w:szCs w:val="24"/>
          <w:shd w:val="clear" w:color="auto" w:fill="FFFFFF"/>
        </w:rPr>
        <w:t>Any student who faces challenges securing their food or housing and believes this may affect their performance in the course is urged to contact the Dean of Student Success for support. Furthermore, please notify the professor if you are comfortable in doing so. This will enable us to provide any resources that HCC may possess.</w:t>
      </w:r>
    </w:p>
    <w:p w14:paraId="75A90ABE" w14:textId="77777777" w:rsidR="00883C05" w:rsidRPr="00883C05" w:rsidRDefault="00883C05" w:rsidP="00883C05">
      <w:pPr>
        <w:rPr>
          <w:rFonts w:ascii="Arial" w:eastAsia="Times New Roman" w:hAnsi="Arial" w:cs="Arial"/>
          <w:bCs/>
          <w:i/>
          <w:color w:val="191919"/>
          <w:sz w:val="24"/>
          <w:szCs w:val="24"/>
          <w:u w:val="single"/>
        </w:rPr>
      </w:pPr>
    </w:p>
    <w:p w14:paraId="710E1408" w14:textId="77777777" w:rsidR="00883C05" w:rsidRPr="00883C05" w:rsidRDefault="00883C05" w:rsidP="00883C05">
      <w:pPr>
        <w:rPr>
          <w:rFonts w:eastAsia="Times New Roman" w:cs="Times New Roman"/>
          <w:color w:val="000000"/>
          <w:sz w:val="24"/>
          <w:szCs w:val="24"/>
          <w:u w:val="single"/>
        </w:rPr>
      </w:pPr>
      <w:r w:rsidRPr="00883C05">
        <w:rPr>
          <w:rFonts w:ascii="Arial" w:eastAsia="Times New Roman" w:hAnsi="Arial" w:cs="Arial"/>
          <w:bCs/>
          <w:i/>
          <w:color w:val="191919"/>
          <w:sz w:val="24"/>
          <w:szCs w:val="24"/>
          <w:u w:val="single"/>
        </w:rPr>
        <w:t>Ability Services</w:t>
      </w:r>
      <w:r w:rsidRPr="00883C05">
        <w:rPr>
          <w:rFonts w:ascii="Arial" w:eastAsia="Times New Roman" w:hAnsi="Arial" w:cs="Arial"/>
          <w:bCs/>
          <w:color w:val="191919"/>
          <w:sz w:val="24"/>
          <w:szCs w:val="24"/>
          <w:u w:val="single"/>
        </w:rPr>
        <w:t>:</w:t>
      </w:r>
    </w:p>
    <w:p w14:paraId="44235E3C"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color w:val="191919"/>
          <w:sz w:val="24"/>
          <w:szCs w:val="24"/>
        </w:rPr>
        <w:t xml:space="preserve">Houston Community College </w:t>
      </w:r>
      <w:proofErr w:type="gramStart"/>
      <w:r w:rsidRPr="00883C05">
        <w:rPr>
          <w:rFonts w:ascii="Arial" w:eastAsia="Times New Roman" w:hAnsi="Arial" w:cs="Arial"/>
          <w:color w:val="191919"/>
          <w:sz w:val="24"/>
          <w:szCs w:val="24"/>
        </w:rPr>
        <w:t>is dedicated to providing</w:t>
      </w:r>
      <w:proofErr w:type="gramEnd"/>
      <w:r w:rsidRPr="00883C05">
        <w:rPr>
          <w:rFonts w:ascii="Arial" w:eastAsia="Times New Roman" w:hAnsi="Arial" w:cs="Arial"/>
          <w:color w:val="191919"/>
          <w:sz w:val="24"/>
          <w:szCs w:val="24"/>
        </w:rPr>
        <w:t xml:space="preserve">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w:t>
      </w:r>
      <w:proofErr w:type="gramStart"/>
      <w:r w:rsidRPr="00883C05">
        <w:rPr>
          <w:rFonts w:ascii="Arial" w:eastAsia="Times New Roman" w:hAnsi="Arial" w:cs="Arial"/>
          <w:color w:val="191919"/>
          <w:sz w:val="24"/>
          <w:szCs w:val="24"/>
        </w:rPr>
        <w:t>in order to</w:t>
      </w:r>
      <w:proofErr w:type="gramEnd"/>
      <w:r w:rsidRPr="00883C05">
        <w:rPr>
          <w:rFonts w:ascii="Arial" w:eastAsia="Times New Roman" w:hAnsi="Arial" w:cs="Arial"/>
          <w:color w:val="191919"/>
          <w:sz w:val="24"/>
          <w:szCs w:val="24"/>
        </w:rPr>
        <w:t xml:space="preserve"> assist students with disabilities in reaching their full academic potential. </w:t>
      </w:r>
      <w:proofErr w:type="gramStart"/>
      <w:r w:rsidRPr="00883C05">
        <w:rPr>
          <w:rFonts w:ascii="Arial" w:eastAsia="Times New Roman" w:hAnsi="Arial" w:cs="Arial"/>
          <w:color w:val="191919"/>
          <w:sz w:val="24"/>
          <w:szCs w:val="24"/>
        </w:rPr>
        <w:t>In order to</w:t>
      </w:r>
      <w:proofErr w:type="gramEnd"/>
      <w:r w:rsidRPr="00883C05">
        <w:rPr>
          <w:rFonts w:ascii="Arial" w:eastAsia="Times New Roman" w:hAnsi="Arial" w:cs="Arial"/>
          <w:color w:val="191919"/>
          <w:sz w:val="24"/>
          <w:szCs w:val="24"/>
        </w:rPr>
        <w:t xml:space="preserve"> receive reasonable accommodations or evacuation assistance in an emergency, the student must be registered with Ability Services.</w:t>
      </w:r>
    </w:p>
    <w:p w14:paraId="1BE2E9DB" w14:textId="77777777" w:rsidR="00883C05" w:rsidRPr="00883C05" w:rsidRDefault="00883C05" w:rsidP="00883C05">
      <w:pPr>
        <w:rPr>
          <w:rFonts w:eastAsia="Times New Roman" w:cs="Times New Roman"/>
          <w:color w:val="000000"/>
          <w:sz w:val="24"/>
          <w:szCs w:val="24"/>
        </w:rPr>
      </w:pPr>
      <w:r w:rsidRPr="00883C05">
        <w:rPr>
          <w:rFonts w:eastAsia="Times New Roman" w:cs="Times New Roman"/>
          <w:color w:val="191919"/>
          <w:sz w:val="29"/>
          <w:szCs w:val="29"/>
        </w:rPr>
        <w:t> </w:t>
      </w:r>
    </w:p>
    <w:p w14:paraId="6B324A07"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color w:val="191919"/>
          <w:sz w:val="24"/>
          <w:szCs w:val="24"/>
        </w:rPr>
        <w:t xml:space="preserve">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w:t>
      </w:r>
      <w:proofErr w:type="gramStart"/>
      <w:r w:rsidRPr="00883C05">
        <w:rPr>
          <w:rFonts w:ascii="Arial" w:eastAsia="Times New Roman" w:hAnsi="Arial" w:cs="Arial"/>
          <w:color w:val="191919"/>
          <w:sz w:val="24"/>
          <w:szCs w:val="24"/>
        </w:rPr>
        <w:t>sufficient</w:t>
      </w:r>
      <w:proofErr w:type="gramEnd"/>
      <w:r w:rsidRPr="00883C05">
        <w:rPr>
          <w:rFonts w:ascii="Arial" w:eastAsia="Times New Roman" w:hAnsi="Arial" w:cs="Arial"/>
          <w:color w:val="191919"/>
          <w:sz w:val="24"/>
          <w:szCs w:val="24"/>
        </w:rPr>
        <w:t xml:space="preserve"> time (1 week) must be allotted for the Instructor to implement the accommodations.</w:t>
      </w:r>
    </w:p>
    <w:p w14:paraId="034ED5B9"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color w:val="18376A"/>
          <w:sz w:val="24"/>
          <w:szCs w:val="24"/>
        </w:rPr>
        <w:t> </w:t>
      </w:r>
    </w:p>
    <w:p w14:paraId="0269D255"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bCs/>
          <w:i/>
          <w:color w:val="191919"/>
          <w:sz w:val="24"/>
          <w:szCs w:val="24"/>
          <w:u w:val="single"/>
        </w:rPr>
        <w:t>Ability Service Contact Information</w:t>
      </w:r>
      <w:r w:rsidRPr="00883C05">
        <w:rPr>
          <w:rFonts w:ascii="Arial" w:eastAsia="Times New Roman" w:hAnsi="Arial" w:cs="Arial"/>
          <w:bCs/>
          <w:color w:val="191919"/>
          <w:sz w:val="24"/>
          <w:szCs w:val="24"/>
          <w:u w:val="single"/>
        </w:rPr>
        <w:t>:</w:t>
      </w:r>
      <w:r w:rsidRPr="00883C05">
        <w:rPr>
          <w:rFonts w:ascii="Arial" w:eastAsia="Times New Roman" w:hAnsi="Arial" w:cs="Arial"/>
          <w:b/>
          <w:bCs/>
          <w:color w:val="191919"/>
          <w:sz w:val="24"/>
          <w:szCs w:val="24"/>
        </w:rPr>
        <w:t> </w:t>
      </w:r>
    </w:p>
    <w:p w14:paraId="30B6BC3B"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b/>
          <w:bCs/>
          <w:color w:val="191919"/>
          <w:sz w:val="24"/>
          <w:szCs w:val="24"/>
        </w:rPr>
        <w:t>Central College</w:t>
      </w:r>
    </w:p>
    <w:p w14:paraId="6D5FFA7E"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color w:val="191919"/>
          <w:sz w:val="24"/>
          <w:szCs w:val="24"/>
        </w:rPr>
        <w:t>713.718.6164</w:t>
      </w:r>
    </w:p>
    <w:p w14:paraId="1619AEE2"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b/>
          <w:bCs/>
          <w:color w:val="191919"/>
          <w:sz w:val="24"/>
          <w:szCs w:val="24"/>
        </w:rPr>
        <w:t>Coleman College </w:t>
      </w:r>
    </w:p>
    <w:p w14:paraId="7256D85C"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color w:val="191919"/>
          <w:sz w:val="24"/>
          <w:szCs w:val="24"/>
        </w:rPr>
        <w:t>713-718-7376</w:t>
      </w:r>
    </w:p>
    <w:p w14:paraId="08B72D79"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b/>
          <w:bCs/>
          <w:color w:val="191919"/>
          <w:sz w:val="24"/>
          <w:szCs w:val="24"/>
        </w:rPr>
        <w:t>Northeast College</w:t>
      </w:r>
    </w:p>
    <w:p w14:paraId="76582BBB"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color w:val="191919"/>
          <w:sz w:val="24"/>
          <w:szCs w:val="24"/>
        </w:rPr>
        <w:lastRenderedPageBreak/>
        <w:t>713-718-8322</w:t>
      </w:r>
    </w:p>
    <w:p w14:paraId="2F92AEA7"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b/>
          <w:bCs/>
          <w:color w:val="191919"/>
          <w:sz w:val="24"/>
          <w:szCs w:val="24"/>
        </w:rPr>
        <w:t>Northwest College</w:t>
      </w:r>
    </w:p>
    <w:p w14:paraId="2943111D"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color w:val="191919"/>
          <w:sz w:val="24"/>
          <w:szCs w:val="24"/>
        </w:rPr>
        <w:t>713-718-5422</w:t>
      </w:r>
    </w:p>
    <w:p w14:paraId="0CF45437"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color w:val="191919"/>
          <w:sz w:val="24"/>
          <w:szCs w:val="24"/>
        </w:rPr>
        <w:t>713-718-5408</w:t>
      </w:r>
    </w:p>
    <w:p w14:paraId="144F6AD2"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b/>
          <w:bCs/>
          <w:color w:val="191919"/>
          <w:sz w:val="24"/>
          <w:szCs w:val="24"/>
        </w:rPr>
        <w:t>Southeast College</w:t>
      </w:r>
    </w:p>
    <w:p w14:paraId="45C1AD8A"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color w:val="191919"/>
          <w:sz w:val="24"/>
          <w:szCs w:val="24"/>
        </w:rPr>
        <w:t>713-718-7144</w:t>
      </w:r>
    </w:p>
    <w:p w14:paraId="322B6A44"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b/>
          <w:bCs/>
          <w:color w:val="191919"/>
          <w:sz w:val="24"/>
          <w:szCs w:val="24"/>
        </w:rPr>
        <w:t>Southwest College</w:t>
      </w:r>
    </w:p>
    <w:p w14:paraId="46987218"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color w:val="191919"/>
          <w:sz w:val="24"/>
          <w:szCs w:val="24"/>
        </w:rPr>
        <w:t>713-718-5910</w:t>
      </w:r>
    </w:p>
    <w:p w14:paraId="615DCFD1"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b/>
          <w:bCs/>
          <w:color w:val="191919"/>
          <w:sz w:val="24"/>
          <w:szCs w:val="24"/>
        </w:rPr>
        <w:t>Adaptive Equipment/Assistive Technology</w:t>
      </w:r>
    </w:p>
    <w:p w14:paraId="66FA819B"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color w:val="191919"/>
          <w:sz w:val="24"/>
          <w:szCs w:val="24"/>
        </w:rPr>
        <w:t>713-718-6629 </w:t>
      </w:r>
    </w:p>
    <w:p w14:paraId="334AFABD"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color w:val="191919"/>
          <w:sz w:val="24"/>
          <w:szCs w:val="24"/>
        </w:rPr>
        <w:t>713-718-5604 </w:t>
      </w:r>
    </w:p>
    <w:p w14:paraId="5E81FFEC"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b/>
          <w:bCs/>
          <w:color w:val="191919"/>
          <w:sz w:val="24"/>
          <w:szCs w:val="24"/>
        </w:rPr>
        <w:t>Interpreting and CART services</w:t>
      </w:r>
    </w:p>
    <w:p w14:paraId="3C43E3B7" w14:textId="77777777" w:rsidR="00883C05" w:rsidRPr="00883C05" w:rsidRDefault="00883C05" w:rsidP="00883C05">
      <w:pPr>
        <w:rPr>
          <w:rFonts w:ascii="Arial" w:eastAsia="Times New Roman" w:hAnsi="Arial" w:cs="Arial"/>
          <w:color w:val="191919"/>
          <w:sz w:val="24"/>
          <w:szCs w:val="24"/>
        </w:rPr>
      </w:pPr>
      <w:r w:rsidRPr="00883C05">
        <w:rPr>
          <w:rFonts w:ascii="Arial" w:eastAsia="Times New Roman" w:hAnsi="Arial" w:cs="Arial"/>
          <w:color w:val="191919"/>
          <w:sz w:val="24"/>
          <w:szCs w:val="24"/>
        </w:rPr>
        <w:t>713-718-6333</w:t>
      </w:r>
    </w:p>
    <w:p w14:paraId="1383BB4D" w14:textId="77777777" w:rsidR="00883C05" w:rsidRPr="00883C05" w:rsidRDefault="00883C05" w:rsidP="00883C05">
      <w:pPr>
        <w:rPr>
          <w:rFonts w:ascii="Arial" w:eastAsia="Times New Roman" w:hAnsi="Arial" w:cs="Arial"/>
          <w:color w:val="191919"/>
          <w:sz w:val="24"/>
          <w:szCs w:val="24"/>
        </w:rPr>
      </w:pPr>
    </w:p>
    <w:p w14:paraId="3FB527F4" w14:textId="77777777" w:rsidR="00883C05" w:rsidRPr="00883C05" w:rsidRDefault="00883C05" w:rsidP="00883C05">
      <w:pPr>
        <w:rPr>
          <w:rFonts w:eastAsia="Times New Roman" w:cs="Times New Roman"/>
          <w:color w:val="000000"/>
          <w:sz w:val="24"/>
          <w:szCs w:val="24"/>
        </w:rPr>
      </w:pPr>
      <w:r w:rsidRPr="00883C05">
        <w:rPr>
          <w:rFonts w:ascii="Arial" w:eastAsia="Times New Roman" w:hAnsi="Arial" w:cs="Arial"/>
          <w:i/>
          <w:color w:val="191919"/>
          <w:sz w:val="24"/>
          <w:szCs w:val="24"/>
          <w:u w:val="single"/>
        </w:rPr>
        <w:t>Accommodations due to a Qualified Disability</w:t>
      </w:r>
      <w:r w:rsidRPr="00883C05">
        <w:rPr>
          <w:rFonts w:ascii="Arial" w:eastAsia="Times New Roman" w:hAnsi="Arial" w:cs="Arial"/>
          <w:color w:val="191919"/>
          <w:sz w:val="24"/>
          <w:szCs w:val="24"/>
        </w:rPr>
        <w:t xml:space="preserve">: </w:t>
      </w:r>
      <w:r w:rsidRPr="00883C05">
        <w:rPr>
          <w:rFonts w:ascii="Arial" w:eastAsiaTheme="minorHAnsi" w:hAnsi="Arial" w:cs="Arial"/>
          <w:color w:val="000000"/>
          <w:sz w:val="24"/>
          <w:szCs w:val="24"/>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w:t>
      </w:r>
      <w:proofErr w:type="gramStart"/>
      <w:r w:rsidRPr="00883C05">
        <w:rPr>
          <w:rFonts w:ascii="Arial" w:eastAsiaTheme="minorHAnsi" w:hAnsi="Arial" w:cs="Arial"/>
          <w:color w:val="000000"/>
          <w:sz w:val="24"/>
          <w:szCs w:val="24"/>
        </w:rPr>
        <w:t>in order to</w:t>
      </w:r>
      <w:proofErr w:type="gramEnd"/>
      <w:r w:rsidRPr="00883C05">
        <w:rPr>
          <w:rFonts w:ascii="Arial" w:eastAsiaTheme="minorHAnsi" w:hAnsi="Arial" w:cs="Arial"/>
          <w:color w:val="000000"/>
          <w:sz w:val="24"/>
          <w:szCs w:val="24"/>
        </w:rPr>
        <w:t xml:space="preserve">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7" w:history="1">
        <w:r w:rsidRPr="00883C05">
          <w:rPr>
            <w:rFonts w:ascii="Arial" w:eastAsiaTheme="minorHAnsi" w:hAnsi="Arial" w:cs="Arial"/>
            <w:color w:val="0000FF" w:themeColor="hyperlink"/>
            <w:sz w:val="24"/>
            <w:szCs w:val="24"/>
            <w:u w:val="single"/>
          </w:rPr>
          <w:t>http://www.hccs.edu/support-services/disability-services/</w:t>
        </w:r>
      </w:hyperlink>
      <w:r w:rsidRPr="00883C05">
        <w:rPr>
          <w:rFonts w:ascii="Arial" w:eastAsiaTheme="minorHAnsi" w:hAnsi="Arial" w:cs="Arial"/>
          <w:sz w:val="24"/>
          <w:szCs w:val="24"/>
        </w:rPr>
        <w:t xml:space="preserve"> </w:t>
      </w:r>
    </w:p>
    <w:p w14:paraId="23CA9136" w14:textId="77777777" w:rsidR="00883C05" w:rsidRPr="00883C05" w:rsidRDefault="00883C05" w:rsidP="00883C05">
      <w:pPr>
        <w:rPr>
          <w:rFonts w:ascii="Arial" w:eastAsiaTheme="minorHAnsi" w:hAnsi="Arial" w:cs="Arial"/>
          <w:i/>
          <w:sz w:val="24"/>
          <w:szCs w:val="24"/>
          <w:u w:val="single"/>
        </w:rPr>
      </w:pPr>
    </w:p>
    <w:p w14:paraId="2D3188BA" w14:textId="77777777" w:rsidR="00883C05" w:rsidRPr="00883C05" w:rsidRDefault="00883C05" w:rsidP="00883C05">
      <w:pPr>
        <w:rPr>
          <w:rFonts w:ascii="Arial" w:eastAsiaTheme="minorHAnsi" w:hAnsi="Arial" w:cs="Arial"/>
          <w:sz w:val="24"/>
          <w:szCs w:val="24"/>
        </w:rPr>
      </w:pPr>
      <w:r w:rsidRPr="00883C05">
        <w:rPr>
          <w:rFonts w:ascii="Arial" w:eastAsiaTheme="minorHAnsi" w:hAnsi="Arial" w:cs="Arial"/>
          <w:i/>
          <w:sz w:val="24"/>
          <w:szCs w:val="24"/>
          <w:u w:val="single"/>
        </w:rPr>
        <w:t>Libraries</w:t>
      </w:r>
      <w:r w:rsidRPr="00883C05">
        <w:rPr>
          <w:rFonts w:ascii="Arial" w:eastAsiaTheme="minorHAnsi" w:hAnsi="Arial" w:cs="Arial"/>
          <w:sz w:val="24"/>
          <w:szCs w:val="24"/>
        </w:rPr>
        <w:t xml:space="preserve">: HCC has a Learning Resource Center at each campus for student use. The library provides electronic resources including an online catalog system as well as numerous databases that contain full-text articles all available at </w:t>
      </w:r>
      <w:hyperlink r:id="rId8" w:history="1">
        <w:r w:rsidRPr="00883C05">
          <w:rPr>
            <w:rFonts w:ascii="Arial" w:eastAsiaTheme="minorHAnsi" w:hAnsi="Arial" w:cs="Arial"/>
            <w:color w:val="0000FF" w:themeColor="hyperlink"/>
            <w:sz w:val="24"/>
            <w:szCs w:val="24"/>
            <w:u w:val="single"/>
          </w:rPr>
          <w:t>https://library.hccs.edu</w:t>
        </w:r>
      </w:hyperlink>
      <w:r w:rsidRPr="00883C05">
        <w:rPr>
          <w:rFonts w:ascii="Arial" w:eastAsiaTheme="minorHAnsi" w:hAnsi="Arial" w:cs="Arial"/>
          <w:sz w:val="24"/>
          <w:szCs w:val="24"/>
        </w:rPr>
        <w:t xml:space="preserve">. Additionally, many of the required texts are on reserve at the library. Find out library locations and hours here: </w:t>
      </w:r>
      <w:hyperlink r:id="rId9" w:history="1">
        <w:r w:rsidRPr="00883C05">
          <w:rPr>
            <w:rFonts w:ascii="Arial" w:eastAsiaTheme="minorHAnsi" w:hAnsi="Arial" w:cs="Arial"/>
            <w:color w:val="0000FF" w:themeColor="hyperlink"/>
            <w:sz w:val="24"/>
            <w:szCs w:val="24"/>
            <w:u w:val="single"/>
          </w:rPr>
          <w:t>http://library.hccs.edu/about_us/locations_hours</w:t>
        </w:r>
      </w:hyperlink>
      <w:r w:rsidRPr="00883C05">
        <w:rPr>
          <w:rFonts w:ascii="Arial" w:eastAsiaTheme="minorHAnsi" w:hAnsi="Arial" w:cs="Arial"/>
          <w:sz w:val="24"/>
          <w:szCs w:val="24"/>
        </w:rPr>
        <w:t xml:space="preserve"> </w:t>
      </w:r>
    </w:p>
    <w:p w14:paraId="605725AE" w14:textId="77777777" w:rsidR="00883C05" w:rsidRPr="00883C05" w:rsidRDefault="00883C05" w:rsidP="00883C05">
      <w:pPr>
        <w:rPr>
          <w:rFonts w:ascii="Arial" w:eastAsia="Times New Roman" w:hAnsi="Arial" w:cs="Arial"/>
          <w:i/>
          <w:color w:val="000000"/>
          <w:sz w:val="24"/>
          <w:szCs w:val="24"/>
          <w:u w:val="single"/>
        </w:rPr>
      </w:pPr>
    </w:p>
    <w:p w14:paraId="0A4D6373" w14:textId="77777777" w:rsidR="00883C05" w:rsidRPr="00883C05" w:rsidRDefault="00883C05" w:rsidP="00883C05">
      <w:pPr>
        <w:rPr>
          <w:rFonts w:ascii="Arial" w:eastAsia="Times New Roman" w:hAnsi="Arial" w:cs="Arial"/>
          <w:i/>
          <w:color w:val="000000"/>
          <w:sz w:val="24"/>
          <w:szCs w:val="24"/>
        </w:rPr>
      </w:pPr>
      <w:r w:rsidRPr="00883C05">
        <w:rPr>
          <w:rFonts w:ascii="Arial" w:eastAsia="Times New Roman" w:hAnsi="Arial" w:cs="Arial"/>
          <w:i/>
          <w:color w:val="000000"/>
          <w:sz w:val="24"/>
          <w:szCs w:val="24"/>
          <w:u w:val="single"/>
        </w:rPr>
        <w:t>Online Tutoring</w:t>
      </w:r>
      <w:r w:rsidRPr="00883C05">
        <w:rPr>
          <w:rFonts w:ascii="Arial" w:eastAsia="Times New Roman" w:hAnsi="Arial" w:cs="Arial"/>
          <w:i/>
          <w:color w:val="000000"/>
          <w:sz w:val="24"/>
          <w:szCs w:val="24"/>
        </w:rPr>
        <w:t xml:space="preserve">: </w:t>
      </w:r>
    </w:p>
    <w:p w14:paraId="55ECE115" w14:textId="77777777" w:rsidR="00883C05" w:rsidRPr="00883C05" w:rsidRDefault="00883C05" w:rsidP="00883C05">
      <w:pPr>
        <w:rPr>
          <w:rFonts w:ascii="Arial" w:eastAsia="Times New Roman" w:hAnsi="Arial" w:cs="Arial"/>
          <w:color w:val="000000"/>
          <w:sz w:val="24"/>
          <w:szCs w:val="24"/>
        </w:rPr>
      </w:pPr>
      <w:r w:rsidRPr="00883C05">
        <w:rPr>
          <w:rFonts w:ascii="Arial" w:eastAsia="Times New Roman" w:hAnsi="Arial" w:cs="Arial"/>
          <w:color w:val="000000"/>
          <w:sz w:val="24"/>
          <w:szCs w:val="24"/>
        </w:rPr>
        <w:t xml:space="preserve">The goal of online tutoring is to help students become academically independent through guided assistance by HCC faculty or faculty-eligible tutors in almost all departments. Our tutoring is asynchronous, which means that it is NOT real-time. </w:t>
      </w:r>
    </w:p>
    <w:p w14:paraId="7B83C635" w14:textId="77777777" w:rsidR="00883C05" w:rsidRPr="00883C05" w:rsidRDefault="00883C05" w:rsidP="00883C05">
      <w:pPr>
        <w:rPr>
          <w:rFonts w:ascii="Arial" w:eastAsia="Times New Roman" w:hAnsi="Arial" w:cs="Arial"/>
          <w:color w:val="000000"/>
          <w:sz w:val="24"/>
          <w:szCs w:val="24"/>
        </w:rPr>
      </w:pPr>
    </w:p>
    <w:p w14:paraId="0957C875" w14:textId="77777777" w:rsidR="00883C05" w:rsidRPr="00883C05" w:rsidRDefault="00883C05" w:rsidP="00883C05">
      <w:pPr>
        <w:rPr>
          <w:rFonts w:ascii="Arial" w:eastAsia="Times New Roman" w:hAnsi="Arial" w:cs="Arial"/>
          <w:color w:val="000000"/>
          <w:sz w:val="24"/>
          <w:szCs w:val="24"/>
        </w:rPr>
      </w:pPr>
      <w:r w:rsidRPr="00883C05">
        <w:rPr>
          <w:rFonts w:ascii="Arial" w:eastAsia="Times New Roman" w:hAnsi="Arial" w:cs="Arial"/>
          <w:color w:val="000000"/>
          <w:sz w:val="24"/>
          <w:szCs w:val="24"/>
        </w:rPr>
        <w:t xml:space="preserve">Students can get real-time help on campus and through several textbook sources. We believe that when tutors can take time to absorb and analyze the work, we give a different type of help. Because the tutoring is asynchronous, it is important for students to </w:t>
      </w:r>
      <w:proofErr w:type="gramStart"/>
      <w:r w:rsidRPr="00883C05">
        <w:rPr>
          <w:rFonts w:ascii="Arial" w:eastAsia="Times New Roman" w:hAnsi="Arial" w:cs="Arial"/>
          <w:color w:val="000000"/>
          <w:sz w:val="24"/>
          <w:szCs w:val="24"/>
        </w:rPr>
        <w:t>plan ahead</w:t>
      </w:r>
      <w:proofErr w:type="gramEnd"/>
      <w:r w:rsidRPr="00883C05">
        <w:rPr>
          <w:rFonts w:ascii="Arial" w:eastAsia="Times New Roman" w:hAnsi="Arial" w:cs="Arial"/>
          <w:color w:val="000000"/>
          <w:sz w:val="24"/>
          <w:szCs w:val="24"/>
        </w:rPr>
        <w:t xml:space="preserve">.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14:paraId="07B1E4E2" w14:textId="77777777" w:rsidR="00883C05" w:rsidRPr="00883C05" w:rsidRDefault="00883C05" w:rsidP="00883C05">
      <w:pPr>
        <w:rPr>
          <w:rFonts w:ascii="Arial" w:eastAsia="Times New Roman" w:hAnsi="Arial" w:cs="Arial"/>
          <w:color w:val="000000"/>
          <w:sz w:val="24"/>
          <w:szCs w:val="24"/>
        </w:rPr>
      </w:pPr>
    </w:p>
    <w:p w14:paraId="4EA6644E" w14:textId="77777777" w:rsidR="00883C05" w:rsidRPr="00883C05" w:rsidRDefault="00883C05" w:rsidP="00883C05">
      <w:pPr>
        <w:rPr>
          <w:rFonts w:ascii="Arial" w:eastAsia="Times New Roman" w:hAnsi="Arial" w:cs="Arial"/>
          <w:color w:val="000000"/>
          <w:sz w:val="24"/>
          <w:szCs w:val="24"/>
        </w:rPr>
      </w:pPr>
      <w:r w:rsidRPr="00883C05">
        <w:rPr>
          <w:rFonts w:ascii="Arial" w:eastAsia="Times New Roman" w:hAnsi="Arial" w:cs="Arial"/>
          <w:color w:val="000000"/>
          <w:sz w:val="24"/>
          <w:szCs w:val="24"/>
        </w:rPr>
        <w:t xml:space="preserve">Students can submit work 24/7/365; we tutor even when the college is closed for holidays or natural disasters. All HCC students can take advantage of online tutoring by logging on to </w:t>
      </w:r>
      <w:hyperlink r:id="rId10" w:history="1">
        <w:r w:rsidRPr="00883C05">
          <w:rPr>
            <w:rFonts w:ascii="Arial" w:eastAsia="Times New Roman" w:hAnsi="Arial" w:cs="Arial"/>
            <w:bCs/>
            <w:color w:val="0000FF" w:themeColor="hyperlink"/>
            <w:sz w:val="24"/>
            <w:szCs w:val="24"/>
            <w:u w:val="single"/>
          </w:rPr>
          <w:t>https://hccs.upswing.io/</w:t>
        </w:r>
      </w:hyperlink>
      <w:r w:rsidRPr="00883C05">
        <w:rPr>
          <w:rFonts w:ascii="Arial" w:eastAsia="Times New Roman" w:hAnsi="Arial" w:cs="Arial"/>
          <w:bCs/>
          <w:color w:val="000000"/>
          <w:sz w:val="24"/>
          <w:szCs w:val="24"/>
        </w:rPr>
        <w:t xml:space="preserve">. </w:t>
      </w:r>
      <w:r w:rsidRPr="00883C05">
        <w:rPr>
          <w:rFonts w:ascii="Arial" w:eastAsia="Times New Roman" w:hAnsi="Arial" w:cs="Arial"/>
          <w:color w:val="000000"/>
          <w:sz w:val="24"/>
          <w:szCs w:val="24"/>
        </w:rPr>
        <w:t xml:space="preserve"> The HCC email address and the associated </w:t>
      </w:r>
      <w:r w:rsidRPr="00883C05">
        <w:rPr>
          <w:rFonts w:ascii="Arial" w:eastAsia="Times New Roman" w:hAnsi="Arial" w:cs="Arial"/>
          <w:color w:val="000000"/>
          <w:sz w:val="24"/>
          <w:szCs w:val="24"/>
        </w:rPr>
        <w:lastRenderedPageBreak/>
        <w:t>password get students into the online tutoring site, so when the email password changes, so does the Upswing password.   </w:t>
      </w:r>
    </w:p>
    <w:p w14:paraId="6062D2A2" w14:textId="77777777" w:rsidR="00883C05" w:rsidRPr="00883C05" w:rsidRDefault="00883C05" w:rsidP="00883C05">
      <w:pPr>
        <w:rPr>
          <w:rFonts w:ascii="Arial" w:eastAsia="Times New Roman" w:hAnsi="Arial" w:cs="Arial"/>
          <w:color w:val="000000"/>
          <w:sz w:val="24"/>
          <w:szCs w:val="24"/>
        </w:rPr>
      </w:pPr>
    </w:p>
    <w:p w14:paraId="4A3789EF" w14:textId="77777777" w:rsidR="00883C05" w:rsidRPr="00883C05" w:rsidRDefault="00883C05" w:rsidP="00883C05">
      <w:pPr>
        <w:rPr>
          <w:rFonts w:ascii="Arial" w:eastAsiaTheme="minorHAnsi" w:hAnsi="Arial" w:cs="Arial"/>
          <w:sz w:val="24"/>
          <w:szCs w:val="24"/>
        </w:rPr>
      </w:pPr>
      <w:r w:rsidRPr="00883C05">
        <w:rPr>
          <w:rFonts w:ascii="Arial" w:eastAsiaTheme="minorHAnsi" w:hAnsi="Arial" w:cs="Arial"/>
          <w:i/>
          <w:sz w:val="24"/>
          <w:szCs w:val="24"/>
          <w:u w:val="single"/>
        </w:rPr>
        <w:t>Open Computer Labs</w:t>
      </w:r>
      <w:r w:rsidRPr="00883C05">
        <w:rPr>
          <w:rFonts w:ascii="Arial" w:eastAsiaTheme="minorHAnsi" w:hAnsi="Arial" w:cs="Arial"/>
          <w:sz w:val="24"/>
          <w:szCs w:val="24"/>
        </w:rPr>
        <w:t>: Students have free access to the internet and word processing in open computer labs available at HCC campuses. Check on the door of the open computer lab for hours of operation.</w:t>
      </w:r>
    </w:p>
    <w:p w14:paraId="4FB3840B" w14:textId="77777777" w:rsidR="00883C05" w:rsidRPr="00883C05" w:rsidRDefault="00883C05" w:rsidP="00883C05">
      <w:pPr>
        <w:rPr>
          <w:rFonts w:ascii="Arial" w:eastAsia="Times New Roman" w:hAnsi="Arial" w:cs="Arial"/>
          <w:color w:val="000000"/>
          <w:sz w:val="24"/>
          <w:szCs w:val="24"/>
        </w:rPr>
      </w:pPr>
      <w:r w:rsidRPr="00883C05">
        <w:rPr>
          <w:rFonts w:ascii="Arial" w:eastAsia="Times New Roman" w:hAnsi="Arial" w:cs="Arial"/>
          <w:color w:val="000000"/>
          <w:sz w:val="24"/>
          <w:szCs w:val="24"/>
        </w:rPr>
        <w:t> </w:t>
      </w:r>
    </w:p>
    <w:p w14:paraId="34DD7B41" w14:textId="77777777" w:rsidR="00883C05" w:rsidRPr="00883C05" w:rsidRDefault="00883C05" w:rsidP="00883C05">
      <w:pPr>
        <w:rPr>
          <w:rFonts w:ascii="Arial" w:eastAsia="Times New Roman" w:hAnsi="Arial" w:cs="Arial"/>
          <w:color w:val="000000"/>
          <w:sz w:val="24"/>
          <w:szCs w:val="24"/>
        </w:rPr>
      </w:pPr>
      <w:r w:rsidRPr="00883C05">
        <w:rPr>
          <w:rFonts w:ascii="Arial" w:eastAsia="Times New Roman" w:hAnsi="Arial" w:cs="Arial"/>
          <w:i/>
          <w:color w:val="000000"/>
          <w:sz w:val="24"/>
          <w:szCs w:val="24"/>
          <w:u w:val="single"/>
        </w:rPr>
        <w:t>Tutoring Centers</w:t>
      </w:r>
      <w:r w:rsidRPr="00883C05">
        <w:rPr>
          <w:rFonts w:ascii="Arial" w:eastAsia="Times New Roman" w:hAnsi="Arial" w:cs="Arial"/>
          <w:i/>
          <w:color w:val="000000"/>
          <w:sz w:val="24"/>
          <w:szCs w:val="24"/>
        </w:rPr>
        <w:t>:</w:t>
      </w:r>
      <w:r w:rsidRPr="00883C05">
        <w:rPr>
          <w:rFonts w:ascii="Arial" w:eastAsia="Times New Roman" w:hAnsi="Arial" w:cs="Arial"/>
          <w:color w:val="000000"/>
          <w:sz w:val="24"/>
          <w:szCs w:val="24"/>
        </w:rPr>
        <w:t xml:space="preserve"> </w:t>
      </w:r>
    </w:p>
    <w:p w14:paraId="2FCE3D9D" w14:textId="77777777" w:rsidR="00883C05" w:rsidRPr="00883C05" w:rsidRDefault="00883C05" w:rsidP="00883C05">
      <w:pPr>
        <w:rPr>
          <w:rFonts w:ascii="Arial" w:eastAsia="Times New Roman" w:hAnsi="Arial" w:cs="Arial"/>
          <w:color w:val="000000"/>
          <w:sz w:val="24"/>
          <w:szCs w:val="24"/>
        </w:rPr>
      </w:pPr>
      <w:r w:rsidRPr="00883C05">
        <w:rPr>
          <w:rFonts w:ascii="Arial" w:eastAsia="Times New Roman" w:hAnsi="Arial" w:cs="Arial"/>
          <w:color w:val="000000"/>
          <w:sz w:val="24"/>
          <w:szCs w:val="24"/>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14:paraId="161E7113" w14:textId="77777777" w:rsidR="00883C05" w:rsidRPr="00883C05" w:rsidRDefault="00883C05" w:rsidP="00883C05">
      <w:pPr>
        <w:rPr>
          <w:rFonts w:ascii="Arial" w:eastAsia="Times New Roman" w:hAnsi="Arial" w:cs="Arial"/>
          <w:color w:val="000000"/>
          <w:sz w:val="24"/>
          <w:szCs w:val="24"/>
        </w:rPr>
      </w:pPr>
    </w:p>
    <w:p w14:paraId="28E4B2DB" w14:textId="77777777" w:rsidR="00883C05" w:rsidRPr="00883C05" w:rsidRDefault="00883C05" w:rsidP="00883C05">
      <w:pPr>
        <w:rPr>
          <w:rFonts w:ascii="Arial" w:eastAsiaTheme="minorHAnsi" w:hAnsi="Arial" w:cs="Arial"/>
          <w:i/>
          <w:sz w:val="24"/>
          <w:szCs w:val="24"/>
          <w:u w:val="single"/>
        </w:rPr>
      </w:pPr>
      <w:r w:rsidRPr="00883C05">
        <w:rPr>
          <w:rFonts w:ascii="Arial" w:eastAsia="Times New Roman" w:hAnsi="Arial" w:cs="Arial"/>
          <w:color w:val="000000"/>
          <w:sz w:val="24"/>
          <w:szCs w:val="24"/>
        </w:rPr>
        <w:t xml:space="preserve">Tutoring for individual subjects is offered at specific times throughout the week on various campuses.  There is no need to make an appointment.  If you need a tutor, please refer to our website:  </w:t>
      </w:r>
      <w:hyperlink r:id="rId11" w:history="1">
        <w:r w:rsidRPr="00883C05">
          <w:rPr>
            <w:rFonts w:ascii="Arial" w:eastAsia="Times New Roman" w:hAnsi="Arial" w:cs="Arial"/>
            <w:color w:val="0000FF" w:themeColor="hyperlink"/>
            <w:sz w:val="24"/>
            <w:szCs w:val="24"/>
            <w:u w:val="single"/>
          </w:rPr>
          <w:t>http://ctle3.hccs.edu/alltutoring/</w:t>
        </w:r>
      </w:hyperlink>
      <w:r w:rsidRPr="00883C05">
        <w:rPr>
          <w:rFonts w:ascii="Arial" w:eastAsia="Times New Roman" w:hAnsi="Arial" w:cs="Arial"/>
          <w:color w:val="000000"/>
          <w:sz w:val="24"/>
          <w:szCs w:val="24"/>
        </w:rPr>
        <w:t xml:space="preserve"> for times and locations. For more information about tutoring at HCC, please go to hccs.edu/district/students/tutoring.</w:t>
      </w:r>
    </w:p>
    <w:p w14:paraId="68AE43F0" w14:textId="77777777" w:rsidR="00883C05" w:rsidRPr="00883C05" w:rsidRDefault="00883C05" w:rsidP="00883C05">
      <w:pPr>
        <w:ind w:left="360"/>
        <w:rPr>
          <w:rFonts w:ascii="Arial" w:eastAsiaTheme="minorHAnsi" w:hAnsi="Arial" w:cs="Arial"/>
          <w:sz w:val="24"/>
          <w:szCs w:val="24"/>
        </w:rPr>
      </w:pPr>
    </w:p>
    <w:p w14:paraId="007139DD" w14:textId="77777777" w:rsidR="00883C05" w:rsidRPr="00883C05" w:rsidRDefault="00883C05" w:rsidP="00883C05">
      <w:pPr>
        <w:rPr>
          <w:rFonts w:ascii="Arial" w:eastAsiaTheme="minorHAnsi" w:hAnsi="Arial" w:cs="Arial"/>
          <w:b/>
          <w:sz w:val="24"/>
          <w:szCs w:val="24"/>
        </w:rPr>
      </w:pPr>
      <w:r w:rsidRPr="00883C05">
        <w:rPr>
          <w:rFonts w:ascii="Arial" w:eastAsiaTheme="minorHAnsi" w:hAnsi="Arial" w:cs="Arial"/>
          <w:b/>
          <w:sz w:val="24"/>
          <w:szCs w:val="24"/>
          <w:u w:val="single"/>
        </w:rPr>
        <w:t>Important HCCS and Course Policies</w:t>
      </w:r>
      <w:r w:rsidRPr="00883C05">
        <w:rPr>
          <w:rFonts w:ascii="Arial" w:eastAsiaTheme="minorHAnsi" w:hAnsi="Arial" w:cs="Arial"/>
          <w:b/>
          <w:sz w:val="24"/>
          <w:szCs w:val="24"/>
        </w:rPr>
        <w:t>:</w:t>
      </w:r>
    </w:p>
    <w:p w14:paraId="12C58770" w14:textId="77777777" w:rsidR="00883C05" w:rsidRPr="00883C05" w:rsidRDefault="00883C05" w:rsidP="00883C05">
      <w:pPr>
        <w:rPr>
          <w:rFonts w:ascii="Arial" w:eastAsiaTheme="minorHAnsi" w:hAnsi="Arial" w:cs="Arial"/>
          <w:sz w:val="24"/>
          <w:szCs w:val="24"/>
        </w:rPr>
      </w:pPr>
      <w:bookmarkStart w:id="1" w:name="_Hlk490120720"/>
      <w:r w:rsidRPr="00883C05">
        <w:rPr>
          <w:rFonts w:ascii="Arial" w:eastAsiaTheme="minorHAnsi" w:hAnsi="Arial" w:cs="Arial"/>
          <w:sz w:val="24"/>
          <w:szCs w:val="24"/>
        </w:rPr>
        <w:t xml:space="preserve">Please see </w:t>
      </w:r>
      <w:hyperlink r:id="rId12" w:history="1">
        <w:r w:rsidRPr="00883C05">
          <w:rPr>
            <w:rFonts w:ascii="Arial" w:eastAsiaTheme="minorHAnsi" w:hAnsi="Arial" w:cs="Arial"/>
            <w:color w:val="0000FF" w:themeColor="hyperlink"/>
            <w:sz w:val="24"/>
            <w:szCs w:val="24"/>
            <w:u w:val="single"/>
          </w:rPr>
          <w:t>http://www.hccs.edu/resources-for/current-students/student-handbook/</w:t>
        </w:r>
      </w:hyperlink>
      <w:r w:rsidRPr="00883C05">
        <w:rPr>
          <w:rFonts w:ascii="Arial" w:eastAsiaTheme="minorHAnsi" w:hAnsi="Arial" w:cs="Arial"/>
          <w:sz w:val="24"/>
          <w:szCs w:val="24"/>
        </w:rPr>
        <w:t xml:space="preserve"> for any changes to HCC policies that might happen during the semester. </w:t>
      </w:r>
    </w:p>
    <w:bookmarkEnd w:id="1"/>
    <w:p w14:paraId="3EE99759" w14:textId="77777777" w:rsidR="00883C05" w:rsidRPr="00883C05" w:rsidRDefault="00883C05" w:rsidP="00883C05">
      <w:pPr>
        <w:rPr>
          <w:rFonts w:ascii="Arial" w:eastAsiaTheme="minorHAnsi" w:hAnsi="Arial" w:cs="Arial"/>
          <w:sz w:val="24"/>
          <w:szCs w:val="24"/>
        </w:rPr>
      </w:pPr>
    </w:p>
    <w:p w14:paraId="22601780" w14:textId="77777777" w:rsidR="00883C05" w:rsidRPr="00883C05" w:rsidRDefault="00883C05" w:rsidP="00883C05">
      <w:pPr>
        <w:spacing w:beforeLines="1" w:before="2"/>
        <w:rPr>
          <w:rFonts w:ascii="Arial" w:eastAsiaTheme="minorHAnsi" w:hAnsi="Arial" w:cs="Arial"/>
          <w:sz w:val="24"/>
          <w:szCs w:val="24"/>
        </w:rPr>
      </w:pPr>
      <w:r w:rsidRPr="00883C05">
        <w:rPr>
          <w:rFonts w:ascii="Arial" w:eastAsiaTheme="minorHAnsi" w:hAnsi="Arial" w:cs="Arial"/>
          <w:i/>
          <w:sz w:val="24"/>
          <w:szCs w:val="24"/>
          <w:u w:val="single"/>
        </w:rPr>
        <w:t>Academic Honesty</w:t>
      </w:r>
      <w:r w:rsidRPr="00883C05">
        <w:rPr>
          <w:rFonts w:ascii="Arial" w:eastAsiaTheme="minorHAnsi" w:hAnsi="Arial" w:cs="Arial"/>
          <w:sz w:val="24"/>
          <w:szCs w:val="24"/>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w:t>
      </w:r>
      <w:proofErr w:type="gramStart"/>
      <w:r w:rsidRPr="00883C05">
        <w:rPr>
          <w:rFonts w:ascii="Arial" w:eastAsiaTheme="minorHAnsi" w:hAnsi="Arial" w:cs="Arial"/>
          <w:sz w:val="24"/>
          <w:szCs w:val="24"/>
        </w:rPr>
        <w:t>and also</w:t>
      </w:r>
      <w:proofErr w:type="gramEnd"/>
      <w:r w:rsidRPr="00883C05">
        <w:rPr>
          <w:rFonts w:ascii="Arial" w:eastAsiaTheme="minorHAnsi" w:hAnsi="Arial" w:cs="Arial"/>
          <w:sz w:val="24"/>
          <w:szCs w:val="24"/>
        </w:rPr>
        <w:t xml:space="preserve">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14:paraId="5B724358" w14:textId="77777777" w:rsidR="00883C05" w:rsidRPr="00883C05" w:rsidRDefault="00883C05" w:rsidP="00883C05">
      <w:pPr>
        <w:spacing w:beforeLines="1" w:before="2"/>
        <w:rPr>
          <w:rFonts w:ascii="Arial" w:eastAsiaTheme="minorHAnsi" w:hAnsi="Arial" w:cs="Arial"/>
          <w:sz w:val="24"/>
          <w:szCs w:val="24"/>
        </w:rPr>
      </w:pPr>
    </w:p>
    <w:p w14:paraId="498E6980" w14:textId="77777777" w:rsidR="00883C05" w:rsidRPr="00883C05" w:rsidRDefault="00883C05" w:rsidP="00883C05">
      <w:pPr>
        <w:spacing w:beforeLines="1" w:before="2"/>
        <w:rPr>
          <w:rFonts w:ascii="Arial" w:eastAsiaTheme="minorHAnsi" w:hAnsi="Arial" w:cs="Arial"/>
          <w:sz w:val="24"/>
          <w:szCs w:val="24"/>
        </w:rPr>
      </w:pPr>
      <w:r w:rsidRPr="00883C05">
        <w:rPr>
          <w:rFonts w:ascii="Arial" w:eastAsiaTheme="minorHAnsi" w:hAnsi="Arial" w:cs="Arial"/>
          <w:sz w:val="24"/>
          <w:szCs w:val="24"/>
        </w:rPr>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14:paraId="777227DE" w14:textId="77777777" w:rsidR="00883C05" w:rsidRPr="00883C05" w:rsidRDefault="00883C05" w:rsidP="00883C05">
      <w:pPr>
        <w:rPr>
          <w:rFonts w:ascii="Arial" w:eastAsia="Times New Roman" w:hAnsi="Arial" w:cs="Arial"/>
          <w:i/>
          <w:sz w:val="24"/>
          <w:szCs w:val="24"/>
          <w:u w:val="single"/>
        </w:rPr>
      </w:pPr>
    </w:p>
    <w:p w14:paraId="71705DB7" w14:textId="77777777" w:rsidR="00883C05" w:rsidRPr="00883C05" w:rsidRDefault="00883C05" w:rsidP="00883C05">
      <w:pPr>
        <w:rPr>
          <w:rFonts w:ascii="Arial" w:eastAsia="Times New Roman" w:hAnsi="Arial" w:cs="Arial"/>
          <w:sz w:val="24"/>
          <w:szCs w:val="24"/>
        </w:rPr>
      </w:pPr>
      <w:r w:rsidRPr="00883C05">
        <w:rPr>
          <w:rFonts w:ascii="Arial" w:eastAsia="Times New Roman" w:hAnsi="Arial" w:cs="Arial"/>
          <w:i/>
          <w:sz w:val="24"/>
          <w:szCs w:val="24"/>
          <w:u w:val="single"/>
        </w:rPr>
        <w:t>Attendance</w:t>
      </w:r>
      <w:r w:rsidRPr="00883C05">
        <w:rPr>
          <w:rFonts w:ascii="Arial" w:eastAsia="Times New Roman" w:hAnsi="Arial" w:cs="Arial"/>
          <w:sz w:val="24"/>
          <w:szCs w:val="24"/>
        </w:rPr>
        <w:t xml:space="preserve">: Attendance, preparedness, and participation are essential for your success in this course. HCC does not differentiate between excused and unexcused absences. If you are not in class, you are absent. HCC Policy states that you can miss up to but </w:t>
      </w:r>
      <w:r w:rsidRPr="00883C05">
        <w:rPr>
          <w:rFonts w:ascii="Arial" w:eastAsia="Times New Roman" w:hAnsi="Arial" w:cs="Arial"/>
          <w:sz w:val="24"/>
          <w:szCs w:val="24"/>
        </w:rPr>
        <w:lastRenderedPageBreak/>
        <w:t xml:space="preserve">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sidRPr="00883C05">
        <w:rPr>
          <w:rFonts w:ascii="Arial" w:eastAsia="Times New Roman" w:hAnsi="Arial" w:cs="Arial"/>
          <w:b/>
          <w:sz w:val="24"/>
          <w:szCs w:val="24"/>
        </w:rPr>
        <w:t>before</w:t>
      </w:r>
      <w:r w:rsidRPr="00883C05">
        <w:rPr>
          <w:rFonts w:ascii="Arial" w:eastAsia="Times New Roman" w:hAnsi="Arial" w:cs="Arial"/>
          <w:sz w:val="24"/>
          <w:szCs w:val="24"/>
        </w:rPr>
        <w:t xml:space="preserve"> </w:t>
      </w:r>
      <w:r w:rsidRPr="00883C05">
        <w:rPr>
          <w:rFonts w:ascii="Arial" w:eastAsia="Times New Roman" w:hAnsi="Arial" w:cs="Arial"/>
          <w:b/>
          <w:sz w:val="24"/>
          <w:szCs w:val="24"/>
        </w:rPr>
        <w:t>class</w:t>
      </w:r>
      <w:r w:rsidRPr="00883C05">
        <w:rPr>
          <w:rFonts w:ascii="Arial" w:eastAsia="Times New Roman" w:hAnsi="Arial" w:cs="Arial"/>
          <w:sz w:val="24"/>
          <w:szCs w:val="24"/>
        </w:rPr>
        <w:t xml:space="preserve"> and make plans to meet with me in office hours. If you have more than four (4) absences before the official date of record </w:t>
      </w:r>
      <w:r w:rsidRPr="00883C05">
        <w:rPr>
          <w:rFonts w:ascii="Arial" w:eastAsia="Times New Roman" w:hAnsi="Arial" w:cs="Arial"/>
          <w:sz w:val="24"/>
          <w:szCs w:val="24"/>
          <w:highlight w:val="yellow"/>
        </w:rPr>
        <w:t>(</w:t>
      </w:r>
      <w:r w:rsidRPr="00883C05">
        <w:rPr>
          <w:rFonts w:ascii="Arial" w:eastAsia="Times New Roman" w:hAnsi="Arial" w:cs="Arial"/>
          <w:b/>
          <w:sz w:val="24"/>
          <w:szCs w:val="24"/>
          <w:highlight w:val="yellow"/>
        </w:rPr>
        <w:t>&lt;&lt;Insert Appropriate Date Here&gt;&gt;</w:t>
      </w:r>
      <w:r w:rsidRPr="00883C05">
        <w:rPr>
          <w:rFonts w:ascii="Arial" w:eastAsia="Times New Roman" w:hAnsi="Arial" w:cs="Arial"/>
          <w:sz w:val="24"/>
          <w:szCs w:val="24"/>
        </w:rPr>
        <w:t>), you may be automatically withdrawn from the course.</w:t>
      </w:r>
    </w:p>
    <w:p w14:paraId="7EC82F3C" w14:textId="77777777" w:rsidR="00883C05" w:rsidRPr="00883C05" w:rsidRDefault="00883C05" w:rsidP="00883C05">
      <w:pPr>
        <w:rPr>
          <w:rFonts w:ascii="Arial" w:eastAsia="Times New Roman" w:hAnsi="Arial" w:cs="Arial"/>
          <w:sz w:val="24"/>
          <w:szCs w:val="24"/>
        </w:rPr>
      </w:pPr>
    </w:p>
    <w:p w14:paraId="60C91771" w14:textId="77777777" w:rsidR="00883C05" w:rsidRPr="00883C05" w:rsidRDefault="00883C05" w:rsidP="00883C05">
      <w:pPr>
        <w:rPr>
          <w:rFonts w:ascii="Arial" w:eastAsiaTheme="minorHAnsi" w:hAnsi="Arial" w:cs="Arial"/>
          <w:sz w:val="24"/>
          <w:szCs w:val="24"/>
        </w:rPr>
      </w:pPr>
      <w:r w:rsidRPr="00883C05">
        <w:rPr>
          <w:rFonts w:ascii="Arial" w:eastAsiaTheme="minorHAnsi" w:hAnsi="Arial" w:cs="Arial"/>
          <w:i/>
          <w:color w:val="212121"/>
          <w:sz w:val="24"/>
          <w:szCs w:val="24"/>
          <w:u w:val="single"/>
        </w:rPr>
        <w:t>Campus Carry</w:t>
      </w:r>
      <w:r w:rsidRPr="00883C05">
        <w:rPr>
          <w:rFonts w:ascii="Arial" w:eastAsiaTheme="minorHAnsi" w:hAnsi="Arial" w:cs="Arial"/>
          <w:color w:val="212121"/>
          <w:sz w:val="24"/>
          <w:szCs w:val="24"/>
        </w:rPr>
        <w:t xml:space="preserve">: At HCC the safety of our students, staff, and faculty is our </w:t>
      </w:r>
      <w:proofErr w:type="gramStart"/>
      <w:r w:rsidRPr="00883C05">
        <w:rPr>
          <w:rFonts w:ascii="Arial" w:eastAsiaTheme="minorHAnsi" w:hAnsi="Arial" w:cs="Arial"/>
          <w:color w:val="212121"/>
          <w:sz w:val="24"/>
          <w:szCs w:val="24"/>
        </w:rPr>
        <w:t>first priority</w:t>
      </w:r>
      <w:proofErr w:type="gramEnd"/>
      <w:r w:rsidRPr="00883C05">
        <w:rPr>
          <w:rFonts w:ascii="Arial" w:eastAsiaTheme="minorHAnsi" w:hAnsi="Arial" w:cs="Arial"/>
          <w:color w:val="212121"/>
          <w:sz w:val="24"/>
          <w:szCs w:val="24"/>
        </w:rPr>
        <w:t>. As of August 1, 2017, Houston Community College is subject to the Campus Carry Law (SB11 2015). For more information, visit the HCC Campus Carry web page at </w:t>
      </w:r>
      <w:hyperlink r:id="rId13" w:history="1">
        <w:r w:rsidRPr="00883C05">
          <w:rPr>
            <w:rFonts w:ascii="Arial" w:eastAsiaTheme="minorHAnsi" w:hAnsi="Arial" w:cs="Arial"/>
            <w:color w:val="0000FF" w:themeColor="hyperlink"/>
            <w:sz w:val="24"/>
            <w:szCs w:val="24"/>
            <w:u w:val="single"/>
          </w:rPr>
          <w:t>http://www.hccs.edu/departments/police/campus-carry/campus-carry-and-open-carry-faqs/</w:t>
        </w:r>
      </w:hyperlink>
      <w:r w:rsidRPr="00883C05">
        <w:rPr>
          <w:rFonts w:ascii="Arial" w:eastAsiaTheme="minorHAnsi" w:hAnsi="Arial" w:cs="Arial"/>
          <w:sz w:val="24"/>
          <w:szCs w:val="24"/>
        </w:rPr>
        <w:t xml:space="preserve"> </w:t>
      </w:r>
    </w:p>
    <w:p w14:paraId="1D9533A1" w14:textId="77777777" w:rsidR="00883C05" w:rsidRPr="00883C05" w:rsidRDefault="00883C05" w:rsidP="00883C05">
      <w:pPr>
        <w:rPr>
          <w:rFonts w:ascii="Arial" w:eastAsiaTheme="minorHAnsi" w:hAnsi="Arial" w:cs="Arial"/>
          <w:sz w:val="24"/>
          <w:szCs w:val="24"/>
        </w:rPr>
      </w:pPr>
    </w:p>
    <w:p w14:paraId="7FEA5857" w14:textId="77777777" w:rsidR="00883C05" w:rsidRPr="00883C05" w:rsidRDefault="00883C05" w:rsidP="00883C05">
      <w:pPr>
        <w:spacing w:beforeLines="1" w:before="2"/>
        <w:rPr>
          <w:rFonts w:ascii="Arial" w:eastAsiaTheme="minorHAnsi" w:hAnsi="Arial" w:cs="Arial"/>
          <w:i/>
          <w:sz w:val="24"/>
          <w:szCs w:val="24"/>
          <w:u w:val="single"/>
        </w:rPr>
      </w:pPr>
    </w:p>
    <w:p w14:paraId="5C4BEBED" w14:textId="77777777" w:rsidR="00883C05" w:rsidRPr="00883C05" w:rsidRDefault="00883C05" w:rsidP="00883C05">
      <w:pPr>
        <w:contextualSpacing/>
        <w:rPr>
          <w:rFonts w:ascii="Arial" w:eastAsiaTheme="minorHAnsi" w:hAnsi="Arial" w:cs="Arial"/>
          <w:sz w:val="24"/>
          <w:szCs w:val="24"/>
        </w:rPr>
      </w:pPr>
      <w:r w:rsidRPr="00883C05">
        <w:rPr>
          <w:rFonts w:ascii="Arial" w:eastAsiaTheme="minorHAnsi" w:hAnsi="Arial" w:cs="Arial"/>
          <w:i/>
          <w:sz w:val="24"/>
          <w:szCs w:val="24"/>
          <w:u w:val="single"/>
        </w:rPr>
        <w:t>Campus Safety</w:t>
      </w:r>
      <w:r w:rsidRPr="00883C05">
        <w:rPr>
          <w:rFonts w:ascii="Arial" w:eastAsiaTheme="minorHAnsi" w:hAnsi="Arial" w:cs="Arial"/>
          <w:sz w:val="24"/>
          <w:szCs w:val="24"/>
        </w:rPr>
        <w:t xml:space="preserve">: If you are on campus and need emergency assistance, call 713-718-8888 or, from any campus phone, 8-8888. Use this emergency number instead of 911, which gets routed back to the HCC Police Department dispatch thus lengthening response time to your </w:t>
      </w:r>
      <w:proofErr w:type="gramStart"/>
      <w:r w:rsidRPr="00883C05">
        <w:rPr>
          <w:rFonts w:ascii="Arial" w:eastAsiaTheme="minorHAnsi" w:hAnsi="Arial" w:cs="Arial"/>
          <w:sz w:val="24"/>
          <w:szCs w:val="24"/>
        </w:rPr>
        <w:t>emergency situation</w:t>
      </w:r>
      <w:proofErr w:type="gramEnd"/>
      <w:r w:rsidRPr="00883C05">
        <w:rPr>
          <w:rFonts w:ascii="Arial" w:eastAsiaTheme="minorHAnsi" w:hAnsi="Arial" w:cs="Arial"/>
          <w:sz w:val="24"/>
          <w:szCs w:val="24"/>
        </w:rPr>
        <w:t>.</w:t>
      </w:r>
    </w:p>
    <w:p w14:paraId="67A6D9B5" w14:textId="77777777" w:rsidR="00883C05" w:rsidRPr="00883C05" w:rsidRDefault="00883C05" w:rsidP="00883C05">
      <w:pPr>
        <w:contextualSpacing/>
        <w:rPr>
          <w:rFonts w:ascii="Arial" w:eastAsiaTheme="minorHAnsi" w:hAnsi="Arial" w:cs="Arial"/>
          <w:sz w:val="24"/>
          <w:szCs w:val="24"/>
        </w:rPr>
      </w:pPr>
    </w:p>
    <w:p w14:paraId="06FAE334" w14:textId="77777777" w:rsidR="00883C05" w:rsidRPr="00883C05" w:rsidRDefault="00883C05" w:rsidP="00883C05">
      <w:pPr>
        <w:rPr>
          <w:rFonts w:ascii="Arial" w:eastAsiaTheme="minorHAnsi" w:hAnsi="Arial" w:cs="Arial"/>
          <w:sz w:val="24"/>
          <w:szCs w:val="24"/>
        </w:rPr>
      </w:pPr>
      <w:r w:rsidRPr="00883C05">
        <w:rPr>
          <w:rFonts w:ascii="Arial" w:eastAsiaTheme="minorHAnsi" w:hAnsi="Arial" w:cs="Arial"/>
          <w:i/>
          <w:sz w:val="24"/>
          <w:szCs w:val="24"/>
          <w:u w:val="single"/>
        </w:rPr>
        <w:t>EGLS3 (Evaluation for Greater Learning Student Survey System)</w:t>
      </w:r>
      <w:r w:rsidRPr="00883C05">
        <w:rPr>
          <w:rFonts w:ascii="Arial" w:eastAsiaTheme="minorHAnsi" w:hAnsi="Arial" w:cs="Arial"/>
          <w:sz w:val="24"/>
          <w:szCs w:val="24"/>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4" w:history="1">
        <w:r w:rsidRPr="00883C05">
          <w:rPr>
            <w:rFonts w:ascii="Arial" w:eastAsiaTheme="minorHAnsi" w:hAnsi="Arial" w:cs="Arial"/>
            <w:color w:val="0000FF" w:themeColor="hyperlink"/>
            <w:sz w:val="24"/>
            <w:szCs w:val="24"/>
            <w:u w:val="single"/>
          </w:rPr>
          <w:t>http://www.hccs.edu/resources-for/current-students/egls3-evaluate-your-professors/</w:t>
        </w:r>
      </w:hyperlink>
      <w:r w:rsidRPr="00883C05">
        <w:rPr>
          <w:rFonts w:ascii="Arial" w:eastAsiaTheme="minorHAnsi" w:hAnsi="Arial" w:cs="Arial"/>
          <w:sz w:val="24"/>
          <w:szCs w:val="24"/>
        </w:rPr>
        <w:t xml:space="preserve"> for directions.</w:t>
      </w:r>
    </w:p>
    <w:p w14:paraId="61EAEB53" w14:textId="77777777" w:rsidR="00883C05" w:rsidRPr="00883C05" w:rsidRDefault="00883C05" w:rsidP="00883C05">
      <w:pPr>
        <w:rPr>
          <w:rFonts w:ascii="Arial" w:eastAsia="Times New Roman" w:hAnsi="Arial" w:cs="Arial"/>
          <w:sz w:val="24"/>
          <w:szCs w:val="24"/>
        </w:rPr>
      </w:pPr>
    </w:p>
    <w:p w14:paraId="0C52BA27" w14:textId="77777777" w:rsidR="00883C05" w:rsidRPr="00883C05" w:rsidRDefault="00883C05" w:rsidP="00883C05">
      <w:pPr>
        <w:rPr>
          <w:rFonts w:ascii="Arial" w:eastAsiaTheme="minorHAnsi" w:hAnsi="Arial" w:cs="Arial"/>
          <w:sz w:val="24"/>
          <w:szCs w:val="24"/>
        </w:rPr>
      </w:pPr>
      <w:r w:rsidRPr="00883C05">
        <w:rPr>
          <w:rFonts w:ascii="Arial" w:eastAsiaTheme="minorHAnsi" w:hAnsi="Arial" w:cs="Arial"/>
          <w:i/>
          <w:sz w:val="24"/>
          <w:szCs w:val="24"/>
          <w:u w:val="single"/>
        </w:rPr>
        <w:t>Final Grade of FX</w:t>
      </w:r>
      <w:r w:rsidRPr="00883C05">
        <w:rPr>
          <w:rFonts w:ascii="Arial" w:eastAsiaTheme="minorHAnsi" w:hAnsi="Arial" w:cs="Arial"/>
          <w:sz w:val="24"/>
          <w:szCs w:val="24"/>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14:paraId="5CBC2C54" w14:textId="77777777" w:rsidR="00883C05" w:rsidRPr="00883C05" w:rsidRDefault="00883C05" w:rsidP="00883C05">
      <w:pPr>
        <w:rPr>
          <w:rFonts w:ascii="Arial" w:eastAsiaTheme="minorHAnsi" w:hAnsi="Arial" w:cs="Arial"/>
          <w:sz w:val="24"/>
          <w:szCs w:val="24"/>
        </w:rPr>
      </w:pPr>
    </w:p>
    <w:p w14:paraId="39FD7B44" w14:textId="77777777" w:rsidR="00883C05" w:rsidRPr="00883C05" w:rsidRDefault="00883C05" w:rsidP="00883C05">
      <w:pPr>
        <w:rPr>
          <w:rFonts w:ascii="Arial" w:eastAsiaTheme="minorHAnsi" w:hAnsi="Arial" w:cs="Arial"/>
          <w:sz w:val="24"/>
          <w:szCs w:val="24"/>
        </w:rPr>
      </w:pPr>
      <w:r w:rsidRPr="00883C05">
        <w:rPr>
          <w:rFonts w:ascii="Arial" w:eastAsiaTheme="minorHAnsi" w:hAnsi="Arial" w:cs="Arial"/>
          <w:sz w:val="24"/>
          <w:szCs w:val="24"/>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w:t>
      </w:r>
      <w:proofErr w:type="gramStart"/>
      <w:r w:rsidRPr="00883C05">
        <w:rPr>
          <w:rFonts w:ascii="Arial" w:eastAsiaTheme="minorHAnsi" w:hAnsi="Arial" w:cs="Arial"/>
          <w:sz w:val="24"/>
          <w:szCs w:val="24"/>
        </w:rPr>
        <w:t>exactly the same</w:t>
      </w:r>
      <w:proofErr w:type="gramEnd"/>
      <w:r w:rsidRPr="00883C05">
        <w:rPr>
          <w:rFonts w:ascii="Arial" w:eastAsiaTheme="minorHAnsi" w:hAnsi="Arial" w:cs="Arial"/>
          <w:sz w:val="24"/>
          <w:szCs w:val="24"/>
        </w:rPr>
        <w:t xml:space="preserve"> as a grade of F in terms of GPA, probation, suspension, and satisfactory academic progress. </w:t>
      </w:r>
    </w:p>
    <w:p w14:paraId="4C6EB6FF" w14:textId="77777777" w:rsidR="00883C05" w:rsidRPr="00883C05" w:rsidRDefault="00883C05" w:rsidP="00883C05">
      <w:pPr>
        <w:rPr>
          <w:rFonts w:ascii="Arial" w:eastAsia="Times New Roman" w:hAnsi="Arial" w:cs="Arial"/>
          <w:sz w:val="24"/>
          <w:szCs w:val="24"/>
        </w:rPr>
      </w:pPr>
    </w:p>
    <w:p w14:paraId="4E6F1F91" w14:textId="77777777" w:rsidR="00883C05" w:rsidRPr="00883C05" w:rsidRDefault="00883C05" w:rsidP="00883C05">
      <w:pPr>
        <w:rPr>
          <w:rFonts w:ascii="Arial" w:eastAsia="Times New Roman" w:hAnsi="Arial" w:cs="Arial"/>
          <w:sz w:val="25"/>
          <w:szCs w:val="25"/>
        </w:rPr>
      </w:pPr>
      <w:r w:rsidRPr="00883C05">
        <w:rPr>
          <w:rFonts w:ascii="Arial" w:eastAsia="Times New Roman" w:hAnsi="Arial" w:cs="Arial"/>
          <w:i/>
          <w:sz w:val="24"/>
          <w:szCs w:val="24"/>
          <w:u w:val="single"/>
        </w:rPr>
        <w:t>HCC Online</w:t>
      </w:r>
      <w:r w:rsidRPr="00883C05">
        <w:rPr>
          <w:rFonts w:ascii="Arial" w:eastAsia="Times New Roman" w:hAnsi="Arial" w:cs="Arial"/>
          <w:sz w:val="24"/>
          <w:szCs w:val="24"/>
        </w:rPr>
        <w:t>: (</w:t>
      </w:r>
      <w:r w:rsidRPr="00883C05">
        <w:rPr>
          <w:rFonts w:ascii="Arial" w:eastAsia="Times New Roman" w:hAnsi="Arial" w:cs="Arial"/>
          <w:b/>
          <w:sz w:val="24"/>
          <w:szCs w:val="24"/>
        </w:rPr>
        <w:t>To be included in syllabi for HCC Online courses only</w:t>
      </w:r>
      <w:r w:rsidRPr="00883C05">
        <w:rPr>
          <w:rFonts w:ascii="Arial" w:eastAsia="Times New Roman" w:hAnsi="Arial" w:cs="Arial"/>
          <w:sz w:val="24"/>
          <w:szCs w:val="24"/>
        </w:rPr>
        <w:t xml:space="preserve">): </w:t>
      </w:r>
      <w:r w:rsidRPr="00883C05">
        <w:rPr>
          <w:rFonts w:ascii="Arial" w:eastAsia="Times New Roman" w:hAnsi="Arial" w:cs="Arial"/>
          <w:iCs/>
          <w:sz w:val="24"/>
          <w:szCs w:val="24"/>
        </w:rPr>
        <w:t>A</w:t>
      </w:r>
      <w:r w:rsidRPr="00883C05">
        <w:rPr>
          <w:rFonts w:ascii="Arial" w:eastAsia="Times New Roman" w:hAnsi="Arial" w:cs="Arial"/>
          <w:sz w:val="25"/>
          <w:szCs w:val="25"/>
        </w:rPr>
        <w:t xml:space="preserve">ccess HCC Online Policies on their Web site: </w:t>
      </w:r>
      <w:hyperlink r:id="rId15" w:history="1">
        <w:r w:rsidRPr="00883C05">
          <w:rPr>
            <w:rFonts w:ascii="Arial" w:eastAsia="Times New Roman" w:hAnsi="Arial" w:cs="Arial"/>
            <w:color w:val="0000FF" w:themeColor="hyperlink"/>
            <w:sz w:val="25"/>
            <w:szCs w:val="25"/>
            <w:u w:val="single"/>
          </w:rPr>
          <w:t>http://www.hccs.edu/online/</w:t>
        </w:r>
      </w:hyperlink>
      <w:r w:rsidRPr="00883C05">
        <w:rPr>
          <w:rFonts w:ascii="Arial" w:eastAsia="Times New Roman" w:hAnsi="Arial" w:cs="Arial"/>
          <w:sz w:val="25"/>
          <w:szCs w:val="25"/>
        </w:rPr>
        <w:t xml:space="preserve"> </w:t>
      </w:r>
    </w:p>
    <w:p w14:paraId="181AC9BB" w14:textId="77777777" w:rsidR="00883C05" w:rsidRPr="00883C05" w:rsidRDefault="00883C05" w:rsidP="00883C05">
      <w:pPr>
        <w:rPr>
          <w:rFonts w:ascii="Arial" w:eastAsia="Times New Roman" w:hAnsi="Arial" w:cs="Arial"/>
          <w:sz w:val="25"/>
          <w:szCs w:val="25"/>
        </w:rPr>
      </w:pPr>
    </w:p>
    <w:p w14:paraId="56B9CC6B" w14:textId="77777777" w:rsidR="00883C05" w:rsidRPr="00883C05" w:rsidRDefault="00883C05" w:rsidP="00883C05">
      <w:pPr>
        <w:rPr>
          <w:rFonts w:ascii="Arial" w:eastAsia="Times New Roman" w:hAnsi="Arial" w:cs="Arial"/>
          <w:sz w:val="25"/>
          <w:szCs w:val="25"/>
        </w:rPr>
      </w:pPr>
      <w:r w:rsidRPr="00883C05">
        <w:rPr>
          <w:rFonts w:ascii="Arial" w:eastAsia="Times New Roman" w:hAnsi="Arial" w:cs="Arial"/>
          <w:sz w:val="25"/>
          <w:szCs w:val="25"/>
        </w:rPr>
        <w:lastRenderedPageBreak/>
        <w:t xml:space="preserve">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orientation. It is the student's </w:t>
      </w:r>
    </w:p>
    <w:p w14:paraId="30E41BA2" w14:textId="77777777" w:rsidR="00883C05" w:rsidRPr="00883C05" w:rsidRDefault="00883C05" w:rsidP="00883C05">
      <w:pPr>
        <w:rPr>
          <w:rFonts w:ascii="Arial" w:eastAsia="Times New Roman" w:hAnsi="Arial" w:cs="Arial"/>
          <w:sz w:val="25"/>
          <w:szCs w:val="25"/>
        </w:rPr>
      </w:pPr>
      <w:r w:rsidRPr="00883C05">
        <w:rPr>
          <w:rFonts w:ascii="Arial" w:eastAsia="Times New Roman" w:hAnsi="Arial" w:cs="Arial"/>
          <w:sz w:val="25"/>
          <w:szCs w:val="25"/>
        </w:rPr>
        <w:t>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w:t>
      </w:r>
    </w:p>
    <w:p w14:paraId="3A04EBDF" w14:textId="77777777" w:rsidR="00883C05" w:rsidRPr="00883C05" w:rsidRDefault="00883C05" w:rsidP="00883C05">
      <w:pPr>
        <w:rPr>
          <w:rFonts w:ascii="Arial" w:eastAsiaTheme="minorHAnsi" w:hAnsi="Arial" w:cs="Arial"/>
          <w:sz w:val="24"/>
          <w:szCs w:val="24"/>
        </w:rPr>
      </w:pPr>
      <w:r w:rsidRPr="00883C05">
        <w:rPr>
          <w:rFonts w:ascii="Arial" w:eastAsia="Times New Roman" w:hAnsi="Arial" w:cs="Arial"/>
          <w:sz w:val="25"/>
          <w:szCs w:val="25"/>
        </w:rPr>
        <w:t xml:space="preserve">Student Handbook by visiting this link: </w:t>
      </w:r>
      <w:hyperlink r:id="rId16" w:history="1">
        <w:r w:rsidRPr="00883C05">
          <w:rPr>
            <w:rFonts w:ascii="Arial" w:eastAsiaTheme="minorHAnsi" w:hAnsi="Arial" w:cs="Arial"/>
            <w:color w:val="0000FF" w:themeColor="hyperlink"/>
            <w:sz w:val="24"/>
            <w:szCs w:val="24"/>
            <w:u w:val="single"/>
          </w:rPr>
          <w:t>http://www.hccs.edu/media/houston-community-college/distance-education/student-services/HCC-Online-Student-Handbook.pdf</w:t>
        </w:r>
      </w:hyperlink>
    </w:p>
    <w:p w14:paraId="69D99191" w14:textId="77777777" w:rsidR="00883C05" w:rsidRPr="00883C05" w:rsidRDefault="00883C05" w:rsidP="00883C05">
      <w:pPr>
        <w:rPr>
          <w:rFonts w:ascii="Arial" w:eastAsiaTheme="minorHAnsi" w:hAnsi="Arial" w:cs="Arial"/>
          <w:sz w:val="24"/>
          <w:szCs w:val="24"/>
        </w:rPr>
      </w:pPr>
    </w:p>
    <w:p w14:paraId="5AB2536C" w14:textId="77777777" w:rsidR="00883C05" w:rsidRPr="00883C05" w:rsidRDefault="00883C05" w:rsidP="00883C05">
      <w:pPr>
        <w:rPr>
          <w:rFonts w:ascii="Arial" w:eastAsiaTheme="minorHAnsi" w:hAnsi="Arial" w:cs="Arial"/>
          <w:sz w:val="24"/>
          <w:szCs w:val="24"/>
        </w:rPr>
      </w:pPr>
      <w:r w:rsidRPr="00883C05">
        <w:rPr>
          <w:rFonts w:ascii="Arial" w:eastAsiaTheme="minorHAnsi" w:hAnsi="Arial" w:cs="Arial"/>
          <w:i/>
          <w:sz w:val="24"/>
          <w:szCs w:val="24"/>
          <w:u w:val="single"/>
        </w:rPr>
        <w:t>International Students</w:t>
      </w:r>
      <w:r w:rsidRPr="00883C05">
        <w:rPr>
          <w:rFonts w:ascii="Arial" w:eastAsiaTheme="minorHAnsi" w:hAnsi="Arial" w:cs="Arial"/>
          <w:sz w:val="24"/>
          <w:szCs w:val="24"/>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14:paraId="063737B8" w14:textId="77777777" w:rsidR="00883C05" w:rsidRPr="00883C05" w:rsidRDefault="00883C05" w:rsidP="00883C05">
      <w:pPr>
        <w:rPr>
          <w:rFonts w:ascii="Arial" w:eastAsiaTheme="minorHAnsi" w:hAnsi="Arial" w:cs="Arial"/>
          <w:sz w:val="24"/>
          <w:szCs w:val="24"/>
        </w:rPr>
      </w:pPr>
    </w:p>
    <w:p w14:paraId="0F614D63" w14:textId="77777777" w:rsidR="00883C05" w:rsidRPr="00883C05" w:rsidRDefault="00883C05" w:rsidP="00883C05">
      <w:pPr>
        <w:rPr>
          <w:rFonts w:ascii="Arial" w:eastAsiaTheme="minorHAnsi" w:hAnsi="Arial" w:cs="Arial"/>
          <w:sz w:val="24"/>
          <w:szCs w:val="24"/>
        </w:rPr>
      </w:pPr>
      <w:r w:rsidRPr="00883C05">
        <w:rPr>
          <w:rFonts w:ascii="Arial" w:eastAsiaTheme="minorHAnsi" w:hAnsi="Arial" w:cs="Arial"/>
          <w:i/>
          <w:sz w:val="24"/>
          <w:szCs w:val="24"/>
          <w:u w:val="single"/>
        </w:rPr>
        <w:t>Repeating Courses</w:t>
      </w:r>
      <w:r w:rsidRPr="00883C05">
        <w:rPr>
          <w:rFonts w:ascii="Arial" w:eastAsiaTheme="minorHAnsi" w:hAnsi="Arial" w:cs="Arial"/>
          <w:sz w:val="24"/>
          <w:szCs w:val="24"/>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14:paraId="22E283A4" w14:textId="77777777" w:rsidR="00883C05" w:rsidRPr="00883C05" w:rsidRDefault="00883C05" w:rsidP="00883C05">
      <w:pPr>
        <w:rPr>
          <w:rFonts w:ascii="Arial" w:eastAsiaTheme="minorHAnsi" w:hAnsi="Arial" w:cs="Arial"/>
          <w:sz w:val="24"/>
          <w:szCs w:val="24"/>
        </w:rPr>
      </w:pPr>
    </w:p>
    <w:p w14:paraId="66E0F8A7" w14:textId="77777777" w:rsidR="00883C05" w:rsidRPr="00883C05" w:rsidRDefault="00883C05" w:rsidP="00883C05">
      <w:pPr>
        <w:rPr>
          <w:rFonts w:ascii="Arial" w:eastAsiaTheme="minorHAnsi" w:hAnsi="Arial" w:cs="Arial"/>
          <w:iCs/>
          <w:sz w:val="24"/>
          <w:szCs w:val="24"/>
        </w:rPr>
      </w:pPr>
      <w:bookmarkStart w:id="2" w:name="_Hlk490120993"/>
      <w:r w:rsidRPr="00883C05">
        <w:rPr>
          <w:rFonts w:ascii="Arial" w:eastAsiaTheme="minorHAnsi" w:hAnsi="Arial" w:cs="Arial"/>
          <w:i/>
          <w:iCs/>
          <w:sz w:val="24"/>
          <w:szCs w:val="24"/>
          <w:u w:val="single"/>
        </w:rPr>
        <w:t>Sexual Misconduct</w:t>
      </w:r>
      <w:r w:rsidRPr="00883C05">
        <w:rPr>
          <w:rFonts w:ascii="Arial" w:eastAsiaTheme="minorHAnsi" w:hAnsi="Arial" w:cs="Arial"/>
          <w:iCs/>
          <w:sz w:val="24"/>
          <w:szCs w:val="24"/>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17" w:history="1">
        <w:r w:rsidRPr="00883C05">
          <w:rPr>
            <w:rFonts w:ascii="Arial" w:eastAsiaTheme="minorHAnsi" w:hAnsi="Arial" w:cs="Arial"/>
            <w:iCs/>
            <w:color w:val="0000FF" w:themeColor="hyperlink"/>
            <w:sz w:val="24"/>
            <w:szCs w:val="24"/>
            <w:u w:val="single"/>
          </w:rPr>
          <w:t>institutional.equity@hccs.edu</w:t>
        </w:r>
      </w:hyperlink>
      <w:r w:rsidRPr="00883C05">
        <w:rPr>
          <w:rFonts w:ascii="Arial" w:eastAsiaTheme="minorHAnsi" w:hAnsi="Arial" w:cs="Arial"/>
          <w:iCs/>
          <w:sz w:val="24"/>
          <w:szCs w:val="24"/>
        </w:rPr>
        <w:t xml:space="preserve">. </w:t>
      </w:r>
    </w:p>
    <w:bookmarkEnd w:id="2"/>
    <w:p w14:paraId="5FB002D8" w14:textId="77777777" w:rsidR="00883C05" w:rsidRPr="00883C05" w:rsidRDefault="00883C05" w:rsidP="00883C05">
      <w:pPr>
        <w:spacing w:beforeLines="1" w:before="2"/>
        <w:rPr>
          <w:rFonts w:ascii="Arial" w:eastAsiaTheme="minorHAnsi" w:hAnsi="Arial" w:cs="Arial"/>
          <w:sz w:val="24"/>
          <w:szCs w:val="24"/>
        </w:rPr>
      </w:pPr>
    </w:p>
    <w:p w14:paraId="7E6A130C" w14:textId="77777777" w:rsidR="00883C05" w:rsidRPr="00883C05" w:rsidRDefault="00883C05" w:rsidP="00883C05">
      <w:pPr>
        <w:rPr>
          <w:rFonts w:ascii="Arial" w:eastAsiaTheme="minorHAnsi" w:hAnsi="Arial" w:cs="Arial"/>
          <w:iCs/>
          <w:color w:val="000000"/>
          <w:sz w:val="24"/>
          <w:szCs w:val="24"/>
        </w:rPr>
      </w:pPr>
      <w:r w:rsidRPr="00883C05">
        <w:rPr>
          <w:rFonts w:ascii="Arial" w:eastAsiaTheme="minorHAnsi" w:hAnsi="Arial" w:cs="Arial"/>
          <w:i/>
          <w:sz w:val="24"/>
          <w:szCs w:val="24"/>
          <w:u w:val="single"/>
        </w:rPr>
        <w:t>Title IX Discrimination</w:t>
      </w:r>
      <w:r w:rsidRPr="00883C05">
        <w:rPr>
          <w:rFonts w:ascii="Arial" w:eastAsiaTheme="minorHAnsi" w:hAnsi="Arial" w:cs="Arial"/>
          <w:sz w:val="24"/>
          <w:szCs w:val="24"/>
        </w:rPr>
        <w:t xml:space="preserve">: </w:t>
      </w:r>
      <w:r w:rsidRPr="00883C05">
        <w:rPr>
          <w:rFonts w:ascii="Arial" w:eastAsiaTheme="minorHAnsi" w:hAnsi="Arial" w:cs="Arial"/>
          <w:iCs/>
          <w:color w:val="000000"/>
          <w:sz w:val="24"/>
          <w:szCs w:val="24"/>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w:t>
      </w:r>
      <w:r w:rsidRPr="00883C05">
        <w:rPr>
          <w:rFonts w:ascii="Arial" w:eastAsiaTheme="minorHAnsi" w:hAnsi="Arial" w:cs="Arial"/>
          <w:iCs/>
          <w:color w:val="000000"/>
          <w:sz w:val="24"/>
          <w:szCs w:val="24"/>
        </w:rPr>
        <w:lastRenderedPageBreak/>
        <w:t xml:space="preserve">and violates an individual’s fundamental rights and personal dignity.  </w:t>
      </w:r>
      <w:r w:rsidRPr="00883C05">
        <w:rPr>
          <w:rFonts w:ascii="Arial" w:eastAsiaTheme="minorHAnsi" w:hAnsi="Arial" w:cs="Arial"/>
          <w:iCs/>
          <w:sz w:val="24"/>
          <w:szCs w:val="24"/>
        </w:rPr>
        <w:t xml:space="preserve">Title IX prohibits discrimination </w:t>
      </w:r>
      <w:proofErr w:type="gramStart"/>
      <w:r w:rsidRPr="00883C05">
        <w:rPr>
          <w:rFonts w:ascii="Arial" w:eastAsiaTheme="minorHAnsi" w:hAnsi="Arial" w:cs="Arial"/>
          <w:iCs/>
          <w:sz w:val="24"/>
          <w:szCs w:val="24"/>
        </w:rPr>
        <w:t>on the basis of</w:t>
      </w:r>
      <w:proofErr w:type="gramEnd"/>
      <w:r w:rsidRPr="00883C05">
        <w:rPr>
          <w:rFonts w:ascii="Arial" w:eastAsiaTheme="minorHAnsi" w:hAnsi="Arial" w:cs="Arial"/>
          <w:iCs/>
          <w:sz w:val="24"/>
          <w:szCs w:val="24"/>
        </w:rPr>
        <w:t xml:space="preserve"> sex-including pregnancy and parental status-in educational programs and activities.  If you require an accommodation due to </w:t>
      </w:r>
      <w:proofErr w:type="gramStart"/>
      <w:r w:rsidRPr="00883C05">
        <w:rPr>
          <w:rFonts w:ascii="Arial" w:eastAsiaTheme="minorHAnsi" w:hAnsi="Arial" w:cs="Arial"/>
          <w:iCs/>
          <w:sz w:val="24"/>
          <w:szCs w:val="24"/>
        </w:rPr>
        <w:t>pregnancy</w:t>
      </w:r>
      <w:proofErr w:type="gramEnd"/>
      <w:r w:rsidRPr="00883C05">
        <w:rPr>
          <w:rFonts w:ascii="Arial" w:eastAsiaTheme="minorHAnsi" w:hAnsi="Arial" w:cs="Arial"/>
          <w:iCs/>
          <w:sz w:val="24"/>
          <w:szCs w:val="24"/>
        </w:rPr>
        <w:t xml:space="preserve"> please contact an Abilities Services Counselor.  </w:t>
      </w:r>
      <w:r w:rsidRPr="00883C05">
        <w:rPr>
          <w:rFonts w:ascii="Arial" w:eastAsiaTheme="minorHAnsi" w:hAnsi="Arial" w:cs="Arial"/>
          <w:iCs/>
          <w:color w:val="000000"/>
          <w:sz w:val="24"/>
          <w:szCs w:val="24"/>
        </w:rPr>
        <w:t xml:space="preserve">The Director of EEO/Compliance is designated as the Title IX Coordinator and Section 504 Coordinator.  </w:t>
      </w:r>
    </w:p>
    <w:p w14:paraId="4669B9DB" w14:textId="77777777" w:rsidR="00883C05" w:rsidRPr="00883C05" w:rsidRDefault="00883C05" w:rsidP="00883C05">
      <w:pPr>
        <w:rPr>
          <w:rFonts w:ascii="Arial" w:eastAsiaTheme="minorHAnsi" w:hAnsi="Arial" w:cs="Arial"/>
          <w:iCs/>
          <w:color w:val="000000"/>
          <w:sz w:val="24"/>
          <w:szCs w:val="24"/>
        </w:rPr>
      </w:pPr>
    </w:p>
    <w:p w14:paraId="610BE232" w14:textId="77777777" w:rsidR="00883C05" w:rsidRPr="00883C05" w:rsidRDefault="00883C05" w:rsidP="00883C05">
      <w:pPr>
        <w:rPr>
          <w:rFonts w:ascii="Arial" w:eastAsiaTheme="minorHAnsi" w:hAnsi="Arial" w:cs="Arial"/>
          <w:color w:val="000000"/>
          <w:sz w:val="24"/>
          <w:szCs w:val="24"/>
        </w:rPr>
      </w:pPr>
      <w:r w:rsidRPr="00883C05">
        <w:rPr>
          <w:rFonts w:ascii="Arial" w:eastAsiaTheme="minorHAnsi" w:hAnsi="Arial" w:cs="Arial"/>
          <w:iCs/>
          <w:color w:val="000000"/>
          <w:sz w:val="24"/>
          <w:szCs w:val="24"/>
        </w:rPr>
        <w:t>All inquiries concerning HCC policies, compliance with applicable laws, statutes, and regulations (such as Title VI, Title IX, and Section 504), and complaints may be directed to: </w:t>
      </w:r>
    </w:p>
    <w:p w14:paraId="1FF177A0" w14:textId="77777777" w:rsidR="00883C05" w:rsidRPr="00883C05" w:rsidRDefault="00883C05" w:rsidP="00883C05">
      <w:pPr>
        <w:rPr>
          <w:rFonts w:ascii="Arial" w:eastAsiaTheme="minorHAnsi" w:hAnsi="Arial" w:cs="Arial"/>
          <w:color w:val="000000"/>
          <w:sz w:val="24"/>
          <w:szCs w:val="24"/>
        </w:rPr>
      </w:pPr>
      <w:r w:rsidRPr="00883C05">
        <w:rPr>
          <w:rFonts w:ascii="Arial" w:eastAsiaTheme="minorHAnsi" w:hAnsi="Arial" w:cs="Arial"/>
          <w:iCs/>
          <w:color w:val="000000"/>
          <w:sz w:val="24"/>
          <w:szCs w:val="24"/>
        </w:rPr>
        <w:t>David Cross</w:t>
      </w:r>
    </w:p>
    <w:p w14:paraId="0D86F857" w14:textId="77777777" w:rsidR="00883C05" w:rsidRPr="00883C05" w:rsidRDefault="00883C05" w:rsidP="00883C05">
      <w:pPr>
        <w:rPr>
          <w:rFonts w:ascii="Arial" w:eastAsiaTheme="minorHAnsi" w:hAnsi="Arial" w:cs="Arial"/>
          <w:color w:val="000000"/>
          <w:sz w:val="24"/>
          <w:szCs w:val="24"/>
        </w:rPr>
      </w:pPr>
      <w:r w:rsidRPr="00883C05">
        <w:rPr>
          <w:rFonts w:ascii="Arial" w:eastAsiaTheme="minorHAnsi" w:hAnsi="Arial" w:cs="Arial"/>
          <w:iCs/>
          <w:color w:val="000000"/>
          <w:sz w:val="24"/>
          <w:szCs w:val="24"/>
        </w:rPr>
        <w:t>Director EEO/Compliance</w:t>
      </w:r>
    </w:p>
    <w:p w14:paraId="0DF1D276" w14:textId="77777777" w:rsidR="00883C05" w:rsidRPr="00883C05" w:rsidRDefault="00883C05" w:rsidP="00883C05">
      <w:pPr>
        <w:rPr>
          <w:rFonts w:ascii="Arial" w:eastAsiaTheme="minorHAnsi" w:hAnsi="Arial" w:cs="Arial"/>
          <w:color w:val="000000"/>
          <w:sz w:val="24"/>
          <w:szCs w:val="24"/>
        </w:rPr>
      </w:pPr>
      <w:r w:rsidRPr="00883C05">
        <w:rPr>
          <w:rFonts w:ascii="Arial" w:eastAsiaTheme="minorHAnsi" w:hAnsi="Arial" w:cs="Arial"/>
          <w:iCs/>
          <w:color w:val="000000"/>
          <w:sz w:val="24"/>
          <w:szCs w:val="24"/>
        </w:rPr>
        <w:t>Office of Institutional Equity &amp; Diversity</w:t>
      </w:r>
    </w:p>
    <w:p w14:paraId="1123BCD5" w14:textId="77777777" w:rsidR="00883C05" w:rsidRPr="00883C05" w:rsidRDefault="00883C05" w:rsidP="00883C05">
      <w:pPr>
        <w:rPr>
          <w:rFonts w:ascii="Arial" w:eastAsiaTheme="minorHAnsi" w:hAnsi="Arial" w:cs="Arial"/>
          <w:color w:val="000000"/>
          <w:sz w:val="24"/>
          <w:szCs w:val="24"/>
        </w:rPr>
      </w:pPr>
      <w:r w:rsidRPr="00883C05">
        <w:rPr>
          <w:rFonts w:ascii="Arial" w:eastAsiaTheme="minorHAnsi" w:hAnsi="Arial" w:cs="Arial"/>
          <w:iCs/>
          <w:color w:val="000000"/>
          <w:sz w:val="24"/>
          <w:szCs w:val="24"/>
        </w:rPr>
        <w:t>3100 Main</w:t>
      </w:r>
    </w:p>
    <w:p w14:paraId="230FE131" w14:textId="77777777" w:rsidR="00883C05" w:rsidRPr="00883C05" w:rsidRDefault="00883C05" w:rsidP="00883C05">
      <w:pPr>
        <w:rPr>
          <w:rFonts w:ascii="Arial" w:eastAsiaTheme="minorHAnsi" w:hAnsi="Arial" w:cs="Arial"/>
          <w:color w:val="000000"/>
          <w:sz w:val="24"/>
          <w:szCs w:val="24"/>
        </w:rPr>
      </w:pPr>
      <w:r w:rsidRPr="00883C05">
        <w:rPr>
          <w:rFonts w:ascii="Arial" w:eastAsiaTheme="minorHAnsi" w:hAnsi="Arial" w:cs="Arial"/>
          <w:iCs/>
          <w:color w:val="000000"/>
          <w:sz w:val="24"/>
          <w:szCs w:val="24"/>
        </w:rPr>
        <w:t>(713) 718-8271</w:t>
      </w:r>
    </w:p>
    <w:p w14:paraId="333ED5EA" w14:textId="77777777" w:rsidR="00883C05" w:rsidRPr="00883C05" w:rsidRDefault="00883C05" w:rsidP="00883C05">
      <w:pPr>
        <w:rPr>
          <w:rFonts w:ascii="Arial" w:eastAsiaTheme="minorHAnsi" w:hAnsi="Arial" w:cs="Arial"/>
          <w:color w:val="000000"/>
          <w:sz w:val="24"/>
          <w:szCs w:val="24"/>
        </w:rPr>
      </w:pPr>
      <w:r w:rsidRPr="00883C05">
        <w:rPr>
          <w:rFonts w:ascii="Arial" w:eastAsiaTheme="minorHAnsi" w:hAnsi="Arial" w:cs="Arial"/>
          <w:iCs/>
          <w:color w:val="000000"/>
          <w:sz w:val="24"/>
          <w:szCs w:val="24"/>
        </w:rPr>
        <w:t xml:space="preserve">Houston, TX 77266-7517 or Houston, TX 77266-7517 or </w:t>
      </w:r>
      <w:hyperlink r:id="rId18" w:tgtFrame="_blank" w:history="1">
        <w:r w:rsidRPr="00883C05">
          <w:rPr>
            <w:rFonts w:ascii="Arial" w:eastAsiaTheme="minorHAnsi" w:hAnsi="Arial" w:cs="Arial"/>
            <w:iCs/>
            <w:color w:val="0000FF" w:themeColor="hyperlink"/>
            <w:sz w:val="24"/>
            <w:szCs w:val="24"/>
            <w:u w:val="single"/>
          </w:rPr>
          <w:t>Institutional.Equity@hccs.edu</w:t>
        </w:r>
      </w:hyperlink>
    </w:p>
    <w:p w14:paraId="0CA145EE" w14:textId="77777777" w:rsidR="00883C05" w:rsidRPr="00883C05" w:rsidRDefault="00883C05" w:rsidP="00883C05">
      <w:pPr>
        <w:rPr>
          <w:rFonts w:ascii="Arial" w:eastAsiaTheme="minorHAnsi" w:hAnsi="Arial" w:cs="Arial"/>
          <w:sz w:val="24"/>
          <w:szCs w:val="24"/>
        </w:rPr>
      </w:pPr>
    </w:p>
    <w:p w14:paraId="22047FB9" w14:textId="77777777" w:rsidR="00883C05" w:rsidRPr="00883C05" w:rsidRDefault="00883C05" w:rsidP="00883C05">
      <w:pPr>
        <w:rPr>
          <w:rFonts w:ascii="Arial" w:eastAsia="Times New Roman" w:hAnsi="Arial" w:cs="Arial"/>
          <w:sz w:val="24"/>
          <w:szCs w:val="24"/>
        </w:rPr>
      </w:pPr>
      <w:r w:rsidRPr="00883C05">
        <w:rPr>
          <w:rFonts w:ascii="Arial" w:eastAsia="Times New Roman" w:hAnsi="Arial" w:cs="Arial"/>
          <w:i/>
          <w:sz w:val="24"/>
          <w:szCs w:val="24"/>
          <w:u w:val="single"/>
        </w:rPr>
        <w:t>Withdrawal Policy</w:t>
      </w:r>
      <w:r w:rsidRPr="00883C05">
        <w:rPr>
          <w:rFonts w:ascii="Arial" w:eastAsia="Times New Roman" w:hAnsi="Arial" w:cs="Arial"/>
          <w:sz w:val="24"/>
          <w:szCs w:val="24"/>
        </w:rPr>
        <w:t>: Before withdrawing from the course, it is important to communicate with your professor and counselors to discuss your options for succeeding in the course. If all other options have been exhausted, you may withdraw yourself, but the last date to withdraw this semester is</w:t>
      </w:r>
      <w:r w:rsidRPr="00883C05">
        <w:rPr>
          <w:rFonts w:ascii="Arial" w:eastAsia="Times New Roman" w:hAnsi="Arial" w:cs="Arial"/>
          <w:b/>
          <w:sz w:val="24"/>
          <w:szCs w:val="24"/>
        </w:rPr>
        <w:t xml:space="preserve"> </w:t>
      </w:r>
      <w:r w:rsidRPr="00883C05">
        <w:rPr>
          <w:rFonts w:ascii="Arial" w:eastAsia="Times New Roman" w:hAnsi="Arial" w:cs="Arial"/>
          <w:b/>
          <w:sz w:val="24"/>
          <w:szCs w:val="24"/>
          <w:highlight w:val="yellow"/>
        </w:rPr>
        <w:t>&lt;&lt;Insert Appropriate Date Here&gt;&gt;</w:t>
      </w:r>
      <w:r w:rsidRPr="00883C05">
        <w:rPr>
          <w:rFonts w:ascii="Arial" w:eastAsia="Times New Roman" w:hAnsi="Arial" w:cs="Arial"/>
          <w:sz w:val="24"/>
          <w:szCs w:val="24"/>
        </w:rPr>
        <w:t>. Please remember that it is the student’s responsibility to withdraw from a course. If you stop attending the class and don’t withdraw by this date, you are subject to the FX grading policy.</w:t>
      </w:r>
    </w:p>
    <w:p w14:paraId="21A4A1E4" w14:textId="77777777" w:rsidR="00883C05" w:rsidRPr="00883C05" w:rsidRDefault="00883C05" w:rsidP="00883C05">
      <w:pPr>
        <w:rPr>
          <w:rFonts w:ascii="Arial" w:eastAsia="Times New Roman" w:hAnsi="Arial" w:cs="Arial"/>
          <w:sz w:val="24"/>
          <w:szCs w:val="24"/>
        </w:rPr>
      </w:pPr>
    </w:p>
    <w:p w14:paraId="43E37ED2" w14:textId="77777777" w:rsidR="00883C05" w:rsidRPr="00883C05" w:rsidRDefault="00883C05" w:rsidP="00883C05">
      <w:pPr>
        <w:contextualSpacing/>
        <w:rPr>
          <w:rFonts w:ascii="Arial" w:eastAsiaTheme="minorHAnsi" w:hAnsi="Arial" w:cs="Arial"/>
          <w:color w:val="0000FF" w:themeColor="hyperlink"/>
          <w:sz w:val="24"/>
          <w:szCs w:val="24"/>
          <w:u w:val="single"/>
        </w:rPr>
      </w:pPr>
    </w:p>
    <w:p w14:paraId="098513B6" w14:textId="77777777" w:rsidR="00883C05" w:rsidRPr="00883C05" w:rsidRDefault="00883C05" w:rsidP="00883C05">
      <w:pPr>
        <w:contextualSpacing/>
        <w:rPr>
          <w:rFonts w:ascii="Arial" w:eastAsiaTheme="minorHAnsi" w:hAnsi="Arial" w:cs="Arial"/>
          <w:sz w:val="24"/>
          <w:szCs w:val="24"/>
        </w:rPr>
      </w:pPr>
    </w:p>
    <w:p w14:paraId="5151E34A" w14:textId="77777777" w:rsidR="00883C05" w:rsidRPr="00883C05" w:rsidRDefault="00883C05" w:rsidP="00883C05">
      <w:pPr>
        <w:rPr>
          <w:rFonts w:ascii="Arial" w:eastAsiaTheme="minorHAnsi" w:hAnsi="Arial" w:cs="Arial"/>
          <w:sz w:val="24"/>
          <w:szCs w:val="24"/>
        </w:rPr>
      </w:pPr>
    </w:p>
    <w:p w14:paraId="4D89743C" w14:textId="77777777" w:rsidR="00883C05" w:rsidRPr="00883C05" w:rsidRDefault="00883C05" w:rsidP="00883C05">
      <w:pPr>
        <w:rPr>
          <w:rFonts w:ascii="Arial" w:eastAsiaTheme="minorHAnsi" w:hAnsi="Arial" w:cs="Arial"/>
          <w:sz w:val="24"/>
          <w:szCs w:val="24"/>
        </w:rPr>
      </w:pPr>
    </w:p>
    <w:p w14:paraId="71A5F6B9" w14:textId="77777777" w:rsidR="00883C05" w:rsidRDefault="00883C05" w:rsidP="00CE3F13">
      <w:pPr>
        <w:spacing w:before="100" w:after="100"/>
        <w:rPr>
          <w:rFonts w:ascii="Times New Roman" w:hAnsi="Times New Roman" w:cs="Times New Roman"/>
          <w:sz w:val="24"/>
          <w:szCs w:val="24"/>
        </w:rPr>
      </w:pPr>
    </w:p>
    <w:p w14:paraId="6F5588D5" w14:textId="77777777" w:rsidR="00CE3F13" w:rsidRDefault="001A7DE7" w:rsidP="00CE3F13">
      <w:pPr>
        <w:spacing w:before="100" w:after="100"/>
        <w:rPr>
          <w:rFonts w:ascii="Times New Roman" w:hAnsi="Times New Roman" w:cs="Times New Roman"/>
          <w:sz w:val="24"/>
          <w:szCs w:val="24"/>
        </w:rPr>
      </w:pPr>
      <w:r>
        <w:rPr>
          <w:rFonts w:ascii="Times New Roman" w:hAnsi="Times New Roman" w:cs="Times New Roman"/>
          <w:sz w:val="24"/>
          <w:szCs w:val="24"/>
        </w:rPr>
        <w:t>Week 1</w:t>
      </w:r>
      <w:r w:rsidR="00BF5C2F">
        <w:rPr>
          <w:rFonts w:ascii="Times New Roman" w:hAnsi="Times New Roman" w:cs="Times New Roman"/>
          <w:sz w:val="24"/>
          <w:szCs w:val="24"/>
        </w:rPr>
        <w:t xml:space="preserve"> </w:t>
      </w:r>
      <w:r w:rsidR="00CE3F13">
        <w:rPr>
          <w:rFonts w:ascii="Times New Roman" w:hAnsi="Times New Roman" w:cs="Times New Roman"/>
          <w:sz w:val="24"/>
          <w:szCs w:val="24"/>
        </w:rPr>
        <w:t xml:space="preserve">Intro to class. </w:t>
      </w:r>
      <w:r>
        <w:rPr>
          <w:rFonts w:ascii="Times New Roman" w:hAnsi="Times New Roman" w:cs="Times New Roman"/>
          <w:sz w:val="24"/>
          <w:szCs w:val="24"/>
        </w:rPr>
        <w:t xml:space="preserve">Write our bio poems. </w:t>
      </w:r>
      <w:r w:rsidR="00CE3F13">
        <w:rPr>
          <w:rFonts w:ascii="Times New Roman" w:hAnsi="Times New Roman" w:cs="Times New Roman"/>
          <w:sz w:val="24"/>
          <w:szCs w:val="24"/>
        </w:rPr>
        <w:t>Talk about the writing process. Go over the syl</w:t>
      </w:r>
      <w:r w:rsidR="000A7D77">
        <w:rPr>
          <w:rFonts w:ascii="Times New Roman" w:hAnsi="Times New Roman" w:cs="Times New Roman"/>
          <w:sz w:val="24"/>
          <w:szCs w:val="24"/>
        </w:rPr>
        <w:t xml:space="preserve">labus. </w:t>
      </w:r>
      <w:r w:rsidR="00790932">
        <w:rPr>
          <w:rFonts w:ascii="Times New Roman" w:hAnsi="Times New Roman" w:cs="Times New Roman"/>
          <w:sz w:val="24"/>
          <w:szCs w:val="24"/>
        </w:rPr>
        <w:t>Write narrative</w:t>
      </w:r>
      <w:r w:rsidR="004E682C">
        <w:rPr>
          <w:rFonts w:ascii="Times New Roman" w:hAnsi="Times New Roman" w:cs="Times New Roman"/>
          <w:sz w:val="24"/>
          <w:szCs w:val="24"/>
        </w:rPr>
        <w:t xml:space="preserve">. </w:t>
      </w:r>
    </w:p>
    <w:p w14:paraId="3F6F5142" w14:textId="38CD26AD" w:rsidR="00CE3F13" w:rsidRPr="004E682C" w:rsidRDefault="001A7DE7" w:rsidP="00CE3F13">
      <w:pPr>
        <w:spacing w:before="100" w:after="100"/>
        <w:rPr>
          <w:rFonts w:ascii="Times New Roman" w:hAnsi="Times New Roman" w:cs="Times New Roman"/>
          <w:b/>
          <w:sz w:val="24"/>
          <w:szCs w:val="24"/>
        </w:rPr>
      </w:pPr>
      <w:r>
        <w:rPr>
          <w:rFonts w:ascii="Times New Roman" w:hAnsi="Times New Roman" w:cs="Times New Roman"/>
          <w:sz w:val="24"/>
          <w:szCs w:val="24"/>
        </w:rPr>
        <w:t xml:space="preserve">Week </w:t>
      </w:r>
      <w:proofErr w:type="gramStart"/>
      <w:r>
        <w:rPr>
          <w:rFonts w:ascii="Times New Roman" w:hAnsi="Times New Roman" w:cs="Times New Roman"/>
          <w:sz w:val="24"/>
          <w:szCs w:val="24"/>
        </w:rPr>
        <w:t xml:space="preserve">2 </w:t>
      </w:r>
      <w:r w:rsidR="00CE3F13">
        <w:rPr>
          <w:rFonts w:ascii="Times New Roman" w:hAnsi="Times New Roman" w:cs="Times New Roman"/>
          <w:sz w:val="24"/>
          <w:szCs w:val="24"/>
        </w:rPr>
        <w:t xml:space="preserve"> </w:t>
      </w:r>
      <w:r w:rsidR="00A16B2E">
        <w:rPr>
          <w:rFonts w:ascii="Times New Roman" w:hAnsi="Times New Roman" w:cs="Times New Roman"/>
          <w:sz w:val="24"/>
          <w:szCs w:val="24"/>
        </w:rPr>
        <w:t>Intro</w:t>
      </w:r>
      <w:proofErr w:type="gramEnd"/>
      <w:r w:rsidR="00A16B2E">
        <w:rPr>
          <w:rFonts w:ascii="Times New Roman" w:hAnsi="Times New Roman" w:cs="Times New Roman"/>
          <w:sz w:val="24"/>
          <w:szCs w:val="24"/>
        </w:rPr>
        <w:t xml:space="preserve"> to poetry</w:t>
      </w:r>
      <w:r w:rsidR="00C3308E">
        <w:rPr>
          <w:rFonts w:ascii="Times New Roman" w:hAnsi="Times New Roman" w:cs="Times New Roman"/>
          <w:sz w:val="24"/>
          <w:szCs w:val="24"/>
        </w:rPr>
        <w:t xml:space="preserve">. </w:t>
      </w:r>
      <w:r w:rsidR="00A16B2E">
        <w:rPr>
          <w:rFonts w:ascii="Times New Roman" w:hAnsi="Times New Roman" w:cs="Times New Roman"/>
          <w:sz w:val="24"/>
          <w:szCs w:val="24"/>
        </w:rPr>
        <w:t>.</w:t>
      </w:r>
      <w:r w:rsidR="00C3308E">
        <w:rPr>
          <w:rFonts w:ascii="Times New Roman" w:hAnsi="Times New Roman" w:cs="Times New Roman"/>
          <w:sz w:val="24"/>
          <w:szCs w:val="24"/>
        </w:rPr>
        <w:t xml:space="preserve">Intro to literary devices. </w:t>
      </w:r>
      <w:r w:rsidR="00A16B2E">
        <w:rPr>
          <w:rFonts w:ascii="Times New Roman" w:hAnsi="Times New Roman" w:cs="Times New Roman"/>
          <w:sz w:val="24"/>
          <w:szCs w:val="24"/>
        </w:rPr>
        <w:t xml:space="preserve"> </w:t>
      </w:r>
      <w:r w:rsidR="00CE3F13">
        <w:rPr>
          <w:rFonts w:ascii="Times New Roman" w:hAnsi="Times New Roman" w:cs="Times New Roman"/>
          <w:sz w:val="24"/>
          <w:szCs w:val="24"/>
        </w:rPr>
        <w:t>Keep all class work. It will be turned in at the end of the semester for a gra</w:t>
      </w:r>
      <w:r w:rsidR="00DE14C2">
        <w:rPr>
          <w:rFonts w:ascii="Times New Roman" w:hAnsi="Times New Roman" w:cs="Times New Roman"/>
          <w:sz w:val="24"/>
          <w:szCs w:val="24"/>
        </w:rPr>
        <w:t>d</w:t>
      </w:r>
      <w:r w:rsidR="00A16B2E">
        <w:rPr>
          <w:rFonts w:ascii="Times New Roman" w:hAnsi="Times New Roman" w:cs="Times New Roman"/>
          <w:sz w:val="24"/>
          <w:szCs w:val="24"/>
        </w:rPr>
        <w:t>e.</w:t>
      </w:r>
      <w:r w:rsidR="004E682C">
        <w:rPr>
          <w:rFonts w:ascii="Times New Roman" w:hAnsi="Times New Roman" w:cs="Times New Roman"/>
          <w:sz w:val="24"/>
          <w:szCs w:val="24"/>
        </w:rPr>
        <w:t xml:space="preserve"> </w:t>
      </w:r>
      <w:r w:rsidR="004E682C" w:rsidRPr="004E682C">
        <w:rPr>
          <w:rFonts w:ascii="Times New Roman" w:hAnsi="Times New Roman" w:cs="Times New Roman"/>
          <w:b/>
          <w:sz w:val="24"/>
          <w:szCs w:val="24"/>
        </w:rPr>
        <w:t>Narrative due.</w:t>
      </w:r>
    </w:p>
    <w:p w14:paraId="2C8D30D0" w14:textId="16866201" w:rsidR="00CE3F13" w:rsidRDefault="00C3308E" w:rsidP="00CE3F13">
      <w:pPr>
        <w:spacing w:before="100" w:after="100"/>
        <w:rPr>
          <w:rFonts w:ascii="Times New Roman" w:hAnsi="Times New Roman" w:cs="Times New Roman"/>
          <w:sz w:val="24"/>
          <w:szCs w:val="24"/>
        </w:rPr>
      </w:pPr>
      <w:r>
        <w:rPr>
          <w:rFonts w:ascii="Times New Roman" w:hAnsi="Times New Roman" w:cs="Times New Roman"/>
          <w:sz w:val="24"/>
          <w:szCs w:val="24"/>
        </w:rPr>
        <w:t xml:space="preserve">Week 3 </w:t>
      </w:r>
      <w:r w:rsidRPr="00E25EF6">
        <w:rPr>
          <w:rFonts w:ascii="Times New Roman" w:hAnsi="Times New Roman" w:cs="Times New Roman"/>
          <w:b/>
          <w:sz w:val="24"/>
          <w:szCs w:val="24"/>
        </w:rPr>
        <w:t>Poem presentations due</w:t>
      </w:r>
      <w:r w:rsidR="004E682C">
        <w:rPr>
          <w:rFonts w:ascii="Times New Roman" w:hAnsi="Times New Roman" w:cs="Times New Roman"/>
          <w:b/>
          <w:sz w:val="24"/>
          <w:szCs w:val="24"/>
        </w:rPr>
        <w:t xml:space="preserve"> (</w:t>
      </w:r>
      <w:proofErr w:type="gramStart"/>
      <w:r w:rsidR="004E682C">
        <w:rPr>
          <w:rFonts w:ascii="Times New Roman" w:hAnsi="Times New Roman" w:cs="Times New Roman"/>
          <w:b/>
          <w:sz w:val="24"/>
          <w:szCs w:val="24"/>
        </w:rPr>
        <w:t>has to</w:t>
      </w:r>
      <w:proofErr w:type="gramEnd"/>
      <w:r w:rsidR="004E682C">
        <w:rPr>
          <w:rFonts w:ascii="Times New Roman" w:hAnsi="Times New Roman" w:cs="Times New Roman"/>
          <w:b/>
          <w:sz w:val="24"/>
          <w:szCs w:val="24"/>
        </w:rPr>
        <w:t xml:space="preserve"> be a poem for the romanticism era)</w:t>
      </w:r>
      <w:r w:rsidR="00DE14C2">
        <w:rPr>
          <w:rFonts w:ascii="Times New Roman" w:hAnsi="Times New Roman" w:cs="Times New Roman"/>
          <w:sz w:val="24"/>
          <w:szCs w:val="24"/>
        </w:rPr>
        <w:t xml:space="preserve"> We will be discuss</w:t>
      </w:r>
      <w:r>
        <w:rPr>
          <w:rFonts w:ascii="Times New Roman" w:hAnsi="Times New Roman" w:cs="Times New Roman"/>
          <w:sz w:val="24"/>
          <w:szCs w:val="24"/>
        </w:rPr>
        <w:t>ing Narratives tonight.</w:t>
      </w:r>
    </w:p>
    <w:p w14:paraId="3F965B40" w14:textId="1CCE7D68" w:rsidR="00CE3F13" w:rsidRPr="00E25EF6" w:rsidRDefault="00C3308E" w:rsidP="00CE3F13">
      <w:pPr>
        <w:spacing w:before="100" w:after="100"/>
        <w:rPr>
          <w:rFonts w:ascii="Times New Roman" w:hAnsi="Times New Roman" w:cs="Times New Roman"/>
          <w:b/>
          <w:sz w:val="24"/>
          <w:szCs w:val="24"/>
        </w:rPr>
      </w:pPr>
      <w:r>
        <w:rPr>
          <w:rFonts w:ascii="Times New Roman" w:hAnsi="Times New Roman" w:cs="Times New Roman"/>
          <w:sz w:val="24"/>
          <w:szCs w:val="24"/>
        </w:rPr>
        <w:t xml:space="preserve">Week 4 </w:t>
      </w:r>
      <w:r w:rsidR="00CF5D1C" w:rsidRPr="00E25EF6">
        <w:rPr>
          <w:rFonts w:ascii="Times New Roman" w:hAnsi="Times New Roman" w:cs="Times New Roman"/>
          <w:b/>
          <w:bCs/>
          <w:sz w:val="24"/>
          <w:szCs w:val="24"/>
        </w:rPr>
        <w:t>Power point presentation due on Romanticism.</w:t>
      </w:r>
    </w:p>
    <w:p w14:paraId="06378F3A" w14:textId="3C39AD7D" w:rsidR="00CE3F13" w:rsidRPr="004E682C" w:rsidRDefault="00C3308E" w:rsidP="00CE3F13">
      <w:pPr>
        <w:spacing w:before="100" w:after="100"/>
        <w:rPr>
          <w:rFonts w:ascii="Times New Roman" w:hAnsi="Times New Roman" w:cs="Times New Roman"/>
          <w:b/>
          <w:sz w:val="24"/>
          <w:szCs w:val="24"/>
        </w:rPr>
      </w:pPr>
      <w:r w:rsidRPr="004E682C">
        <w:rPr>
          <w:rFonts w:ascii="Times New Roman" w:hAnsi="Times New Roman" w:cs="Times New Roman"/>
          <w:b/>
          <w:sz w:val="24"/>
          <w:szCs w:val="24"/>
        </w:rPr>
        <w:t xml:space="preserve">Week 5 </w:t>
      </w:r>
      <w:r w:rsidR="004E682C" w:rsidRPr="004E682C">
        <w:rPr>
          <w:rFonts w:ascii="Times New Roman" w:hAnsi="Times New Roman" w:cs="Times New Roman"/>
          <w:b/>
          <w:sz w:val="24"/>
          <w:szCs w:val="24"/>
        </w:rPr>
        <w:t>division classification due</w:t>
      </w:r>
    </w:p>
    <w:p w14:paraId="1C7E69E8" w14:textId="40D44EDA" w:rsidR="00CE3F13" w:rsidRDefault="00C3308E" w:rsidP="00CE3F13">
      <w:pPr>
        <w:spacing w:before="100" w:after="100"/>
        <w:rPr>
          <w:rFonts w:ascii="Times New Roman" w:hAnsi="Times New Roman" w:cs="Times New Roman"/>
          <w:sz w:val="24"/>
          <w:szCs w:val="24"/>
        </w:rPr>
      </w:pPr>
      <w:r>
        <w:rPr>
          <w:rFonts w:ascii="Times New Roman" w:hAnsi="Times New Roman" w:cs="Times New Roman"/>
          <w:sz w:val="24"/>
          <w:szCs w:val="24"/>
        </w:rPr>
        <w:t xml:space="preserve">Week 6 </w:t>
      </w:r>
      <w:r w:rsidR="00CF5D1C">
        <w:rPr>
          <w:rFonts w:ascii="Times New Roman" w:hAnsi="Times New Roman" w:cs="Times New Roman"/>
          <w:sz w:val="24"/>
          <w:szCs w:val="24"/>
        </w:rPr>
        <w:t xml:space="preserve">Begin research for your research paper. </w:t>
      </w:r>
    </w:p>
    <w:p w14:paraId="38B1A7D9" w14:textId="19E302AC" w:rsidR="00CE3F13" w:rsidRDefault="00CF5D1C" w:rsidP="00CE3F13">
      <w:pPr>
        <w:spacing w:before="100" w:after="100"/>
        <w:rPr>
          <w:rFonts w:ascii="Times New Roman" w:hAnsi="Times New Roman" w:cs="Times New Roman"/>
          <w:sz w:val="24"/>
          <w:szCs w:val="24"/>
        </w:rPr>
      </w:pPr>
      <w:r>
        <w:rPr>
          <w:rFonts w:ascii="Times New Roman" w:hAnsi="Times New Roman" w:cs="Times New Roman"/>
          <w:sz w:val="24"/>
          <w:szCs w:val="24"/>
        </w:rPr>
        <w:t>Week 7</w:t>
      </w:r>
      <w:r w:rsidR="004E682C">
        <w:rPr>
          <w:rFonts w:ascii="Times New Roman" w:hAnsi="Times New Roman" w:cs="Times New Roman"/>
          <w:sz w:val="24"/>
          <w:szCs w:val="24"/>
        </w:rPr>
        <w:t xml:space="preserve"> </w:t>
      </w:r>
      <w:r w:rsidR="004E682C" w:rsidRPr="004E682C">
        <w:rPr>
          <w:rFonts w:ascii="Times New Roman" w:hAnsi="Times New Roman" w:cs="Times New Roman"/>
          <w:b/>
          <w:sz w:val="24"/>
          <w:szCs w:val="24"/>
        </w:rPr>
        <w:t>compare/contrast essay due</w:t>
      </w:r>
    </w:p>
    <w:p w14:paraId="1280FD03" w14:textId="77777777" w:rsidR="00CF5D1C" w:rsidRDefault="00CF5D1C" w:rsidP="00CE3F13">
      <w:pPr>
        <w:spacing w:before="100" w:after="100"/>
        <w:rPr>
          <w:rFonts w:ascii="Times New Roman" w:hAnsi="Times New Roman" w:cs="Times New Roman"/>
          <w:sz w:val="24"/>
          <w:szCs w:val="24"/>
        </w:rPr>
      </w:pPr>
      <w:r>
        <w:rPr>
          <w:rFonts w:ascii="Times New Roman" w:hAnsi="Times New Roman" w:cs="Times New Roman"/>
          <w:sz w:val="24"/>
          <w:szCs w:val="24"/>
        </w:rPr>
        <w:t xml:space="preserve">Week 8 </w:t>
      </w:r>
      <w:r w:rsidR="00E25EF6" w:rsidRPr="00E25EF6">
        <w:rPr>
          <w:rFonts w:ascii="Times New Roman" w:hAnsi="Times New Roman" w:cs="Times New Roman"/>
          <w:b/>
          <w:sz w:val="24"/>
          <w:szCs w:val="24"/>
        </w:rPr>
        <w:t>Essay over Romanticism due and presentations.</w:t>
      </w:r>
      <w:r w:rsidR="00E25EF6">
        <w:rPr>
          <w:rFonts w:ascii="Times New Roman" w:hAnsi="Times New Roman" w:cs="Times New Roman"/>
          <w:sz w:val="24"/>
          <w:szCs w:val="24"/>
        </w:rPr>
        <w:t xml:space="preserve"> Begin research. </w:t>
      </w:r>
    </w:p>
    <w:p w14:paraId="79771302" w14:textId="77777777" w:rsidR="00E25EF6" w:rsidRDefault="00E25EF6" w:rsidP="00CE3F13">
      <w:pPr>
        <w:spacing w:before="100" w:after="100"/>
        <w:rPr>
          <w:rFonts w:ascii="Times New Roman" w:hAnsi="Times New Roman" w:cs="Times New Roman"/>
          <w:sz w:val="24"/>
          <w:szCs w:val="24"/>
        </w:rPr>
      </w:pPr>
      <w:r>
        <w:rPr>
          <w:rFonts w:ascii="Times New Roman" w:hAnsi="Times New Roman" w:cs="Times New Roman"/>
          <w:sz w:val="24"/>
          <w:szCs w:val="24"/>
        </w:rPr>
        <w:t xml:space="preserve">Week 10  Begin rough draft of your research paper. </w:t>
      </w:r>
    </w:p>
    <w:p w14:paraId="68213966" w14:textId="77777777" w:rsidR="00E25EF6" w:rsidRDefault="00E25EF6" w:rsidP="00CE3F13">
      <w:pPr>
        <w:spacing w:before="100" w:after="100"/>
        <w:rPr>
          <w:rFonts w:ascii="Times New Roman" w:hAnsi="Times New Roman" w:cs="Times New Roman"/>
          <w:sz w:val="24"/>
          <w:szCs w:val="24"/>
        </w:rPr>
      </w:pPr>
      <w:r>
        <w:rPr>
          <w:rFonts w:ascii="Times New Roman" w:hAnsi="Times New Roman" w:cs="Times New Roman"/>
          <w:sz w:val="24"/>
          <w:szCs w:val="24"/>
        </w:rPr>
        <w:lastRenderedPageBreak/>
        <w:t xml:space="preserve">Week 11 </w:t>
      </w:r>
      <w:r w:rsidRPr="00E25EF6">
        <w:rPr>
          <w:rFonts w:ascii="Times New Roman" w:hAnsi="Times New Roman" w:cs="Times New Roman"/>
          <w:b/>
          <w:sz w:val="24"/>
          <w:szCs w:val="24"/>
        </w:rPr>
        <w:t>Research paper due.</w:t>
      </w:r>
    </w:p>
    <w:p w14:paraId="5DA3D9B1" w14:textId="77777777" w:rsidR="00E25EF6" w:rsidRDefault="00E25EF6" w:rsidP="00CE3F13">
      <w:pPr>
        <w:spacing w:before="100" w:after="100"/>
        <w:rPr>
          <w:rFonts w:ascii="Times New Roman" w:hAnsi="Times New Roman" w:cs="Times New Roman"/>
          <w:sz w:val="24"/>
          <w:szCs w:val="24"/>
        </w:rPr>
      </w:pPr>
      <w:r>
        <w:rPr>
          <w:rFonts w:ascii="Times New Roman" w:hAnsi="Times New Roman" w:cs="Times New Roman"/>
          <w:sz w:val="24"/>
          <w:szCs w:val="24"/>
        </w:rPr>
        <w:t>Week 12 Finish up what has not been done. Begin review.</w:t>
      </w:r>
    </w:p>
    <w:p w14:paraId="71E33AC2" w14:textId="77777777" w:rsidR="00CE3F13" w:rsidRPr="00E25EF6" w:rsidRDefault="00E25EF6" w:rsidP="00CE3F13">
      <w:pPr>
        <w:spacing w:before="100" w:after="100"/>
        <w:rPr>
          <w:rFonts w:ascii="Times New Roman" w:hAnsi="Times New Roman" w:cs="Times New Roman"/>
          <w:b/>
          <w:sz w:val="24"/>
          <w:szCs w:val="24"/>
        </w:rPr>
      </w:pPr>
      <w:r>
        <w:rPr>
          <w:rFonts w:ascii="Times New Roman" w:hAnsi="Times New Roman" w:cs="Times New Roman"/>
          <w:sz w:val="24"/>
          <w:szCs w:val="24"/>
        </w:rPr>
        <w:t>Week 13 Final exam</w:t>
      </w:r>
    </w:p>
    <w:p w14:paraId="35520E0D" w14:textId="77777777" w:rsidR="00CE3F13" w:rsidRDefault="00CE3F13" w:rsidP="00CE3F13">
      <w:pPr>
        <w:spacing w:before="100" w:after="100"/>
        <w:rPr>
          <w:rFonts w:ascii="Times New Roman" w:hAnsi="Times New Roman" w:cs="Times New Roman"/>
          <w:sz w:val="24"/>
          <w:szCs w:val="24"/>
        </w:rPr>
      </w:pPr>
    </w:p>
    <w:p w14:paraId="27F1E004"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A Note on Grades:</w:t>
      </w:r>
      <w:r>
        <w:rPr>
          <w:rFonts w:ascii="Times New Roman" w:hAnsi="Times New Roman" w:cs="Times New Roman"/>
          <w:sz w:val="24"/>
          <w:szCs w:val="24"/>
        </w:rPr>
        <w:t xml:space="preserve"> Everyone wants an “A” but unfortunately not everyone’s work is “A” worthy. “A” papers are exceptional. They are above the minimal requirements; they are above average. They have full paragraphs and are all around well developed. They lack surface errors and have </w:t>
      </w:r>
      <w:r>
        <w:rPr>
          <w:rFonts w:ascii="Times New Roman" w:hAnsi="Times New Roman" w:cs="Times New Roman"/>
          <w:b/>
          <w:bCs/>
          <w:sz w:val="24"/>
          <w:szCs w:val="24"/>
        </w:rPr>
        <w:t>strong thesis statements.</w:t>
      </w:r>
      <w:r>
        <w:rPr>
          <w:rFonts w:ascii="Times New Roman" w:hAnsi="Times New Roman" w:cs="Times New Roman"/>
          <w:sz w:val="24"/>
          <w:szCs w:val="24"/>
        </w:rPr>
        <w:t xml:space="preserve"> Each paragraph has a main idea with supporting detail. These are just some of the things an “A” paper has. Also notice that 10% of your grade is participation. That is a lot! An “A” student comes to class and works hard and does not disrupt class, </w:t>
      </w:r>
      <w:r>
        <w:rPr>
          <w:rFonts w:ascii="Times New Roman" w:hAnsi="Times New Roman" w:cs="Times New Roman"/>
          <w:b/>
          <w:bCs/>
          <w:sz w:val="24"/>
          <w:szCs w:val="24"/>
        </w:rPr>
        <w:t>leave early, or come late</w:t>
      </w:r>
      <w:r>
        <w:rPr>
          <w:rFonts w:ascii="Times New Roman" w:hAnsi="Times New Roman" w:cs="Times New Roman"/>
          <w:sz w:val="24"/>
          <w:szCs w:val="24"/>
        </w:rPr>
        <w:t xml:space="preserve">. When I allow time in class for you to work on papers, this does not mean that you may leave class! </w:t>
      </w:r>
      <w:r>
        <w:rPr>
          <w:rFonts w:ascii="Times New Roman" w:hAnsi="Times New Roman" w:cs="Times New Roman"/>
          <w:b/>
          <w:bCs/>
          <w:sz w:val="24"/>
          <w:szCs w:val="24"/>
        </w:rPr>
        <w:t>They are respectful to their class mates and instructors</w:t>
      </w:r>
      <w:r>
        <w:rPr>
          <w:rFonts w:ascii="Times New Roman" w:hAnsi="Times New Roman" w:cs="Times New Roman"/>
          <w:sz w:val="24"/>
          <w:szCs w:val="24"/>
        </w:rPr>
        <w:t>. Being disrespectful will dramatically affect your participation grade! Furthermore, an “A” student contributes to class discussion. If you do not talk in class, you will not make an “A” in participation. If you want to be an “A” student you have to act like one and write like one. A’s will not be given away freely! Do not tell me that you need an A-- earn one!</w:t>
      </w:r>
    </w:p>
    <w:p w14:paraId="052BC463"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 xml:space="preserve">Format Requirements: </w:t>
      </w:r>
      <w:r>
        <w:rPr>
          <w:rFonts w:ascii="Times New Roman" w:hAnsi="Times New Roman" w:cs="Times New Roman"/>
          <w:sz w:val="24"/>
          <w:szCs w:val="24"/>
        </w:rPr>
        <w:t xml:space="preserve">All assignments written outside of class must be composed on a word processor, double spaced with one inch margins, and printed on only one side. The font must be 12 any other size will not be accepted. Do not print your paper in any other color except black. That means even if your black ink is out, go use another printer at the school or library. Any paper turned in that is not in black ink will be handed back to you. You will be shown MLA format, take note because serious points will be deducted for not following format. </w:t>
      </w:r>
      <w:r>
        <w:rPr>
          <w:rFonts w:ascii="Times New Roman" w:hAnsi="Times New Roman" w:cs="Times New Roman"/>
          <w:b/>
          <w:bCs/>
          <w:sz w:val="24"/>
          <w:szCs w:val="24"/>
        </w:rPr>
        <w:t xml:space="preserve">Also do not use contractions in your papers, such as can’t, don’t, won’t, and they’re. </w:t>
      </w:r>
      <w:r>
        <w:rPr>
          <w:rFonts w:ascii="Times New Roman" w:hAnsi="Times New Roman" w:cs="Times New Roman"/>
          <w:sz w:val="24"/>
          <w:szCs w:val="24"/>
        </w:rPr>
        <w:t>You will see contractions in your textbook, and in this syllabus, but they are not acceptable in your papers.</w:t>
      </w:r>
    </w:p>
    <w:p w14:paraId="7B19AFA7"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Be on time!</w:t>
      </w:r>
      <w:r>
        <w:rPr>
          <w:rFonts w:ascii="Times New Roman" w:hAnsi="Times New Roman" w:cs="Times New Roman"/>
          <w:sz w:val="24"/>
          <w:szCs w:val="24"/>
        </w:rPr>
        <w:t xml:space="preserve"> This is not to be mean, but it is hard to have a class when only six people show up on time. Furthermore, people come in late after we have had a thorough discussion, and they do not understand, and expect me to go back over everything with them and make them understand. If you come in late get with a classmate to see what you missed. Your participation grade will heavily be affected for being late. The class will always start with important discussion. If you miss more than 15 minutes of our discussion you will be counted late. This is for your benefit, to ensure you understand the materials. It is always the students who are always late and absent who come to me not knowing what to write about, and not having any ideas. If you come to class on time every time you will understand and write good papers.</w:t>
      </w:r>
    </w:p>
    <w:p w14:paraId="23748185"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Late work:</w:t>
      </w:r>
      <w:r>
        <w:rPr>
          <w:rFonts w:ascii="Times New Roman" w:hAnsi="Times New Roman" w:cs="Times New Roman"/>
          <w:sz w:val="24"/>
          <w:szCs w:val="24"/>
        </w:rPr>
        <w:t xml:space="preserve"> Without proper documentation i.e., doctors note or speeding ticket your late paper will be deducted 10 points. </w:t>
      </w:r>
    </w:p>
    <w:p w14:paraId="47999BDD" w14:textId="77777777" w:rsidR="00CE3F13" w:rsidRDefault="00CE3F13" w:rsidP="00CE3F13">
      <w:pPr>
        <w:numPr>
          <w:ilvl w:val="0"/>
          <w:numId w:val="3"/>
        </w:numPr>
        <w:tabs>
          <w:tab w:val="left" w:pos="720"/>
        </w:tabs>
        <w:spacing w:before="100" w:after="100"/>
        <w:ind w:left="720" w:hanging="360"/>
        <w:rPr>
          <w:rFonts w:ascii="Times New Roman" w:hAnsi="Times New Roman" w:cs="Times New Roman"/>
          <w:sz w:val="24"/>
          <w:szCs w:val="24"/>
        </w:rPr>
      </w:pPr>
      <w:r>
        <w:rPr>
          <w:rFonts w:ascii="Times New Roman" w:hAnsi="Times New Roman" w:cs="Times New Roman"/>
          <w:b/>
          <w:bCs/>
          <w:sz w:val="24"/>
          <w:szCs w:val="24"/>
        </w:rPr>
        <w:t>Rewrites:</w:t>
      </w:r>
      <w:r>
        <w:rPr>
          <w:rFonts w:ascii="Times New Roman" w:hAnsi="Times New Roman" w:cs="Times New Roman"/>
          <w:sz w:val="24"/>
          <w:szCs w:val="24"/>
        </w:rPr>
        <w:t xml:space="preserve"> If you get below a “B” you can re-write your paper for the possibility of making no higher than a “B.” You cannot re-write a “B” paper for an “A.” </w:t>
      </w:r>
      <w:r>
        <w:rPr>
          <w:rFonts w:ascii="Times New Roman" w:hAnsi="Times New Roman" w:cs="Times New Roman"/>
          <w:b/>
          <w:bCs/>
          <w:sz w:val="24"/>
          <w:szCs w:val="24"/>
        </w:rPr>
        <w:t>And not all re-writes will be given a higher grade.</w:t>
      </w:r>
      <w:r>
        <w:rPr>
          <w:rFonts w:ascii="Times New Roman" w:hAnsi="Times New Roman" w:cs="Times New Roman"/>
          <w:sz w:val="24"/>
          <w:szCs w:val="24"/>
        </w:rPr>
        <w:t xml:space="preserve"> There must be sufficient changes to raise the grade. Any paper that merits the grade of “F” or “D” will not be graded or accepted, but will be given back for a mandatory rewrite, again no higher than a “B” will be given.</w:t>
      </w:r>
    </w:p>
    <w:p w14:paraId="6AFD513D" w14:textId="77777777" w:rsidR="00CE3F13" w:rsidRDefault="00CE3F13" w:rsidP="00CE3F13">
      <w:pPr>
        <w:numPr>
          <w:ilvl w:val="0"/>
          <w:numId w:val="3"/>
        </w:numPr>
        <w:tabs>
          <w:tab w:val="left" w:pos="720"/>
        </w:tabs>
        <w:spacing w:before="100" w:after="100"/>
        <w:ind w:left="720" w:hanging="360"/>
        <w:rPr>
          <w:rFonts w:ascii="Times New Roman" w:hAnsi="Times New Roman" w:cs="Times New Roman"/>
          <w:sz w:val="24"/>
          <w:szCs w:val="24"/>
        </w:rPr>
      </w:pPr>
      <w:r>
        <w:rPr>
          <w:rFonts w:ascii="Times New Roman" w:hAnsi="Times New Roman" w:cs="Times New Roman"/>
          <w:b/>
          <w:bCs/>
          <w:sz w:val="24"/>
          <w:szCs w:val="24"/>
        </w:rPr>
        <w:t>All work must be complete in order to receive credit for the class.</w:t>
      </w:r>
      <w:r>
        <w:rPr>
          <w:rFonts w:ascii="Times New Roman" w:hAnsi="Times New Roman" w:cs="Times New Roman"/>
          <w:sz w:val="24"/>
          <w:szCs w:val="24"/>
        </w:rPr>
        <w:t xml:space="preserve"> Some students think that because they have two A’s on their previous essays, they do not have to do the </w:t>
      </w:r>
      <w:r>
        <w:rPr>
          <w:rFonts w:ascii="Times New Roman" w:hAnsi="Times New Roman" w:cs="Times New Roman"/>
          <w:sz w:val="24"/>
          <w:szCs w:val="24"/>
        </w:rPr>
        <w:lastRenderedPageBreak/>
        <w:t xml:space="preserve">last one because their average will still be passing even with a “0.” This is not the case! All work must be complete! </w:t>
      </w:r>
    </w:p>
    <w:p w14:paraId="132276D7" w14:textId="77777777" w:rsidR="00CE3F13" w:rsidRDefault="00CE3F13" w:rsidP="00CE3F13">
      <w:pPr>
        <w:numPr>
          <w:ilvl w:val="0"/>
          <w:numId w:val="3"/>
        </w:numPr>
        <w:tabs>
          <w:tab w:val="left" w:pos="720"/>
        </w:tabs>
        <w:spacing w:before="100" w:after="100"/>
        <w:ind w:left="720" w:hanging="360"/>
        <w:rPr>
          <w:rFonts w:ascii="Times New Roman" w:hAnsi="Times New Roman" w:cs="Times New Roman"/>
          <w:sz w:val="24"/>
          <w:szCs w:val="24"/>
        </w:rPr>
      </w:pPr>
      <w:r>
        <w:rPr>
          <w:rFonts w:ascii="Times New Roman" w:hAnsi="Times New Roman" w:cs="Times New Roman"/>
          <w:b/>
          <w:bCs/>
          <w:sz w:val="24"/>
          <w:szCs w:val="24"/>
        </w:rPr>
        <w:t>Always keep additional copies of your work until after the end of the semester. Never hand in the only copy of an essay. If an essay is lost, you are responsible for providing a new copy, even if it is my fault.</w:t>
      </w:r>
    </w:p>
    <w:p w14:paraId="2C35DC51"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 xml:space="preserve">HCC attendance policy reminder: </w:t>
      </w:r>
      <w:r>
        <w:rPr>
          <w:rFonts w:ascii="Times New Roman" w:hAnsi="Times New Roman" w:cs="Times New Roman"/>
          <w:sz w:val="24"/>
          <w:szCs w:val="24"/>
        </w:rPr>
        <w:t>According to HCCS policy, a student who misses 12.5% of class (approximately 6 hours of instruction time) may be dropped from the class at the instructor’s discretion.</w:t>
      </w:r>
    </w:p>
    <w:p w14:paraId="2951CA79"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 xml:space="preserve">Make-up policies: </w:t>
      </w:r>
      <w:r>
        <w:rPr>
          <w:rFonts w:ascii="Times New Roman" w:hAnsi="Times New Roman" w:cs="Times New Roman"/>
          <w:sz w:val="24"/>
          <w:szCs w:val="24"/>
        </w:rPr>
        <w:t>Be prepared to produce documentation to justify absences. Any late work accepted or make-up work assigned will be at the instructor’s convenience and discretion.</w:t>
      </w:r>
    </w:p>
    <w:p w14:paraId="41D13C87"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 xml:space="preserve">Student handbook: </w:t>
      </w:r>
      <w:r>
        <w:rPr>
          <w:rFonts w:ascii="Times New Roman" w:hAnsi="Times New Roman" w:cs="Times New Roman"/>
          <w:sz w:val="24"/>
          <w:szCs w:val="24"/>
        </w:rPr>
        <w:t>Handbooks are available in the Registration Office.</w:t>
      </w:r>
    </w:p>
    <w:p w14:paraId="130BE634"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sz w:val="24"/>
          <w:szCs w:val="24"/>
        </w:rPr>
        <w:t>Familiarize yourself with your rights and responsibilities as a student, especially those pertaining to “student policies”, “grievances and complaints”, “Discipline,” and “Scholastic Dishonesty.” Plagiarized papers will receive a “0.”</w:t>
      </w:r>
    </w:p>
    <w:p w14:paraId="4A8B2697"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 xml:space="preserve">Important Class Rules </w:t>
      </w:r>
    </w:p>
    <w:p w14:paraId="5754568E" w14:textId="77777777" w:rsidR="00CE3F13" w:rsidRDefault="00CE3F13" w:rsidP="00CE3F13">
      <w:pPr>
        <w:numPr>
          <w:ilvl w:val="0"/>
          <w:numId w:val="4"/>
        </w:numPr>
        <w:tabs>
          <w:tab w:val="left" w:pos="720"/>
        </w:tabs>
        <w:spacing w:before="100" w:after="100"/>
        <w:ind w:left="720" w:hanging="360"/>
        <w:rPr>
          <w:rFonts w:ascii="Times New Roman" w:hAnsi="Times New Roman" w:cs="Times New Roman"/>
          <w:sz w:val="24"/>
          <w:szCs w:val="24"/>
        </w:rPr>
      </w:pPr>
      <w:r>
        <w:rPr>
          <w:rFonts w:ascii="Times New Roman" w:hAnsi="Times New Roman" w:cs="Times New Roman"/>
          <w:sz w:val="24"/>
          <w:szCs w:val="24"/>
        </w:rPr>
        <w:t>We will show respect to everyone in the class.</w:t>
      </w:r>
    </w:p>
    <w:p w14:paraId="59896E69" w14:textId="77777777" w:rsidR="00CE3F13" w:rsidRDefault="00CE3F13" w:rsidP="00CE3F13">
      <w:pPr>
        <w:numPr>
          <w:ilvl w:val="0"/>
          <w:numId w:val="4"/>
        </w:numPr>
        <w:tabs>
          <w:tab w:val="left" w:pos="720"/>
        </w:tabs>
        <w:spacing w:before="100" w:after="100"/>
        <w:ind w:left="720" w:hanging="360"/>
        <w:rPr>
          <w:rFonts w:ascii="Times New Roman" w:hAnsi="Times New Roman" w:cs="Times New Roman"/>
          <w:sz w:val="24"/>
          <w:szCs w:val="24"/>
        </w:rPr>
      </w:pPr>
      <w:r>
        <w:rPr>
          <w:rFonts w:ascii="Times New Roman" w:hAnsi="Times New Roman" w:cs="Times New Roman"/>
          <w:sz w:val="24"/>
          <w:szCs w:val="24"/>
        </w:rPr>
        <w:t>No working on materials for other classes.</w:t>
      </w:r>
    </w:p>
    <w:p w14:paraId="085D9068"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 xml:space="preserve">Disabilities: </w:t>
      </w:r>
      <w:r>
        <w:rPr>
          <w:rFonts w:ascii="Times New Roman" w:hAnsi="Times New Roman" w:cs="Times New Roman"/>
          <w:sz w:val="24"/>
          <w:szCs w:val="24"/>
        </w:rPr>
        <w:t>Any student with a documented disability who needs to arrange reasonable accommodations must contact the Disability Support (DDS) Counselor at the beginning of each semester, (713)- 718-7218. Reasonable accommodations will be made accordingly.</w:t>
      </w:r>
    </w:p>
    <w:p w14:paraId="0879AC98"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Course Objectives</w:t>
      </w:r>
    </w:p>
    <w:p w14:paraId="3EDEE948" w14:textId="77777777" w:rsidR="00CE3F13" w:rsidRDefault="00CE3F13" w:rsidP="00CE3F13">
      <w:pPr>
        <w:numPr>
          <w:ilvl w:val="0"/>
          <w:numId w:val="5"/>
        </w:numPr>
        <w:tabs>
          <w:tab w:val="left" w:pos="720"/>
        </w:tabs>
        <w:spacing w:before="100" w:after="100"/>
        <w:ind w:left="720" w:hanging="360"/>
        <w:rPr>
          <w:rFonts w:ascii="Times New Roman" w:hAnsi="Times New Roman" w:cs="Times New Roman"/>
          <w:sz w:val="24"/>
          <w:szCs w:val="24"/>
        </w:rPr>
      </w:pPr>
      <w:r>
        <w:rPr>
          <w:rFonts w:ascii="Times New Roman" w:hAnsi="Times New Roman" w:cs="Times New Roman"/>
          <w:sz w:val="24"/>
          <w:szCs w:val="24"/>
        </w:rPr>
        <w:t xml:space="preserve">To understand and demonstrate writing and speaking process through prewriting techniques, organizing efforts, drafting, revising, editing, proofreading, and speaking process, through prewriting techniques, organization efforts, drafting, revising, editing, proofreading, and presentation. </w:t>
      </w:r>
    </w:p>
    <w:p w14:paraId="08A8537D" w14:textId="77777777" w:rsidR="00CE3F13" w:rsidRDefault="00CE3F13" w:rsidP="00CE3F13">
      <w:pPr>
        <w:numPr>
          <w:ilvl w:val="0"/>
          <w:numId w:val="5"/>
        </w:numPr>
        <w:tabs>
          <w:tab w:val="left" w:pos="720"/>
        </w:tabs>
        <w:spacing w:before="100" w:after="100"/>
        <w:ind w:left="720" w:hanging="360"/>
        <w:rPr>
          <w:rFonts w:ascii="Times New Roman" w:hAnsi="Times New Roman" w:cs="Times New Roman"/>
          <w:sz w:val="24"/>
          <w:szCs w:val="24"/>
        </w:rPr>
      </w:pPr>
      <w:r>
        <w:rPr>
          <w:rFonts w:ascii="Times New Roman" w:hAnsi="Times New Roman" w:cs="Times New Roman"/>
          <w:sz w:val="24"/>
          <w:szCs w:val="24"/>
        </w:rPr>
        <w:t>To understand the importance of specifying audience and purpose in making appropriate communication choices.</w:t>
      </w:r>
    </w:p>
    <w:p w14:paraId="3C979E34" w14:textId="77777777" w:rsidR="00CE3F13" w:rsidRDefault="00CE3F13" w:rsidP="00CE3F13">
      <w:pPr>
        <w:numPr>
          <w:ilvl w:val="0"/>
          <w:numId w:val="5"/>
        </w:numPr>
        <w:tabs>
          <w:tab w:val="left" w:pos="720"/>
        </w:tabs>
        <w:spacing w:before="100" w:after="100"/>
        <w:ind w:left="720" w:hanging="360"/>
        <w:rPr>
          <w:rFonts w:ascii="Times New Roman" w:hAnsi="Times New Roman" w:cs="Times New Roman"/>
          <w:sz w:val="24"/>
          <w:szCs w:val="24"/>
        </w:rPr>
      </w:pPr>
      <w:r>
        <w:rPr>
          <w:rFonts w:ascii="Times New Roman" w:hAnsi="Times New Roman" w:cs="Times New Roman"/>
          <w:sz w:val="24"/>
          <w:szCs w:val="24"/>
        </w:rPr>
        <w:t xml:space="preserve">To understand and appropriately apply modes of expression in written, visual, and oral communication. </w:t>
      </w:r>
    </w:p>
    <w:p w14:paraId="1F9D08C9" w14:textId="77777777" w:rsidR="00CE3F13" w:rsidRDefault="00CE3F13" w:rsidP="00CE3F13">
      <w:pPr>
        <w:numPr>
          <w:ilvl w:val="0"/>
          <w:numId w:val="5"/>
        </w:numPr>
        <w:tabs>
          <w:tab w:val="left" w:pos="720"/>
        </w:tabs>
        <w:spacing w:before="100" w:after="100"/>
        <w:ind w:left="720" w:hanging="360"/>
        <w:rPr>
          <w:rFonts w:ascii="Times New Roman" w:hAnsi="Times New Roman" w:cs="Times New Roman"/>
          <w:sz w:val="24"/>
          <w:szCs w:val="24"/>
        </w:rPr>
      </w:pPr>
      <w:r>
        <w:rPr>
          <w:rFonts w:ascii="Times New Roman" w:hAnsi="Times New Roman" w:cs="Times New Roman"/>
          <w:sz w:val="24"/>
          <w:szCs w:val="24"/>
        </w:rPr>
        <w:t xml:space="preserve">To understand and apply basic principles of critical thinking, problem solving, and technical proficiency in the development of exposition and argument. </w:t>
      </w:r>
    </w:p>
    <w:p w14:paraId="6666BCF7" w14:textId="77777777" w:rsidR="00CE3F13" w:rsidRDefault="00CE3F13" w:rsidP="00CE3F13">
      <w:pPr>
        <w:numPr>
          <w:ilvl w:val="0"/>
          <w:numId w:val="5"/>
        </w:numPr>
        <w:tabs>
          <w:tab w:val="left" w:pos="720"/>
        </w:tabs>
        <w:spacing w:before="100" w:after="100"/>
        <w:ind w:left="720" w:hanging="360"/>
        <w:rPr>
          <w:rFonts w:ascii="Times New Roman" w:hAnsi="Times New Roman" w:cs="Times New Roman"/>
          <w:sz w:val="24"/>
          <w:szCs w:val="24"/>
        </w:rPr>
      </w:pPr>
      <w:r>
        <w:rPr>
          <w:rFonts w:ascii="Times New Roman" w:hAnsi="Times New Roman" w:cs="Times New Roman"/>
          <w:sz w:val="24"/>
          <w:szCs w:val="24"/>
        </w:rPr>
        <w:t>To develop the ability to research and write a documented paper and/or make an oral presentation.</w:t>
      </w:r>
    </w:p>
    <w:p w14:paraId="0E6C478B"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 xml:space="preserve">Mission statement: </w:t>
      </w:r>
      <w:r>
        <w:rPr>
          <w:rFonts w:ascii="Times New Roman" w:hAnsi="Times New Roman" w:cs="Times New Roman"/>
          <w:sz w:val="24"/>
          <w:szCs w:val="24"/>
        </w:rPr>
        <w:t>The purpose of the English department is to provide courses that transfer to four year colleges; to introduce students to literature from diverse traditions; to prepare students to write clear, communicative, well organized, and detailed prose; and to develop student’s reading, writing and analytical skills.</w:t>
      </w:r>
    </w:p>
    <w:p w14:paraId="6B0163FA" w14:textId="77777777" w:rsidR="00CE3F13" w:rsidRDefault="00CE3F13" w:rsidP="00CE3F13">
      <w:pPr>
        <w:spacing w:before="100" w:after="100"/>
        <w:rPr>
          <w:rFonts w:ascii="Times New Roman" w:hAnsi="Times New Roman" w:cs="Times New Roman"/>
          <w:sz w:val="24"/>
          <w:szCs w:val="24"/>
        </w:rPr>
      </w:pPr>
      <w:r>
        <w:rPr>
          <w:rFonts w:ascii="Times New Roman" w:hAnsi="Times New Roman" w:cs="Times New Roman"/>
          <w:b/>
          <w:bCs/>
          <w:sz w:val="24"/>
          <w:szCs w:val="24"/>
        </w:rPr>
        <w:t>The instructor reserves the right to change various parameters of this syllabus at his discretion.</w:t>
      </w:r>
    </w:p>
    <w:p w14:paraId="2F656EC6" w14:textId="77777777" w:rsidR="00CE3F13" w:rsidRDefault="00CE3F13" w:rsidP="00CE3F13">
      <w:pPr>
        <w:spacing w:after="200" w:line="276" w:lineRule="auto"/>
      </w:pPr>
    </w:p>
    <w:p w14:paraId="61576CA2" w14:textId="77777777" w:rsidR="00C31452" w:rsidRDefault="00C31452"/>
    <w:sectPr w:rsidR="00C31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7B1"/>
    <w:multiLevelType w:val="multilevel"/>
    <w:tmpl w:val="FFFFFFFF"/>
    <w:lvl w:ilvl="0">
      <w:start w:val="1"/>
      <w:numFmt w:val="bullet"/>
      <w:lvlText w:val="•"/>
      <w:lvlJc w:val="left"/>
      <w:pPr>
        <w:ind w:left="0" w:firstLine="0"/>
      </w:pPr>
    </w:lvl>
    <w:lvl w:ilvl="1">
      <w:numFmt w:val="decimal"/>
      <w:lvlText w:val=""/>
      <w:lvlJc w:val="left"/>
      <w:pPr>
        <w:ind w:left="0" w:firstLine="0"/>
      </w:pPr>
      <w:rPr>
        <w:rFonts w:ascii="Times New Roman" w:hAnsi="Times New Roman"/>
      </w:rPr>
    </w:lvl>
    <w:lvl w:ilvl="2">
      <w:numFmt w:val="decimal"/>
      <w:lvlText w:val=""/>
      <w:lvlJc w:val="left"/>
      <w:pPr>
        <w:ind w:left="0" w:firstLine="0"/>
      </w:pPr>
      <w:rPr>
        <w:rFonts w:ascii="Times New Roman" w:hAnsi="Times New Roman"/>
      </w:rPr>
    </w:lvl>
    <w:lvl w:ilvl="3">
      <w:numFmt w:val="decimal"/>
      <w:lvlText w:val=""/>
      <w:lvlJc w:val="left"/>
      <w:pPr>
        <w:ind w:left="0" w:firstLine="0"/>
      </w:pPr>
      <w:rPr>
        <w:rFonts w:ascii="Times New Roman" w:hAnsi="Times New Roman"/>
      </w:rPr>
    </w:lvl>
    <w:lvl w:ilvl="4">
      <w:numFmt w:val="decimal"/>
      <w:lvlText w:val=""/>
      <w:lvlJc w:val="left"/>
      <w:pPr>
        <w:ind w:left="0" w:firstLine="0"/>
      </w:pPr>
      <w:rPr>
        <w:rFonts w:ascii="Times New Roman" w:hAnsi="Times New Roman"/>
      </w:rPr>
    </w:lvl>
    <w:lvl w:ilvl="5">
      <w:numFmt w:val="decimal"/>
      <w:lvlText w:val=""/>
      <w:lvlJc w:val="left"/>
      <w:pPr>
        <w:ind w:left="0" w:firstLine="0"/>
      </w:pPr>
      <w:rPr>
        <w:rFonts w:ascii="Times New Roman" w:hAnsi="Times New Roman"/>
      </w:rPr>
    </w:lvl>
    <w:lvl w:ilvl="6">
      <w:numFmt w:val="decimal"/>
      <w:lvlText w:val=""/>
      <w:lvlJc w:val="left"/>
      <w:pPr>
        <w:ind w:left="0" w:firstLine="0"/>
      </w:pPr>
      <w:rPr>
        <w:rFonts w:ascii="Times New Roman" w:hAnsi="Times New Roman"/>
      </w:rPr>
    </w:lvl>
    <w:lvl w:ilvl="7">
      <w:numFmt w:val="decimal"/>
      <w:lvlText w:val=""/>
      <w:lvlJc w:val="left"/>
      <w:pPr>
        <w:ind w:left="0" w:firstLine="0"/>
      </w:pPr>
      <w:rPr>
        <w:rFonts w:ascii="Times New Roman" w:hAnsi="Times New Roman"/>
      </w:rPr>
    </w:lvl>
    <w:lvl w:ilvl="8">
      <w:numFmt w:val="decimal"/>
      <w:lvlText w:val=""/>
      <w:lvlJc w:val="left"/>
      <w:pPr>
        <w:ind w:left="0" w:firstLine="0"/>
      </w:pPr>
      <w:rPr>
        <w:rFonts w:ascii="Times New Roman" w:hAnsi="Times New Roman"/>
      </w:rPr>
    </w:lvl>
  </w:abstractNum>
  <w:abstractNum w:abstractNumId="1" w15:restartNumberingAfterBreak="0">
    <w:nsid w:val="0C8452AE"/>
    <w:multiLevelType w:val="multilevel"/>
    <w:tmpl w:val="FFFFFFFF"/>
    <w:lvl w:ilvl="0">
      <w:start w:val="1"/>
      <w:numFmt w:val="bullet"/>
      <w:lvlText w:val="•"/>
      <w:lvlJc w:val="left"/>
      <w:pPr>
        <w:ind w:left="0" w:firstLine="0"/>
      </w:pPr>
    </w:lvl>
    <w:lvl w:ilvl="1">
      <w:numFmt w:val="decimal"/>
      <w:lvlText w:val=""/>
      <w:lvlJc w:val="left"/>
      <w:pPr>
        <w:ind w:left="0" w:firstLine="0"/>
      </w:pPr>
      <w:rPr>
        <w:rFonts w:ascii="Times New Roman" w:hAnsi="Times New Roman"/>
      </w:rPr>
    </w:lvl>
    <w:lvl w:ilvl="2">
      <w:numFmt w:val="decimal"/>
      <w:lvlText w:val=""/>
      <w:lvlJc w:val="left"/>
      <w:pPr>
        <w:ind w:left="0" w:firstLine="0"/>
      </w:pPr>
      <w:rPr>
        <w:rFonts w:ascii="Times New Roman" w:hAnsi="Times New Roman"/>
      </w:rPr>
    </w:lvl>
    <w:lvl w:ilvl="3">
      <w:numFmt w:val="decimal"/>
      <w:lvlText w:val=""/>
      <w:lvlJc w:val="left"/>
      <w:pPr>
        <w:ind w:left="0" w:firstLine="0"/>
      </w:pPr>
      <w:rPr>
        <w:rFonts w:ascii="Times New Roman" w:hAnsi="Times New Roman"/>
      </w:rPr>
    </w:lvl>
    <w:lvl w:ilvl="4">
      <w:numFmt w:val="decimal"/>
      <w:lvlText w:val=""/>
      <w:lvlJc w:val="left"/>
      <w:pPr>
        <w:ind w:left="0" w:firstLine="0"/>
      </w:pPr>
      <w:rPr>
        <w:rFonts w:ascii="Times New Roman" w:hAnsi="Times New Roman"/>
      </w:rPr>
    </w:lvl>
    <w:lvl w:ilvl="5">
      <w:numFmt w:val="decimal"/>
      <w:lvlText w:val=""/>
      <w:lvlJc w:val="left"/>
      <w:pPr>
        <w:ind w:left="0" w:firstLine="0"/>
      </w:pPr>
      <w:rPr>
        <w:rFonts w:ascii="Times New Roman" w:hAnsi="Times New Roman"/>
      </w:rPr>
    </w:lvl>
    <w:lvl w:ilvl="6">
      <w:numFmt w:val="decimal"/>
      <w:lvlText w:val=""/>
      <w:lvlJc w:val="left"/>
      <w:pPr>
        <w:ind w:left="0" w:firstLine="0"/>
      </w:pPr>
      <w:rPr>
        <w:rFonts w:ascii="Times New Roman" w:hAnsi="Times New Roman"/>
      </w:rPr>
    </w:lvl>
    <w:lvl w:ilvl="7">
      <w:numFmt w:val="decimal"/>
      <w:lvlText w:val=""/>
      <w:lvlJc w:val="left"/>
      <w:pPr>
        <w:ind w:left="0" w:firstLine="0"/>
      </w:pPr>
      <w:rPr>
        <w:rFonts w:ascii="Times New Roman" w:hAnsi="Times New Roman"/>
      </w:rPr>
    </w:lvl>
    <w:lvl w:ilvl="8">
      <w:numFmt w:val="decimal"/>
      <w:lvlText w:val=""/>
      <w:lvlJc w:val="left"/>
      <w:pPr>
        <w:ind w:left="0" w:firstLine="0"/>
      </w:pPr>
      <w:rPr>
        <w:rFonts w:ascii="Times New Roman" w:hAnsi="Times New Roman"/>
      </w:rPr>
    </w:lvl>
  </w:abstractNum>
  <w:abstractNum w:abstractNumId="2" w15:restartNumberingAfterBreak="0">
    <w:nsid w:val="15C90428"/>
    <w:multiLevelType w:val="multilevel"/>
    <w:tmpl w:val="FFFFFFFF"/>
    <w:lvl w:ilvl="0">
      <w:start w:val="1"/>
      <w:numFmt w:val="bullet"/>
      <w:lvlText w:val="•"/>
      <w:lvlJc w:val="left"/>
      <w:pPr>
        <w:ind w:left="0" w:firstLine="0"/>
      </w:pPr>
    </w:lvl>
    <w:lvl w:ilvl="1">
      <w:numFmt w:val="decimal"/>
      <w:lvlText w:val=""/>
      <w:lvlJc w:val="left"/>
      <w:pPr>
        <w:ind w:left="0" w:firstLine="0"/>
      </w:pPr>
      <w:rPr>
        <w:rFonts w:ascii="Times New Roman" w:hAnsi="Times New Roman"/>
      </w:rPr>
    </w:lvl>
    <w:lvl w:ilvl="2">
      <w:numFmt w:val="decimal"/>
      <w:lvlText w:val=""/>
      <w:lvlJc w:val="left"/>
      <w:pPr>
        <w:ind w:left="0" w:firstLine="0"/>
      </w:pPr>
      <w:rPr>
        <w:rFonts w:ascii="Times New Roman" w:hAnsi="Times New Roman"/>
      </w:rPr>
    </w:lvl>
    <w:lvl w:ilvl="3">
      <w:numFmt w:val="decimal"/>
      <w:lvlText w:val=""/>
      <w:lvlJc w:val="left"/>
      <w:pPr>
        <w:ind w:left="0" w:firstLine="0"/>
      </w:pPr>
      <w:rPr>
        <w:rFonts w:ascii="Times New Roman" w:hAnsi="Times New Roman"/>
      </w:rPr>
    </w:lvl>
    <w:lvl w:ilvl="4">
      <w:numFmt w:val="decimal"/>
      <w:lvlText w:val=""/>
      <w:lvlJc w:val="left"/>
      <w:pPr>
        <w:ind w:left="0" w:firstLine="0"/>
      </w:pPr>
      <w:rPr>
        <w:rFonts w:ascii="Times New Roman" w:hAnsi="Times New Roman"/>
      </w:rPr>
    </w:lvl>
    <w:lvl w:ilvl="5">
      <w:numFmt w:val="decimal"/>
      <w:lvlText w:val=""/>
      <w:lvlJc w:val="left"/>
      <w:pPr>
        <w:ind w:left="0" w:firstLine="0"/>
      </w:pPr>
      <w:rPr>
        <w:rFonts w:ascii="Times New Roman" w:hAnsi="Times New Roman"/>
      </w:rPr>
    </w:lvl>
    <w:lvl w:ilvl="6">
      <w:numFmt w:val="decimal"/>
      <w:lvlText w:val=""/>
      <w:lvlJc w:val="left"/>
      <w:pPr>
        <w:ind w:left="0" w:firstLine="0"/>
      </w:pPr>
      <w:rPr>
        <w:rFonts w:ascii="Times New Roman" w:hAnsi="Times New Roman"/>
      </w:rPr>
    </w:lvl>
    <w:lvl w:ilvl="7">
      <w:numFmt w:val="decimal"/>
      <w:lvlText w:val=""/>
      <w:lvlJc w:val="left"/>
      <w:pPr>
        <w:ind w:left="0" w:firstLine="0"/>
      </w:pPr>
      <w:rPr>
        <w:rFonts w:ascii="Times New Roman" w:hAnsi="Times New Roman"/>
      </w:rPr>
    </w:lvl>
    <w:lvl w:ilvl="8">
      <w:numFmt w:val="decimal"/>
      <w:lvlText w:val=""/>
      <w:lvlJc w:val="left"/>
      <w:pPr>
        <w:ind w:left="0" w:firstLine="0"/>
      </w:pPr>
      <w:rPr>
        <w:rFonts w:ascii="Times New Roman" w:hAnsi="Times New Roman"/>
      </w:rPr>
    </w:lvl>
  </w:abstractNum>
  <w:abstractNum w:abstractNumId="3" w15:restartNumberingAfterBreak="0">
    <w:nsid w:val="1E864405"/>
    <w:multiLevelType w:val="multilevel"/>
    <w:tmpl w:val="FFFFFFFF"/>
    <w:lvl w:ilvl="0">
      <w:start w:val="1"/>
      <w:numFmt w:val="bullet"/>
      <w:lvlText w:val="•"/>
      <w:lvlJc w:val="left"/>
      <w:pPr>
        <w:ind w:left="0" w:firstLine="0"/>
      </w:pPr>
    </w:lvl>
    <w:lvl w:ilvl="1">
      <w:numFmt w:val="decimal"/>
      <w:lvlText w:val=""/>
      <w:lvlJc w:val="left"/>
      <w:pPr>
        <w:ind w:left="0" w:firstLine="0"/>
      </w:pPr>
      <w:rPr>
        <w:rFonts w:ascii="Times New Roman" w:hAnsi="Times New Roman"/>
      </w:rPr>
    </w:lvl>
    <w:lvl w:ilvl="2">
      <w:numFmt w:val="decimal"/>
      <w:lvlText w:val=""/>
      <w:lvlJc w:val="left"/>
      <w:pPr>
        <w:ind w:left="0" w:firstLine="0"/>
      </w:pPr>
      <w:rPr>
        <w:rFonts w:ascii="Times New Roman" w:hAnsi="Times New Roman"/>
      </w:rPr>
    </w:lvl>
    <w:lvl w:ilvl="3">
      <w:numFmt w:val="decimal"/>
      <w:lvlText w:val=""/>
      <w:lvlJc w:val="left"/>
      <w:pPr>
        <w:ind w:left="0" w:firstLine="0"/>
      </w:pPr>
      <w:rPr>
        <w:rFonts w:ascii="Times New Roman" w:hAnsi="Times New Roman"/>
      </w:rPr>
    </w:lvl>
    <w:lvl w:ilvl="4">
      <w:numFmt w:val="decimal"/>
      <w:lvlText w:val=""/>
      <w:lvlJc w:val="left"/>
      <w:pPr>
        <w:ind w:left="0" w:firstLine="0"/>
      </w:pPr>
      <w:rPr>
        <w:rFonts w:ascii="Times New Roman" w:hAnsi="Times New Roman"/>
      </w:rPr>
    </w:lvl>
    <w:lvl w:ilvl="5">
      <w:numFmt w:val="decimal"/>
      <w:lvlText w:val=""/>
      <w:lvlJc w:val="left"/>
      <w:pPr>
        <w:ind w:left="0" w:firstLine="0"/>
      </w:pPr>
      <w:rPr>
        <w:rFonts w:ascii="Times New Roman" w:hAnsi="Times New Roman"/>
      </w:rPr>
    </w:lvl>
    <w:lvl w:ilvl="6">
      <w:numFmt w:val="decimal"/>
      <w:lvlText w:val=""/>
      <w:lvlJc w:val="left"/>
      <w:pPr>
        <w:ind w:left="0" w:firstLine="0"/>
      </w:pPr>
      <w:rPr>
        <w:rFonts w:ascii="Times New Roman" w:hAnsi="Times New Roman"/>
      </w:rPr>
    </w:lvl>
    <w:lvl w:ilvl="7">
      <w:numFmt w:val="decimal"/>
      <w:lvlText w:val=""/>
      <w:lvlJc w:val="left"/>
      <w:pPr>
        <w:ind w:left="0" w:firstLine="0"/>
      </w:pPr>
      <w:rPr>
        <w:rFonts w:ascii="Times New Roman" w:hAnsi="Times New Roman"/>
      </w:rPr>
    </w:lvl>
    <w:lvl w:ilvl="8">
      <w:numFmt w:val="decimal"/>
      <w:lvlText w:val=""/>
      <w:lvlJc w:val="left"/>
      <w:pPr>
        <w:ind w:left="0" w:firstLine="0"/>
      </w:pPr>
      <w:rPr>
        <w:rFonts w:ascii="Times New Roman" w:hAnsi="Times New Roman"/>
      </w:rPr>
    </w:lvl>
  </w:abstractNum>
  <w:abstractNum w:abstractNumId="4" w15:restartNumberingAfterBreak="0">
    <w:nsid w:val="38444B90"/>
    <w:multiLevelType w:val="multilevel"/>
    <w:tmpl w:val="FFFFFFFF"/>
    <w:lvl w:ilvl="0">
      <w:start w:val="1"/>
      <w:numFmt w:val="bullet"/>
      <w:lvlText w:val="•"/>
      <w:lvlJc w:val="left"/>
      <w:pPr>
        <w:ind w:left="0" w:firstLine="0"/>
      </w:pPr>
    </w:lvl>
    <w:lvl w:ilvl="1">
      <w:numFmt w:val="decimal"/>
      <w:lvlText w:val=""/>
      <w:lvlJc w:val="left"/>
      <w:pPr>
        <w:ind w:left="0" w:firstLine="0"/>
      </w:pPr>
      <w:rPr>
        <w:rFonts w:ascii="Times New Roman" w:hAnsi="Times New Roman"/>
      </w:rPr>
    </w:lvl>
    <w:lvl w:ilvl="2">
      <w:numFmt w:val="decimal"/>
      <w:lvlText w:val=""/>
      <w:lvlJc w:val="left"/>
      <w:pPr>
        <w:ind w:left="0" w:firstLine="0"/>
      </w:pPr>
      <w:rPr>
        <w:rFonts w:ascii="Times New Roman" w:hAnsi="Times New Roman"/>
      </w:rPr>
    </w:lvl>
    <w:lvl w:ilvl="3">
      <w:numFmt w:val="decimal"/>
      <w:lvlText w:val=""/>
      <w:lvlJc w:val="left"/>
      <w:pPr>
        <w:ind w:left="0" w:firstLine="0"/>
      </w:pPr>
      <w:rPr>
        <w:rFonts w:ascii="Times New Roman" w:hAnsi="Times New Roman"/>
      </w:rPr>
    </w:lvl>
    <w:lvl w:ilvl="4">
      <w:numFmt w:val="decimal"/>
      <w:lvlText w:val=""/>
      <w:lvlJc w:val="left"/>
      <w:pPr>
        <w:ind w:left="0" w:firstLine="0"/>
      </w:pPr>
      <w:rPr>
        <w:rFonts w:ascii="Times New Roman" w:hAnsi="Times New Roman"/>
      </w:rPr>
    </w:lvl>
    <w:lvl w:ilvl="5">
      <w:numFmt w:val="decimal"/>
      <w:lvlText w:val=""/>
      <w:lvlJc w:val="left"/>
      <w:pPr>
        <w:ind w:left="0" w:firstLine="0"/>
      </w:pPr>
      <w:rPr>
        <w:rFonts w:ascii="Times New Roman" w:hAnsi="Times New Roman"/>
      </w:rPr>
    </w:lvl>
    <w:lvl w:ilvl="6">
      <w:numFmt w:val="decimal"/>
      <w:lvlText w:val=""/>
      <w:lvlJc w:val="left"/>
      <w:pPr>
        <w:ind w:left="0" w:firstLine="0"/>
      </w:pPr>
      <w:rPr>
        <w:rFonts w:ascii="Times New Roman" w:hAnsi="Times New Roman"/>
      </w:rPr>
    </w:lvl>
    <w:lvl w:ilvl="7">
      <w:numFmt w:val="decimal"/>
      <w:lvlText w:val=""/>
      <w:lvlJc w:val="left"/>
      <w:pPr>
        <w:ind w:left="0" w:firstLine="0"/>
      </w:pPr>
      <w:rPr>
        <w:rFonts w:ascii="Times New Roman" w:hAnsi="Times New Roman"/>
      </w:rPr>
    </w:lvl>
    <w:lvl w:ilvl="8">
      <w:numFmt w:val="decimal"/>
      <w:lvlText w:val=""/>
      <w:lvlJc w:val="left"/>
      <w:pPr>
        <w:ind w:left="0" w:firstLine="0"/>
      </w:pPr>
      <w:rPr>
        <w:rFonts w:ascii="Times New Roman" w:hAnsi="Times New Roman"/>
      </w:rPr>
    </w:lvl>
  </w:abstractNum>
  <w:abstractNum w:abstractNumId="5" w15:restartNumberingAfterBreak="0">
    <w:nsid w:val="4CDB3B7F"/>
    <w:multiLevelType w:val="hybridMultilevel"/>
    <w:tmpl w:val="94BEB0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13"/>
    <w:rsid w:val="000A7D77"/>
    <w:rsid w:val="000C4C29"/>
    <w:rsid w:val="001A7DE7"/>
    <w:rsid w:val="003E4647"/>
    <w:rsid w:val="004E682C"/>
    <w:rsid w:val="00633A54"/>
    <w:rsid w:val="00790932"/>
    <w:rsid w:val="00801EE6"/>
    <w:rsid w:val="00883C05"/>
    <w:rsid w:val="00A062DE"/>
    <w:rsid w:val="00A16B2E"/>
    <w:rsid w:val="00BA1BEA"/>
    <w:rsid w:val="00BF5C2F"/>
    <w:rsid w:val="00C31452"/>
    <w:rsid w:val="00C3308E"/>
    <w:rsid w:val="00CE3F13"/>
    <w:rsid w:val="00CF5D1C"/>
    <w:rsid w:val="00D57AA3"/>
    <w:rsid w:val="00DE14C2"/>
    <w:rsid w:val="00E25EF6"/>
    <w:rsid w:val="00FA02D4"/>
    <w:rsid w:val="00FC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03DC"/>
  <w15:docId w15:val="{FD18E6F7-B8E5-4346-918D-2ECA895A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F13"/>
    <w:pPr>
      <w:spacing w:after="0" w:line="240" w:lineRule="auto"/>
    </w:pPr>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hccs.edu" TargetMode="External"/><Relationship Id="rId13" Type="http://schemas.openxmlformats.org/officeDocument/2006/relationships/hyperlink" Target="http://www.hccs.edu/departments/police/campus-carry/campus-carry-and-open-carry-faqs/" TargetMode="External"/><Relationship Id="rId18" Type="http://schemas.openxmlformats.org/officeDocument/2006/relationships/hyperlink" Target="mailto:Institutional.Equity@hccs.edu" TargetMode="External"/><Relationship Id="rId3" Type="http://schemas.openxmlformats.org/officeDocument/2006/relationships/settings" Target="settings.xml"/><Relationship Id="rId7" Type="http://schemas.openxmlformats.org/officeDocument/2006/relationships/hyperlink" Target="http://www.hccs.edu/support-services/disability-services/" TargetMode="External"/><Relationship Id="rId12" Type="http://schemas.openxmlformats.org/officeDocument/2006/relationships/hyperlink" Target="http://www.hccs.edu/resources-for/current-students/student-handbook/" TargetMode="External"/><Relationship Id="rId17" Type="http://schemas.openxmlformats.org/officeDocument/2006/relationships/hyperlink" Target="mailto:institutional.equity@hccs.edu" TargetMode="External"/><Relationship Id="rId2" Type="http://schemas.openxmlformats.org/officeDocument/2006/relationships/styles" Target="styles.xml"/><Relationship Id="rId16" Type="http://schemas.openxmlformats.org/officeDocument/2006/relationships/hyperlink" Target="http://www.hccs.edu/media/houston-community-college/distance-education/student-services/HCC-Online-Student-Handbook.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idallen98@yahoo.com" TargetMode="External"/><Relationship Id="rId11" Type="http://schemas.openxmlformats.org/officeDocument/2006/relationships/hyperlink" Target="http://ctle3.hccs.edu/alltutoring/" TargetMode="External"/><Relationship Id="rId5" Type="http://schemas.openxmlformats.org/officeDocument/2006/relationships/hyperlink" Target="http://learning.hccs.edu/faculty/roy.reid" TargetMode="External"/><Relationship Id="rId15" Type="http://schemas.openxmlformats.org/officeDocument/2006/relationships/hyperlink" Target="http://www.hccs.edu/online/" TargetMode="External"/><Relationship Id="rId10" Type="http://schemas.openxmlformats.org/officeDocument/2006/relationships/hyperlink" Target="https://hccs.upswing.i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hccs.edu/about_us/locations_hours" TargetMode="External"/><Relationship Id="rId14" Type="http://schemas.openxmlformats.org/officeDocument/2006/relationships/hyperlink" Target="http://www.hccs.edu/resources-for/current-students/egls3-evaluate-your-profes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4105</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Texas Sterling Construction</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tscadmin</dc:creator>
  <cp:lastModifiedBy>Reid, Roy A</cp:lastModifiedBy>
  <cp:revision>2</cp:revision>
  <dcterms:created xsi:type="dcterms:W3CDTF">2018-10-02T17:13:00Z</dcterms:created>
  <dcterms:modified xsi:type="dcterms:W3CDTF">2018-10-02T17:13:00Z</dcterms:modified>
</cp:coreProperties>
</file>