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66" w:rsidRPr="00D930E2" w:rsidRDefault="00003792" w:rsidP="00026766">
      <w:pPr>
        <w:jc w:val="center"/>
        <w:rPr>
          <w:rFonts w:ascii="Arial" w:hAnsi="Arial" w:cs="Arial"/>
        </w:rPr>
      </w:pPr>
      <w:r w:rsidRPr="00D930E2">
        <w:rPr>
          <w:rFonts w:ascii="Arial" w:hAnsi="Arial" w:cs="Arial"/>
          <w:noProof/>
        </w:rPr>
        <w:drawing>
          <wp:inline distT="0" distB="0" distL="0" distR="0" wp14:anchorId="4C99E698" wp14:editId="473040E4">
            <wp:extent cx="1028700" cy="800100"/>
            <wp:effectExtent l="0" t="0" r="0" b="0"/>
            <wp:docPr id="3"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9" cstate="print">
                      <a:extLst>
                        <a:ext uri="{28A0092B-C50C-407E-A947-70E740481C1C}">
                          <a14:useLocalDpi xmlns:a14="http://schemas.microsoft.com/office/drawing/2010/main" val="0"/>
                        </a:ext>
                      </a:extLst>
                    </a:blip>
                    <a:srcRect l="29370" t="40404" r="30769"/>
                    <a:stretch>
                      <a:fillRect/>
                    </a:stretch>
                  </pic:blipFill>
                  <pic:spPr bwMode="auto">
                    <a:xfrm>
                      <a:off x="0" y="0"/>
                      <a:ext cx="1028700" cy="800100"/>
                    </a:xfrm>
                    <a:prstGeom prst="rect">
                      <a:avLst/>
                    </a:prstGeom>
                    <a:noFill/>
                    <a:ln>
                      <a:noFill/>
                    </a:ln>
                  </pic:spPr>
                </pic:pic>
              </a:graphicData>
            </a:graphic>
          </wp:inline>
        </w:drawing>
      </w:r>
      <w:r w:rsidR="00026766" w:rsidRPr="00D930E2">
        <w:rPr>
          <w:rFonts w:ascii="Arial" w:hAnsi="Arial" w:cs="Arial"/>
        </w:rPr>
        <w:br/>
      </w:r>
      <w:r w:rsidR="00CC71BE" w:rsidRPr="00D930E2">
        <w:rPr>
          <w:rFonts w:ascii="Arial" w:hAnsi="Arial" w:cs="Arial"/>
          <w:b/>
        </w:rPr>
        <w:t>MANUFACTURING TECHNOLOGIES DIVISION</w:t>
      </w:r>
      <w:r w:rsidR="00026766" w:rsidRPr="00D930E2">
        <w:rPr>
          <w:rFonts w:ascii="Arial" w:hAnsi="Arial" w:cs="Arial"/>
          <w:b/>
        </w:rPr>
        <w:br/>
      </w:r>
      <w:r w:rsidR="00CC71BE" w:rsidRPr="00D930E2">
        <w:rPr>
          <w:rFonts w:ascii="Arial" w:hAnsi="Arial" w:cs="Arial"/>
          <w:b/>
        </w:rPr>
        <w:t>Central Campus</w:t>
      </w:r>
    </w:p>
    <w:p w:rsidR="00026766" w:rsidRPr="00D930E2" w:rsidRDefault="00D930E2">
      <w:pPr>
        <w:pStyle w:val="Header"/>
        <w:tabs>
          <w:tab w:val="clear" w:pos="4320"/>
          <w:tab w:val="clear" w:pos="8640"/>
        </w:tabs>
        <w:jc w:val="center"/>
        <w:rPr>
          <w:rFonts w:ascii="Arial" w:hAnsi="Arial" w:cs="Arial"/>
        </w:rPr>
      </w:pPr>
      <w:r w:rsidRPr="00D930E2">
        <w:rPr>
          <w:rFonts w:ascii="Arial" w:hAnsi="Arial" w:cs="Arial"/>
        </w:rPr>
        <w:pict>
          <v:rect id="_x0000_i1025" style="width:0;height:1.5pt" o:hralign="center" o:hrstd="t" o:hr="t" fillcolor="#aca899" stroked="f"/>
        </w:pict>
      </w:r>
    </w:p>
    <w:p w:rsidR="00026766" w:rsidRPr="00D930E2" w:rsidRDefault="00026766">
      <w:pPr>
        <w:jc w:val="center"/>
        <w:rPr>
          <w:rFonts w:ascii="Arial" w:hAnsi="Arial" w:cs="Arial"/>
          <w:b/>
        </w:rPr>
      </w:pPr>
    </w:p>
    <w:p w:rsidR="00CC71BE" w:rsidRPr="00D930E2" w:rsidRDefault="006A50DB">
      <w:pPr>
        <w:jc w:val="center"/>
        <w:rPr>
          <w:rFonts w:ascii="Arial" w:hAnsi="Arial" w:cs="Arial"/>
          <w:b/>
          <w:u w:val="single"/>
        </w:rPr>
      </w:pPr>
      <w:r w:rsidRPr="00D930E2">
        <w:rPr>
          <w:rFonts w:ascii="Arial" w:hAnsi="Arial" w:cs="Arial"/>
          <w:b/>
          <w:u w:val="single"/>
        </w:rPr>
        <w:t>MCHN 1320 – Precision Tools and Measurement</w:t>
      </w:r>
    </w:p>
    <w:p w:rsidR="00026766" w:rsidRPr="00D930E2" w:rsidRDefault="00CC71BE">
      <w:pPr>
        <w:jc w:val="center"/>
        <w:rPr>
          <w:rFonts w:ascii="Arial" w:hAnsi="Arial" w:cs="Arial"/>
        </w:rPr>
      </w:pPr>
      <w:r w:rsidRPr="00D930E2">
        <w:rPr>
          <w:rFonts w:ascii="Arial" w:hAnsi="Arial" w:cs="Arial"/>
        </w:rPr>
        <w:t xml:space="preserve">CRN </w:t>
      </w:r>
      <w:r w:rsidR="005E4A6D" w:rsidRPr="00D930E2">
        <w:rPr>
          <w:rFonts w:ascii="Arial" w:hAnsi="Arial" w:cs="Arial"/>
        </w:rPr>
        <w:t>81417</w:t>
      </w:r>
      <w:r w:rsidRPr="00D930E2">
        <w:rPr>
          <w:rFonts w:ascii="Arial" w:hAnsi="Arial" w:cs="Arial"/>
        </w:rPr>
        <w:t xml:space="preserve"> </w:t>
      </w:r>
      <w:r w:rsidR="00DE6ABC" w:rsidRPr="00D930E2">
        <w:rPr>
          <w:rFonts w:ascii="Arial" w:hAnsi="Arial" w:cs="Arial"/>
        </w:rPr>
        <w:t>–</w:t>
      </w:r>
      <w:r w:rsidR="00026766" w:rsidRPr="00D930E2">
        <w:rPr>
          <w:rFonts w:ascii="Arial" w:hAnsi="Arial" w:cs="Arial"/>
        </w:rPr>
        <w:t xml:space="preserve"> </w:t>
      </w:r>
      <w:r w:rsidR="00E60C66" w:rsidRPr="00D930E2">
        <w:rPr>
          <w:rFonts w:ascii="Arial" w:hAnsi="Arial" w:cs="Arial"/>
        </w:rPr>
        <w:t xml:space="preserve">Fall </w:t>
      </w:r>
      <w:r w:rsidRPr="00D930E2">
        <w:rPr>
          <w:rFonts w:ascii="Arial" w:hAnsi="Arial" w:cs="Arial"/>
        </w:rPr>
        <w:t>201</w:t>
      </w:r>
      <w:r w:rsidR="005E4A6D" w:rsidRPr="00D930E2">
        <w:rPr>
          <w:rFonts w:ascii="Arial" w:hAnsi="Arial" w:cs="Arial"/>
        </w:rPr>
        <w:t>5</w:t>
      </w:r>
      <w:r w:rsidR="00026766" w:rsidRPr="00D930E2">
        <w:rPr>
          <w:rFonts w:ascii="Arial" w:hAnsi="Arial" w:cs="Arial"/>
        </w:rPr>
        <w:t xml:space="preserve">     </w:t>
      </w:r>
    </w:p>
    <w:p w:rsidR="00026766" w:rsidRPr="00D930E2" w:rsidRDefault="00CC71BE">
      <w:pPr>
        <w:jc w:val="center"/>
        <w:rPr>
          <w:rFonts w:ascii="Arial" w:hAnsi="Arial" w:cs="Arial"/>
        </w:rPr>
      </w:pPr>
      <w:r w:rsidRPr="00D930E2">
        <w:rPr>
          <w:rFonts w:ascii="Arial" w:hAnsi="Arial" w:cs="Arial"/>
        </w:rPr>
        <w:t>Central Campus</w:t>
      </w:r>
      <w:r w:rsidR="00026766" w:rsidRPr="00D930E2">
        <w:rPr>
          <w:rFonts w:ascii="Arial" w:hAnsi="Arial" w:cs="Arial"/>
        </w:rPr>
        <w:t xml:space="preserve"> - Room </w:t>
      </w:r>
      <w:r w:rsidRPr="00D930E2">
        <w:rPr>
          <w:rFonts w:ascii="Arial" w:hAnsi="Arial" w:cs="Arial"/>
        </w:rPr>
        <w:t xml:space="preserve">JBW </w:t>
      </w:r>
      <w:r w:rsidR="00FC244B" w:rsidRPr="00D930E2">
        <w:rPr>
          <w:rFonts w:ascii="Arial" w:hAnsi="Arial" w:cs="Arial"/>
        </w:rPr>
        <w:t>206</w:t>
      </w:r>
      <w:r w:rsidR="00026766" w:rsidRPr="00D930E2">
        <w:rPr>
          <w:rFonts w:ascii="Arial" w:hAnsi="Arial" w:cs="Arial"/>
        </w:rPr>
        <w:t xml:space="preserve"> | </w:t>
      </w:r>
      <w:r w:rsidR="006A50DB" w:rsidRPr="00D930E2">
        <w:rPr>
          <w:rFonts w:ascii="Arial" w:hAnsi="Arial" w:cs="Arial"/>
        </w:rPr>
        <w:t>3</w:t>
      </w:r>
      <w:r w:rsidRPr="00D930E2">
        <w:rPr>
          <w:rFonts w:ascii="Arial" w:hAnsi="Arial" w:cs="Arial"/>
        </w:rPr>
        <w:t>:00</w:t>
      </w:r>
      <w:r w:rsidR="006A50DB" w:rsidRPr="00D930E2">
        <w:rPr>
          <w:rFonts w:ascii="Arial" w:hAnsi="Arial" w:cs="Arial"/>
        </w:rPr>
        <w:t>P</w:t>
      </w:r>
      <w:r w:rsidRPr="00D930E2">
        <w:rPr>
          <w:rFonts w:ascii="Arial" w:hAnsi="Arial" w:cs="Arial"/>
        </w:rPr>
        <w:t xml:space="preserve">M </w:t>
      </w:r>
      <w:r w:rsidR="00E60C66" w:rsidRPr="00D930E2">
        <w:rPr>
          <w:rFonts w:ascii="Arial" w:hAnsi="Arial" w:cs="Arial"/>
        </w:rPr>
        <w:t>–</w:t>
      </w:r>
      <w:r w:rsidRPr="00D930E2">
        <w:rPr>
          <w:rFonts w:ascii="Arial" w:hAnsi="Arial" w:cs="Arial"/>
        </w:rPr>
        <w:t xml:space="preserve"> </w:t>
      </w:r>
      <w:r w:rsidR="006A50DB" w:rsidRPr="00D930E2">
        <w:rPr>
          <w:rFonts w:ascii="Arial" w:hAnsi="Arial" w:cs="Arial"/>
        </w:rPr>
        <w:t>6</w:t>
      </w:r>
      <w:r w:rsidR="00E60C66" w:rsidRPr="00D930E2">
        <w:rPr>
          <w:rFonts w:ascii="Arial" w:hAnsi="Arial" w:cs="Arial"/>
        </w:rPr>
        <w:t>:00</w:t>
      </w:r>
      <w:r w:rsidR="006A50DB" w:rsidRPr="00D930E2">
        <w:rPr>
          <w:rFonts w:ascii="Arial" w:hAnsi="Arial" w:cs="Arial"/>
        </w:rPr>
        <w:t>P</w:t>
      </w:r>
      <w:r w:rsidR="00E60C66" w:rsidRPr="00D930E2">
        <w:rPr>
          <w:rFonts w:ascii="Arial" w:hAnsi="Arial" w:cs="Arial"/>
        </w:rPr>
        <w:t>M</w:t>
      </w:r>
      <w:r w:rsidR="00026766" w:rsidRPr="00D930E2">
        <w:rPr>
          <w:rFonts w:ascii="Arial" w:hAnsi="Arial" w:cs="Arial"/>
        </w:rPr>
        <w:t xml:space="preserve">| </w:t>
      </w:r>
      <w:r w:rsidR="006A50DB" w:rsidRPr="00D930E2">
        <w:rPr>
          <w:rFonts w:ascii="Arial" w:hAnsi="Arial" w:cs="Arial"/>
        </w:rPr>
        <w:t>Friday</w:t>
      </w:r>
    </w:p>
    <w:p w:rsidR="00026766" w:rsidRPr="00D930E2" w:rsidRDefault="00CC71BE">
      <w:pPr>
        <w:jc w:val="center"/>
        <w:rPr>
          <w:rFonts w:ascii="Arial" w:hAnsi="Arial" w:cs="Arial"/>
          <w:u w:val="single"/>
        </w:rPr>
      </w:pPr>
      <w:r w:rsidRPr="00D930E2">
        <w:rPr>
          <w:rFonts w:ascii="Arial" w:hAnsi="Arial" w:cs="Arial"/>
        </w:rPr>
        <w:t>3 hour lecture course</w:t>
      </w:r>
      <w:r w:rsidR="00026766" w:rsidRPr="00D930E2">
        <w:rPr>
          <w:rFonts w:ascii="Arial" w:hAnsi="Arial" w:cs="Arial"/>
        </w:rPr>
        <w:t xml:space="preserve"> / </w:t>
      </w:r>
      <w:r w:rsidRPr="00D930E2">
        <w:rPr>
          <w:rFonts w:ascii="Arial" w:hAnsi="Arial" w:cs="Arial"/>
        </w:rPr>
        <w:t>48 hours per semester</w:t>
      </w:r>
      <w:r w:rsidR="00026766" w:rsidRPr="00D930E2">
        <w:rPr>
          <w:rFonts w:ascii="Arial" w:hAnsi="Arial" w:cs="Arial"/>
        </w:rPr>
        <w:t xml:space="preserve">/ </w:t>
      </w:r>
      <w:r w:rsidR="006A50DB" w:rsidRPr="00D930E2">
        <w:rPr>
          <w:rFonts w:ascii="Arial" w:hAnsi="Arial" w:cs="Arial"/>
        </w:rPr>
        <w:t>8</w:t>
      </w:r>
      <w:r w:rsidR="00FC6995" w:rsidRPr="00D930E2">
        <w:rPr>
          <w:rFonts w:ascii="Arial" w:hAnsi="Arial" w:cs="Arial"/>
        </w:rPr>
        <w:t xml:space="preserve"> weeks</w:t>
      </w:r>
      <w:r w:rsidR="00E0427E" w:rsidRPr="00D930E2">
        <w:rPr>
          <w:rFonts w:ascii="Arial" w:hAnsi="Arial" w:cs="Arial"/>
        </w:rPr>
        <w:t xml:space="preserve"> </w:t>
      </w:r>
      <w:r w:rsidR="00FC6995" w:rsidRPr="00D930E2">
        <w:rPr>
          <w:rFonts w:ascii="Arial" w:hAnsi="Arial" w:cs="Arial"/>
        </w:rPr>
        <w:t>/</w:t>
      </w:r>
      <w:r w:rsidR="00E0427E" w:rsidRPr="00D930E2">
        <w:rPr>
          <w:rFonts w:ascii="Arial" w:hAnsi="Arial" w:cs="Arial"/>
        </w:rPr>
        <w:t xml:space="preserve"> </w:t>
      </w:r>
      <w:r w:rsidR="00FC6995" w:rsidRPr="00D930E2">
        <w:rPr>
          <w:rFonts w:ascii="Arial" w:hAnsi="Arial" w:cs="Arial"/>
          <w:b/>
          <w:i/>
          <w:u w:val="single"/>
        </w:rPr>
        <w:t>Hybrid Course</w:t>
      </w:r>
    </w:p>
    <w:p w:rsidR="00026766" w:rsidRPr="00D930E2" w:rsidRDefault="00026766">
      <w:pPr>
        <w:jc w:val="center"/>
        <w:rPr>
          <w:rFonts w:ascii="Arial" w:hAnsi="Arial" w:cs="Arial"/>
          <w:b/>
          <w:u w:val="single"/>
        </w:rPr>
      </w:pPr>
    </w:p>
    <w:p w:rsidR="00026766" w:rsidRPr="00D930E2" w:rsidRDefault="00026766" w:rsidP="00026766">
      <w:pPr>
        <w:rPr>
          <w:rFonts w:ascii="Arial" w:hAnsi="Arial" w:cs="Arial"/>
          <w:b/>
        </w:rPr>
      </w:pPr>
      <w:r w:rsidRPr="00D930E2">
        <w:rPr>
          <w:rFonts w:ascii="Arial" w:hAnsi="Arial" w:cs="Arial"/>
          <w:b/>
        </w:rPr>
        <w:t>Instructor:</w:t>
      </w:r>
      <w:r w:rsidR="00DE6ABC" w:rsidRPr="00D930E2">
        <w:rPr>
          <w:rFonts w:ascii="Arial" w:hAnsi="Arial" w:cs="Arial"/>
          <w:b/>
        </w:rPr>
        <w:t xml:space="preserve"> </w:t>
      </w:r>
      <w:r w:rsidR="00C4438B" w:rsidRPr="00D930E2">
        <w:rPr>
          <w:rFonts w:ascii="Arial" w:hAnsi="Arial" w:cs="Arial"/>
          <w:b/>
        </w:rPr>
        <w:t>Shawn Trumbo</w:t>
      </w:r>
    </w:p>
    <w:p w:rsidR="00CC71BE" w:rsidRPr="00D930E2" w:rsidRDefault="00026766" w:rsidP="00026766">
      <w:pPr>
        <w:rPr>
          <w:rFonts w:ascii="Arial" w:hAnsi="Arial" w:cs="Arial"/>
          <w:b/>
        </w:rPr>
      </w:pPr>
      <w:r w:rsidRPr="00D930E2">
        <w:rPr>
          <w:rFonts w:ascii="Arial" w:hAnsi="Arial" w:cs="Arial"/>
          <w:b/>
        </w:rPr>
        <w:t>Instructor Contact Information:</w:t>
      </w:r>
    </w:p>
    <w:p w:rsidR="00CC71BE" w:rsidRPr="00D930E2" w:rsidRDefault="00CC71BE" w:rsidP="00CC71BE">
      <w:pPr>
        <w:rPr>
          <w:rFonts w:ascii="Arial" w:hAnsi="Arial" w:cs="Arial"/>
        </w:rPr>
      </w:pPr>
      <w:r w:rsidRPr="00D930E2">
        <w:rPr>
          <w:rFonts w:ascii="Arial" w:hAnsi="Arial" w:cs="Arial"/>
        </w:rPr>
        <w:t>Houston Community College</w:t>
      </w:r>
    </w:p>
    <w:p w:rsidR="00CC71BE" w:rsidRPr="00D930E2" w:rsidRDefault="00CC71BE" w:rsidP="00CC71BE">
      <w:pPr>
        <w:rPr>
          <w:rFonts w:ascii="Arial" w:hAnsi="Arial" w:cs="Arial"/>
        </w:rPr>
      </w:pPr>
      <w:r w:rsidRPr="00D930E2">
        <w:rPr>
          <w:rFonts w:ascii="Arial" w:hAnsi="Arial" w:cs="Arial"/>
        </w:rPr>
        <w:t>1301 Alabama</w:t>
      </w:r>
      <w:r w:rsidR="0041714D" w:rsidRPr="00D930E2">
        <w:rPr>
          <w:rFonts w:ascii="Arial" w:hAnsi="Arial" w:cs="Arial"/>
        </w:rPr>
        <w:t>,</w:t>
      </w:r>
      <w:r w:rsidRPr="00D930E2">
        <w:rPr>
          <w:rFonts w:ascii="Arial" w:hAnsi="Arial" w:cs="Arial"/>
        </w:rPr>
        <w:t xml:space="preserve"> </w:t>
      </w:r>
      <w:r w:rsidR="0041714D" w:rsidRPr="00D930E2">
        <w:rPr>
          <w:rFonts w:ascii="Arial" w:hAnsi="Arial" w:cs="Arial"/>
        </w:rPr>
        <w:t xml:space="preserve">JBW </w:t>
      </w:r>
      <w:r w:rsidRPr="00D930E2">
        <w:rPr>
          <w:rFonts w:ascii="Arial" w:hAnsi="Arial" w:cs="Arial"/>
        </w:rPr>
        <w:t>#119</w:t>
      </w:r>
    </w:p>
    <w:p w:rsidR="00CC71BE" w:rsidRPr="00D930E2" w:rsidRDefault="00CC71BE" w:rsidP="00CC71BE">
      <w:pPr>
        <w:rPr>
          <w:rFonts w:ascii="Arial" w:hAnsi="Arial" w:cs="Arial"/>
        </w:rPr>
      </w:pPr>
      <w:r w:rsidRPr="00D930E2">
        <w:rPr>
          <w:rFonts w:ascii="Arial" w:hAnsi="Arial" w:cs="Arial"/>
        </w:rPr>
        <w:t>Houston, TX 77004</w:t>
      </w:r>
    </w:p>
    <w:p w:rsidR="00CC71BE" w:rsidRPr="00D930E2" w:rsidRDefault="00CC71BE" w:rsidP="00CC71BE">
      <w:pPr>
        <w:rPr>
          <w:rFonts w:ascii="Arial" w:hAnsi="Arial" w:cs="Arial"/>
        </w:rPr>
      </w:pPr>
      <w:r w:rsidRPr="00D930E2">
        <w:rPr>
          <w:rFonts w:ascii="Arial" w:hAnsi="Arial" w:cs="Arial"/>
        </w:rPr>
        <w:t>713-718</w:t>
      </w:r>
      <w:r w:rsidR="00D930E2">
        <w:rPr>
          <w:rFonts w:ascii="Arial" w:hAnsi="Arial" w:cs="Arial"/>
        </w:rPr>
        <w:t>-6849</w:t>
      </w:r>
    </w:p>
    <w:p w:rsidR="00CC71BE" w:rsidRPr="00D930E2" w:rsidRDefault="00FC244B" w:rsidP="00CC71BE">
      <w:pPr>
        <w:rPr>
          <w:rFonts w:ascii="Arial" w:hAnsi="Arial" w:cs="Arial"/>
          <w:b/>
        </w:rPr>
      </w:pPr>
      <w:r w:rsidRPr="00D930E2">
        <w:rPr>
          <w:rFonts w:ascii="Arial" w:hAnsi="Arial" w:cs="Arial"/>
          <w:b/>
        </w:rPr>
        <w:t>Shawn.trumbo@hccs.edu</w:t>
      </w:r>
    </w:p>
    <w:p w:rsidR="00026766" w:rsidRPr="00D930E2" w:rsidRDefault="00026766" w:rsidP="00026766">
      <w:pPr>
        <w:rPr>
          <w:rFonts w:ascii="Arial" w:hAnsi="Arial" w:cs="Arial"/>
          <w:b/>
        </w:rPr>
      </w:pPr>
    </w:p>
    <w:p w:rsidR="00026766" w:rsidRPr="00D930E2" w:rsidRDefault="00026766" w:rsidP="00026766">
      <w:pPr>
        <w:rPr>
          <w:rFonts w:ascii="Arial" w:hAnsi="Arial" w:cs="Arial"/>
          <w:b/>
        </w:rPr>
      </w:pPr>
      <w:r w:rsidRPr="00D930E2">
        <w:rPr>
          <w:rFonts w:ascii="Arial" w:hAnsi="Arial" w:cs="Arial"/>
          <w:b/>
        </w:rPr>
        <w:t>Office hours</w:t>
      </w:r>
      <w:r w:rsidR="00602431" w:rsidRPr="00D930E2">
        <w:rPr>
          <w:rFonts w:ascii="Arial" w:hAnsi="Arial" w:cs="Arial"/>
          <w:b/>
        </w:rPr>
        <w:t>:</w:t>
      </w:r>
    </w:p>
    <w:p w:rsidR="00026766" w:rsidRPr="00D930E2" w:rsidRDefault="00026766" w:rsidP="00026766">
      <w:pPr>
        <w:rPr>
          <w:rFonts w:ascii="Arial" w:hAnsi="Arial" w:cs="Arial"/>
        </w:rPr>
      </w:pPr>
      <w:r w:rsidRPr="00D930E2">
        <w:rPr>
          <w:rFonts w:ascii="Arial" w:hAnsi="Arial" w:cs="Arial"/>
          <w:i/>
        </w:rPr>
        <w:t xml:space="preserve">Please feel free to contact me </w:t>
      </w:r>
      <w:r w:rsidR="00CC71BE" w:rsidRPr="00D930E2">
        <w:rPr>
          <w:rFonts w:ascii="Arial" w:hAnsi="Arial" w:cs="Arial"/>
          <w:i/>
        </w:rPr>
        <w:t>during my office hours</w:t>
      </w:r>
      <w:r w:rsidR="00FC6995" w:rsidRPr="00D930E2">
        <w:rPr>
          <w:rFonts w:ascii="Arial" w:hAnsi="Arial" w:cs="Arial"/>
          <w:i/>
        </w:rPr>
        <w:t xml:space="preserve"> </w:t>
      </w:r>
      <w:r w:rsidRPr="00D930E2">
        <w:rPr>
          <w:rFonts w:ascii="Arial" w:hAnsi="Arial" w:cs="Arial"/>
          <w:i/>
        </w:rPr>
        <w:t>concerning any problems that you are experiencing in this course.  You do not need to wait until you have received a poor grade before asking for my assistance</w:t>
      </w:r>
      <w:r w:rsidRPr="00D930E2">
        <w:rPr>
          <w:rFonts w:ascii="Arial" w:hAnsi="Arial" w:cs="Arial"/>
        </w:rPr>
        <w:t xml:space="preserve">.  </w:t>
      </w:r>
      <w:r w:rsidRPr="00D930E2">
        <w:rPr>
          <w:rFonts w:ascii="Arial" w:hAnsi="Arial" w:cs="Arial"/>
          <w:i/>
        </w:rPr>
        <w:t xml:space="preserve">Your performance in my class is very important to me.  I am available to hear your concerns and just to discuss course topics. Feel free to </w:t>
      </w:r>
      <w:r w:rsidR="00FC6995" w:rsidRPr="00D930E2">
        <w:rPr>
          <w:rFonts w:ascii="Arial" w:hAnsi="Arial" w:cs="Arial"/>
          <w:i/>
        </w:rPr>
        <w:t>contact me</w:t>
      </w:r>
      <w:r w:rsidR="00174F31" w:rsidRPr="00D930E2">
        <w:rPr>
          <w:rFonts w:ascii="Arial" w:hAnsi="Arial" w:cs="Arial"/>
          <w:i/>
        </w:rPr>
        <w:t xml:space="preserve"> </w:t>
      </w:r>
      <w:r w:rsidR="00CC71BE" w:rsidRPr="00D930E2">
        <w:rPr>
          <w:rFonts w:ascii="Arial" w:hAnsi="Arial" w:cs="Arial"/>
          <w:i/>
        </w:rPr>
        <w:t>in my office</w:t>
      </w:r>
      <w:r w:rsidR="00602431" w:rsidRPr="00D930E2">
        <w:rPr>
          <w:rFonts w:ascii="Arial" w:hAnsi="Arial" w:cs="Arial"/>
        </w:rPr>
        <w:t xml:space="preserve"> </w:t>
      </w:r>
      <w:r w:rsidR="00CC71BE" w:rsidRPr="00D930E2">
        <w:rPr>
          <w:rFonts w:ascii="Arial" w:hAnsi="Arial" w:cs="Arial"/>
          <w:i/>
        </w:rPr>
        <w:t>or email me anytime</w:t>
      </w:r>
      <w:r w:rsidR="00174F31" w:rsidRPr="00D930E2">
        <w:rPr>
          <w:rFonts w:ascii="Arial" w:hAnsi="Arial" w:cs="Arial"/>
          <w:i/>
        </w:rPr>
        <w:t>.</w:t>
      </w:r>
    </w:p>
    <w:p w:rsidR="00026766" w:rsidRPr="00D930E2" w:rsidRDefault="005C31DC" w:rsidP="00026766">
      <w:pPr>
        <w:rPr>
          <w:rFonts w:ascii="Arial" w:hAnsi="Arial" w:cs="Arial"/>
          <w:b/>
        </w:rPr>
      </w:pPr>
      <w:r w:rsidRPr="00D930E2">
        <w:rPr>
          <w:rFonts w:ascii="Arial" w:hAnsi="Arial" w:cs="Arial"/>
          <w:b/>
          <w:noProof/>
        </w:rPr>
        <mc:AlternateContent>
          <mc:Choice Requires="wps">
            <w:drawing>
              <wp:anchor distT="0" distB="0" distL="114300" distR="114300" simplePos="0" relativeHeight="251659264" behindDoc="0" locked="0" layoutInCell="1" allowOverlap="1" wp14:anchorId="21364558" wp14:editId="3A0F04A1">
                <wp:simplePos x="0" y="0"/>
                <wp:positionH relativeFrom="column">
                  <wp:posOffset>-76200</wp:posOffset>
                </wp:positionH>
                <wp:positionV relativeFrom="paragraph">
                  <wp:posOffset>86360</wp:posOffset>
                </wp:positionV>
                <wp:extent cx="6219825" cy="1905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9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8pt" to="483.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" strokecolor="#4579b8 [3044]">
                <o:lock v:ext="edit" shapetype="f"/>
              </v:line>
            </w:pict>
          </mc:Fallback>
        </mc:AlternateContent>
      </w:r>
    </w:p>
    <w:p w:rsidR="00602431" w:rsidRPr="00D930E2" w:rsidRDefault="00602431" w:rsidP="00602431">
      <w:pPr>
        <w:widowControl w:val="0"/>
        <w:jc w:val="both"/>
        <w:rPr>
          <w:rFonts w:ascii="Arial" w:hAnsi="Arial" w:cs="Arial"/>
          <w:b/>
          <w:u w:val="single"/>
        </w:rPr>
      </w:pPr>
      <w:r w:rsidRPr="00D930E2">
        <w:rPr>
          <w:rFonts w:ascii="Arial" w:hAnsi="Arial" w:cs="Arial"/>
          <w:b/>
        </w:rPr>
        <w:t xml:space="preserve">Course </w:t>
      </w:r>
      <w:r w:rsidR="00026766" w:rsidRPr="00D930E2">
        <w:rPr>
          <w:rFonts w:ascii="Arial" w:hAnsi="Arial" w:cs="Arial"/>
          <w:b/>
        </w:rPr>
        <w:t>Description</w:t>
      </w:r>
      <w:r w:rsidRPr="00D930E2">
        <w:rPr>
          <w:rFonts w:ascii="Arial" w:hAnsi="Arial" w:cs="Arial"/>
          <w:b/>
        </w:rPr>
        <w:t>:</w:t>
      </w:r>
    </w:p>
    <w:p w:rsidR="00026766" w:rsidRPr="00D930E2" w:rsidRDefault="00C4438B" w:rsidP="006A50DB">
      <w:pPr>
        <w:rPr>
          <w:rFonts w:ascii="Arial" w:hAnsi="Arial" w:cs="Arial"/>
        </w:rPr>
      </w:pPr>
      <w:r w:rsidRPr="00D930E2">
        <w:rPr>
          <w:rFonts w:ascii="Arial" w:hAnsi="Arial" w:cs="Arial"/>
        </w:rPr>
        <w:t>This is a</w:t>
      </w:r>
      <w:r w:rsidR="006A50DB" w:rsidRPr="00D930E2">
        <w:rPr>
          <w:rFonts w:ascii="Arial" w:hAnsi="Arial" w:cs="Arial"/>
        </w:rPr>
        <w:t>n introduction to the modern science of dimensional metrology. Emphasis on the identification, selection, and application of various types of precision instruments associated with the machining trade. Practice of basic layout and piece part measurements while using standard measuring tools.</w:t>
      </w:r>
    </w:p>
    <w:p w:rsidR="006A50DB" w:rsidRPr="00D930E2" w:rsidRDefault="006A50DB" w:rsidP="006A50DB">
      <w:pPr>
        <w:rPr>
          <w:rFonts w:ascii="Arial" w:hAnsi="Arial" w:cs="Arial"/>
        </w:rPr>
      </w:pPr>
    </w:p>
    <w:p w:rsidR="00AD4449" w:rsidRPr="00D930E2" w:rsidRDefault="00AD4449" w:rsidP="00AD4449">
      <w:pPr>
        <w:widowControl w:val="0"/>
        <w:suppressAutoHyphens/>
        <w:rPr>
          <w:rFonts w:ascii="Arial" w:hAnsi="Arial" w:cs="Arial"/>
          <w:b/>
          <w:lang w:eastAsia="zh-CN"/>
        </w:rPr>
      </w:pPr>
      <w:r w:rsidRPr="00D930E2">
        <w:rPr>
          <w:rFonts w:ascii="Arial" w:hAnsi="Arial" w:cs="Arial"/>
          <w:b/>
          <w:lang w:eastAsia="zh-CN"/>
        </w:rPr>
        <w:t>PREREQUISITE / COREQUISITE:</w:t>
      </w:r>
    </w:p>
    <w:p w:rsidR="006A50DB" w:rsidRPr="00D930E2" w:rsidRDefault="006A50DB" w:rsidP="00AD4449">
      <w:pPr>
        <w:widowControl w:val="0"/>
        <w:suppressAutoHyphens/>
        <w:rPr>
          <w:rFonts w:ascii="Arial" w:hAnsi="Arial" w:cs="Arial"/>
          <w:lang w:eastAsia="zh-CN"/>
        </w:rPr>
      </w:pPr>
      <w:r w:rsidRPr="00D930E2">
        <w:rPr>
          <w:rFonts w:ascii="Arial" w:hAnsi="Arial" w:cs="Arial"/>
          <w:lang w:eastAsia="zh-CN"/>
        </w:rPr>
        <w:t xml:space="preserve">MCHN 1302 </w:t>
      </w:r>
    </w:p>
    <w:p w:rsidR="00AD4449" w:rsidRPr="00D930E2" w:rsidRDefault="00AD4449" w:rsidP="00AD4449">
      <w:pPr>
        <w:widowControl w:val="0"/>
        <w:suppressAutoHyphens/>
        <w:rPr>
          <w:rFonts w:ascii="Arial" w:hAnsi="Arial" w:cs="Arial"/>
          <w:lang w:eastAsia="zh-CN"/>
        </w:rPr>
      </w:pPr>
      <w:r w:rsidRPr="00D930E2">
        <w:rPr>
          <w:rFonts w:ascii="Arial" w:hAnsi="Arial" w:cs="Arial"/>
          <w:lang w:eastAsia="zh-CN"/>
        </w:rPr>
        <w:t>TECM</w:t>
      </w:r>
      <w:r w:rsidR="00602431" w:rsidRPr="00D930E2">
        <w:rPr>
          <w:rFonts w:ascii="Arial" w:hAnsi="Arial" w:cs="Arial"/>
          <w:lang w:eastAsia="zh-CN"/>
        </w:rPr>
        <w:t xml:space="preserve"> </w:t>
      </w:r>
      <w:r w:rsidRPr="00D930E2">
        <w:rPr>
          <w:rFonts w:ascii="Arial" w:hAnsi="Arial" w:cs="Arial"/>
          <w:lang w:eastAsia="zh-CN"/>
        </w:rPr>
        <w:t>1301 (Industrial Math)</w:t>
      </w:r>
    </w:p>
    <w:p w:rsidR="00026766" w:rsidRPr="00D930E2" w:rsidRDefault="00026766">
      <w:pPr>
        <w:rPr>
          <w:rFonts w:ascii="Arial" w:hAnsi="Arial" w:cs="Arial"/>
          <w:bCs/>
        </w:rPr>
      </w:pPr>
    </w:p>
    <w:p w:rsidR="006A50DB" w:rsidRPr="00D930E2" w:rsidRDefault="004E4292" w:rsidP="006A50DB">
      <w:pPr>
        <w:rPr>
          <w:rFonts w:ascii="Arial" w:hAnsi="Arial" w:cs="Arial"/>
        </w:rPr>
      </w:pPr>
      <w:r w:rsidRPr="00D930E2">
        <w:rPr>
          <w:rFonts w:ascii="Arial" w:hAnsi="Arial" w:cs="Arial"/>
          <w:b/>
        </w:rPr>
        <w:t xml:space="preserve">Course </w:t>
      </w:r>
      <w:r w:rsidR="00026766" w:rsidRPr="00D930E2">
        <w:rPr>
          <w:rFonts w:ascii="Arial" w:hAnsi="Arial" w:cs="Arial"/>
          <w:b/>
        </w:rPr>
        <w:t>Student Learning Outcomes</w:t>
      </w:r>
      <w:r w:rsidR="00602431" w:rsidRPr="00D930E2">
        <w:rPr>
          <w:rFonts w:ascii="Arial" w:hAnsi="Arial" w:cs="Arial"/>
          <w:b/>
        </w:rPr>
        <w:t>:</w:t>
      </w:r>
      <w:r w:rsidR="00026766" w:rsidRPr="00D930E2">
        <w:rPr>
          <w:rFonts w:ascii="Arial" w:hAnsi="Arial" w:cs="Arial"/>
          <w:b/>
        </w:rPr>
        <w:t xml:space="preserve"> </w:t>
      </w:r>
      <w:r w:rsidR="00026766" w:rsidRPr="00D930E2">
        <w:rPr>
          <w:rFonts w:ascii="Arial" w:hAnsi="Arial" w:cs="Arial"/>
          <w:b/>
        </w:rPr>
        <w:br/>
      </w:r>
      <w:r w:rsidRPr="00D930E2">
        <w:rPr>
          <w:rFonts w:ascii="Arial" w:hAnsi="Arial" w:cs="Arial"/>
        </w:rPr>
        <w:t>Upon completion, you</w:t>
      </w:r>
      <w:r w:rsidR="00026766" w:rsidRPr="00D930E2">
        <w:rPr>
          <w:rFonts w:ascii="Arial" w:hAnsi="Arial" w:cs="Arial"/>
        </w:rPr>
        <w:t xml:space="preserve"> will be able to:</w:t>
      </w:r>
    </w:p>
    <w:tbl>
      <w:tblPr>
        <w:tblW w:w="0" w:type="auto"/>
        <w:tblBorders>
          <w:top w:val="nil"/>
          <w:left w:val="nil"/>
          <w:bottom w:val="nil"/>
          <w:right w:val="nil"/>
        </w:tblBorders>
        <w:tblLayout w:type="fixed"/>
        <w:tblLook w:val="0000" w:firstRow="0" w:lastRow="0" w:firstColumn="0" w:lastColumn="0" w:noHBand="0" w:noVBand="0"/>
      </w:tblPr>
      <w:tblGrid>
        <w:gridCol w:w="6647"/>
        <w:gridCol w:w="1540"/>
      </w:tblGrid>
      <w:tr w:rsidR="006A50DB" w:rsidRPr="00D930E2">
        <w:trPr>
          <w:trHeight w:val="90"/>
        </w:trPr>
        <w:tc>
          <w:tcPr>
            <w:tcW w:w="8187" w:type="dxa"/>
            <w:gridSpan w:val="2"/>
          </w:tcPr>
          <w:p w:rsidR="006A50DB" w:rsidRPr="00D930E2" w:rsidRDefault="006A50DB" w:rsidP="006A50DB">
            <w:pPr>
              <w:pStyle w:val="Default"/>
              <w:numPr>
                <w:ilvl w:val="0"/>
                <w:numId w:val="26"/>
              </w:numPr>
              <w:rPr>
                <w:rFonts w:ascii="Arial" w:hAnsi="Arial" w:cs="Arial"/>
              </w:rPr>
            </w:pPr>
            <w:r w:rsidRPr="00D930E2">
              <w:rPr>
                <w:rFonts w:ascii="Arial" w:hAnsi="Arial" w:cs="Arial"/>
              </w:rPr>
              <w:t xml:space="preserve">Ability to understand basic principles related to Metric (mm) and English (inches) measuring systems. </w:t>
            </w:r>
          </w:p>
        </w:tc>
      </w:tr>
      <w:tr w:rsidR="006A50DB" w:rsidRPr="00D930E2">
        <w:trPr>
          <w:gridAfter w:val="1"/>
          <w:wAfter w:w="1540" w:type="dxa"/>
          <w:trHeight w:val="90"/>
        </w:trPr>
        <w:tc>
          <w:tcPr>
            <w:tcW w:w="6647" w:type="dxa"/>
          </w:tcPr>
          <w:p w:rsidR="006A50DB" w:rsidRPr="00D930E2" w:rsidRDefault="006A50DB" w:rsidP="006A50DB">
            <w:pPr>
              <w:pStyle w:val="Default"/>
              <w:numPr>
                <w:ilvl w:val="0"/>
                <w:numId w:val="26"/>
              </w:numPr>
              <w:rPr>
                <w:rFonts w:ascii="Arial" w:hAnsi="Arial" w:cs="Arial"/>
              </w:rPr>
            </w:pPr>
            <w:r w:rsidRPr="00D930E2">
              <w:rPr>
                <w:rFonts w:ascii="Arial" w:hAnsi="Arial" w:cs="Arial"/>
              </w:rPr>
              <w:t xml:space="preserve">Interpret machine shop blueprints well enough to identify features being measured. </w:t>
            </w:r>
          </w:p>
        </w:tc>
      </w:tr>
    </w:tbl>
    <w:p w:rsidR="006A50DB" w:rsidRPr="00D930E2" w:rsidRDefault="006A50DB" w:rsidP="006A50DB">
      <w:pPr>
        <w:pStyle w:val="ListParagraph"/>
        <w:numPr>
          <w:ilvl w:val="0"/>
          <w:numId w:val="26"/>
        </w:numPr>
        <w:rPr>
          <w:rFonts w:ascii="Arial" w:hAnsi="Arial" w:cs="Arial"/>
        </w:rPr>
      </w:pPr>
      <w:r w:rsidRPr="00D930E2">
        <w:rPr>
          <w:rFonts w:ascii="Arial" w:hAnsi="Arial" w:cs="Arial"/>
        </w:rPr>
        <w:t>Convert fractional measurements to decimals and vice versa.</w:t>
      </w:r>
    </w:p>
    <w:p w:rsidR="006A50DB" w:rsidRPr="00D930E2" w:rsidRDefault="006A50DB" w:rsidP="006A50DB">
      <w:pPr>
        <w:pStyle w:val="ListParagraph"/>
        <w:numPr>
          <w:ilvl w:val="0"/>
          <w:numId w:val="26"/>
        </w:numPr>
        <w:rPr>
          <w:rFonts w:ascii="Arial" w:hAnsi="Arial" w:cs="Arial"/>
        </w:rPr>
      </w:pPr>
      <w:r w:rsidRPr="00D930E2">
        <w:rPr>
          <w:rFonts w:ascii="Arial" w:hAnsi="Arial" w:cs="Arial"/>
        </w:rPr>
        <w:lastRenderedPageBreak/>
        <w:t>Recognize properties and features found on different types of measuring instruments.</w:t>
      </w:r>
    </w:p>
    <w:p w:rsidR="006A50DB" w:rsidRPr="00D930E2" w:rsidRDefault="006A50DB" w:rsidP="006A50DB">
      <w:pPr>
        <w:pStyle w:val="ListParagraph"/>
        <w:numPr>
          <w:ilvl w:val="0"/>
          <w:numId w:val="26"/>
        </w:numPr>
        <w:rPr>
          <w:rFonts w:ascii="Arial" w:hAnsi="Arial" w:cs="Arial"/>
        </w:rPr>
      </w:pPr>
      <w:r w:rsidRPr="00D930E2">
        <w:rPr>
          <w:rFonts w:ascii="Arial" w:hAnsi="Arial" w:cs="Arial"/>
        </w:rPr>
        <w:t>Distinguish between semi-precision and precision measurements based according to given tolerances.</w:t>
      </w:r>
    </w:p>
    <w:p w:rsidR="006A50DB" w:rsidRPr="00D930E2" w:rsidRDefault="006A50DB" w:rsidP="006A50DB">
      <w:pPr>
        <w:pStyle w:val="ListParagraph"/>
        <w:numPr>
          <w:ilvl w:val="0"/>
          <w:numId w:val="26"/>
        </w:numPr>
        <w:rPr>
          <w:rFonts w:ascii="Arial" w:hAnsi="Arial" w:cs="Arial"/>
        </w:rPr>
      </w:pPr>
      <w:r w:rsidRPr="00D930E2">
        <w:rPr>
          <w:rFonts w:ascii="Arial" w:hAnsi="Arial" w:cs="Arial"/>
        </w:rPr>
        <w:t>Demonstrate basic knowledge of Geometric Dimensioning and Tolerance (GD&amp;T) principals.</w:t>
      </w:r>
    </w:p>
    <w:p w:rsidR="00602431" w:rsidRPr="00D930E2" w:rsidRDefault="006A50DB" w:rsidP="006A50DB">
      <w:pPr>
        <w:pStyle w:val="ListParagraph"/>
        <w:numPr>
          <w:ilvl w:val="0"/>
          <w:numId w:val="26"/>
        </w:numPr>
        <w:rPr>
          <w:rFonts w:ascii="Arial" w:hAnsi="Arial" w:cs="Arial"/>
        </w:rPr>
      </w:pPr>
      <w:r w:rsidRPr="00D930E2">
        <w:rPr>
          <w:rFonts w:ascii="Arial" w:hAnsi="Arial" w:cs="Arial"/>
        </w:rPr>
        <w:t>Able to sketch components orthographic and isometric views with corresponding dimensions.</w:t>
      </w:r>
    </w:p>
    <w:p w:rsidR="006A50DB" w:rsidRPr="00D930E2" w:rsidRDefault="006A50DB" w:rsidP="006A50DB">
      <w:pPr>
        <w:rPr>
          <w:rFonts w:ascii="Arial" w:hAnsi="Arial" w:cs="Arial"/>
        </w:rPr>
      </w:pPr>
    </w:p>
    <w:p w:rsidR="00026766" w:rsidRPr="00D930E2" w:rsidRDefault="00026766" w:rsidP="0041714D">
      <w:pPr>
        <w:rPr>
          <w:rFonts w:ascii="Arial" w:hAnsi="Arial" w:cs="Arial"/>
          <w:b/>
        </w:rPr>
      </w:pPr>
      <w:r w:rsidRPr="00D930E2">
        <w:rPr>
          <w:rFonts w:ascii="Arial" w:hAnsi="Arial" w:cs="Arial"/>
          <w:b/>
        </w:rPr>
        <w:t xml:space="preserve">Learning </w:t>
      </w:r>
      <w:r w:rsidR="00313BAF" w:rsidRPr="00D930E2">
        <w:rPr>
          <w:rFonts w:ascii="Arial" w:hAnsi="Arial" w:cs="Arial"/>
          <w:b/>
        </w:rPr>
        <w:t>O</w:t>
      </w:r>
      <w:r w:rsidRPr="00D930E2">
        <w:rPr>
          <w:rFonts w:ascii="Arial" w:hAnsi="Arial" w:cs="Arial"/>
          <w:b/>
        </w:rPr>
        <w:t>bjectives</w:t>
      </w:r>
      <w:r w:rsidR="00602431" w:rsidRPr="00D930E2">
        <w:rPr>
          <w:rFonts w:ascii="Arial" w:hAnsi="Arial" w:cs="Arial"/>
          <w:b/>
        </w:rPr>
        <w:t>:</w:t>
      </w:r>
      <w:r w:rsidRPr="00D930E2">
        <w:rPr>
          <w:rFonts w:ascii="Arial" w:hAnsi="Arial" w:cs="Arial"/>
          <w:b/>
        </w:rPr>
        <w:t xml:space="preserve">  </w:t>
      </w:r>
    </w:p>
    <w:p w:rsidR="00026766" w:rsidRPr="00D930E2" w:rsidRDefault="00406F35" w:rsidP="00026766">
      <w:pPr>
        <w:rPr>
          <w:rFonts w:ascii="Arial" w:hAnsi="Arial" w:cs="Arial"/>
        </w:rPr>
      </w:pPr>
      <w:r w:rsidRPr="00D930E2">
        <w:rPr>
          <w:rFonts w:ascii="Arial" w:hAnsi="Arial" w:cs="Arial"/>
        </w:rPr>
        <w:t>The successful completion of these learning objective</w:t>
      </w:r>
      <w:r w:rsidR="00E1636F" w:rsidRPr="00D930E2">
        <w:rPr>
          <w:rFonts w:ascii="Arial" w:hAnsi="Arial" w:cs="Arial"/>
        </w:rPr>
        <w:t>s will ensure a meaningful educational experience.  You will</w:t>
      </w:r>
      <w:r w:rsidR="00026766" w:rsidRPr="00D930E2">
        <w:rPr>
          <w:rFonts w:ascii="Arial" w:hAnsi="Arial" w:cs="Arial"/>
        </w:rPr>
        <w:t>:</w:t>
      </w:r>
    </w:p>
    <w:p w:rsidR="0041714D" w:rsidRPr="00D930E2" w:rsidRDefault="0041714D" w:rsidP="0041714D">
      <w:pPr>
        <w:rPr>
          <w:rFonts w:ascii="Arial" w:hAnsi="Arial" w:cs="Arial"/>
        </w:rPr>
      </w:pPr>
    </w:p>
    <w:p w:rsidR="006A50DB" w:rsidRPr="00D930E2" w:rsidRDefault="006A50DB" w:rsidP="006A50DB">
      <w:pPr>
        <w:pStyle w:val="ListParagraph"/>
        <w:widowControl w:val="0"/>
        <w:numPr>
          <w:ilvl w:val="0"/>
          <w:numId w:val="28"/>
        </w:numPr>
        <w:rPr>
          <w:rFonts w:ascii="Arial" w:hAnsi="Arial" w:cs="Arial"/>
        </w:rPr>
      </w:pPr>
      <w:r w:rsidRPr="00D930E2">
        <w:rPr>
          <w:rFonts w:ascii="Arial" w:hAnsi="Arial" w:cs="Arial"/>
        </w:rPr>
        <w:t>Examine both Metric (mm) and English (inches) measuring systems principles and applications.</w:t>
      </w:r>
    </w:p>
    <w:p w:rsidR="006A50DB" w:rsidRPr="00D930E2" w:rsidRDefault="006A50DB" w:rsidP="006A50DB">
      <w:pPr>
        <w:pStyle w:val="ListParagraph"/>
        <w:widowControl w:val="0"/>
        <w:numPr>
          <w:ilvl w:val="0"/>
          <w:numId w:val="28"/>
        </w:numPr>
        <w:rPr>
          <w:rFonts w:ascii="Arial" w:hAnsi="Arial" w:cs="Arial"/>
        </w:rPr>
      </w:pPr>
      <w:r w:rsidRPr="00D930E2">
        <w:rPr>
          <w:rFonts w:ascii="Arial" w:hAnsi="Arial" w:cs="Arial"/>
        </w:rPr>
        <w:t>Review machine shop blueprints and their relations to features being measured.</w:t>
      </w:r>
    </w:p>
    <w:p w:rsidR="006A50DB" w:rsidRPr="00D930E2" w:rsidRDefault="006A50DB" w:rsidP="006A50DB">
      <w:pPr>
        <w:pStyle w:val="ListParagraph"/>
        <w:widowControl w:val="0"/>
        <w:numPr>
          <w:ilvl w:val="0"/>
          <w:numId w:val="28"/>
        </w:numPr>
        <w:rPr>
          <w:rFonts w:ascii="Arial" w:hAnsi="Arial" w:cs="Arial"/>
        </w:rPr>
      </w:pPr>
      <w:r w:rsidRPr="00D930E2">
        <w:rPr>
          <w:rFonts w:ascii="Arial" w:hAnsi="Arial" w:cs="Arial"/>
        </w:rPr>
        <w:t>Present a good understanding of fractional to decimals measurements.</w:t>
      </w:r>
    </w:p>
    <w:p w:rsidR="006A50DB" w:rsidRPr="00D930E2" w:rsidRDefault="006A50DB" w:rsidP="006A50DB">
      <w:pPr>
        <w:pStyle w:val="ListParagraph"/>
        <w:widowControl w:val="0"/>
        <w:numPr>
          <w:ilvl w:val="0"/>
          <w:numId w:val="28"/>
        </w:numPr>
        <w:rPr>
          <w:rFonts w:ascii="Arial" w:hAnsi="Arial" w:cs="Arial"/>
        </w:rPr>
      </w:pPr>
      <w:r w:rsidRPr="00D930E2">
        <w:rPr>
          <w:rFonts w:ascii="Arial" w:hAnsi="Arial" w:cs="Arial"/>
        </w:rPr>
        <w:t>Demonstrate ways to recognize properties and features found on different types of measuring instruments.</w:t>
      </w:r>
    </w:p>
    <w:p w:rsidR="006A50DB" w:rsidRPr="00D930E2" w:rsidRDefault="006A50DB" w:rsidP="006A50DB">
      <w:pPr>
        <w:pStyle w:val="ListParagraph"/>
        <w:widowControl w:val="0"/>
        <w:numPr>
          <w:ilvl w:val="0"/>
          <w:numId w:val="28"/>
        </w:numPr>
        <w:rPr>
          <w:rFonts w:ascii="Arial" w:hAnsi="Arial" w:cs="Arial"/>
        </w:rPr>
      </w:pPr>
      <w:r w:rsidRPr="00D930E2">
        <w:rPr>
          <w:rFonts w:ascii="Arial" w:hAnsi="Arial" w:cs="Arial"/>
        </w:rPr>
        <w:t>Evaluate semi-precision and precision measurements based on a given degree of accuracy.</w:t>
      </w:r>
    </w:p>
    <w:p w:rsidR="006A50DB" w:rsidRPr="00D930E2" w:rsidRDefault="006A50DB" w:rsidP="006A50DB">
      <w:pPr>
        <w:pStyle w:val="ListParagraph"/>
        <w:widowControl w:val="0"/>
        <w:numPr>
          <w:ilvl w:val="0"/>
          <w:numId w:val="28"/>
        </w:numPr>
        <w:rPr>
          <w:rFonts w:ascii="Arial" w:hAnsi="Arial" w:cs="Arial"/>
        </w:rPr>
      </w:pPr>
      <w:r w:rsidRPr="00D930E2">
        <w:rPr>
          <w:rFonts w:ascii="Arial" w:hAnsi="Arial" w:cs="Arial"/>
        </w:rPr>
        <w:t>Establish a basic knowledge about Geometric Dimensioning and Tolerance (GD&amp;T) principals.</w:t>
      </w:r>
    </w:p>
    <w:p w:rsidR="006A50DB" w:rsidRPr="00D930E2" w:rsidRDefault="006A50DB" w:rsidP="006A50DB">
      <w:pPr>
        <w:pStyle w:val="ListParagraph"/>
        <w:widowControl w:val="0"/>
        <w:numPr>
          <w:ilvl w:val="0"/>
          <w:numId w:val="28"/>
        </w:numPr>
        <w:rPr>
          <w:rFonts w:ascii="Arial" w:hAnsi="Arial" w:cs="Arial"/>
        </w:rPr>
      </w:pPr>
      <w:r w:rsidRPr="00D930E2">
        <w:rPr>
          <w:rFonts w:ascii="Arial" w:hAnsi="Arial" w:cs="Arial"/>
        </w:rPr>
        <w:t>Explain different sketch techniques used to represent objects utilizing both orthographic and isometric views.</w:t>
      </w:r>
    </w:p>
    <w:p w:rsidR="00F5191D" w:rsidRPr="00D930E2" w:rsidRDefault="006A50DB" w:rsidP="006A50DB">
      <w:pPr>
        <w:pStyle w:val="ListParagraph"/>
        <w:widowControl w:val="0"/>
        <w:numPr>
          <w:ilvl w:val="0"/>
          <w:numId w:val="28"/>
        </w:numPr>
        <w:rPr>
          <w:rFonts w:ascii="Arial" w:hAnsi="Arial" w:cs="Arial"/>
        </w:rPr>
      </w:pPr>
      <w:r w:rsidRPr="00D930E2">
        <w:rPr>
          <w:rFonts w:ascii="Arial" w:hAnsi="Arial" w:cs="Arial"/>
        </w:rPr>
        <w:t>Assign resources necessary for an effective on-hands application of precision measuring theory.</w:t>
      </w:r>
    </w:p>
    <w:p w:rsidR="00D930E2" w:rsidRDefault="00D930E2" w:rsidP="00D930E2">
      <w:pPr>
        <w:widowControl w:val="0"/>
        <w:rPr>
          <w:rFonts w:ascii="Arial" w:hAnsi="Arial" w:cs="Arial"/>
        </w:rPr>
      </w:pPr>
    </w:p>
    <w:p w:rsidR="00E1636F" w:rsidRDefault="00F5191D" w:rsidP="00D930E2">
      <w:pPr>
        <w:widowControl w:val="0"/>
        <w:rPr>
          <w:rFonts w:ascii="Arial" w:hAnsi="Arial" w:cs="Arial"/>
          <w:b/>
        </w:rPr>
      </w:pPr>
      <w:r w:rsidRPr="00D930E2">
        <w:rPr>
          <w:rFonts w:ascii="Arial" w:hAnsi="Arial" w:cs="Arial"/>
          <w:b/>
        </w:rPr>
        <w:t>16</w:t>
      </w:r>
      <w:r w:rsidR="00026766" w:rsidRPr="00D930E2">
        <w:rPr>
          <w:rFonts w:ascii="Arial" w:hAnsi="Arial" w:cs="Arial"/>
          <w:b/>
        </w:rPr>
        <w:t xml:space="preserve"> WEEK CALENDAR</w:t>
      </w:r>
    </w:p>
    <w:p w:rsidR="00D930E2" w:rsidRPr="00D930E2" w:rsidRDefault="00D930E2" w:rsidP="00D930E2">
      <w:pPr>
        <w:widowControl w:val="0"/>
        <w:rPr>
          <w:rFonts w:ascii="Arial" w:hAnsi="Arial" w:cs="Arial"/>
        </w:rPr>
      </w:pPr>
    </w:p>
    <w:tbl>
      <w:tblPr>
        <w:tblStyle w:val="TableGrid"/>
        <w:tblW w:w="0" w:type="auto"/>
        <w:tblInd w:w="495" w:type="dxa"/>
        <w:tblLook w:val="04A0" w:firstRow="1" w:lastRow="0" w:firstColumn="1" w:lastColumn="0" w:noHBand="0" w:noVBand="1"/>
      </w:tblPr>
      <w:tblGrid>
        <w:gridCol w:w="963"/>
        <w:gridCol w:w="1764"/>
        <w:gridCol w:w="1631"/>
        <w:gridCol w:w="1599"/>
        <w:gridCol w:w="1244"/>
      </w:tblGrid>
      <w:tr w:rsidR="00507A0E" w:rsidRPr="00D930E2" w:rsidTr="00D930E2">
        <w:trPr>
          <w:trHeight w:val="300"/>
        </w:trPr>
        <w:tc>
          <w:tcPr>
            <w:tcW w:w="963" w:type="dxa"/>
            <w:noWrap/>
            <w:hideMark/>
          </w:tcPr>
          <w:p w:rsidR="00FA3F27" w:rsidRPr="00D930E2" w:rsidRDefault="00FA3F27" w:rsidP="00507A0E">
            <w:pPr>
              <w:jc w:val="center"/>
              <w:rPr>
                <w:rFonts w:ascii="Arial" w:hAnsi="Arial" w:cs="Arial"/>
              </w:rPr>
            </w:pPr>
            <w:r w:rsidRPr="00D930E2">
              <w:rPr>
                <w:rFonts w:ascii="Arial" w:hAnsi="Arial" w:cs="Arial"/>
              </w:rPr>
              <w:t>Week#</w:t>
            </w:r>
          </w:p>
        </w:tc>
        <w:tc>
          <w:tcPr>
            <w:tcW w:w="1764" w:type="dxa"/>
            <w:noWrap/>
            <w:hideMark/>
          </w:tcPr>
          <w:p w:rsidR="00FA3F27" w:rsidRPr="00D930E2" w:rsidRDefault="00FA3F27" w:rsidP="00507A0E">
            <w:pPr>
              <w:jc w:val="center"/>
              <w:rPr>
                <w:rFonts w:ascii="Arial" w:hAnsi="Arial" w:cs="Arial"/>
              </w:rPr>
            </w:pPr>
            <w:r w:rsidRPr="00D930E2">
              <w:rPr>
                <w:rFonts w:ascii="Arial" w:hAnsi="Arial" w:cs="Arial"/>
              </w:rPr>
              <w:t>Date</w:t>
            </w:r>
            <w:r w:rsidR="00163EDF" w:rsidRPr="00D930E2">
              <w:rPr>
                <w:rFonts w:ascii="Arial" w:hAnsi="Arial" w:cs="Arial"/>
              </w:rPr>
              <w:t>s</w:t>
            </w:r>
          </w:p>
        </w:tc>
        <w:tc>
          <w:tcPr>
            <w:tcW w:w="1631" w:type="dxa"/>
            <w:noWrap/>
            <w:hideMark/>
          </w:tcPr>
          <w:p w:rsidR="00FA3F27" w:rsidRPr="00D930E2" w:rsidRDefault="00FA3F27" w:rsidP="00507A0E">
            <w:pPr>
              <w:jc w:val="center"/>
              <w:rPr>
                <w:rFonts w:ascii="Arial" w:hAnsi="Arial" w:cs="Arial"/>
              </w:rPr>
            </w:pPr>
            <w:r w:rsidRPr="00D930E2">
              <w:rPr>
                <w:rFonts w:ascii="Arial" w:hAnsi="Arial" w:cs="Arial"/>
              </w:rPr>
              <w:t>Holidays</w:t>
            </w:r>
          </w:p>
        </w:tc>
        <w:tc>
          <w:tcPr>
            <w:tcW w:w="1599" w:type="dxa"/>
            <w:noWrap/>
            <w:hideMark/>
          </w:tcPr>
          <w:p w:rsidR="00FA3F27" w:rsidRPr="00D930E2" w:rsidRDefault="00FA3F27" w:rsidP="00507A0E">
            <w:pPr>
              <w:jc w:val="center"/>
              <w:rPr>
                <w:rFonts w:ascii="Arial" w:hAnsi="Arial" w:cs="Arial"/>
              </w:rPr>
            </w:pPr>
            <w:r w:rsidRPr="00D930E2">
              <w:rPr>
                <w:rFonts w:ascii="Arial" w:hAnsi="Arial" w:cs="Arial"/>
              </w:rPr>
              <w:t>Academic</w:t>
            </w:r>
          </w:p>
        </w:tc>
        <w:tc>
          <w:tcPr>
            <w:tcW w:w="1244" w:type="dxa"/>
            <w:noWrap/>
            <w:hideMark/>
          </w:tcPr>
          <w:p w:rsidR="00FA3F27" w:rsidRPr="00D930E2" w:rsidRDefault="00FA3F27" w:rsidP="00507A0E">
            <w:pPr>
              <w:jc w:val="center"/>
              <w:rPr>
                <w:rFonts w:ascii="Arial" w:hAnsi="Arial" w:cs="Arial"/>
              </w:rPr>
            </w:pPr>
            <w:r w:rsidRPr="00D930E2">
              <w:rPr>
                <w:rFonts w:ascii="Arial" w:hAnsi="Arial" w:cs="Arial"/>
              </w:rPr>
              <w:t>BPR Unit</w:t>
            </w:r>
          </w:p>
        </w:tc>
      </w:tr>
      <w:tr w:rsidR="006728D6" w:rsidRPr="00D930E2" w:rsidTr="00D930E2">
        <w:trPr>
          <w:trHeight w:val="300"/>
        </w:trPr>
        <w:tc>
          <w:tcPr>
            <w:tcW w:w="963" w:type="dxa"/>
            <w:noWrap/>
          </w:tcPr>
          <w:p w:rsidR="006728D6" w:rsidRPr="00D930E2" w:rsidRDefault="005C31DC" w:rsidP="001B3CE9">
            <w:pPr>
              <w:jc w:val="center"/>
              <w:rPr>
                <w:rFonts w:ascii="Arial" w:hAnsi="Arial" w:cs="Arial"/>
              </w:rPr>
            </w:pPr>
            <w:r w:rsidRPr="00D930E2">
              <w:rPr>
                <w:rFonts w:ascii="Arial" w:hAnsi="Arial" w:cs="Arial"/>
              </w:rPr>
              <w:t>1</w:t>
            </w:r>
          </w:p>
        </w:tc>
        <w:tc>
          <w:tcPr>
            <w:tcW w:w="1764" w:type="dxa"/>
            <w:noWrap/>
          </w:tcPr>
          <w:p w:rsidR="006728D6" w:rsidRPr="00D930E2" w:rsidRDefault="00406C11" w:rsidP="001B3CE9">
            <w:pPr>
              <w:rPr>
                <w:rFonts w:ascii="Arial" w:hAnsi="Arial" w:cs="Arial"/>
              </w:rPr>
            </w:pPr>
            <w:r w:rsidRPr="00D930E2">
              <w:rPr>
                <w:rFonts w:ascii="Arial" w:hAnsi="Arial" w:cs="Arial"/>
              </w:rPr>
              <w:t>10/19-10/25</w:t>
            </w:r>
          </w:p>
        </w:tc>
        <w:tc>
          <w:tcPr>
            <w:tcW w:w="1631" w:type="dxa"/>
            <w:noWrap/>
          </w:tcPr>
          <w:p w:rsidR="006728D6" w:rsidRPr="00D930E2" w:rsidRDefault="006728D6" w:rsidP="001B3CE9">
            <w:pPr>
              <w:rPr>
                <w:rFonts w:ascii="Arial" w:hAnsi="Arial" w:cs="Arial"/>
              </w:rPr>
            </w:pPr>
          </w:p>
        </w:tc>
        <w:tc>
          <w:tcPr>
            <w:tcW w:w="1599" w:type="dxa"/>
            <w:noWrap/>
          </w:tcPr>
          <w:p w:rsidR="006728D6" w:rsidRPr="00D930E2" w:rsidRDefault="006728D6" w:rsidP="006728D6">
            <w:pPr>
              <w:rPr>
                <w:rFonts w:ascii="Arial" w:hAnsi="Arial" w:cs="Arial"/>
              </w:rPr>
            </w:pPr>
            <w:r w:rsidRPr="00D930E2">
              <w:rPr>
                <w:rFonts w:ascii="Arial" w:hAnsi="Arial" w:cs="Arial"/>
              </w:rPr>
              <w:t xml:space="preserve">   </w:t>
            </w:r>
          </w:p>
        </w:tc>
        <w:tc>
          <w:tcPr>
            <w:tcW w:w="1244" w:type="dxa"/>
            <w:noWrap/>
          </w:tcPr>
          <w:p w:rsidR="006728D6" w:rsidRPr="00D930E2" w:rsidRDefault="006728D6" w:rsidP="001B3CE9">
            <w:pPr>
              <w:jc w:val="center"/>
              <w:rPr>
                <w:rFonts w:ascii="Arial" w:hAnsi="Arial" w:cs="Arial"/>
              </w:rPr>
            </w:pPr>
          </w:p>
        </w:tc>
      </w:tr>
      <w:tr w:rsidR="006728D6" w:rsidRPr="00D930E2" w:rsidTr="00D930E2">
        <w:trPr>
          <w:trHeight w:val="300"/>
        </w:trPr>
        <w:tc>
          <w:tcPr>
            <w:tcW w:w="963" w:type="dxa"/>
            <w:noWrap/>
            <w:hideMark/>
          </w:tcPr>
          <w:p w:rsidR="006728D6" w:rsidRPr="00D930E2" w:rsidRDefault="005C31DC" w:rsidP="001B3CE9">
            <w:pPr>
              <w:jc w:val="center"/>
              <w:rPr>
                <w:rFonts w:ascii="Arial" w:hAnsi="Arial" w:cs="Arial"/>
              </w:rPr>
            </w:pPr>
            <w:r w:rsidRPr="00D930E2">
              <w:rPr>
                <w:rFonts w:ascii="Arial" w:hAnsi="Arial" w:cs="Arial"/>
              </w:rPr>
              <w:t>2</w:t>
            </w:r>
          </w:p>
        </w:tc>
        <w:tc>
          <w:tcPr>
            <w:tcW w:w="1764" w:type="dxa"/>
            <w:noWrap/>
            <w:hideMark/>
          </w:tcPr>
          <w:p w:rsidR="006728D6" w:rsidRPr="00D930E2" w:rsidRDefault="00406C11" w:rsidP="001B3CE9">
            <w:pPr>
              <w:rPr>
                <w:rFonts w:ascii="Arial" w:hAnsi="Arial" w:cs="Arial"/>
              </w:rPr>
            </w:pPr>
            <w:r w:rsidRPr="00D930E2">
              <w:rPr>
                <w:rFonts w:ascii="Arial" w:hAnsi="Arial" w:cs="Arial"/>
              </w:rPr>
              <w:t>10/26-11/1</w:t>
            </w:r>
          </w:p>
        </w:tc>
        <w:tc>
          <w:tcPr>
            <w:tcW w:w="1631" w:type="dxa"/>
            <w:noWrap/>
            <w:hideMark/>
          </w:tcPr>
          <w:p w:rsidR="006728D6" w:rsidRPr="00D930E2" w:rsidRDefault="006728D6" w:rsidP="001B3CE9">
            <w:pPr>
              <w:rPr>
                <w:rFonts w:ascii="Arial" w:hAnsi="Arial" w:cs="Arial"/>
              </w:rPr>
            </w:pPr>
          </w:p>
        </w:tc>
        <w:tc>
          <w:tcPr>
            <w:tcW w:w="1599" w:type="dxa"/>
            <w:noWrap/>
            <w:hideMark/>
          </w:tcPr>
          <w:p w:rsidR="006728D6" w:rsidRPr="00D930E2" w:rsidRDefault="00FC244B" w:rsidP="001B3CE9">
            <w:pPr>
              <w:rPr>
                <w:rFonts w:ascii="Arial" w:hAnsi="Arial" w:cs="Arial"/>
              </w:rPr>
            </w:pPr>
            <w:r w:rsidRPr="00D930E2">
              <w:rPr>
                <w:rFonts w:ascii="Arial" w:hAnsi="Arial" w:cs="Arial"/>
              </w:rPr>
              <w:t>26</w:t>
            </w:r>
            <w:r w:rsidRPr="00D930E2">
              <w:rPr>
                <w:rFonts w:ascii="Arial" w:hAnsi="Arial" w:cs="Arial"/>
                <w:vertAlign w:val="superscript"/>
              </w:rPr>
              <w:t>th</w:t>
            </w:r>
            <w:r w:rsidRPr="00D930E2">
              <w:rPr>
                <w:rFonts w:ascii="Arial" w:hAnsi="Arial" w:cs="Arial"/>
              </w:rPr>
              <w:t xml:space="preserve"> – ODR; 28</w:t>
            </w:r>
            <w:r w:rsidRPr="00D930E2">
              <w:rPr>
                <w:rFonts w:ascii="Arial" w:hAnsi="Arial" w:cs="Arial"/>
                <w:vertAlign w:val="superscript"/>
              </w:rPr>
              <w:t>th</w:t>
            </w:r>
            <w:r w:rsidRPr="00D930E2">
              <w:rPr>
                <w:rFonts w:ascii="Arial" w:hAnsi="Arial" w:cs="Arial"/>
              </w:rPr>
              <w:t xml:space="preserve"> – Last for 70%</w:t>
            </w:r>
          </w:p>
          <w:p w:rsidR="00FC244B" w:rsidRPr="00D930E2" w:rsidRDefault="00FC244B" w:rsidP="001B3CE9">
            <w:pPr>
              <w:rPr>
                <w:rFonts w:ascii="Arial" w:hAnsi="Arial" w:cs="Arial"/>
              </w:rPr>
            </w:pPr>
            <w:r w:rsidRPr="00D930E2">
              <w:rPr>
                <w:rFonts w:ascii="Arial" w:hAnsi="Arial" w:cs="Arial"/>
              </w:rPr>
              <w:t>30</w:t>
            </w:r>
            <w:r w:rsidRPr="00D930E2">
              <w:rPr>
                <w:rFonts w:ascii="Arial" w:hAnsi="Arial" w:cs="Arial"/>
                <w:vertAlign w:val="superscript"/>
              </w:rPr>
              <w:t>th</w:t>
            </w:r>
            <w:r w:rsidRPr="00D930E2">
              <w:rPr>
                <w:rFonts w:ascii="Arial" w:hAnsi="Arial" w:cs="Arial"/>
              </w:rPr>
              <w:t xml:space="preserve"> – Last for 25%</w:t>
            </w:r>
          </w:p>
        </w:tc>
        <w:tc>
          <w:tcPr>
            <w:tcW w:w="1244" w:type="dxa"/>
            <w:noWrap/>
            <w:hideMark/>
          </w:tcPr>
          <w:p w:rsidR="006728D6" w:rsidRPr="00D930E2" w:rsidRDefault="006728D6" w:rsidP="001B3CE9">
            <w:pPr>
              <w:jc w:val="center"/>
              <w:rPr>
                <w:rFonts w:ascii="Arial" w:hAnsi="Arial" w:cs="Arial"/>
              </w:rPr>
            </w:pPr>
          </w:p>
        </w:tc>
      </w:tr>
      <w:tr w:rsidR="006728D6" w:rsidRPr="00D930E2" w:rsidTr="00D930E2">
        <w:trPr>
          <w:trHeight w:val="300"/>
        </w:trPr>
        <w:tc>
          <w:tcPr>
            <w:tcW w:w="963" w:type="dxa"/>
            <w:noWrap/>
            <w:hideMark/>
          </w:tcPr>
          <w:p w:rsidR="006728D6" w:rsidRPr="00D930E2" w:rsidRDefault="005C31DC" w:rsidP="001B3CE9">
            <w:pPr>
              <w:jc w:val="center"/>
              <w:rPr>
                <w:rFonts w:ascii="Arial" w:hAnsi="Arial" w:cs="Arial"/>
              </w:rPr>
            </w:pPr>
            <w:r w:rsidRPr="00D930E2">
              <w:rPr>
                <w:rFonts w:ascii="Arial" w:hAnsi="Arial" w:cs="Arial"/>
              </w:rPr>
              <w:t>3</w:t>
            </w:r>
          </w:p>
        </w:tc>
        <w:tc>
          <w:tcPr>
            <w:tcW w:w="1764" w:type="dxa"/>
            <w:noWrap/>
            <w:hideMark/>
          </w:tcPr>
          <w:p w:rsidR="006728D6" w:rsidRPr="00D930E2" w:rsidRDefault="00406C11" w:rsidP="001B3CE9">
            <w:pPr>
              <w:rPr>
                <w:rFonts w:ascii="Arial" w:hAnsi="Arial" w:cs="Arial"/>
              </w:rPr>
            </w:pPr>
            <w:r w:rsidRPr="00D930E2">
              <w:rPr>
                <w:rFonts w:ascii="Arial" w:hAnsi="Arial" w:cs="Arial"/>
              </w:rPr>
              <w:t>11/2-11/8</w:t>
            </w:r>
          </w:p>
        </w:tc>
        <w:tc>
          <w:tcPr>
            <w:tcW w:w="1631" w:type="dxa"/>
            <w:noWrap/>
          </w:tcPr>
          <w:p w:rsidR="006728D6" w:rsidRPr="00D930E2" w:rsidRDefault="006728D6" w:rsidP="001B3CE9">
            <w:pPr>
              <w:rPr>
                <w:rFonts w:ascii="Arial" w:hAnsi="Arial" w:cs="Arial"/>
              </w:rPr>
            </w:pPr>
          </w:p>
        </w:tc>
        <w:tc>
          <w:tcPr>
            <w:tcW w:w="1599" w:type="dxa"/>
            <w:noWrap/>
            <w:hideMark/>
          </w:tcPr>
          <w:p w:rsidR="006728D6" w:rsidRPr="00D930E2" w:rsidRDefault="006728D6" w:rsidP="001B3CE9">
            <w:pPr>
              <w:rPr>
                <w:rFonts w:ascii="Arial" w:hAnsi="Arial" w:cs="Arial"/>
              </w:rPr>
            </w:pPr>
          </w:p>
        </w:tc>
        <w:tc>
          <w:tcPr>
            <w:tcW w:w="1244" w:type="dxa"/>
            <w:noWrap/>
            <w:hideMark/>
          </w:tcPr>
          <w:p w:rsidR="006728D6" w:rsidRPr="00D930E2" w:rsidRDefault="006728D6" w:rsidP="001B3CE9">
            <w:pPr>
              <w:jc w:val="center"/>
              <w:rPr>
                <w:rFonts w:ascii="Arial" w:hAnsi="Arial" w:cs="Arial"/>
              </w:rPr>
            </w:pPr>
          </w:p>
        </w:tc>
      </w:tr>
      <w:tr w:rsidR="006728D6" w:rsidRPr="00D930E2" w:rsidTr="00D930E2">
        <w:trPr>
          <w:trHeight w:val="300"/>
        </w:trPr>
        <w:tc>
          <w:tcPr>
            <w:tcW w:w="963" w:type="dxa"/>
            <w:noWrap/>
            <w:hideMark/>
          </w:tcPr>
          <w:p w:rsidR="006728D6" w:rsidRPr="00D930E2" w:rsidRDefault="005C31DC" w:rsidP="001B3CE9">
            <w:pPr>
              <w:jc w:val="center"/>
              <w:rPr>
                <w:rFonts w:ascii="Arial" w:hAnsi="Arial" w:cs="Arial"/>
              </w:rPr>
            </w:pPr>
            <w:r w:rsidRPr="00D930E2">
              <w:rPr>
                <w:rFonts w:ascii="Arial" w:hAnsi="Arial" w:cs="Arial"/>
              </w:rPr>
              <w:t>4</w:t>
            </w:r>
          </w:p>
        </w:tc>
        <w:tc>
          <w:tcPr>
            <w:tcW w:w="1764" w:type="dxa"/>
            <w:noWrap/>
            <w:hideMark/>
          </w:tcPr>
          <w:p w:rsidR="006728D6" w:rsidRPr="00D930E2" w:rsidRDefault="00406C11" w:rsidP="001B3CE9">
            <w:pPr>
              <w:rPr>
                <w:rFonts w:ascii="Arial" w:hAnsi="Arial" w:cs="Arial"/>
              </w:rPr>
            </w:pPr>
            <w:r w:rsidRPr="00D930E2">
              <w:rPr>
                <w:rFonts w:ascii="Arial" w:hAnsi="Arial" w:cs="Arial"/>
              </w:rPr>
              <w:t>11/9-11/15</w:t>
            </w:r>
          </w:p>
        </w:tc>
        <w:tc>
          <w:tcPr>
            <w:tcW w:w="1631" w:type="dxa"/>
            <w:noWrap/>
            <w:hideMark/>
          </w:tcPr>
          <w:p w:rsidR="006728D6" w:rsidRPr="00D930E2" w:rsidRDefault="006728D6" w:rsidP="001B3CE9">
            <w:pPr>
              <w:rPr>
                <w:rFonts w:ascii="Arial" w:hAnsi="Arial" w:cs="Arial"/>
              </w:rPr>
            </w:pPr>
          </w:p>
        </w:tc>
        <w:tc>
          <w:tcPr>
            <w:tcW w:w="1599" w:type="dxa"/>
            <w:noWrap/>
            <w:hideMark/>
          </w:tcPr>
          <w:p w:rsidR="006728D6" w:rsidRPr="00D930E2" w:rsidRDefault="006728D6" w:rsidP="001B3CE9">
            <w:pPr>
              <w:rPr>
                <w:rFonts w:ascii="Arial" w:hAnsi="Arial" w:cs="Arial"/>
              </w:rPr>
            </w:pPr>
          </w:p>
        </w:tc>
        <w:tc>
          <w:tcPr>
            <w:tcW w:w="1244" w:type="dxa"/>
            <w:noWrap/>
            <w:hideMark/>
          </w:tcPr>
          <w:p w:rsidR="006728D6" w:rsidRPr="00D930E2" w:rsidRDefault="006728D6" w:rsidP="001B3CE9">
            <w:pPr>
              <w:jc w:val="center"/>
              <w:rPr>
                <w:rFonts w:ascii="Arial" w:hAnsi="Arial" w:cs="Arial"/>
              </w:rPr>
            </w:pPr>
          </w:p>
        </w:tc>
      </w:tr>
      <w:tr w:rsidR="006728D6" w:rsidRPr="00D930E2" w:rsidTr="00D930E2">
        <w:trPr>
          <w:trHeight w:val="300"/>
        </w:trPr>
        <w:tc>
          <w:tcPr>
            <w:tcW w:w="963" w:type="dxa"/>
            <w:noWrap/>
            <w:hideMark/>
          </w:tcPr>
          <w:p w:rsidR="006728D6" w:rsidRPr="00D930E2" w:rsidRDefault="005C31DC" w:rsidP="001B3CE9">
            <w:pPr>
              <w:jc w:val="center"/>
              <w:rPr>
                <w:rFonts w:ascii="Arial" w:hAnsi="Arial" w:cs="Arial"/>
              </w:rPr>
            </w:pPr>
            <w:r w:rsidRPr="00D930E2">
              <w:rPr>
                <w:rFonts w:ascii="Arial" w:hAnsi="Arial" w:cs="Arial"/>
              </w:rPr>
              <w:t>5</w:t>
            </w:r>
          </w:p>
        </w:tc>
        <w:tc>
          <w:tcPr>
            <w:tcW w:w="1764" w:type="dxa"/>
            <w:noWrap/>
            <w:hideMark/>
          </w:tcPr>
          <w:p w:rsidR="006728D6" w:rsidRPr="00D930E2" w:rsidRDefault="00406C11" w:rsidP="00406C11">
            <w:pPr>
              <w:rPr>
                <w:rFonts w:ascii="Arial" w:hAnsi="Arial" w:cs="Arial"/>
              </w:rPr>
            </w:pPr>
            <w:r w:rsidRPr="00D930E2">
              <w:rPr>
                <w:rFonts w:ascii="Arial" w:hAnsi="Arial" w:cs="Arial"/>
              </w:rPr>
              <w:t>11/16-11/22</w:t>
            </w:r>
          </w:p>
        </w:tc>
        <w:tc>
          <w:tcPr>
            <w:tcW w:w="1631" w:type="dxa"/>
            <w:noWrap/>
            <w:hideMark/>
          </w:tcPr>
          <w:p w:rsidR="006728D6" w:rsidRPr="00D930E2" w:rsidRDefault="006728D6" w:rsidP="001B3CE9">
            <w:pPr>
              <w:rPr>
                <w:rFonts w:ascii="Arial" w:hAnsi="Arial" w:cs="Arial"/>
              </w:rPr>
            </w:pPr>
          </w:p>
        </w:tc>
        <w:tc>
          <w:tcPr>
            <w:tcW w:w="1599" w:type="dxa"/>
            <w:noWrap/>
            <w:hideMark/>
          </w:tcPr>
          <w:p w:rsidR="006728D6" w:rsidRPr="00D930E2" w:rsidRDefault="00FC244B" w:rsidP="001B3CE9">
            <w:pPr>
              <w:rPr>
                <w:rFonts w:ascii="Arial" w:hAnsi="Arial" w:cs="Arial"/>
              </w:rPr>
            </w:pPr>
            <w:r w:rsidRPr="00D930E2">
              <w:rPr>
                <w:rFonts w:ascii="Arial" w:hAnsi="Arial" w:cs="Arial"/>
              </w:rPr>
              <w:t>20</w:t>
            </w:r>
            <w:r w:rsidRPr="00D930E2">
              <w:rPr>
                <w:rFonts w:ascii="Arial" w:hAnsi="Arial" w:cs="Arial"/>
                <w:vertAlign w:val="superscript"/>
              </w:rPr>
              <w:t>th</w:t>
            </w:r>
            <w:r w:rsidRPr="00D930E2">
              <w:rPr>
                <w:rFonts w:ascii="Arial" w:hAnsi="Arial" w:cs="Arial"/>
              </w:rPr>
              <w:t xml:space="preserve"> - LDW</w:t>
            </w:r>
          </w:p>
        </w:tc>
        <w:tc>
          <w:tcPr>
            <w:tcW w:w="1244" w:type="dxa"/>
            <w:noWrap/>
            <w:hideMark/>
          </w:tcPr>
          <w:p w:rsidR="006728D6" w:rsidRPr="00D930E2" w:rsidRDefault="006728D6" w:rsidP="001B3CE9">
            <w:pPr>
              <w:jc w:val="center"/>
              <w:rPr>
                <w:rFonts w:ascii="Arial" w:hAnsi="Arial" w:cs="Arial"/>
              </w:rPr>
            </w:pPr>
          </w:p>
        </w:tc>
      </w:tr>
      <w:tr w:rsidR="006728D6" w:rsidRPr="00D930E2" w:rsidTr="00D930E2">
        <w:trPr>
          <w:trHeight w:val="300"/>
        </w:trPr>
        <w:tc>
          <w:tcPr>
            <w:tcW w:w="963" w:type="dxa"/>
            <w:noWrap/>
            <w:hideMark/>
          </w:tcPr>
          <w:p w:rsidR="006728D6" w:rsidRPr="00D930E2" w:rsidRDefault="005C31DC" w:rsidP="001B3CE9">
            <w:pPr>
              <w:jc w:val="center"/>
              <w:rPr>
                <w:rFonts w:ascii="Arial" w:hAnsi="Arial" w:cs="Arial"/>
              </w:rPr>
            </w:pPr>
            <w:r w:rsidRPr="00D930E2">
              <w:rPr>
                <w:rFonts w:ascii="Arial" w:hAnsi="Arial" w:cs="Arial"/>
              </w:rPr>
              <w:t>6</w:t>
            </w:r>
          </w:p>
        </w:tc>
        <w:tc>
          <w:tcPr>
            <w:tcW w:w="1764" w:type="dxa"/>
            <w:noWrap/>
            <w:hideMark/>
          </w:tcPr>
          <w:p w:rsidR="006728D6" w:rsidRPr="00D930E2" w:rsidRDefault="00406C11" w:rsidP="001B3CE9">
            <w:pPr>
              <w:rPr>
                <w:rFonts w:ascii="Arial" w:hAnsi="Arial" w:cs="Arial"/>
              </w:rPr>
            </w:pPr>
            <w:r w:rsidRPr="00D930E2">
              <w:rPr>
                <w:rFonts w:ascii="Arial" w:hAnsi="Arial" w:cs="Arial"/>
              </w:rPr>
              <w:t>11/23-11/29</w:t>
            </w:r>
          </w:p>
        </w:tc>
        <w:tc>
          <w:tcPr>
            <w:tcW w:w="1631" w:type="dxa"/>
            <w:noWrap/>
            <w:hideMark/>
          </w:tcPr>
          <w:p w:rsidR="006728D6" w:rsidRPr="00D930E2" w:rsidRDefault="00406C11" w:rsidP="00406C11">
            <w:pPr>
              <w:rPr>
                <w:rFonts w:ascii="Arial" w:hAnsi="Arial" w:cs="Arial"/>
              </w:rPr>
            </w:pPr>
            <w:r w:rsidRPr="00D930E2">
              <w:rPr>
                <w:rFonts w:ascii="Arial" w:hAnsi="Arial" w:cs="Arial"/>
              </w:rPr>
              <w:t>11/26-11/27 Thanksgiving</w:t>
            </w:r>
          </w:p>
        </w:tc>
        <w:tc>
          <w:tcPr>
            <w:tcW w:w="1599" w:type="dxa"/>
            <w:noWrap/>
            <w:hideMark/>
          </w:tcPr>
          <w:p w:rsidR="006728D6" w:rsidRPr="00D930E2" w:rsidRDefault="006728D6" w:rsidP="001B3CE9">
            <w:pPr>
              <w:rPr>
                <w:rFonts w:ascii="Arial" w:hAnsi="Arial" w:cs="Arial"/>
              </w:rPr>
            </w:pPr>
          </w:p>
        </w:tc>
        <w:tc>
          <w:tcPr>
            <w:tcW w:w="1244" w:type="dxa"/>
            <w:noWrap/>
            <w:hideMark/>
          </w:tcPr>
          <w:p w:rsidR="006728D6" w:rsidRPr="00D930E2" w:rsidRDefault="006728D6" w:rsidP="001B3CE9">
            <w:pPr>
              <w:jc w:val="center"/>
              <w:rPr>
                <w:rFonts w:ascii="Arial" w:hAnsi="Arial" w:cs="Arial"/>
              </w:rPr>
            </w:pPr>
          </w:p>
        </w:tc>
      </w:tr>
      <w:tr w:rsidR="006728D6" w:rsidRPr="00D930E2" w:rsidTr="00D930E2">
        <w:trPr>
          <w:trHeight w:val="300"/>
        </w:trPr>
        <w:tc>
          <w:tcPr>
            <w:tcW w:w="963" w:type="dxa"/>
            <w:noWrap/>
            <w:hideMark/>
          </w:tcPr>
          <w:p w:rsidR="006728D6" w:rsidRPr="00D930E2" w:rsidRDefault="005C31DC" w:rsidP="001B3CE9">
            <w:pPr>
              <w:jc w:val="center"/>
              <w:rPr>
                <w:rFonts w:ascii="Arial" w:hAnsi="Arial" w:cs="Arial"/>
              </w:rPr>
            </w:pPr>
            <w:r w:rsidRPr="00D930E2">
              <w:rPr>
                <w:rFonts w:ascii="Arial" w:hAnsi="Arial" w:cs="Arial"/>
              </w:rPr>
              <w:t>7</w:t>
            </w:r>
          </w:p>
        </w:tc>
        <w:tc>
          <w:tcPr>
            <w:tcW w:w="1764" w:type="dxa"/>
            <w:noWrap/>
            <w:hideMark/>
          </w:tcPr>
          <w:p w:rsidR="006728D6" w:rsidRPr="00D930E2" w:rsidRDefault="00406C11" w:rsidP="001B3CE9">
            <w:pPr>
              <w:rPr>
                <w:rFonts w:ascii="Arial" w:hAnsi="Arial" w:cs="Arial"/>
              </w:rPr>
            </w:pPr>
            <w:r w:rsidRPr="00D930E2">
              <w:rPr>
                <w:rFonts w:ascii="Arial" w:hAnsi="Arial" w:cs="Arial"/>
              </w:rPr>
              <w:t>11/30-12/6</w:t>
            </w:r>
          </w:p>
        </w:tc>
        <w:tc>
          <w:tcPr>
            <w:tcW w:w="1631" w:type="dxa"/>
            <w:noWrap/>
            <w:hideMark/>
          </w:tcPr>
          <w:p w:rsidR="006728D6" w:rsidRPr="00D930E2" w:rsidRDefault="006728D6" w:rsidP="001B3CE9">
            <w:pPr>
              <w:rPr>
                <w:rFonts w:ascii="Arial" w:hAnsi="Arial" w:cs="Arial"/>
              </w:rPr>
            </w:pPr>
          </w:p>
        </w:tc>
        <w:tc>
          <w:tcPr>
            <w:tcW w:w="1599" w:type="dxa"/>
            <w:noWrap/>
            <w:hideMark/>
          </w:tcPr>
          <w:p w:rsidR="006728D6" w:rsidRPr="00D930E2" w:rsidRDefault="006728D6" w:rsidP="001B3CE9">
            <w:pPr>
              <w:rPr>
                <w:rFonts w:ascii="Arial" w:hAnsi="Arial" w:cs="Arial"/>
              </w:rPr>
            </w:pPr>
          </w:p>
        </w:tc>
        <w:tc>
          <w:tcPr>
            <w:tcW w:w="1244" w:type="dxa"/>
            <w:noWrap/>
            <w:hideMark/>
          </w:tcPr>
          <w:p w:rsidR="006728D6" w:rsidRPr="00D930E2" w:rsidRDefault="006728D6" w:rsidP="001B3CE9">
            <w:pPr>
              <w:jc w:val="center"/>
              <w:rPr>
                <w:rFonts w:ascii="Arial" w:hAnsi="Arial" w:cs="Arial"/>
              </w:rPr>
            </w:pPr>
          </w:p>
        </w:tc>
      </w:tr>
      <w:tr w:rsidR="006728D6" w:rsidRPr="00D930E2" w:rsidTr="00D930E2">
        <w:trPr>
          <w:trHeight w:val="300"/>
        </w:trPr>
        <w:tc>
          <w:tcPr>
            <w:tcW w:w="963" w:type="dxa"/>
            <w:noWrap/>
            <w:hideMark/>
          </w:tcPr>
          <w:p w:rsidR="006728D6" w:rsidRPr="00D930E2" w:rsidRDefault="005C31DC" w:rsidP="001B3CE9">
            <w:pPr>
              <w:jc w:val="center"/>
              <w:rPr>
                <w:rFonts w:ascii="Arial" w:hAnsi="Arial" w:cs="Arial"/>
              </w:rPr>
            </w:pPr>
            <w:r w:rsidRPr="00D930E2">
              <w:rPr>
                <w:rFonts w:ascii="Arial" w:hAnsi="Arial" w:cs="Arial"/>
              </w:rPr>
              <w:t>8</w:t>
            </w:r>
          </w:p>
        </w:tc>
        <w:tc>
          <w:tcPr>
            <w:tcW w:w="1764" w:type="dxa"/>
            <w:noWrap/>
            <w:hideMark/>
          </w:tcPr>
          <w:p w:rsidR="006728D6" w:rsidRPr="00D930E2" w:rsidRDefault="00406C11" w:rsidP="001B3CE9">
            <w:pPr>
              <w:rPr>
                <w:rFonts w:ascii="Arial" w:hAnsi="Arial" w:cs="Arial"/>
              </w:rPr>
            </w:pPr>
            <w:r w:rsidRPr="00D930E2">
              <w:rPr>
                <w:rFonts w:ascii="Arial" w:hAnsi="Arial" w:cs="Arial"/>
              </w:rPr>
              <w:t>12/7-12/13</w:t>
            </w:r>
          </w:p>
        </w:tc>
        <w:tc>
          <w:tcPr>
            <w:tcW w:w="1631" w:type="dxa"/>
            <w:noWrap/>
            <w:hideMark/>
          </w:tcPr>
          <w:p w:rsidR="006728D6" w:rsidRPr="00D930E2" w:rsidRDefault="006728D6" w:rsidP="001B3CE9">
            <w:pPr>
              <w:rPr>
                <w:rFonts w:ascii="Arial" w:hAnsi="Arial" w:cs="Arial"/>
              </w:rPr>
            </w:pPr>
          </w:p>
        </w:tc>
        <w:tc>
          <w:tcPr>
            <w:tcW w:w="1599" w:type="dxa"/>
            <w:noWrap/>
            <w:hideMark/>
          </w:tcPr>
          <w:p w:rsidR="006728D6" w:rsidRPr="00D930E2" w:rsidRDefault="006728D6" w:rsidP="001B3CE9">
            <w:pPr>
              <w:rPr>
                <w:rFonts w:ascii="Arial" w:hAnsi="Arial" w:cs="Arial"/>
              </w:rPr>
            </w:pPr>
          </w:p>
        </w:tc>
        <w:tc>
          <w:tcPr>
            <w:tcW w:w="1244" w:type="dxa"/>
            <w:noWrap/>
            <w:hideMark/>
          </w:tcPr>
          <w:p w:rsidR="006728D6" w:rsidRPr="00D930E2" w:rsidRDefault="006728D6" w:rsidP="001B3CE9">
            <w:pPr>
              <w:jc w:val="center"/>
              <w:rPr>
                <w:rFonts w:ascii="Arial" w:hAnsi="Arial" w:cs="Arial"/>
              </w:rPr>
            </w:pPr>
            <w:r w:rsidRPr="00D930E2">
              <w:rPr>
                <w:rFonts w:ascii="Arial" w:hAnsi="Arial" w:cs="Arial"/>
              </w:rPr>
              <w:t>Final</w:t>
            </w:r>
          </w:p>
        </w:tc>
      </w:tr>
    </w:tbl>
    <w:p w:rsidR="00E1636F" w:rsidRPr="00D930E2" w:rsidRDefault="00FB0224" w:rsidP="00E1636F">
      <w:pPr>
        <w:rPr>
          <w:rFonts w:ascii="Arial" w:hAnsi="Arial" w:cs="Arial"/>
        </w:rPr>
      </w:pPr>
      <w:r w:rsidRPr="00D930E2">
        <w:rPr>
          <w:rFonts w:ascii="Arial" w:hAnsi="Arial" w:cs="Arial"/>
        </w:rPr>
        <w:tab/>
      </w:r>
      <w:r w:rsidRPr="00D930E2">
        <w:rPr>
          <w:rFonts w:ascii="Arial" w:hAnsi="Arial" w:cs="Arial"/>
        </w:rPr>
        <w:tab/>
        <w:t xml:space="preserve">Grades are available to students after </w:t>
      </w:r>
      <w:r w:rsidR="00FC244B" w:rsidRPr="00D930E2">
        <w:rPr>
          <w:rFonts w:ascii="Arial" w:hAnsi="Arial" w:cs="Arial"/>
        </w:rPr>
        <w:t>12</w:t>
      </w:r>
      <w:r w:rsidR="006728D6" w:rsidRPr="00D930E2">
        <w:rPr>
          <w:rFonts w:ascii="Arial" w:hAnsi="Arial" w:cs="Arial"/>
        </w:rPr>
        <w:t>/</w:t>
      </w:r>
      <w:r w:rsidR="00FC244B" w:rsidRPr="00D930E2">
        <w:rPr>
          <w:rFonts w:ascii="Arial" w:hAnsi="Arial" w:cs="Arial"/>
        </w:rPr>
        <w:t>18</w:t>
      </w:r>
      <w:r w:rsidR="006728D6" w:rsidRPr="00D930E2">
        <w:rPr>
          <w:rFonts w:ascii="Arial" w:hAnsi="Arial" w:cs="Arial"/>
        </w:rPr>
        <w:t>/201</w:t>
      </w:r>
      <w:r w:rsidR="00FC244B" w:rsidRPr="00D930E2">
        <w:rPr>
          <w:rFonts w:ascii="Arial" w:hAnsi="Arial" w:cs="Arial"/>
        </w:rPr>
        <w:t>5</w:t>
      </w:r>
    </w:p>
    <w:p w:rsidR="00C11EFD" w:rsidRPr="00D930E2" w:rsidRDefault="00C11EFD" w:rsidP="00E1636F">
      <w:pPr>
        <w:rPr>
          <w:rFonts w:ascii="Arial" w:hAnsi="Arial" w:cs="Arial"/>
        </w:rPr>
      </w:pPr>
    </w:p>
    <w:p w:rsidR="00611C55" w:rsidRPr="00D930E2" w:rsidRDefault="00611C55" w:rsidP="00026766">
      <w:pPr>
        <w:rPr>
          <w:rFonts w:ascii="Arial" w:hAnsi="Arial" w:cs="Arial"/>
        </w:rPr>
      </w:pPr>
    </w:p>
    <w:p w:rsidR="005C31DC" w:rsidRPr="00D930E2" w:rsidRDefault="005C31DC" w:rsidP="00026766">
      <w:pPr>
        <w:rPr>
          <w:rFonts w:ascii="Arial" w:hAnsi="Arial" w:cs="Arial"/>
          <w:b/>
        </w:rPr>
      </w:pPr>
    </w:p>
    <w:p w:rsidR="00026766" w:rsidRPr="00D930E2" w:rsidRDefault="00026766" w:rsidP="00026766">
      <w:pPr>
        <w:rPr>
          <w:rFonts w:ascii="Arial" w:hAnsi="Arial" w:cs="Arial"/>
          <w:b/>
        </w:rPr>
      </w:pPr>
      <w:r w:rsidRPr="00D930E2">
        <w:rPr>
          <w:rFonts w:ascii="Arial" w:hAnsi="Arial" w:cs="Arial"/>
          <w:b/>
        </w:rPr>
        <w:t>Instructional Methods</w:t>
      </w:r>
      <w:r w:rsidR="00F5191D" w:rsidRPr="00D930E2">
        <w:rPr>
          <w:rFonts w:ascii="Arial" w:hAnsi="Arial" w:cs="Arial"/>
          <w:b/>
        </w:rPr>
        <w:t>:</w:t>
      </w:r>
    </w:p>
    <w:p w:rsidR="00026766" w:rsidRPr="00D930E2" w:rsidRDefault="00026766" w:rsidP="00026766">
      <w:pPr>
        <w:rPr>
          <w:rFonts w:ascii="Arial" w:hAnsi="Arial" w:cs="Arial"/>
        </w:rPr>
      </w:pPr>
      <w:r w:rsidRPr="00D930E2">
        <w:rPr>
          <w:rFonts w:ascii="Arial" w:hAnsi="Arial" w:cs="Arial"/>
        </w:rPr>
        <w:t xml:space="preserve">As an instructor, I want my students to be successful. I feel that it is my responsibility to provide you with knowledge concerning </w:t>
      </w:r>
      <w:r w:rsidR="005C31DC" w:rsidRPr="00D930E2">
        <w:rPr>
          <w:rFonts w:ascii="Arial" w:hAnsi="Arial" w:cs="Arial"/>
        </w:rPr>
        <w:t xml:space="preserve">Precision Tools and Measurement </w:t>
      </w:r>
      <w:r w:rsidR="00AC6D23" w:rsidRPr="00D930E2">
        <w:rPr>
          <w:rFonts w:ascii="Arial" w:hAnsi="Arial" w:cs="Arial"/>
        </w:rPr>
        <w:t>by</w:t>
      </w:r>
      <w:r w:rsidRPr="00D930E2">
        <w:rPr>
          <w:rFonts w:ascii="Arial" w:hAnsi="Arial" w:cs="Arial"/>
        </w:rPr>
        <w:t xml:space="preserve"> modeling good teaching strategies that allow you to connect the information that you learn in this cours</w:t>
      </w:r>
      <w:r w:rsidR="00AC6D23" w:rsidRPr="00D930E2">
        <w:rPr>
          <w:rFonts w:ascii="Arial" w:hAnsi="Arial" w:cs="Arial"/>
        </w:rPr>
        <w:t>e to the real world</w:t>
      </w:r>
      <w:r w:rsidRPr="00D930E2">
        <w:rPr>
          <w:rFonts w:ascii="Arial" w:hAnsi="Arial" w:cs="Arial"/>
        </w:rPr>
        <w:t xml:space="preserve">.  </w:t>
      </w:r>
    </w:p>
    <w:p w:rsidR="00026766" w:rsidRPr="00D930E2" w:rsidRDefault="00026766" w:rsidP="00026766">
      <w:pPr>
        <w:rPr>
          <w:rFonts w:ascii="Arial" w:hAnsi="Arial" w:cs="Arial"/>
        </w:rPr>
      </w:pPr>
    </w:p>
    <w:p w:rsidR="00026766" w:rsidRPr="00D930E2" w:rsidRDefault="00026766" w:rsidP="00026766">
      <w:pPr>
        <w:rPr>
          <w:rFonts w:ascii="Arial" w:hAnsi="Arial" w:cs="Arial"/>
          <w:b/>
        </w:rPr>
      </w:pPr>
      <w:r w:rsidRPr="00D930E2">
        <w:rPr>
          <w:rFonts w:ascii="Arial" w:hAnsi="Arial" w:cs="Arial"/>
        </w:rPr>
        <w:t xml:space="preserve">As a student wanting to learn about </w:t>
      </w:r>
      <w:r w:rsidR="005C31DC" w:rsidRPr="00D930E2">
        <w:rPr>
          <w:rFonts w:ascii="Arial" w:hAnsi="Arial" w:cs="Arial"/>
        </w:rPr>
        <w:t>Precision Tools and Measurement</w:t>
      </w:r>
      <w:r w:rsidRPr="00D930E2">
        <w:rPr>
          <w:rFonts w:ascii="Arial" w:hAnsi="Arial" w:cs="Arial"/>
        </w:rPr>
        <w:t xml:space="preserve">, it is your responsibility to read the </w:t>
      </w:r>
      <w:r w:rsidR="00747931" w:rsidRPr="00D930E2">
        <w:rPr>
          <w:rFonts w:ascii="Arial" w:hAnsi="Arial" w:cs="Arial"/>
        </w:rPr>
        <w:t xml:space="preserve">assigned chapters in the </w:t>
      </w:r>
      <w:r w:rsidRPr="00D930E2">
        <w:rPr>
          <w:rFonts w:ascii="Arial" w:hAnsi="Arial" w:cs="Arial"/>
        </w:rPr>
        <w:t xml:space="preserve">textbook, submit assignments on the due dates, study for the exams, participate in </w:t>
      </w:r>
      <w:r w:rsidR="00747931" w:rsidRPr="00D930E2">
        <w:rPr>
          <w:rFonts w:ascii="Arial" w:hAnsi="Arial" w:cs="Arial"/>
        </w:rPr>
        <w:t xml:space="preserve">face-to-face </w:t>
      </w:r>
      <w:r w:rsidRPr="00D930E2">
        <w:rPr>
          <w:rFonts w:ascii="Arial" w:hAnsi="Arial" w:cs="Arial"/>
        </w:rPr>
        <w:t xml:space="preserve">classroom activities, </w:t>
      </w:r>
      <w:r w:rsidR="00747931" w:rsidRPr="00D930E2">
        <w:rPr>
          <w:rFonts w:ascii="Arial" w:hAnsi="Arial" w:cs="Arial"/>
        </w:rPr>
        <w:t>utilize the online component of the course</w:t>
      </w:r>
      <w:r w:rsidRPr="00D930E2">
        <w:rPr>
          <w:rFonts w:ascii="Arial" w:hAnsi="Arial" w:cs="Arial"/>
        </w:rPr>
        <w:t>, and enjoy</w:t>
      </w:r>
      <w:r w:rsidR="00747931" w:rsidRPr="00D930E2">
        <w:rPr>
          <w:rFonts w:ascii="Arial" w:hAnsi="Arial" w:cs="Arial"/>
        </w:rPr>
        <w:t xml:space="preserve"> yourself throughout the experience</w:t>
      </w:r>
      <w:r w:rsidRPr="00D930E2">
        <w:rPr>
          <w:rFonts w:ascii="Arial" w:hAnsi="Arial" w:cs="Arial"/>
          <w:b/>
        </w:rPr>
        <w:t xml:space="preserve">. </w:t>
      </w:r>
    </w:p>
    <w:p w:rsidR="00F5191D" w:rsidRPr="00D930E2" w:rsidRDefault="00F5191D" w:rsidP="00026766">
      <w:pPr>
        <w:rPr>
          <w:rFonts w:ascii="Arial" w:hAnsi="Arial" w:cs="Arial"/>
          <w:b/>
        </w:rPr>
      </w:pPr>
    </w:p>
    <w:p w:rsidR="00026766" w:rsidRPr="00D930E2" w:rsidRDefault="00026766" w:rsidP="00026766">
      <w:pPr>
        <w:rPr>
          <w:rFonts w:ascii="Arial" w:hAnsi="Arial" w:cs="Arial"/>
          <w:b/>
        </w:rPr>
      </w:pPr>
      <w:r w:rsidRPr="00D930E2">
        <w:rPr>
          <w:rFonts w:ascii="Arial" w:hAnsi="Arial" w:cs="Arial"/>
          <w:b/>
        </w:rPr>
        <w:t>Student Assignments</w:t>
      </w:r>
      <w:r w:rsidR="00F5191D" w:rsidRPr="00D930E2">
        <w:rPr>
          <w:rFonts w:ascii="Arial" w:hAnsi="Arial" w:cs="Arial"/>
          <w:b/>
        </w:rPr>
        <w:t>:</w:t>
      </w:r>
    </w:p>
    <w:p w:rsidR="00026766" w:rsidRPr="00D930E2" w:rsidRDefault="00026766" w:rsidP="00026766">
      <w:pPr>
        <w:rPr>
          <w:rFonts w:ascii="Arial" w:hAnsi="Arial" w:cs="Arial"/>
          <w:b/>
          <w:highlight w:val="yellow"/>
        </w:rPr>
      </w:pPr>
      <w:r w:rsidRPr="00D930E2">
        <w:rPr>
          <w:rFonts w:ascii="Arial" w:hAnsi="Arial" w:cs="Arial"/>
        </w:rPr>
        <w:t xml:space="preserve">Assignments have been developed that will enhance your learning.  To better understand a topic, you will be given assignments on key information that you will need to remember for your success in </w:t>
      </w:r>
      <w:r w:rsidR="005C31DC" w:rsidRPr="00D930E2">
        <w:rPr>
          <w:rFonts w:ascii="Arial" w:hAnsi="Arial" w:cs="Arial"/>
        </w:rPr>
        <w:t>Precision Tools and Measurement</w:t>
      </w:r>
      <w:r w:rsidR="007B096B" w:rsidRPr="00D930E2">
        <w:rPr>
          <w:rFonts w:ascii="Arial" w:hAnsi="Arial" w:cs="Arial"/>
        </w:rPr>
        <w:t xml:space="preserve">.  </w:t>
      </w:r>
      <w:r w:rsidR="007B096B" w:rsidRPr="00D930E2">
        <w:rPr>
          <w:rFonts w:ascii="Arial" w:hAnsi="Arial" w:cs="Arial"/>
          <w:highlight w:val="yellow"/>
          <w:u w:val="single"/>
        </w:rPr>
        <w:t>To complete and pass this course you will be required to successfully complete the following on time:</w:t>
      </w:r>
      <w:r w:rsidR="007B096B" w:rsidRPr="00D930E2">
        <w:rPr>
          <w:rFonts w:ascii="Arial" w:hAnsi="Arial" w:cs="Arial"/>
        </w:rPr>
        <w:br/>
      </w:r>
    </w:p>
    <w:p w:rsidR="007B096B" w:rsidRPr="00D930E2" w:rsidRDefault="007B096B" w:rsidP="007B096B">
      <w:pPr>
        <w:rPr>
          <w:rFonts w:ascii="Arial" w:hAnsi="Arial" w:cs="Arial"/>
        </w:rPr>
      </w:pPr>
      <w:r w:rsidRPr="00D930E2">
        <w:rPr>
          <w:rFonts w:ascii="Arial" w:hAnsi="Arial" w:cs="Arial"/>
          <w:highlight w:val="yellow"/>
        </w:rPr>
        <w:t>All Assignments &amp; Online Quizzes</w:t>
      </w:r>
    </w:p>
    <w:p w:rsidR="00E41C1C" w:rsidRPr="00D930E2" w:rsidRDefault="00E41C1C" w:rsidP="00026766">
      <w:pPr>
        <w:rPr>
          <w:rFonts w:ascii="Arial" w:hAnsi="Arial" w:cs="Arial"/>
          <w:highlight w:val="yellow"/>
        </w:rPr>
      </w:pPr>
      <w:r w:rsidRPr="00D930E2">
        <w:rPr>
          <w:rFonts w:ascii="Arial" w:hAnsi="Arial" w:cs="Arial"/>
          <w:highlight w:val="yellow"/>
        </w:rPr>
        <w:t>Midterm Exam</w:t>
      </w:r>
    </w:p>
    <w:p w:rsidR="00E41C1C" w:rsidRPr="00D930E2" w:rsidRDefault="00E41C1C" w:rsidP="00026766">
      <w:pPr>
        <w:rPr>
          <w:rFonts w:ascii="Arial" w:hAnsi="Arial" w:cs="Arial"/>
          <w:highlight w:val="yellow"/>
        </w:rPr>
      </w:pPr>
      <w:r w:rsidRPr="00D930E2">
        <w:rPr>
          <w:rFonts w:ascii="Arial" w:hAnsi="Arial" w:cs="Arial"/>
          <w:highlight w:val="yellow"/>
        </w:rPr>
        <w:t>Final Exam</w:t>
      </w:r>
    </w:p>
    <w:p w:rsidR="00026766" w:rsidRPr="00D930E2" w:rsidRDefault="00026766" w:rsidP="00026766">
      <w:pPr>
        <w:rPr>
          <w:rFonts w:ascii="Arial" w:hAnsi="Arial" w:cs="Arial"/>
          <w:b/>
        </w:rPr>
      </w:pPr>
      <w:r w:rsidRPr="00D930E2">
        <w:rPr>
          <w:rFonts w:ascii="Arial" w:hAnsi="Arial" w:cs="Arial"/>
          <w:b/>
        </w:rPr>
        <w:tab/>
      </w:r>
    </w:p>
    <w:p w:rsidR="00026766" w:rsidRPr="00D930E2" w:rsidRDefault="00026766" w:rsidP="00026766">
      <w:pPr>
        <w:rPr>
          <w:rFonts w:ascii="Arial" w:hAnsi="Arial" w:cs="Arial"/>
          <w:b/>
        </w:rPr>
      </w:pPr>
      <w:r w:rsidRPr="00D930E2">
        <w:rPr>
          <w:rFonts w:ascii="Arial" w:hAnsi="Arial" w:cs="Arial"/>
          <w:b/>
        </w:rPr>
        <w:t>Assessments</w:t>
      </w:r>
      <w:r w:rsidR="00F5191D" w:rsidRPr="00D930E2">
        <w:rPr>
          <w:rFonts w:ascii="Arial" w:hAnsi="Arial" w:cs="Arial"/>
          <w:b/>
        </w:rPr>
        <w:t>:</w:t>
      </w:r>
    </w:p>
    <w:p w:rsidR="002245A9" w:rsidRPr="00D930E2" w:rsidRDefault="002245A9" w:rsidP="002245A9">
      <w:pPr>
        <w:rPr>
          <w:rFonts w:ascii="Arial" w:hAnsi="Arial" w:cs="Arial"/>
        </w:rPr>
      </w:pPr>
      <w:r w:rsidRPr="00D930E2">
        <w:rPr>
          <w:rFonts w:ascii="Arial" w:hAnsi="Arial" w:cs="Arial"/>
          <w:u w:val="single"/>
        </w:rPr>
        <w:t>Assignments</w:t>
      </w:r>
      <w:r w:rsidR="007B096B" w:rsidRPr="00D930E2">
        <w:rPr>
          <w:rFonts w:ascii="Arial" w:hAnsi="Arial" w:cs="Arial"/>
          <w:u w:val="single"/>
        </w:rPr>
        <w:t xml:space="preserve"> &amp; quizzes</w:t>
      </w:r>
      <w:r w:rsidRPr="00D930E2">
        <w:rPr>
          <w:rFonts w:ascii="Arial" w:hAnsi="Arial" w:cs="Arial"/>
          <w:u w:val="single"/>
        </w:rPr>
        <w:tab/>
      </w:r>
      <w:r w:rsidRPr="00D930E2">
        <w:rPr>
          <w:rFonts w:ascii="Arial" w:hAnsi="Arial" w:cs="Arial"/>
          <w:u w:val="single"/>
        </w:rPr>
        <w:tab/>
      </w:r>
      <w:r w:rsidRPr="00D930E2">
        <w:rPr>
          <w:rFonts w:ascii="Arial" w:hAnsi="Arial" w:cs="Arial"/>
        </w:rPr>
        <w:t>30%</w:t>
      </w:r>
    </w:p>
    <w:p w:rsidR="003D48B4" w:rsidRPr="00D930E2" w:rsidRDefault="003D48B4" w:rsidP="003D48B4">
      <w:pPr>
        <w:rPr>
          <w:rFonts w:ascii="Arial" w:hAnsi="Arial" w:cs="Arial"/>
        </w:rPr>
      </w:pPr>
      <w:r w:rsidRPr="00D930E2">
        <w:rPr>
          <w:rFonts w:ascii="Arial" w:hAnsi="Arial" w:cs="Arial"/>
          <w:u w:val="single"/>
        </w:rPr>
        <w:t>Mid Term Exam</w:t>
      </w:r>
      <w:r w:rsidRPr="00D930E2">
        <w:rPr>
          <w:rFonts w:ascii="Arial" w:hAnsi="Arial" w:cs="Arial"/>
          <w:u w:val="single"/>
        </w:rPr>
        <w:tab/>
      </w:r>
      <w:r w:rsidRPr="00D930E2">
        <w:rPr>
          <w:rFonts w:ascii="Arial" w:hAnsi="Arial" w:cs="Arial"/>
          <w:u w:val="single"/>
        </w:rPr>
        <w:tab/>
      </w:r>
      <w:r w:rsidRPr="00D930E2">
        <w:rPr>
          <w:rFonts w:ascii="Arial" w:hAnsi="Arial" w:cs="Arial"/>
          <w:u w:val="single"/>
        </w:rPr>
        <w:tab/>
      </w:r>
      <w:r w:rsidRPr="00D930E2">
        <w:rPr>
          <w:rFonts w:ascii="Arial" w:hAnsi="Arial" w:cs="Arial"/>
        </w:rPr>
        <w:t>30%</w:t>
      </w:r>
    </w:p>
    <w:p w:rsidR="003D48B4" w:rsidRPr="00D930E2" w:rsidRDefault="003D48B4" w:rsidP="003D48B4">
      <w:pPr>
        <w:rPr>
          <w:rFonts w:ascii="Arial" w:hAnsi="Arial" w:cs="Arial"/>
        </w:rPr>
      </w:pPr>
      <w:r w:rsidRPr="00D930E2">
        <w:rPr>
          <w:rFonts w:ascii="Arial" w:hAnsi="Arial" w:cs="Arial"/>
          <w:u w:val="single"/>
        </w:rPr>
        <w:t>Final Exam</w:t>
      </w:r>
      <w:r w:rsidRPr="00D930E2">
        <w:rPr>
          <w:rFonts w:ascii="Arial" w:hAnsi="Arial" w:cs="Arial"/>
          <w:u w:val="single"/>
        </w:rPr>
        <w:tab/>
      </w:r>
      <w:r w:rsidRPr="00D930E2">
        <w:rPr>
          <w:rFonts w:ascii="Arial" w:hAnsi="Arial" w:cs="Arial"/>
          <w:u w:val="single"/>
        </w:rPr>
        <w:tab/>
      </w:r>
      <w:r w:rsidRPr="00D930E2">
        <w:rPr>
          <w:rFonts w:ascii="Arial" w:hAnsi="Arial" w:cs="Arial"/>
          <w:u w:val="single"/>
        </w:rPr>
        <w:tab/>
      </w:r>
      <w:r w:rsidRPr="00D930E2">
        <w:rPr>
          <w:rFonts w:ascii="Arial" w:hAnsi="Arial" w:cs="Arial"/>
          <w:u w:val="single"/>
        </w:rPr>
        <w:tab/>
      </w:r>
      <w:r w:rsidRPr="00D930E2">
        <w:rPr>
          <w:rFonts w:ascii="Arial" w:hAnsi="Arial" w:cs="Arial"/>
        </w:rPr>
        <w:t>30%</w:t>
      </w:r>
    </w:p>
    <w:p w:rsidR="002245A9" w:rsidRPr="00D930E2" w:rsidRDefault="002245A9" w:rsidP="002245A9">
      <w:pPr>
        <w:rPr>
          <w:rFonts w:ascii="Arial" w:hAnsi="Arial" w:cs="Arial"/>
        </w:rPr>
      </w:pPr>
      <w:r w:rsidRPr="00D930E2">
        <w:rPr>
          <w:rFonts w:ascii="Arial" w:hAnsi="Arial" w:cs="Arial"/>
        </w:rPr>
        <w:t>Instructor’s discretion</w:t>
      </w:r>
    </w:p>
    <w:p w:rsidR="002245A9" w:rsidRPr="00D930E2" w:rsidRDefault="002245A9" w:rsidP="002245A9">
      <w:pPr>
        <w:rPr>
          <w:rFonts w:ascii="Arial" w:hAnsi="Arial" w:cs="Arial"/>
        </w:rPr>
      </w:pPr>
      <w:r w:rsidRPr="00D930E2">
        <w:rPr>
          <w:rFonts w:ascii="Arial" w:hAnsi="Arial" w:cs="Arial"/>
        </w:rPr>
        <w:t>(Attendance, attitude,</w:t>
      </w:r>
    </w:p>
    <w:p w:rsidR="002245A9" w:rsidRPr="00D930E2" w:rsidRDefault="002245A9" w:rsidP="002245A9">
      <w:pPr>
        <w:rPr>
          <w:rFonts w:ascii="Arial" w:hAnsi="Arial" w:cs="Arial"/>
        </w:rPr>
      </w:pPr>
      <w:proofErr w:type="gramStart"/>
      <w:r w:rsidRPr="00D930E2">
        <w:rPr>
          <w:rFonts w:ascii="Arial" w:hAnsi="Arial" w:cs="Arial"/>
          <w:u w:val="single"/>
        </w:rPr>
        <w:t>class</w:t>
      </w:r>
      <w:proofErr w:type="gramEnd"/>
      <w:r w:rsidRPr="00D930E2">
        <w:rPr>
          <w:rFonts w:ascii="Arial" w:hAnsi="Arial" w:cs="Arial"/>
          <w:u w:val="single"/>
        </w:rPr>
        <w:t xml:space="preserve"> participation, etc.)</w:t>
      </w:r>
      <w:r w:rsidRPr="00D930E2">
        <w:rPr>
          <w:rFonts w:ascii="Arial" w:hAnsi="Arial" w:cs="Arial"/>
          <w:u w:val="single"/>
        </w:rPr>
        <w:tab/>
      </w:r>
      <w:r w:rsidRPr="00D930E2">
        <w:rPr>
          <w:rFonts w:ascii="Arial" w:hAnsi="Arial" w:cs="Arial"/>
          <w:u w:val="single"/>
        </w:rPr>
        <w:tab/>
        <w:t>10%</w:t>
      </w:r>
    </w:p>
    <w:p w:rsidR="003D48B4" w:rsidRPr="00D930E2" w:rsidRDefault="003D48B4" w:rsidP="003D48B4">
      <w:pPr>
        <w:rPr>
          <w:rFonts w:ascii="Arial" w:hAnsi="Arial" w:cs="Arial"/>
        </w:rPr>
      </w:pPr>
      <w:r w:rsidRPr="00D930E2">
        <w:rPr>
          <w:rFonts w:ascii="Arial" w:hAnsi="Arial" w:cs="Arial"/>
        </w:rPr>
        <w:t>Final Grade</w:t>
      </w:r>
      <w:r w:rsidRPr="00D930E2">
        <w:rPr>
          <w:rFonts w:ascii="Arial" w:hAnsi="Arial" w:cs="Arial"/>
        </w:rPr>
        <w:tab/>
      </w:r>
      <w:r w:rsidRPr="00D930E2">
        <w:rPr>
          <w:rFonts w:ascii="Arial" w:hAnsi="Arial" w:cs="Arial"/>
        </w:rPr>
        <w:tab/>
        <w:t xml:space="preserve">          </w:t>
      </w:r>
      <w:r w:rsidRPr="00D930E2">
        <w:rPr>
          <w:rFonts w:ascii="Arial" w:hAnsi="Arial" w:cs="Arial"/>
        </w:rPr>
        <w:tab/>
      </w:r>
      <w:r w:rsidRPr="00D930E2">
        <w:rPr>
          <w:rFonts w:ascii="Arial" w:hAnsi="Arial" w:cs="Arial"/>
        </w:rPr>
        <w:tab/>
        <w:t>100%</w:t>
      </w:r>
    </w:p>
    <w:p w:rsidR="00611C55" w:rsidRPr="00D930E2" w:rsidRDefault="00611C55" w:rsidP="00026766">
      <w:pPr>
        <w:rPr>
          <w:rFonts w:ascii="Arial" w:hAnsi="Arial" w:cs="Arial"/>
        </w:rPr>
      </w:pPr>
    </w:p>
    <w:p w:rsidR="00F5191D" w:rsidRPr="00D930E2" w:rsidRDefault="00F5191D" w:rsidP="00026766">
      <w:pPr>
        <w:rPr>
          <w:rFonts w:ascii="Arial" w:hAnsi="Arial" w:cs="Arial"/>
          <w:b/>
          <w:bCs/>
        </w:rPr>
      </w:pPr>
      <w:bookmarkStart w:id="0" w:name="_GoBack"/>
      <w:bookmarkEnd w:id="0"/>
    </w:p>
    <w:p w:rsidR="00026766" w:rsidRPr="00D930E2" w:rsidRDefault="00026766" w:rsidP="00026766">
      <w:pPr>
        <w:rPr>
          <w:rFonts w:ascii="Arial" w:hAnsi="Arial" w:cs="Arial"/>
          <w:b/>
          <w:bCs/>
        </w:rPr>
      </w:pPr>
      <w:r w:rsidRPr="00D930E2">
        <w:rPr>
          <w:rFonts w:ascii="Arial" w:hAnsi="Arial" w:cs="Arial"/>
          <w:b/>
          <w:bCs/>
        </w:rPr>
        <w:t>Instructor Requirements</w:t>
      </w:r>
      <w:r w:rsidR="00F5191D" w:rsidRPr="00D930E2">
        <w:rPr>
          <w:rFonts w:ascii="Arial" w:hAnsi="Arial" w:cs="Arial"/>
          <w:b/>
          <w:bCs/>
        </w:rPr>
        <w:t>:</w:t>
      </w:r>
    </w:p>
    <w:p w:rsidR="00026766" w:rsidRPr="00D930E2" w:rsidRDefault="00026766" w:rsidP="00026766">
      <w:pPr>
        <w:rPr>
          <w:rFonts w:ascii="Arial" w:hAnsi="Arial" w:cs="Arial"/>
        </w:rPr>
      </w:pPr>
      <w:r w:rsidRPr="00D930E2">
        <w:rPr>
          <w:rFonts w:ascii="Arial" w:hAnsi="Arial" w:cs="Arial"/>
          <w:u w:val="single"/>
        </w:rPr>
        <w:t>As your Instructor, it is my responsibility to</w:t>
      </w:r>
      <w:r w:rsidRPr="00D930E2">
        <w:rPr>
          <w:rFonts w:ascii="Arial" w:hAnsi="Arial" w:cs="Arial"/>
          <w:b/>
        </w:rPr>
        <w:t>:</w:t>
      </w:r>
    </w:p>
    <w:p w:rsidR="00026766" w:rsidRPr="00D930E2" w:rsidRDefault="00026766" w:rsidP="00026766">
      <w:pPr>
        <w:numPr>
          <w:ilvl w:val="0"/>
          <w:numId w:val="16"/>
        </w:numPr>
        <w:rPr>
          <w:rFonts w:ascii="Arial" w:hAnsi="Arial" w:cs="Arial"/>
        </w:rPr>
      </w:pPr>
      <w:r w:rsidRPr="00D930E2">
        <w:rPr>
          <w:rFonts w:ascii="Arial" w:hAnsi="Arial" w:cs="Arial"/>
        </w:rPr>
        <w:t>Provide the grading scale and detailed grading formula explaining how student grades are to be derived</w:t>
      </w:r>
    </w:p>
    <w:p w:rsidR="00026766" w:rsidRPr="00D930E2" w:rsidRDefault="00026766" w:rsidP="00026766">
      <w:pPr>
        <w:numPr>
          <w:ilvl w:val="0"/>
          <w:numId w:val="16"/>
        </w:numPr>
        <w:rPr>
          <w:rFonts w:ascii="Arial" w:hAnsi="Arial" w:cs="Arial"/>
        </w:rPr>
      </w:pPr>
      <w:r w:rsidRPr="00D930E2">
        <w:rPr>
          <w:rFonts w:ascii="Arial" w:hAnsi="Arial" w:cs="Arial"/>
        </w:rPr>
        <w:t>Facilitate an effective learning environment through class activities, discussions, and lectures</w:t>
      </w:r>
    </w:p>
    <w:p w:rsidR="00026766" w:rsidRPr="00D930E2" w:rsidRDefault="00026766" w:rsidP="00026766">
      <w:pPr>
        <w:numPr>
          <w:ilvl w:val="0"/>
          <w:numId w:val="16"/>
        </w:numPr>
        <w:rPr>
          <w:rFonts w:ascii="Arial" w:hAnsi="Arial" w:cs="Arial"/>
        </w:rPr>
      </w:pPr>
      <w:r w:rsidRPr="00D930E2">
        <w:rPr>
          <w:rFonts w:ascii="Arial" w:hAnsi="Arial" w:cs="Arial"/>
        </w:rPr>
        <w:t>Description of any special projects or assignments</w:t>
      </w:r>
    </w:p>
    <w:p w:rsidR="00026766" w:rsidRPr="00D930E2" w:rsidRDefault="00026766" w:rsidP="00026766">
      <w:pPr>
        <w:numPr>
          <w:ilvl w:val="0"/>
          <w:numId w:val="16"/>
        </w:numPr>
        <w:rPr>
          <w:rFonts w:ascii="Arial" w:hAnsi="Arial" w:cs="Arial"/>
        </w:rPr>
      </w:pPr>
      <w:r w:rsidRPr="00D930E2">
        <w:rPr>
          <w:rFonts w:ascii="Arial" w:hAnsi="Arial" w:cs="Arial"/>
        </w:rPr>
        <w:t>Inform students of policies such as attendance, withdrawal, tardiness and make up</w:t>
      </w:r>
      <w:r w:rsidR="00747931" w:rsidRPr="00D930E2">
        <w:rPr>
          <w:rFonts w:ascii="Arial" w:hAnsi="Arial" w:cs="Arial"/>
        </w:rPr>
        <w:t xml:space="preserve"> procedures</w:t>
      </w:r>
    </w:p>
    <w:p w:rsidR="00026766" w:rsidRPr="00D930E2" w:rsidRDefault="00026766" w:rsidP="00026766">
      <w:pPr>
        <w:numPr>
          <w:ilvl w:val="0"/>
          <w:numId w:val="16"/>
        </w:numPr>
        <w:rPr>
          <w:rFonts w:ascii="Arial" w:hAnsi="Arial" w:cs="Arial"/>
        </w:rPr>
      </w:pPr>
      <w:r w:rsidRPr="00D930E2">
        <w:rPr>
          <w:rFonts w:ascii="Arial" w:hAnsi="Arial" w:cs="Arial"/>
        </w:rPr>
        <w:t>Provide the course outline and class calendar which will include a description of any special projects or assignments</w:t>
      </w:r>
    </w:p>
    <w:p w:rsidR="00026766" w:rsidRPr="00D930E2" w:rsidRDefault="00026766" w:rsidP="00026766">
      <w:pPr>
        <w:numPr>
          <w:ilvl w:val="0"/>
          <w:numId w:val="16"/>
        </w:numPr>
        <w:rPr>
          <w:rFonts w:ascii="Arial" w:hAnsi="Arial" w:cs="Arial"/>
        </w:rPr>
      </w:pPr>
      <w:r w:rsidRPr="00D930E2">
        <w:rPr>
          <w:rFonts w:ascii="Arial" w:hAnsi="Arial" w:cs="Arial"/>
        </w:rPr>
        <w:t>Arrange to meet with individual stud</w:t>
      </w:r>
      <w:r w:rsidR="00747931" w:rsidRPr="00D930E2">
        <w:rPr>
          <w:rFonts w:ascii="Arial" w:hAnsi="Arial" w:cs="Arial"/>
        </w:rPr>
        <w:t>ents as needed</w:t>
      </w:r>
    </w:p>
    <w:p w:rsidR="00026766" w:rsidRPr="00D930E2" w:rsidRDefault="00026766" w:rsidP="00026766">
      <w:pPr>
        <w:rPr>
          <w:rFonts w:ascii="Arial" w:hAnsi="Arial" w:cs="Arial"/>
        </w:rPr>
      </w:pPr>
    </w:p>
    <w:p w:rsidR="00026766" w:rsidRPr="00D930E2" w:rsidRDefault="00026766" w:rsidP="00026766">
      <w:pPr>
        <w:rPr>
          <w:rFonts w:ascii="Arial" w:hAnsi="Arial" w:cs="Arial"/>
          <w:b/>
        </w:rPr>
      </w:pPr>
      <w:r w:rsidRPr="00D930E2">
        <w:rPr>
          <w:rFonts w:ascii="Arial" w:hAnsi="Arial" w:cs="Arial"/>
          <w:u w:val="single"/>
        </w:rPr>
        <w:t>To be successful in this class, it is the student’s responsibility to</w:t>
      </w:r>
      <w:r w:rsidRPr="00D930E2">
        <w:rPr>
          <w:rFonts w:ascii="Arial" w:hAnsi="Arial" w:cs="Arial"/>
          <w:b/>
        </w:rPr>
        <w:t>:</w:t>
      </w:r>
    </w:p>
    <w:p w:rsidR="00026766" w:rsidRPr="00D930E2" w:rsidRDefault="00026766" w:rsidP="00026766">
      <w:pPr>
        <w:numPr>
          <w:ilvl w:val="0"/>
          <w:numId w:val="14"/>
        </w:numPr>
        <w:rPr>
          <w:rFonts w:ascii="Arial" w:hAnsi="Arial" w:cs="Arial"/>
        </w:rPr>
      </w:pPr>
      <w:r w:rsidRPr="00D930E2">
        <w:rPr>
          <w:rFonts w:ascii="Arial" w:hAnsi="Arial" w:cs="Arial"/>
        </w:rPr>
        <w:t>Attend class and participate in class discussions and activities</w:t>
      </w:r>
    </w:p>
    <w:p w:rsidR="00026766" w:rsidRPr="00D930E2" w:rsidRDefault="00026766" w:rsidP="00026766">
      <w:pPr>
        <w:numPr>
          <w:ilvl w:val="0"/>
          <w:numId w:val="14"/>
        </w:numPr>
        <w:rPr>
          <w:rFonts w:ascii="Arial" w:hAnsi="Arial" w:cs="Arial"/>
        </w:rPr>
      </w:pPr>
      <w:r w:rsidRPr="00D930E2">
        <w:rPr>
          <w:rFonts w:ascii="Arial" w:hAnsi="Arial" w:cs="Arial"/>
        </w:rPr>
        <w:t>Read and comprehend the textbook</w:t>
      </w:r>
    </w:p>
    <w:p w:rsidR="00026766" w:rsidRPr="00D930E2" w:rsidRDefault="00026766" w:rsidP="00026766">
      <w:pPr>
        <w:numPr>
          <w:ilvl w:val="0"/>
          <w:numId w:val="14"/>
        </w:numPr>
        <w:rPr>
          <w:rFonts w:ascii="Arial" w:hAnsi="Arial" w:cs="Arial"/>
        </w:rPr>
      </w:pPr>
      <w:r w:rsidRPr="00D930E2">
        <w:rPr>
          <w:rFonts w:ascii="Arial" w:hAnsi="Arial" w:cs="Arial"/>
        </w:rPr>
        <w:t>Complete the</w:t>
      </w:r>
      <w:r w:rsidR="00747931" w:rsidRPr="00D930E2">
        <w:rPr>
          <w:rFonts w:ascii="Arial" w:hAnsi="Arial" w:cs="Arial"/>
        </w:rPr>
        <w:t xml:space="preserve"> required assignments and exams</w:t>
      </w:r>
    </w:p>
    <w:p w:rsidR="00026766" w:rsidRPr="00D930E2" w:rsidRDefault="00026766" w:rsidP="00026766">
      <w:pPr>
        <w:numPr>
          <w:ilvl w:val="0"/>
          <w:numId w:val="14"/>
        </w:numPr>
        <w:rPr>
          <w:rFonts w:ascii="Arial" w:hAnsi="Arial" w:cs="Arial"/>
        </w:rPr>
      </w:pPr>
      <w:r w:rsidRPr="00D930E2">
        <w:rPr>
          <w:rFonts w:ascii="Arial" w:hAnsi="Arial" w:cs="Arial"/>
        </w:rPr>
        <w:t>Ask for help when there is a question or problem</w:t>
      </w:r>
    </w:p>
    <w:p w:rsidR="00026766" w:rsidRPr="00D930E2" w:rsidRDefault="00026766" w:rsidP="00026766">
      <w:pPr>
        <w:numPr>
          <w:ilvl w:val="0"/>
          <w:numId w:val="14"/>
        </w:numPr>
        <w:rPr>
          <w:rFonts w:ascii="Arial" w:hAnsi="Arial" w:cs="Arial"/>
        </w:rPr>
      </w:pPr>
      <w:r w:rsidRPr="00D930E2">
        <w:rPr>
          <w:rFonts w:ascii="Arial" w:hAnsi="Arial" w:cs="Arial"/>
        </w:rPr>
        <w:t>Keep copies of all paperwork, including this syllabus, handouts and all assignments</w:t>
      </w:r>
    </w:p>
    <w:p w:rsidR="00B44488" w:rsidRPr="00D930E2" w:rsidRDefault="00B44488" w:rsidP="00026766">
      <w:pPr>
        <w:rPr>
          <w:rFonts w:ascii="Arial" w:hAnsi="Arial" w:cs="Arial"/>
          <w:b/>
          <w:bCs/>
        </w:rPr>
      </w:pPr>
    </w:p>
    <w:p w:rsidR="00026766" w:rsidRPr="00D930E2" w:rsidRDefault="00026766" w:rsidP="00026766">
      <w:pPr>
        <w:rPr>
          <w:rFonts w:ascii="Arial" w:hAnsi="Arial" w:cs="Arial"/>
          <w:b/>
          <w:bCs/>
        </w:rPr>
      </w:pPr>
      <w:r w:rsidRPr="00D930E2">
        <w:rPr>
          <w:rFonts w:ascii="Arial" w:hAnsi="Arial" w:cs="Arial"/>
          <w:b/>
          <w:bCs/>
        </w:rPr>
        <w:t>Program/Discipline Requirements</w:t>
      </w:r>
      <w:r w:rsidR="00F5191D" w:rsidRPr="00D930E2">
        <w:rPr>
          <w:rFonts w:ascii="Arial" w:hAnsi="Arial" w:cs="Arial"/>
          <w:b/>
          <w:bCs/>
        </w:rPr>
        <w:t>:</w:t>
      </w:r>
    </w:p>
    <w:p w:rsidR="00026766" w:rsidRPr="00D930E2" w:rsidRDefault="00313BAF" w:rsidP="00026766">
      <w:pPr>
        <w:rPr>
          <w:rFonts w:ascii="Arial" w:hAnsi="Arial" w:cs="Arial"/>
          <w:b/>
        </w:rPr>
      </w:pPr>
      <w:r w:rsidRPr="00D930E2">
        <w:rPr>
          <w:rFonts w:ascii="Arial" w:hAnsi="Arial" w:cs="Arial"/>
          <w:b/>
        </w:rPr>
        <w:t xml:space="preserve">HCC </w:t>
      </w:r>
      <w:r w:rsidR="00026766" w:rsidRPr="00D930E2">
        <w:rPr>
          <w:rFonts w:ascii="Arial" w:hAnsi="Arial" w:cs="Arial"/>
          <w:b/>
        </w:rPr>
        <w:t xml:space="preserve">Grading Scale    </w:t>
      </w:r>
    </w:p>
    <w:p w:rsidR="009F5A44" w:rsidRPr="00D930E2" w:rsidRDefault="00C11EFD" w:rsidP="00313BAF">
      <w:pPr>
        <w:rPr>
          <w:rFonts w:ascii="Arial" w:hAnsi="Arial" w:cs="Arial"/>
          <w:color w:val="000000"/>
        </w:rPr>
      </w:pPr>
      <w:r w:rsidRPr="00D930E2">
        <w:rPr>
          <w:rFonts w:ascii="Arial" w:hAnsi="Arial" w:cs="Arial"/>
          <w:color w:val="000000"/>
        </w:rPr>
        <w:t>Please see the student Handbook</w:t>
      </w:r>
    </w:p>
    <w:p w:rsidR="009F5A44" w:rsidRPr="00D930E2" w:rsidRDefault="00D930E2" w:rsidP="00313BAF">
      <w:pPr>
        <w:rPr>
          <w:rFonts w:ascii="Arial" w:hAnsi="Arial" w:cs="Arial"/>
          <w:color w:val="000000"/>
        </w:rPr>
      </w:pPr>
      <w:hyperlink r:id="rId10" w:history="1">
        <w:r w:rsidR="009F5A44" w:rsidRPr="00D930E2">
          <w:rPr>
            <w:rStyle w:val="Hyperlink"/>
            <w:rFonts w:ascii="Arial" w:hAnsi="Arial" w:cs="Arial"/>
          </w:rPr>
          <w:t>http://www.hccs.edu/district/students/student-handbook/</w:t>
        </w:r>
      </w:hyperlink>
    </w:p>
    <w:p w:rsidR="00C11EFD" w:rsidRPr="00D930E2" w:rsidRDefault="00C11EFD" w:rsidP="00313BAF">
      <w:pPr>
        <w:rPr>
          <w:rFonts w:ascii="Arial" w:hAnsi="Arial" w:cs="Arial"/>
          <w:color w:val="000000"/>
        </w:rPr>
      </w:pPr>
    </w:p>
    <w:p w:rsidR="00B047CB" w:rsidRPr="00D930E2" w:rsidRDefault="00B047CB" w:rsidP="00B047CB">
      <w:pPr>
        <w:rPr>
          <w:rFonts w:ascii="Arial" w:hAnsi="Arial" w:cs="Arial"/>
          <w:b/>
        </w:rPr>
      </w:pPr>
      <w:r w:rsidRPr="00D930E2">
        <w:rPr>
          <w:rFonts w:ascii="Arial" w:hAnsi="Arial" w:cs="Arial"/>
          <w:b/>
        </w:rPr>
        <w:t>Grading Criteria</w:t>
      </w:r>
      <w:r w:rsidR="00F5191D" w:rsidRPr="00D930E2">
        <w:rPr>
          <w:rFonts w:ascii="Arial" w:hAnsi="Arial" w:cs="Arial"/>
          <w:b/>
        </w:rPr>
        <w:t>:</w:t>
      </w:r>
    </w:p>
    <w:p w:rsidR="00B047CB" w:rsidRPr="00D930E2" w:rsidRDefault="00A4269D" w:rsidP="00B047CB">
      <w:pPr>
        <w:rPr>
          <w:rFonts w:ascii="Arial" w:hAnsi="Arial" w:cs="Arial"/>
          <w:b/>
          <w:u w:val="single"/>
        </w:rPr>
      </w:pPr>
      <w:r w:rsidRPr="00D930E2">
        <w:rPr>
          <w:rFonts w:ascii="Arial" w:hAnsi="Arial" w:cs="Arial"/>
        </w:rPr>
        <w:t xml:space="preserve">I will </w:t>
      </w:r>
      <w:r w:rsidR="00B047CB" w:rsidRPr="00D930E2">
        <w:rPr>
          <w:rFonts w:ascii="Arial" w:hAnsi="Arial" w:cs="Arial"/>
        </w:rPr>
        <w:t xml:space="preserve">conduct quizzes, exams, and assessments that you can use to determine how successful you are at achieving the course learning outcomes (mastery of course content and skills) outlined in the syllabus. If you find you are not mastering the material and skills, you are encouraged to reflect on how you study and prepare for each class. </w:t>
      </w:r>
      <w:r w:rsidRPr="00D930E2">
        <w:rPr>
          <w:rFonts w:ascii="Arial" w:hAnsi="Arial" w:cs="Arial"/>
        </w:rPr>
        <w:t>I welcome your observations</w:t>
      </w:r>
      <w:r w:rsidR="00B047CB" w:rsidRPr="00D930E2">
        <w:rPr>
          <w:rFonts w:ascii="Arial" w:hAnsi="Arial" w:cs="Arial"/>
        </w:rPr>
        <w:t xml:space="preserve"> on what you discover and may be able to assist you in finding resources that will improve your performance.</w:t>
      </w:r>
    </w:p>
    <w:p w:rsidR="00313BAF" w:rsidRPr="00D930E2" w:rsidRDefault="00313BAF" w:rsidP="00026766">
      <w:pPr>
        <w:rPr>
          <w:rFonts w:ascii="Arial" w:hAnsi="Arial" w:cs="Arial"/>
        </w:rPr>
      </w:pPr>
      <w:r w:rsidRPr="00D930E2">
        <w:rPr>
          <w:rFonts w:ascii="Arial" w:hAnsi="Arial" w:cs="Arial"/>
        </w:rPr>
        <w:t xml:space="preserve">     </w:t>
      </w:r>
    </w:p>
    <w:p w:rsidR="00E21715" w:rsidRPr="00D930E2" w:rsidRDefault="00E21715" w:rsidP="00E21715">
      <w:pPr>
        <w:rPr>
          <w:rFonts w:ascii="Arial" w:hAnsi="Arial" w:cs="Arial"/>
          <w:b/>
        </w:rPr>
      </w:pPr>
      <w:r w:rsidRPr="00D930E2">
        <w:rPr>
          <w:rFonts w:ascii="Arial" w:hAnsi="Arial" w:cs="Arial"/>
          <w:b/>
        </w:rPr>
        <w:t>Instructional Materials</w:t>
      </w:r>
      <w:r w:rsidR="00F5191D" w:rsidRPr="00D930E2">
        <w:rPr>
          <w:rFonts w:ascii="Arial" w:hAnsi="Arial" w:cs="Arial"/>
          <w:b/>
        </w:rPr>
        <w:t>:</w:t>
      </w:r>
    </w:p>
    <w:p w:rsidR="00FC244B" w:rsidRPr="00D930E2" w:rsidRDefault="001840B5" w:rsidP="00FC244B">
      <w:pPr>
        <w:ind w:left="720" w:hanging="720"/>
        <w:rPr>
          <w:rFonts w:ascii="Arial" w:hAnsi="Arial" w:cs="Arial"/>
          <w:highlight w:val="yellow"/>
        </w:rPr>
      </w:pPr>
      <w:r w:rsidRPr="00D930E2">
        <w:rPr>
          <w:rFonts w:ascii="Arial" w:hAnsi="Arial" w:cs="Arial"/>
          <w:b/>
        </w:rPr>
        <w:t xml:space="preserve">TEXT: </w:t>
      </w:r>
      <w:hyperlink r:id="rId11" w:history="1"/>
      <w:bookmarkStart w:id="1" w:name="dgSearch_ctl04_lblTitle"/>
      <w:bookmarkEnd w:id="1"/>
      <w:r w:rsidR="00FC244B" w:rsidRPr="00D930E2">
        <w:rPr>
          <w:rFonts w:ascii="Arial" w:hAnsi="Arial" w:cs="Arial"/>
          <w:b/>
          <w:highlight w:val="yellow"/>
          <w:u w:val="single"/>
        </w:rPr>
        <w:t>Precision Machining Technology</w:t>
      </w:r>
      <w:r w:rsidR="00C4438B" w:rsidRPr="00D930E2">
        <w:rPr>
          <w:rFonts w:ascii="Arial" w:hAnsi="Arial" w:cs="Arial"/>
          <w:b/>
          <w:highlight w:val="yellow"/>
          <w:u w:val="single"/>
        </w:rPr>
        <w:t xml:space="preserve"> 2</w:t>
      </w:r>
      <w:r w:rsidR="00C4438B" w:rsidRPr="00D930E2">
        <w:rPr>
          <w:rFonts w:ascii="Arial" w:hAnsi="Arial" w:cs="Arial"/>
          <w:b/>
          <w:highlight w:val="yellow"/>
          <w:u w:val="single"/>
          <w:vertAlign w:val="superscript"/>
        </w:rPr>
        <w:t>nd</w:t>
      </w:r>
      <w:r w:rsidR="00C4438B" w:rsidRPr="00D930E2">
        <w:rPr>
          <w:rFonts w:ascii="Arial" w:hAnsi="Arial" w:cs="Arial"/>
          <w:b/>
          <w:highlight w:val="yellow"/>
          <w:u w:val="single"/>
        </w:rPr>
        <w:t xml:space="preserve"> Edition</w:t>
      </w:r>
      <w:r w:rsidR="006C5EBE" w:rsidRPr="00D930E2">
        <w:rPr>
          <w:rFonts w:ascii="Arial" w:hAnsi="Arial" w:cs="Arial"/>
          <w:b/>
          <w:highlight w:val="yellow"/>
          <w:u w:val="single"/>
        </w:rPr>
        <w:t xml:space="preserve"> with </w:t>
      </w:r>
      <w:proofErr w:type="spellStart"/>
      <w:r w:rsidR="006C5EBE" w:rsidRPr="00D930E2">
        <w:rPr>
          <w:rFonts w:ascii="Arial" w:hAnsi="Arial" w:cs="Arial"/>
          <w:b/>
          <w:highlight w:val="yellow"/>
          <w:u w:val="single"/>
        </w:rPr>
        <w:t>Mindtap</w:t>
      </w:r>
      <w:proofErr w:type="spellEnd"/>
    </w:p>
    <w:p w:rsidR="00C4438B" w:rsidRPr="00D930E2" w:rsidRDefault="00FC244B" w:rsidP="00FC244B">
      <w:pPr>
        <w:ind w:left="720" w:hanging="720"/>
        <w:rPr>
          <w:rFonts w:ascii="Arial" w:hAnsi="Arial" w:cs="Arial"/>
          <w:highlight w:val="yellow"/>
        </w:rPr>
      </w:pPr>
      <w:r w:rsidRPr="00D930E2">
        <w:rPr>
          <w:rFonts w:ascii="Arial" w:hAnsi="Arial" w:cs="Arial"/>
          <w:highlight w:val="yellow"/>
        </w:rPr>
        <w:t>Peter J. Hoffman; Eric S. Hopewell; Brian Janes</w:t>
      </w:r>
    </w:p>
    <w:p w:rsidR="00FC244B" w:rsidRPr="00D930E2" w:rsidRDefault="00FC244B" w:rsidP="00FC244B">
      <w:pPr>
        <w:ind w:left="720" w:hanging="720"/>
        <w:rPr>
          <w:rFonts w:ascii="Arial" w:hAnsi="Arial" w:cs="Arial"/>
          <w:highlight w:val="yellow"/>
        </w:rPr>
      </w:pPr>
      <w:r w:rsidRPr="00D930E2">
        <w:rPr>
          <w:rFonts w:ascii="Arial" w:hAnsi="Arial" w:cs="Arial"/>
          <w:highlight w:val="yellow"/>
        </w:rPr>
        <w:t xml:space="preserve">ISBN 13: </w:t>
      </w:r>
      <w:r w:rsidR="006C5EBE" w:rsidRPr="00D930E2">
        <w:rPr>
          <w:rFonts w:ascii="Arial" w:hAnsi="Arial" w:cs="Arial"/>
          <w:highlight w:val="yellow"/>
        </w:rPr>
        <w:t>978-1305625099</w:t>
      </w:r>
    </w:p>
    <w:p w:rsidR="00F5191D" w:rsidRPr="00D930E2" w:rsidRDefault="00FC244B" w:rsidP="00FC244B">
      <w:pPr>
        <w:ind w:left="720" w:hanging="720"/>
        <w:rPr>
          <w:rFonts w:ascii="Arial" w:hAnsi="Arial" w:cs="Arial"/>
        </w:rPr>
      </w:pPr>
      <w:r w:rsidRPr="00D930E2">
        <w:rPr>
          <w:rFonts w:ascii="Arial" w:hAnsi="Arial" w:cs="Arial"/>
          <w:highlight w:val="yellow"/>
        </w:rPr>
        <w:t>©2012 Delmar-Cengage Learning</w:t>
      </w:r>
    </w:p>
    <w:p w:rsidR="00FC244B" w:rsidRPr="00D930E2" w:rsidRDefault="00FC244B" w:rsidP="00FC244B">
      <w:pPr>
        <w:ind w:left="720" w:hanging="720"/>
        <w:rPr>
          <w:rFonts w:ascii="Arial" w:hAnsi="Arial" w:cs="Arial"/>
          <w:b/>
        </w:rPr>
      </w:pPr>
    </w:p>
    <w:p w:rsidR="00EA2D78" w:rsidRPr="00D930E2" w:rsidRDefault="00EA2D78" w:rsidP="00FC244B">
      <w:pPr>
        <w:ind w:left="720" w:hanging="720"/>
        <w:rPr>
          <w:rFonts w:ascii="Arial" w:hAnsi="Arial" w:cs="Arial"/>
          <w:b/>
          <w:highlight w:val="yellow"/>
          <w:u w:val="single"/>
        </w:rPr>
      </w:pPr>
      <w:r w:rsidRPr="00D930E2">
        <w:rPr>
          <w:rFonts w:ascii="Arial" w:hAnsi="Arial" w:cs="Arial"/>
          <w:b/>
        </w:rPr>
        <w:t xml:space="preserve">TEXT: </w:t>
      </w:r>
      <w:r w:rsidRPr="00D930E2">
        <w:rPr>
          <w:rFonts w:ascii="Arial" w:hAnsi="Arial" w:cs="Arial"/>
          <w:b/>
          <w:highlight w:val="yellow"/>
          <w:u w:val="single"/>
        </w:rPr>
        <w:t>Print Reading for Industry</w:t>
      </w:r>
    </w:p>
    <w:p w:rsidR="00EA2D78" w:rsidRPr="00D930E2" w:rsidRDefault="00EA2D78" w:rsidP="00FC244B">
      <w:pPr>
        <w:ind w:left="720" w:hanging="720"/>
        <w:rPr>
          <w:rFonts w:ascii="Arial" w:hAnsi="Arial" w:cs="Arial"/>
          <w:highlight w:val="yellow"/>
        </w:rPr>
      </w:pPr>
      <w:r w:rsidRPr="00D930E2">
        <w:rPr>
          <w:rFonts w:ascii="Arial" w:hAnsi="Arial" w:cs="Arial"/>
          <w:highlight w:val="yellow"/>
        </w:rPr>
        <w:t>Walter C. Brown / Ryan K. Brown</w:t>
      </w:r>
    </w:p>
    <w:p w:rsidR="00EA2D78" w:rsidRPr="00D930E2" w:rsidRDefault="00EA2D78" w:rsidP="00EA2D78">
      <w:pPr>
        <w:ind w:left="720" w:hanging="720"/>
        <w:rPr>
          <w:rFonts w:ascii="Arial" w:hAnsi="Arial" w:cs="Arial"/>
          <w:highlight w:val="yellow"/>
        </w:rPr>
      </w:pPr>
      <w:r w:rsidRPr="00D930E2">
        <w:rPr>
          <w:rFonts w:ascii="Arial" w:hAnsi="Arial" w:cs="Arial"/>
          <w:highlight w:val="yellow"/>
        </w:rPr>
        <w:t>ISBN 13: 978-1-63126-051-3</w:t>
      </w:r>
    </w:p>
    <w:p w:rsidR="00EA2D78" w:rsidRPr="00D930E2" w:rsidRDefault="00EA2D78" w:rsidP="00EA2D78">
      <w:pPr>
        <w:ind w:left="720" w:hanging="720"/>
        <w:rPr>
          <w:rFonts w:ascii="Arial" w:hAnsi="Arial" w:cs="Arial"/>
        </w:rPr>
      </w:pPr>
      <w:r w:rsidRPr="00D930E2">
        <w:rPr>
          <w:rFonts w:ascii="Arial" w:hAnsi="Arial" w:cs="Arial"/>
          <w:highlight w:val="yellow"/>
        </w:rPr>
        <w:t xml:space="preserve">©2016 </w:t>
      </w:r>
      <w:proofErr w:type="spellStart"/>
      <w:r w:rsidRPr="00D930E2">
        <w:rPr>
          <w:rFonts w:ascii="Arial" w:hAnsi="Arial" w:cs="Arial"/>
          <w:highlight w:val="yellow"/>
        </w:rPr>
        <w:t>Goodheart</w:t>
      </w:r>
      <w:proofErr w:type="spellEnd"/>
      <w:r w:rsidRPr="00D930E2">
        <w:rPr>
          <w:rFonts w:ascii="Arial" w:hAnsi="Arial" w:cs="Arial"/>
          <w:highlight w:val="yellow"/>
        </w:rPr>
        <w:t>-Wilcox Company INC.</w:t>
      </w:r>
    </w:p>
    <w:p w:rsidR="009F06AC" w:rsidRPr="00D930E2" w:rsidRDefault="009F06AC" w:rsidP="00EA2D78">
      <w:pPr>
        <w:ind w:left="720" w:hanging="720"/>
        <w:rPr>
          <w:rFonts w:ascii="Arial" w:hAnsi="Arial" w:cs="Arial"/>
        </w:rPr>
      </w:pPr>
    </w:p>
    <w:p w:rsidR="009F06AC" w:rsidRPr="00D930E2" w:rsidRDefault="009F06AC" w:rsidP="00EA2D78">
      <w:pPr>
        <w:ind w:left="720" w:hanging="720"/>
        <w:rPr>
          <w:rFonts w:ascii="Arial" w:hAnsi="Arial" w:cs="Arial"/>
          <w:b/>
        </w:rPr>
      </w:pPr>
      <w:r w:rsidRPr="00D930E2">
        <w:rPr>
          <w:rFonts w:ascii="Arial" w:hAnsi="Arial" w:cs="Arial"/>
          <w:b/>
        </w:rPr>
        <w:t>Required Tools:</w:t>
      </w:r>
    </w:p>
    <w:p w:rsidR="009F06AC" w:rsidRPr="00D930E2" w:rsidRDefault="009F06AC" w:rsidP="00EA2D78">
      <w:pPr>
        <w:ind w:left="720" w:hanging="720"/>
        <w:rPr>
          <w:rFonts w:ascii="Arial" w:hAnsi="Arial" w:cs="Arial"/>
          <w:highlight w:val="yellow"/>
        </w:rPr>
      </w:pPr>
      <w:r w:rsidRPr="00D930E2">
        <w:rPr>
          <w:rFonts w:ascii="Arial" w:hAnsi="Arial" w:cs="Arial"/>
          <w:highlight w:val="yellow"/>
        </w:rPr>
        <w:t>6 inch Machinists Scale</w:t>
      </w:r>
    </w:p>
    <w:p w:rsidR="009F06AC" w:rsidRPr="00D930E2" w:rsidRDefault="009F06AC" w:rsidP="00EA2D78">
      <w:pPr>
        <w:ind w:left="720" w:hanging="720"/>
        <w:rPr>
          <w:rFonts w:ascii="Arial" w:hAnsi="Arial" w:cs="Arial"/>
          <w:highlight w:val="yellow"/>
        </w:rPr>
      </w:pPr>
      <w:r w:rsidRPr="00D930E2">
        <w:rPr>
          <w:rFonts w:ascii="Arial" w:hAnsi="Arial" w:cs="Arial"/>
          <w:highlight w:val="yellow"/>
        </w:rPr>
        <w:t>6 inch Digital or Dial Caliper</w:t>
      </w:r>
    </w:p>
    <w:p w:rsidR="009F06AC" w:rsidRPr="00D930E2" w:rsidRDefault="009F06AC" w:rsidP="00EA2D78">
      <w:pPr>
        <w:ind w:left="720" w:hanging="720"/>
        <w:rPr>
          <w:rFonts w:ascii="Arial" w:hAnsi="Arial" w:cs="Arial"/>
        </w:rPr>
      </w:pPr>
      <w:r w:rsidRPr="00D930E2">
        <w:rPr>
          <w:rFonts w:ascii="Arial" w:hAnsi="Arial" w:cs="Arial"/>
          <w:highlight w:val="yellow"/>
        </w:rPr>
        <w:t>0-3 inch Standard Micrometer set with Vernier Scale</w:t>
      </w:r>
    </w:p>
    <w:p w:rsidR="00EA2D78" w:rsidRPr="00D930E2" w:rsidRDefault="00EA2D78" w:rsidP="00FC244B">
      <w:pPr>
        <w:ind w:left="720" w:hanging="720"/>
        <w:rPr>
          <w:rFonts w:ascii="Arial" w:hAnsi="Arial" w:cs="Arial"/>
          <w:b/>
        </w:rPr>
      </w:pPr>
    </w:p>
    <w:p w:rsidR="00E0427E" w:rsidRPr="00D930E2" w:rsidRDefault="00E0427E" w:rsidP="00026766">
      <w:pPr>
        <w:rPr>
          <w:rFonts w:ascii="Arial" w:hAnsi="Arial" w:cs="Arial"/>
          <w:b/>
        </w:rPr>
      </w:pPr>
      <w:r w:rsidRPr="00D930E2">
        <w:rPr>
          <w:rFonts w:ascii="Arial" w:hAnsi="Arial" w:cs="Arial"/>
          <w:b/>
        </w:rPr>
        <w:t xml:space="preserve"> </w:t>
      </w:r>
      <w:proofErr w:type="gramStart"/>
      <w:r w:rsidRPr="00D930E2">
        <w:rPr>
          <w:rFonts w:ascii="Arial" w:hAnsi="Arial" w:cs="Arial"/>
          <w:b/>
        </w:rPr>
        <w:t>A computer with internet access.</w:t>
      </w:r>
      <w:proofErr w:type="gramEnd"/>
    </w:p>
    <w:p w:rsidR="00290527" w:rsidRPr="00D930E2" w:rsidRDefault="00290527" w:rsidP="00290527">
      <w:pPr>
        <w:rPr>
          <w:rFonts w:ascii="Arial" w:hAnsi="Arial" w:cs="Arial"/>
        </w:rPr>
      </w:pPr>
      <w:r w:rsidRPr="00D930E2">
        <w:rPr>
          <w:rFonts w:ascii="Arial" w:hAnsi="Arial" w:cs="Arial"/>
          <w:b/>
          <w:i/>
          <w:color w:val="C00000"/>
          <w:u w:val="single"/>
        </w:rPr>
        <w:t>To access the online component of this class go to</w:t>
      </w:r>
      <w:r w:rsidRPr="00D930E2">
        <w:rPr>
          <w:rFonts w:ascii="Arial" w:hAnsi="Arial" w:cs="Arial"/>
        </w:rPr>
        <w:t>:</w:t>
      </w:r>
    </w:p>
    <w:p w:rsidR="00290527" w:rsidRPr="00D930E2" w:rsidRDefault="00290527" w:rsidP="00290527">
      <w:pPr>
        <w:rPr>
          <w:rFonts w:ascii="Arial" w:hAnsi="Arial" w:cs="Arial"/>
        </w:rPr>
      </w:pPr>
      <w:r w:rsidRPr="00D930E2">
        <w:rPr>
          <w:rFonts w:ascii="Arial" w:hAnsi="Arial" w:cs="Arial"/>
        </w:rPr>
        <w:t xml:space="preserve"> </w:t>
      </w:r>
      <w:hyperlink r:id="rId12" w:history="1">
        <w:r w:rsidRPr="00D930E2">
          <w:rPr>
            <w:rFonts w:ascii="Arial" w:hAnsi="Arial" w:cs="Arial"/>
            <w:color w:val="0000FF"/>
            <w:u w:val="single"/>
          </w:rPr>
          <w:t>https://eo2.hccs.edu</w:t>
        </w:r>
      </w:hyperlink>
    </w:p>
    <w:p w:rsidR="00290527" w:rsidRPr="00D930E2" w:rsidRDefault="00290527" w:rsidP="00026766">
      <w:pPr>
        <w:rPr>
          <w:rFonts w:ascii="Arial" w:hAnsi="Arial" w:cs="Arial"/>
        </w:rPr>
      </w:pPr>
      <w:r w:rsidRPr="00D930E2">
        <w:rPr>
          <w:rFonts w:ascii="Arial" w:hAnsi="Arial" w:cs="Arial"/>
        </w:rPr>
        <w:t>This will take you to the login page. Please follow the directions give there to log in.  After you login you should see this course on your home page.</w:t>
      </w:r>
    </w:p>
    <w:p w:rsidR="009F5A44" w:rsidRPr="00D930E2" w:rsidRDefault="009F5A44" w:rsidP="00026766">
      <w:pPr>
        <w:rPr>
          <w:rFonts w:ascii="Arial" w:hAnsi="Arial" w:cs="Arial"/>
          <w:b/>
        </w:rPr>
      </w:pPr>
    </w:p>
    <w:p w:rsidR="00026766" w:rsidRPr="00D930E2" w:rsidRDefault="00026766" w:rsidP="00026766">
      <w:pPr>
        <w:rPr>
          <w:rFonts w:ascii="Arial" w:hAnsi="Arial" w:cs="Arial"/>
        </w:rPr>
      </w:pPr>
      <w:r w:rsidRPr="00D930E2">
        <w:rPr>
          <w:rFonts w:ascii="Arial" w:hAnsi="Arial" w:cs="Arial"/>
          <w:b/>
        </w:rPr>
        <w:t>HCC Policy Statements</w:t>
      </w:r>
      <w:r w:rsidR="00F5191D" w:rsidRPr="00D930E2">
        <w:rPr>
          <w:rFonts w:ascii="Arial" w:hAnsi="Arial" w:cs="Arial"/>
          <w:b/>
        </w:rPr>
        <w:t>:</w:t>
      </w:r>
    </w:p>
    <w:p w:rsidR="00026766" w:rsidRPr="00D930E2" w:rsidRDefault="00026766" w:rsidP="00026766">
      <w:pPr>
        <w:rPr>
          <w:rFonts w:ascii="Arial" w:hAnsi="Arial" w:cs="Arial"/>
        </w:rPr>
      </w:pPr>
      <w:r w:rsidRPr="00D930E2">
        <w:rPr>
          <w:rFonts w:ascii="Arial" w:hAnsi="Arial" w:cs="Arial"/>
        </w:rPr>
        <w:t>Access Student Policies on the</w:t>
      </w:r>
      <w:r w:rsidR="00542B1B" w:rsidRPr="00D930E2">
        <w:rPr>
          <w:rFonts w:ascii="Arial" w:hAnsi="Arial" w:cs="Arial"/>
        </w:rPr>
        <w:t xml:space="preserve"> w</w:t>
      </w:r>
      <w:r w:rsidRPr="00D930E2">
        <w:rPr>
          <w:rFonts w:ascii="Arial" w:hAnsi="Arial" w:cs="Arial"/>
        </w:rPr>
        <w:t>eb site:</w:t>
      </w:r>
    </w:p>
    <w:p w:rsidR="00026766" w:rsidRPr="00D930E2" w:rsidRDefault="00D930E2" w:rsidP="00026766">
      <w:pPr>
        <w:rPr>
          <w:rFonts w:ascii="Arial" w:hAnsi="Arial" w:cs="Arial"/>
        </w:rPr>
      </w:pPr>
      <w:hyperlink r:id="rId13" w:history="1">
        <w:r w:rsidR="009F5A44" w:rsidRPr="00D930E2">
          <w:rPr>
            <w:rStyle w:val="Hyperlink"/>
            <w:rFonts w:ascii="Arial" w:hAnsi="Arial" w:cs="Arial"/>
          </w:rPr>
          <w:t>http://www.hccs.edu/district/about-us/procedures/student-rights-policies--procedures/</w:t>
        </w:r>
      </w:hyperlink>
    </w:p>
    <w:p w:rsidR="009F5A44" w:rsidRPr="00D930E2" w:rsidRDefault="009F5A44" w:rsidP="00026766">
      <w:pPr>
        <w:rPr>
          <w:rFonts w:ascii="Arial" w:hAnsi="Arial" w:cs="Arial"/>
          <w:color w:val="1D02EE"/>
        </w:rPr>
      </w:pPr>
    </w:p>
    <w:p w:rsidR="007B096B" w:rsidRPr="00D930E2" w:rsidRDefault="007B096B" w:rsidP="007B096B">
      <w:pPr>
        <w:pBdr>
          <w:bottom w:val="single" w:sz="12" w:space="1" w:color="auto"/>
        </w:pBdr>
        <w:rPr>
          <w:rFonts w:ascii="Arial" w:hAnsi="Arial" w:cs="Arial"/>
          <w:i/>
        </w:rPr>
      </w:pPr>
      <w:r w:rsidRPr="00D930E2">
        <w:rPr>
          <w:rFonts w:ascii="Arial" w:hAnsi="Arial" w:cs="Arial"/>
          <w:i/>
        </w:rPr>
        <w:t xml:space="preserve">HCC is committed to provide </w:t>
      </w:r>
      <w:proofErr w:type="gramStart"/>
      <w:r w:rsidRPr="00D930E2">
        <w:rPr>
          <w:rFonts w:ascii="Arial" w:hAnsi="Arial" w:cs="Arial"/>
          <w:i/>
        </w:rPr>
        <w:t>a learning</w:t>
      </w:r>
      <w:proofErr w:type="gramEnd"/>
      <w:r w:rsidRPr="00D930E2">
        <w:rPr>
          <w:rFonts w:ascii="Arial" w:hAnsi="Arial" w:cs="Arial"/>
          <w:i/>
        </w:rPr>
        <w:t xml:space="preserve"> and working environment that is free from discrimination on the basis of sex which includes all forms of sexual misconduct. Title IX of the Education Amendments of 1972 requires that when a complaint is filed, a prompt and thorough investigation is initiated. Complaints may be filed with the HCC Title IX Coordinator available at 713 718-8271 or email at oie@hccs.edu.</w:t>
      </w:r>
    </w:p>
    <w:p w:rsidR="007B096B" w:rsidRPr="00D930E2" w:rsidRDefault="007B096B" w:rsidP="007B096B">
      <w:pPr>
        <w:pBdr>
          <w:bottom w:val="single" w:sz="12" w:space="1" w:color="auto"/>
        </w:pBdr>
        <w:rPr>
          <w:rFonts w:ascii="Arial" w:hAnsi="Arial" w:cs="Arial"/>
        </w:rPr>
      </w:pPr>
    </w:p>
    <w:p w:rsidR="00026766" w:rsidRPr="00D930E2" w:rsidRDefault="00A7038C" w:rsidP="007B096B">
      <w:pPr>
        <w:widowControl w:val="0"/>
        <w:suppressAutoHyphens/>
        <w:jc w:val="both"/>
        <w:rPr>
          <w:rFonts w:ascii="Arial" w:hAnsi="Arial" w:cs="Arial"/>
        </w:rPr>
      </w:pPr>
      <w:r w:rsidRPr="00D930E2">
        <w:rPr>
          <w:rFonts w:ascii="Arial" w:hAnsi="Arial" w:cs="Arial"/>
          <w:i/>
          <w:u w:val="single"/>
          <w:lang w:eastAsia="zh-CN"/>
        </w:rPr>
        <w:t>The instructor reserves the right to make any changes in the syllabus if the circumstances require it.</w:t>
      </w:r>
    </w:p>
    <w:sectPr w:rsidR="00026766" w:rsidRPr="00D930E2" w:rsidSect="00415C85">
      <w:headerReference w:type="even" r:id="rId14"/>
      <w:headerReference w:type="default" r:id="rId15"/>
      <w:type w:val="continuous"/>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0C" w:rsidRDefault="00F86C0C">
      <w:r>
        <w:separator/>
      </w:r>
    </w:p>
  </w:endnote>
  <w:endnote w:type="continuationSeparator" w:id="0">
    <w:p w:rsidR="00F86C0C" w:rsidRDefault="00F8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0C" w:rsidRDefault="00F86C0C">
      <w:r>
        <w:separator/>
      </w:r>
    </w:p>
  </w:footnote>
  <w:footnote w:type="continuationSeparator" w:id="0">
    <w:p w:rsidR="00F86C0C" w:rsidRDefault="00F86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A9" w:rsidRDefault="00E95E81">
    <w:pPr>
      <w:pStyle w:val="Header"/>
      <w:framePr w:wrap="around" w:vAnchor="text" w:hAnchor="margin" w:xAlign="right" w:y="1"/>
      <w:rPr>
        <w:rStyle w:val="PageNumber"/>
      </w:rPr>
    </w:pPr>
    <w:r>
      <w:rPr>
        <w:rStyle w:val="PageNumber"/>
      </w:rPr>
      <w:fldChar w:fldCharType="begin"/>
    </w:r>
    <w:r w:rsidR="00BE60A9">
      <w:rPr>
        <w:rStyle w:val="PageNumber"/>
      </w:rPr>
      <w:instrText xml:space="preserve">PAGE  </w:instrText>
    </w:r>
    <w:r>
      <w:rPr>
        <w:rStyle w:val="PageNumber"/>
      </w:rPr>
      <w:fldChar w:fldCharType="end"/>
    </w:r>
  </w:p>
  <w:p w:rsidR="00BE60A9" w:rsidRDefault="00BE60A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A9" w:rsidRDefault="00184787">
    <w:pPr>
      <w:pStyle w:val="Footer"/>
      <w:ind w:right="360"/>
      <w:jc w:val="right"/>
      <w:rPr>
        <w:rFonts w:ascii="Arial Narrow" w:hAnsi="Arial Narrow"/>
      </w:rPr>
    </w:pPr>
    <w:r>
      <w:rPr>
        <w:rFonts w:ascii="Arial Narrow" w:hAnsi="Arial Narrow"/>
      </w:rPr>
      <w:t>COURSE</w:t>
    </w:r>
    <w:r w:rsidR="00BE60A9">
      <w:rPr>
        <w:rFonts w:ascii="Arial Narrow" w:hAnsi="Arial Narrow"/>
      </w:rPr>
      <w:t xml:space="preserve"> – page </w:t>
    </w:r>
    <w:r w:rsidR="00E95E81">
      <w:rPr>
        <w:rStyle w:val="PageNumber"/>
        <w:rFonts w:ascii="Arial Narrow" w:hAnsi="Arial Narrow"/>
      </w:rPr>
      <w:fldChar w:fldCharType="begin"/>
    </w:r>
    <w:r w:rsidR="00BE60A9">
      <w:rPr>
        <w:rStyle w:val="PageNumber"/>
        <w:rFonts w:ascii="Arial Narrow" w:hAnsi="Arial Narrow"/>
      </w:rPr>
      <w:instrText xml:space="preserve"> PAGE </w:instrText>
    </w:r>
    <w:r w:rsidR="00E95E81">
      <w:rPr>
        <w:rStyle w:val="PageNumber"/>
        <w:rFonts w:ascii="Arial Narrow" w:hAnsi="Arial Narrow"/>
      </w:rPr>
      <w:fldChar w:fldCharType="separate"/>
    </w:r>
    <w:r w:rsidR="00D930E2">
      <w:rPr>
        <w:rStyle w:val="PageNumber"/>
        <w:rFonts w:ascii="Arial Narrow" w:hAnsi="Arial Narrow"/>
        <w:noProof/>
      </w:rPr>
      <w:t>1</w:t>
    </w:r>
    <w:r w:rsidR="00E95E81">
      <w:rPr>
        <w:rStyle w:val="PageNumber"/>
        <w:rFonts w:ascii="Arial Narrow" w:hAnsi="Arial Narrow"/>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2ED2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6021A2"/>
    <w:multiLevelType w:val="hybridMultilevel"/>
    <w:tmpl w:val="1D0480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11C3448"/>
    <w:multiLevelType w:val="hybridMultilevel"/>
    <w:tmpl w:val="B73AD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811384"/>
    <w:multiLevelType w:val="hybridMultilevel"/>
    <w:tmpl w:val="D632CC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7863B8"/>
    <w:multiLevelType w:val="hybridMultilevel"/>
    <w:tmpl w:val="C002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3B77FC"/>
    <w:multiLevelType w:val="hybridMultilevel"/>
    <w:tmpl w:val="A7C82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E7C0E"/>
    <w:multiLevelType w:val="hybridMultilevel"/>
    <w:tmpl w:val="F3964F0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EBA50A6"/>
    <w:multiLevelType w:val="hybridMultilevel"/>
    <w:tmpl w:val="4CC48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F77830"/>
    <w:multiLevelType w:val="hybridMultilevel"/>
    <w:tmpl w:val="156892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86B62"/>
    <w:multiLevelType w:val="hybridMultilevel"/>
    <w:tmpl w:val="775ED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7D265E3"/>
    <w:multiLevelType w:val="hybridMultilevel"/>
    <w:tmpl w:val="1548C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584DEA"/>
    <w:multiLevelType w:val="hybridMultilevel"/>
    <w:tmpl w:val="131C62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F7EA0"/>
    <w:multiLevelType w:val="multilevel"/>
    <w:tmpl w:val="0F10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DB1379"/>
    <w:multiLevelType w:val="multilevel"/>
    <w:tmpl w:val="8BC21D06"/>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17">
    <w:nsid w:val="722838F2"/>
    <w:multiLevelType w:val="hybridMultilevel"/>
    <w:tmpl w:val="567EA7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6D6605"/>
    <w:multiLevelType w:val="hybridMultilevel"/>
    <w:tmpl w:val="375E8394"/>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3A12763"/>
    <w:multiLevelType w:val="hybridMultilevel"/>
    <w:tmpl w:val="881E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8F360E"/>
    <w:multiLevelType w:val="hybridMultilevel"/>
    <w:tmpl w:val="480A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7D6CCB"/>
    <w:multiLevelType w:val="hybridMultilevel"/>
    <w:tmpl w:val="D32AB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212EEE"/>
    <w:multiLevelType w:val="hybridMultilevel"/>
    <w:tmpl w:val="443AF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7F2BBC"/>
    <w:multiLevelType w:val="hybridMultilevel"/>
    <w:tmpl w:val="EFA88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663556"/>
    <w:multiLevelType w:val="hybridMultilevel"/>
    <w:tmpl w:val="03B46D1A"/>
    <w:lvl w:ilvl="0" w:tplc="8CB0D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lvlOverride w:ilvl="0">
      <w:lvl w:ilvl="0">
        <w:start w:val="1"/>
        <w:numFmt w:val="bullet"/>
        <w:lvlText w:val=""/>
        <w:legacy w:legacy="1" w:legacySpace="0" w:legacyIndent="576"/>
        <w:lvlJc w:val="left"/>
        <w:pPr>
          <w:ind w:left="576" w:hanging="576"/>
        </w:pPr>
        <w:rPr>
          <w:rFonts w:ascii="Symbol" w:hAnsi="Symbol" w:hint="default"/>
        </w:rPr>
      </w:lvl>
    </w:lvlOverride>
  </w:num>
  <w:num w:numId="3">
    <w:abstractNumId w:val="16"/>
  </w:num>
  <w:num w:numId="4">
    <w:abstractNumId w:val="1"/>
    <w:lvlOverride w:ilvl="0">
      <w:lvl w:ilvl="0">
        <w:start w:val="1"/>
        <w:numFmt w:val="bullet"/>
        <w:lvlText w:val=""/>
        <w:legacy w:legacy="1" w:legacySpace="0" w:legacyIndent="360"/>
        <w:lvlJc w:val="left"/>
        <w:pPr>
          <w:ind w:left="4050" w:hanging="360"/>
        </w:pPr>
        <w:rPr>
          <w:rFonts w:ascii="Symbol" w:hAnsi="Symbol" w:hint="default"/>
        </w:rPr>
      </w:lvl>
    </w:lvlOverride>
  </w:num>
  <w:num w:numId="5">
    <w:abstractNumId w:val="18"/>
  </w:num>
  <w:num w:numId="6">
    <w:abstractNumId w:val="17"/>
  </w:num>
  <w:num w:numId="7">
    <w:abstractNumId w:val="2"/>
  </w:num>
  <w:num w:numId="8">
    <w:abstractNumId w:val="15"/>
  </w:num>
  <w:num w:numId="9">
    <w:abstractNumId w:val="10"/>
  </w:num>
  <w:num w:numId="10">
    <w:abstractNumId w:val="25"/>
  </w:num>
  <w:num w:numId="11">
    <w:abstractNumId w:val="20"/>
  </w:num>
  <w:num w:numId="12">
    <w:abstractNumId w:val="12"/>
  </w:num>
  <w:num w:numId="1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22"/>
  </w:num>
  <w:num w:numId="15">
    <w:abstractNumId w:val="6"/>
  </w:num>
  <w:num w:numId="16">
    <w:abstractNumId w:val="5"/>
  </w:num>
  <w:num w:numId="17">
    <w:abstractNumId w:val="14"/>
  </w:num>
  <w:num w:numId="18">
    <w:abstractNumId w:val="4"/>
  </w:num>
  <w:num w:numId="19">
    <w:abstractNumId w:val="11"/>
  </w:num>
  <w:num w:numId="20">
    <w:abstractNumId w:val="9"/>
  </w:num>
  <w:num w:numId="21">
    <w:abstractNumId w:val="8"/>
  </w:num>
  <w:num w:numId="22">
    <w:abstractNumId w:val="0"/>
  </w:num>
  <w:num w:numId="23">
    <w:abstractNumId w:val="19"/>
  </w:num>
  <w:num w:numId="24">
    <w:abstractNumId w:val="23"/>
  </w:num>
  <w:num w:numId="25">
    <w:abstractNumId w:val="24"/>
  </w:num>
  <w:num w:numId="26">
    <w:abstractNumId w:val="7"/>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FD"/>
    <w:rsid w:val="00003792"/>
    <w:rsid w:val="00014E1E"/>
    <w:rsid w:val="00026766"/>
    <w:rsid w:val="00163EDF"/>
    <w:rsid w:val="00174F31"/>
    <w:rsid w:val="001840B5"/>
    <w:rsid w:val="00184787"/>
    <w:rsid w:val="0021097A"/>
    <w:rsid w:val="002245A9"/>
    <w:rsid w:val="0022704E"/>
    <w:rsid w:val="00290527"/>
    <w:rsid w:val="002D4A34"/>
    <w:rsid w:val="00313BAF"/>
    <w:rsid w:val="003D48B4"/>
    <w:rsid w:val="00405B00"/>
    <w:rsid w:val="00406C11"/>
    <w:rsid w:val="00406F35"/>
    <w:rsid w:val="00415C85"/>
    <w:rsid w:val="0041714D"/>
    <w:rsid w:val="00480ECA"/>
    <w:rsid w:val="004949C3"/>
    <w:rsid w:val="004B244D"/>
    <w:rsid w:val="004E4292"/>
    <w:rsid w:val="004F4F27"/>
    <w:rsid w:val="00507A0E"/>
    <w:rsid w:val="00542B1B"/>
    <w:rsid w:val="00557087"/>
    <w:rsid w:val="005C31DC"/>
    <w:rsid w:val="005E4A6D"/>
    <w:rsid w:val="00602431"/>
    <w:rsid w:val="00611C55"/>
    <w:rsid w:val="006145E0"/>
    <w:rsid w:val="006728D6"/>
    <w:rsid w:val="00675B37"/>
    <w:rsid w:val="006A0733"/>
    <w:rsid w:val="006A50DB"/>
    <w:rsid w:val="006C5EBE"/>
    <w:rsid w:val="006E6824"/>
    <w:rsid w:val="00747931"/>
    <w:rsid w:val="007549FF"/>
    <w:rsid w:val="007958B8"/>
    <w:rsid w:val="007A0C41"/>
    <w:rsid w:val="007A2949"/>
    <w:rsid w:val="007B096B"/>
    <w:rsid w:val="00821A7E"/>
    <w:rsid w:val="00882917"/>
    <w:rsid w:val="008D48FD"/>
    <w:rsid w:val="00963ACC"/>
    <w:rsid w:val="009C09F3"/>
    <w:rsid w:val="009F06AC"/>
    <w:rsid w:val="009F1E0E"/>
    <w:rsid w:val="009F5A44"/>
    <w:rsid w:val="00A4269D"/>
    <w:rsid w:val="00A7038C"/>
    <w:rsid w:val="00AC6D23"/>
    <w:rsid w:val="00AD4449"/>
    <w:rsid w:val="00B024B9"/>
    <w:rsid w:val="00B03531"/>
    <w:rsid w:val="00B0455D"/>
    <w:rsid w:val="00B047CB"/>
    <w:rsid w:val="00B44488"/>
    <w:rsid w:val="00B90AA1"/>
    <w:rsid w:val="00BA37DB"/>
    <w:rsid w:val="00BD602C"/>
    <w:rsid w:val="00BE60A9"/>
    <w:rsid w:val="00C11EFD"/>
    <w:rsid w:val="00C1205A"/>
    <w:rsid w:val="00C4438B"/>
    <w:rsid w:val="00CA4B02"/>
    <w:rsid w:val="00CC71BE"/>
    <w:rsid w:val="00CD5856"/>
    <w:rsid w:val="00D65878"/>
    <w:rsid w:val="00D930E2"/>
    <w:rsid w:val="00DA0D3D"/>
    <w:rsid w:val="00DD7538"/>
    <w:rsid w:val="00DE6ABC"/>
    <w:rsid w:val="00E00B73"/>
    <w:rsid w:val="00E0427E"/>
    <w:rsid w:val="00E1636F"/>
    <w:rsid w:val="00E21715"/>
    <w:rsid w:val="00E22A21"/>
    <w:rsid w:val="00E41C1C"/>
    <w:rsid w:val="00E60C66"/>
    <w:rsid w:val="00E94BB4"/>
    <w:rsid w:val="00E95E81"/>
    <w:rsid w:val="00EA1933"/>
    <w:rsid w:val="00EA2766"/>
    <w:rsid w:val="00EA2D78"/>
    <w:rsid w:val="00EE5765"/>
    <w:rsid w:val="00F5191D"/>
    <w:rsid w:val="00F52E85"/>
    <w:rsid w:val="00F86C0C"/>
    <w:rsid w:val="00FA3F27"/>
    <w:rsid w:val="00FB0224"/>
    <w:rsid w:val="00FC244B"/>
    <w:rsid w:val="00FC6995"/>
    <w:rsid w:val="00FD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jc w:val="center"/>
    </w:pPr>
    <w:rPr>
      <w:rFonts w:ascii="Arial" w:hAnsi="Arial" w:cs="Arial"/>
      <w:sz w:val="52"/>
    </w:rPr>
  </w:style>
  <w:style w:type="character" w:styleId="Emphasis">
    <w:name w:val="Emphasis"/>
    <w:qFormat/>
    <w:rsid w:val="00F16D1B"/>
    <w:rPr>
      <w:i/>
      <w:iCs/>
    </w:rPr>
  </w:style>
  <w:style w:type="character" w:customStyle="1" w:styleId="label">
    <w:name w:val="label"/>
    <w:rsid w:val="00FC6995"/>
  </w:style>
  <w:style w:type="paragraph" w:styleId="BalloonText">
    <w:name w:val="Balloon Text"/>
    <w:basedOn w:val="Normal"/>
    <w:link w:val="BalloonTextChar"/>
    <w:rsid w:val="00CC71BE"/>
    <w:rPr>
      <w:rFonts w:ascii="Tahoma" w:hAnsi="Tahoma" w:cs="Tahoma"/>
      <w:sz w:val="16"/>
      <w:szCs w:val="16"/>
    </w:rPr>
  </w:style>
  <w:style w:type="character" w:customStyle="1" w:styleId="BalloonTextChar">
    <w:name w:val="Balloon Text Char"/>
    <w:basedOn w:val="DefaultParagraphFont"/>
    <w:link w:val="BalloonText"/>
    <w:rsid w:val="00CC71BE"/>
    <w:rPr>
      <w:rFonts w:ascii="Tahoma" w:hAnsi="Tahoma" w:cs="Tahoma"/>
      <w:sz w:val="16"/>
      <w:szCs w:val="16"/>
    </w:rPr>
  </w:style>
  <w:style w:type="table" w:styleId="TableGrid">
    <w:name w:val="Table Grid"/>
    <w:basedOn w:val="TableNormal"/>
    <w:rsid w:val="00FA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F5A44"/>
    <w:rPr>
      <w:color w:val="800080" w:themeColor="followedHyperlink"/>
      <w:u w:val="single"/>
    </w:rPr>
  </w:style>
  <w:style w:type="character" w:customStyle="1" w:styleId="text101">
    <w:name w:val="text101"/>
    <w:rsid w:val="00602431"/>
    <w:rPr>
      <w:sz w:val="20"/>
      <w:szCs w:val="20"/>
    </w:rPr>
  </w:style>
  <w:style w:type="paragraph" w:styleId="ListParagraph">
    <w:name w:val="List Paragraph"/>
    <w:basedOn w:val="Normal"/>
    <w:uiPriority w:val="34"/>
    <w:qFormat/>
    <w:rsid w:val="00602431"/>
    <w:pPr>
      <w:ind w:left="720"/>
      <w:contextualSpacing/>
    </w:pPr>
  </w:style>
  <w:style w:type="character" w:customStyle="1" w:styleId="a-size-base">
    <w:name w:val="a-size-base"/>
    <w:basedOn w:val="DefaultParagraphFont"/>
    <w:rsid w:val="00F5191D"/>
  </w:style>
  <w:style w:type="paragraph" w:customStyle="1" w:styleId="Default">
    <w:name w:val="Default"/>
    <w:rsid w:val="006A50D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jc w:val="center"/>
    </w:pPr>
    <w:rPr>
      <w:rFonts w:ascii="Arial" w:hAnsi="Arial" w:cs="Arial"/>
      <w:sz w:val="52"/>
    </w:rPr>
  </w:style>
  <w:style w:type="character" w:styleId="Emphasis">
    <w:name w:val="Emphasis"/>
    <w:qFormat/>
    <w:rsid w:val="00F16D1B"/>
    <w:rPr>
      <w:i/>
      <w:iCs/>
    </w:rPr>
  </w:style>
  <w:style w:type="character" w:customStyle="1" w:styleId="label">
    <w:name w:val="label"/>
    <w:rsid w:val="00FC6995"/>
  </w:style>
  <w:style w:type="paragraph" w:styleId="BalloonText">
    <w:name w:val="Balloon Text"/>
    <w:basedOn w:val="Normal"/>
    <w:link w:val="BalloonTextChar"/>
    <w:rsid w:val="00CC71BE"/>
    <w:rPr>
      <w:rFonts w:ascii="Tahoma" w:hAnsi="Tahoma" w:cs="Tahoma"/>
      <w:sz w:val="16"/>
      <w:szCs w:val="16"/>
    </w:rPr>
  </w:style>
  <w:style w:type="character" w:customStyle="1" w:styleId="BalloonTextChar">
    <w:name w:val="Balloon Text Char"/>
    <w:basedOn w:val="DefaultParagraphFont"/>
    <w:link w:val="BalloonText"/>
    <w:rsid w:val="00CC71BE"/>
    <w:rPr>
      <w:rFonts w:ascii="Tahoma" w:hAnsi="Tahoma" w:cs="Tahoma"/>
      <w:sz w:val="16"/>
      <w:szCs w:val="16"/>
    </w:rPr>
  </w:style>
  <w:style w:type="table" w:styleId="TableGrid">
    <w:name w:val="Table Grid"/>
    <w:basedOn w:val="TableNormal"/>
    <w:rsid w:val="00FA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F5A44"/>
    <w:rPr>
      <w:color w:val="800080" w:themeColor="followedHyperlink"/>
      <w:u w:val="single"/>
    </w:rPr>
  </w:style>
  <w:style w:type="character" w:customStyle="1" w:styleId="text101">
    <w:name w:val="text101"/>
    <w:rsid w:val="00602431"/>
    <w:rPr>
      <w:sz w:val="20"/>
      <w:szCs w:val="20"/>
    </w:rPr>
  </w:style>
  <w:style w:type="paragraph" w:styleId="ListParagraph">
    <w:name w:val="List Paragraph"/>
    <w:basedOn w:val="Normal"/>
    <w:uiPriority w:val="34"/>
    <w:qFormat/>
    <w:rsid w:val="00602431"/>
    <w:pPr>
      <w:ind w:left="720"/>
      <w:contextualSpacing/>
    </w:pPr>
  </w:style>
  <w:style w:type="character" w:customStyle="1" w:styleId="a-size-base">
    <w:name w:val="a-size-base"/>
    <w:basedOn w:val="DefaultParagraphFont"/>
    <w:rsid w:val="00F5191D"/>
  </w:style>
  <w:style w:type="paragraph" w:customStyle="1" w:styleId="Default">
    <w:name w:val="Default"/>
    <w:rsid w:val="006A50D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51517">
      <w:bodyDiv w:val="1"/>
      <w:marLeft w:val="0"/>
      <w:marRight w:val="0"/>
      <w:marTop w:val="0"/>
      <w:marBottom w:val="0"/>
      <w:divBdr>
        <w:top w:val="none" w:sz="0" w:space="0" w:color="auto"/>
        <w:left w:val="none" w:sz="0" w:space="0" w:color="auto"/>
        <w:bottom w:val="none" w:sz="0" w:space="0" w:color="auto"/>
        <w:right w:val="none" w:sz="0" w:space="0" w:color="auto"/>
      </w:divBdr>
    </w:div>
    <w:div w:id="1049494003">
      <w:bodyDiv w:val="1"/>
      <w:marLeft w:val="0"/>
      <w:marRight w:val="0"/>
      <w:marTop w:val="0"/>
      <w:marBottom w:val="0"/>
      <w:divBdr>
        <w:top w:val="none" w:sz="0" w:space="0" w:color="auto"/>
        <w:left w:val="none" w:sz="0" w:space="0" w:color="auto"/>
        <w:bottom w:val="none" w:sz="0" w:space="0" w:color="auto"/>
        <w:right w:val="none" w:sz="0" w:space="0" w:color="auto"/>
      </w:divBdr>
    </w:div>
    <w:div w:id="1163087053">
      <w:bodyDiv w:val="1"/>
      <w:marLeft w:val="0"/>
      <w:marRight w:val="0"/>
      <w:marTop w:val="0"/>
      <w:marBottom w:val="0"/>
      <w:divBdr>
        <w:top w:val="none" w:sz="0" w:space="0" w:color="auto"/>
        <w:left w:val="none" w:sz="0" w:space="0" w:color="auto"/>
        <w:bottom w:val="none" w:sz="0" w:space="0" w:color="auto"/>
        <w:right w:val="none" w:sz="0" w:space="0" w:color="auto"/>
      </w:divBdr>
    </w:div>
    <w:div w:id="1453592863">
      <w:bodyDiv w:val="1"/>
      <w:marLeft w:val="0"/>
      <w:marRight w:val="0"/>
      <w:marTop w:val="0"/>
      <w:marBottom w:val="0"/>
      <w:divBdr>
        <w:top w:val="none" w:sz="0" w:space="0" w:color="auto"/>
        <w:left w:val="none" w:sz="0" w:space="0" w:color="auto"/>
        <w:bottom w:val="none" w:sz="0" w:space="0" w:color="auto"/>
        <w:right w:val="none" w:sz="0" w:space="0" w:color="auto"/>
      </w:divBdr>
    </w:div>
    <w:div w:id="1501507563">
      <w:bodyDiv w:val="1"/>
      <w:marLeft w:val="0"/>
      <w:marRight w:val="0"/>
      <w:marTop w:val="0"/>
      <w:marBottom w:val="0"/>
      <w:divBdr>
        <w:top w:val="none" w:sz="0" w:space="0" w:color="auto"/>
        <w:left w:val="none" w:sz="0" w:space="0" w:color="auto"/>
        <w:bottom w:val="none" w:sz="0" w:space="0" w:color="auto"/>
        <w:right w:val="none" w:sz="0" w:space="0" w:color="auto"/>
      </w:divBdr>
      <w:divsChild>
        <w:div w:id="1439371644">
          <w:marLeft w:val="0"/>
          <w:marRight w:val="0"/>
          <w:marTop w:val="0"/>
          <w:marBottom w:val="0"/>
          <w:divBdr>
            <w:top w:val="none" w:sz="0" w:space="0" w:color="auto"/>
            <w:left w:val="none" w:sz="0" w:space="0" w:color="auto"/>
            <w:bottom w:val="none" w:sz="0" w:space="0" w:color="auto"/>
            <w:right w:val="none" w:sz="0" w:space="0" w:color="auto"/>
          </w:divBdr>
          <w:divsChild>
            <w:div w:id="395012896">
              <w:marLeft w:val="0"/>
              <w:marRight w:val="0"/>
              <w:marTop w:val="0"/>
              <w:marBottom w:val="0"/>
              <w:divBdr>
                <w:top w:val="none" w:sz="0" w:space="0" w:color="auto"/>
                <w:left w:val="none" w:sz="0" w:space="0" w:color="auto"/>
                <w:bottom w:val="none" w:sz="0" w:space="0" w:color="auto"/>
                <w:right w:val="none" w:sz="0" w:space="0" w:color="auto"/>
              </w:divBdr>
              <w:divsChild>
                <w:div w:id="14510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cs.edu/district/about-us/procedures/student-rights-policies--procedur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o2.hcc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lmarlearning.com/browse_product_detail.aspx?catid=33918&amp;isbn=143544767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ccs.edu/district/students/student-handboo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DECB5-AB45-4C98-902F-17BC0362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1071</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7627</CharactersWithSpaces>
  <SharedDoc>false</SharedDoc>
  <HLinks>
    <vt:vector size="24" baseType="variant">
      <vt:variant>
        <vt:i4>6160413</vt:i4>
      </vt:variant>
      <vt:variant>
        <vt:i4>6</vt:i4>
      </vt:variant>
      <vt:variant>
        <vt:i4>0</vt:i4>
      </vt:variant>
      <vt:variant>
        <vt:i4>5</vt:i4>
      </vt:variant>
      <vt:variant>
        <vt:lpwstr>https://webmail.hccs.edu/owa/redir.aspx?C=1ad746d2e4ab42b28a9007da8b8e5f6d&amp;URL=http%3a%2f%2fhccs.edu%2fCE-student-guidelines</vt:lpwstr>
      </vt:variant>
      <vt:variant>
        <vt:lpwstr/>
      </vt:variant>
      <vt:variant>
        <vt:i4>5439612</vt:i4>
      </vt:variant>
      <vt:variant>
        <vt:i4>3</vt:i4>
      </vt:variant>
      <vt:variant>
        <vt:i4>0</vt:i4>
      </vt:variant>
      <vt:variant>
        <vt:i4>5</vt:i4>
      </vt:variant>
      <vt:variant>
        <vt:lpwstr>http://de.hccs.edu/de/de-student-handbook</vt:lpwstr>
      </vt:variant>
      <vt:variant>
        <vt:lpwstr/>
      </vt:variant>
      <vt:variant>
        <vt:i4>6553727</vt:i4>
      </vt:variant>
      <vt:variant>
        <vt:i4>0</vt:i4>
      </vt:variant>
      <vt:variant>
        <vt:i4>0</vt:i4>
      </vt:variant>
      <vt:variant>
        <vt:i4>5</vt:i4>
      </vt:variant>
      <vt:variant>
        <vt:lpwstr>http://hccs.edu/student-rights</vt:lpwstr>
      </vt:variant>
      <vt:variant>
        <vt:lpwstr/>
      </vt:variant>
      <vt:variant>
        <vt:i4>1245228</vt:i4>
      </vt:variant>
      <vt:variant>
        <vt:i4>2051</vt:i4>
      </vt:variant>
      <vt:variant>
        <vt:i4>1027</vt:i4>
      </vt:variant>
      <vt:variant>
        <vt:i4>1</vt:i4>
      </vt:variant>
      <vt:variant>
        <vt:lpwstr>HCC 5742 HCC Logos with Trademark July 29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shawn.trumbo</dc:creator>
  <cp:lastModifiedBy>shawn.trumbo</cp:lastModifiedBy>
  <cp:revision>7</cp:revision>
  <cp:lastPrinted>2014-02-02T18:57:00Z</cp:lastPrinted>
  <dcterms:created xsi:type="dcterms:W3CDTF">2015-10-12T14:56:00Z</dcterms:created>
  <dcterms:modified xsi:type="dcterms:W3CDTF">2015-10-13T16:28:00Z</dcterms:modified>
</cp:coreProperties>
</file>