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THU THI NGUYEN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5900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Ranchester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Dr., Apt. # 1011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Houston, TX 77036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346-293-2147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Email: </w:t>
      </w:r>
      <w:r>
        <w:rPr>
          <w:rFonts w:ascii="TimesNewRomanPSMT" w:hAnsi="TimesNewRomanPSMT" w:cs="TimesNewRomanPSMT"/>
          <w:color w:val="0000FF"/>
          <w:sz w:val="24"/>
          <w:szCs w:val="24"/>
        </w:rPr>
        <w:t>thu.t.nguyen@lonestar.edu</w:t>
      </w:r>
    </w:p>
    <w:p w:rsidR="0094354E" w:rsidRDefault="00BB45E0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hyperlink r:id="rId4" w:history="1">
        <w:r w:rsidR="0094354E" w:rsidRPr="00E72BD2">
          <w:rPr>
            <w:rStyle w:val="Hyperlink"/>
            <w:rFonts w:ascii="TimesNewRomanPSMT" w:hAnsi="TimesNewRomanPSMT" w:cs="TimesNewRomanPSMT"/>
            <w:sz w:val="24"/>
            <w:szCs w:val="24"/>
          </w:rPr>
          <w:t>thu.nguyen@hccs.edu</w:t>
        </w:r>
      </w:hyperlink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EDUCATION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Notre Dame de Namur University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Belmont, CA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Master of Arts in English - Literature emphasis - 2004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GPA: Cum 3.7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Thesis: Strategies for Teaching Reading to Vietnamese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Learners of English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of Pedagogy, Ho Chi Minh City, Vietnam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Bachelor of Arts in English – 1981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Studied English 18 years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TEACHING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>37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years teaching experience with adults and high school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Taught English skills to fluent Vietnamese speakers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Speaking, Listening, Pronunciation Skills.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. Reading, Grammar, Writing Skills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TOEFL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Literary Analysis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Organized, enthusiastic and helpful as evaluated by students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Commended for high standard of excellence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COMMUNICATION SKILLS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></w:t>
      </w:r>
      <w:r>
        <w:rPr>
          <w:rFonts w:ascii="TimesNewRomanPSMT" w:hAnsi="TimesNewRomanPSMT" w:cs="TimesNewRomanPSMT"/>
          <w:color w:val="000000"/>
          <w:sz w:val="24"/>
          <w:szCs w:val="24"/>
        </w:rPr>
        <w:t>Fluent in speaking and writing in Vietnamese, English.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TEACHING PHILOSOPHY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 students equally and friendly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aware of multicultural diversity and learning differences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 available to students in class and out of class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Make the lessons adaptable to daily activities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Grade students fairly and correctly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Help students to understand the lessons better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RELEVANT COURSES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Classes attended at Notre Dame de Namur University: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Linguistics &amp; Semiotics 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Native American Literature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Advanced Writing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Asian American Literature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Writing: Theory &amp; Practice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Latino Literature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Narrative 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Creative Writing: Fiction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Seminar in Literature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Lyric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Contemporary American Literature </w:t>
      </w:r>
      <w:r w:rsidR="00097173">
        <w:rPr>
          <w:rFonts w:ascii="TimesNewRomanPSMT" w:hAnsi="TimesNewRomanPSMT" w:cs="TimesNewRomanPSMT"/>
          <w:color w:val="000000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ESL – Methods and Materials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EXPERIENCE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2007 – present English Instructor </w:t>
      </w:r>
      <w:r w:rsidR="00A338B9">
        <w:rPr>
          <w:rFonts w:ascii="TimesNewRomanPSMT" w:hAnsi="TimesNewRomanPSMT" w:cs="TimesNewRomanPSMT"/>
          <w:color w:val="000000"/>
          <w:sz w:val="24"/>
          <w:szCs w:val="24"/>
        </w:rPr>
        <w:t>Houston North</w:t>
      </w:r>
      <w:r>
        <w:rPr>
          <w:rFonts w:ascii="TimesNewRomanPSMT" w:hAnsi="TimesNewRomanPSMT" w:cs="TimesNewRomanPSMT"/>
          <w:color w:val="000000"/>
          <w:sz w:val="24"/>
          <w:szCs w:val="24"/>
        </w:rPr>
        <w:t>/Fairbanks Center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14955 Northwest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Fwy</w:t>
      </w:r>
      <w:proofErr w:type="spellEnd"/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Houston, TX 77040-4024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832-782-5012</w:t>
      </w:r>
    </w:p>
    <w:p w:rsidR="00097173" w:rsidRDefault="00097173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Teach Comp. &amp; Rhetoric 1301, 1302 </w:t>
      </w:r>
    </w:p>
    <w:p w:rsidR="00097173" w:rsidRDefault="00097173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Dev.</w:t>
      </w:r>
      <w:r w:rsidR="00A338B9">
        <w:rPr>
          <w:rFonts w:ascii="TimesNewRomanPSMT" w:hAnsi="TimesNewRomanPSMT" w:cs="TimesNewRomanPSMT"/>
          <w:color w:val="000000"/>
          <w:sz w:val="24"/>
          <w:szCs w:val="24"/>
        </w:rPr>
        <w:t xml:space="preserve"> ENGL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0304, 0306, 0307</w:t>
      </w:r>
      <w:r w:rsidR="00A338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A338B9" w:rsidRDefault="00A338B9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Writing Level 5 (0375)</w:t>
      </w:r>
    </w:p>
    <w:p w:rsidR="00A338B9" w:rsidRDefault="00A338B9" w:rsidP="00A338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Certified Tutor for Level I, II, III </w:t>
      </w:r>
    </w:p>
    <w:p w:rsidR="00A338B9" w:rsidRDefault="00A338B9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2013 – present English Instructor Houston Community College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1300 Holman St.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Houston, TX 77004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713.718.7201</w:t>
      </w:r>
    </w:p>
    <w:p w:rsidR="00097173" w:rsidRDefault="00BB45E0" w:rsidP="00943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Teach Co-req. classes, </w:t>
      </w:r>
      <w:r w:rsidR="00097173">
        <w:rPr>
          <w:rFonts w:ascii="ArialMT" w:hAnsi="ArialMT" w:cs="ArialMT"/>
          <w:color w:val="000000"/>
          <w:sz w:val="24"/>
          <w:szCs w:val="24"/>
        </w:rPr>
        <w:t xml:space="preserve"> ENGL 1301, </w:t>
      </w:r>
      <w:r>
        <w:rPr>
          <w:rFonts w:ascii="ArialMT" w:hAnsi="ArialMT" w:cs="ArialMT"/>
          <w:color w:val="000000"/>
          <w:sz w:val="24"/>
          <w:szCs w:val="24"/>
        </w:rPr>
        <w:t xml:space="preserve">1302, </w:t>
      </w:r>
      <w:r w:rsidR="00097173">
        <w:rPr>
          <w:rFonts w:ascii="ArialMT" w:hAnsi="ArialMT" w:cs="ArialMT"/>
          <w:color w:val="000000"/>
          <w:sz w:val="24"/>
          <w:szCs w:val="24"/>
        </w:rPr>
        <w:t>0370</w:t>
      </w:r>
      <w:bookmarkStart w:id="0" w:name="_GoBack"/>
      <w:bookmarkEnd w:id="0"/>
    </w:p>
    <w:p w:rsidR="00097173" w:rsidRDefault="00097173" w:rsidP="00943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         ESOL/Intensive Level 3 &amp; 4  Reading &amp; Writing </w:t>
      </w:r>
    </w:p>
    <w:p w:rsidR="00097173" w:rsidRDefault="00097173" w:rsidP="00943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bookmarkStart w:id="1" w:name="_Hlk30671468"/>
      <w:r>
        <w:rPr>
          <w:rFonts w:ascii="ArialMT" w:hAnsi="ArialMT" w:cs="ArialMT"/>
          <w:color w:val="000000"/>
          <w:sz w:val="24"/>
          <w:szCs w:val="24"/>
        </w:rPr>
        <w:t xml:space="preserve">Certified Tutor for Level I, II, III </w:t>
      </w:r>
    </w:p>
    <w:bookmarkEnd w:id="1"/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2006 – 2013 Instructor Assistant Kumon Math &amp; Reading Center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Gessner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Houston, TX 77080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713-932-6284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2008 – 2013 Wal-Mart Deli Associate 9460 West Sam Houston Pkwy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Store # 3302 Houston, TX 77099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2002 –1993 Instructor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University of Pedagogy - Language Center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280 An Duong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Vuong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St., District 5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Tel.: (848) 8-355-082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 Chi Minh City – Vietnam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2000 – 2002 Instructor VUS (Vietnam – US Language Center)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 Chi Minh City – Vietnam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1993 – 1987 Teacher Vo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High School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 Chi Minh City – Vietnam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1987 – 1984 Teacher Le Hong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Phong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High School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Ho Chi Minh City – Vietnam</w:t>
      </w: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354E" w:rsidRDefault="0094354E" w:rsidP="009435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1984 – 1981 Teacher Nguyen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Trung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Truc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High School</w:t>
      </w:r>
    </w:p>
    <w:p w:rsidR="007A446C" w:rsidRDefault="0094354E" w:rsidP="0094354E">
      <w:r>
        <w:rPr>
          <w:rFonts w:ascii="TimesNewRomanPSMT" w:hAnsi="TimesNewRomanPSMT" w:cs="TimesNewRomanPSMT"/>
          <w:color w:val="000000"/>
          <w:sz w:val="24"/>
          <w:szCs w:val="24"/>
        </w:rPr>
        <w:t>Ho Chi Minh City – Vietnam</w:t>
      </w:r>
    </w:p>
    <w:sectPr w:rsidR="007A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E"/>
    <w:rsid w:val="00097173"/>
    <w:rsid w:val="00343AD9"/>
    <w:rsid w:val="00806521"/>
    <w:rsid w:val="0094354E"/>
    <w:rsid w:val="00A338B9"/>
    <w:rsid w:val="00B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B309"/>
  <w15:chartTrackingRefBased/>
  <w15:docId w15:val="{76348A3D-8C9F-4EFF-8437-8BABC3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u.nguyen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thu.nguyen</dc:creator>
  <cp:keywords/>
  <dc:description/>
  <cp:lastModifiedBy>thu.nguyen</cp:lastModifiedBy>
  <cp:revision>2</cp:revision>
  <dcterms:created xsi:type="dcterms:W3CDTF">2022-01-25T04:33:00Z</dcterms:created>
  <dcterms:modified xsi:type="dcterms:W3CDTF">2022-01-25T04:33:00Z</dcterms:modified>
</cp:coreProperties>
</file>