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6070" w14:textId="77777777" w:rsidR="00F52291" w:rsidRDefault="006562D6" w:rsidP="00B5059A">
      <w:pPr>
        <w:pStyle w:val="NormalWeb"/>
        <w:jc w:val="center"/>
      </w:pPr>
      <w:r>
        <w:t xml:space="preserve"> </w:t>
      </w:r>
      <w:r w:rsidR="007544A1">
        <w:rPr>
          <w:noProof/>
        </w:rPr>
        <w:drawing>
          <wp:inline distT="0" distB="0" distL="0" distR="0" wp14:anchorId="70CF6E0B" wp14:editId="60BD7D7A">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FEC6CA5"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C10EC7A"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04CEBF3"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20484C5" w14:textId="77777777" w:rsidR="00445CAF" w:rsidRDefault="00B1770F" w:rsidP="00B560F9">
      <w:pPr>
        <w:pStyle w:val="Title"/>
      </w:pPr>
      <w:r>
        <w:t>Biology</w:t>
      </w:r>
      <w:r w:rsidR="0062380A" w:rsidRPr="000025CB">
        <w:t xml:space="preserve"> Department</w:t>
      </w:r>
    </w:p>
    <w:p w14:paraId="32665BF3" w14:textId="77777777" w:rsidR="00B1770F" w:rsidRDefault="003E73EF" w:rsidP="000564AD">
      <w:pPr>
        <w:jc w:val="center"/>
        <w:rPr>
          <w:sz w:val="22"/>
        </w:rPr>
      </w:pPr>
      <w:hyperlink r:id="rId14" w:history="1">
        <w:r w:rsidR="002B6A54" w:rsidRPr="007B2EEC">
          <w:rPr>
            <w:rStyle w:val="Hyperlink"/>
            <w:sz w:val="22"/>
          </w:rPr>
          <w:t>https://www.hccs.edu/programs/areas-of-study/science-technology-engineering--math/biology/</w:t>
        </w:r>
      </w:hyperlink>
    </w:p>
    <w:p w14:paraId="1BE23FCA" w14:textId="77777777" w:rsidR="002B6A54" w:rsidRDefault="002B6A54" w:rsidP="000564AD">
      <w:pPr>
        <w:jc w:val="center"/>
        <w:rPr>
          <w:sz w:val="22"/>
        </w:rPr>
      </w:pPr>
    </w:p>
    <w:p w14:paraId="51B5D8F0" w14:textId="77777777" w:rsidR="002B6A54" w:rsidRDefault="002B6A54" w:rsidP="000564AD">
      <w:pPr>
        <w:jc w:val="center"/>
        <w:rPr>
          <w:sz w:val="22"/>
        </w:rPr>
      </w:pPr>
    </w:p>
    <w:p w14:paraId="084181EC" w14:textId="77777777" w:rsidR="00445CAF" w:rsidRPr="00F57A40" w:rsidRDefault="003E73EF" w:rsidP="00445CAF">
      <w:pPr>
        <w:pStyle w:val="Header"/>
        <w:tabs>
          <w:tab w:val="clear" w:pos="4320"/>
          <w:tab w:val="clear" w:pos="8640"/>
        </w:tabs>
        <w:jc w:val="center"/>
        <w:rPr>
          <w:szCs w:val="24"/>
        </w:rPr>
      </w:pPr>
      <w:r w:rsidRPr="003E73EF">
        <w:rPr>
          <w:noProof/>
          <w:szCs w:val="24"/>
        </w:rPr>
        <w:pict w14:anchorId="6083974C">
          <v:rect id="_x0000_i1025" alt="" style="width:522pt;height:.05pt;mso-width-percent:0;mso-height-percent:0;mso-width-percent:0;mso-height-percent:0" o:hralign="center" o:hrstd="t" o:hr="t" fillcolor="#aca899" stroked="f"/>
        </w:pict>
      </w:r>
    </w:p>
    <w:p w14:paraId="5421DE5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325AFAB5" w14:textId="77777777" w:rsidR="00445CAF" w:rsidRPr="00F57A40" w:rsidRDefault="00445CAF" w:rsidP="004010ED">
      <w:pPr>
        <w:rPr>
          <w:b/>
          <w:szCs w:val="24"/>
        </w:rPr>
      </w:pPr>
    </w:p>
    <w:p w14:paraId="6750C273"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040A7AC" w14:textId="0A81C48E"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 xml:space="preserve">Anatomy </w:t>
      </w:r>
      <w:proofErr w:type="gramStart"/>
      <w:r>
        <w:rPr>
          <w:highlight w:val="yellow"/>
        </w:rPr>
        <w:t>And</w:t>
      </w:r>
      <w:proofErr w:type="gramEnd"/>
      <w:r>
        <w:rPr>
          <w:highlight w:val="yellow"/>
        </w:rPr>
        <w:t xml:space="preserve">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907C8C">
        <w:rPr>
          <w:highlight w:val="yellow"/>
        </w:rPr>
        <w:t>22770</w:t>
      </w:r>
    </w:p>
    <w:p w14:paraId="55B9BCD5" w14:textId="52A1C5AF" w:rsidR="001D791A" w:rsidRDefault="00907C8C" w:rsidP="00270393">
      <w:pPr>
        <w:jc w:val="center"/>
        <w:rPr>
          <w:sz w:val="24"/>
          <w:szCs w:val="24"/>
          <w:highlight w:val="yellow"/>
        </w:rPr>
      </w:pPr>
      <w:proofErr w:type="gramStart"/>
      <w:r>
        <w:rPr>
          <w:sz w:val="24"/>
          <w:szCs w:val="24"/>
          <w:highlight w:val="yellow"/>
        </w:rPr>
        <w:t xml:space="preserve">Fall </w:t>
      </w:r>
      <w:r w:rsidR="00537DF5">
        <w:rPr>
          <w:sz w:val="24"/>
          <w:szCs w:val="24"/>
          <w:highlight w:val="yellow"/>
        </w:rPr>
        <w:t xml:space="preserve"> 2020</w:t>
      </w:r>
      <w:proofErr w:type="gramEnd"/>
      <w:r w:rsidR="00270393" w:rsidRPr="000564AD">
        <w:rPr>
          <w:sz w:val="24"/>
          <w:szCs w:val="24"/>
          <w:highlight w:val="yellow"/>
        </w:rPr>
        <w:t xml:space="preserve"> | </w:t>
      </w:r>
      <w:r>
        <w:rPr>
          <w:sz w:val="24"/>
          <w:szCs w:val="24"/>
          <w:highlight w:val="yellow"/>
        </w:rPr>
        <w:t>1</w:t>
      </w:r>
      <w:r w:rsidR="00F24F2D">
        <w:rPr>
          <w:sz w:val="24"/>
          <w:szCs w:val="24"/>
          <w:highlight w:val="yellow"/>
        </w:rPr>
        <w:t>5</w:t>
      </w:r>
      <w:r w:rsidR="00270393" w:rsidRPr="000564AD">
        <w:rPr>
          <w:sz w:val="24"/>
          <w:szCs w:val="24"/>
          <w:highlight w:val="yellow"/>
        </w:rPr>
        <w:t xml:space="preserve"> Weeks </w:t>
      </w:r>
    </w:p>
    <w:p w14:paraId="2329BBB8" w14:textId="4BBEF7CF" w:rsidR="00907C8C" w:rsidRPr="000564AD" w:rsidRDefault="00907C8C" w:rsidP="00270393">
      <w:pPr>
        <w:jc w:val="center"/>
        <w:rPr>
          <w:sz w:val="24"/>
          <w:szCs w:val="24"/>
          <w:highlight w:val="yellow"/>
        </w:rPr>
      </w:pPr>
      <w:r>
        <w:rPr>
          <w:sz w:val="24"/>
          <w:szCs w:val="24"/>
          <w:highlight w:val="yellow"/>
        </w:rPr>
        <w:t>Monday 11-1:50PM</w:t>
      </w:r>
    </w:p>
    <w:p w14:paraId="518E0AEC" w14:textId="7835AABF"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w:t>
      </w:r>
      <w:r w:rsidR="001D791A" w:rsidRPr="000564AD">
        <w:rPr>
          <w:sz w:val="24"/>
          <w:szCs w:val="24"/>
          <w:highlight w:val="yellow"/>
        </w:rPr>
        <w:t xml:space="preserve"> | 48 hours per semester</w:t>
      </w:r>
    </w:p>
    <w:p w14:paraId="5145EDE1" w14:textId="77777777" w:rsidR="00270393" w:rsidRPr="0025433F" w:rsidRDefault="00270393" w:rsidP="009D023C">
      <w:pPr>
        <w:rPr>
          <w:sz w:val="22"/>
          <w:szCs w:val="22"/>
        </w:rPr>
      </w:pPr>
    </w:p>
    <w:p w14:paraId="02C3AB08"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78500AA" w14:textId="77777777" w:rsidR="008417BF" w:rsidRPr="008417BF" w:rsidRDefault="008417BF" w:rsidP="00B560F9">
      <w:pPr>
        <w:pStyle w:val="Heading2"/>
      </w:pPr>
      <w:r w:rsidRPr="008417BF">
        <w:t xml:space="preserve">Instructor </w:t>
      </w:r>
      <w:r w:rsidR="00B5059A">
        <w:t>Contact Information</w:t>
      </w:r>
    </w:p>
    <w:p w14:paraId="34773A6D" w14:textId="77777777" w:rsidR="008417BF" w:rsidRPr="0025433F" w:rsidRDefault="008417BF" w:rsidP="009D023C">
      <w:pPr>
        <w:rPr>
          <w:sz w:val="22"/>
          <w:szCs w:val="22"/>
        </w:rPr>
      </w:pPr>
    </w:p>
    <w:p w14:paraId="5D0928B5"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36BA209" w14:textId="7057DA4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proofErr w:type="spellStart"/>
      <w:r w:rsidR="00085253">
        <w:rPr>
          <w:color w:val="000000" w:themeColor="text1"/>
          <w:sz w:val="22"/>
          <w:szCs w:val="22"/>
          <w:highlight w:val="yellow"/>
        </w:rPr>
        <w:t>Dr</w:t>
      </w:r>
      <w:proofErr w:type="spellEnd"/>
      <w:r w:rsidR="00085253">
        <w:rPr>
          <w:color w:val="000000" w:themeColor="text1"/>
          <w:sz w:val="22"/>
          <w:szCs w:val="22"/>
          <w:highlight w:val="yellow"/>
        </w:rPr>
        <w:t xml:space="preserve"> Tom Loesch</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w:t>
      </w:r>
      <w:r w:rsidR="00085253">
        <w:rPr>
          <w:color w:val="000000" w:themeColor="text1"/>
          <w:sz w:val="22"/>
          <w:szCs w:val="22"/>
          <w:highlight w:val="yellow"/>
        </w:rPr>
        <w:t>7340</w:t>
      </w:r>
    </w:p>
    <w:p w14:paraId="13341DE5" w14:textId="471FBFE0"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085253">
        <w:rPr>
          <w:color w:val="000000" w:themeColor="text1"/>
          <w:sz w:val="22"/>
          <w:szCs w:val="22"/>
          <w:highlight w:val="yellow"/>
        </w:rPr>
        <w:t>Eastside</w:t>
      </w:r>
      <w:r>
        <w:rPr>
          <w:color w:val="000000" w:themeColor="text1"/>
          <w:sz w:val="22"/>
          <w:szCs w:val="22"/>
          <w:highlight w:val="yellow"/>
        </w:rPr>
        <w:t xml:space="preserve">, Room </w:t>
      </w:r>
      <w:r w:rsidR="00085253">
        <w:rPr>
          <w:color w:val="000000" w:themeColor="text1"/>
          <w:sz w:val="22"/>
          <w:szCs w:val="22"/>
          <w:highlight w:val="yellow"/>
        </w:rPr>
        <w:t>FM 124.2B</w:t>
      </w:r>
      <w:r w:rsidR="008417BF" w:rsidRPr="000564AD">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r>
      <w:r w:rsidR="00085253">
        <w:rPr>
          <w:color w:val="000000" w:themeColor="text1"/>
          <w:sz w:val="22"/>
          <w:szCs w:val="22"/>
          <w:highlight w:val="yellow"/>
        </w:rPr>
        <w:t>TTH</w:t>
      </w:r>
      <w:r w:rsidR="008417BF"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7E239E" w:rsidRPr="000564AD">
        <w:rPr>
          <w:color w:val="000000" w:themeColor="text1"/>
          <w:sz w:val="22"/>
          <w:szCs w:val="22"/>
          <w:highlight w:val="yellow"/>
        </w:rPr>
        <w:t>0</w:t>
      </w:r>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516B9FE0" w14:textId="739DB950"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85253">
        <w:rPr>
          <w:color w:val="000000" w:themeColor="text1"/>
          <w:sz w:val="22"/>
          <w:szCs w:val="22"/>
          <w:highlight w:val="yellow"/>
        </w:rPr>
        <w:t>tom.loesch</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r w:rsidR="00085253">
        <w:rPr>
          <w:color w:val="000000" w:themeColor="text1"/>
          <w:sz w:val="22"/>
          <w:szCs w:val="22"/>
          <w:highlight w:val="yellow"/>
        </w:rPr>
        <w:t>6815 Rustic</w:t>
      </w:r>
      <w:r w:rsidR="00F657A0">
        <w:rPr>
          <w:color w:val="000000" w:themeColor="text1"/>
          <w:sz w:val="22"/>
          <w:szCs w:val="22"/>
          <w:highlight w:val="yellow"/>
        </w:rPr>
        <w:t xml:space="preserve"> </w:t>
      </w:r>
    </w:p>
    <w:p w14:paraId="28E12B5E" w14:textId="77777777" w:rsidR="008417BF" w:rsidRPr="009F7E01" w:rsidRDefault="008417BF" w:rsidP="001E423F">
      <w:pPr>
        <w:spacing w:after="120" w:line="23" w:lineRule="atLeast"/>
        <w:jc w:val="both"/>
        <w:rPr>
          <w:color w:val="000000" w:themeColor="text1"/>
          <w:sz w:val="22"/>
          <w:szCs w:val="22"/>
        </w:rPr>
      </w:pPr>
    </w:p>
    <w:p w14:paraId="61498A91"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D55B936" w14:textId="77777777" w:rsidR="004E2DCE" w:rsidRPr="00025CE6" w:rsidRDefault="004E2DCE" w:rsidP="001E423F">
      <w:pPr>
        <w:spacing w:line="23" w:lineRule="atLeast"/>
        <w:jc w:val="both"/>
        <w:rPr>
          <w:sz w:val="22"/>
          <w:szCs w:val="22"/>
        </w:rPr>
      </w:pPr>
    </w:p>
    <w:p w14:paraId="3CAF32F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28433295" w14:textId="77777777" w:rsidR="003F5B1B" w:rsidRPr="003A132E" w:rsidRDefault="003F5B1B" w:rsidP="00B560F9">
      <w:pPr>
        <w:pStyle w:val="Heading3"/>
      </w:pPr>
      <w:r w:rsidRPr="003A132E">
        <w:t>Instructor’s Preferred Method of Contact</w:t>
      </w:r>
    </w:p>
    <w:p w14:paraId="34F8337B"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0DBB5C0" w14:textId="299A3BA0" w:rsidR="004E2DCE" w:rsidRPr="00503325" w:rsidRDefault="00F657A0" w:rsidP="001E423F">
      <w:pPr>
        <w:spacing w:after="120" w:line="23" w:lineRule="atLeast"/>
        <w:jc w:val="both"/>
        <w:rPr>
          <w:b/>
          <w:color w:val="000000" w:themeColor="text1"/>
          <w:sz w:val="22"/>
          <w:szCs w:val="22"/>
          <w:highlight w:val="yellow"/>
        </w:rPr>
      </w:pPr>
      <w:r w:rsidRPr="00503325">
        <w:rPr>
          <w:color w:val="000000" w:themeColor="text1"/>
          <w:sz w:val="22"/>
          <w:szCs w:val="22"/>
          <w:highlight w:val="yellow"/>
        </w:rPr>
        <w:t xml:space="preserve">HCC Email: </w:t>
      </w:r>
      <w:r w:rsidR="00085253">
        <w:rPr>
          <w:color w:val="000000" w:themeColor="text1"/>
          <w:sz w:val="22"/>
          <w:szCs w:val="22"/>
        </w:rPr>
        <w:t>tom.loesch@hccs.edu</w:t>
      </w:r>
      <w:r w:rsidRPr="00503325">
        <w:rPr>
          <w:color w:val="000000" w:themeColor="text1"/>
          <w:sz w:val="22"/>
          <w:szCs w:val="22"/>
          <w:highlight w:val="yellow"/>
        </w:rPr>
        <w:t xml:space="preserve"> Office phone no. 713-718-</w:t>
      </w:r>
      <w:r w:rsidR="00085253">
        <w:rPr>
          <w:color w:val="000000" w:themeColor="text1"/>
          <w:sz w:val="22"/>
          <w:szCs w:val="22"/>
          <w:highlight w:val="yellow"/>
        </w:rPr>
        <w:t>7340</w:t>
      </w:r>
      <w:r w:rsidRPr="00503325">
        <w:rPr>
          <w:color w:val="000000" w:themeColor="text1"/>
          <w:sz w:val="22"/>
          <w:szCs w:val="22"/>
          <w:highlight w:val="yellow"/>
        </w:rPr>
        <w:t>.</w:t>
      </w:r>
      <w:r w:rsidR="005F10AA" w:rsidRPr="00503325">
        <w:rPr>
          <w:b/>
          <w:color w:val="000000" w:themeColor="text1"/>
          <w:sz w:val="22"/>
          <w:szCs w:val="22"/>
          <w:highlight w:val="yellow"/>
        </w:rPr>
        <w:t xml:space="preserve"> </w:t>
      </w:r>
      <w:r w:rsidR="004E2DCE" w:rsidRPr="00503325">
        <w:rPr>
          <w:color w:val="000000" w:themeColor="text1"/>
          <w:sz w:val="22"/>
          <w:szCs w:val="22"/>
          <w:highlight w:val="yellow"/>
        </w:rPr>
        <w:t>I will respond to emails within 24</w:t>
      </w:r>
      <w:r w:rsidR="00055406" w:rsidRPr="00503325">
        <w:rPr>
          <w:color w:val="000000" w:themeColor="text1"/>
          <w:sz w:val="22"/>
          <w:szCs w:val="22"/>
          <w:highlight w:val="yellow"/>
        </w:rPr>
        <w:t>-48</w:t>
      </w:r>
      <w:r w:rsidR="004E2DCE" w:rsidRPr="00503325">
        <w:rPr>
          <w:color w:val="000000" w:themeColor="text1"/>
          <w:sz w:val="22"/>
          <w:szCs w:val="22"/>
          <w:highlight w:val="yellow"/>
        </w:rPr>
        <w:t xml:space="preserve"> hours Monday through Friday; I will reply to weekend messages </w:t>
      </w:r>
      <w:r w:rsidR="00055406" w:rsidRPr="00503325">
        <w:rPr>
          <w:color w:val="000000" w:themeColor="text1"/>
          <w:sz w:val="22"/>
          <w:szCs w:val="22"/>
          <w:highlight w:val="yellow"/>
        </w:rPr>
        <w:t>during the following week</w:t>
      </w:r>
      <w:r w:rsidR="004E2DCE" w:rsidRPr="00503325">
        <w:rPr>
          <w:color w:val="000000" w:themeColor="text1"/>
          <w:sz w:val="22"/>
          <w:szCs w:val="22"/>
          <w:highlight w:val="yellow"/>
        </w:rPr>
        <w:t>.</w:t>
      </w:r>
    </w:p>
    <w:p w14:paraId="77D845D6" w14:textId="77777777" w:rsidR="004E2DCE" w:rsidRDefault="004E2DCE" w:rsidP="009D023C">
      <w:pPr>
        <w:rPr>
          <w:sz w:val="22"/>
          <w:szCs w:val="22"/>
        </w:rPr>
      </w:pPr>
    </w:p>
    <w:p w14:paraId="3EFC20B2"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97F338A"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4FE91E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D31FE23" w14:textId="77777777" w:rsidR="000C78A3" w:rsidRPr="0025433F" w:rsidRDefault="000C78A3" w:rsidP="009D023C">
      <w:pPr>
        <w:rPr>
          <w:sz w:val="22"/>
          <w:szCs w:val="22"/>
        </w:rPr>
      </w:pPr>
    </w:p>
    <w:p w14:paraId="41EF4767" w14:textId="77777777" w:rsidR="002A3EFD" w:rsidRPr="001B2C44" w:rsidRDefault="00293386" w:rsidP="002A3EFD">
      <w:pPr>
        <w:shd w:val="clear" w:color="auto" w:fill="FFFFFF"/>
        <w:spacing w:line="378" w:lineRule="atLeast"/>
        <w:rPr>
          <w:color w:val="232323"/>
          <w:sz w:val="22"/>
          <w:szCs w:val="22"/>
          <w:highlight w:val="yellow"/>
        </w:rPr>
      </w:pPr>
      <w:r w:rsidRPr="001B2C44">
        <w:rPr>
          <w:color w:val="000000" w:themeColor="text1"/>
          <w:sz w:val="22"/>
          <w:szCs w:val="22"/>
          <w:highlight w:val="yellow"/>
        </w:rPr>
        <w:t>You will learn so much about your life and</w:t>
      </w:r>
      <w:r w:rsidR="002A3EFD" w:rsidRPr="001B2C44">
        <w:rPr>
          <w:color w:val="000000" w:themeColor="text1"/>
          <w:sz w:val="22"/>
          <w:szCs w:val="22"/>
          <w:highlight w:val="yellow"/>
        </w:rPr>
        <w:t xml:space="preserve"> living organisms. Do you know how the brain works</w:t>
      </w:r>
      <w:r w:rsidR="001E423F" w:rsidRPr="001B2C44">
        <w:rPr>
          <w:color w:val="000000" w:themeColor="text1"/>
          <w:sz w:val="22"/>
          <w:szCs w:val="22"/>
          <w:highlight w:val="yellow"/>
        </w:rPr>
        <w:t>? How memory works?</w:t>
      </w:r>
      <w:r w:rsidR="002A3EFD" w:rsidRPr="001B2C44">
        <w:rPr>
          <w:color w:val="000000" w:themeColor="text1"/>
          <w:sz w:val="22"/>
          <w:szCs w:val="22"/>
          <w:highlight w:val="yellow"/>
        </w:rPr>
        <w:t xml:space="preserve"> Why the bones can break</w:t>
      </w:r>
      <w:r w:rsidRPr="001B2C44">
        <w:rPr>
          <w:color w:val="000000" w:themeColor="text1"/>
          <w:sz w:val="22"/>
          <w:szCs w:val="22"/>
          <w:highlight w:val="yellow"/>
        </w:rPr>
        <w:t>?</w:t>
      </w:r>
      <w:r w:rsidR="002A3EFD" w:rsidRPr="001B2C44">
        <w:rPr>
          <w:color w:val="000000" w:themeColor="text1"/>
          <w:sz w:val="22"/>
          <w:szCs w:val="22"/>
          <w:highlight w:val="yellow"/>
        </w:rPr>
        <w:t xml:space="preserve"> </w:t>
      </w:r>
      <w:r w:rsidR="00A0599C" w:rsidRPr="001B2C44">
        <w:rPr>
          <w:color w:val="000000" w:themeColor="text1"/>
          <w:sz w:val="22"/>
          <w:szCs w:val="22"/>
          <w:highlight w:val="yellow"/>
        </w:rPr>
        <w:t>How muscles work?</w:t>
      </w:r>
      <w:r w:rsidR="00B22008" w:rsidRPr="001B2C44">
        <w:rPr>
          <w:color w:val="000000" w:themeColor="text1"/>
          <w:sz w:val="22"/>
          <w:szCs w:val="22"/>
          <w:highlight w:val="yellow"/>
        </w:rPr>
        <w:t xml:space="preserve"> </w:t>
      </w:r>
      <w:r w:rsidR="002A3EFD" w:rsidRPr="001B2C44">
        <w:rPr>
          <w:color w:val="000000" w:themeColor="text1"/>
          <w:sz w:val="22"/>
          <w:szCs w:val="22"/>
          <w:highlight w:val="yellow"/>
        </w:rPr>
        <w:t>How the heart sends blood to all the body structures with the oxygen the lungs bring in</w:t>
      </w:r>
      <w:r w:rsidRPr="001B2C44">
        <w:rPr>
          <w:color w:val="000000" w:themeColor="text1"/>
          <w:sz w:val="22"/>
          <w:szCs w:val="22"/>
          <w:highlight w:val="yellow"/>
        </w:rPr>
        <w:t xml:space="preserve">? The course will look at how and </w:t>
      </w:r>
      <w:r w:rsidR="002A3EFD" w:rsidRPr="001B2C44">
        <w:rPr>
          <w:color w:val="000000" w:themeColor="text1"/>
          <w:sz w:val="22"/>
          <w:szCs w:val="22"/>
          <w:highlight w:val="yellow"/>
        </w:rPr>
        <w:t>why the body works the way it does</w:t>
      </w:r>
      <w:r w:rsidR="001E423F" w:rsidRPr="001B2C44">
        <w:rPr>
          <w:color w:val="000000" w:themeColor="text1"/>
          <w:sz w:val="22"/>
          <w:szCs w:val="22"/>
          <w:highlight w:val="yellow"/>
        </w:rPr>
        <w:t xml:space="preserve">. What happens? </w:t>
      </w:r>
      <w:r w:rsidR="002A3EFD" w:rsidRPr="001B2C44">
        <w:rPr>
          <w:color w:val="232323"/>
          <w:sz w:val="22"/>
          <w:szCs w:val="22"/>
          <w:highlight w:val="yellow"/>
        </w:rPr>
        <w:t xml:space="preserve">Anatomy and physiology </w:t>
      </w:r>
      <w:proofErr w:type="gramStart"/>
      <w:r w:rsidR="002A3EFD" w:rsidRPr="001B2C44">
        <w:rPr>
          <w:color w:val="232323"/>
          <w:sz w:val="22"/>
          <w:szCs w:val="22"/>
          <w:highlight w:val="yellow"/>
        </w:rPr>
        <w:t>is</w:t>
      </w:r>
      <w:proofErr w:type="gramEnd"/>
      <w:r w:rsidR="002A3EFD" w:rsidRPr="001B2C44">
        <w:rPr>
          <w:color w:val="232323"/>
          <w:sz w:val="22"/>
          <w:szCs w:val="22"/>
          <w:highlight w:val="yellow"/>
        </w:rPr>
        <w:t xml:space="preserve"> the study of life and living organisms. But what exactly does </w:t>
      </w:r>
      <w:proofErr w:type="gramStart"/>
      <w:r w:rsidR="002A3EFD" w:rsidRPr="001B2C44">
        <w:rPr>
          <w:color w:val="232323"/>
          <w:sz w:val="22"/>
          <w:szCs w:val="22"/>
          <w:highlight w:val="yellow"/>
        </w:rPr>
        <w:t>being</w:t>
      </w:r>
      <w:proofErr w:type="gramEnd"/>
      <w:r w:rsidR="002A3EFD" w:rsidRPr="001B2C44">
        <w:rPr>
          <w:color w:val="232323"/>
          <w:sz w:val="22"/>
          <w:szCs w:val="22"/>
          <w:highlight w:val="yellow"/>
        </w:rPr>
        <w:t xml:space="preserve"> ALIVE mean? What qualities make one a living organism? How do we stay alive?  Anatomy and Physiology are the opposite sides of the same biological coin. </w:t>
      </w:r>
      <w:r w:rsidR="002A3EFD" w:rsidRPr="001B2C44">
        <w:rPr>
          <w:b/>
          <w:bCs/>
          <w:color w:val="232323"/>
          <w:sz w:val="22"/>
          <w:szCs w:val="22"/>
          <w:highlight w:val="yellow"/>
        </w:rPr>
        <w:br/>
      </w:r>
      <w:r w:rsidR="002A3EFD" w:rsidRPr="001B2C44">
        <w:rPr>
          <w:b/>
          <w:bCs/>
          <w:color w:val="232323"/>
          <w:sz w:val="22"/>
          <w:szCs w:val="22"/>
          <w:highlight w:val="yellow"/>
        </w:rPr>
        <w:lastRenderedPageBreak/>
        <w:t>Anatomy</w:t>
      </w:r>
      <w:r w:rsidR="002A3EFD" w:rsidRPr="001B2C44">
        <w:rPr>
          <w:color w:val="232323"/>
          <w:sz w:val="22"/>
          <w:szCs w:val="22"/>
          <w:highlight w:val="yellow"/>
        </w:rPr>
        <w:t>, provides a map of how a body is put together, human or animals. </w:t>
      </w:r>
      <w:r w:rsidR="002A3EFD" w:rsidRPr="001B2C44">
        <w:rPr>
          <w:b/>
          <w:bCs/>
          <w:color w:val="232323"/>
          <w:sz w:val="22"/>
          <w:szCs w:val="22"/>
          <w:highlight w:val="yellow"/>
        </w:rPr>
        <w:br/>
        <w:t>Physiology</w:t>
      </w:r>
      <w:r w:rsidR="002A3EFD" w:rsidRPr="001B2C44">
        <w:rPr>
          <w:color w:val="232323"/>
          <w:sz w:val="22"/>
          <w:szCs w:val="22"/>
          <w:highlight w:val="yellow"/>
        </w:rPr>
        <w:t> is the</w:t>
      </w:r>
      <w:r w:rsidR="001D5678" w:rsidRPr="001B2C44">
        <w:rPr>
          <w:color w:val="232323"/>
          <w:sz w:val="22"/>
          <w:szCs w:val="22"/>
          <w:highlight w:val="yellow"/>
        </w:rPr>
        <w:t xml:space="preserve"> instruction manual that explains how this miraculous machine works.</w:t>
      </w:r>
      <w:r w:rsidR="002A3EFD" w:rsidRPr="001B2C44">
        <w:rPr>
          <w:color w:val="232323"/>
          <w:sz w:val="22"/>
          <w:szCs w:val="22"/>
          <w:highlight w:val="yellow"/>
        </w:rPr>
        <w:t xml:space="preserve"> </w:t>
      </w:r>
    </w:p>
    <w:p w14:paraId="13930739" w14:textId="77777777" w:rsidR="000C78A3" w:rsidRPr="001D5678" w:rsidRDefault="00293386" w:rsidP="001D5678">
      <w:pPr>
        <w:spacing w:after="120" w:line="23" w:lineRule="atLeast"/>
        <w:jc w:val="both"/>
        <w:rPr>
          <w:color w:val="000000" w:themeColor="text1"/>
          <w:sz w:val="22"/>
          <w:szCs w:val="22"/>
        </w:rPr>
      </w:pPr>
      <w:r w:rsidRPr="001B2C44">
        <w:rPr>
          <w:color w:val="000000" w:themeColor="text1"/>
          <w:sz w:val="22"/>
          <w:szCs w:val="22"/>
          <w:highlight w:val="yellow"/>
        </w:rPr>
        <w:t xml:space="preserve">The information </w:t>
      </w:r>
      <w:r w:rsidR="008D3ED0" w:rsidRPr="001B2C44">
        <w:rPr>
          <w:color w:val="000000" w:themeColor="text1"/>
          <w:sz w:val="22"/>
          <w:szCs w:val="22"/>
          <w:highlight w:val="yellow"/>
        </w:rPr>
        <w:t xml:space="preserve">in this course </w:t>
      </w:r>
      <w:r w:rsidRPr="001B2C44">
        <w:rPr>
          <w:color w:val="000000" w:themeColor="text1"/>
          <w:sz w:val="22"/>
          <w:szCs w:val="22"/>
          <w:highlight w:val="yellow"/>
        </w:rPr>
        <w:t xml:space="preserve">will enable you </w:t>
      </w:r>
      <w:r w:rsidR="00D7143B" w:rsidRPr="001B2C44">
        <w:rPr>
          <w:color w:val="000000" w:themeColor="text1"/>
          <w:sz w:val="22"/>
          <w:szCs w:val="22"/>
          <w:highlight w:val="yellow"/>
        </w:rPr>
        <w:t>to understand the</w:t>
      </w:r>
      <w:r w:rsidRPr="001B2C44">
        <w:rPr>
          <w:color w:val="000000" w:themeColor="text1"/>
          <w:sz w:val="22"/>
          <w:szCs w:val="22"/>
          <w:highlight w:val="yellow"/>
        </w:rPr>
        <w:t xml:space="preserve"> life </w:t>
      </w:r>
      <w:r w:rsidR="00D7143B" w:rsidRPr="001B2C44">
        <w:rPr>
          <w:color w:val="000000" w:themeColor="text1"/>
          <w:sz w:val="22"/>
          <w:szCs w:val="22"/>
          <w:highlight w:val="yellow"/>
        </w:rPr>
        <w:t xml:space="preserve">and living plus </w:t>
      </w:r>
      <w:r w:rsidR="001D5678" w:rsidRPr="001B2C44">
        <w:rPr>
          <w:color w:val="000000" w:themeColor="text1"/>
          <w:sz w:val="22"/>
          <w:szCs w:val="22"/>
          <w:highlight w:val="yellow"/>
        </w:rPr>
        <w:t>diseases and</w:t>
      </w:r>
      <w:r w:rsidR="00D7143B" w:rsidRPr="001B2C44">
        <w:rPr>
          <w:color w:val="000000" w:themeColor="text1"/>
          <w:sz w:val="22"/>
          <w:szCs w:val="22"/>
          <w:highlight w:val="yellow"/>
        </w:rPr>
        <w:t xml:space="preserve"> effects, </w:t>
      </w:r>
      <w:r w:rsidRPr="001B2C44">
        <w:rPr>
          <w:color w:val="000000" w:themeColor="text1"/>
          <w:sz w:val="22"/>
          <w:szCs w:val="22"/>
          <w:highlight w:val="yellow"/>
        </w:rPr>
        <w:t xml:space="preserve">as well as develop new habits to increase your </w:t>
      </w:r>
      <w:r w:rsidR="00025DBD" w:rsidRPr="001B2C44">
        <w:rPr>
          <w:color w:val="000000" w:themeColor="text1"/>
          <w:sz w:val="22"/>
          <w:szCs w:val="22"/>
          <w:highlight w:val="yellow"/>
        </w:rPr>
        <w:t xml:space="preserve">personal </w:t>
      </w:r>
      <w:r w:rsidRPr="001B2C44">
        <w:rPr>
          <w:color w:val="000000" w:themeColor="text1"/>
          <w:sz w:val="22"/>
          <w:szCs w:val="22"/>
          <w:highlight w:val="yellow"/>
        </w:rPr>
        <w:t>success.</w:t>
      </w:r>
      <w:r w:rsidR="001D5678" w:rsidRPr="001B2C44">
        <w:rPr>
          <w:color w:val="000000" w:themeColor="text1"/>
          <w:sz w:val="22"/>
          <w:szCs w:val="22"/>
          <w:highlight w:val="yellow"/>
        </w:rPr>
        <w:t xml:space="preserve"> You will use what you learn in this course; your knowledge will come in handy later in the course of your professional career.</w:t>
      </w:r>
    </w:p>
    <w:p w14:paraId="0A88D028" w14:textId="77777777" w:rsidR="000C78A3" w:rsidRPr="0025433F" w:rsidRDefault="000C78A3" w:rsidP="009D023C">
      <w:pPr>
        <w:rPr>
          <w:sz w:val="22"/>
          <w:szCs w:val="22"/>
        </w:rPr>
      </w:pPr>
    </w:p>
    <w:p w14:paraId="3DA635B8"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C67AD9C" w14:textId="77777777" w:rsidR="004D0D47" w:rsidRDefault="000C78A3" w:rsidP="00B560F9">
      <w:pPr>
        <w:pStyle w:val="Heading2"/>
      </w:pPr>
      <w:r>
        <w:t>My Personal Welcome</w:t>
      </w:r>
    </w:p>
    <w:p w14:paraId="207C0461" w14:textId="77777777" w:rsidR="004010ED" w:rsidRDefault="004010ED" w:rsidP="004D0D47">
      <w:pPr>
        <w:pStyle w:val="Heading3"/>
      </w:pPr>
    </w:p>
    <w:p w14:paraId="50C0B463"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BD507D2"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0699AC34" w14:textId="77777777" w:rsidR="00982F96" w:rsidRPr="00971958" w:rsidRDefault="00982F96" w:rsidP="001E423F">
      <w:pPr>
        <w:spacing w:after="120" w:line="23" w:lineRule="atLeast"/>
        <w:jc w:val="both"/>
        <w:rPr>
          <w:color w:val="000000" w:themeColor="text1"/>
          <w:sz w:val="22"/>
          <w:szCs w:val="22"/>
          <w:highlight w:val="yellow"/>
        </w:rPr>
      </w:pPr>
    </w:p>
    <w:p w14:paraId="5070011C" w14:textId="77777777" w:rsidR="000C78A3" w:rsidRPr="009F7E01"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p>
    <w:p w14:paraId="73E76E2E" w14:textId="77777777" w:rsidR="000C78A3" w:rsidRPr="0025433F" w:rsidRDefault="000C78A3" w:rsidP="009D023C">
      <w:pPr>
        <w:rPr>
          <w:sz w:val="22"/>
          <w:szCs w:val="22"/>
        </w:rPr>
      </w:pPr>
    </w:p>
    <w:p w14:paraId="107AC0D7"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044C1C2"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8CA1E84" w14:textId="77777777" w:rsidR="0025433F" w:rsidRPr="0025433F" w:rsidRDefault="0025433F" w:rsidP="009D023C">
      <w:pPr>
        <w:rPr>
          <w:sz w:val="22"/>
          <w:szCs w:val="22"/>
        </w:rPr>
      </w:pPr>
    </w:p>
    <w:p w14:paraId="7D01B57F"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459CB99B"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28893B83"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33BCE004"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5" w:history="1">
        <w:r w:rsidRPr="0025433F">
          <w:rPr>
            <w:rStyle w:val="Hyperlink"/>
            <w:sz w:val="22"/>
            <w:szCs w:val="22"/>
          </w:rPr>
          <w:t>HCCS Student Handbook.</w:t>
        </w:r>
      </w:hyperlink>
    </w:p>
    <w:p w14:paraId="6FEAC19B" w14:textId="77777777" w:rsidR="00F94777" w:rsidRDefault="00F94777" w:rsidP="00F94777">
      <w:pPr>
        <w:tabs>
          <w:tab w:val="left" w:pos="3555"/>
        </w:tabs>
        <w:rPr>
          <w:bCs/>
          <w:sz w:val="22"/>
          <w:szCs w:val="22"/>
        </w:rPr>
      </w:pPr>
    </w:p>
    <w:p w14:paraId="1C125471"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063E33B8" w14:textId="77777777" w:rsidR="00A14E4D" w:rsidRPr="008417BF" w:rsidRDefault="00A14E4D" w:rsidP="00B560F9">
      <w:pPr>
        <w:pStyle w:val="Heading2"/>
      </w:pPr>
      <w:r w:rsidRPr="008417BF">
        <w:t>Canvas Learning Management System</w:t>
      </w:r>
    </w:p>
    <w:p w14:paraId="1B52C3F5" w14:textId="77777777" w:rsidR="0025433F" w:rsidRPr="0025433F" w:rsidRDefault="0025433F" w:rsidP="00A14E4D">
      <w:pPr>
        <w:rPr>
          <w:sz w:val="22"/>
          <w:szCs w:val="22"/>
        </w:rPr>
      </w:pPr>
    </w:p>
    <w:p w14:paraId="513444A0" w14:textId="1B195C6A"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F24F2D">
        <w:rPr>
          <w:sz w:val="22"/>
          <w:szCs w:val="22"/>
        </w:rPr>
        <w:t>for</w:t>
      </w:r>
      <w:r w:rsidR="00A14E4D" w:rsidRPr="0025433F">
        <w:rPr>
          <w:sz w:val="22"/>
          <w:szCs w:val="22"/>
        </w:rPr>
        <w:t xml:space="preserve"> assignments, exams, and activities. </w:t>
      </w:r>
      <w:r w:rsidR="00C37241" w:rsidRPr="0025433F">
        <w:rPr>
          <w:sz w:val="22"/>
          <w:szCs w:val="22"/>
        </w:rPr>
        <w:t xml:space="preserve"> </w:t>
      </w:r>
    </w:p>
    <w:p w14:paraId="5D3997EC" w14:textId="77777777" w:rsidR="000564AD" w:rsidRDefault="000564AD" w:rsidP="005F10AA">
      <w:pPr>
        <w:rPr>
          <w:b/>
          <w:color w:val="000000" w:themeColor="text1"/>
          <w:sz w:val="22"/>
          <w:szCs w:val="22"/>
        </w:rPr>
      </w:pPr>
    </w:p>
    <w:p w14:paraId="058624DC" w14:textId="77777777" w:rsidR="007A7625" w:rsidRDefault="007A7625" w:rsidP="007A7625">
      <w:pPr>
        <w:pStyle w:val="Heading2"/>
      </w:pPr>
      <w:r>
        <w:t>Open Lab Locations</w:t>
      </w:r>
    </w:p>
    <w:p w14:paraId="0640C386" w14:textId="77777777" w:rsidR="007A7625" w:rsidRPr="007A7625" w:rsidRDefault="007A7625" w:rsidP="007A7625"/>
    <w:p w14:paraId="7D99969C" w14:textId="77777777" w:rsidR="00A14E4D" w:rsidRPr="0025433F" w:rsidRDefault="003E73EF"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0833E1F3" w14:textId="77777777" w:rsidR="00757870" w:rsidRDefault="00757870" w:rsidP="00010257">
      <w:pPr>
        <w:spacing w:line="276" w:lineRule="auto"/>
        <w:jc w:val="both"/>
        <w:rPr>
          <w:sz w:val="22"/>
          <w:szCs w:val="22"/>
        </w:rPr>
      </w:pPr>
    </w:p>
    <w:p w14:paraId="496FE3BF" w14:textId="77777777" w:rsidR="00757870" w:rsidRDefault="00757870" w:rsidP="00010257">
      <w:pPr>
        <w:pStyle w:val="Heading2"/>
        <w:spacing w:line="276" w:lineRule="auto"/>
        <w:jc w:val="both"/>
      </w:pPr>
      <w:r w:rsidRPr="008417BF">
        <w:t>HCC Online Information and Policies</w:t>
      </w:r>
    </w:p>
    <w:p w14:paraId="6480E044" w14:textId="77777777" w:rsidR="007A7625" w:rsidRPr="007A7625" w:rsidRDefault="007A7625" w:rsidP="00010257">
      <w:pPr>
        <w:spacing w:line="276" w:lineRule="auto"/>
        <w:jc w:val="both"/>
      </w:pPr>
    </w:p>
    <w:p w14:paraId="3F286E4A"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 xml:space="preserve">Here is the link to information about </w:t>
      </w:r>
      <w:r w:rsidR="00757870" w:rsidRPr="000564AD">
        <w:rPr>
          <w:sz w:val="22"/>
          <w:szCs w:val="22"/>
        </w:rPr>
        <w:lastRenderedPageBreak/>
        <w:t>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0D1BE1B4" w14:textId="77777777" w:rsidR="00757870" w:rsidRPr="000564AD" w:rsidRDefault="00757870" w:rsidP="00010257">
      <w:pPr>
        <w:spacing w:line="276" w:lineRule="auto"/>
        <w:jc w:val="both"/>
        <w:rPr>
          <w:sz w:val="22"/>
          <w:szCs w:val="22"/>
        </w:rPr>
      </w:pPr>
    </w:p>
    <w:p w14:paraId="01AE818C" w14:textId="77777777" w:rsidR="00D65657" w:rsidRDefault="00D65657" w:rsidP="00010257">
      <w:pPr>
        <w:pStyle w:val="Heading2"/>
        <w:spacing w:line="276" w:lineRule="auto"/>
        <w:jc w:val="both"/>
      </w:pPr>
      <w:r w:rsidRPr="000F6631">
        <w:t>Scoring Rubrics, Sample Assignments, etc.</w:t>
      </w:r>
    </w:p>
    <w:p w14:paraId="1EAC9275" w14:textId="77777777" w:rsidR="007A7625" w:rsidRPr="007A7625" w:rsidRDefault="007A7625" w:rsidP="00010257">
      <w:pPr>
        <w:spacing w:line="276" w:lineRule="auto"/>
        <w:jc w:val="both"/>
      </w:pPr>
    </w:p>
    <w:p w14:paraId="5D7B47A1"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D77D403" w14:textId="77777777" w:rsidR="00D65657" w:rsidRPr="000F6631" w:rsidRDefault="003E73EF"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590D5FD7" w14:textId="77777777" w:rsidR="00D65657" w:rsidRPr="0025433F" w:rsidRDefault="00D65657" w:rsidP="00A14E4D">
      <w:pPr>
        <w:rPr>
          <w:sz w:val="22"/>
          <w:szCs w:val="22"/>
        </w:rPr>
      </w:pPr>
    </w:p>
    <w:p w14:paraId="71229265"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571DFB" w14:textId="77777777" w:rsidR="00663AF8" w:rsidRDefault="00663AF8">
      <w:pPr>
        <w:spacing w:after="160" w:line="259" w:lineRule="auto"/>
        <w:rPr>
          <w:rFonts w:eastAsiaTheme="majorEastAsia" w:cstheme="majorBidi"/>
          <w:b/>
          <w:color w:val="000000" w:themeColor="text1"/>
          <w:sz w:val="28"/>
          <w:szCs w:val="28"/>
        </w:rPr>
      </w:pPr>
      <w:r>
        <w:br w:type="page"/>
      </w:r>
    </w:p>
    <w:p w14:paraId="67261899" w14:textId="77777777" w:rsidR="00F7570B" w:rsidRDefault="00F7570B" w:rsidP="00C65FB6">
      <w:pPr>
        <w:pStyle w:val="Heading1"/>
      </w:pPr>
      <w:r w:rsidRPr="00A508B4">
        <w:lastRenderedPageBreak/>
        <w:t>Instructional Materials</w:t>
      </w:r>
    </w:p>
    <w:p w14:paraId="3B8A8D6F" w14:textId="77777777" w:rsidR="0025433F" w:rsidRPr="0025433F" w:rsidRDefault="0025433F" w:rsidP="0025433F">
      <w:pPr>
        <w:rPr>
          <w:sz w:val="22"/>
          <w:szCs w:val="22"/>
        </w:rPr>
      </w:pPr>
    </w:p>
    <w:p w14:paraId="4D60ABB9"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0A8AE3A" w14:textId="77777777" w:rsidR="00F7570B" w:rsidRDefault="00341F87" w:rsidP="00B560F9">
      <w:pPr>
        <w:pStyle w:val="Heading2"/>
      </w:pPr>
      <w:r>
        <w:rPr>
          <w:noProof/>
          <w:szCs w:val="24"/>
        </w:rPr>
        <w:t>Required Resources</w:t>
      </w:r>
    </w:p>
    <w:p w14:paraId="66202DF3" w14:textId="77777777" w:rsidR="00F24F2D" w:rsidRDefault="00F24F2D" w:rsidP="00F24F2D"/>
    <w:p w14:paraId="7B8FB876" w14:textId="77777777" w:rsidR="00F24F2D" w:rsidRPr="002F00F4" w:rsidRDefault="00F24F2D" w:rsidP="00F24F2D">
      <w:pPr>
        <w:pStyle w:val="ListParagraph"/>
        <w:numPr>
          <w:ilvl w:val="0"/>
          <w:numId w:val="26"/>
        </w:numPr>
        <w:overflowPunct/>
        <w:autoSpaceDE/>
        <w:autoSpaceDN/>
        <w:adjustRightInd/>
        <w:contextualSpacing w:val="0"/>
        <w:textAlignment w:val="auto"/>
        <w:rPr>
          <w:sz w:val="24"/>
          <w:szCs w:val="24"/>
        </w:rPr>
      </w:pPr>
      <w:r w:rsidRPr="002F00F4">
        <w:rPr>
          <w:sz w:val="24"/>
          <w:szCs w:val="24"/>
        </w:rPr>
        <w:t>As a student you have the following options to buy the required lab manual for this course;</w:t>
      </w:r>
    </w:p>
    <w:p w14:paraId="53A48A5E" w14:textId="77777777" w:rsidR="00F24F2D" w:rsidRDefault="00F24F2D" w:rsidP="00F24F2D">
      <w:pPr>
        <w:pStyle w:val="ListParagraph"/>
        <w:ind w:left="1080"/>
        <w:rPr>
          <w:sz w:val="24"/>
          <w:szCs w:val="24"/>
        </w:rPr>
      </w:pPr>
      <w:r w:rsidRPr="00E54B17">
        <w:rPr>
          <w:b/>
          <w:bCs/>
          <w:sz w:val="24"/>
          <w:szCs w:val="24"/>
        </w:rPr>
        <w:t>Option 1</w:t>
      </w:r>
      <w:r>
        <w:rPr>
          <w:sz w:val="24"/>
          <w:szCs w:val="24"/>
        </w:rPr>
        <w:t xml:space="preserve"> (Highly recommended):   Click on the following URL based on the course you are enrolled in</w:t>
      </w:r>
    </w:p>
    <w:p w14:paraId="6A5D0998" w14:textId="3D6A9586" w:rsidR="00F24F2D" w:rsidRPr="009C7708"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9C7708">
        <w:rPr>
          <w:rFonts w:ascii="Times New Roman" w:hAnsi="Times New Roman"/>
          <w:sz w:val="24"/>
          <w:szCs w:val="24"/>
        </w:rPr>
        <w:t> </w:t>
      </w:r>
    </w:p>
    <w:p w14:paraId="2D2421C4" w14:textId="77777777" w:rsidR="00F24F2D" w:rsidRPr="009C7708" w:rsidRDefault="00F24F2D" w:rsidP="00F24F2D">
      <w:pPr>
        <w:pStyle w:val="ListParagraph"/>
        <w:ind w:left="1800"/>
        <w:rPr>
          <w:sz w:val="24"/>
          <w:szCs w:val="24"/>
        </w:rPr>
      </w:pPr>
      <w:r w:rsidRPr="009C7708">
        <w:rPr>
          <w:rFonts w:ascii="Times New Roman" w:hAnsi="Times New Roman"/>
          <w:sz w:val="24"/>
          <w:szCs w:val="24"/>
        </w:rPr>
        <w:t xml:space="preserve">BIOL 2101: </w:t>
      </w:r>
      <w:hyperlink r:id="rId23" w:tgtFrame="_blank" w:history="1">
        <w:r w:rsidRPr="009C7708">
          <w:rPr>
            <w:rStyle w:val="Hyperlink"/>
            <w:rFonts w:ascii="Times New Roman" w:hAnsi="Times New Roman"/>
            <w:sz w:val="24"/>
            <w:szCs w:val="24"/>
          </w:rPr>
          <w:t>https://store.macmillanlearning.com/us/product/HM-AP-I-Lab-Manual/p/9781533929853</w:t>
        </w:r>
      </w:hyperlink>
    </w:p>
    <w:p w14:paraId="784E8FEB" w14:textId="77777777" w:rsidR="00F24F2D" w:rsidRPr="00A22EBE"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A22EBE">
        <w:rPr>
          <w:sz w:val="24"/>
          <w:szCs w:val="24"/>
        </w:rPr>
        <w:t xml:space="preserve">Click on the </w:t>
      </w:r>
      <w:r>
        <w:rPr>
          <w:sz w:val="24"/>
          <w:szCs w:val="24"/>
        </w:rPr>
        <w:t>Accordion (arrow) sign on left of the e-book</w:t>
      </w:r>
      <w:r w:rsidRPr="00A22EBE">
        <w:rPr>
          <w:sz w:val="24"/>
          <w:szCs w:val="24"/>
        </w:rPr>
        <w:t xml:space="preserve"> </w:t>
      </w:r>
    </w:p>
    <w:p w14:paraId="78F422B4" w14:textId="77777777" w:rsidR="00F24F2D" w:rsidRDefault="00F24F2D" w:rsidP="00F24F2D">
      <w:pPr>
        <w:pStyle w:val="ListParagraph"/>
        <w:numPr>
          <w:ilvl w:val="1"/>
          <w:numId w:val="25"/>
        </w:numPr>
        <w:overflowPunct/>
        <w:autoSpaceDE/>
        <w:autoSpaceDN/>
        <w:adjustRightInd/>
        <w:ind w:left="1800"/>
        <w:contextualSpacing w:val="0"/>
        <w:textAlignment w:val="auto"/>
        <w:rPr>
          <w:sz w:val="24"/>
          <w:szCs w:val="24"/>
        </w:rPr>
      </w:pPr>
      <w:r>
        <w:rPr>
          <w:sz w:val="24"/>
          <w:szCs w:val="24"/>
        </w:rPr>
        <w:t>Choose the “Subscribe” option.  This will give you access to the lab manual for a semester (6 months).   If you would like to have access to the lab manual for a longer period, please choose the “buy” option.</w:t>
      </w:r>
    </w:p>
    <w:p w14:paraId="48E448CE" w14:textId="77777777" w:rsidR="00F24F2D" w:rsidRPr="00D30044" w:rsidRDefault="00F24F2D" w:rsidP="00F24F2D">
      <w:pPr>
        <w:pStyle w:val="ListParagraph"/>
        <w:ind w:left="1080"/>
        <w:rPr>
          <w:color w:val="FF0000"/>
          <w:sz w:val="24"/>
          <w:szCs w:val="24"/>
        </w:rPr>
      </w:pPr>
      <w:r w:rsidRPr="00E54B17">
        <w:rPr>
          <w:b/>
          <w:bCs/>
          <w:sz w:val="24"/>
          <w:szCs w:val="24"/>
        </w:rPr>
        <w:t xml:space="preserve">Option </w:t>
      </w:r>
      <w:r>
        <w:rPr>
          <w:b/>
          <w:bCs/>
          <w:sz w:val="24"/>
          <w:szCs w:val="24"/>
        </w:rPr>
        <w:t xml:space="preserve">2: </w:t>
      </w:r>
      <w:r w:rsidRPr="004E483B">
        <w:rPr>
          <w:sz w:val="24"/>
          <w:szCs w:val="24"/>
        </w:rPr>
        <w:t>If the bookstore is open, you can buy the print copy of the lab manual from the bookstore</w:t>
      </w:r>
      <w:r>
        <w:rPr>
          <w:sz w:val="24"/>
          <w:szCs w:val="24"/>
        </w:rPr>
        <w:t xml:space="preserve">.  </w:t>
      </w:r>
      <w:r w:rsidRPr="00D30044">
        <w:rPr>
          <w:color w:val="FF0000"/>
          <w:sz w:val="24"/>
          <w:szCs w:val="24"/>
        </w:rPr>
        <w:t xml:space="preserve">Note: If you choose this option, you </w:t>
      </w:r>
      <w:r>
        <w:rPr>
          <w:color w:val="FF0000"/>
          <w:sz w:val="24"/>
          <w:szCs w:val="24"/>
        </w:rPr>
        <w:t>w</w:t>
      </w:r>
      <w:r w:rsidRPr="00D30044">
        <w:rPr>
          <w:color w:val="FF0000"/>
          <w:sz w:val="24"/>
          <w:szCs w:val="24"/>
        </w:rPr>
        <w:t>ill have to complete your lab reports, scan and upload them into our Canvas Course Shell.</w:t>
      </w:r>
    </w:p>
    <w:p w14:paraId="78C9D296" w14:textId="77777777" w:rsidR="00F24F2D" w:rsidRPr="006829FA" w:rsidRDefault="00F24F2D" w:rsidP="00F24F2D">
      <w:pPr>
        <w:rPr>
          <w:sz w:val="24"/>
          <w:szCs w:val="24"/>
        </w:rPr>
      </w:pPr>
    </w:p>
    <w:p w14:paraId="71A0B6D4" w14:textId="77777777" w:rsidR="00F24F2D" w:rsidRDefault="00F24F2D" w:rsidP="00F24F2D">
      <w:pPr>
        <w:pStyle w:val="ListParagraph"/>
        <w:numPr>
          <w:ilvl w:val="0"/>
          <w:numId w:val="26"/>
        </w:numPr>
        <w:overflowPunct/>
        <w:autoSpaceDE/>
        <w:autoSpaceDN/>
        <w:adjustRightInd/>
        <w:contextualSpacing w:val="0"/>
        <w:textAlignment w:val="auto"/>
        <w:rPr>
          <w:sz w:val="24"/>
          <w:szCs w:val="24"/>
        </w:rPr>
      </w:pPr>
      <w:r w:rsidRPr="00224E3A">
        <w:rPr>
          <w:b/>
          <w:bCs/>
          <w:sz w:val="24"/>
          <w:szCs w:val="24"/>
        </w:rPr>
        <w:t>For online option 1</w:t>
      </w:r>
      <w:r>
        <w:rPr>
          <w:sz w:val="24"/>
          <w:szCs w:val="24"/>
        </w:rPr>
        <w:t xml:space="preserve">: We recommend the use of </w:t>
      </w:r>
      <w:r w:rsidRPr="00224E3A">
        <w:rPr>
          <w:b/>
          <w:bCs/>
          <w:sz w:val="24"/>
          <w:szCs w:val="24"/>
          <w:u w:val="single"/>
        </w:rPr>
        <w:t>Chrome</w:t>
      </w:r>
      <w:r>
        <w:rPr>
          <w:sz w:val="24"/>
          <w:szCs w:val="24"/>
        </w:rPr>
        <w:t xml:space="preserve"> or </w:t>
      </w:r>
      <w:r w:rsidRPr="00224E3A">
        <w:rPr>
          <w:b/>
          <w:bCs/>
          <w:sz w:val="24"/>
          <w:szCs w:val="24"/>
          <w:u w:val="single"/>
        </w:rPr>
        <w:t>Firefox</w:t>
      </w:r>
      <w:r>
        <w:rPr>
          <w:sz w:val="24"/>
          <w:szCs w:val="24"/>
        </w:rPr>
        <w:t xml:space="preserve"> to access the lab manual.  You may be asked to create an account to access the lab manuals.  </w:t>
      </w:r>
    </w:p>
    <w:p w14:paraId="3D92EA69" w14:textId="77777777" w:rsidR="00F24F2D" w:rsidRDefault="00F24F2D" w:rsidP="00F24F2D">
      <w:pPr>
        <w:pStyle w:val="ListParagraph"/>
        <w:numPr>
          <w:ilvl w:val="1"/>
          <w:numId w:val="26"/>
        </w:numPr>
        <w:overflowPunct/>
        <w:autoSpaceDE/>
        <w:autoSpaceDN/>
        <w:adjustRightInd/>
        <w:contextualSpacing w:val="0"/>
        <w:textAlignment w:val="auto"/>
        <w:rPr>
          <w:sz w:val="24"/>
          <w:szCs w:val="24"/>
        </w:rPr>
      </w:pPr>
      <w:r>
        <w:rPr>
          <w:sz w:val="24"/>
          <w:szCs w:val="24"/>
        </w:rPr>
        <w:t>These Lab manuals can be accessed from “My Bookshelf” tab on top right.</w:t>
      </w:r>
    </w:p>
    <w:p w14:paraId="4837A0AD" w14:textId="77777777" w:rsidR="00F24F2D" w:rsidRPr="00526965" w:rsidRDefault="00F24F2D" w:rsidP="00F24F2D">
      <w:pPr>
        <w:pStyle w:val="ListParagraph"/>
        <w:numPr>
          <w:ilvl w:val="1"/>
          <w:numId w:val="26"/>
        </w:numPr>
        <w:overflowPunct/>
        <w:autoSpaceDE/>
        <w:autoSpaceDN/>
        <w:adjustRightInd/>
        <w:contextualSpacing w:val="0"/>
        <w:textAlignment w:val="auto"/>
        <w:rPr>
          <w:sz w:val="24"/>
          <w:szCs w:val="24"/>
        </w:rPr>
      </w:pPr>
      <w:r w:rsidRPr="00526965">
        <w:rPr>
          <w:sz w:val="24"/>
          <w:szCs w:val="24"/>
        </w:rPr>
        <w:t>From the Lab Manual homepage, click on “Continue reading” to access the content</w:t>
      </w:r>
    </w:p>
    <w:p w14:paraId="191BE138" w14:textId="77777777" w:rsidR="00F24F2D" w:rsidRDefault="00F24F2D" w:rsidP="00F24F2D">
      <w:pPr>
        <w:pStyle w:val="ListParagraph"/>
        <w:rPr>
          <w:sz w:val="24"/>
          <w:szCs w:val="24"/>
        </w:rPr>
      </w:pPr>
    </w:p>
    <w:p w14:paraId="5D9BE90C" w14:textId="77777777" w:rsidR="00F24F2D" w:rsidRDefault="00F24F2D" w:rsidP="00F24F2D">
      <w:pPr>
        <w:ind w:left="360"/>
        <w:jc w:val="center"/>
        <w:rPr>
          <w:noProof/>
        </w:rPr>
      </w:pPr>
      <w:r>
        <w:rPr>
          <w:noProof/>
        </w:rPr>
        <w:drawing>
          <wp:inline distT="0" distB="0" distL="0" distR="0" wp14:anchorId="4213DE22" wp14:editId="0F3D88E9">
            <wp:extent cx="5235384" cy="29432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7608" cy="2961341"/>
                    </a:xfrm>
                    <a:prstGeom prst="rect">
                      <a:avLst/>
                    </a:prstGeom>
                    <a:noFill/>
                    <a:ln>
                      <a:noFill/>
                    </a:ln>
                  </pic:spPr>
                </pic:pic>
              </a:graphicData>
            </a:graphic>
          </wp:inline>
        </w:drawing>
      </w:r>
    </w:p>
    <w:p w14:paraId="41486B0B" w14:textId="77777777" w:rsidR="00F24F2D" w:rsidRDefault="00F24F2D" w:rsidP="00F24F2D">
      <w:pPr>
        <w:ind w:left="360"/>
        <w:jc w:val="center"/>
        <w:rPr>
          <w:noProof/>
        </w:rPr>
      </w:pPr>
    </w:p>
    <w:p w14:paraId="123F5E3D" w14:textId="77777777" w:rsidR="00F24F2D" w:rsidRDefault="00F24F2D" w:rsidP="00F24F2D">
      <w:pPr>
        <w:ind w:left="360"/>
        <w:jc w:val="center"/>
        <w:rPr>
          <w:noProof/>
        </w:rPr>
      </w:pPr>
    </w:p>
    <w:p w14:paraId="240F0A73" w14:textId="77777777" w:rsidR="00F24F2D" w:rsidRDefault="00F24F2D" w:rsidP="00F24F2D">
      <w:pPr>
        <w:ind w:left="360"/>
        <w:jc w:val="center"/>
        <w:rPr>
          <w:noProof/>
        </w:rPr>
      </w:pPr>
    </w:p>
    <w:p w14:paraId="7010B1C5" w14:textId="77777777" w:rsidR="00F24F2D" w:rsidRDefault="00F24F2D" w:rsidP="00F24F2D">
      <w:pPr>
        <w:ind w:left="360"/>
        <w:jc w:val="center"/>
        <w:rPr>
          <w:noProof/>
        </w:rPr>
      </w:pPr>
    </w:p>
    <w:p w14:paraId="4B80C428" w14:textId="77777777" w:rsidR="00F24F2D" w:rsidRDefault="00F24F2D" w:rsidP="00F24F2D">
      <w:pPr>
        <w:ind w:left="360"/>
        <w:jc w:val="center"/>
        <w:rPr>
          <w:noProof/>
        </w:rPr>
      </w:pPr>
    </w:p>
    <w:p w14:paraId="25F21A75" w14:textId="77777777" w:rsidR="00F24F2D" w:rsidRDefault="00F24F2D" w:rsidP="00F24F2D">
      <w:pPr>
        <w:ind w:left="360"/>
        <w:jc w:val="center"/>
        <w:rPr>
          <w:noProof/>
        </w:rPr>
      </w:pPr>
    </w:p>
    <w:p w14:paraId="53EDD1DF" w14:textId="77777777" w:rsidR="00F24F2D" w:rsidRDefault="00F24F2D" w:rsidP="00F24F2D">
      <w:pPr>
        <w:ind w:left="360"/>
        <w:jc w:val="center"/>
        <w:rPr>
          <w:noProof/>
        </w:rPr>
      </w:pPr>
    </w:p>
    <w:p w14:paraId="659929E8" w14:textId="77777777" w:rsidR="00F24F2D" w:rsidRDefault="00F24F2D" w:rsidP="00F24F2D">
      <w:pPr>
        <w:ind w:left="360"/>
        <w:jc w:val="center"/>
        <w:rPr>
          <w:noProof/>
        </w:rPr>
      </w:pPr>
    </w:p>
    <w:p w14:paraId="3FE99793" w14:textId="77777777" w:rsidR="00F24F2D" w:rsidRDefault="00F24F2D" w:rsidP="00F24F2D">
      <w:pPr>
        <w:ind w:left="360"/>
        <w:jc w:val="center"/>
        <w:rPr>
          <w:noProof/>
        </w:rPr>
      </w:pPr>
    </w:p>
    <w:p w14:paraId="7F68CAA0" w14:textId="77777777" w:rsidR="00F24F2D" w:rsidRPr="00A4496D" w:rsidRDefault="00F24F2D" w:rsidP="00F24F2D">
      <w:pPr>
        <w:pStyle w:val="ListParagraph"/>
        <w:rPr>
          <w:sz w:val="24"/>
          <w:szCs w:val="24"/>
        </w:rPr>
      </w:pPr>
    </w:p>
    <w:p w14:paraId="72324F5D" w14:textId="77777777" w:rsidR="00F24F2D" w:rsidRPr="00A4496D" w:rsidRDefault="00F24F2D" w:rsidP="00F24F2D">
      <w:pPr>
        <w:pStyle w:val="ListParagraph"/>
        <w:numPr>
          <w:ilvl w:val="0"/>
          <w:numId w:val="24"/>
        </w:numPr>
        <w:overflowPunct/>
        <w:autoSpaceDE/>
        <w:autoSpaceDN/>
        <w:adjustRightInd/>
        <w:contextualSpacing w:val="0"/>
        <w:textAlignment w:val="auto"/>
        <w:rPr>
          <w:noProof/>
        </w:rPr>
      </w:pPr>
      <w:r>
        <w:rPr>
          <w:sz w:val="24"/>
          <w:szCs w:val="24"/>
        </w:rPr>
        <w:t xml:space="preserve">Labs can be accessed/navigated in two different ways, </w:t>
      </w:r>
    </w:p>
    <w:p w14:paraId="0F1B8AB7" w14:textId="77777777" w:rsidR="00F24F2D" w:rsidRPr="00A4496D" w:rsidRDefault="00F24F2D" w:rsidP="00F24F2D">
      <w:pPr>
        <w:pStyle w:val="ListParagraph"/>
        <w:numPr>
          <w:ilvl w:val="1"/>
          <w:numId w:val="24"/>
        </w:numPr>
        <w:overflowPunct/>
        <w:autoSpaceDE/>
        <w:autoSpaceDN/>
        <w:adjustRightInd/>
        <w:contextualSpacing w:val="0"/>
        <w:textAlignment w:val="auto"/>
        <w:rPr>
          <w:noProof/>
        </w:rPr>
      </w:pPr>
      <w:r>
        <w:rPr>
          <w:sz w:val="24"/>
          <w:szCs w:val="24"/>
        </w:rPr>
        <w:t xml:space="preserve">1.  By going through the table of content </w:t>
      </w:r>
    </w:p>
    <w:p w14:paraId="2EA53F8F" w14:textId="77777777" w:rsidR="00F24F2D" w:rsidRDefault="00F24F2D" w:rsidP="00F24F2D">
      <w:pPr>
        <w:pStyle w:val="ListParagraph"/>
        <w:numPr>
          <w:ilvl w:val="1"/>
          <w:numId w:val="24"/>
        </w:numPr>
        <w:overflowPunct/>
        <w:autoSpaceDE/>
        <w:autoSpaceDN/>
        <w:adjustRightInd/>
        <w:contextualSpacing w:val="0"/>
        <w:textAlignment w:val="auto"/>
        <w:rPr>
          <w:noProof/>
        </w:rPr>
      </w:pPr>
      <w:r>
        <w:rPr>
          <w:sz w:val="24"/>
          <w:szCs w:val="24"/>
        </w:rPr>
        <w:t>2. By clicking on the NEXT and PREVIOUS</w:t>
      </w:r>
      <w:r w:rsidRPr="00A4496D">
        <w:rPr>
          <w:sz w:val="24"/>
          <w:szCs w:val="24"/>
        </w:rPr>
        <w:br/>
      </w:r>
    </w:p>
    <w:p w14:paraId="148429D1" w14:textId="77777777" w:rsidR="00F24F2D" w:rsidRPr="00A4496D" w:rsidRDefault="00F24F2D" w:rsidP="00F24F2D">
      <w:pPr>
        <w:pStyle w:val="ListParagraph"/>
        <w:jc w:val="center"/>
        <w:rPr>
          <w:sz w:val="24"/>
          <w:szCs w:val="24"/>
        </w:rPr>
      </w:pPr>
      <w:r>
        <w:rPr>
          <w:noProof/>
        </w:rPr>
        <w:drawing>
          <wp:inline distT="0" distB="0" distL="0" distR="0" wp14:anchorId="46B9FBDB" wp14:editId="67FFD6A6">
            <wp:extent cx="4772025" cy="26827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125" cy="2704152"/>
                    </a:xfrm>
                    <a:prstGeom prst="rect">
                      <a:avLst/>
                    </a:prstGeom>
                    <a:noFill/>
                    <a:ln>
                      <a:noFill/>
                    </a:ln>
                  </pic:spPr>
                </pic:pic>
              </a:graphicData>
            </a:graphic>
          </wp:inline>
        </w:drawing>
      </w:r>
    </w:p>
    <w:p w14:paraId="2D44FABD" w14:textId="77777777" w:rsidR="00F24F2D" w:rsidRDefault="00F24F2D" w:rsidP="00F24F2D"/>
    <w:p w14:paraId="4A53E6E5" w14:textId="77777777" w:rsidR="00F24F2D" w:rsidRDefault="00F24F2D" w:rsidP="00F24F2D"/>
    <w:p w14:paraId="0FCDCEEA" w14:textId="77777777" w:rsidR="00F24F2D" w:rsidRDefault="00F24F2D" w:rsidP="00F24F2D">
      <w:pPr>
        <w:pStyle w:val="ListParagraph"/>
        <w:numPr>
          <w:ilvl w:val="0"/>
          <w:numId w:val="24"/>
        </w:numPr>
        <w:overflowPunct/>
        <w:autoSpaceDE/>
        <w:autoSpaceDN/>
        <w:adjustRightInd/>
        <w:contextualSpacing w:val="0"/>
        <w:textAlignment w:val="auto"/>
      </w:pPr>
      <w:r>
        <w:t xml:space="preserve">To access the fillable pdf lab reports, click on the </w:t>
      </w:r>
      <w:r w:rsidRPr="0025360E">
        <w:rPr>
          <w:b/>
          <w:bCs/>
        </w:rPr>
        <w:t>attach</w:t>
      </w:r>
      <w:r>
        <w:t xml:space="preserve"> icon above the Continue Reading tab.  A window will open up with lab report number</w:t>
      </w:r>
      <w:r>
        <w:br/>
      </w:r>
    </w:p>
    <w:p w14:paraId="658793D0" w14:textId="77777777" w:rsidR="00F24F2D" w:rsidRDefault="00F24F2D" w:rsidP="00F24F2D">
      <w:pPr>
        <w:pStyle w:val="ListParagraph"/>
        <w:jc w:val="center"/>
      </w:pPr>
      <w:r>
        <w:rPr>
          <w:noProof/>
        </w:rPr>
        <w:drawing>
          <wp:inline distT="0" distB="0" distL="0" distR="0" wp14:anchorId="5CDA9331" wp14:editId="484DA66D">
            <wp:extent cx="4886325" cy="274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4574" cy="2763082"/>
                    </a:xfrm>
                    <a:prstGeom prst="rect">
                      <a:avLst/>
                    </a:prstGeom>
                    <a:noFill/>
                    <a:ln>
                      <a:noFill/>
                    </a:ln>
                  </pic:spPr>
                </pic:pic>
              </a:graphicData>
            </a:graphic>
          </wp:inline>
        </w:drawing>
      </w:r>
    </w:p>
    <w:p w14:paraId="1D3E843B" w14:textId="77777777" w:rsidR="00F24F2D" w:rsidRDefault="00F24F2D" w:rsidP="00F24F2D">
      <w:pPr>
        <w:pStyle w:val="ListParagraph"/>
        <w:jc w:val="center"/>
      </w:pPr>
    </w:p>
    <w:p w14:paraId="026393F8" w14:textId="77777777" w:rsidR="00F24F2D" w:rsidRDefault="00F24F2D" w:rsidP="00F24F2D">
      <w:pPr>
        <w:pStyle w:val="ListParagraph"/>
        <w:numPr>
          <w:ilvl w:val="0"/>
          <w:numId w:val="24"/>
        </w:numPr>
        <w:overflowPunct/>
        <w:autoSpaceDE/>
        <w:autoSpaceDN/>
        <w:adjustRightInd/>
        <w:contextualSpacing w:val="0"/>
        <w:textAlignment w:val="auto"/>
      </w:pPr>
      <w:r>
        <w:t xml:space="preserve">Click on the down arrow highlighted above to download the lab reports and save them on your computer.   </w:t>
      </w:r>
      <w:r w:rsidRPr="00D30044">
        <w:rPr>
          <w:b/>
          <w:bCs/>
          <w:color w:val="FF0000"/>
        </w:rPr>
        <w:t>Do not start filling the lab reports on the browser itself!!</w:t>
      </w:r>
      <w:r>
        <w:rPr>
          <w:b/>
          <w:bCs/>
          <w:color w:val="FF0000"/>
        </w:rPr>
        <w:t xml:space="preserve"> </w:t>
      </w:r>
      <w:r>
        <w:t xml:space="preserve">you will not be able to save the data.  After saving, open the lab reports to confirm they open in the adobe reader.   Now complete the lab reports and save them with </w:t>
      </w:r>
      <w:r w:rsidRPr="001E54E3">
        <w:t>lab report # and your last name</w:t>
      </w:r>
      <w:r>
        <w:t xml:space="preserve"> (e.g. Jain_labReport#10).  As the final step, follow your </w:t>
      </w:r>
      <w:r w:rsidRPr="001E54E3">
        <w:t xml:space="preserve">professors’ </w:t>
      </w:r>
      <w:r>
        <w:t xml:space="preserve">instructions to submit the files on canvas.  </w:t>
      </w:r>
    </w:p>
    <w:p w14:paraId="41303DFA" w14:textId="77777777" w:rsidR="00F24F2D" w:rsidRDefault="00F24F2D" w:rsidP="00F24F2D">
      <w:pPr>
        <w:pStyle w:val="ListParagraph"/>
      </w:pPr>
    </w:p>
    <w:p w14:paraId="72C67217" w14:textId="77777777" w:rsidR="00F24F2D" w:rsidRDefault="00F24F2D" w:rsidP="00F24F2D">
      <w:pPr>
        <w:pStyle w:val="ListParagraph"/>
        <w:jc w:val="center"/>
      </w:pPr>
    </w:p>
    <w:p w14:paraId="3230AEA1" w14:textId="77777777" w:rsidR="00C2090B" w:rsidRPr="00C2090B" w:rsidRDefault="00C2090B" w:rsidP="00C2090B"/>
    <w:p w14:paraId="10A81BE0" w14:textId="480F017C"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w:t>
      </w:r>
      <w:r w:rsidR="00F24F2D">
        <w:rPr>
          <w:rFonts w:cs="Arial"/>
          <w:sz w:val="22"/>
          <w:szCs w:val="22"/>
          <w:highlight w:val="yellow"/>
        </w:rPr>
        <w:t>above</w:t>
      </w:r>
      <w:r w:rsidRPr="00971958">
        <w:rPr>
          <w:rFonts w:cs="Arial"/>
          <w:sz w:val="22"/>
          <w:szCs w:val="22"/>
          <w:highlight w:val="yellow"/>
        </w:rPr>
        <w:t xml:space="preserve"> is </w:t>
      </w:r>
      <w:r w:rsidRPr="00971958">
        <w:rPr>
          <w:rFonts w:cs="Arial"/>
          <w:b/>
          <w:i/>
          <w:sz w:val="22"/>
          <w:szCs w:val="22"/>
          <w:highlight w:val="yellow"/>
        </w:rPr>
        <w:t>required</w:t>
      </w:r>
      <w:r w:rsidRPr="00971958">
        <w:rPr>
          <w:rFonts w:cs="Arial"/>
          <w:sz w:val="22"/>
          <w:szCs w:val="22"/>
          <w:highlight w:val="yellow"/>
        </w:rPr>
        <w:t xml:space="preserve"> for this course. </w:t>
      </w:r>
    </w:p>
    <w:p w14:paraId="1C421B7F" w14:textId="02B8DACD"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w:t>
      </w:r>
      <w:r w:rsidR="00085253">
        <w:rPr>
          <w:rFonts w:cs="Arial"/>
          <w:b/>
          <w:i/>
          <w:sz w:val="22"/>
          <w:szCs w:val="22"/>
          <w:highlight w:val="yellow"/>
        </w:rPr>
        <w:t>Human Anatomy a</w:t>
      </w:r>
      <w:r w:rsidR="00F24F2D">
        <w:rPr>
          <w:rFonts w:cs="Arial"/>
          <w:b/>
          <w:i/>
          <w:sz w:val="22"/>
          <w:szCs w:val="22"/>
          <w:highlight w:val="yellow"/>
        </w:rPr>
        <w:t>n</w:t>
      </w:r>
      <w:r w:rsidR="00085253">
        <w:rPr>
          <w:rFonts w:cs="Arial"/>
          <w:b/>
          <w:i/>
          <w:sz w:val="22"/>
          <w:szCs w:val="22"/>
          <w:highlight w:val="yellow"/>
        </w:rPr>
        <w:t xml:space="preserve">d Physiology, Jyoti Wagle et </w:t>
      </w:r>
      <w:proofErr w:type="spellStart"/>
      <w:proofErr w:type="gramStart"/>
      <w:r w:rsidR="00085253">
        <w:rPr>
          <w:rFonts w:cs="Arial"/>
          <w:b/>
          <w:i/>
          <w:sz w:val="22"/>
          <w:szCs w:val="22"/>
          <w:highlight w:val="yellow"/>
        </w:rPr>
        <w:t>al.</w:t>
      </w:r>
      <w:r w:rsidRPr="00971958">
        <w:rPr>
          <w:rFonts w:cs="Arial"/>
          <w:b/>
          <w:i/>
          <w:sz w:val="22"/>
          <w:szCs w:val="22"/>
          <w:highlight w:val="yellow"/>
        </w:rPr>
        <w:t>l</w:t>
      </w:r>
      <w:proofErr w:type="spellEnd"/>
      <w:proofErr w:type="gramEnd"/>
      <w:r w:rsidR="00C2090B" w:rsidRPr="00971958">
        <w:rPr>
          <w:rFonts w:cs="Arial"/>
          <w:b/>
          <w:i/>
          <w:sz w:val="22"/>
          <w:szCs w:val="22"/>
          <w:highlight w:val="yellow"/>
        </w:rPr>
        <w:t>"</w:t>
      </w:r>
      <w:r w:rsidR="00C2090B" w:rsidRPr="00CF0821">
        <w:rPr>
          <w:rFonts w:cs="Arial"/>
          <w:sz w:val="22"/>
          <w:szCs w:val="22"/>
        </w:rPr>
        <w:t xml:space="preserve"> </w:t>
      </w:r>
    </w:p>
    <w:p w14:paraId="2F2596AD" w14:textId="77777777" w:rsidR="00CC21E6" w:rsidRPr="00CF0821" w:rsidRDefault="00CC21E6" w:rsidP="00010257">
      <w:pPr>
        <w:spacing w:line="276" w:lineRule="auto"/>
        <w:jc w:val="both"/>
        <w:rPr>
          <w:rFonts w:cs="Arial"/>
          <w:sz w:val="22"/>
          <w:szCs w:val="22"/>
        </w:rPr>
      </w:pPr>
    </w:p>
    <w:p w14:paraId="3E071648"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3350209E" wp14:editId="2400175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A84A" w14:textId="77777777" w:rsidR="003C4C89" w:rsidRDefault="003C4C89" w:rsidP="003C4C89">
      <w:pPr>
        <w:pStyle w:val="Heading3"/>
      </w:pPr>
      <w:r>
        <w:t>HCCS Biology Lab Study Pages</w:t>
      </w:r>
    </w:p>
    <w:p w14:paraId="4EBAFA72" w14:textId="77777777" w:rsidR="003C4C89" w:rsidRDefault="003E73EF" w:rsidP="003C4C89">
      <w:pPr>
        <w:rPr>
          <w:sz w:val="22"/>
        </w:rPr>
      </w:pPr>
      <w:hyperlink r:id="rId28" w:history="1">
        <w:r w:rsidR="003C4C89" w:rsidRPr="003C4C89">
          <w:rPr>
            <w:rStyle w:val="Hyperlink"/>
            <w:sz w:val="22"/>
          </w:rPr>
          <w:t>Click here to access Biology lab study pages online.</w:t>
        </w:r>
      </w:hyperlink>
    </w:p>
    <w:p w14:paraId="7626BFE7" w14:textId="77777777" w:rsidR="003C4C89" w:rsidRDefault="003C4C89" w:rsidP="003C4C89">
      <w:pPr>
        <w:rPr>
          <w:sz w:val="22"/>
        </w:rPr>
      </w:pPr>
    </w:p>
    <w:p w14:paraId="479CEE9D" w14:textId="77777777" w:rsidR="00010257" w:rsidRPr="00010257" w:rsidRDefault="00010257" w:rsidP="00010257">
      <w:pPr>
        <w:pStyle w:val="Heading3"/>
      </w:pPr>
      <w:r w:rsidRPr="00010257">
        <w:t>OER???</w:t>
      </w:r>
    </w:p>
    <w:p w14:paraId="6A7AD3E0" w14:textId="77777777" w:rsidR="00010257" w:rsidRDefault="00010257" w:rsidP="003C4C89">
      <w:pPr>
        <w:rPr>
          <w:sz w:val="22"/>
          <w:highlight w:val="yellow"/>
        </w:rPr>
      </w:pPr>
    </w:p>
    <w:p w14:paraId="051F2639" w14:textId="1BA1B055" w:rsidR="003C4C89" w:rsidRDefault="003C4C89" w:rsidP="003C4C89">
      <w:pPr>
        <w:rPr>
          <w:sz w:val="22"/>
        </w:rPr>
      </w:pPr>
      <w:r>
        <w:rPr>
          <w:sz w:val="22"/>
        </w:rPr>
        <w:t xml:space="preserve"> </w:t>
      </w:r>
    </w:p>
    <w:p w14:paraId="170A1720" w14:textId="54317E7B" w:rsidR="003C4C89" w:rsidRPr="003C4C89" w:rsidRDefault="003C4C89" w:rsidP="003C4C89">
      <w:pPr>
        <w:rPr>
          <w:sz w:val="22"/>
        </w:rPr>
      </w:pPr>
    </w:p>
    <w:p w14:paraId="7925E5DC" w14:textId="77777777" w:rsidR="00C37241" w:rsidRPr="0025433F" w:rsidRDefault="00C37241" w:rsidP="00C37241">
      <w:pPr>
        <w:rPr>
          <w:sz w:val="22"/>
          <w:szCs w:val="22"/>
        </w:rPr>
      </w:pPr>
    </w:p>
    <w:p w14:paraId="3DF034D0" w14:textId="77777777" w:rsidR="001B513E" w:rsidRDefault="001B513E" w:rsidP="0025433F">
      <w:pPr>
        <w:pStyle w:val="Heading3"/>
      </w:pPr>
    </w:p>
    <w:p w14:paraId="4326EE32"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478CDDD0" w14:textId="77777777" w:rsidR="001B513E" w:rsidRDefault="00C2322A" w:rsidP="00B560F9">
      <w:pPr>
        <w:pStyle w:val="Heading2"/>
      </w:pPr>
      <w:r w:rsidRPr="00A508B4">
        <w:t>Other Instructional Resources</w:t>
      </w:r>
    </w:p>
    <w:p w14:paraId="022652C0"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3414F98" w14:textId="77777777" w:rsidR="0025433F" w:rsidRPr="0025433F" w:rsidRDefault="0025433F" w:rsidP="003A132E">
      <w:pPr>
        <w:pStyle w:val="Heading2"/>
        <w:rPr>
          <w:rStyle w:val="Hyperlink"/>
          <w:color w:val="auto"/>
          <w:u w:val="none"/>
        </w:rPr>
      </w:pPr>
    </w:p>
    <w:p w14:paraId="4B97246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05C7E61" w14:textId="77777777" w:rsidR="00025CE6" w:rsidRPr="000F6631" w:rsidRDefault="00025CE6" w:rsidP="00B560F9">
      <w:pPr>
        <w:pStyle w:val="Heading3"/>
      </w:pPr>
      <w:r w:rsidRPr="000F6631">
        <w:t>Tutoring</w:t>
      </w:r>
    </w:p>
    <w:p w14:paraId="7769057C"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1304535F" w14:textId="77777777" w:rsidR="00025CE6" w:rsidRPr="000F6631" w:rsidRDefault="00025CE6" w:rsidP="00025CE6">
      <w:pPr>
        <w:rPr>
          <w:sz w:val="22"/>
          <w:szCs w:val="22"/>
          <w:shd w:val="clear" w:color="auto" w:fill="FFFFFF"/>
        </w:rPr>
      </w:pPr>
    </w:p>
    <w:p w14:paraId="27FF25FA" w14:textId="77777777" w:rsidR="00025CE6" w:rsidRDefault="00025CE6" w:rsidP="00B560F9">
      <w:pPr>
        <w:pStyle w:val="Heading3"/>
      </w:pPr>
      <w:r>
        <w:t>Libraries</w:t>
      </w:r>
    </w:p>
    <w:p w14:paraId="02609FB9"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0" w:tgtFrame="_blank" w:history="1">
        <w:r w:rsidR="00CE5A0D" w:rsidRPr="00982503">
          <w:rPr>
            <w:rStyle w:val="Hyperlink"/>
            <w:iCs/>
            <w:sz w:val="22"/>
            <w:szCs w:val="22"/>
          </w:rPr>
          <w:t>http://library.hccs.edu</w:t>
        </w:r>
      </w:hyperlink>
      <w:r w:rsidR="00CE5A0D" w:rsidRPr="00CE5A0D">
        <w:rPr>
          <w:iCs/>
          <w:color w:val="000000"/>
          <w:sz w:val="22"/>
          <w:szCs w:val="22"/>
        </w:rPr>
        <w:t>.</w:t>
      </w:r>
    </w:p>
    <w:p w14:paraId="4FDC1CA6" w14:textId="77777777" w:rsidR="00025CE6" w:rsidRDefault="00CE5A0D" w:rsidP="00025CE6">
      <w:pPr>
        <w:rPr>
          <w:rFonts w:eastAsiaTheme="majorEastAsia" w:cstheme="majorBidi"/>
          <w:sz w:val="22"/>
          <w:szCs w:val="22"/>
        </w:rPr>
      </w:pPr>
      <w:r>
        <w:rPr>
          <w:rFonts w:ascii="Calibri" w:hAnsi="Calibri"/>
          <w:sz w:val="22"/>
          <w:szCs w:val="22"/>
        </w:rPr>
        <w:t> </w:t>
      </w:r>
    </w:p>
    <w:p w14:paraId="4A43FF19" w14:textId="77777777" w:rsidR="00025CE6" w:rsidRDefault="00025CE6" w:rsidP="00B560F9">
      <w:pPr>
        <w:pStyle w:val="Heading3"/>
      </w:pPr>
      <w:r>
        <w:t>Supplementary Instruction</w:t>
      </w:r>
    </w:p>
    <w:p w14:paraId="2D9E370D"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1" w:history="1">
        <w:r w:rsidRPr="000779C0">
          <w:rPr>
            <w:rStyle w:val="Hyperlink"/>
            <w:sz w:val="22"/>
            <w:szCs w:val="22"/>
          </w:rPr>
          <w:t>http://www.hccs.edu/resources-for/current-students/supplemental-instruction/</w:t>
        </w:r>
      </w:hyperlink>
      <w:r>
        <w:rPr>
          <w:rStyle w:val="main-indent"/>
          <w:sz w:val="22"/>
          <w:szCs w:val="22"/>
        </w:rPr>
        <w:t>.</w:t>
      </w:r>
    </w:p>
    <w:p w14:paraId="29B2C6D0" w14:textId="77777777" w:rsidR="000065D7" w:rsidRDefault="000065D7" w:rsidP="00982503">
      <w:pPr>
        <w:rPr>
          <w:rStyle w:val="main-indent"/>
          <w:sz w:val="22"/>
          <w:szCs w:val="22"/>
        </w:rPr>
      </w:pPr>
    </w:p>
    <w:p w14:paraId="4A81F247" w14:textId="77777777" w:rsidR="000065D7" w:rsidRDefault="000065D7" w:rsidP="00982503">
      <w:pPr>
        <w:rPr>
          <w:rStyle w:val="main-indent"/>
          <w:sz w:val="22"/>
          <w:szCs w:val="22"/>
        </w:rPr>
      </w:pPr>
    </w:p>
    <w:p w14:paraId="76386A07" w14:textId="77777777" w:rsidR="00663AF8" w:rsidRDefault="00663AF8">
      <w:pPr>
        <w:spacing w:after="160" w:line="259" w:lineRule="auto"/>
        <w:rPr>
          <w:rFonts w:eastAsiaTheme="majorEastAsia" w:cstheme="majorBidi"/>
          <w:b/>
          <w:color w:val="000000" w:themeColor="text1"/>
          <w:sz w:val="28"/>
          <w:szCs w:val="28"/>
        </w:rPr>
      </w:pPr>
      <w:r>
        <w:br w:type="page"/>
      </w:r>
    </w:p>
    <w:p w14:paraId="6D487F62" w14:textId="77777777" w:rsidR="000065D7" w:rsidRPr="00A508B4" w:rsidRDefault="000065D7" w:rsidP="00C65FB6">
      <w:pPr>
        <w:pStyle w:val="Heading1"/>
      </w:pPr>
      <w:r w:rsidRPr="00A508B4">
        <w:lastRenderedPageBreak/>
        <w:t>Course Overview</w:t>
      </w:r>
    </w:p>
    <w:p w14:paraId="114BC1B9" w14:textId="77777777" w:rsidR="00025CE6" w:rsidRDefault="00025CE6" w:rsidP="00025CE6">
      <w:pPr>
        <w:rPr>
          <w:rFonts w:eastAsiaTheme="majorEastAsia" w:cstheme="majorBidi"/>
          <w:sz w:val="22"/>
          <w:szCs w:val="22"/>
        </w:rPr>
      </w:pPr>
    </w:p>
    <w:p w14:paraId="2253981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FDB76A"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F724548"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DD8CB06" w14:textId="77777777" w:rsidR="00445CAF" w:rsidRDefault="00445CAF" w:rsidP="00010257">
      <w:pPr>
        <w:widowControl w:val="0"/>
        <w:jc w:val="both"/>
        <w:rPr>
          <w:sz w:val="22"/>
          <w:szCs w:val="22"/>
        </w:rPr>
      </w:pPr>
    </w:p>
    <w:p w14:paraId="30F1864A" w14:textId="77777777" w:rsidR="003C4C89" w:rsidRPr="00055406" w:rsidRDefault="003E73EF" w:rsidP="00445CAF">
      <w:pPr>
        <w:widowControl w:val="0"/>
        <w:rPr>
          <w:b/>
          <w:bCs/>
          <w:sz w:val="22"/>
          <w:szCs w:val="22"/>
        </w:rPr>
      </w:pPr>
      <w:hyperlink r:id="rId32" w:history="1">
        <w:r w:rsidR="003C4C89" w:rsidRPr="00055406">
          <w:rPr>
            <w:rStyle w:val="Hyperlink"/>
            <w:b/>
            <w:bCs/>
            <w:sz w:val="22"/>
            <w:szCs w:val="22"/>
          </w:rPr>
          <w:t>*** Use ACGM course description per course.</w:t>
        </w:r>
      </w:hyperlink>
    </w:p>
    <w:p w14:paraId="3CB987F2" w14:textId="77777777" w:rsidR="00445CAF" w:rsidRPr="0025433F" w:rsidRDefault="00445CAF" w:rsidP="00445CAF">
      <w:pPr>
        <w:rPr>
          <w:sz w:val="22"/>
          <w:szCs w:val="22"/>
        </w:rPr>
      </w:pPr>
    </w:p>
    <w:p w14:paraId="34A11832" w14:textId="77777777" w:rsidR="00526321" w:rsidRPr="00A508B4" w:rsidRDefault="003E73EF" w:rsidP="00B560F9">
      <w:pPr>
        <w:pStyle w:val="Heading2"/>
      </w:pPr>
      <w:hyperlink r:id="rId33" w:history="1">
        <w:r w:rsidR="00526321" w:rsidRPr="003C4C89">
          <w:rPr>
            <w:rStyle w:val="Hyperlink"/>
          </w:rPr>
          <w:t>Core Curriculum Objectives (CCOs)</w:t>
        </w:r>
      </w:hyperlink>
    </w:p>
    <w:p w14:paraId="232A025E" w14:textId="77777777" w:rsidR="0025433F" w:rsidRPr="0025433F" w:rsidRDefault="0025433F" w:rsidP="00526321">
      <w:pPr>
        <w:widowControl w:val="0"/>
        <w:rPr>
          <w:sz w:val="22"/>
          <w:szCs w:val="22"/>
        </w:rPr>
      </w:pPr>
    </w:p>
    <w:p w14:paraId="1DA99F93"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F5B9290"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24EB7"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2462A95C"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63B3CC3B" w14:textId="0444A3EC" w:rsidR="000C6BC8" w:rsidRPr="00C56F8F" w:rsidRDefault="00A81AC6" w:rsidP="00FF55AD">
      <w:pPr>
        <w:pStyle w:val="ListParagraph"/>
        <w:widowControl w:val="0"/>
        <w:numPr>
          <w:ilvl w:val="0"/>
          <w:numId w:val="3"/>
        </w:numPr>
        <w:rPr>
          <w:sz w:val="22"/>
          <w:szCs w:val="22"/>
        </w:rPr>
      </w:pPr>
      <w:r w:rsidRPr="00C56F8F">
        <w:rPr>
          <w:b/>
          <w:i/>
          <w:sz w:val="22"/>
          <w:szCs w:val="22"/>
          <w:highlight w:val="cyan"/>
        </w:rPr>
        <w:t>Social Responsibility</w:t>
      </w:r>
      <w:r w:rsidRPr="00C56F8F">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w:t>
      </w:r>
      <w:r w:rsidR="00C56F8F" w:rsidRPr="00C56F8F">
        <w:rPr>
          <w:sz w:val="22"/>
          <w:szCs w:val="22"/>
          <w:highlight w:val="cyan"/>
        </w:rPr>
        <w:t>s.</w:t>
      </w:r>
    </w:p>
    <w:p w14:paraId="03AEDC90" w14:textId="77777777" w:rsidR="000C6BC8" w:rsidRPr="000C6BC8" w:rsidRDefault="000C6BC8" w:rsidP="000C6BC8">
      <w:pPr>
        <w:widowControl w:val="0"/>
        <w:jc w:val="center"/>
        <w:rPr>
          <w:sz w:val="22"/>
          <w:szCs w:val="22"/>
        </w:rPr>
      </w:pPr>
      <w:r w:rsidRPr="00055406">
        <w:rPr>
          <w:b/>
          <w:sz w:val="22"/>
          <w:szCs w:val="22"/>
          <w:highlight w:val="cyan"/>
        </w:rPr>
        <w:t xml:space="preserve">*** </w:t>
      </w:r>
      <w:r w:rsidRPr="00055406">
        <w:rPr>
          <w:b/>
          <w:color w:val="538135" w:themeColor="accent6" w:themeShade="BF"/>
          <w:sz w:val="22"/>
          <w:szCs w:val="22"/>
          <w:highlight w:val="cyan"/>
        </w:rPr>
        <w:t>Do NOT CHANGE the texts highlighted in red</w:t>
      </w:r>
      <w:r w:rsidR="00B46458">
        <w:rPr>
          <w:b/>
          <w:color w:val="538135" w:themeColor="accent6" w:themeShade="BF"/>
          <w:sz w:val="22"/>
          <w:szCs w:val="22"/>
          <w:highlight w:val="cyan"/>
        </w:rPr>
        <w:t xml:space="preserve"> as All courses MUST address the first 2 CCOs, though you can remove the red color</w:t>
      </w:r>
      <w:r w:rsidRPr="00055406">
        <w:rPr>
          <w:b/>
          <w:color w:val="538135" w:themeColor="accent6" w:themeShade="BF"/>
          <w:sz w:val="22"/>
          <w:szCs w:val="22"/>
          <w:highlight w:val="cyan"/>
        </w:rPr>
        <w:t xml:space="preserve">. </w:t>
      </w:r>
      <w:hyperlink r:id="rId34" w:history="1">
        <w:r w:rsidRPr="00055406">
          <w:rPr>
            <w:rStyle w:val="Hyperlink"/>
            <w:b/>
            <w:sz w:val="22"/>
            <w:szCs w:val="22"/>
            <w:highlight w:val="cyan"/>
            <w14:textFill>
              <w14:solidFill>
                <w14:srgbClr w14:val="0000FF">
                  <w14:lumMod w14:val="75000"/>
                </w14:srgbClr>
              </w14:solidFill>
            </w14:textFill>
          </w:rPr>
          <w:t>Go to the HCC CCO link</w:t>
        </w:r>
      </w:hyperlink>
      <w:r w:rsidRPr="00055406">
        <w:rPr>
          <w:b/>
          <w:color w:val="538135" w:themeColor="accent6" w:themeShade="BF"/>
          <w:sz w:val="22"/>
          <w:szCs w:val="22"/>
          <w:highlight w:val="cyan"/>
        </w:rPr>
        <w:t xml:space="preserve"> to determine more applicable objectives, if any</w:t>
      </w:r>
      <w:r w:rsidRPr="00055406">
        <w:rPr>
          <w:color w:val="538135" w:themeColor="accent6" w:themeShade="BF"/>
          <w:sz w:val="22"/>
          <w:szCs w:val="22"/>
          <w:highlight w:val="cyan"/>
        </w:rPr>
        <w:t>.</w:t>
      </w:r>
      <w:r w:rsidR="00055406">
        <w:rPr>
          <w:color w:val="538135" w:themeColor="accent6" w:themeShade="BF"/>
          <w:sz w:val="22"/>
          <w:szCs w:val="22"/>
        </w:rPr>
        <w:t xml:space="preserve"> Then delete this</w:t>
      </w:r>
      <w:r w:rsidR="00B46458">
        <w:rPr>
          <w:color w:val="538135" w:themeColor="accent6" w:themeShade="BF"/>
          <w:sz w:val="22"/>
          <w:szCs w:val="22"/>
        </w:rPr>
        <w:t xml:space="preserve"> explanatory text</w:t>
      </w:r>
      <w:r w:rsidR="00055406">
        <w:rPr>
          <w:color w:val="538135" w:themeColor="accent6" w:themeShade="BF"/>
          <w:sz w:val="22"/>
          <w:szCs w:val="22"/>
        </w:rPr>
        <w:t>.</w:t>
      </w:r>
    </w:p>
    <w:p w14:paraId="66502DB8" w14:textId="77777777" w:rsidR="00F10D32" w:rsidRPr="0025433F" w:rsidRDefault="00F10D32" w:rsidP="00526321">
      <w:pPr>
        <w:pStyle w:val="BodyText"/>
        <w:rPr>
          <w:color w:val="auto"/>
          <w:sz w:val="22"/>
          <w:szCs w:val="22"/>
        </w:rPr>
      </w:pPr>
    </w:p>
    <w:p w14:paraId="2CF6C888" w14:textId="77777777" w:rsidR="00445CAF" w:rsidRPr="00404086" w:rsidRDefault="00445CAF" w:rsidP="00B560F9">
      <w:pPr>
        <w:pStyle w:val="Heading2"/>
        <w:rPr>
          <w:highlight w:val="cyan"/>
        </w:rPr>
      </w:pPr>
      <w:r w:rsidRPr="00404086">
        <w:rPr>
          <w:highlight w:val="cyan"/>
        </w:rPr>
        <w:t>Program Student Learning Outcomes (PSLOs)</w:t>
      </w:r>
    </w:p>
    <w:p w14:paraId="1277D756" w14:textId="77777777" w:rsidR="0025433F" w:rsidRPr="00404086" w:rsidRDefault="0025433F" w:rsidP="00ED1E34">
      <w:pPr>
        <w:rPr>
          <w:sz w:val="22"/>
          <w:szCs w:val="22"/>
          <w:highlight w:val="cyan"/>
        </w:rPr>
      </w:pPr>
    </w:p>
    <w:p w14:paraId="1A8CAE20"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2200B7BA"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10951398"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421D6A76"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w:t>
      </w:r>
      <w:r w:rsidRPr="00404086">
        <w:rPr>
          <w:rFonts w:cstheme="minorHAnsi"/>
          <w:sz w:val="22"/>
          <w:szCs w:val="22"/>
          <w:highlight w:val="cyan"/>
        </w:rPr>
        <w:lastRenderedPageBreak/>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D8A0C34" w14:textId="77777777" w:rsidR="00ED1E34" w:rsidRPr="00404086" w:rsidRDefault="004042BC" w:rsidP="00ED1E34">
      <w:pPr>
        <w:rPr>
          <w:sz w:val="22"/>
          <w:szCs w:val="22"/>
          <w:highlight w:val="cyan"/>
        </w:rPr>
      </w:pPr>
      <w:r w:rsidRPr="00404086">
        <w:rPr>
          <w:sz w:val="22"/>
          <w:highlight w:val="cyan"/>
        </w:rPr>
        <w:t xml:space="preserve"> </w:t>
      </w:r>
    </w:p>
    <w:p w14:paraId="340310D7" w14:textId="77777777" w:rsidR="002D24B3" w:rsidRPr="00404086" w:rsidRDefault="002D24B3" w:rsidP="00445CAF">
      <w:pPr>
        <w:rPr>
          <w:sz w:val="22"/>
          <w:szCs w:val="22"/>
          <w:highlight w:val="cyan"/>
        </w:rPr>
      </w:pPr>
    </w:p>
    <w:p w14:paraId="74A9DBF3" w14:textId="77777777" w:rsidR="00A0599C" w:rsidRPr="00404086" w:rsidRDefault="00A0599C" w:rsidP="00B560F9">
      <w:pPr>
        <w:pStyle w:val="Heading2"/>
        <w:rPr>
          <w:highlight w:val="cyan"/>
        </w:rPr>
      </w:pPr>
    </w:p>
    <w:p w14:paraId="3367DCEF" w14:textId="77777777" w:rsidR="00A91EAF" w:rsidRPr="00A508B4" w:rsidRDefault="00445CAF" w:rsidP="00B560F9">
      <w:pPr>
        <w:pStyle w:val="Heading2"/>
      </w:pPr>
      <w:r w:rsidRPr="00404086">
        <w:rPr>
          <w:highlight w:val="cyan"/>
        </w:rPr>
        <w:t>Course Student Learning Outcomes (CSLOs)</w:t>
      </w:r>
    </w:p>
    <w:p w14:paraId="329386C8" w14:textId="77777777" w:rsidR="0025433F" w:rsidRPr="0025433F" w:rsidRDefault="0025433F" w:rsidP="00A91EAF">
      <w:pPr>
        <w:rPr>
          <w:sz w:val="22"/>
          <w:szCs w:val="22"/>
        </w:rPr>
      </w:pPr>
    </w:p>
    <w:p w14:paraId="60A664D8"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 xml:space="preserve">Anatomy and </w:t>
      </w:r>
      <w:proofErr w:type="gramStart"/>
      <w:r w:rsidRPr="00404086">
        <w:rPr>
          <w:rFonts w:cs="Arial"/>
          <w:color w:val="333333"/>
          <w:sz w:val="22"/>
          <w:szCs w:val="22"/>
          <w:highlight w:val="cyan"/>
          <w:shd w:val="clear" w:color="auto" w:fill="FFFFFF"/>
        </w:rPr>
        <w:t>Physiology</w:t>
      </w:r>
      <w:proofErr w:type="gramEnd"/>
      <w:r w:rsidRPr="00404086">
        <w:rPr>
          <w:rFonts w:cs="Arial"/>
          <w:color w:val="333333"/>
          <w:sz w:val="22"/>
          <w:szCs w:val="22"/>
          <w:highlight w:val="cyan"/>
          <w:shd w:val="clear" w:color="auto" w:fill="FFFFFF"/>
        </w:rPr>
        <w:t xml:space="preserve">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6A77A987" w14:textId="77777777" w:rsidR="00AA158B" w:rsidRPr="00404086" w:rsidRDefault="00AA158B" w:rsidP="00AA158B">
      <w:pPr>
        <w:shd w:val="clear" w:color="auto" w:fill="FFFFFF"/>
        <w:rPr>
          <w:rFonts w:cstheme="minorHAnsi"/>
          <w:color w:val="000000"/>
          <w:sz w:val="22"/>
          <w:szCs w:val="22"/>
          <w:highlight w:val="cyan"/>
        </w:rPr>
      </w:pPr>
    </w:p>
    <w:p w14:paraId="0BAF91F0"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697E5B42"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2F7FE03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7C9BE1A"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18ECBA7"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0E27A834"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226C80F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379C9F22" w14:textId="77777777" w:rsidR="00ED1E34" w:rsidRPr="00404086" w:rsidRDefault="00ED1E34" w:rsidP="00A121A0">
      <w:pPr>
        <w:rPr>
          <w:sz w:val="22"/>
          <w:szCs w:val="22"/>
          <w:highlight w:val="cyan"/>
        </w:rPr>
      </w:pPr>
    </w:p>
    <w:p w14:paraId="0E91AA8E" w14:textId="77777777" w:rsidR="00445CAF" w:rsidRPr="00404086" w:rsidRDefault="00445CAF" w:rsidP="00B560F9">
      <w:pPr>
        <w:pStyle w:val="Heading2"/>
        <w:rPr>
          <w:highlight w:val="cyan"/>
        </w:rPr>
      </w:pPr>
      <w:r w:rsidRPr="00404086">
        <w:rPr>
          <w:highlight w:val="cyan"/>
        </w:rPr>
        <w:t>Learning Objectives</w:t>
      </w:r>
    </w:p>
    <w:p w14:paraId="0548BCD7"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528140DF"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3A290C4"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4E987C4E"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4AE592A7"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6437F4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519C3E58"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721098F2"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01C87A19" w14:textId="77777777" w:rsidR="00404086" w:rsidRDefault="00404086" w:rsidP="00C65FB6">
      <w:pPr>
        <w:rPr>
          <w:sz w:val="22"/>
          <w:szCs w:val="22"/>
          <w:highlight w:val="cyan"/>
        </w:rPr>
      </w:pPr>
    </w:p>
    <w:p w14:paraId="0300C011" w14:textId="29A0A784"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 </w:t>
      </w:r>
      <w:r w:rsidR="00537DF5">
        <w:rPr>
          <w:sz w:val="22"/>
          <w:szCs w:val="22"/>
        </w:rPr>
        <w:t xml:space="preserve"> </w:t>
      </w:r>
    </w:p>
    <w:p w14:paraId="4ED4FB62" w14:textId="77777777" w:rsidR="00663AF8" w:rsidRDefault="00663AF8">
      <w:pPr>
        <w:spacing w:after="160" w:line="259" w:lineRule="auto"/>
        <w:rPr>
          <w:rFonts w:eastAsiaTheme="majorEastAsia" w:cstheme="majorBidi"/>
          <w:b/>
          <w:color w:val="000000" w:themeColor="text1"/>
          <w:sz w:val="28"/>
          <w:szCs w:val="28"/>
        </w:rPr>
      </w:pPr>
      <w:r>
        <w:br w:type="page"/>
      </w:r>
    </w:p>
    <w:p w14:paraId="5BBCB9B5" w14:textId="77777777" w:rsidR="00A45544" w:rsidRDefault="00025CE6" w:rsidP="00C65FB6">
      <w:pPr>
        <w:pStyle w:val="Heading1"/>
      </w:pPr>
      <w:r>
        <w:lastRenderedPageBreak/>
        <w:t>Student Success</w:t>
      </w:r>
    </w:p>
    <w:p w14:paraId="722D4884" w14:textId="77777777" w:rsidR="00A45544" w:rsidRDefault="00A45544" w:rsidP="00D01FA0">
      <w:pPr>
        <w:rPr>
          <w:sz w:val="22"/>
          <w:szCs w:val="22"/>
        </w:rPr>
      </w:pPr>
    </w:p>
    <w:p w14:paraId="4E43E225"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D477864"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59E24ABA" w14:textId="4693CDE4"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537DF5">
        <w:rPr>
          <w:sz w:val="22"/>
          <w:szCs w:val="22"/>
        </w:rPr>
        <w:t>required lab book.</w:t>
      </w:r>
    </w:p>
    <w:p w14:paraId="6DFACB44" w14:textId="7A788982" w:rsidR="004B48A0" w:rsidRDefault="004B48A0"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Viewing the available lectures and movies.</w:t>
      </w:r>
    </w:p>
    <w:p w14:paraId="5CEE255A" w14:textId="3625E37A"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w:t>
      </w:r>
      <w:r w:rsidR="004B48A0">
        <w:rPr>
          <w:sz w:val="22"/>
          <w:szCs w:val="22"/>
        </w:rPr>
        <w:t xml:space="preserve">and uploading </w:t>
      </w:r>
      <w:r>
        <w:rPr>
          <w:sz w:val="22"/>
          <w:szCs w:val="22"/>
        </w:rPr>
        <w:t xml:space="preserve">of </w:t>
      </w:r>
      <w:r w:rsidR="00D658B3">
        <w:rPr>
          <w:sz w:val="22"/>
          <w:szCs w:val="22"/>
        </w:rPr>
        <w:t>assignments</w:t>
      </w:r>
    </w:p>
    <w:p w14:paraId="371BCA88" w14:textId="74E61106"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sidR="004B48A0">
        <w:rPr>
          <w:sz w:val="22"/>
          <w:szCs w:val="22"/>
        </w:rPr>
        <w:t>discussions</w:t>
      </w:r>
    </w:p>
    <w:p w14:paraId="40359F45" w14:textId="39280140"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p>
    <w:p w14:paraId="642BE8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0372B164"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620BFB4E"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0B4BF19"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113DACE" w14:textId="77777777" w:rsidR="003D51C1" w:rsidRPr="00A508B4" w:rsidRDefault="003D51C1" w:rsidP="00B560F9">
      <w:pPr>
        <w:pStyle w:val="Heading2"/>
      </w:pPr>
      <w:r w:rsidRPr="00A508B4">
        <w:t>Instructor and Student Responsibilities</w:t>
      </w:r>
    </w:p>
    <w:p w14:paraId="61BDD791" w14:textId="77777777" w:rsidR="003D51C1" w:rsidRPr="00D040D0" w:rsidRDefault="003D51C1" w:rsidP="003D51C1">
      <w:pPr>
        <w:rPr>
          <w:sz w:val="22"/>
          <w:szCs w:val="22"/>
          <w:u w:val="single"/>
        </w:rPr>
      </w:pPr>
    </w:p>
    <w:p w14:paraId="4B03CD00"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BDC49C5"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7D07036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111B45FE"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5E58C935"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0F2BEF57"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389A477"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3ED1AB3D"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CA31715"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67B944E3"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4994A483"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66780C94"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687858D"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381B2866"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F6E317C"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5" w:history="1">
        <w:r w:rsidRPr="00D040D0">
          <w:rPr>
            <w:rStyle w:val="Hyperlink"/>
            <w:color w:val="auto"/>
            <w:sz w:val="22"/>
            <w:szCs w:val="22"/>
          </w:rPr>
          <w:t>HCCS Student Handbook</w:t>
        </w:r>
      </w:hyperlink>
      <w:r w:rsidRPr="00D040D0">
        <w:rPr>
          <w:sz w:val="22"/>
          <w:szCs w:val="22"/>
        </w:rPr>
        <w:t xml:space="preserve"> </w:t>
      </w:r>
    </w:p>
    <w:p w14:paraId="116D1766" w14:textId="77777777" w:rsidR="003D51C1" w:rsidRDefault="003D51C1" w:rsidP="00CB7A94">
      <w:pPr>
        <w:spacing w:line="276" w:lineRule="auto"/>
        <w:jc w:val="both"/>
        <w:rPr>
          <w:sz w:val="22"/>
          <w:szCs w:val="22"/>
        </w:rPr>
      </w:pPr>
    </w:p>
    <w:p w14:paraId="2127641F"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F38B859" w14:textId="77777777" w:rsidR="00663AF8" w:rsidRDefault="00663AF8">
      <w:pPr>
        <w:spacing w:after="160" w:line="259" w:lineRule="auto"/>
        <w:rPr>
          <w:rFonts w:eastAsiaTheme="majorEastAsia" w:cstheme="majorBidi"/>
          <w:b/>
          <w:color w:val="000000" w:themeColor="text1"/>
          <w:sz w:val="28"/>
          <w:szCs w:val="28"/>
        </w:rPr>
      </w:pPr>
      <w:r>
        <w:br w:type="page"/>
      </w:r>
    </w:p>
    <w:p w14:paraId="3E052C49"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6780D365" w14:textId="77777777" w:rsidR="003D51C1" w:rsidRPr="00DC703C" w:rsidRDefault="003D51C1" w:rsidP="003D51C1">
      <w:pPr>
        <w:rPr>
          <w:sz w:val="22"/>
          <w:szCs w:val="22"/>
        </w:rPr>
      </w:pPr>
    </w:p>
    <w:p w14:paraId="543AB297"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AE23015" w14:textId="77777777" w:rsidR="003D51C1" w:rsidRPr="00D3027A" w:rsidRDefault="003D51C1" w:rsidP="00B560F9">
      <w:pPr>
        <w:pStyle w:val="Heading2"/>
        <w:rPr>
          <w:highlight w:val="yellow"/>
        </w:rPr>
      </w:pPr>
      <w:r w:rsidRPr="00D3027A">
        <w:rPr>
          <w:highlight w:val="yellow"/>
        </w:rPr>
        <w:t>Written Assignment</w:t>
      </w:r>
    </w:p>
    <w:p w14:paraId="025B7EAF" w14:textId="77777777" w:rsidR="003D51C1" w:rsidRPr="00D3027A" w:rsidRDefault="003D51C1" w:rsidP="003D51C1">
      <w:pPr>
        <w:rPr>
          <w:color w:val="C00000"/>
          <w:sz w:val="22"/>
          <w:szCs w:val="22"/>
          <w:highlight w:val="yellow"/>
        </w:rPr>
      </w:pPr>
    </w:p>
    <w:p w14:paraId="0B17A62A" w14:textId="78F03E2C" w:rsidR="003D51C1" w:rsidRPr="00796D18" w:rsidRDefault="00C56F8F" w:rsidP="001E423F">
      <w:pPr>
        <w:spacing w:after="120" w:line="23" w:lineRule="atLeast"/>
        <w:jc w:val="both"/>
        <w:rPr>
          <w:color w:val="000000" w:themeColor="text1"/>
          <w:sz w:val="22"/>
          <w:szCs w:val="22"/>
          <w:highlight w:val="yellow"/>
        </w:rPr>
      </w:pPr>
      <w:r>
        <w:rPr>
          <w:color w:val="000000" w:themeColor="text1"/>
          <w:sz w:val="22"/>
          <w:szCs w:val="22"/>
          <w:highlight w:val="yellow"/>
        </w:rPr>
        <w:t xml:space="preserve">Your lab book exercises and related questions are required and will make the value of </w:t>
      </w:r>
      <w:r w:rsidR="004B48A0">
        <w:rPr>
          <w:color w:val="000000" w:themeColor="text1"/>
          <w:sz w:val="22"/>
          <w:szCs w:val="22"/>
          <w:highlight w:val="yellow"/>
        </w:rPr>
        <w:t>10 points each</w:t>
      </w:r>
      <w:r>
        <w:rPr>
          <w:color w:val="000000" w:themeColor="text1"/>
          <w:sz w:val="22"/>
          <w:szCs w:val="22"/>
          <w:highlight w:val="yellow"/>
        </w:rPr>
        <w:t xml:space="preserve">.  The written exercises are to be complete BEFORE the lab </w:t>
      </w:r>
      <w:r w:rsidR="004B48A0">
        <w:rPr>
          <w:color w:val="000000" w:themeColor="text1"/>
          <w:sz w:val="22"/>
          <w:szCs w:val="22"/>
          <w:highlight w:val="yellow"/>
        </w:rPr>
        <w:t>test that will cover that material.</w:t>
      </w:r>
      <w:r>
        <w:rPr>
          <w:color w:val="000000" w:themeColor="text1"/>
          <w:sz w:val="22"/>
          <w:szCs w:val="22"/>
          <w:highlight w:val="yellow"/>
        </w:rPr>
        <w:t xml:space="preserve">  The time </w:t>
      </w:r>
      <w:r w:rsidR="004B48A0">
        <w:rPr>
          <w:color w:val="000000" w:themeColor="text1"/>
          <w:sz w:val="22"/>
          <w:szCs w:val="22"/>
          <w:highlight w:val="yellow"/>
        </w:rPr>
        <w:t>using the available resources w</w:t>
      </w:r>
      <w:r>
        <w:rPr>
          <w:color w:val="000000" w:themeColor="text1"/>
          <w:sz w:val="22"/>
          <w:szCs w:val="22"/>
          <w:highlight w:val="yellow"/>
        </w:rPr>
        <w:t xml:space="preserve">ill be used to relate the models and structures to the material in your lab book.  Reference material is available on our Canvas shell to help.  </w:t>
      </w:r>
      <w:r w:rsidR="003D51C1" w:rsidRPr="00796D18">
        <w:rPr>
          <w:color w:val="000000" w:themeColor="text1"/>
          <w:sz w:val="22"/>
          <w:szCs w:val="22"/>
          <w:highlight w:val="yellow"/>
        </w:rPr>
        <w:t xml:space="preserve"> </w:t>
      </w:r>
    </w:p>
    <w:p w14:paraId="254E61A5" w14:textId="77777777" w:rsidR="000C2123" w:rsidRPr="00D3027A" w:rsidRDefault="000C2123" w:rsidP="003D51C1">
      <w:pPr>
        <w:rPr>
          <w:color w:val="C00000"/>
          <w:sz w:val="22"/>
          <w:szCs w:val="22"/>
          <w:highlight w:val="yellow"/>
        </w:rPr>
      </w:pPr>
    </w:p>
    <w:p w14:paraId="4B04ACE1" w14:textId="77777777" w:rsidR="000C2123" w:rsidRPr="00D3027A" w:rsidRDefault="000C2123" w:rsidP="00B560F9">
      <w:pPr>
        <w:pStyle w:val="Heading2"/>
        <w:rPr>
          <w:highlight w:val="yellow"/>
        </w:rPr>
      </w:pPr>
      <w:r w:rsidRPr="00D3027A">
        <w:rPr>
          <w:highlight w:val="yellow"/>
        </w:rPr>
        <w:t>Exams</w:t>
      </w:r>
    </w:p>
    <w:p w14:paraId="0D691C4E" w14:textId="77777777" w:rsidR="004D0D47" w:rsidRPr="00D3027A" w:rsidRDefault="004D0D47" w:rsidP="004D0D47">
      <w:pPr>
        <w:rPr>
          <w:highlight w:val="yellow"/>
        </w:rPr>
      </w:pPr>
    </w:p>
    <w:p w14:paraId="146F8EFE"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Topics and concepts covered during lab or included in the assigned reading will be included in exams</w:t>
      </w:r>
      <w:proofErr w:type="gramStart"/>
      <w:r w:rsidRPr="00796D18">
        <w:rPr>
          <w:rFonts w:ascii="Verdana" w:eastAsia="Helvetica" w:hAnsi="Verdana"/>
          <w:color w:val="000000" w:themeColor="text1"/>
          <w:sz w:val="22"/>
          <w:highlight w:val="yellow"/>
        </w:rPr>
        <w:t>. !!!!!</w:t>
      </w:r>
      <w:proofErr w:type="gramEnd"/>
      <w:r w:rsidRPr="00796D18">
        <w:rPr>
          <w:rFonts w:ascii="Verdana" w:eastAsia="Helvetica" w:hAnsi="Verdana"/>
          <w:color w:val="000000" w:themeColor="text1"/>
          <w:sz w:val="22"/>
          <w:highlight w:val="yellow"/>
        </w:rPr>
        <w:t xml:space="preserve"> </w:t>
      </w:r>
    </w:p>
    <w:p w14:paraId="16CD51A9" w14:textId="2DAB952B"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w:t>
      </w:r>
      <w:r w:rsidR="004B48A0">
        <w:rPr>
          <w:color w:val="000000" w:themeColor="text1"/>
          <w:sz w:val="22"/>
          <w:szCs w:val="22"/>
          <w:highlight w:val="yellow"/>
        </w:rPr>
        <w:t>5</w:t>
      </w:r>
      <w:r w:rsidRPr="00796D18">
        <w:rPr>
          <w:color w:val="000000" w:themeColor="text1"/>
          <w:sz w:val="22"/>
          <w:szCs w:val="22"/>
          <w:highlight w:val="yellow"/>
        </w:rPr>
        <w:t xml:space="preserve"> exams in this course. The exams will be on models used in the lab and questions will be fill in the blank or write in the answer type of questions. The exam</w:t>
      </w:r>
      <w:r w:rsidR="004B48A0">
        <w:rPr>
          <w:color w:val="000000" w:themeColor="text1"/>
          <w:sz w:val="22"/>
          <w:szCs w:val="22"/>
          <w:highlight w:val="yellow"/>
        </w:rPr>
        <w:t>s</w:t>
      </w:r>
      <w:r w:rsidRPr="00796D18">
        <w:rPr>
          <w:color w:val="000000" w:themeColor="text1"/>
          <w:sz w:val="22"/>
          <w:szCs w:val="22"/>
          <w:highlight w:val="yellow"/>
        </w:rPr>
        <w:t xml:space="preserve"> are made up of 50 to 75 questions. </w:t>
      </w:r>
      <w:r w:rsidRPr="00A0599C">
        <w:rPr>
          <w:color w:val="000000" w:themeColor="text1"/>
          <w:sz w:val="22"/>
          <w:szCs w:val="22"/>
        </w:rPr>
        <w:t xml:space="preserve"> </w:t>
      </w:r>
    </w:p>
    <w:p w14:paraId="5DC27A63" w14:textId="77777777" w:rsidR="003D51C1" w:rsidRPr="00D3027A" w:rsidRDefault="003D51C1" w:rsidP="003D51C1">
      <w:pPr>
        <w:rPr>
          <w:sz w:val="22"/>
          <w:szCs w:val="22"/>
          <w:highlight w:val="yellow"/>
        </w:rPr>
      </w:pPr>
    </w:p>
    <w:p w14:paraId="72CBBB50" w14:textId="77777777" w:rsidR="003D51C1" w:rsidRPr="00D3027A" w:rsidRDefault="003D51C1" w:rsidP="003D51C1">
      <w:pPr>
        <w:rPr>
          <w:color w:val="C00000"/>
          <w:sz w:val="22"/>
          <w:szCs w:val="22"/>
          <w:highlight w:val="yellow"/>
        </w:rPr>
      </w:pPr>
    </w:p>
    <w:p w14:paraId="1D558C55" w14:textId="77777777" w:rsidR="003D51C1" w:rsidRPr="00D040D0" w:rsidRDefault="003D51C1" w:rsidP="003D51C1">
      <w:pPr>
        <w:rPr>
          <w:sz w:val="22"/>
          <w:szCs w:val="22"/>
        </w:rPr>
      </w:pPr>
    </w:p>
    <w:p w14:paraId="75F55B0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0B27762" w14:textId="77777777" w:rsidR="003D51C1" w:rsidRPr="00A508B4" w:rsidRDefault="003D51C1" w:rsidP="00B560F9">
      <w:pPr>
        <w:pStyle w:val="Heading2"/>
      </w:pPr>
      <w:r w:rsidRPr="00A508B4">
        <w:t xml:space="preserve">Grading Formula </w:t>
      </w:r>
    </w:p>
    <w:p w14:paraId="399AC20B"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tblGrid>
      <w:tr w:rsidR="00316C20" w:rsidRPr="00316C20" w14:paraId="143F8D0F" w14:textId="77777777" w:rsidTr="00897D66">
        <w:trPr>
          <w:trHeight w:val="273"/>
        </w:trPr>
        <w:tc>
          <w:tcPr>
            <w:tcW w:w="4404" w:type="dxa"/>
            <w:shd w:val="solid" w:color="D9D9D9" w:fill="auto"/>
          </w:tcPr>
          <w:p w14:paraId="44E159D1" w14:textId="30C14709" w:rsidR="00316C20" w:rsidRPr="00316C20" w:rsidRDefault="00316C20" w:rsidP="00316C20">
            <w:pPr>
              <w:rPr>
                <w:rFonts w:ascii="Arial" w:eastAsia="Cambria" w:hAnsi="Arial"/>
                <w:sz w:val="22"/>
                <w:szCs w:val="24"/>
              </w:rPr>
            </w:pPr>
            <w:r w:rsidRPr="00316C20">
              <w:rPr>
                <w:rFonts w:ascii="Arial" w:eastAsia="Cambria" w:hAnsi="Arial"/>
                <w:sz w:val="22"/>
                <w:szCs w:val="24"/>
              </w:rPr>
              <w:t>Lab Exam 1</w:t>
            </w:r>
            <w:r>
              <w:rPr>
                <w:rFonts w:ascii="Arial" w:eastAsia="Cambria" w:hAnsi="Arial"/>
                <w:sz w:val="22"/>
                <w:szCs w:val="24"/>
              </w:rPr>
              <w:t xml:space="preserve">                                 100</w:t>
            </w:r>
          </w:p>
        </w:tc>
      </w:tr>
      <w:tr w:rsidR="00316C20" w:rsidRPr="00316C20" w14:paraId="2C8BA922" w14:textId="77777777" w:rsidTr="00897D66">
        <w:trPr>
          <w:trHeight w:val="273"/>
        </w:trPr>
        <w:tc>
          <w:tcPr>
            <w:tcW w:w="4404" w:type="dxa"/>
          </w:tcPr>
          <w:p w14:paraId="651332AB" w14:textId="3D192D23"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Exercises </w:t>
            </w:r>
            <w:r>
              <w:rPr>
                <w:rFonts w:ascii="Arial" w:eastAsia="Cambria" w:hAnsi="Arial"/>
                <w:sz w:val="22"/>
                <w:szCs w:val="24"/>
              </w:rPr>
              <w:t xml:space="preserve">                             1</w:t>
            </w:r>
            <w:r w:rsidR="004B48A0">
              <w:rPr>
                <w:rFonts w:ascii="Arial" w:eastAsia="Cambria" w:hAnsi="Arial"/>
                <w:sz w:val="22"/>
                <w:szCs w:val="24"/>
              </w:rPr>
              <w:t>5</w:t>
            </w:r>
            <w:r>
              <w:rPr>
                <w:rFonts w:ascii="Arial" w:eastAsia="Cambria" w:hAnsi="Arial"/>
                <w:sz w:val="22"/>
                <w:szCs w:val="24"/>
              </w:rPr>
              <w:t>0</w:t>
            </w:r>
          </w:p>
        </w:tc>
      </w:tr>
      <w:tr w:rsidR="00316C20" w:rsidRPr="00316C20" w14:paraId="4309717A" w14:textId="77777777" w:rsidTr="00897D66">
        <w:trPr>
          <w:trHeight w:val="273"/>
        </w:trPr>
        <w:tc>
          <w:tcPr>
            <w:tcW w:w="4404" w:type="dxa"/>
            <w:shd w:val="solid" w:color="D9D9D9" w:fill="auto"/>
          </w:tcPr>
          <w:p w14:paraId="04E43D1F" w14:textId="64C23C27" w:rsidR="00316C20" w:rsidRPr="00316C20" w:rsidRDefault="00316C20" w:rsidP="00316C20">
            <w:pPr>
              <w:rPr>
                <w:rFonts w:ascii="Arial" w:eastAsia="Cambria" w:hAnsi="Arial"/>
                <w:sz w:val="22"/>
                <w:szCs w:val="24"/>
              </w:rPr>
            </w:pPr>
            <w:r w:rsidRPr="00316C20">
              <w:rPr>
                <w:rFonts w:ascii="Arial" w:eastAsia="Cambria" w:hAnsi="Arial"/>
                <w:sz w:val="22"/>
                <w:szCs w:val="24"/>
              </w:rPr>
              <w:t>Lab Exam 2</w:t>
            </w:r>
            <w:r>
              <w:rPr>
                <w:rFonts w:ascii="Arial" w:eastAsia="Cambria" w:hAnsi="Arial"/>
                <w:sz w:val="22"/>
                <w:szCs w:val="24"/>
              </w:rPr>
              <w:t xml:space="preserve">                                  100</w:t>
            </w:r>
          </w:p>
        </w:tc>
      </w:tr>
      <w:tr w:rsidR="00316C20" w:rsidRPr="00316C20" w14:paraId="00673100" w14:textId="77777777" w:rsidTr="00897D66">
        <w:trPr>
          <w:trHeight w:val="273"/>
        </w:trPr>
        <w:tc>
          <w:tcPr>
            <w:tcW w:w="4404" w:type="dxa"/>
            <w:shd w:val="solid" w:color="D9D9D9" w:fill="auto"/>
          </w:tcPr>
          <w:p w14:paraId="5C533D65" w14:textId="45B6BB70"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3 </w:t>
            </w:r>
            <w:r>
              <w:rPr>
                <w:rFonts w:ascii="Arial" w:eastAsia="Cambria" w:hAnsi="Arial"/>
                <w:sz w:val="22"/>
                <w:szCs w:val="24"/>
              </w:rPr>
              <w:t xml:space="preserve">                                 100</w:t>
            </w:r>
          </w:p>
        </w:tc>
      </w:tr>
      <w:tr w:rsidR="00316C20" w:rsidRPr="00316C20" w14:paraId="5E13B5ED" w14:textId="77777777" w:rsidTr="00897D66">
        <w:trPr>
          <w:trHeight w:val="273"/>
        </w:trPr>
        <w:tc>
          <w:tcPr>
            <w:tcW w:w="4404" w:type="dxa"/>
          </w:tcPr>
          <w:p w14:paraId="11CF704B" w14:textId="0FCE351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4 </w:t>
            </w:r>
            <w:r w:rsidR="004B48A0">
              <w:rPr>
                <w:rFonts w:ascii="Arial" w:eastAsia="Cambria" w:hAnsi="Arial"/>
                <w:sz w:val="22"/>
                <w:szCs w:val="24"/>
              </w:rPr>
              <w:t xml:space="preserve">                                 100</w:t>
            </w:r>
          </w:p>
        </w:tc>
      </w:tr>
      <w:tr w:rsidR="00316C20" w:rsidRPr="00316C20" w14:paraId="21EB9168" w14:textId="77777777" w:rsidTr="00897D66">
        <w:trPr>
          <w:trHeight w:val="292"/>
        </w:trPr>
        <w:tc>
          <w:tcPr>
            <w:tcW w:w="4404" w:type="dxa"/>
          </w:tcPr>
          <w:p w14:paraId="353734A6" w14:textId="14662BB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Final Score </w:t>
            </w:r>
            <w:r>
              <w:rPr>
                <w:rFonts w:ascii="Arial" w:eastAsia="Cambria" w:hAnsi="Arial"/>
                <w:sz w:val="22"/>
                <w:szCs w:val="24"/>
              </w:rPr>
              <w:t xml:space="preserve">                                  5</w:t>
            </w:r>
            <w:r w:rsidR="004B48A0">
              <w:rPr>
                <w:rFonts w:ascii="Arial" w:eastAsia="Cambria" w:hAnsi="Arial"/>
                <w:sz w:val="22"/>
                <w:szCs w:val="24"/>
              </w:rPr>
              <w:t>5</w:t>
            </w:r>
            <w:r>
              <w:rPr>
                <w:rFonts w:ascii="Arial" w:eastAsia="Cambria" w:hAnsi="Arial"/>
                <w:sz w:val="22"/>
                <w:szCs w:val="24"/>
              </w:rPr>
              <w:t>0</w:t>
            </w:r>
          </w:p>
        </w:tc>
      </w:tr>
    </w:tbl>
    <w:p w14:paraId="48CAFCBF" w14:textId="65543123" w:rsidR="00F268F7" w:rsidRPr="009F7E01" w:rsidRDefault="00F268F7" w:rsidP="001E423F">
      <w:pPr>
        <w:spacing w:after="120" w:line="23" w:lineRule="atLeast"/>
        <w:jc w:val="both"/>
        <w:rPr>
          <w:color w:val="000000" w:themeColor="text1"/>
          <w:sz w:val="22"/>
          <w:szCs w:val="22"/>
        </w:rPr>
      </w:pPr>
    </w:p>
    <w:p w14:paraId="2E4F075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5CF46B69" w14:textId="77777777" w:rsidTr="00F268F7">
        <w:trPr>
          <w:tblHeader/>
        </w:trPr>
        <w:tc>
          <w:tcPr>
            <w:tcW w:w="1525" w:type="dxa"/>
            <w:shd w:val="clear" w:color="auto" w:fill="auto"/>
          </w:tcPr>
          <w:p w14:paraId="28D8D01F"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0B50E5B"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4B30AF3C" w14:textId="77777777" w:rsidTr="00F268F7">
        <w:tc>
          <w:tcPr>
            <w:tcW w:w="1525" w:type="dxa"/>
            <w:shd w:val="clear" w:color="auto" w:fill="auto"/>
          </w:tcPr>
          <w:p w14:paraId="27C97762"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76F5B514" w14:textId="24CB3157"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90%</w:t>
            </w:r>
          </w:p>
        </w:tc>
      </w:tr>
      <w:tr w:rsidR="009F7E01" w:rsidRPr="009F7E01" w14:paraId="1F1D1933" w14:textId="77777777" w:rsidTr="00F268F7">
        <w:tc>
          <w:tcPr>
            <w:tcW w:w="1525" w:type="dxa"/>
            <w:shd w:val="clear" w:color="auto" w:fill="auto"/>
          </w:tcPr>
          <w:p w14:paraId="25BF6B16"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7C001D" w14:textId="4028663B"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80%</w:t>
            </w:r>
          </w:p>
        </w:tc>
      </w:tr>
      <w:tr w:rsidR="009F7E01" w:rsidRPr="009F7E01" w14:paraId="7210F358" w14:textId="77777777" w:rsidTr="00F268F7">
        <w:tc>
          <w:tcPr>
            <w:tcW w:w="1525" w:type="dxa"/>
            <w:shd w:val="clear" w:color="auto" w:fill="auto"/>
          </w:tcPr>
          <w:p w14:paraId="3A5C8A00" w14:textId="77777777" w:rsidR="003D51C1" w:rsidRPr="009F7E01" w:rsidRDefault="003D51C1" w:rsidP="00F657A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B26FEFD" w14:textId="7EEE060C"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70%</w:t>
            </w:r>
          </w:p>
        </w:tc>
      </w:tr>
      <w:tr w:rsidR="009F7E01" w:rsidRPr="009F7E01" w14:paraId="0F419F99" w14:textId="77777777" w:rsidTr="00F268F7">
        <w:tc>
          <w:tcPr>
            <w:tcW w:w="1525" w:type="dxa"/>
            <w:shd w:val="clear" w:color="auto" w:fill="auto"/>
          </w:tcPr>
          <w:p w14:paraId="0F546318"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336A4764" w14:textId="6E954823"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60%</w:t>
            </w:r>
          </w:p>
        </w:tc>
      </w:tr>
      <w:tr w:rsidR="009F7E01" w:rsidRPr="009F7E01" w14:paraId="7D8D652E" w14:textId="77777777" w:rsidTr="00F268F7">
        <w:tc>
          <w:tcPr>
            <w:tcW w:w="1525" w:type="dxa"/>
            <w:shd w:val="clear" w:color="auto" w:fill="auto"/>
          </w:tcPr>
          <w:p w14:paraId="63946302"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4EA726EE" w14:textId="4B26E345" w:rsidR="003D51C1" w:rsidRPr="009F7E01" w:rsidRDefault="004B48A0" w:rsidP="00537DF5">
            <w:pPr>
              <w:spacing w:after="120" w:line="23" w:lineRule="atLeast"/>
              <w:jc w:val="both"/>
              <w:rPr>
                <w:color w:val="000000" w:themeColor="text1"/>
                <w:sz w:val="22"/>
                <w:szCs w:val="22"/>
              </w:rPr>
            </w:pPr>
            <w:r>
              <w:rPr>
                <w:color w:val="000000" w:themeColor="text1"/>
                <w:sz w:val="22"/>
                <w:szCs w:val="22"/>
              </w:rPr>
              <w:t>&lt;60%</w:t>
            </w:r>
          </w:p>
        </w:tc>
      </w:tr>
      <w:tr w:rsidR="00F268F7" w:rsidRPr="009F7E01" w14:paraId="62D7B1F1" w14:textId="77777777" w:rsidTr="00F268F7">
        <w:tc>
          <w:tcPr>
            <w:tcW w:w="1525" w:type="dxa"/>
            <w:shd w:val="clear" w:color="auto" w:fill="auto"/>
          </w:tcPr>
          <w:p w14:paraId="346F850E" w14:textId="77777777" w:rsidR="00F268F7" w:rsidRPr="009F7E01" w:rsidRDefault="00F268F7" w:rsidP="00F268F7">
            <w:pPr>
              <w:rPr>
                <w:color w:val="000000" w:themeColor="text1"/>
                <w:sz w:val="22"/>
                <w:szCs w:val="22"/>
              </w:rPr>
            </w:pPr>
          </w:p>
        </w:tc>
        <w:tc>
          <w:tcPr>
            <w:tcW w:w="1890" w:type="dxa"/>
            <w:shd w:val="clear" w:color="auto" w:fill="auto"/>
          </w:tcPr>
          <w:p w14:paraId="355040EE" w14:textId="77777777" w:rsidR="00F268F7" w:rsidRPr="009F7E01" w:rsidRDefault="00F268F7" w:rsidP="001E423F">
            <w:pPr>
              <w:spacing w:after="120" w:line="23" w:lineRule="atLeast"/>
              <w:jc w:val="both"/>
              <w:rPr>
                <w:color w:val="000000" w:themeColor="text1"/>
                <w:sz w:val="22"/>
                <w:szCs w:val="22"/>
              </w:rPr>
            </w:pPr>
          </w:p>
        </w:tc>
      </w:tr>
    </w:tbl>
    <w:p w14:paraId="07D24F55" w14:textId="77777777" w:rsidR="003D51C1" w:rsidRDefault="003D51C1" w:rsidP="003D51C1">
      <w:pPr>
        <w:rPr>
          <w:sz w:val="22"/>
          <w:szCs w:val="22"/>
        </w:rPr>
      </w:pPr>
    </w:p>
    <w:p w14:paraId="66730868" w14:textId="77777777" w:rsidR="00F268F7" w:rsidRDefault="00F268F7" w:rsidP="003D51C1">
      <w:pPr>
        <w:rPr>
          <w:sz w:val="22"/>
          <w:szCs w:val="22"/>
        </w:rPr>
      </w:pPr>
    </w:p>
    <w:p w14:paraId="66165B97" w14:textId="77777777" w:rsidR="000F5E85" w:rsidRPr="00A508B4" w:rsidRDefault="00B33ECD" w:rsidP="000F5E85">
      <w:pPr>
        <w:pStyle w:val="Heading3"/>
      </w:pPr>
      <w:r>
        <w:t>Incomplete Policy</w:t>
      </w:r>
      <w:r w:rsidR="000F5E85" w:rsidRPr="00A508B4">
        <w:t xml:space="preserve">: </w:t>
      </w:r>
    </w:p>
    <w:p w14:paraId="02C49995"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4B44A7EB"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lastRenderedPageBreak/>
        <w:t xml:space="preserve">You have earned at least 85% of the available points by the date that the “I” grade is requested. </w:t>
      </w:r>
    </w:p>
    <w:p w14:paraId="23EAC47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007F7E12"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3614298B" w14:textId="20F09D7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316C20">
        <w:rPr>
          <w:color w:val="000000" w:themeColor="text1"/>
          <w:sz w:val="22"/>
          <w:szCs w:val="22"/>
        </w:rPr>
        <w:t>the official drop date.</w:t>
      </w:r>
    </w:p>
    <w:p w14:paraId="3E8A8B65"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4127516" w14:textId="77777777" w:rsidR="000F5E85" w:rsidRPr="00D040D0" w:rsidRDefault="000F5E85" w:rsidP="003D51C1">
      <w:pPr>
        <w:rPr>
          <w:sz w:val="22"/>
          <w:szCs w:val="22"/>
        </w:rPr>
      </w:pPr>
    </w:p>
    <w:p w14:paraId="3322AD34"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45B600F" w14:textId="77777777" w:rsidR="003D51C1" w:rsidRPr="00A508B4" w:rsidRDefault="003D51C1" w:rsidP="00B560F9">
      <w:pPr>
        <w:pStyle w:val="Heading3"/>
      </w:pPr>
      <w:r w:rsidRPr="00A508B4">
        <w:t xml:space="preserve">HCC Grading Scale can be found on this site under Academic Information: </w:t>
      </w:r>
    </w:p>
    <w:p w14:paraId="5080F3D1" w14:textId="77777777" w:rsidR="00833269" w:rsidRDefault="003E73EF" w:rsidP="003D51C1">
      <w:pPr>
        <w:rPr>
          <w:rStyle w:val="Hyperlink"/>
          <w:b/>
          <w:sz w:val="22"/>
        </w:rPr>
      </w:pPr>
      <w:hyperlink r:id="rId36" w:history="1">
        <w:r w:rsidR="00B33ECD" w:rsidRPr="00F305B3">
          <w:rPr>
            <w:rStyle w:val="Hyperlink"/>
            <w:b/>
            <w:sz w:val="22"/>
          </w:rPr>
          <w:t>http://www.hccs.edu/resources-for/current-students/student-handbook/</w:t>
        </w:r>
      </w:hyperlink>
    </w:p>
    <w:p w14:paraId="7E1686FE" w14:textId="77777777" w:rsidR="00CE3EB6" w:rsidRPr="00D040D0" w:rsidRDefault="00CE3EB6" w:rsidP="003D51C1">
      <w:pPr>
        <w:rPr>
          <w:sz w:val="22"/>
          <w:szCs w:val="22"/>
        </w:rPr>
      </w:pPr>
    </w:p>
    <w:p w14:paraId="4145B7F5" w14:textId="77777777" w:rsidR="00663AF8" w:rsidRDefault="00663AF8">
      <w:pPr>
        <w:spacing w:after="160" w:line="259" w:lineRule="auto"/>
        <w:rPr>
          <w:rFonts w:eastAsiaTheme="majorEastAsia" w:cstheme="majorBidi"/>
          <w:b/>
          <w:color w:val="000000" w:themeColor="text1"/>
          <w:sz w:val="28"/>
          <w:szCs w:val="28"/>
        </w:rPr>
      </w:pPr>
      <w:r>
        <w:br w:type="page"/>
      </w:r>
    </w:p>
    <w:p w14:paraId="2AAF0B3F"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184F302E" w14:textId="63BD2559" w:rsidR="00F268F7" w:rsidRDefault="00F268F7" w:rsidP="00F268F7">
      <w:pPr>
        <w:rPr>
          <w:rFonts w:eastAsia="Arial Narrow" w:cstheme="minorHAnsi"/>
          <w:b/>
          <w:bCs/>
          <w:u w:val="single"/>
        </w:rPr>
      </w:pPr>
    </w:p>
    <w:p w14:paraId="43F0CC86" w14:textId="77777777" w:rsidR="00907C8C" w:rsidRPr="00176D4F" w:rsidRDefault="00907C8C" w:rsidP="00907C8C">
      <w:pPr>
        <w:rPr>
          <w:rFonts w:ascii="Arial" w:eastAsia="Cambria" w:hAnsi="Arial"/>
          <w:sz w:val="22"/>
          <w:szCs w:val="24"/>
          <w:u w:val="single"/>
        </w:rPr>
      </w:pPr>
      <w:r w:rsidRPr="00176D4F">
        <w:rPr>
          <w:rFonts w:ascii="Arial" w:eastAsia="Cambria" w:hAnsi="Arial"/>
          <w:sz w:val="22"/>
          <w:szCs w:val="24"/>
          <w:u w:val="single"/>
        </w:rPr>
        <w:t>Course Calendar:</w:t>
      </w:r>
    </w:p>
    <w:p w14:paraId="07E30128" w14:textId="77777777" w:rsidR="00907C8C" w:rsidRPr="00176D4F" w:rsidRDefault="00907C8C" w:rsidP="00907C8C">
      <w:pPr>
        <w:rPr>
          <w:rFonts w:ascii="Cambria" w:eastAsia="Cambria" w:hAnsi="Cambria"/>
          <w:sz w:val="22"/>
          <w:szCs w:val="24"/>
        </w:rPr>
      </w:pPr>
    </w:p>
    <w:p w14:paraId="2AB01228" w14:textId="77777777" w:rsidR="00907C8C" w:rsidRPr="00176D4F" w:rsidRDefault="00907C8C" w:rsidP="00907C8C">
      <w:pPr>
        <w:rPr>
          <w:rFonts w:ascii="Arial" w:eastAsia="Cambria" w:hAnsi="Arial"/>
          <w:sz w:val="22"/>
          <w:szCs w:val="24"/>
        </w:rPr>
      </w:pPr>
      <w:r w:rsidRPr="00176D4F">
        <w:rPr>
          <w:rFonts w:ascii="Arial" w:eastAsia="Cambria" w:hAnsi="Arial"/>
          <w:sz w:val="22"/>
          <w:szCs w:val="24"/>
        </w:rPr>
        <w:t>Week</w:t>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628"/>
      </w:tblGrid>
      <w:tr w:rsidR="00907C8C" w:rsidRPr="00176D4F" w14:paraId="43824BED" w14:textId="77777777" w:rsidTr="00DF5CA2">
        <w:tc>
          <w:tcPr>
            <w:tcW w:w="1008" w:type="dxa"/>
            <w:shd w:val="clear" w:color="auto" w:fill="D9D9D9"/>
          </w:tcPr>
          <w:p w14:paraId="3FB54BF8" w14:textId="77777777" w:rsidR="00907C8C" w:rsidRPr="00176D4F" w:rsidRDefault="00907C8C" w:rsidP="00DF5CA2">
            <w:pPr>
              <w:jc w:val="center"/>
              <w:rPr>
                <w:rFonts w:ascii="Arial" w:eastAsia="Cambria" w:hAnsi="Arial"/>
                <w:sz w:val="22"/>
                <w:szCs w:val="24"/>
              </w:rPr>
            </w:pPr>
            <w:r w:rsidRPr="00176D4F">
              <w:rPr>
                <w:rFonts w:ascii="Arial" w:eastAsia="Cambria" w:hAnsi="Arial"/>
                <w:sz w:val="22"/>
                <w:szCs w:val="24"/>
              </w:rPr>
              <w:t>1</w:t>
            </w:r>
          </w:p>
        </w:tc>
        <w:tc>
          <w:tcPr>
            <w:tcW w:w="5220" w:type="dxa"/>
            <w:shd w:val="clear" w:color="auto" w:fill="F3F3F3"/>
          </w:tcPr>
          <w:p w14:paraId="5C77EE90" w14:textId="77777777" w:rsidR="00907C8C" w:rsidRDefault="00907C8C" w:rsidP="00DF5CA2">
            <w:pPr>
              <w:rPr>
                <w:rFonts w:ascii="Arial" w:eastAsia="Cambria" w:hAnsi="Arial"/>
                <w:sz w:val="22"/>
                <w:szCs w:val="24"/>
              </w:rPr>
            </w:pPr>
            <w:r>
              <w:rPr>
                <w:rFonts w:ascii="Arial" w:eastAsia="Cambria" w:hAnsi="Arial"/>
                <w:sz w:val="22"/>
                <w:szCs w:val="24"/>
              </w:rPr>
              <w:t>Lab Ex. 1</w:t>
            </w:r>
          </w:p>
          <w:p w14:paraId="000804AD" w14:textId="77777777" w:rsidR="001C61A1" w:rsidRDefault="001C61A1" w:rsidP="001C61A1">
            <w:pPr>
              <w:rPr>
                <w:rFonts w:ascii="Arial" w:eastAsia="Cambria" w:hAnsi="Arial"/>
                <w:sz w:val="22"/>
                <w:szCs w:val="24"/>
              </w:rPr>
            </w:pPr>
            <w:r>
              <w:rPr>
                <w:rFonts w:ascii="Arial" w:eastAsia="Cambria" w:hAnsi="Arial"/>
                <w:sz w:val="22"/>
                <w:szCs w:val="24"/>
              </w:rPr>
              <w:t>Lab Ex. 2</w:t>
            </w:r>
          </w:p>
          <w:p w14:paraId="29302EDB" w14:textId="53ED94F2" w:rsidR="001C61A1" w:rsidRPr="00176D4F" w:rsidRDefault="001C61A1" w:rsidP="00DF5CA2">
            <w:pPr>
              <w:rPr>
                <w:rFonts w:ascii="Arial" w:eastAsia="Cambria" w:hAnsi="Arial"/>
                <w:sz w:val="22"/>
                <w:szCs w:val="24"/>
              </w:rPr>
            </w:pPr>
          </w:p>
        </w:tc>
        <w:tc>
          <w:tcPr>
            <w:tcW w:w="2628" w:type="dxa"/>
          </w:tcPr>
          <w:p w14:paraId="38823F28" w14:textId="77777777" w:rsidR="00907C8C" w:rsidRDefault="00907C8C" w:rsidP="00DF5CA2">
            <w:pPr>
              <w:rPr>
                <w:rFonts w:ascii="Arial" w:eastAsia="Cambria" w:hAnsi="Arial"/>
                <w:sz w:val="22"/>
                <w:szCs w:val="24"/>
              </w:rPr>
            </w:pPr>
          </w:p>
          <w:p w14:paraId="77BDB2D3" w14:textId="77777777" w:rsidR="00907C8C" w:rsidRPr="00176D4F" w:rsidRDefault="00907C8C" w:rsidP="00DF5CA2">
            <w:pPr>
              <w:rPr>
                <w:rFonts w:ascii="Arial" w:eastAsia="Cambria" w:hAnsi="Arial"/>
                <w:sz w:val="22"/>
                <w:szCs w:val="24"/>
              </w:rPr>
            </w:pPr>
          </w:p>
        </w:tc>
      </w:tr>
      <w:tr w:rsidR="001C61A1" w:rsidRPr="00176D4F" w14:paraId="1F41C6B3" w14:textId="77777777" w:rsidTr="00DF5CA2">
        <w:tc>
          <w:tcPr>
            <w:tcW w:w="1008" w:type="dxa"/>
            <w:shd w:val="clear" w:color="auto" w:fill="D9D9D9"/>
          </w:tcPr>
          <w:p w14:paraId="78A7A5ED"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2</w:t>
            </w:r>
          </w:p>
        </w:tc>
        <w:tc>
          <w:tcPr>
            <w:tcW w:w="5220" w:type="dxa"/>
            <w:shd w:val="clear" w:color="auto" w:fill="F3F3F3"/>
          </w:tcPr>
          <w:p w14:paraId="059C3558" w14:textId="77777777" w:rsidR="001C61A1" w:rsidRPr="00176D4F" w:rsidRDefault="001C61A1" w:rsidP="001C61A1">
            <w:pPr>
              <w:rPr>
                <w:rFonts w:ascii="Arial" w:eastAsia="Cambria" w:hAnsi="Arial"/>
                <w:sz w:val="22"/>
                <w:szCs w:val="24"/>
              </w:rPr>
            </w:pPr>
            <w:r>
              <w:rPr>
                <w:rFonts w:ascii="Arial" w:eastAsia="Cambria" w:hAnsi="Arial"/>
                <w:sz w:val="22"/>
                <w:szCs w:val="24"/>
              </w:rPr>
              <w:t>Lab Ex. 3</w:t>
            </w:r>
          </w:p>
          <w:p w14:paraId="485D9857" w14:textId="77777777" w:rsidR="001C61A1" w:rsidRPr="00176D4F" w:rsidRDefault="001C61A1" w:rsidP="001C61A1">
            <w:pPr>
              <w:rPr>
                <w:rFonts w:ascii="Arial" w:eastAsia="Cambria" w:hAnsi="Arial"/>
                <w:sz w:val="22"/>
                <w:szCs w:val="24"/>
              </w:rPr>
            </w:pPr>
          </w:p>
        </w:tc>
        <w:tc>
          <w:tcPr>
            <w:tcW w:w="2628" w:type="dxa"/>
          </w:tcPr>
          <w:p w14:paraId="49AA245C" w14:textId="77777777" w:rsidR="001C61A1" w:rsidRPr="00176D4F" w:rsidRDefault="001C61A1" w:rsidP="001C61A1">
            <w:pPr>
              <w:rPr>
                <w:rFonts w:ascii="Arial" w:eastAsia="Cambria" w:hAnsi="Arial"/>
                <w:sz w:val="22"/>
                <w:szCs w:val="24"/>
              </w:rPr>
            </w:pPr>
          </w:p>
        </w:tc>
      </w:tr>
      <w:tr w:rsidR="001C61A1" w:rsidRPr="00176D4F" w14:paraId="649BA8C2" w14:textId="77777777" w:rsidTr="00DF5CA2">
        <w:tc>
          <w:tcPr>
            <w:tcW w:w="1008" w:type="dxa"/>
            <w:shd w:val="clear" w:color="auto" w:fill="D9D9D9"/>
          </w:tcPr>
          <w:p w14:paraId="39707C5F"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3</w:t>
            </w:r>
          </w:p>
        </w:tc>
        <w:tc>
          <w:tcPr>
            <w:tcW w:w="5220" w:type="dxa"/>
            <w:shd w:val="clear" w:color="auto" w:fill="F3F3F3"/>
          </w:tcPr>
          <w:p w14:paraId="2143B1AE" w14:textId="0614D3E1" w:rsidR="001C61A1" w:rsidRPr="00176D4F" w:rsidRDefault="001C61A1" w:rsidP="001C61A1">
            <w:pPr>
              <w:rPr>
                <w:rFonts w:ascii="Arial" w:eastAsia="Cambria" w:hAnsi="Arial"/>
                <w:sz w:val="22"/>
                <w:szCs w:val="24"/>
              </w:rPr>
            </w:pPr>
            <w:r>
              <w:rPr>
                <w:rFonts w:ascii="Arial" w:eastAsia="Cambria" w:hAnsi="Arial"/>
                <w:sz w:val="22"/>
                <w:szCs w:val="24"/>
              </w:rPr>
              <w:t>Lab Ex. 4</w:t>
            </w:r>
          </w:p>
        </w:tc>
        <w:tc>
          <w:tcPr>
            <w:tcW w:w="2628" w:type="dxa"/>
          </w:tcPr>
          <w:p w14:paraId="57672549" w14:textId="77777777" w:rsidR="001C61A1" w:rsidRDefault="001C61A1" w:rsidP="001C61A1">
            <w:pPr>
              <w:rPr>
                <w:rFonts w:ascii="Arial" w:eastAsia="Cambria" w:hAnsi="Arial"/>
                <w:sz w:val="22"/>
                <w:szCs w:val="24"/>
              </w:rPr>
            </w:pPr>
            <w:r>
              <w:rPr>
                <w:rFonts w:ascii="Arial" w:eastAsia="Cambria" w:hAnsi="Arial"/>
                <w:sz w:val="22"/>
                <w:szCs w:val="24"/>
              </w:rPr>
              <w:t>Lab Test 1, Ex. 1-3</w:t>
            </w:r>
          </w:p>
          <w:p w14:paraId="3D042F69" w14:textId="05C45114" w:rsidR="001C61A1" w:rsidRPr="00176D4F" w:rsidRDefault="001C61A1" w:rsidP="001C61A1">
            <w:pPr>
              <w:rPr>
                <w:rFonts w:ascii="Arial" w:eastAsia="Cambria" w:hAnsi="Arial"/>
                <w:sz w:val="22"/>
                <w:szCs w:val="24"/>
              </w:rPr>
            </w:pPr>
          </w:p>
        </w:tc>
      </w:tr>
      <w:tr w:rsidR="001C61A1" w:rsidRPr="00176D4F" w14:paraId="0E042267" w14:textId="77777777" w:rsidTr="00DF5CA2">
        <w:tc>
          <w:tcPr>
            <w:tcW w:w="1008" w:type="dxa"/>
            <w:shd w:val="clear" w:color="auto" w:fill="D9D9D9"/>
          </w:tcPr>
          <w:p w14:paraId="42A5FD9B"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4</w:t>
            </w:r>
          </w:p>
        </w:tc>
        <w:tc>
          <w:tcPr>
            <w:tcW w:w="5220" w:type="dxa"/>
            <w:shd w:val="clear" w:color="auto" w:fill="F3F3F3"/>
          </w:tcPr>
          <w:p w14:paraId="74FF090F" w14:textId="21D2B406" w:rsidR="001C61A1" w:rsidRPr="00176D4F" w:rsidRDefault="001C61A1" w:rsidP="001C61A1">
            <w:pPr>
              <w:rPr>
                <w:rFonts w:ascii="Arial" w:eastAsia="Cambria" w:hAnsi="Arial"/>
                <w:sz w:val="22"/>
                <w:szCs w:val="24"/>
              </w:rPr>
            </w:pPr>
            <w:r w:rsidRPr="00176D4F">
              <w:rPr>
                <w:rFonts w:ascii="Arial" w:eastAsia="Cambria" w:hAnsi="Arial"/>
                <w:sz w:val="22"/>
                <w:szCs w:val="24"/>
              </w:rPr>
              <w:br/>
            </w:r>
            <w:r>
              <w:rPr>
                <w:rFonts w:ascii="Arial" w:eastAsia="Cambria" w:hAnsi="Arial"/>
                <w:sz w:val="22"/>
                <w:szCs w:val="24"/>
              </w:rPr>
              <w:t>Lab Ex. 5</w:t>
            </w:r>
          </w:p>
        </w:tc>
        <w:tc>
          <w:tcPr>
            <w:tcW w:w="2628" w:type="dxa"/>
          </w:tcPr>
          <w:p w14:paraId="770B77E9" w14:textId="146E4AE0" w:rsidR="001C61A1" w:rsidRPr="00176D4F" w:rsidRDefault="001C61A1" w:rsidP="001C61A1">
            <w:pPr>
              <w:rPr>
                <w:rFonts w:ascii="Arial" w:eastAsia="Cambria" w:hAnsi="Arial"/>
                <w:sz w:val="22"/>
                <w:szCs w:val="24"/>
              </w:rPr>
            </w:pPr>
          </w:p>
        </w:tc>
      </w:tr>
      <w:tr w:rsidR="001C61A1" w:rsidRPr="00176D4F" w14:paraId="0EF72117" w14:textId="77777777" w:rsidTr="00DF5CA2">
        <w:tc>
          <w:tcPr>
            <w:tcW w:w="1008" w:type="dxa"/>
            <w:shd w:val="clear" w:color="auto" w:fill="D9D9D9"/>
          </w:tcPr>
          <w:p w14:paraId="4FA88D87"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5</w:t>
            </w:r>
          </w:p>
        </w:tc>
        <w:tc>
          <w:tcPr>
            <w:tcW w:w="5220" w:type="dxa"/>
            <w:shd w:val="clear" w:color="auto" w:fill="F3F3F3"/>
          </w:tcPr>
          <w:p w14:paraId="05B7CC23" w14:textId="77777777" w:rsidR="001C61A1" w:rsidRDefault="001C61A1" w:rsidP="001C61A1">
            <w:pPr>
              <w:rPr>
                <w:rFonts w:ascii="Arial" w:eastAsia="Cambria" w:hAnsi="Arial"/>
                <w:sz w:val="22"/>
                <w:szCs w:val="24"/>
              </w:rPr>
            </w:pPr>
            <w:r>
              <w:rPr>
                <w:rFonts w:ascii="Arial" w:eastAsia="Cambria" w:hAnsi="Arial"/>
                <w:sz w:val="22"/>
                <w:szCs w:val="24"/>
              </w:rPr>
              <w:t>Lab Ex. 6</w:t>
            </w:r>
          </w:p>
          <w:p w14:paraId="104A5228" w14:textId="02DE3638" w:rsidR="001C61A1" w:rsidRPr="00176D4F" w:rsidRDefault="001C61A1" w:rsidP="001C61A1">
            <w:pPr>
              <w:rPr>
                <w:rFonts w:ascii="Arial" w:eastAsia="Cambria" w:hAnsi="Arial"/>
                <w:sz w:val="22"/>
                <w:szCs w:val="24"/>
              </w:rPr>
            </w:pPr>
            <w:r w:rsidRPr="00176D4F">
              <w:rPr>
                <w:rFonts w:ascii="Arial" w:eastAsia="Cambria" w:hAnsi="Arial"/>
                <w:sz w:val="22"/>
                <w:szCs w:val="24"/>
              </w:rPr>
              <w:br/>
            </w:r>
          </w:p>
        </w:tc>
        <w:tc>
          <w:tcPr>
            <w:tcW w:w="2628" w:type="dxa"/>
          </w:tcPr>
          <w:p w14:paraId="0E3E8168" w14:textId="77777777" w:rsidR="001C61A1" w:rsidRPr="00176D4F" w:rsidRDefault="001C61A1" w:rsidP="001C61A1">
            <w:pPr>
              <w:rPr>
                <w:rFonts w:ascii="Arial" w:eastAsia="Cambria" w:hAnsi="Arial"/>
                <w:sz w:val="22"/>
                <w:szCs w:val="24"/>
              </w:rPr>
            </w:pPr>
          </w:p>
        </w:tc>
      </w:tr>
      <w:tr w:rsidR="001C61A1" w:rsidRPr="00176D4F" w14:paraId="778ECFB5" w14:textId="77777777" w:rsidTr="00DF5CA2">
        <w:tc>
          <w:tcPr>
            <w:tcW w:w="1008" w:type="dxa"/>
            <w:shd w:val="clear" w:color="auto" w:fill="D9D9D9"/>
          </w:tcPr>
          <w:p w14:paraId="39BD2C9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6</w:t>
            </w:r>
          </w:p>
        </w:tc>
        <w:tc>
          <w:tcPr>
            <w:tcW w:w="5220" w:type="dxa"/>
            <w:shd w:val="clear" w:color="auto" w:fill="F3F3F3"/>
          </w:tcPr>
          <w:p w14:paraId="7C9E68E9" w14:textId="77777777" w:rsidR="001C61A1" w:rsidRDefault="001C61A1" w:rsidP="001C61A1">
            <w:pPr>
              <w:rPr>
                <w:rFonts w:ascii="Arial" w:eastAsia="Cambria" w:hAnsi="Arial"/>
                <w:sz w:val="22"/>
                <w:szCs w:val="24"/>
              </w:rPr>
            </w:pPr>
            <w:r>
              <w:rPr>
                <w:rFonts w:ascii="Arial" w:eastAsia="Cambria" w:hAnsi="Arial"/>
                <w:sz w:val="22"/>
                <w:szCs w:val="24"/>
              </w:rPr>
              <w:t>Lab Ex. 7</w:t>
            </w:r>
          </w:p>
          <w:p w14:paraId="73B8ECE5" w14:textId="77777777" w:rsidR="001C61A1" w:rsidRPr="00176D4F" w:rsidRDefault="001C61A1" w:rsidP="001C61A1">
            <w:pPr>
              <w:rPr>
                <w:rFonts w:ascii="Arial" w:eastAsia="Cambria" w:hAnsi="Arial"/>
                <w:sz w:val="22"/>
                <w:szCs w:val="24"/>
              </w:rPr>
            </w:pPr>
          </w:p>
        </w:tc>
        <w:tc>
          <w:tcPr>
            <w:tcW w:w="2628" w:type="dxa"/>
          </w:tcPr>
          <w:p w14:paraId="18650C1F" w14:textId="0A88EC20" w:rsidR="001C61A1" w:rsidRPr="00176D4F" w:rsidRDefault="001C61A1" w:rsidP="001C61A1">
            <w:pPr>
              <w:rPr>
                <w:rFonts w:ascii="Arial" w:eastAsia="Cambria" w:hAnsi="Arial"/>
                <w:sz w:val="22"/>
                <w:szCs w:val="24"/>
              </w:rPr>
            </w:pPr>
            <w:r>
              <w:rPr>
                <w:rFonts w:ascii="Arial" w:eastAsia="Cambria" w:hAnsi="Arial"/>
                <w:sz w:val="22"/>
                <w:szCs w:val="24"/>
              </w:rPr>
              <w:t>Lab Test2, Ex. 4-6</w:t>
            </w:r>
          </w:p>
        </w:tc>
      </w:tr>
      <w:tr w:rsidR="001C61A1" w:rsidRPr="00176D4F" w14:paraId="0510CAB5" w14:textId="77777777" w:rsidTr="00DF5CA2">
        <w:tc>
          <w:tcPr>
            <w:tcW w:w="1008" w:type="dxa"/>
            <w:shd w:val="clear" w:color="auto" w:fill="D9D9D9"/>
          </w:tcPr>
          <w:p w14:paraId="3CC359C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7</w:t>
            </w:r>
          </w:p>
        </w:tc>
        <w:tc>
          <w:tcPr>
            <w:tcW w:w="5220" w:type="dxa"/>
            <w:shd w:val="clear" w:color="auto" w:fill="F3F3F3"/>
          </w:tcPr>
          <w:p w14:paraId="7A81CBB3" w14:textId="77777777" w:rsidR="001C61A1" w:rsidRDefault="001C61A1" w:rsidP="001C61A1">
            <w:pPr>
              <w:rPr>
                <w:rFonts w:ascii="Arial" w:eastAsia="Cambria" w:hAnsi="Arial"/>
                <w:sz w:val="22"/>
                <w:szCs w:val="24"/>
              </w:rPr>
            </w:pPr>
            <w:r>
              <w:rPr>
                <w:rFonts w:ascii="Arial" w:eastAsia="Cambria" w:hAnsi="Arial"/>
                <w:sz w:val="22"/>
                <w:szCs w:val="24"/>
              </w:rPr>
              <w:t>Lab Ex. 8</w:t>
            </w:r>
          </w:p>
          <w:p w14:paraId="2047F408" w14:textId="77777777" w:rsidR="001C61A1" w:rsidRPr="00176D4F" w:rsidRDefault="001C61A1" w:rsidP="001C61A1">
            <w:pPr>
              <w:rPr>
                <w:rFonts w:ascii="Arial" w:eastAsia="Cambria" w:hAnsi="Arial"/>
                <w:sz w:val="22"/>
                <w:szCs w:val="24"/>
              </w:rPr>
            </w:pPr>
          </w:p>
        </w:tc>
        <w:tc>
          <w:tcPr>
            <w:tcW w:w="2628" w:type="dxa"/>
          </w:tcPr>
          <w:p w14:paraId="0369989F" w14:textId="21A67951" w:rsidR="001C61A1" w:rsidRPr="00176D4F" w:rsidRDefault="001C61A1" w:rsidP="001C61A1">
            <w:pPr>
              <w:rPr>
                <w:rFonts w:ascii="Arial" w:eastAsia="Cambria" w:hAnsi="Arial"/>
                <w:sz w:val="22"/>
                <w:szCs w:val="24"/>
              </w:rPr>
            </w:pPr>
          </w:p>
        </w:tc>
      </w:tr>
      <w:tr w:rsidR="001C61A1" w:rsidRPr="00176D4F" w14:paraId="74717CE3" w14:textId="77777777" w:rsidTr="00DF5CA2">
        <w:tc>
          <w:tcPr>
            <w:tcW w:w="1008" w:type="dxa"/>
            <w:shd w:val="clear" w:color="auto" w:fill="D9D9D9"/>
          </w:tcPr>
          <w:p w14:paraId="703D250B"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8</w:t>
            </w:r>
          </w:p>
        </w:tc>
        <w:tc>
          <w:tcPr>
            <w:tcW w:w="5220" w:type="dxa"/>
            <w:shd w:val="clear" w:color="auto" w:fill="F3F3F3"/>
          </w:tcPr>
          <w:p w14:paraId="563FBA4A" w14:textId="77777777" w:rsidR="001C61A1" w:rsidRDefault="001C61A1" w:rsidP="001C61A1">
            <w:pPr>
              <w:rPr>
                <w:rFonts w:ascii="Arial" w:eastAsia="Cambria" w:hAnsi="Arial"/>
                <w:sz w:val="22"/>
                <w:szCs w:val="24"/>
              </w:rPr>
            </w:pPr>
            <w:r>
              <w:rPr>
                <w:rFonts w:ascii="Arial" w:eastAsia="Cambria" w:hAnsi="Arial"/>
                <w:sz w:val="22"/>
                <w:szCs w:val="24"/>
              </w:rPr>
              <w:t>Lab Ex. 9</w:t>
            </w:r>
          </w:p>
          <w:p w14:paraId="78CB8EF6" w14:textId="77777777" w:rsidR="001C61A1" w:rsidRPr="00176D4F" w:rsidRDefault="001C61A1" w:rsidP="001C61A1">
            <w:pPr>
              <w:rPr>
                <w:rFonts w:ascii="Arial" w:eastAsia="Cambria" w:hAnsi="Arial"/>
                <w:sz w:val="22"/>
                <w:szCs w:val="24"/>
              </w:rPr>
            </w:pPr>
          </w:p>
        </w:tc>
        <w:tc>
          <w:tcPr>
            <w:tcW w:w="2628" w:type="dxa"/>
          </w:tcPr>
          <w:p w14:paraId="343871C6" w14:textId="77777777" w:rsidR="001C61A1" w:rsidRPr="00176D4F" w:rsidRDefault="001C61A1" w:rsidP="001C61A1">
            <w:pPr>
              <w:rPr>
                <w:rFonts w:ascii="Arial" w:eastAsia="Cambria" w:hAnsi="Arial"/>
                <w:sz w:val="22"/>
                <w:szCs w:val="24"/>
              </w:rPr>
            </w:pPr>
          </w:p>
        </w:tc>
      </w:tr>
      <w:tr w:rsidR="001C61A1" w:rsidRPr="00176D4F" w14:paraId="4B23D11C" w14:textId="77777777" w:rsidTr="00DF5CA2">
        <w:tc>
          <w:tcPr>
            <w:tcW w:w="1008" w:type="dxa"/>
            <w:shd w:val="clear" w:color="auto" w:fill="D9D9D9"/>
          </w:tcPr>
          <w:p w14:paraId="40D1070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9</w:t>
            </w:r>
          </w:p>
        </w:tc>
        <w:tc>
          <w:tcPr>
            <w:tcW w:w="5220" w:type="dxa"/>
            <w:shd w:val="clear" w:color="auto" w:fill="F3F3F3"/>
          </w:tcPr>
          <w:p w14:paraId="0DEC4151" w14:textId="77777777" w:rsidR="001C61A1" w:rsidRDefault="001C61A1" w:rsidP="001C61A1">
            <w:pPr>
              <w:rPr>
                <w:rFonts w:ascii="Arial" w:eastAsia="Cambria" w:hAnsi="Arial"/>
                <w:sz w:val="22"/>
                <w:szCs w:val="24"/>
              </w:rPr>
            </w:pPr>
            <w:r>
              <w:rPr>
                <w:rFonts w:ascii="Arial" w:eastAsia="Cambria" w:hAnsi="Arial"/>
                <w:sz w:val="22"/>
                <w:szCs w:val="24"/>
              </w:rPr>
              <w:t>Lab Ex. 10</w:t>
            </w:r>
          </w:p>
          <w:p w14:paraId="486845FB" w14:textId="77777777" w:rsidR="001C61A1" w:rsidRPr="00176D4F" w:rsidRDefault="001C61A1" w:rsidP="001C61A1">
            <w:pPr>
              <w:rPr>
                <w:rFonts w:ascii="Arial" w:eastAsia="Cambria" w:hAnsi="Arial"/>
                <w:sz w:val="22"/>
                <w:szCs w:val="24"/>
              </w:rPr>
            </w:pPr>
          </w:p>
        </w:tc>
        <w:tc>
          <w:tcPr>
            <w:tcW w:w="2628" w:type="dxa"/>
          </w:tcPr>
          <w:p w14:paraId="63519090" w14:textId="7E96781A" w:rsidR="001C61A1" w:rsidRPr="00176D4F" w:rsidRDefault="001C61A1" w:rsidP="001C61A1">
            <w:pPr>
              <w:rPr>
                <w:rFonts w:ascii="Arial" w:eastAsia="Cambria" w:hAnsi="Arial"/>
                <w:sz w:val="22"/>
                <w:szCs w:val="24"/>
              </w:rPr>
            </w:pPr>
            <w:r>
              <w:rPr>
                <w:rFonts w:ascii="Arial" w:eastAsia="Cambria" w:hAnsi="Arial"/>
                <w:sz w:val="22"/>
                <w:szCs w:val="24"/>
              </w:rPr>
              <w:t>Lab Test 3, Ex. 7-9</w:t>
            </w:r>
          </w:p>
        </w:tc>
      </w:tr>
      <w:tr w:rsidR="001C61A1" w:rsidRPr="00176D4F" w14:paraId="5FA9C270" w14:textId="77777777" w:rsidTr="00DF5CA2">
        <w:tc>
          <w:tcPr>
            <w:tcW w:w="1008" w:type="dxa"/>
            <w:shd w:val="clear" w:color="auto" w:fill="D9D9D9"/>
          </w:tcPr>
          <w:p w14:paraId="3819EF1F"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10</w:t>
            </w:r>
          </w:p>
        </w:tc>
        <w:tc>
          <w:tcPr>
            <w:tcW w:w="5220" w:type="dxa"/>
            <w:shd w:val="clear" w:color="auto" w:fill="F3F3F3"/>
          </w:tcPr>
          <w:p w14:paraId="7F0778F8" w14:textId="77777777" w:rsidR="001C61A1" w:rsidRDefault="001C61A1" w:rsidP="001C61A1">
            <w:pPr>
              <w:rPr>
                <w:rFonts w:ascii="Arial" w:eastAsia="Cambria" w:hAnsi="Arial"/>
                <w:sz w:val="22"/>
                <w:szCs w:val="24"/>
              </w:rPr>
            </w:pPr>
            <w:r>
              <w:rPr>
                <w:rFonts w:ascii="Arial" w:eastAsia="Cambria" w:hAnsi="Arial"/>
                <w:sz w:val="22"/>
                <w:szCs w:val="24"/>
              </w:rPr>
              <w:t>Lab Ex. 11</w:t>
            </w:r>
          </w:p>
          <w:p w14:paraId="0AFEADAA" w14:textId="77777777" w:rsidR="001C61A1" w:rsidRPr="00176D4F" w:rsidRDefault="001C61A1" w:rsidP="001C61A1">
            <w:pPr>
              <w:rPr>
                <w:rFonts w:ascii="Arial" w:eastAsia="Cambria" w:hAnsi="Arial"/>
                <w:sz w:val="22"/>
                <w:szCs w:val="24"/>
              </w:rPr>
            </w:pPr>
          </w:p>
        </w:tc>
        <w:tc>
          <w:tcPr>
            <w:tcW w:w="2628" w:type="dxa"/>
          </w:tcPr>
          <w:p w14:paraId="675915E4" w14:textId="57B9664D" w:rsidR="001C61A1" w:rsidRPr="00176D4F" w:rsidRDefault="001C61A1" w:rsidP="001C61A1">
            <w:pPr>
              <w:rPr>
                <w:rFonts w:ascii="Arial" w:eastAsia="Cambria" w:hAnsi="Arial"/>
                <w:sz w:val="22"/>
                <w:szCs w:val="24"/>
              </w:rPr>
            </w:pPr>
          </w:p>
        </w:tc>
      </w:tr>
      <w:tr w:rsidR="001C61A1" w:rsidRPr="00176D4F" w14:paraId="21B24463" w14:textId="77777777" w:rsidTr="00DF5CA2">
        <w:tc>
          <w:tcPr>
            <w:tcW w:w="1008" w:type="dxa"/>
            <w:shd w:val="clear" w:color="auto" w:fill="D9D9D9"/>
          </w:tcPr>
          <w:p w14:paraId="0E95312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11</w:t>
            </w:r>
          </w:p>
        </w:tc>
        <w:tc>
          <w:tcPr>
            <w:tcW w:w="5220" w:type="dxa"/>
            <w:shd w:val="clear" w:color="auto" w:fill="F3F3F3"/>
          </w:tcPr>
          <w:p w14:paraId="393EB5B2" w14:textId="77777777" w:rsidR="001C61A1" w:rsidRDefault="001C61A1" w:rsidP="001C61A1">
            <w:pPr>
              <w:rPr>
                <w:rFonts w:ascii="Arial" w:eastAsia="Cambria" w:hAnsi="Arial"/>
                <w:sz w:val="22"/>
                <w:szCs w:val="24"/>
              </w:rPr>
            </w:pPr>
            <w:r>
              <w:rPr>
                <w:rFonts w:ascii="Arial" w:eastAsia="Cambria" w:hAnsi="Arial"/>
                <w:sz w:val="22"/>
                <w:szCs w:val="24"/>
              </w:rPr>
              <w:t>Lab Ex. 12</w:t>
            </w:r>
          </w:p>
          <w:p w14:paraId="40545DCD" w14:textId="77777777" w:rsidR="001C61A1" w:rsidRPr="00176D4F" w:rsidRDefault="001C61A1" w:rsidP="001C61A1">
            <w:pPr>
              <w:rPr>
                <w:rFonts w:ascii="Arial" w:eastAsia="Cambria" w:hAnsi="Arial"/>
                <w:sz w:val="22"/>
                <w:szCs w:val="24"/>
              </w:rPr>
            </w:pPr>
          </w:p>
        </w:tc>
        <w:tc>
          <w:tcPr>
            <w:tcW w:w="2628" w:type="dxa"/>
          </w:tcPr>
          <w:p w14:paraId="7F9F69FE" w14:textId="77777777" w:rsidR="001C61A1" w:rsidRPr="00176D4F" w:rsidRDefault="001C61A1" w:rsidP="001C61A1">
            <w:pPr>
              <w:rPr>
                <w:rFonts w:ascii="Arial" w:eastAsia="Cambria" w:hAnsi="Arial"/>
                <w:sz w:val="22"/>
                <w:szCs w:val="24"/>
              </w:rPr>
            </w:pPr>
          </w:p>
        </w:tc>
      </w:tr>
      <w:tr w:rsidR="001C61A1" w:rsidRPr="00176D4F" w14:paraId="1648C013" w14:textId="77777777" w:rsidTr="00DF5CA2">
        <w:tc>
          <w:tcPr>
            <w:tcW w:w="1008" w:type="dxa"/>
            <w:shd w:val="clear" w:color="auto" w:fill="D9D9D9"/>
          </w:tcPr>
          <w:p w14:paraId="4EF66168"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12</w:t>
            </w:r>
          </w:p>
        </w:tc>
        <w:tc>
          <w:tcPr>
            <w:tcW w:w="5220" w:type="dxa"/>
            <w:shd w:val="clear" w:color="auto" w:fill="F3F3F3"/>
          </w:tcPr>
          <w:p w14:paraId="1F179338" w14:textId="77777777" w:rsidR="001C61A1" w:rsidRDefault="001C61A1" w:rsidP="001C61A1">
            <w:pPr>
              <w:rPr>
                <w:rFonts w:ascii="Arial" w:eastAsia="Cambria" w:hAnsi="Arial"/>
                <w:sz w:val="22"/>
                <w:szCs w:val="24"/>
              </w:rPr>
            </w:pPr>
            <w:r>
              <w:rPr>
                <w:rFonts w:ascii="Arial" w:eastAsia="Cambria" w:hAnsi="Arial"/>
                <w:sz w:val="22"/>
                <w:szCs w:val="24"/>
              </w:rPr>
              <w:t>Lab Ex. 13</w:t>
            </w:r>
          </w:p>
          <w:p w14:paraId="70DCC31D" w14:textId="77777777" w:rsidR="001C61A1" w:rsidRPr="00176D4F" w:rsidRDefault="001C61A1" w:rsidP="001C61A1">
            <w:pPr>
              <w:rPr>
                <w:rFonts w:ascii="Arial" w:eastAsia="Cambria" w:hAnsi="Arial"/>
                <w:sz w:val="22"/>
                <w:szCs w:val="24"/>
              </w:rPr>
            </w:pPr>
          </w:p>
        </w:tc>
        <w:tc>
          <w:tcPr>
            <w:tcW w:w="2628" w:type="dxa"/>
          </w:tcPr>
          <w:p w14:paraId="60361822" w14:textId="2C48483C" w:rsidR="001C61A1" w:rsidRPr="00176D4F" w:rsidRDefault="001C61A1" w:rsidP="001C61A1">
            <w:pPr>
              <w:rPr>
                <w:rFonts w:ascii="Arial" w:eastAsia="Cambria" w:hAnsi="Arial"/>
                <w:sz w:val="22"/>
                <w:szCs w:val="24"/>
              </w:rPr>
            </w:pPr>
            <w:r>
              <w:rPr>
                <w:rFonts w:ascii="Arial" w:eastAsia="Cambria" w:hAnsi="Arial"/>
                <w:sz w:val="22"/>
                <w:szCs w:val="24"/>
              </w:rPr>
              <w:t>Lab Test 4, Ex. 10-12</w:t>
            </w:r>
            <w:bookmarkStart w:id="1" w:name="_GoBack"/>
            <w:bookmarkEnd w:id="1"/>
          </w:p>
        </w:tc>
      </w:tr>
      <w:tr w:rsidR="001C61A1" w:rsidRPr="00176D4F" w14:paraId="7CD63AF0" w14:textId="77777777" w:rsidTr="00DF5CA2">
        <w:tc>
          <w:tcPr>
            <w:tcW w:w="1008" w:type="dxa"/>
            <w:shd w:val="clear" w:color="auto" w:fill="D9D9D9"/>
          </w:tcPr>
          <w:p w14:paraId="7FFD45B5"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13</w:t>
            </w:r>
          </w:p>
        </w:tc>
        <w:tc>
          <w:tcPr>
            <w:tcW w:w="5220" w:type="dxa"/>
            <w:shd w:val="clear" w:color="auto" w:fill="F3F3F3"/>
          </w:tcPr>
          <w:p w14:paraId="137F567D" w14:textId="77777777" w:rsidR="001C61A1" w:rsidRDefault="001C61A1" w:rsidP="001C61A1">
            <w:pPr>
              <w:rPr>
                <w:rFonts w:ascii="Arial" w:eastAsia="Cambria" w:hAnsi="Arial"/>
                <w:sz w:val="22"/>
                <w:szCs w:val="24"/>
              </w:rPr>
            </w:pPr>
            <w:r>
              <w:rPr>
                <w:rFonts w:ascii="Arial" w:eastAsia="Cambria" w:hAnsi="Arial"/>
                <w:sz w:val="22"/>
                <w:szCs w:val="24"/>
              </w:rPr>
              <w:t>Lab Ex. 14</w:t>
            </w:r>
          </w:p>
          <w:p w14:paraId="5FFD51D7" w14:textId="77777777" w:rsidR="001C61A1" w:rsidRPr="00176D4F" w:rsidRDefault="001C61A1" w:rsidP="001C61A1">
            <w:pPr>
              <w:rPr>
                <w:rFonts w:ascii="Arial" w:eastAsia="Cambria" w:hAnsi="Arial"/>
                <w:sz w:val="22"/>
                <w:szCs w:val="24"/>
              </w:rPr>
            </w:pPr>
          </w:p>
        </w:tc>
        <w:tc>
          <w:tcPr>
            <w:tcW w:w="2628" w:type="dxa"/>
          </w:tcPr>
          <w:p w14:paraId="14397F52" w14:textId="7B880582" w:rsidR="001C61A1" w:rsidRPr="00176D4F" w:rsidRDefault="001C61A1" w:rsidP="001C61A1">
            <w:pPr>
              <w:rPr>
                <w:rFonts w:ascii="Arial" w:eastAsia="Cambria" w:hAnsi="Arial"/>
                <w:sz w:val="22"/>
                <w:szCs w:val="24"/>
              </w:rPr>
            </w:pPr>
          </w:p>
        </w:tc>
      </w:tr>
      <w:tr w:rsidR="001C61A1" w:rsidRPr="00176D4F" w14:paraId="164F6F22" w14:textId="77777777" w:rsidTr="00DF5CA2">
        <w:tc>
          <w:tcPr>
            <w:tcW w:w="1008" w:type="dxa"/>
            <w:shd w:val="clear" w:color="auto" w:fill="D9D9D9"/>
          </w:tcPr>
          <w:p w14:paraId="419FF45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14</w:t>
            </w:r>
          </w:p>
        </w:tc>
        <w:tc>
          <w:tcPr>
            <w:tcW w:w="5220" w:type="dxa"/>
            <w:shd w:val="clear" w:color="auto" w:fill="F3F3F3"/>
          </w:tcPr>
          <w:p w14:paraId="1A667DA6" w14:textId="77777777" w:rsidR="001C61A1" w:rsidRDefault="001C61A1" w:rsidP="001C61A1">
            <w:pPr>
              <w:rPr>
                <w:rFonts w:ascii="Arial" w:eastAsia="Cambria" w:hAnsi="Arial"/>
                <w:sz w:val="22"/>
                <w:szCs w:val="24"/>
              </w:rPr>
            </w:pPr>
            <w:r>
              <w:rPr>
                <w:rFonts w:ascii="Arial" w:eastAsia="Cambria" w:hAnsi="Arial"/>
                <w:sz w:val="22"/>
                <w:szCs w:val="24"/>
              </w:rPr>
              <w:t>Lab Ex. 15</w:t>
            </w:r>
          </w:p>
          <w:p w14:paraId="6DC244DA" w14:textId="77777777" w:rsidR="001C61A1" w:rsidRPr="00176D4F" w:rsidRDefault="001C61A1" w:rsidP="001C61A1">
            <w:pPr>
              <w:rPr>
                <w:rFonts w:ascii="Arial" w:eastAsia="Cambria" w:hAnsi="Arial"/>
                <w:sz w:val="22"/>
                <w:szCs w:val="24"/>
              </w:rPr>
            </w:pPr>
          </w:p>
        </w:tc>
        <w:tc>
          <w:tcPr>
            <w:tcW w:w="2628" w:type="dxa"/>
          </w:tcPr>
          <w:p w14:paraId="50D8555B" w14:textId="369AE92F" w:rsidR="001C61A1" w:rsidRPr="00176D4F" w:rsidRDefault="001C61A1" w:rsidP="001C61A1">
            <w:pPr>
              <w:rPr>
                <w:rFonts w:ascii="Arial" w:eastAsia="Cambria" w:hAnsi="Arial"/>
                <w:sz w:val="22"/>
                <w:szCs w:val="24"/>
              </w:rPr>
            </w:pPr>
            <w:r>
              <w:rPr>
                <w:rFonts w:ascii="Arial" w:eastAsia="Cambria" w:hAnsi="Arial"/>
                <w:sz w:val="22"/>
                <w:szCs w:val="24"/>
              </w:rPr>
              <w:t>Lab Test 5, Ex. 13&amp;15</w:t>
            </w:r>
          </w:p>
        </w:tc>
      </w:tr>
      <w:tr w:rsidR="001C61A1" w:rsidRPr="00176D4F" w14:paraId="142616A4" w14:textId="77777777" w:rsidTr="00DF5CA2">
        <w:tc>
          <w:tcPr>
            <w:tcW w:w="1008" w:type="dxa"/>
            <w:shd w:val="clear" w:color="auto" w:fill="D9D9D9"/>
          </w:tcPr>
          <w:p w14:paraId="0067347C"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15</w:t>
            </w:r>
          </w:p>
        </w:tc>
        <w:tc>
          <w:tcPr>
            <w:tcW w:w="5220" w:type="dxa"/>
            <w:shd w:val="clear" w:color="auto" w:fill="F3F3F3"/>
          </w:tcPr>
          <w:p w14:paraId="6A37CFBA" w14:textId="77777777" w:rsidR="001C61A1" w:rsidRPr="00176D4F" w:rsidRDefault="001C61A1" w:rsidP="001C61A1">
            <w:pPr>
              <w:rPr>
                <w:rFonts w:ascii="Arial" w:eastAsia="Cambria" w:hAnsi="Arial"/>
                <w:sz w:val="22"/>
                <w:szCs w:val="24"/>
              </w:rPr>
            </w:pPr>
          </w:p>
        </w:tc>
        <w:tc>
          <w:tcPr>
            <w:tcW w:w="2628" w:type="dxa"/>
          </w:tcPr>
          <w:p w14:paraId="7A290EB4" w14:textId="368C11FD" w:rsidR="001C61A1" w:rsidRPr="00176D4F" w:rsidRDefault="001C61A1" w:rsidP="001C61A1">
            <w:pPr>
              <w:rPr>
                <w:rFonts w:ascii="Arial" w:eastAsia="Cambria" w:hAnsi="Arial"/>
                <w:sz w:val="22"/>
                <w:szCs w:val="24"/>
              </w:rPr>
            </w:pPr>
          </w:p>
        </w:tc>
      </w:tr>
      <w:tr w:rsidR="001C61A1" w:rsidRPr="00176D4F" w14:paraId="550896AE" w14:textId="77777777" w:rsidTr="00DF5CA2">
        <w:tc>
          <w:tcPr>
            <w:tcW w:w="1008" w:type="dxa"/>
            <w:shd w:val="clear" w:color="auto" w:fill="D9D9D9"/>
          </w:tcPr>
          <w:p w14:paraId="143F3FD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16</w:t>
            </w:r>
          </w:p>
        </w:tc>
        <w:tc>
          <w:tcPr>
            <w:tcW w:w="5220" w:type="dxa"/>
            <w:shd w:val="clear" w:color="auto" w:fill="F3F3F3"/>
          </w:tcPr>
          <w:p w14:paraId="597FC4CF" w14:textId="77777777" w:rsidR="001C61A1" w:rsidRPr="00176D4F" w:rsidRDefault="001C61A1" w:rsidP="001C61A1">
            <w:pPr>
              <w:rPr>
                <w:rFonts w:ascii="Arial" w:eastAsia="Cambria" w:hAnsi="Arial"/>
                <w:sz w:val="22"/>
                <w:szCs w:val="24"/>
              </w:rPr>
            </w:pPr>
          </w:p>
        </w:tc>
        <w:tc>
          <w:tcPr>
            <w:tcW w:w="2628" w:type="dxa"/>
          </w:tcPr>
          <w:p w14:paraId="15AE2686" w14:textId="77777777" w:rsidR="001C61A1" w:rsidRPr="00176D4F" w:rsidRDefault="001C61A1" w:rsidP="001C61A1">
            <w:pPr>
              <w:rPr>
                <w:rFonts w:ascii="Arial" w:eastAsia="Cambria" w:hAnsi="Arial"/>
                <w:sz w:val="22"/>
                <w:szCs w:val="24"/>
              </w:rPr>
            </w:pPr>
          </w:p>
        </w:tc>
      </w:tr>
    </w:tbl>
    <w:p w14:paraId="45896D4C" w14:textId="77777777" w:rsidR="00907C8C" w:rsidRDefault="00907C8C" w:rsidP="00907C8C">
      <w:pPr>
        <w:rPr>
          <w:rFonts w:eastAsia="Arial Narrow" w:cstheme="minorHAnsi"/>
          <w:b/>
          <w:bCs/>
          <w:u w:val="single"/>
        </w:rPr>
      </w:pPr>
    </w:p>
    <w:p w14:paraId="463871EC" w14:textId="77777777" w:rsidR="00F268F7" w:rsidRPr="00F268F7" w:rsidRDefault="00F268F7" w:rsidP="00F268F7">
      <w:pPr>
        <w:pStyle w:val="Body1"/>
        <w:rPr>
          <w:rFonts w:ascii="Verdana" w:eastAsia="Helvetica" w:hAnsi="Verdana"/>
          <w:color w:val="FF0000"/>
          <w:sz w:val="22"/>
          <w:szCs w:val="22"/>
        </w:rPr>
      </w:pPr>
    </w:p>
    <w:p w14:paraId="5D619DB7" w14:textId="7E03E39A" w:rsidR="00FB0DDF" w:rsidRPr="00D040D0" w:rsidRDefault="00FB0DDF" w:rsidP="00FB0DDF">
      <w:pPr>
        <w:rPr>
          <w:sz w:val="22"/>
          <w:szCs w:val="22"/>
        </w:rPr>
      </w:pPr>
    </w:p>
    <w:p w14:paraId="2C33E193" w14:textId="77777777" w:rsidR="00FB0DDF" w:rsidRDefault="00FB0DDF" w:rsidP="00F268F7">
      <w:pPr>
        <w:pStyle w:val="Body1"/>
        <w:rPr>
          <w:rFonts w:ascii="Verdana" w:eastAsia="Helvetica" w:hAnsi="Verdana"/>
          <w:color w:val="FF0000"/>
          <w:sz w:val="22"/>
          <w:szCs w:val="22"/>
        </w:rPr>
      </w:pPr>
    </w:p>
    <w:p w14:paraId="7E774552" w14:textId="7B73C6F1" w:rsidR="00F268F7" w:rsidRPr="00F268F7" w:rsidRDefault="00F268F7" w:rsidP="00F268F7">
      <w:pPr>
        <w:pStyle w:val="Body1"/>
        <w:rPr>
          <w:rFonts w:ascii="Verdana" w:hAnsi="Verdana"/>
          <w:color w:val="auto"/>
          <w:sz w:val="22"/>
          <w:szCs w:val="22"/>
        </w:rPr>
      </w:pPr>
      <w:r w:rsidRPr="00F268F7">
        <w:rPr>
          <w:rFonts w:ascii="Verdana" w:eastAsia="Helvetica" w:hAnsi="Verdana"/>
          <w:color w:val="auto"/>
          <w:sz w:val="22"/>
          <w:szCs w:val="22"/>
        </w:rPr>
        <w:t xml:space="preserve">   </w:t>
      </w:r>
    </w:p>
    <w:p w14:paraId="40AB4BC8" w14:textId="77777777" w:rsidR="003D51C1" w:rsidRDefault="003D51C1" w:rsidP="003D51C1">
      <w:pPr>
        <w:rPr>
          <w:color w:val="C00000"/>
          <w:sz w:val="22"/>
          <w:szCs w:val="22"/>
        </w:rPr>
      </w:pPr>
    </w:p>
    <w:p w14:paraId="06870E34" w14:textId="77777777" w:rsidR="008A2DBD" w:rsidRDefault="008A2DBD" w:rsidP="00597D1C">
      <w:pPr>
        <w:pStyle w:val="Heading2"/>
        <w:jc w:val="left"/>
      </w:pPr>
    </w:p>
    <w:p w14:paraId="06388C81"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272D966" w14:textId="77777777" w:rsidR="003D51C1" w:rsidRPr="00A508B4" w:rsidRDefault="003D51C1" w:rsidP="003A132E">
      <w:pPr>
        <w:pStyle w:val="Heading2"/>
      </w:pPr>
      <w:r w:rsidRPr="00A508B4">
        <w:t>Syllabus Modifications</w:t>
      </w:r>
    </w:p>
    <w:p w14:paraId="4B0B0229"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05EAC26" w14:textId="77777777" w:rsidR="00B50530" w:rsidRPr="00D040D0" w:rsidRDefault="00B50530" w:rsidP="003D51C1">
      <w:pPr>
        <w:rPr>
          <w:sz w:val="22"/>
          <w:szCs w:val="22"/>
        </w:rPr>
      </w:pPr>
    </w:p>
    <w:p w14:paraId="4AFEEBB2" w14:textId="77777777" w:rsidR="003D51C1" w:rsidRDefault="003D51C1" w:rsidP="00D01FA0">
      <w:pPr>
        <w:rPr>
          <w:sz w:val="22"/>
          <w:szCs w:val="22"/>
        </w:rPr>
      </w:pPr>
    </w:p>
    <w:p w14:paraId="30A4E6DB" w14:textId="77777777" w:rsidR="00D66A52" w:rsidRDefault="00D66A52" w:rsidP="00C65FB6">
      <w:pPr>
        <w:pStyle w:val="Heading1"/>
      </w:pPr>
      <w:r>
        <w:t>Instructor’s Practices and Procedures</w:t>
      </w:r>
    </w:p>
    <w:p w14:paraId="41392398" w14:textId="77777777" w:rsidR="00D66A52" w:rsidRDefault="00D66A52" w:rsidP="00D66A52">
      <w:pPr>
        <w:rPr>
          <w:sz w:val="22"/>
          <w:szCs w:val="22"/>
        </w:rPr>
      </w:pPr>
    </w:p>
    <w:p w14:paraId="4817555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AB670F6" w14:textId="77777777" w:rsidR="00452E4F" w:rsidRDefault="00452E4F" w:rsidP="00452E4F">
      <w:pPr>
        <w:pStyle w:val="Body1"/>
        <w:ind w:left="720"/>
        <w:rPr>
          <w:rFonts w:ascii="Verdana" w:eastAsia="Helvetica" w:hAnsi="Verdana"/>
          <w:color w:val="000000" w:themeColor="text1"/>
          <w:sz w:val="22"/>
          <w:szCs w:val="22"/>
          <w:highlight w:val="yellow"/>
        </w:rPr>
      </w:pPr>
    </w:p>
    <w:p w14:paraId="42328DC7" w14:textId="5EC91B2F" w:rsidR="005C75EC" w:rsidRPr="00F479DF" w:rsidRDefault="005C75EC" w:rsidP="005C75EC">
      <w:pPr>
        <w:pStyle w:val="Body1"/>
        <w:numPr>
          <w:ilvl w:val="0"/>
          <w:numId w:val="23"/>
        </w:numPr>
        <w:rPr>
          <w:rFonts w:ascii="Verdana" w:eastAsia="Helvetica" w:hAnsi="Verdana"/>
          <w:color w:val="000000" w:themeColor="text1"/>
          <w:sz w:val="22"/>
          <w:szCs w:val="22"/>
          <w:highlight w:val="yellow"/>
        </w:rPr>
      </w:pPr>
      <w:r w:rsidRPr="00F479DF">
        <w:rPr>
          <w:rFonts w:ascii="Verdana" w:eastAsia="Helvetica" w:hAnsi="Verdana"/>
          <w:color w:val="000000" w:themeColor="text1"/>
          <w:sz w:val="22"/>
          <w:szCs w:val="22"/>
          <w:highlight w:val="yellow"/>
        </w:rPr>
        <w:t>Missed lab exams are not CANNOT be made up but if necessary,</w:t>
      </w:r>
      <w:r>
        <w:rPr>
          <w:rFonts w:ascii="Verdana" w:eastAsia="Helvetica" w:hAnsi="Verdana"/>
          <w:color w:val="000000" w:themeColor="text1"/>
          <w:sz w:val="22"/>
          <w:szCs w:val="22"/>
        </w:rPr>
        <w:t xml:space="preserve"> </w:t>
      </w:r>
      <w:proofErr w:type="gramStart"/>
      <w:r w:rsidRPr="00F479DF">
        <w:rPr>
          <w:rFonts w:ascii="Verdana" w:eastAsia="Helvetica" w:hAnsi="Verdana"/>
          <w:color w:val="000000" w:themeColor="text1"/>
          <w:sz w:val="22"/>
          <w:szCs w:val="22"/>
          <w:highlight w:val="yellow"/>
        </w:rPr>
        <w:t>Only</w:t>
      </w:r>
      <w:proofErr w:type="gramEnd"/>
      <w:r w:rsidRPr="00F479DF">
        <w:rPr>
          <w:rFonts w:ascii="Verdana" w:eastAsia="Helvetica" w:hAnsi="Verdana"/>
          <w:color w:val="000000" w:themeColor="text1"/>
          <w:sz w:val="22"/>
          <w:szCs w:val="22"/>
          <w:highlight w:val="yellow"/>
        </w:rPr>
        <w:t xml:space="preserve">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w:t>
      </w:r>
      <w:proofErr w:type="spellStart"/>
      <w:r w:rsidRPr="00F479DF">
        <w:rPr>
          <w:rFonts w:ascii="Verdana" w:eastAsia="Helvetica" w:hAnsi="Verdana"/>
          <w:color w:val="000000" w:themeColor="text1"/>
          <w:sz w:val="22"/>
          <w:szCs w:val="22"/>
          <w:highlight w:val="yellow"/>
        </w:rPr>
        <w:t>make up</w:t>
      </w:r>
      <w:proofErr w:type="spellEnd"/>
      <w:r w:rsidRPr="00F479DF">
        <w:rPr>
          <w:rFonts w:ascii="Verdana" w:eastAsia="Helvetica" w:hAnsi="Verdana"/>
          <w:color w:val="000000" w:themeColor="text1"/>
          <w:sz w:val="22"/>
          <w:szCs w:val="22"/>
          <w:highlight w:val="yellow"/>
        </w:rPr>
        <w:t xml:space="preserve"> is NOT a retake of the same exam.  The Instructor must be given advance notice of absence. </w:t>
      </w:r>
    </w:p>
    <w:p w14:paraId="2875DF97"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4D0F6498"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There will be NO reopening of missed quizzes, discussions and NO redo for missed clinical questions. If you miss any of these, you will get a ZERO!!!</w:t>
      </w:r>
    </w:p>
    <w:p w14:paraId="6292F2A9" w14:textId="77777777" w:rsidR="005C75EC" w:rsidRPr="00F479DF" w:rsidRDefault="005C75EC" w:rsidP="005C75EC">
      <w:pPr>
        <w:pStyle w:val="Body1"/>
        <w:rPr>
          <w:rFonts w:ascii="Verdana" w:hAnsi="Verdana"/>
          <w:color w:val="000000" w:themeColor="text1"/>
          <w:sz w:val="22"/>
          <w:szCs w:val="22"/>
          <w:highlight w:val="yellow"/>
        </w:rPr>
      </w:pPr>
    </w:p>
    <w:p w14:paraId="3A741643"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1286CC27" w14:textId="77777777" w:rsidR="005C75EC" w:rsidRPr="00F479DF" w:rsidRDefault="005C75EC" w:rsidP="005C75EC">
      <w:pPr>
        <w:pStyle w:val="Body1"/>
        <w:ind w:left="720"/>
        <w:rPr>
          <w:rFonts w:ascii="Verdana" w:hAnsi="Verdana"/>
          <w:color w:val="000000" w:themeColor="text1"/>
          <w:sz w:val="22"/>
          <w:szCs w:val="22"/>
          <w:highlight w:val="yellow"/>
        </w:rPr>
      </w:pPr>
    </w:p>
    <w:p w14:paraId="5852B667" w14:textId="2AA31CAB" w:rsidR="005C75EC" w:rsidRPr="00F479DF" w:rsidRDefault="005C75EC" w:rsidP="00176D4F">
      <w:pPr>
        <w:pStyle w:val="Body1"/>
        <w:ind w:left="360"/>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 </w:t>
      </w:r>
    </w:p>
    <w:p w14:paraId="782C7D22" w14:textId="77777777" w:rsidR="00D66A52" w:rsidRPr="00D040D0" w:rsidRDefault="00D66A52" w:rsidP="00D66A52">
      <w:pPr>
        <w:rPr>
          <w:sz w:val="22"/>
          <w:szCs w:val="22"/>
        </w:rPr>
      </w:pPr>
    </w:p>
    <w:p w14:paraId="5DC97AE2"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57C21E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4BC6689" w14:textId="77777777" w:rsidR="00452E4F" w:rsidRDefault="00452E4F" w:rsidP="00A542AF">
      <w:pPr>
        <w:rPr>
          <w:rFonts w:eastAsia="Arial Narrow" w:cstheme="minorHAnsi"/>
          <w:sz w:val="22"/>
          <w:szCs w:val="22"/>
          <w:highlight w:val="yellow"/>
        </w:rPr>
      </w:pPr>
    </w:p>
    <w:p w14:paraId="562E0AD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w:t>
      </w:r>
      <w:proofErr w:type="gramStart"/>
      <w:r w:rsidRPr="00F479DF">
        <w:rPr>
          <w:rFonts w:eastAsia="Arial Narrow" w:cstheme="minorHAnsi"/>
          <w:sz w:val="22"/>
          <w:szCs w:val="22"/>
          <w:highlight w:val="yellow"/>
        </w:rPr>
        <w:t>students</w:t>
      </w:r>
      <w:proofErr w:type="gramEnd"/>
      <w:r w:rsidRPr="00F479DF">
        <w:rPr>
          <w:rFonts w:eastAsia="Arial Narrow" w:cstheme="minorHAnsi"/>
          <w:sz w:val="22"/>
          <w:szCs w:val="22"/>
          <w:highlight w:val="yellow"/>
        </w:rPr>
        <w:t xml:space="preserve"> who violate the standards of academic integrity.</w:t>
      </w:r>
    </w:p>
    <w:p w14:paraId="3F62A51C"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4664F631" w14:textId="77777777" w:rsidR="00D66A52" w:rsidRPr="00791607" w:rsidRDefault="00D66A52" w:rsidP="00D66A52">
      <w:pPr>
        <w:rPr>
          <w:sz w:val="22"/>
          <w:szCs w:val="22"/>
        </w:rPr>
      </w:pPr>
    </w:p>
    <w:p w14:paraId="2A4599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B1FC72E"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D290236" w14:textId="77777777" w:rsidR="00D66A52" w:rsidRDefault="003E73EF"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49468491" w14:textId="77777777" w:rsidR="00D66A52" w:rsidRDefault="00D66A52" w:rsidP="00D66A52">
      <w:pPr>
        <w:rPr>
          <w:sz w:val="22"/>
          <w:szCs w:val="22"/>
        </w:rPr>
      </w:pPr>
    </w:p>
    <w:p w14:paraId="31589C4C"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F70DF7C" w14:textId="005C02DA"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lastRenderedPageBreak/>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 xml:space="preserve">the entirety of the scheduled </w:t>
      </w:r>
      <w:r w:rsidRPr="00971958">
        <w:rPr>
          <w:rFonts w:cstheme="minorHAnsi"/>
          <w:color w:val="000000"/>
          <w:sz w:val="22"/>
          <w:szCs w:val="22"/>
          <w:highlight w:val="yellow"/>
          <w:lang w:val="en"/>
        </w:rPr>
        <w:t xml:space="preserve">lab classes. You are also responsible for </w:t>
      </w:r>
      <w:r w:rsidR="0034577D">
        <w:rPr>
          <w:rFonts w:cstheme="minorHAnsi"/>
          <w:color w:val="000000"/>
          <w:sz w:val="22"/>
          <w:szCs w:val="22"/>
          <w:highlight w:val="yellow"/>
          <w:lang w:val="en"/>
        </w:rPr>
        <w:t xml:space="preserve">all lab </w:t>
      </w:r>
      <w:r w:rsidRPr="00971958">
        <w:rPr>
          <w:rFonts w:cstheme="minorHAnsi"/>
          <w:color w:val="000000"/>
          <w:sz w:val="22"/>
          <w:szCs w:val="22"/>
          <w:highlight w:val="yellow"/>
          <w:lang w:val="en"/>
        </w:rPr>
        <w:t>materials covered</w:t>
      </w:r>
      <w:r w:rsidR="0034577D">
        <w:rPr>
          <w:rFonts w:cstheme="minorHAnsi"/>
          <w:color w:val="000000"/>
          <w:sz w:val="22"/>
          <w:szCs w:val="22"/>
          <w:highlight w:val="yellow"/>
          <w:lang w:val="en"/>
        </w:rPr>
        <w:t>.</w:t>
      </w:r>
      <w:r w:rsidRPr="00971958">
        <w:rPr>
          <w:rFonts w:cstheme="minorHAnsi"/>
          <w:color w:val="000000"/>
          <w:sz w:val="22"/>
          <w:szCs w:val="22"/>
          <w:highlight w:val="yellow"/>
          <w:lang w:val="en"/>
        </w:rPr>
        <w:t xml:space="preserve">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(lab). For example:</w:t>
      </w:r>
    </w:p>
    <w:p w14:paraId="183A63A7"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130DBBB6"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t>For a 3 credit-hour lecture class meeting 3 hours per week (48 hours of instruction), you can be dropped after 6 hours of absence.</w:t>
      </w:r>
    </w:p>
    <w:p w14:paraId="10E6F7E2" w14:textId="77777777"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07C04683" w14:textId="6B97D9F5"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 </w:t>
      </w:r>
    </w:p>
    <w:p w14:paraId="765DC5E9"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067E6FF0" w14:textId="77777777" w:rsidR="00A0599C" w:rsidRDefault="00A0599C" w:rsidP="00A0599C">
      <w:pPr>
        <w:pStyle w:val="Body1"/>
        <w:rPr>
          <w:rFonts w:ascii="Verdana" w:hAnsi="Verdana"/>
          <w:color w:val="FF0000"/>
          <w:szCs w:val="24"/>
        </w:rPr>
      </w:pPr>
    </w:p>
    <w:p w14:paraId="3B98FA11" w14:textId="77777777" w:rsidR="00A0599C" w:rsidRPr="00A542AF" w:rsidRDefault="00A0599C" w:rsidP="00A0599C">
      <w:pPr>
        <w:pStyle w:val="Body1"/>
        <w:rPr>
          <w:rFonts w:ascii="Verdana" w:hAnsi="Verdana"/>
          <w:color w:val="FF0000"/>
          <w:szCs w:val="24"/>
        </w:rPr>
      </w:pPr>
    </w:p>
    <w:p w14:paraId="76BE3AA2" w14:textId="77777777" w:rsidR="00D66A52" w:rsidRDefault="00D66A52" w:rsidP="00D66A52">
      <w:pPr>
        <w:rPr>
          <w:sz w:val="22"/>
          <w:szCs w:val="22"/>
        </w:rPr>
      </w:pPr>
    </w:p>
    <w:p w14:paraId="7ADC5E98" w14:textId="77777777" w:rsidR="009E7B70" w:rsidRDefault="009E7B70" w:rsidP="00D66A52">
      <w:pPr>
        <w:pStyle w:val="Heading2"/>
      </w:pPr>
    </w:p>
    <w:p w14:paraId="41B7D6E8" w14:textId="77777777" w:rsidR="00452E4F" w:rsidRPr="00452E4F" w:rsidRDefault="00452E4F" w:rsidP="00452E4F">
      <w:pPr>
        <w:sectPr w:rsidR="00452E4F" w:rsidRPr="00452E4F" w:rsidSect="003D1A60">
          <w:type w:val="continuous"/>
          <w:pgSz w:w="12240" w:h="15840"/>
          <w:pgMar w:top="1080" w:right="720" w:bottom="720" w:left="1080" w:header="720" w:footer="566" w:gutter="0"/>
          <w:cols w:space="720"/>
          <w:formProt w:val="0"/>
          <w:docGrid w:linePitch="360"/>
        </w:sectPr>
      </w:pPr>
    </w:p>
    <w:p w14:paraId="7325F643"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654AB9" w14:textId="77777777" w:rsidR="005C75EC" w:rsidRDefault="005C75EC" w:rsidP="005C75EC">
      <w:pPr>
        <w:pStyle w:val="Body1"/>
        <w:rPr>
          <w:rFonts w:ascii="Verdana" w:eastAsia="Helvetica" w:hAnsi="Verdana"/>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0821AAF" w14:textId="77777777" w:rsidR="00452E4F" w:rsidRDefault="00452E4F" w:rsidP="005C75EC">
      <w:pPr>
        <w:pStyle w:val="Body1"/>
        <w:rPr>
          <w:rFonts w:ascii="Verdana" w:eastAsia="Helvetica" w:hAnsi="Verdana"/>
          <w:color w:val="auto"/>
          <w:sz w:val="22"/>
        </w:rPr>
      </w:pPr>
    </w:p>
    <w:p w14:paraId="1BE0ED4D" w14:textId="77777777" w:rsidR="00452E4F" w:rsidRPr="00452E4F" w:rsidRDefault="00452E4F" w:rsidP="00452E4F">
      <w:pPr>
        <w:rPr>
          <w:rFonts w:cs="Arial"/>
          <w:b/>
          <w:color w:val="FF0000"/>
          <w:sz w:val="22"/>
          <w:szCs w:val="22"/>
        </w:rPr>
      </w:pPr>
      <w:r w:rsidRPr="00452E4F">
        <w:rPr>
          <w:rFonts w:cs="Arial"/>
          <w:color w:val="FF0000"/>
          <w:sz w:val="22"/>
          <w:szCs w:val="22"/>
        </w:rPr>
        <w:t>Students are expected to respect the learning rights of all others in the classroom. Individual conversations, chatting online, text messaging, arriving to class late, sleeping during class, working on online assignments, playing computer games, surfing the internet and studying for another class during classroom time are unacceptable behaviors. Students who demonstrate these behaviors may be asked to leave class.</w:t>
      </w:r>
    </w:p>
    <w:p w14:paraId="01CFCC65" w14:textId="77777777" w:rsidR="00452E4F" w:rsidRPr="007E6428" w:rsidRDefault="00452E4F" w:rsidP="005C75EC">
      <w:pPr>
        <w:pStyle w:val="Body1"/>
        <w:rPr>
          <w:rFonts w:ascii="Arial" w:hAnsi="Arial"/>
          <w:color w:val="auto"/>
          <w:sz w:val="22"/>
        </w:rPr>
      </w:pPr>
    </w:p>
    <w:p w14:paraId="52F061B7" w14:textId="77777777" w:rsidR="00D66A52" w:rsidRDefault="00D66A52" w:rsidP="00D66A52">
      <w:pPr>
        <w:rPr>
          <w:sz w:val="22"/>
          <w:szCs w:val="22"/>
        </w:rPr>
      </w:pPr>
    </w:p>
    <w:p w14:paraId="6AE18065" w14:textId="77777777" w:rsidR="00D66A52" w:rsidRDefault="00D66A52" w:rsidP="00D66A52">
      <w:pPr>
        <w:pStyle w:val="Heading2"/>
      </w:pPr>
      <w:r>
        <w:t>Instructor’s Course-Specific Information (As Needed)</w:t>
      </w:r>
    </w:p>
    <w:p w14:paraId="7F7DF1B2" w14:textId="77777777" w:rsidR="00452E4F" w:rsidRPr="00452E4F" w:rsidRDefault="00452E4F" w:rsidP="00452E4F"/>
    <w:p w14:paraId="68079781"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w:t>
      </w:r>
      <w:proofErr w:type="spellStart"/>
      <w:r w:rsidRPr="00971958">
        <w:rPr>
          <w:rFonts w:eastAsia="Arial Narrow" w:cstheme="minorHAnsi"/>
          <w:bCs/>
          <w:color w:val="000000" w:themeColor="text1"/>
          <w:sz w:val="22"/>
          <w:szCs w:val="22"/>
          <w:highlight w:val="yellow"/>
        </w:rPr>
        <w:t>Hesi</w:t>
      </w:r>
      <w:proofErr w:type="spellEnd"/>
      <w:r w:rsidRPr="00971958">
        <w:rPr>
          <w:rFonts w:eastAsia="Arial Narrow" w:cstheme="minorHAnsi"/>
          <w:bCs/>
          <w:color w:val="000000" w:themeColor="text1"/>
          <w:sz w:val="22"/>
          <w:szCs w:val="22"/>
          <w:highlight w:val="yellow"/>
        </w:rPr>
        <w:t xml:space="preserve">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064C1099" w14:textId="77777777" w:rsidR="00833269" w:rsidRDefault="00833269" w:rsidP="00D01FA0">
      <w:pPr>
        <w:rPr>
          <w:sz w:val="22"/>
          <w:szCs w:val="22"/>
        </w:rPr>
      </w:pPr>
    </w:p>
    <w:p w14:paraId="2F25842A" w14:textId="77777777" w:rsidR="00D66A52" w:rsidRDefault="00D66A52" w:rsidP="00D66A52">
      <w:pPr>
        <w:pStyle w:val="Heading2"/>
        <w:rPr>
          <w:highlight w:val="yellow"/>
        </w:rPr>
      </w:pPr>
      <w:r w:rsidRPr="001E423F">
        <w:rPr>
          <w:highlight w:val="yellow"/>
        </w:rPr>
        <w:t>Electronic Devices</w:t>
      </w:r>
    </w:p>
    <w:p w14:paraId="5E18FBBA" w14:textId="77777777" w:rsidR="00452E4F" w:rsidRPr="00452E4F" w:rsidRDefault="00452E4F" w:rsidP="00452E4F">
      <w:pPr>
        <w:rPr>
          <w:highlight w:val="yellow"/>
        </w:rPr>
      </w:pPr>
    </w:p>
    <w:p w14:paraId="4D4C1D24" w14:textId="1F23F254"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 xml:space="preserve">Absolutely no phone or other personal electronic devices are to be used during </w:t>
      </w:r>
      <w:r w:rsidR="0034577D">
        <w:rPr>
          <w:rFonts w:eastAsia="Helvetica"/>
          <w:b/>
          <w:color w:val="FF0000"/>
          <w:sz w:val="22"/>
          <w:szCs w:val="22"/>
          <w:highlight w:val="yellow"/>
        </w:rPr>
        <w:t xml:space="preserve">lab </w:t>
      </w:r>
      <w:proofErr w:type="spellStart"/>
      <w:r w:rsidR="0034577D">
        <w:rPr>
          <w:rFonts w:eastAsia="Helvetica"/>
          <w:b/>
          <w:color w:val="FF0000"/>
          <w:sz w:val="22"/>
          <w:szCs w:val="22"/>
          <w:highlight w:val="yellow"/>
        </w:rPr>
        <w:t>tets</w:t>
      </w:r>
      <w:proofErr w:type="spellEnd"/>
      <w:r w:rsidR="00176D4F">
        <w:rPr>
          <w:rFonts w:eastAsia="Helvetica"/>
          <w:b/>
          <w:color w:val="FF0000"/>
          <w:sz w:val="22"/>
          <w:szCs w:val="22"/>
          <w:highlight w:val="yellow"/>
        </w:rPr>
        <w:t xml:space="preserve"> without the </w:t>
      </w:r>
      <w:proofErr w:type="gramStart"/>
      <w:r w:rsidR="00176D4F">
        <w:rPr>
          <w:rFonts w:eastAsia="Helvetica"/>
          <w:b/>
          <w:color w:val="FF0000"/>
          <w:sz w:val="22"/>
          <w:szCs w:val="22"/>
          <w:highlight w:val="yellow"/>
        </w:rPr>
        <w:t>instructors</w:t>
      </w:r>
      <w:proofErr w:type="gramEnd"/>
      <w:r w:rsidR="00176D4F">
        <w:rPr>
          <w:rFonts w:eastAsia="Helvetica"/>
          <w:b/>
          <w:color w:val="FF0000"/>
          <w:sz w:val="22"/>
          <w:szCs w:val="22"/>
          <w:highlight w:val="yellow"/>
        </w:rPr>
        <w:t xml:space="preserve"> permission</w:t>
      </w:r>
      <w:r w:rsidRPr="00971958">
        <w:rPr>
          <w:rFonts w:eastAsia="Helvetica"/>
          <w:b/>
          <w:color w:val="FF0000"/>
          <w:sz w:val="22"/>
          <w:szCs w:val="22"/>
          <w:highlight w:val="yellow"/>
        </w:rPr>
        <w:t>.</w:t>
      </w:r>
      <w:r w:rsidRPr="00971958">
        <w:rPr>
          <w:rFonts w:eastAsia="Helvetica"/>
          <w:sz w:val="22"/>
          <w:szCs w:val="22"/>
          <w:highlight w:val="yellow"/>
        </w:rPr>
        <w:t xml:space="preserve"> </w:t>
      </w:r>
      <w:r w:rsidR="0034577D">
        <w:rPr>
          <w:rFonts w:eastAsia="Helvetica"/>
          <w:sz w:val="22"/>
          <w:szCs w:val="22"/>
          <w:highlight w:val="yellow"/>
        </w:rPr>
        <w:t xml:space="preserve">You will be required to use the </w:t>
      </w:r>
      <w:proofErr w:type="spellStart"/>
      <w:r w:rsidR="0034577D">
        <w:rPr>
          <w:rFonts w:eastAsia="Helvetica"/>
          <w:sz w:val="22"/>
          <w:szCs w:val="22"/>
          <w:highlight w:val="yellow"/>
        </w:rPr>
        <w:t>Respondus</w:t>
      </w:r>
      <w:proofErr w:type="spellEnd"/>
      <w:r w:rsidR="0034577D">
        <w:rPr>
          <w:rFonts w:eastAsia="Helvetica"/>
          <w:sz w:val="22"/>
          <w:szCs w:val="22"/>
          <w:highlight w:val="yellow"/>
        </w:rPr>
        <w:t xml:space="preserve"> Lockdown Browser for all lab tests. </w:t>
      </w:r>
      <w:r w:rsidRPr="00971958">
        <w:rPr>
          <w:rFonts w:eastAsia="Helvetica"/>
          <w:sz w:val="22"/>
          <w:szCs w:val="22"/>
          <w:highlight w:val="yellow"/>
        </w:rPr>
        <w:t>This includes making or taking a call, reviewing messages, texting, playing games, checking email, surfing the web, anything that involves a phone or other personal electronic device</w:t>
      </w:r>
      <w:r w:rsidR="0034577D">
        <w:rPr>
          <w:rFonts w:eastAsia="Helvetica"/>
          <w:sz w:val="22"/>
          <w:szCs w:val="22"/>
          <w:highlight w:val="yellow"/>
        </w:rPr>
        <w:t xml:space="preserve"> while taking the tests.</w:t>
      </w:r>
      <w:r w:rsidRPr="00971958">
        <w:rPr>
          <w:rFonts w:eastAsia="Helvetica"/>
          <w:sz w:val="22"/>
          <w:szCs w:val="22"/>
          <w:highlight w:val="yellow"/>
        </w:rPr>
        <w:t xml:space="preserve"> Notify your friends, family, employers, and anyone else who regularly contacts you that you will be in class and that you should be contacted only when necessary. The taking of calls during </w:t>
      </w:r>
      <w:r w:rsidR="0034577D">
        <w:rPr>
          <w:rFonts w:eastAsia="Helvetica"/>
          <w:sz w:val="22"/>
          <w:szCs w:val="22"/>
          <w:highlight w:val="yellow"/>
        </w:rPr>
        <w:t xml:space="preserve">at test </w:t>
      </w:r>
      <w:r w:rsidRPr="00971958">
        <w:rPr>
          <w:rFonts w:eastAsia="Helvetica"/>
          <w:sz w:val="22"/>
          <w:szCs w:val="22"/>
          <w:highlight w:val="yellow"/>
        </w:rPr>
        <w:t xml:space="preserve">is </w:t>
      </w:r>
      <w:r w:rsidR="0034577D">
        <w:rPr>
          <w:rFonts w:eastAsia="Helvetica"/>
          <w:sz w:val="22"/>
          <w:szCs w:val="22"/>
          <w:highlight w:val="yellow"/>
        </w:rPr>
        <w:t>forbidden.</w:t>
      </w:r>
      <w:r w:rsidRPr="00971958">
        <w:rPr>
          <w:rFonts w:eastAsia="Helvetica"/>
          <w:sz w:val="22"/>
          <w:szCs w:val="22"/>
          <w:highlight w:val="yellow"/>
        </w:rPr>
        <w:t xml:space="preserve"> </w:t>
      </w:r>
      <w:r w:rsidRPr="00971958">
        <w:rPr>
          <w:rFonts w:cs="Times New Roman PSMT"/>
          <w:b/>
          <w:color w:val="FF0000"/>
          <w:sz w:val="22"/>
          <w:szCs w:val="22"/>
          <w:highlight w:val="yellow"/>
        </w:rPr>
        <w:t xml:space="preserve">STUDENTS ARE NOT PERMITTED TO HANDLE CALLS DURING EXAMS. </w:t>
      </w:r>
    </w:p>
    <w:p w14:paraId="7C06DEC4" w14:textId="77777777" w:rsidR="00D66A52" w:rsidRDefault="00D66A52" w:rsidP="00D01FA0">
      <w:pPr>
        <w:rPr>
          <w:sz w:val="22"/>
          <w:szCs w:val="22"/>
        </w:rPr>
      </w:pPr>
    </w:p>
    <w:p w14:paraId="2E9D0C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9F92C1D" w14:textId="77777777" w:rsidR="00D66A52" w:rsidRDefault="00D66A52" w:rsidP="00D01FA0">
      <w:pPr>
        <w:rPr>
          <w:sz w:val="22"/>
          <w:szCs w:val="22"/>
        </w:rPr>
      </w:pPr>
    </w:p>
    <w:p w14:paraId="471E28E8" w14:textId="77777777" w:rsidR="009F2DE9" w:rsidRPr="002B6A54" w:rsidRDefault="003E73EF" w:rsidP="00C65FB6">
      <w:pPr>
        <w:pStyle w:val="Heading1"/>
      </w:pPr>
      <w:hyperlink r:id="rId38"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6B1413FC" w14:textId="77777777" w:rsidR="00BD749D" w:rsidRDefault="00BD749D" w:rsidP="00BD749D">
      <w:pPr>
        <w:rPr>
          <w:highlight w:val="green"/>
        </w:rPr>
      </w:pPr>
    </w:p>
    <w:p w14:paraId="7C4FA43A"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165C44AD" w14:textId="77777777" w:rsidR="00BD749D" w:rsidRPr="00BD749D" w:rsidRDefault="00BD749D" w:rsidP="00BD749D">
      <w:pPr>
        <w:rPr>
          <w:sz w:val="22"/>
        </w:rPr>
      </w:pPr>
    </w:p>
    <w:p w14:paraId="6CC36135" w14:textId="77777777" w:rsidR="00BD749D" w:rsidRPr="00BD749D" w:rsidRDefault="00BD749D" w:rsidP="00BD749D">
      <w:pPr>
        <w:rPr>
          <w:sz w:val="22"/>
        </w:rPr>
      </w:pPr>
      <w:r w:rsidRPr="00BD749D">
        <w:rPr>
          <w:sz w:val="22"/>
        </w:rPr>
        <w:t>AWARD TYPES: Associate in Science</w:t>
      </w:r>
    </w:p>
    <w:p w14:paraId="1E752F95" w14:textId="77777777" w:rsidR="00BD749D" w:rsidRPr="00BD749D" w:rsidRDefault="00BD749D" w:rsidP="00BD749D">
      <w:pPr>
        <w:rPr>
          <w:sz w:val="22"/>
          <w:highlight w:val="green"/>
        </w:rPr>
      </w:pPr>
      <w:r w:rsidRPr="00BD749D">
        <w:rPr>
          <w:sz w:val="22"/>
        </w:rPr>
        <w:t>AREA OF STUDY: Science, Technology, Engineering &amp; Math</w:t>
      </w:r>
    </w:p>
    <w:p w14:paraId="10AF2E64" w14:textId="77777777" w:rsidR="00422551" w:rsidRPr="001E423F" w:rsidRDefault="00422551" w:rsidP="009F2DE9">
      <w:pPr>
        <w:rPr>
          <w:sz w:val="22"/>
          <w:szCs w:val="22"/>
          <w:highlight w:val="green"/>
        </w:rPr>
      </w:pPr>
    </w:p>
    <w:p w14:paraId="2B935BD7" w14:textId="77777777" w:rsidR="000025CB" w:rsidRPr="00055406" w:rsidRDefault="00055406" w:rsidP="00D01FA0">
      <w:pPr>
        <w:rPr>
          <w:sz w:val="22"/>
          <w:szCs w:val="22"/>
        </w:rPr>
      </w:pPr>
      <w:r>
        <w:rPr>
          <w:sz w:val="22"/>
          <w:szCs w:val="22"/>
        </w:rPr>
        <w:t xml:space="preserve">Please visit link: </w:t>
      </w:r>
      <w:hyperlink r:id="rId39" w:history="1">
        <w:r w:rsidRPr="00055406">
          <w:rPr>
            <w:rStyle w:val="Hyperlink"/>
            <w:sz w:val="22"/>
            <w:szCs w:val="22"/>
          </w:rPr>
          <w:t>https://www.hccs.edu/programs/areas-of-study/science-technology-engineering--math/biology/</w:t>
        </w:r>
      </w:hyperlink>
    </w:p>
    <w:p w14:paraId="4F3712B5" w14:textId="77777777" w:rsidR="00BD749D" w:rsidRDefault="00BD749D">
      <w:pPr>
        <w:spacing w:after="160" w:line="259" w:lineRule="auto"/>
        <w:rPr>
          <w:rFonts w:eastAsiaTheme="majorEastAsia" w:cstheme="majorBidi"/>
          <w:b/>
          <w:color w:val="000000" w:themeColor="text1"/>
          <w:sz w:val="28"/>
          <w:szCs w:val="28"/>
        </w:rPr>
      </w:pPr>
      <w:r>
        <w:br w:type="page"/>
      </w:r>
    </w:p>
    <w:p w14:paraId="0ED58E29"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31BB7DA8" w14:textId="77777777" w:rsidR="000C2123" w:rsidRPr="00A508B4" w:rsidRDefault="00D66A52" w:rsidP="00C65FB6">
      <w:pPr>
        <w:pStyle w:val="Heading1"/>
      </w:pPr>
      <w:r>
        <w:lastRenderedPageBreak/>
        <w:t>HCC Policies</w:t>
      </w:r>
    </w:p>
    <w:p w14:paraId="00D069CE" w14:textId="77777777"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677BA28" w14:textId="77777777" w:rsidR="00FB4E15" w:rsidRDefault="00FB4E15" w:rsidP="000C2123">
      <w:pPr>
        <w:rPr>
          <w:sz w:val="22"/>
          <w:szCs w:val="22"/>
        </w:rPr>
      </w:pPr>
    </w:p>
    <w:p w14:paraId="4A2D84D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F4D4DFF"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3B60414"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58C7684D"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74F94788"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1A3A2C63"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44C58EBB"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6A0181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56D90A0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5F62F7F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2CF08B4"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B8DE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D4AF395"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1F6F80E2"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3B02B35"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8764035"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B8A14B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1B4858D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184ECB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237A4D0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25E9B486"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11BF4E40"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7329B15B" w14:textId="77777777" w:rsidR="000C2123" w:rsidRDefault="000C2123" w:rsidP="000C2123">
      <w:pPr>
        <w:rPr>
          <w:sz w:val="22"/>
          <w:szCs w:val="22"/>
        </w:rPr>
      </w:pPr>
    </w:p>
    <w:p w14:paraId="2185F489"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B02E4A4" w14:textId="77777777" w:rsidR="00D66A52" w:rsidRPr="008417BF" w:rsidRDefault="00D66A52" w:rsidP="00D66A52">
      <w:pPr>
        <w:pStyle w:val="Heading2"/>
      </w:pPr>
      <w:r w:rsidRPr="008417BF">
        <w:t>EGLS</w:t>
      </w:r>
      <w:r w:rsidRPr="008417BF">
        <w:rPr>
          <w:vertAlign w:val="superscript"/>
        </w:rPr>
        <w:t>3</w:t>
      </w:r>
    </w:p>
    <w:p w14:paraId="290A3C40"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08B62078" w14:textId="77777777" w:rsidR="00D66A52" w:rsidRPr="0025433F" w:rsidRDefault="003E73EF"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4E085E6E" w14:textId="77777777" w:rsidR="00D66A52" w:rsidRPr="0025433F" w:rsidRDefault="00D66A52" w:rsidP="00D66A52">
      <w:pPr>
        <w:rPr>
          <w:sz w:val="22"/>
          <w:szCs w:val="22"/>
        </w:rPr>
      </w:pPr>
    </w:p>
    <w:p w14:paraId="321B7CB3"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38BB797" w14:textId="77777777" w:rsidR="00DC703C" w:rsidRPr="00A508B4" w:rsidRDefault="00DC703C" w:rsidP="003A132E">
      <w:pPr>
        <w:pStyle w:val="Heading2"/>
      </w:pPr>
      <w:r>
        <w:t>Campus Carry Link</w:t>
      </w:r>
    </w:p>
    <w:p w14:paraId="020F108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16F9910A" w14:textId="77777777" w:rsidR="003240A4" w:rsidRDefault="003240A4" w:rsidP="004D619F">
      <w:pPr>
        <w:pStyle w:val="NoSpacing"/>
        <w:rPr>
          <w:rFonts w:ascii="Verdana" w:hAnsi="Verdana"/>
        </w:rPr>
      </w:pPr>
    </w:p>
    <w:p w14:paraId="7F3DF47D"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6D957AD" w14:textId="77777777" w:rsidR="00422551" w:rsidRPr="00A508B4" w:rsidRDefault="00422551" w:rsidP="00422551">
      <w:pPr>
        <w:pStyle w:val="Heading2"/>
      </w:pPr>
      <w:r w:rsidRPr="00A508B4">
        <w:t>HCC Email Policy</w:t>
      </w:r>
    </w:p>
    <w:p w14:paraId="5B05297D"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0158F9A" w14:textId="77777777" w:rsidR="00422551" w:rsidRDefault="00422551" w:rsidP="004D619F">
      <w:pPr>
        <w:pStyle w:val="NoSpacing"/>
        <w:rPr>
          <w:rFonts w:ascii="Verdana" w:hAnsi="Verdana"/>
        </w:rPr>
      </w:pPr>
    </w:p>
    <w:p w14:paraId="0632F611"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C16AC09" w14:textId="77777777" w:rsidR="00DC703C" w:rsidRPr="00A508B4" w:rsidRDefault="00DC703C" w:rsidP="00422551">
      <w:pPr>
        <w:pStyle w:val="Heading2"/>
      </w:pPr>
      <w:r>
        <w:t xml:space="preserve">Housing and Food Assistance for Students </w:t>
      </w:r>
    </w:p>
    <w:p w14:paraId="3CD2C883"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7D630B26" w14:textId="77777777" w:rsidR="000577F2" w:rsidRDefault="000577F2" w:rsidP="00DC703C">
      <w:pPr>
        <w:pStyle w:val="NoSpacing"/>
        <w:rPr>
          <w:rFonts w:ascii="Verdana" w:hAnsi="Verdana"/>
        </w:rPr>
      </w:pPr>
    </w:p>
    <w:p w14:paraId="5BAFAE88"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DC78FD0" w14:textId="77777777" w:rsidR="00E72A8A" w:rsidRDefault="00E72A8A" w:rsidP="004D619F">
      <w:pPr>
        <w:pStyle w:val="NoSpacing"/>
        <w:rPr>
          <w:rFonts w:ascii="Verdana" w:hAnsi="Verdana"/>
        </w:rPr>
      </w:pPr>
    </w:p>
    <w:p w14:paraId="6BE51ACB" w14:textId="77777777" w:rsidR="00833269" w:rsidRPr="004D619F" w:rsidRDefault="00833269" w:rsidP="004D619F">
      <w:pPr>
        <w:pStyle w:val="NoSpacing"/>
        <w:rPr>
          <w:rFonts w:ascii="Verdana" w:hAnsi="Verdana"/>
        </w:rPr>
      </w:pPr>
    </w:p>
    <w:p w14:paraId="4F41BDE1" w14:textId="77777777" w:rsidR="009D1F34" w:rsidRPr="00A508B4" w:rsidRDefault="009D1F34" w:rsidP="00C65FB6">
      <w:pPr>
        <w:pStyle w:val="Heading1"/>
      </w:pPr>
      <w:r w:rsidRPr="00A508B4">
        <w:t>Office of Institutional Equity</w:t>
      </w:r>
    </w:p>
    <w:p w14:paraId="281E3C61" w14:textId="77777777" w:rsidR="00D040D0" w:rsidRPr="00D040D0" w:rsidRDefault="00D040D0" w:rsidP="00CC43BA">
      <w:pPr>
        <w:rPr>
          <w:sz w:val="22"/>
          <w:szCs w:val="22"/>
        </w:rPr>
      </w:pPr>
    </w:p>
    <w:p w14:paraId="2AFF0E56"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15D5BC75" w14:textId="77777777" w:rsidR="00E72A8A" w:rsidRDefault="00E72A8A" w:rsidP="005E3054">
      <w:pPr>
        <w:rPr>
          <w:sz w:val="22"/>
          <w:szCs w:val="22"/>
        </w:rPr>
      </w:pPr>
    </w:p>
    <w:p w14:paraId="43AB855B" w14:textId="77777777" w:rsidR="00E72A8A" w:rsidRDefault="00E72A8A" w:rsidP="003A132E">
      <w:pPr>
        <w:pStyle w:val="Heading2"/>
      </w:pPr>
      <w:r>
        <w:t xml:space="preserve">disAbility Services </w:t>
      </w:r>
    </w:p>
    <w:p w14:paraId="2627DE6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628B25C6" w14:textId="77777777" w:rsidR="00E72A8A" w:rsidRDefault="00E72A8A" w:rsidP="005E3054">
      <w:pPr>
        <w:rPr>
          <w:sz w:val="22"/>
          <w:szCs w:val="22"/>
        </w:rPr>
      </w:pPr>
    </w:p>
    <w:p w14:paraId="0F350469" w14:textId="77777777" w:rsidR="00E72A8A" w:rsidRDefault="00E72A8A" w:rsidP="003A132E">
      <w:pPr>
        <w:pStyle w:val="Heading2"/>
      </w:pPr>
      <w:r>
        <w:t>Title IX</w:t>
      </w:r>
    </w:p>
    <w:p w14:paraId="7FF6DDB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CA406A7" w14:textId="77777777" w:rsidR="00E72A8A" w:rsidRPr="002A312E" w:rsidRDefault="00E72A8A" w:rsidP="00E72A8A">
      <w:pPr>
        <w:pStyle w:val="xmsonospacing"/>
        <w:spacing w:before="0" w:beforeAutospacing="0" w:after="0" w:afterAutospacing="0"/>
        <w:rPr>
          <w:rFonts w:ascii="Verdana" w:hAnsi="Verdana"/>
          <w:sz w:val="22"/>
          <w:szCs w:val="22"/>
        </w:rPr>
      </w:pPr>
    </w:p>
    <w:p w14:paraId="7B9FFA6C"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57058F" w14:textId="77777777" w:rsidR="000F58F2" w:rsidRDefault="003E73EF"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7C7D1065" w14:textId="77777777" w:rsidR="00CE3EB6" w:rsidRDefault="00CE3EB6" w:rsidP="005E3054">
      <w:pPr>
        <w:rPr>
          <w:sz w:val="22"/>
        </w:rPr>
      </w:pPr>
    </w:p>
    <w:p w14:paraId="64EADD8A" w14:textId="77777777" w:rsidR="00411CB9" w:rsidRDefault="00411CB9" w:rsidP="005E3054">
      <w:pPr>
        <w:rPr>
          <w:sz w:val="22"/>
        </w:rPr>
      </w:pPr>
    </w:p>
    <w:p w14:paraId="2141D1E0"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751D3093"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7BDD6C10" w14:textId="77777777" w:rsidR="000F58F2" w:rsidRDefault="000F58F2" w:rsidP="001E423F">
      <w:pPr>
        <w:spacing w:after="120" w:line="23" w:lineRule="atLeast"/>
        <w:jc w:val="both"/>
        <w:rPr>
          <w:color w:val="000000" w:themeColor="text1"/>
          <w:sz w:val="22"/>
          <w:szCs w:val="22"/>
        </w:rPr>
      </w:pPr>
    </w:p>
    <w:p w14:paraId="78879AF8" w14:textId="77777777" w:rsidR="000F58F2" w:rsidRDefault="003E73EF"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0551115C" w14:textId="77777777" w:rsidR="00833269" w:rsidRDefault="00833269" w:rsidP="005E3054">
      <w:pPr>
        <w:rPr>
          <w:sz w:val="22"/>
          <w:szCs w:val="22"/>
        </w:rPr>
      </w:pPr>
    </w:p>
    <w:p w14:paraId="1213B43E" w14:textId="77777777" w:rsidR="00411CB9" w:rsidRDefault="00411CB9" w:rsidP="005E3054">
      <w:pPr>
        <w:rPr>
          <w:sz w:val="22"/>
          <w:szCs w:val="22"/>
        </w:rPr>
      </w:pPr>
    </w:p>
    <w:p w14:paraId="18F65C62"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E42D55F"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5007913"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1E31A665"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263230">
        <w:rPr>
          <w:color w:val="000000" w:themeColor="text1"/>
          <w:sz w:val="22"/>
          <w:szCs w:val="22"/>
        </w:rPr>
        <w:t>.</w:t>
      </w:r>
    </w:p>
    <w:p w14:paraId="71C93805" w14:textId="77777777" w:rsidR="00263230" w:rsidRDefault="00263230" w:rsidP="001E423F">
      <w:pPr>
        <w:spacing w:after="120" w:line="23" w:lineRule="atLeast"/>
        <w:jc w:val="both"/>
        <w:rPr>
          <w:color w:val="000000" w:themeColor="text1"/>
          <w:sz w:val="22"/>
          <w:szCs w:val="22"/>
        </w:rPr>
      </w:pPr>
    </w:p>
    <w:p w14:paraId="4F771505" w14:textId="77777777" w:rsidR="00263230" w:rsidRPr="00B51E93" w:rsidRDefault="00263230" w:rsidP="00263230">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66E4EBD" w14:textId="5ED1E335" w:rsidR="00263230" w:rsidRPr="001E423F" w:rsidRDefault="00263230" w:rsidP="001E423F">
      <w:pPr>
        <w:spacing w:after="120" w:line="23" w:lineRule="atLeast"/>
        <w:jc w:val="both"/>
        <w:rPr>
          <w:color w:val="000000" w:themeColor="text1"/>
          <w:sz w:val="22"/>
          <w:szCs w:val="22"/>
        </w:rPr>
      </w:pPr>
    </w:p>
    <w:sectPr w:rsidR="00263230"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DF39B" w14:textId="77777777" w:rsidR="003E73EF" w:rsidRDefault="003E73EF" w:rsidP="00EB04C8">
      <w:r>
        <w:separator/>
      </w:r>
    </w:p>
  </w:endnote>
  <w:endnote w:type="continuationSeparator" w:id="0">
    <w:p w14:paraId="20771511" w14:textId="77777777" w:rsidR="003E73EF" w:rsidRDefault="003E73E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Narrow,Arial">
    <w:altName w:val="Times New Roman"/>
    <w:panose1 w:val="020B0604020202020204"/>
    <w:charset w:val="00"/>
    <w:family w:val="roman"/>
    <w:notTrueType/>
    <w:pitch w:val="default"/>
  </w:font>
  <w:font w:name="Times New Roman PSMT">
    <w:altName w:val="Cambria"/>
    <w:panose1 w:val="020206030504050203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57680D28" w14:textId="68DB4CE9" w:rsidR="00085253" w:rsidRDefault="00085253">
        <w:pPr>
          <w:pStyle w:val="Footer"/>
          <w:jc w:val="center"/>
        </w:pPr>
        <w:r>
          <w:fldChar w:fldCharType="begin"/>
        </w:r>
        <w:r>
          <w:instrText xml:space="preserve"> PAGE   \* MERGEFORMAT </w:instrText>
        </w:r>
        <w:r>
          <w:fldChar w:fldCharType="separate"/>
        </w:r>
        <w:r w:rsidR="00AD22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8A12" w14:textId="77777777" w:rsidR="003E73EF" w:rsidRDefault="003E73EF" w:rsidP="00EB04C8">
      <w:r>
        <w:separator/>
      </w:r>
    </w:p>
  </w:footnote>
  <w:footnote w:type="continuationSeparator" w:id="0">
    <w:p w14:paraId="4B838BBD" w14:textId="77777777" w:rsidR="003E73EF" w:rsidRDefault="003E73EF"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D8F8" w14:textId="77777777" w:rsidR="00085253" w:rsidRDefault="00085253"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FF4"/>
    <w:multiLevelType w:val="hybridMultilevel"/>
    <w:tmpl w:val="88AA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863"/>
    <w:multiLevelType w:val="hybridMultilevel"/>
    <w:tmpl w:val="1DBE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D464D"/>
    <w:multiLevelType w:val="hybridMultilevel"/>
    <w:tmpl w:val="90CA07C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1"/>
  </w:num>
  <w:num w:numId="4">
    <w:abstractNumId w:val="19"/>
  </w:num>
  <w:num w:numId="5">
    <w:abstractNumId w:val="8"/>
  </w:num>
  <w:num w:numId="6">
    <w:abstractNumId w:val="14"/>
  </w:num>
  <w:num w:numId="7">
    <w:abstractNumId w:val="6"/>
  </w:num>
  <w:num w:numId="8">
    <w:abstractNumId w:val="5"/>
  </w:num>
  <w:num w:numId="9">
    <w:abstractNumId w:val="10"/>
  </w:num>
  <w:num w:numId="10">
    <w:abstractNumId w:val="4"/>
  </w:num>
  <w:num w:numId="11">
    <w:abstractNumId w:val="1"/>
  </w:num>
  <w:num w:numId="12">
    <w:abstractNumId w:val="7"/>
  </w:num>
  <w:num w:numId="13">
    <w:abstractNumId w:val="15"/>
  </w:num>
  <w:num w:numId="14">
    <w:abstractNumId w:val="25"/>
  </w:num>
  <w:num w:numId="15">
    <w:abstractNumId w:val="16"/>
  </w:num>
  <w:num w:numId="16">
    <w:abstractNumId w:val="12"/>
  </w:num>
  <w:num w:numId="17">
    <w:abstractNumId w:val="17"/>
  </w:num>
  <w:num w:numId="18">
    <w:abstractNumId w:val="23"/>
  </w:num>
  <w:num w:numId="19">
    <w:abstractNumId w:val="9"/>
  </w:num>
  <w:num w:numId="20">
    <w:abstractNumId w:val="22"/>
  </w:num>
  <w:num w:numId="21">
    <w:abstractNumId w:val="0"/>
  </w:num>
  <w:num w:numId="22">
    <w:abstractNumId w:val="20"/>
  </w:num>
  <w:num w:numId="23">
    <w:abstractNumId w:val="13"/>
  </w:num>
  <w:num w:numId="24">
    <w:abstractNumId w:val="1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E84"/>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85253"/>
    <w:rsid w:val="000A0522"/>
    <w:rsid w:val="000A6D60"/>
    <w:rsid w:val="000C2123"/>
    <w:rsid w:val="000C27C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76D4F"/>
    <w:rsid w:val="001873EC"/>
    <w:rsid w:val="0019188D"/>
    <w:rsid w:val="00191C74"/>
    <w:rsid w:val="00193424"/>
    <w:rsid w:val="0019798D"/>
    <w:rsid w:val="001A4302"/>
    <w:rsid w:val="001A711D"/>
    <w:rsid w:val="001B2C44"/>
    <w:rsid w:val="001B4A78"/>
    <w:rsid w:val="001B513E"/>
    <w:rsid w:val="001C61A1"/>
    <w:rsid w:val="001D0D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230"/>
    <w:rsid w:val="00264C11"/>
    <w:rsid w:val="00266C86"/>
    <w:rsid w:val="00270393"/>
    <w:rsid w:val="002722EA"/>
    <w:rsid w:val="00273F6E"/>
    <w:rsid w:val="002756E1"/>
    <w:rsid w:val="00285ACB"/>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16C20"/>
    <w:rsid w:val="00320BEC"/>
    <w:rsid w:val="003240A4"/>
    <w:rsid w:val="003265EE"/>
    <w:rsid w:val="00327ABD"/>
    <w:rsid w:val="00335E88"/>
    <w:rsid w:val="00341751"/>
    <w:rsid w:val="00341F87"/>
    <w:rsid w:val="0034577D"/>
    <w:rsid w:val="00350601"/>
    <w:rsid w:val="003537E2"/>
    <w:rsid w:val="00382B3B"/>
    <w:rsid w:val="00384AE7"/>
    <w:rsid w:val="003A132E"/>
    <w:rsid w:val="003A4962"/>
    <w:rsid w:val="003C320D"/>
    <w:rsid w:val="003C33B8"/>
    <w:rsid w:val="003C4C89"/>
    <w:rsid w:val="003D1A60"/>
    <w:rsid w:val="003D51C1"/>
    <w:rsid w:val="003E73EF"/>
    <w:rsid w:val="003F3782"/>
    <w:rsid w:val="003F5B1B"/>
    <w:rsid w:val="00400558"/>
    <w:rsid w:val="004010ED"/>
    <w:rsid w:val="00404086"/>
    <w:rsid w:val="004042BC"/>
    <w:rsid w:val="004056B3"/>
    <w:rsid w:val="00411CB9"/>
    <w:rsid w:val="0041657F"/>
    <w:rsid w:val="00422551"/>
    <w:rsid w:val="00424E50"/>
    <w:rsid w:val="00432BFD"/>
    <w:rsid w:val="0043743A"/>
    <w:rsid w:val="0044020B"/>
    <w:rsid w:val="00440A3C"/>
    <w:rsid w:val="004415E4"/>
    <w:rsid w:val="004444C8"/>
    <w:rsid w:val="00444F34"/>
    <w:rsid w:val="00445CAF"/>
    <w:rsid w:val="00452231"/>
    <w:rsid w:val="00452E4F"/>
    <w:rsid w:val="004574C5"/>
    <w:rsid w:val="00464C41"/>
    <w:rsid w:val="0048137A"/>
    <w:rsid w:val="004823DB"/>
    <w:rsid w:val="0049021A"/>
    <w:rsid w:val="004A173B"/>
    <w:rsid w:val="004B48A0"/>
    <w:rsid w:val="004C1932"/>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37DF5"/>
    <w:rsid w:val="005413C0"/>
    <w:rsid w:val="00541E3F"/>
    <w:rsid w:val="00546812"/>
    <w:rsid w:val="00553307"/>
    <w:rsid w:val="00561F2F"/>
    <w:rsid w:val="0057513B"/>
    <w:rsid w:val="00577D77"/>
    <w:rsid w:val="00582336"/>
    <w:rsid w:val="00597D1C"/>
    <w:rsid w:val="005A79A1"/>
    <w:rsid w:val="005B100B"/>
    <w:rsid w:val="005B3A17"/>
    <w:rsid w:val="005B3DD4"/>
    <w:rsid w:val="005C601D"/>
    <w:rsid w:val="005C75EC"/>
    <w:rsid w:val="005D312F"/>
    <w:rsid w:val="005D5F5E"/>
    <w:rsid w:val="005E20B1"/>
    <w:rsid w:val="005E2BD9"/>
    <w:rsid w:val="005E3054"/>
    <w:rsid w:val="005F10AA"/>
    <w:rsid w:val="005F7FD5"/>
    <w:rsid w:val="00601EB1"/>
    <w:rsid w:val="0060531A"/>
    <w:rsid w:val="00616984"/>
    <w:rsid w:val="0062380A"/>
    <w:rsid w:val="00631943"/>
    <w:rsid w:val="00647DEA"/>
    <w:rsid w:val="006562D6"/>
    <w:rsid w:val="006612D8"/>
    <w:rsid w:val="00663AF8"/>
    <w:rsid w:val="006805D7"/>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15B"/>
    <w:rsid w:val="008C79AC"/>
    <w:rsid w:val="008D2CBF"/>
    <w:rsid w:val="008D3ED0"/>
    <w:rsid w:val="008D6E68"/>
    <w:rsid w:val="008D7E53"/>
    <w:rsid w:val="008E4638"/>
    <w:rsid w:val="008E778D"/>
    <w:rsid w:val="008F7D9E"/>
    <w:rsid w:val="00907C8C"/>
    <w:rsid w:val="00907D0D"/>
    <w:rsid w:val="00921067"/>
    <w:rsid w:val="009218A5"/>
    <w:rsid w:val="009219A2"/>
    <w:rsid w:val="009254F7"/>
    <w:rsid w:val="00930308"/>
    <w:rsid w:val="00933C9C"/>
    <w:rsid w:val="00934959"/>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22E6"/>
    <w:rsid w:val="00AD62E6"/>
    <w:rsid w:val="00AD6D8E"/>
    <w:rsid w:val="00AD6FF0"/>
    <w:rsid w:val="00AE26AC"/>
    <w:rsid w:val="00AE4316"/>
    <w:rsid w:val="00AE45F0"/>
    <w:rsid w:val="00AE536C"/>
    <w:rsid w:val="00AE6934"/>
    <w:rsid w:val="00AF051A"/>
    <w:rsid w:val="00AF3601"/>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90844"/>
    <w:rsid w:val="00B92C0B"/>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16A28"/>
    <w:rsid w:val="00C2090B"/>
    <w:rsid w:val="00C20AAF"/>
    <w:rsid w:val="00C2322A"/>
    <w:rsid w:val="00C23B65"/>
    <w:rsid w:val="00C35BD2"/>
    <w:rsid w:val="00C37241"/>
    <w:rsid w:val="00C42C88"/>
    <w:rsid w:val="00C518E1"/>
    <w:rsid w:val="00C56F8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C3933"/>
    <w:rsid w:val="00ED1E34"/>
    <w:rsid w:val="00EF1A28"/>
    <w:rsid w:val="00F10D32"/>
    <w:rsid w:val="00F115D0"/>
    <w:rsid w:val="00F23778"/>
    <w:rsid w:val="00F24F2D"/>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0DDF"/>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62D"/>
  <w15:docId w15:val="{7178F88B-685C-4E0F-8F97-53FC52B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image" Target="media/image4.jpeg"/><Relationship Id="rId39" Type="http://schemas.openxmlformats.org/officeDocument/2006/relationships/hyperlink" Target="https://www.hccs.edu/programs/areas-of-study/science-technology-engineering--math/biology/" TargetMode="External"/><Relationship Id="rId21" Type="http://schemas.openxmlformats.org/officeDocument/2006/relationships/hyperlink" Target="http://www.hccs.edu/online/" TargetMode="External"/><Relationship Id="rId34" Type="http://schemas.openxmlformats.org/officeDocument/2006/relationships/hyperlink" Target="https://www.hccs.edu/programs/catalog/academic-information/"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www.hccs.edu/resources-for/current-students/tutoring/" TargetMode="Externa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http://reports.thecb.state.tx.us/ibi_apps/WFServlet.ibfs?PG_REQTYPE=REDIRECT&amp;PG_MRsaved=false&amp;PG_Func=GETBINARY&amp;PG_File=fpwfhlel.pdf"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store.macmillanlearning.com/us/product/HM-AP-I-Lab-Manual/p/9781533929853" TargetMode="External"/><Relationship Id="rId28" Type="http://schemas.openxmlformats.org/officeDocument/2006/relationships/hyperlink" Target="https://iied21.hccs.edu/JyotiW/BiologyLabs/index.html"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image" Target="media/image5.jpeg"/><Relationship Id="rId30" Type="http://schemas.openxmlformats.org/officeDocument/2006/relationships/hyperlink" Target="http://library.hccs.edu/"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3.jpeg"/><Relationship Id="rId33" Type="http://schemas.openxmlformats.org/officeDocument/2006/relationships/hyperlink" Target="https://www.hccs.edu/programs/catalog/academic-information/"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http://www.hccs.edu/support-services/disability-services/"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E3EE5B-C53E-7649-AD9F-BE1730AF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2</cp:revision>
  <cp:lastPrinted>2018-06-18T12:43:00Z</cp:lastPrinted>
  <dcterms:created xsi:type="dcterms:W3CDTF">2020-08-17T21:32:00Z</dcterms:created>
  <dcterms:modified xsi:type="dcterms:W3CDTF">2020-08-17T21:32:00Z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