
<file path=[Content_Types].xml><?xml version="1.0" encoding="utf-8"?>
<Types xmlns="http://schemas.openxmlformats.org/package/2006/content-types">
  <Default Extension="png" ContentType="image/pn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F0E3" w14:textId="534DBB5F" w:rsidR="00F52291" w:rsidRDefault="006562D6" w:rsidP="00B5059A">
      <w:pPr>
        <w:pStyle w:val="NormalWeb"/>
        <w:jc w:val="center"/>
      </w:pPr>
      <w:r>
        <w:t xml:space="preserve"> </w:t>
      </w:r>
      <w:r w:rsidR="007544A1">
        <w:rPr>
          <w:noProof/>
        </w:rPr>
        <w:drawing>
          <wp:inline distT="0" distB="0" distL="0" distR="0" wp14:anchorId="0C8EED7D" wp14:editId="6239912D">
            <wp:extent cx="5715000" cy="876300"/>
            <wp:effectExtent l="0" t="0" r="0" b="0"/>
            <wp:docPr id="2" name="Picture 2" descr="http://www.hccs.edu/media/houston-community-college/district/images/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79828B51"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1817FC3E"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D1A60">
          <w:headerReference w:type="default" r:id="rId12"/>
          <w:footerReference w:type="default" r:id="rId13"/>
          <w:type w:val="continuous"/>
          <w:pgSz w:w="12240" w:h="15840"/>
          <w:pgMar w:top="1080" w:right="720" w:bottom="720" w:left="1080" w:header="720" w:footer="566" w:gutter="0"/>
          <w:cols w:space="720"/>
          <w:docGrid w:linePitch="360"/>
        </w:sectPr>
      </w:pPr>
    </w:p>
    <w:permStart w:id="674843553" w:edGrp="everyone"/>
    <w:p w14:paraId="3229B0D1" w14:textId="77777777" w:rsidR="003B5112" w:rsidRDefault="003B5112" w:rsidP="003B511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rPr>
      </w:pPr>
      <w:r>
        <w:rPr>
          <w:sz w:val="22"/>
          <w:szCs w:val="22"/>
        </w:rPr>
        <w:fldChar w:fldCharType="begin"/>
      </w:r>
      <w:r>
        <w:rPr>
          <w:sz w:val="22"/>
          <w:szCs w:val="22"/>
        </w:rPr>
        <w:instrText xml:space="preserve"> HYPERLINK "https://www.hccs.edu/resources-for/current-students/communicable-diseases/" </w:instrText>
      </w:r>
      <w:r>
        <w:rPr>
          <w:sz w:val="22"/>
          <w:szCs w:val="22"/>
        </w:rPr>
        <w:fldChar w:fldCharType="separate"/>
      </w:r>
      <w:r>
        <w:rPr>
          <w:rStyle w:val="Hyperlink"/>
          <w:sz w:val="22"/>
          <w:szCs w:val="22"/>
        </w:rPr>
        <w:t>https://www.hccs.edu/resources-for/current-students/communicable-diseases/</w:t>
      </w:r>
      <w:r>
        <w:rPr>
          <w:sz w:val="22"/>
          <w:szCs w:val="22"/>
        </w:rPr>
        <w:fldChar w:fldCharType="end"/>
      </w:r>
    </w:p>
    <w:permEnd w:id="674843553"/>
    <w:p w14:paraId="1DEBE77E" w14:textId="324AFF88" w:rsidR="00F52291" w:rsidRPr="000025CB" w:rsidRDefault="007607CB"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Pr>
          <w:b/>
          <w:sz w:val="24"/>
          <w:szCs w:val="24"/>
        </w:rPr>
        <w:t>Business Center of Excellence</w:t>
      </w:r>
      <w:r w:rsidR="00445CAF" w:rsidRPr="000025CB">
        <w:rPr>
          <w:b/>
          <w:sz w:val="24"/>
          <w:szCs w:val="24"/>
        </w:rPr>
        <w:t xml:space="preserve"> </w:t>
      </w:r>
    </w:p>
    <w:bookmarkEnd w:id="0"/>
    <w:p w14:paraId="7E1C9AFF" w14:textId="398CB11C" w:rsidR="00445CAF" w:rsidRPr="000025CB" w:rsidRDefault="007607CB"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Pr>
          <w:b/>
          <w:sz w:val="24"/>
          <w:szCs w:val="24"/>
        </w:rPr>
        <w:t>Business Technology</w:t>
      </w:r>
      <w:r w:rsidR="0062380A" w:rsidRPr="000025CB">
        <w:rPr>
          <w:b/>
          <w:sz w:val="24"/>
          <w:szCs w:val="24"/>
        </w:rPr>
        <w:t xml:space="preserve"> Department</w:t>
      </w:r>
    </w:p>
    <w:p w14:paraId="2A731AC1" w14:textId="5C3C6791" w:rsidR="009C38A1" w:rsidRPr="00F57A40" w:rsidRDefault="00FE2E50"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rPr>
      </w:pPr>
      <w:hyperlink r:id="rId14" w:history="1">
        <w:r w:rsidR="007607CB">
          <w:rPr>
            <w:rStyle w:val="Hyperlink"/>
          </w:rPr>
          <w:t>https://www.hccs.edu/programs/areas-of-study/business/business-technology/</w:t>
        </w:r>
      </w:hyperlink>
    </w:p>
    <w:p w14:paraId="1CD62A2B" w14:textId="77777777" w:rsidR="00445CAF" w:rsidRPr="00F57A40" w:rsidRDefault="00FE2E50" w:rsidP="00445CAF">
      <w:pPr>
        <w:pStyle w:val="Header"/>
        <w:tabs>
          <w:tab w:val="clear" w:pos="4320"/>
          <w:tab w:val="clear" w:pos="8640"/>
        </w:tabs>
        <w:jc w:val="center"/>
        <w:rPr>
          <w:szCs w:val="24"/>
        </w:rPr>
      </w:pPr>
      <w:r>
        <w:rPr>
          <w:szCs w:val="24"/>
        </w:rPr>
        <w:pict w14:anchorId="56C8F8F4">
          <v:rect id="_x0000_i1026" style="width:0;height:1.5pt" o:hralign="center" o:hrstd="t" o:hr="t" fillcolor="#aca899" stroked="f"/>
        </w:pict>
      </w:r>
    </w:p>
    <w:p w14:paraId="3717B504"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formProt w:val="0"/>
          <w:docGrid w:linePitch="360"/>
        </w:sectPr>
      </w:pPr>
    </w:p>
    <w:p w14:paraId="5F1C751B" w14:textId="472A5445" w:rsidR="00445CAF" w:rsidRPr="00F57A40" w:rsidRDefault="00445CAF" w:rsidP="004010ED">
      <w:pPr>
        <w:rPr>
          <w:b/>
          <w:szCs w:val="24"/>
        </w:rPr>
      </w:pPr>
    </w:p>
    <w:p w14:paraId="1D6B2727"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419114B4" w14:textId="0EC2801C" w:rsidR="00E61FFF" w:rsidRPr="00C7304F" w:rsidRDefault="00E61FFF" w:rsidP="00E61FFF">
      <w:pPr>
        <w:pStyle w:val="Title"/>
        <w:rPr>
          <w:color w:val="auto"/>
        </w:rPr>
      </w:pPr>
      <w:r>
        <w:rPr>
          <w:color w:val="auto"/>
        </w:rPr>
        <w:t>POF</w:t>
      </w:r>
      <w:r w:rsidR="00AD1633">
        <w:rPr>
          <w:color w:val="auto"/>
        </w:rPr>
        <w:t xml:space="preserve">T 1329 Beginning Keyboarding </w:t>
      </w:r>
      <w:r w:rsidRPr="00D65657">
        <w:rPr>
          <w:color w:val="auto"/>
        </w:rPr>
        <w:t xml:space="preserve">| </w:t>
      </w:r>
      <w:r>
        <w:rPr>
          <w:color w:val="auto"/>
        </w:rPr>
        <w:t xml:space="preserve">Lecture/Lab| </w:t>
      </w:r>
      <w:permStart w:id="1724724940" w:edGrp="everyone"/>
      <w:r w:rsidRPr="00C7304F">
        <w:rPr>
          <w:color w:val="auto"/>
        </w:rPr>
        <w:t>CRN#</w:t>
      </w:r>
    </w:p>
    <w:p w14:paraId="2335366D" w14:textId="305A38BC" w:rsidR="001D791A" w:rsidRPr="00D65657" w:rsidRDefault="00836192" w:rsidP="00270393">
      <w:pPr>
        <w:jc w:val="center"/>
        <w:rPr>
          <w:sz w:val="24"/>
          <w:szCs w:val="24"/>
        </w:rPr>
      </w:pPr>
      <w:r>
        <w:rPr>
          <w:sz w:val="24"/>
          <w:szCs w:val="24"/>
        </w:rPr>
        <w:t>S</w:t>
      </w:r>
      <w:r w:rsidR="00C06344">
        <w:rPr>
          <w:sz w:val="24"/>
          <w:szCs w:val="24"/>
        </w:rPr>
        <w:t>emeste</w:t>
      </w:r>
      <w:r>
        <w:rPr>
          <w:sz w:val="24"/>
          <w:szCs w:val="24"/>
        </w:rPr>
        <w:t>r</w:t>
      </w:r>
      <w:permEnd w:id="1724724940"/>
      <w:r w:rsidR="00C7304F" w:rsidRPr="00C7304F">
        <w:rPr>
          <w:sz w:val="24"/>
          <w:szCs w:val="24"/>
        </w:rPr>
        <w:t xml:space="preserve"> </w:t>
      </w:r>
      <w:r w:rsidR="000D0217">
        <w:rPr>
          <w:sz w:val="24"/>
          <w:szCs w:val="24"/>
        </w:rPr>
        <w:t>|</w:t>
      </w:r>
      <w:r w:rsidR="00A45AE4">
        <w:rPr>
          <w:b/>
          <w:sz w:val="24"/>
          <w:szCs w:val="24"/>
        </w:rPr>
        <w:t xml:space="preserve"> </w:t>
      </w:r>
      <w:r w:rsidR="008F0975">
        <w:rPr>
          <w:b/>
          <w:sz w:val="24"/>
          <w:szCs w:val="24"/>
        </w:rPr>
        <w:t>8</w:t>
      </w:r>
      <w:r w:rsidR="000D0217">
        <w:rPr>
          <w:sz w:val="24"/>
          <w:szCs w:val="24"/>
        </w:rPr>
        <w:t xml:space="preserve"> </w:t>
      </w:r>
      <w:r w:rsidR="00270393" w:rsidRPr="00D65657">
        <w:rPr>
          <w:sz w:val="24"/>
          <w:szCs w:val="24"/>
        </w:rPr>
        <w:t>Weeks</w:t>
      </w:r>
      <w:r w:rsidR="000A7CD0">
        <w:rPr>
          <w:sz w:val="24"/>
          <w:szCs w:val="24"/>
        </w:rPr>
        <w:t xml:space="preserve"> |</w:t>
      </w:r>
      <w:r w:rsidR="000A7CD0">
        <w:rPr>
          <w:b/>
          <w:sz w:val="24"/>
          <w:szCs w:val="24"/>
        </w:rPr>
        <w:t xml:space="preserve"> </w:t>
      </w:r>
      <w:permStart w:id="1016544487" w:edGrp="everyone"/>
      <w:r w:rsidR="000A7CD0" w:rsidRPr="00D65657">
        <w:rPr>
          <w:sz w:val="24"/>
          <w:szCs w:val="24"/>
        </w:rPr>
        <w:t>(</w:t>
      </w:r>
      <w:r w:rsidR="008107CB">
        <w:rPr>
          <w:sz w:val="24"/>
          <w:szCs w:val="24"/>
        </w:rPr>
        <w:t>07-07-2021 –08-01-2021</w:t>
      </w:r>
      <w:r w:rsidR="00173160">
        <w:rPr>
          <w:sz w:val="24"/>
          <w:szCs w:val="24"/>
        </w:rPr>
        <w:t>)</w:t>
      </w:r>
      <w:permEnd w:id="1016544487"/>
    </w:p>
    <w:p w14:paraId="4013BA46" w14:textId="170D0EA4" w:rsidR="00173160" w:rsidRDefault="00836192" w:rsidP="00173160">
      <w:pPr>
        <w:jc w:val="center"/>
        <w:rPr>
          <w:sz w:val="24"/>
          <w:szCs w:val="24"/>
        </w:rPr>
      </w:pPr>
      <w:permStart w:id="1412578356" w:edGrp="everyone"/>
      <w:r>
        <w:rPr>
          <w:sz w:val="24"/>
          <w:szCs w:val="24"/>
        </w:rPr>
        <w:t>Online</w:t>
      </w:r>
      <w:r w:rsidR="00173160">
        <w:rPr>
          <w:sz w:val="24"/>
          <w:szCs w:val="24"/>
        </w:rPr>
        <w:t xml:space="preserve"> </w:t>
      </w:r>
      <w:permEnd w:id="1412578356"/>
    </w:p>
    <w:p w14:paraId="20893530" w14:textId="57433658" w:rsidR="00173160" w:rsidRDefault="00173160" w:rsidP="00173160">
      <w:pPr>
        <w:jc w:val="center"/>
        <w:rPr>
          <w:sz w:val="24"/>
          <w:szCs w:val="24"/>
        </w:rPr>
      </w:pPr>
      <w:r w:rsidRPr="00D65657">
        <w:rPr>
          <w:sz w:val="24"/>
          <w:szCs w:val="24"/>
        </w:rPr>
        <w:t xml:space="preserve">3 Credit Hours | </w:t>
      </w:r>
      <w:r w:rsidR="00E61FFF">
        <w:rPr>
          <w:b/>
          <w:sz w:val="24"/>
          <w:szCs w:val="24"/>
        </w:rPr>
        <w:t>80</w:t>
      </w:r>
      <w:r w:rsidRPr="00D65657">
        <w:rPr>
          <w:sz w:val="24"/>
          <w:szCs w:val="24"/>
        </w:rPr>
        <w:t xml:space="preserve"> hours per semester</w:t>
      </w:r>
    </w:p>
    <w:p w14:paraId="42F682BA" w14:textId="348CE8CD" w:rsidR="00270393" w:rsidRPr="0025433F" w:rsidRDefault="00270393" w:rsidP="009D023C">
      <w:pPr>
        <w:rPr>
          <w:sz w:val="22"/>
          <w:szCs w:val="22"/>
        </w:rPr>
      </w:pPr>
    </w:p>
    <w:p w14:paraId="35129A0D" w14:textId="77777777" w:rsidR="004010ED" w:rsidRDefault="004010ED" w:rsidP="00C7304F">
      <w:pPr>
        <w:pStyle w:val="Heading3"/>
        <w:sectPr w:rsidR="004010ED" w:rsidSect="003D1A60">
          <w:type w:val="continuous"/>
          <w:pgSz w:w="12240" w:h="15840"/>
          <w:pgMar w:top="1080" w:right="720" w:bottom="720" w:left="1080" w:header="720" w:footer="566" w:gutter="0"/>
          <w:cols w:space="720"/>
          <w:formProt w:val="0"/>
          <w:docGrid w:linePitch="360"/>
        </w:sectPr>
      </w:pPr>
    </w:p>
    <w:p w14:paraId="5388C8C9" w14:textId="5AC7F50B" w:rsidR="008417BF" w:rsidRPr="008417BF" w:rsidRDefault="008417BF" w:rsidP="00C7304F">
      <w:pPr>
        <w:pStyle w:val="Heading3"/>
      </w:pPr>
      <w:r w:rsidRPr="008417BF">
        <w:t xml:space="preserve">Instructor </w:t>
      </w:r>
      <w:r w:rsidR="00B5059A">
        <w:t>Contact Information</w:t>
      </w:r>
    </w:p>
    <w:p w14:paraId="22E7FDC9" w14:textId="0640270D" w:rsidR="008417BF" w:rsidRPr="0025433F" w:rsidRDefault="008417BF" w:rsidP="009D023C">
      <w:pPr>
        <w:rPr>
          <w:sz w:val="22"/>
          <w:szCs w:val="22"/>
        </w:rPr>
      </w:pPr>
    </w:p>
    <w:p w14:paraId="30CE735E"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
        <w:gridCol w:w="4580"/>
      </w:tblGrid>
      <w:tr w:rsidR="00CC2C10" w:rsidRPr="007607CB" w14:paraId="0D537DBD" w14:textId="77777777" w:rsidTr="00CC2C10">
        <w:tc>
          <w:tcPr>
            <w:tcW w:w="5310" w:type="dxa"/>
          </w:tcPr>
          <w:p w14:paraId="49A8FC74" w14:textId="058495DD" w:rsidR="00CC2C10" w:rsidRPr="007607CB" w:rsidRDefault="00CC2C10" w:rsidP="006920C0">
            <w:pPr>
              <w:rPr>
                <w:color w:val="000000" w:themeColor="text1"/>
                <w:sz w:val="22"/>
                <w:szCs w:val="22"/>
              </w:rPr>
            </w:pPr>
            <w:r w:rsidRPr="007607CB">
              <w:rPr>
                <w:color w:val="000000" w:themeColor="text1"/>
                <w:sz w:val="22"/>
                <w:szCs w:val="22"/>
              </w:rPr>
              <w:t>Instructor:</w:t>
            </w:r>
            <w:permStart w:id="1709639205" w:edGrp="everyone"/>
            <w:r w:rsidR="008107CB">
              <w:rPr>
                <w:color w:val="000000" w:themeColor="text1"/>
                <w:sz w:val="22"/>
                <w:szCs w:val="22"/>
              </w:rPr>
              <w:t>Dr. Velva Tyson</w:t>
            </w:r>
            <w:r w:rsidR="006920C0" w:rsidRPr="007607CB">
              <w:rPr>
                <w:color w:val="000000" w:themeColor="text1"/>
                <w:sz w:val="22"/>
                <w:szCs w:val="22"/>
              </w:rPr>
              <w:t xml:space="preserve"> </w:t>
            </w:r>
            <w:permEnd w:id="1709639205"/>
          </w:p>
        </w:tc>
        <w:tc>
          <w:tcPr>
            <w:tcW w:w="540" w:type="dxa"/>
          </w:tcPr>
          <w:p w14:paraId="08724925" w14:textId="77777777" w:rsidR="00CC2C10" w:rsidRPr="007607CB" w:rsidRDefault="00CC2C10" w:rsidP="00823822">
            <w:pPr>
              <w:rPr>
                <w:color w:val="000000" w:themeColor="text1"/>
                <w:sz w:val="22"/>
                <w:szCs w:val="22"/>
              </w:rPr>
            </w:pPr>
          </w:p>
        </w:tc>
        <w:tc>
          <w:tcPr>
            <w:tcW w:w="4580" w:type="dxa"/>
          </w:tcPr>
          <w:p w14:paraId="72E9C5BB" w14:textId="7F23F6D5" w:rsidR="00CC2C10" w:rsidRPr="007607CB" w:rsidRDefault="00CC2C10" w:rsidP="006920C0">
            <w:pPr>
              <w:rPr>
                <w:color w:val="000000" w:themeColor="text1"/>
                <w:sz w:val="22"/>
                <w:szCs w:val="22"/>
              </w:rPr>
            </w:pPr>
            <w:r w:rsidRPr="007607CB">
              <w:rPr>
                <w:color w:val="000000" w:themeColor="text1"/>
                <w:sz w:val="22"/>
                <w:szCs w:val="22"/>
              </w:rPr>
              <w:t>Office Phone:</w:t>
            </w:r>
            <w:permStart w:id="892562597" w:edGrp="everyone"/>
            <w:r w:rsidRPr="007607CB">
              <w:rPr>
                <w:color w:val="000000" w:themeColor="text1"/>
                <w:sz w:val="22"/>
                <w:szCs w:val="22"/>
              </w:rPr>
              <w:t xml:space="preserve"> </w:t>
            </w:r>
            <w:r w:rsidR="008107CB">
              <w:rPr>
                <w:color w:val="000000" w:themeColor="text1"/>
                <w:sz w:val="22"/>
                <w:szCs w:val="22"/>
              </w:rPr>
              <w:t>713-718-6491</w:t>
            </w:r>
            <w:permEnd w:id="892562597"/>
          </w:p>
        </w:tc>
      </w:tr>
      <w:tr w:rsidR="00CC2C10" w:rsidRPr="007607CB" w14:paraId="3EC43032" w14:textId="77777777" w:rsidTr="00CC2C10">
        <w:tc>
          <w:tcPr>
            <w:tcW w:w="5310" w:type="dxa"/>
          </w:tcPr>
          <w:p w14:paraId="1A449543" w14:textId="4ADFAB89" w:rsidR="00CC2C10" w:rsidRPr="007607CB" w:rsidRDefault="00CC2C10" w:rsidP="006920C0">
            <w:pPr>
              <w:rPr>
                <w:color w:val="000000" w:themeColor="text1"/>
                <w:sz w:val="22"/>
                <w:szCs w:val="22"/>
              </w:rPr>
            </w:pPr>
            <w:r w:rsidRPr="007607CB">
              <w:rPr>
                <w:color w:val="000000" w:themeColor="text1"/>
                <w:sz w:val="22"/>
                <w:szCs w:val="22"/>
              </w:rPr>
              <w:t>Office:</w:t>
            </w:r>
            <w:permStart w:id="1024546799" w:edGrp="everyone"/>
            <w:r w:rsidR="008107CB">
              <w:rPr>
                <w:color w:val="000000" w:themeColor="text1"/>
                <w:sz w:val="22"/>
                <w:szCs w:val="22"/>
              </w:rPr>
              <w:t>JDB Room 200</w:t>
            </w:r>
            <w:r w:rsidR="006920C0" w:rsidRPr="007607CB">
              <w:rPr>
                <w:color w:val="000000" w:themeColor="text1"/>
                <w:sz w:val="22"/>
                <w:szCs w:val="22"/>
              </w:rPr>
              <w:t xml:space="preserve"> </w:t>
            </w:r>
            <w:permEnd w:id="1024546799"/>
          </w:p>
        </w:tc>
        <w:tc>
          <w:tcPr>
            <w:tcW w:w="540" w:type="dxa"/>
          </w:tcPr>
          <w:p w14:paraId="0B73776F" w14:textId="58F96C6D" w:rsidR="00CC2C10" w:rsidRDefault="00CC2C10" w:rsidP="00823822">
            <w:pPr>
              <w:rPr>
                <w:color w:val="000000" w:themeColor="text1"/>
                <w:sz w:val="22"/>
                <w:szCs w:val="22"/>
              </w:rPr>
            </w:pPr>
          </w:p>
        </w:tc>
        <w:tc>
          <w:tcPr>
            <w:tcW w:w="4580" w:type="dxa"/>
          </w:tcPr>
          <w:p w14:paraId="541EDAFE" w14:textId="73DB6E00" w:rsidR="00CC2C10" w:rsidRPr="007607CB" w:rsidRDefault="00CC2C10" w:rsidP="006920C0">
            <w:pPr>
              <w:rPr>
                <w:color w:val="000000" w:themeColor="text1"/>
                <w:sz w:val="22"/>
                <w:szCs w:val="22"/>
              </w:rPr>
            </w:pPr>
            <w:r>
              <w:rPr>
                <w:color w:val="000000" w:themeColor="text1"/>
                <w:sz w:val="22"/>
                <w:szCs w:val="22"/>
              </w:rPr>
              <w:t>Office Hours:</w:t>
            </w:r>
            <w:permStart w:id="2016050173" w:edGrp="everyone"/>
            <w:r w:rsidRPr="007607CB">
              <w:rPr>
                <w:color w:val="000000" w:themeColor="text1"/>
                <w:sz w:val="22"/>
                <w:szCs w:val="22"/>
              </w:rPr>
              <w:t xml:space="preserve"> </w:t>
            </w:r>
            <w:permEnd w:id="2016050173"/>
          </w:p>
        </w:tc>
      </w:tr>
      <w:tr w:rsidR="00CC2C10" w:rsidRPr="007607CB" w14:paraId="41C36682" w14:textId="77777777" w:rsidTr="00CC2C10">
        <w:tc>
          <w:tcPr>
            <w:tcW w:w="5310" w:type="dxa"/>
          </w:tcPr>
          <w:p w14:paraId="0779B38D" w14:textId="25AD13BC" w:rsidR="00CC2C10" w:rsidRPr="007607CB" w:rsidRDefault="00CC2C10" w:rsidP="006920C0">
            <w:pPr>
              <w:rPr>
                <w:color w:val="000000" w:themeColor="text1"/>
                <w:sz w:val="22"/>
                <w:szCs w:val="22"/>
              </w:rPr>
            </w:pPr>
            <w:permStart w:id="1530861294" w:edGrp="everyone" w:colFirst="2" w:colLast="2"/>
            <w:r w:rsidRPr="007607CB">
              <w:rPr>
                <w:color w:val="000000" w:themeColor="text1"/>
                <w:sz w:val="22"/>
                <w:szCs w:val="22"/>
              </w:rPr>
              <w:t>HCC Email:</w:t>
            </w:r>
            <w:permStart w:id="1049431652" w:edGrp="everyone"/>
            <w:r w:rsidR="008107CB">
              <w:rPr>
                <w:color w:val="000000" w:themeColor="text1"/>
                <w:sz w:val="22"/>
                <w:szCs w:val="22"/>
              </w:rPr>
              <w:t>velva.tyson@hccs.edu</w:t>
            </w:r>
            <w:r>
              <w:rPr>
                <w:color w:val="000000" w:themeColor="text1"/>
                <w:sz w:val="22"/>
                <w:szCs w:val="22"/>
              </w:rPr>
              <w:t xml:space="preserve"> </w:t>
            </w:r>
            <w:permEnd w:id="1049431652"/>
          </w:p>
        </w:tc>
        <w:tc>
          <w:tcPr>
            <w:tcW w:w="540" w:type="dxa"/>
          </w:tcPr>
          <w:p w14:paraId="098E2B76" w14:textId="77777777" w:rsidR="00CC2C10" w:rsidRPr="007607CB" w:rsidRDefault="00CC2C10" w:rsidP="00823822"/>
        </w:tc>
        <w:tc>
          <w:tcPr>
            <w:tcW w:w="4580" w:type="dxa"/>
          </w:tcPr>
          <w:p w14:paraId="62E9E357" w14:textId="3A1760B3" w:rsidR="00CC2C10" w:rsidRPr="007607CB" w:rsidRDefault="00CC2C10" w:rsidP="00823822">
            <w:pPr>
              <w:rPr>
                <w:color w:val="000000" w:themeColor="text1"/>
                <w:sz w:val="22"/>
                <w:szCs w:val="22"/>
              </w:rPr>
            </w:pPr>
          </w:p>
        </w:tc>
      </w:tr>
      <w:tr w:rsidR="00CC2C10" w:rsidRPr="007607CB" w14:paraId="4379C141" w14:textId="77777777" w:rsidTr="00CC2C10">
        <w:tc>
          <w:tcPr>
            <w:tcW w:w="5310" w:type="dxa"/>
          </w:tcPr>
          <w:p w14:paraId="4C9C8490" w14:textId="3527F786" w:rsidR="00CC2C10" w:rsidRPr="007607CB" w:rsidRDefault="00CC2C10" w:rsidP="006920C0">
            <w:pPr>
              <w:rPr>
                <w:color w:val="000000" w:themeColor="text1"/>
                <w:sz w:val="22"/>
                <w:szCs w:val="22"/>
              </w:rPr>
            </w:pPr>
            <w:permStart w:id="629429744" w:edGrp="everyone" w:colFirst="2" w:colLast="2"/>
            <w:permEnd w:id="1530861294"/>
            <w:r>
              <w:rPr>
                <w:color w:val="000000" w:themeColor="text1"/>
                <w:sz w:val="22"/>
                <w:szCs w:val="22"/>
              </w:rPr>
              <w:t>Office Location:</w:t>
            </w:r>
            <w:permStart w:id="354634169" w:edGrp="everyone"/>
            <w:r w:rsidR="008107CB">
              <w:rPr>
                <w:color w:val="000000" w:themeColor="text1"/>
                <w:sz w:val="22"/>
                <w:szCs w:val="22"/>
              </w:rPr>
              <w:t>Central Campus</w:t>
            </w:r>
            <w:r w:rsidR="006920C0" w:rsidRPr="007607CB">
              <w:rPr>
                <w:color w:val="000000" w:themeColor="text1"/>
                <w:sz w:val="22"/>
                <w:szCs w:val="22"/>
              </w:rPr>
              <w:t xml:space="preserve"> </w:t>
            </w:r>
            <w:permEnd w:id="354634169"/>
          </w:p>
        </w:tc>
        <w:tc>
          <w:tcPr>
            <w:tcW w:w="540" w:type="dxa"/>
          </w:tcPr>
          <w:p w14:paraId="70CE76F7" w14:textId="77777777" w:rsidR="00CC2C10" w:rsidRPr="007607CB" w:rsidRDefault="00CC2C10" w:rsidP="00823822">
            <w:pPr>
              <w:rPr>
                <w:color w:val="000000" w:themeColor="text1"/>
                <w:sz w:val="22"/>
                <w:szCs w:val="22"/>
              </w:rPr>
            </w:pPr>
          </w:p>
        </w:tc>
        <w:tc>
          <w:tcPr>
            <w:tcW w:w="4580" w:type="dxa"/>
          </w:tcPr>
          <w:p w14:paraId="2B9663A7" w14:textId="5EF20658" w:rsidR="00CC2C10" w:rsidRPr="007607CB" w:rsidRDefault="00CC2C10" w:rsidP="00823822">
            <w:pPr>
              <w:rPr>
                <w:color w:val="000000" w:themeColor="text1"/>
                <w:sz w:val="22"/>
                <w:szCs w:val="22"/>
              </w:rPr>
            </w:pPr>
          </w:p>
        </w:tc>
      </w:tr>
      <w:permEnd w:id="629429744"/>
    </w:tbl>
    <w:p w14:paraId="1B2BA95F" w14:textId="30F374CA" w:rsidR="008417BF" w:rsidRPr="009F7E01" w:rsidRDefault="008417BF" w:rsidP="009D023C">
      <w:pPr>
        <w:rPr>
          <w:color w:val="000000" w:themeColor="text1"/>
          <w:sz w:val="22"/>
          <w:szCs w:val="22"/>
        </w:rPr>
      </w:pPr>
    </w:p>
    <w:p w14:paraId="2B379890" w14:textId="0CA33BA8" w:rsidR="004E2DCE" w:rsidRPr="009F7E01" w:rsidRDefault="004E2DCE" w:rsidP="004E2DCE">
      <w:pPr>
        <w:rPr>
          <w:color w:val="000000" w:themeColor="text1"/>
          <w:sz w:val="22"/>
          <w:szCs w:val="22"/>
        </w:rPr>
      </w:pPr>
      <w:r w:rsidRPr="009F7E01">
        <w:rPr>
          <w:color w:val="000000" w:themeColor="text1"/>
          <w:sz w:val="22"/>
          <w:szCs w:val="22"/>
        </w:rPr>
        <w:t xml:space="preserve">Please feel free to contact me concerning any problems that you are experiencing in this course.  Your performance in my class is very important to me.  I am available to hear </w:t>
      </w:r>
      <w:r w:rsidR="0059018F">
        <w:rPr>
          <w:color w:val="000000" w:themeColor="text1"/>
          <w:sz w:val="22"/>
          <w:szCs w:val="22"/>
        </w:rPr>
        <w:t>the</w:t>
      </w:r>
      <w:r w:rsidRPr="009F7E01">
        <w:rPr>
          <w:color w:val="000000" w:themeColor="text1"/>
          <w:sz w:val="22"/>
          <w:szCs w:val="22"/>
        </w:rPr>
        <w:t xml:space="preserve"> concerns and just to discuss course topics.</w:t>
      </w:r>
    </w:p>
    <w:p w14:paraId="7391B692" w14:textId="77777777" w:rsidR="004E2DCE" w:rsidRPr="00025CE6" w:rsidRDefault="004E2DCE" w:rsidP="004E2DCE">
      <w:pPr>
        <w:rPr>
          <w:sz w:val="22"/>
          <w:szCs w:val="22"/>
        </w:rPr>
      </w:pPr>
    </w:p>
    <w:p w14:paraId="56319E6C" w14:textId="77777777" w:rsidR="004010ED" w:rsidRDefault="004010ED" w:rsidP="003A132E">
      <w:pPr>
        <w:pStyle w:val="Heading2"/>
        <w:sectPr w:rsidR="004010ED" w:rsidSect="003D1A60">
          <w:type w:val="continuous"/>
          <w:pgSz w:w="12240" w:h="15840"/>
          <w:pgMar w:top="1080" w:right="720" w:bottom="720" w:left="1080" w:header="720" w:footer="566" w:gutter="0"/>
          <w:cols w:space="720"/>
          <w:formProt w:val="0"/>
          <w:docGrid w:linePitch="360"/>
        </w:sectPr>
      </w:pPr>
    </w:p>
    <w:p w14:paraId="0AC58128" w14:textId="5CDAEFE2" w:rsidR="003F5B1B" w:rsidRPr="003A132E" w:rsidRDefault="003F5B1B" w:rsidP="003A132E">
      <w:pPr>
        <w:pStyle w:val="Heading2"/>
      </w:pPr>
      <w:r w:rsidRPr="003A132E">
        <w:t>Instructor’s Preferred Method of Contact</w:t>
      </w:r>
    </w:p>
    <w:p w14:paraId="10DBFEB4"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7C9DA21D" w14:textId="063CDD25" w:rsidR="00CC2C10" w:rsidRPr="00C7304F" w:rsidRDefault="00C7304F" w:rsidP="009D023C">
      <w:pPr>
        <w:rPr>
          <w:sz w:val="22"/>
          <w:szCs w:val="22"/>
        </w:rPr>
      </w:pPr>
      <w:permStart w:id="494276819" w:edGrp="everyone"/>
      <w:r w:rsidRPr="00C7304F">
        <w:rPr>
          <w:sz w:val="22"/>
          <w:szCs w:val="22"/>
        </w:rPr>
        <w:t>I will respond to emails within 24 hours Monday through Friday; I will reply to weekend messages on Monday mornings.</w:t>
      </w:r>
      <w:r w:rsidR="003630BC">
        <w:rPr>
          <w:sz w:val="22"/>
          <w:szCs w:val="22"/>
        </w:rPr>
        <w:t xml:space="preserve"> Please email through canvas.</w:t>
      </w:r>
    </w:p>
    <w:permEnd w:id="494276819"/>
    <w:p w14:paraId="1D3215F9" w14:textId="77777777" w:rsidR="00C7304F" w:rsidRDefault="00C7304F" w:rsidP="009D023C">
      <w:pPr>
        <w:rPr>
          <w:sz w:val="22"/>
          <w:szCs w:val="22"/>
        </w:rPr>
      </w:pPr>
    </w:p>
    <w:p w14:paraId="17A3D41F" w14:textId="77777777" w:rsidR="004010ED" w:rsidRDefault="004010ED" w:rsidP="00C7304F">
      <w:pPr>
        <w:pStyle w:val="Heading3"/>
        <w:sectPr w:rsidR="004010ED" w:rsidSect="003D1A60">
          <w:type w:val="continuous"/>
          <w:pgSz w:w="12240" w:h="15840"/>
          <w:pgMar w:top="1080" w:right="720" w:bottom="720" w:left="1080" w:header="720" w:footer="566" w:gutter="0"/>
          <w:cols w:space="720"/>
          <w:formProt w:val="0"/>
          <w:docGrid w:linePitch="360"/>
        </w:sectPr>
      </w:pPr>
    </w:p>
    <w:p w14:paraId="4ADC50CB" w14:textId="3A137608" w:rsidR="000C78A3" w:rsidRPr="008417BF" w:rsidRDefault="00293386" w:rsidP="00C7304F">
      <w:pPr>
        <w:pStyle w:val="Heading3"/>
      </w:pPr>
      <w:r>
        <w:t xml:space="preserve">What’s Exciting </w:t>
      </w:r>
      <w:r w:rsidR="00616984">
        <w:t>A</w:t>
      </w:r>
      <w:r>
        <w:t xml:space="preserve">bout </w:t>
      </w:r>
      <w:r w:rsidR="00616984">
        <w:t>T</w:t>
      </w:r>
      <w:r>
        <w:t>his</w:t>
      </w:r>
      <w:r w:rsidR="000C78A3">
        <w:t xml:space="preserve"> Course</w:t>
      </w:r>
    </w:p>
    <w:p w14:paraId="1F3DD2B1"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32F39D79" w14:textId="20315575" w:rsidR="00CC2C10" w:rsidRDefault="00C7304F" w:rsidP="009D023C">
      <w:pPr>
        <w:rPr>
          <w:sz w:val="22"/>
          <w:szCs w:val="22"/>
        </w:rPr>
      </w:pPr>
      <w:permStart w:id="1394369277" w:edGrp="everyone"/>
      <w:r w:rsidRPr="00C7304F">
        <w:rPr>
          <w:sz w:val="22"/>
          <w:szCs w:val="22"/>
        </w:rPr>
        <w:t>You will learn so much</w:t>
      </w:r>
      <w:r w:rsidR="00427EA2">
        <w:rPr>
          <w:sz w:val="22"/>
          <w:szCs w:val="22"/>
        </w:rPr>
        <w:t xml:space="preserve"> about MS Office Suites.  You will also have the opportunity to get your MOS Certification during this semester or next semester. </w:t>
      </w:r>
    </w:p>
    <w:p w14:paraId="3AA265CA" w14:textId="7D242C72" w:rsidR="00C7304F" w:rsidRDefault="00C7304F" w:rsidP="009D023C">
      <w:pPr>
        <w:rPr>
          <w:sz w:val="22"/>
          <w:szCs w:val="22"/>
        </w:rPr>
      </w:pPr>
    </w:p>
    <w:permEnd w:id="1394369277"/>
    <w:p w14:paraId="6FCA0E51" w14:textId="77777777" w:rsidR="00C7304F" w:rsidRPr="0025433F" w:rsidRDefault="00C7304F" w:rsidP="009D023C">
      <w:pPr>
        <w:rPr>
          <w:sz w:val="22"/>
          <w:szCs w:val="22"/>
        </w:rPr>
      </w:pPr>
    </w:p>
    <w:p w14:paraId="1BCDC4DA" w14:textId="77777777" w:rsidR="004010ED" w:rsidRDefault="004010ED" w:rsidP="00C7304F">
      <w:pPr>
        <w:pStyle w:val="Heading3"/>
        <w:sectPr w:rsidR="004010ED" w:rsidSect="003D1A60">
          <w:type w:val="continuous"/>
          <w:pgSz w:w="12240" w:h="15840"/>
          <w:pgMar w:top="1080" w:right="720" w:bottom="720" w:left="1080" w:header="720" w:footer="566" w:gutter="0"/>
          <w:cols w:space="720"/>
          <w:formProt w:val="0"/>
          <w:docGrid w:linePitch="360"/>
        </w:sectPr>
      </w:pPr>
    </w:p>
    <w:p w14:paraId="422F3C0F" w14:textId="77777777" w:rsidR="004D0D47" w:rsidRDefault="000C78A3" w:rsidP="00C7304F">
      <w:pPr>
        <w:pStyle w:val="Heading3"/>
      </w:pPr>
      <w:r>
        <w:t>My Personal Welcome</w:t>
      </w:r>
    </w:p>
    <w:p w14:paraId="48C06C48" w14:textId="758CA2D9" w:rsidR="004010ED" w:rsidRDefault="004010ED" w:rsidP="00C7304F">
      <w:pPr>
        <w:pStyle w:val="Heading3"/>
      </w:pPr>
    </w:p>
    <w:p w14:paraId="2F5065DB"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2F2AF895" w14:textId="042AA74D" w:rsidR="000D5FCF" w:rsidRDefault="00C7304F" w:rsidP="009D023C">
      <w:pPr>
        <w:rPr>
          <w:color w:val="000000" w:themeColor="text1"/>
          <w:sz w:val="22"/>
          <w:szCs w:val="22"/>
        </w:rPr>
      </w:pPr>
      <w:permStart w:id="2112571319" w:edGrp="everyone"/>
      <w:r w:rsidRPr="00C7304F">
        <w:rPr>
          <w:color w:val="000000" w:themeColor="text1"/>
          <w:sz w:val="22"/>
          <w:szCs w:val="22"/>
        </w:rPr>
        <w:t xml:space="preserve">Welcome to </w:t>
      </w:r>
      <w:r w:rsidR="007D1DE6">
        <w:rPr>
          <w:b/>
          <w:color w:val="000000" w:themeColor="text1"/>
          <w:sz w:val="22"/>
          <w:szCs w:val="22"/>
        </w:rPr>
        <w:t>Beginning Keyboarding</w:t>
      </w:r>
      <w:r w:rsidRPr="00C7304F">
        <w:rPr>
          <w:color w:val="000000" w:themeColor="text1"/>
          <w:sz w:val="22"/>
          <w:szCs w:val="22"/>
        </w:rPr>
        <w:t>—I’m delighted that you have chosen this course. One of my passions is to know as much as I can about _</w:t>
      </w:r>
      <w:r w:rsidR="00427EA2">
        <w:rPr>
          <w:color w:val="000000" w:themeColor="text1"/>
          <w:sz w:val="22"/>
          <w:szCs w:val="22"/>
        </w:rPr>
        <w:t xml:space="preserve">Computer Applications, </w:t>
      </w:r>
      <w:r w:rsidRPr="00C7304F">
        <w:rPr>
          <w:color w:val="000000" w:themeColor="text1"/>
          <w:sz w:val="22"/>
          <w:szCs w:val="22"/>
        </w:rPr>
        <w:t xml:space="preserve"> and I can hardly wait to pass that on.  I will present the information in the most exciting way I know, so that you can grasp the concepts and apply them now and hopefully throughout your life.  As you read and wrestle with new ideas and facts that may challenge you, I am available to support you.  The fastest way to reach me is by </w:t>
      </w:r>
      <w:r w:rsidR="00427EA2">
        <w:rPr>
          <w:color w:val="000000" w:themeColor="text1"/>
          <w:sz w:val="22"/>
          <w:szCs w:val="22"/>
        </w:rPr>
        <w:t>email</w:t>
      </w:r>
      <w:r w:rsidRPr="00C7304F">
        <w:rPr>
          <w:color w:val="000000" w:themeColor="text1"/>
          <w:sz w:val="22"/>
          <w:szCs w:val="22"/>
        </w:rPr>
        <w:t xml:space="preserve">.  The best way to really discuss issues is in person </w:t>
      </w:r>
      <w:r w:rsidR="00427EA2">
        <w:rPr>
          <w:color w:val="000000" w:themeColor="text1"/>
          <w:sz w:val="22"/>
          <w:szCs w:val="22"/>
        </w:rPr>
        <w:t xml:space="preserve">via webex or by phone </w:t>
      </w:r>
      <w:r w:rsidRPr="00C7304F">
        <w:rPr>
          <w:color w:val="000000" w:themeColor="text1"/>
          <w:sz w:val="22"/>
          <w:szCs w:val="22"/>
        </w:rPr>
        <w:t xml:space="preserve">and I’m available during posted office hours </w:t>
      </w:r>
      <w:r w:rsidR="00427EA2">
        <w:rPr>
          <w:color w:val="000000" w:themeColor="text1"/>
          <w:sz w:val="22"/>
          <w:szCs w:val="22"/>
        </w:rPr>
        <w:t>or by appointment.</w:t>
      </w:r>
      <w:r w:rsidRPr="00C7304F">
        <w:rPr>
          <w:color w:val="000000" w:themeColor="text1"/>
          <w:sz w:val="22"/>
          <w:szCs w:val="22"/>
        </w:rPr>
        <w:t xml:space="preserve">  My goal is for you to walk out of the course with a better understanding of </w:t>
      </w:r>
      <w:r w:rsidR="00427EA2">
        <w:rPr>
          <w:color w:val="000000" w:themeColor="text1"/>
          <w:sz w:val="22"/>
          <w:szCs w:val="22"/>
        </w:rPr>
        <w:t>MS Office Suites</w:t>
      </w:r>
      <w:bookmarkStart w:id="1" w:name="_GoBack"/>
      <w:bookmarkEnd w:id="1"/>
      <w:r w:rsidRPr="00C7304F">
        <w:rPr>
          <w:color w:val="000000" w:themeColor="text1"/>
          <w:sz w:val="22"/>
          <w:szCs w:val="22"/>
        </w:rPr>
        <w:t xml:space="preserve">.  So please visit me or contact me </w:t>
      </w:r>
      <w:r w:rsidR="0059018F">
        <w:rPr>
          <w:color w:val="000000" w:themeColor="text1"/>
          <w:sz w:val="22"/>
          <w:szCs w:val="22"/>
        </w:rPr>
        <w:t xml:space="preserve">by email </w:t>
      </w:r>
      <w:r w:rsidRPr="00C7304F">
        <w:rPr>
          <w:color w:val="000000" w:themeColor="text1"/>
          <w:sz w:val="22"/>
          <w:szCs w:val="22"/>
        </w:rPr>
        <w:t>whenever you have a question.</w:t>
      </w:r>
    </w:p>
    <w:permEnd w:id="2112571319"/>
    <w:p w14:paraId="50227B15" w14:textId="77777777" w:rsidR="00C7304F" w:rsidRDefault="00C7304F" w:rsidP="009D023C">
      <w:pPr>
        <w:rPr>
          <w:color w:val="000000" w:themeColor="text1"/>
          <w:sz w:val="22"/>
          <w:szCs w:val="22"/>
        </w:rPr>
      </w:pPr>
    </w:p>
    <w:p w14:paraId="4B7B4B32" w14:textId="77777777" w:rsidR="000D5FCF" w:rsidRDefault="000D5FCF" w:rsidP="009D023C">
      <w:pPr>
        <w:rPr>
          <w:sz w:val="22"/>
          <w:szCs w:val="22"/>
        </w:rPr>
        <w:sectPr w:rsidR="000D5FCF" w:rsidSect="003D1A60">
          <w:type w:val="continuous"/>
          <w:pgSz w:w="12240" w:h="15840"/>
          <w:pgMar w:top="1080" w:right="720" w:bottom="720" w:left="1080" w:header="720" w:footer="566" w:gutter="0"/>
          <w:cols w:space="720"/>
          <w:formProt w:val="0"/>
          <w:docGrid w:linePitch="360"/>
        </w:sectPr>
      </w:pPr>
    </w:p>
    <w:p w14:paraId="332ABEBD" w14:textId="77777777" w:rsidR="000D5FCF" w:rsidRDefault="000D5FCF" w:rsidP="00C7304F">
      <w:pPr>
        <w:pStyle w:val="Heading3"/>
      </w:pPr>
      <w:r>
        <w:lastRenderedPageBreak/>
        <w:t>Important Dates to Note</w:t>
      </w:r>
    </w:p>
    <w:p w14:paraId="09E434D3" w14:textId="2D3A7224" w:rsidR="000D5FCF" w:rsidRDefault="000D5FCF" w:rsidP="000D5FCF">
      <w:pPr>
        <w:rPr>
          <w:sz w:val="22"/>
          <w:szCs w:val="22"/>
        </w:rPr>
      </w:pPr>
      <w:r w:rsidRPr="00CD72CF">
        <w:rPr>
          <w:sz w:val="22"/>
          <w:szCs w:val="22"/>
        </w:rPr>
        <w:t>Withdrawal date</w:t>
      </w:r>
      <w:r>
        <w:rPr>
          <w:sz w:val="22"/>
          <w:szCs w:val="22"/>
        </w:rPr>
        <w:tab/>
      </w:r>
      <w:permStart w:id="187193186" w:edGrp="everyone"/>
      <w:r w:rsidR="008107CB">
        <w:rPr>
          <w:sz w:val="22"/>
          <w:szCs w:val="22"/>
        </w:rPr>
        <w:t>TBA</w:t>
      </w:r>
      <w:permEnd w:id="187193186"/>
    </w:p>
    <w:p w14:paraId="12CB462A" w14:textId="60C70BA0" w:rsidR="000D5FCF" w:rsidRPr="00CD72CF" w:rsidRDefault="000D5FCF" w:rsidP="000D5FCF">
      <w:pPr>
        <w:rPr>
          <w:sz w:val="22"/>
          <w:szCs w:val="22"/>
        </w:rPr>
      </w:pPr>
      <w:r w:rsidRPr="00CD72CF">
        <w:rPr>
          <w:sz w:val="22"/>
          <w:szCs w:val="22"/>
        </w:rPr>
        <w:t>Day of Record</w:t>
      </w:r>
      <w:r>
        <w:rPr>
          <w:sz w:val="22"/>
          <w:szCs w:val="22"/>
        </w:rPr>
        <w:tab/>
      </w:r>
      <w:permStart w:id="1730360629" w:edGrp="everyone"/>
      <w:r w:rsidR="00E61FFF">
        <w:rPr>
          <w:sz w:val="22"/>
          <w:szCs w:val="22"/>
        </w:rPr>
        <w:t xml:space="preserve"> </w:t>
      </w:r>
      <w:r w:rsidR="008107CB">
        <w:rPr>
          <w:sz w:val="22"/>
          <w:szCs w:val="22"/>
        </w:rPr>
        <w:t>TBA</w:t>
      </w:r>
    </w:p>
    <w:permEnd w:id="1730360629"/>
    <w:p w14:paraId="1B4F85FD" w14:textId="5DB1D8FE" w:rsidR="000D5FCF" w:rsidRPr="00CD72CF" w:rsidRDefault="000D5FCF" w:rsidP="000D5FCF">
      <w:pPr>
        <w:rPr>
          <w:sz w:val="22"/>
          <w:szCs w:val="22"/>
        </w:rPr>
      </w:pPr>
      <w:r w:rsidRPr="00CD72CF">
        <w:rPr>
          <w:sz w:val="22"/>
          <w:szCs w:val="22"/>
        </w:rPr>
        <w:t>Final Exam</w:t>
      </w:r>
      <w:r>
        <w:rPr>
          <w:sz w:val="22"/>
          <w:szCs w:val="22"/>
        </w:rPr>
        <w:tab/>
      </w:r>
      <w:r>
        <w:rPr>
          <w:sz w:val="22"/>
          <w:szCs w:val="22"/>
        </w:rPr>
        <w:tab/>
      </w:r>
      <w:permStart w:id="1617968047" w:edGrp="everyone"/>
      <w:r w:rsidR="008107CB">
        <w:rPr>
          <w:sz w:val="22"/>
          <w:szCs w:val="22"/>
        </w:rPr>
        <w:t>TBA</w:t>
      </w:r>
      <w:permEnd w:id="1617968047"/>
    </w:p>
    <w:p w14:paraId="5BE75F03" w14:textId="77777777" w:rsidR="000D5FCF" w:rsidRPr="0025433F" w:rsidRDefault="000D5FCF" w:rsidP="009D023C">
      <w:pPr>
        <w:rPr>
          <w:sz w:val="22"/>
          <w:szCs w:val="22"/>
        </w:rPr>
      </w:pPr>
    </w:p>
    <w:p w14:paraId="601B3312" w14:textId="77777777" w:rsidR="00F94777" w:rsidRDefault="00F94777" w:rsidP="00C7304F">
      <w:pPr>
        <w:pStyle w:val="Heading3"/>
        <w:sectPr w:rsidR="00F94777" w:rsidSect="003D1A60">
          <w:type w:val="continuous"/>
          <w:pgSz w:w="12240" w:h="15840"/>
          <w:pgMar w:top="1080" w:right="720" w:bottom="720" w:left="1080" w:header="720" w:footer="566" w:gutter="0"/>
          <w:cols w:space="720"/>
          <w:formProt w:val="0"/>
          <w:docGrid w:linePitch="360"/>
        </w:sectPr>
      </w:pPr>
    </w:p>
    <w:p w14:paraId="1BD6D405" w14:textId="16C51A50" w:rsidR="009D023C" w:rsidRPr="008417BF" w:rsidRDefault="009D023C" w:rsidP="00C7304F">
      <w:pPr>
        <w:pStyle w:val="Heading3"/>
      </w:pPr>
      <w:r w:rsidRPr="008417BF">
        <w:t>Prerequisites</w:t>
      </w:r>
      <w:r w:rsidR="00D02875" w:rsidRPr="008417BF">
        <w:t xml:space="preserve"> </w:t>
      </w:r>
    </w:p>
    <w:p w14:paraId="63BC0059" w14:textId="77777777" w:rsidR="0025433F" w:rsidRPr="0025433F" w:rsidRDefault="0025433F" w:rsidP="009D023C">
      <w:pPr>
        <w:rPr>
          <w:sz w:val="22"/>
          <w:szCs w:val="22"/>
        </w:rPr>
      </w:pPr>
    </w:p>
    <w:p w14:paraId="016B997C" w14:textId="4C42FFCA" w:rsidR="00E61FFF" w:rsidRPr="0025433F" w:rsidRDefault="00E61FFF" w:rsidP="00E61FFF">
      <w:pPr>
        <w:rPr>
          <w:sz w:val="22"/>
          <w:szCs w:val="22"/>
        </w:rPr>
      </w:pPr>
      <w:r w:rsidRPr="00841C1A">
        <w:rPr>
          <w:b/>
          <w:sz w:val="22"/>
          <w:szCs w:val="22"/>
        </w:rPr>
        <w:t>POF</w:t>
      </w:r>
      <w:r w:rsidR="00130FEE">
        <w:rPr>
          <w:b/>
          <w:sz w:val="22"/>
          <w:szCs w:val="22"/>
        </w:rPr>
        <w:t>T 1329</w:t>
      </w:r>
      <w:r w:rsidRPr="00841C1A">
        <w:rPr>
          <w:b/>
          <w:sz w:val="22"/>
          <w:szCs w:val="22"/>
        </w:rPr>
        <w:t xml:space="preserve"> r</w:t>
      </w:r>
      <w:r w:rsidRPr="0025433F">
        <w:rPr>
          <w:sz w:val="22"/>
          <w:szCs w:val="22"/>
        </w:rPr>
        <w:t xml:space="preserve">equires college-level reading and writing skills. </w:t>
      </w:r>
      <w:r>
        <w:rPr>
          <w:sz w:val="22"/>
          <w:szCs w:val="22"/>
        </w:rPr>
        <w:t>Please</w:t>
      </w:r>
      <w:r w:rsidRPr="0025433F">
        <w:rPr>
          <w:sz w:val="22"/>
          <w:szCs w:val="22"/>
        </w:rPr>
        <w:t xml:space="preserve"> carefully read and consider the repeater policy in the </w:t>
      </w:r>
      <w:hyperlink r:id="rId15" w:history="1">
        <w:r w:rsidRPr="0025433F">
          <w:rPr>
            <w:rStyle w:val="Hyperlink"/>
            <w:sz w:val="22"/>
            <w:szCs w:val="22"/>
          </w:rPr>
          <w:t>HCCS Student Handbook.</w:t>
        </w:r>
      </w:hyperlink>
    </w:p>
    <w:p w14:paraId="6D952442" w14:textId="77777777" w:rsidR="00F94777" w:rsidRDefault="00F94777" w:rsidP="00F94777">
      <w:pPr>
        <w:tabs>
          <w:tab w:val="left" w:pos="3555"/>
        </w:tabs>
        <w:rPr>
          <w:bCs/>
          <w:sz w:val="22"/>
          <w:szCs w:val="22"/>
        </w:rPr>
      </w:pPr>
    </w:p>
    <w:p w14:paraId="37EC610D" w14:textId="02540D76" w:rsidR="00F94777" w:rsidRDefault="00F94777" w:rsidP="00F94777">
      <w:pPr>
        <w:tabs>
          <w:tab w:val="left" w:pos="3555"/>
        </w:tabs>
        <w:rPr>
          <w:bCs/>
          <w:sz w:val="22"/>
          <w:szCs w:val="22"/>
        </w:rPr>
        <w:sectPr w:rsidR="00F94777" w:rsidSect="003D1A60">
          <w:type w:val="continuous"/>
          <w:pgSz w:w="12240" w:h="15840"/>
          <w:pgMar w:top="1080" w:right="720" w:bottom="720" w:left="1080" w:header="720" w:footer="566" w:gutter="0"/>
          <w:cols w:space="720"/>
          <w:formProt w:val="0"/>
          <w:docGrid w:linePitch="360"/>
        </w:sectPr>
      </w:pPr>
    </w:p>
    <w:p w14:paraId="3E48BD97" w14:textId="774FB772" w:rsidR="00A14E4D" w:rsidRPr="008417BF" w:rsidRDefault="00A14E4D" w:rsidP="00C7304F">
      <w:pPr>
        <w:pStyle w:val="Heading3"/>
      </w:pPr>
      <w:r w:rsidRPr="008417BF">
        <w:t>Canvas Learning Management System</w:t>
      </w:r>
    </w:p>
    <w:p w14:paraId="21DAFE28" w14:textId="77777777" w:rsidR="0025433F" w:rsidRPr="0025433F" w:rsidRDefault="0025433F" w:rsidP="00A14E4D">
      <w:pPr>
        <w:rPr>
          <w:sz w:val="22"/>
          <w:szCs w:val="22"/>
        </w:rPr>
      </w:pPr>
    </w:p>
    <w:p w14:paraId="5DF15113" w14:textId="77A23755" w:rsidR="0059018F" w:rsidRPr="007D1DE6" w:rsidRDefault="00A14E4D" w:rsidP="0059018F">
      <w:pPr>
        <w:rPr>
          <w:b/>
          <w:color w:val="000000" w:themeColor="text1"/>
          <w:sz w:val="22"/>
          <w:szCs w:val="22"/>
        </w:rPr>
      </w:pPr>
      <w:r w:rsidRPr="0025433F">
        <w:rPr>
          <w:sz w:val="22"/>
          <w:szCs w:val="22"/>
        </w:rPr>
        <w:t xml:space="preserve">This section of </w:t>
      </w:r>
      <w:r w:rsidR="00E61FFF">
        <w:rPr>
          <w:b/>
          <w:sz w:val="22"/>
          <w:szCs w:val="22"/>
        </w:rPr>
        <w:t>POF</w:t>
      </w:r>
      <w:r w:rsidR="007D1DE6">
        <w:rPr>
          <w:b/>
          <w:sz w:val="22"/>
          <w:szCs w:val="22"/>
        </w:rPr>
        <w:t>T 1329</w:t>
      </w:r>
      <w:r w:rsidRPr="0025433F">
        <w:rPr>
          <w:sz w:val="22"/>
          <w:szCs w:val="22"/>
        </w:rPr>
        <w:t xml:space="preserve"> will use </w:t>
      </w:r>
      <w:hyperlink r:id="rId16" w:history="1">
        <w:r w:rsidRPr="0025433F">
          <w:rPr>
            <w:rStyle w:val="Hyperlink"/>
            <w:sz w:val="22"/>
            <w:szCs w:val="22"/>
          </w:rPr>
          <w:t>Eagle Online Canvas</w:t>
        </w:r>
      </w:hyperlink>
      <w:r w:rsidRPr="0025433F">
        <w:rPr>
          <w:sz w:val="22"/>
          <w:szCs w:val="22"/>
        </w:rPr>
        <w:t xml:space="preserve"> </w:t>
      </w:r>
      <w:r w:rsidR="00D65657">
        <w:rPr>
          <w:sz w:val="22"/>
          <w:szCs w:val="22"/>
        </w:rPr>
        <w:t>(</w:t>
      </w:r>
      <w:hyperlink r:id="rId17" w:history="1">
        <w:r w:rsidR="000577F2" w:rsidRPr="00F778B4">
          <w:rPr>
            <w:rStyle w:val="Hyperlink"/>
            <w:sz w:val="22"/>
            <w:szCs w:val="22"/>
            <w:shd w:val="clear" w:color="auto" w:fill="FFFFFF"/>
          </w:rPr>
          <w:t>https://eagleonline.hccs.edu</w:t>
        </w:r>
      </w:hyperlink>
      <w:r w:rsidR="00D65657" w:rsidRPr="00D65657">
        <w:rPr>
          <w:rStyle w:val="Hyperlink"/>
          <w:color w:val="auto"/>
          <w:sz w:val="22"/>
          <w:szCs w:val="22"/>
          <w:shd w:val="clear" w:color="auto" w:fill="FFFFFF"/>
        </w:rPr>
        <w:t>)</w:t>
      </w:r>
      <w:r w:rsidR="00D65657">
        <w:rPr>
          <w:rStyle w:val="Hyperlink"/>
          <w:sz w:val="22"/>
          <w:szCs w:val="22"/>
          <w:shd w:val="clear" w:color="auto" w:fill="FFFFFF"/>
        </w:rPr>
        <w:t xml:space="preserve"> </w:t>
      </w:r>
      <w:r w:rsidR="00FC7606">
        <w:rPr>
          <w:sz w:val="22"/>
          <w:szCs w:val="22"/>
        </w:rPr>
        <w:t xml:space="preserve">for </w:t>
      </w:r>
      <w:r w:rsidRPr="0025433F">
        <w:rPr>
          <w:sz w:val="22"/>
          <w:szCs w:val="22"/>
        </w:rPr>
        <w:t xml:space="preserve">class assignments, exams, and </w:t>
      </w:r>
      <w:r w:rsidR="00FC7606">
        <w:rPr>
          <w:sz w:val="22"/>
          <w:szCs w:val="22"/>
        </w:rPr>
        <w:t xml:space="preserve">other </w:t>
      </w:r>
      <w:r w:rsidRPr="0025433F">
        <w:rPr>
          <w:sz w:val="22"/>
          <w:szCs w:val="22"/>
        </w:rPr>
        <w:t xml:space="preserve">activities. </w:t>
      </w:r>
      <w:permStart w:id="542338903" w:edGrp="everyone"/>
      <w:r w:rsidR="003630BC">
        <w:rPr>
          <w:color w:val="000000" w:themeColor="text1"/>
          <w:sz w:val="22"/>
          <w:szCs w:val="22"/>
        </w:rPr>
        <w:t>Students are expected to use Canvas to locate all assignments, Quizzes, and Exams</w:t>
      </w:r>
    </w:p>
    <w:permEnd w:id="542338903"/>
    <w:p w14:paraId="54C33875" w14:textId="77777777" w:rsidR="000D0217" w:rsidRPr="005F10AA" w:rsidRDefault="000D0217" w:rsidP="005F10AA">
      <w:pPr>
        <w:rPr>
          <w:b/>
          <w:color w:val="000000" w:themeColor="text1"/>
          <w:sz w:val="22"/>
          <w:szCs w:val="22"/>
        </w:rPr>
      </w:pPr>
    </w:p>
    <w:p w14:paraId="079E1384" w14:textId="50DBA2BA" w:rsidR="00A14E4D" w:rsidRPr="0025433F" w:rsidRDefault="00A14E4D" w:rsidP="00A14E4D">
      <w:pPr>
        <w:rPr>
          <w:sz w:val="22"/>
          <w:szCs w:val="22"/>
        </w:rPr>
      </w:pPr>
      <w:r w:rsidRPr="0025433F">
        <w:rPr>
          <w:sz w:val="22"/>
          <w:szCs w:val="22"/>
        </w:rPr>
        <w:t xml:space="preserve">HCCS Open Lab locations may be used to access the Internet and Canvas. </w:t>
      </w:r>
      <w:r w:rsidR="00C37241" w:rsidRPr="0025433F">
        <w:rPr>
          <w:sz w:val="22"/>
          <w:szCs w:val="22"/>
        </w:rPr>
        <w:t xml:space="preserve"> </w:t>
      </w:r>
      <w:r w:rsidRPr="0025433F">
        <w:rPr>
          <w:sz w:val="22"/>
          <w:szCs w:val="22"/>
        </w:rPr>
        <w:t xml:space="preserve">It is recommended that you </w:t>
      </w:r>
      <w:r w:rsidRPr="0025433F">
        <w:rPr>
          <w:b/>
          <w:sz w:val="22"/>
          <w:szCs w:val="22"/>
        </w:rPr>
        <w:t xml:space="preserve">USE </w:t>
      </w:r>
      <w:hyperlink r:id="rId18" w:history="1">
        <w:r w:rsidRPr="0025433F">
          <w:rPr>
            <w:rStyle w:val="Hyperlink"/>
            <w:b/>
            <w:sz w:val="22"/>
            <w:szCs w:val="22"/>
          </w:rPr>
          <w:t>FIREFOX</w:t>
        </w:r>
      </w:hyperlink>
      <w:r w:rsidRPr="0025433F">
        <w:rPr>
          <w:b/>
          <w:sz w:val="22"/>
          <w:szCs w:val="22"/>
        </w:rPr>
        <w:t xml:space="preserve"> OR </w:t>
      </w:r>
      <w:hyperlink r:id="rId19" w:history="1">
        <w:r w:rsidRPr="0025433F">
          <w:rPr>
            <w:rStyle w:val="Hyperlink"/>
            <w:b/>
            <w:sz w:val="22"/>
            <w:szCs w:val="22"/>
          </w:rPr>
          <w:t>CHROME</w:t>
        </w:r>
      </w:hyperlink>
      <w:r w:rsidRPr="0025433F">
        <w:rPr>
          <w:b/>
          <w:sz w:val="22"/>
          <w:szCs w:val="22"/>
        </w:rPr>
        <w:t xml:space="preserve"> AS YOUR </w:t>
      </w:r>
      <w:r w:rsidR="0059018F">
        <w:rPr>
          <w:b/>
          <w:sz w:val="22"/>
          <w:szCs w:val="22"/>
        </w:rPr>
        <w:t>INTERNET BROWSER</w:t>
      </w:r>
      <w:r w:rsidRPr="0025433F">
        <w:rPr>
          <w:sz w:val="22"/>
          <w:szCs w:val="22"/>
        </w:rPr>
        <w:t xml:space="preserve">. </w:t>
      </w:r>
    </w:p>
    <w:p w14:paraId="60231196" w14:textId="435EAC02" w:rsidR="00757870" w:rsidRDefault="00757870" w:rsidP="00A14E4D">
      <w:pPr>
        <w:rPr>
          <w:sz w:val="22"/>
          <w:szCs w:val="22"/>
        </w:rPr>
      </w:pPr>
    </w:p>
    <w:p w14:paraId="30C67ED8" w14:textId="77777777" w:rsidR="00757870" w:rsidRPr="008417BF" w:rsidRDefault="00757870" w:rsidP="00757870">
      <w:pPr>
        <w:pStyle w:val="Heading2"/>
      </w:pPr>
      <w:r w:rsidRPr="008417BF">
        <w:t>HCC Online Information and Policies</w:t>
      </w:r>
    </w:p>
    <w:p w14:paraId="49FCEAD3" w14:textId="134CB90C" w:rsidR="00757870" w:rsidRPr="005E20B1" w:rsidRDefault="00757870" w:rsidP="00757870">
      <w:pPr>
        <w:rPr>
          <w:rStyle w:val="Hyperlink"/>
          <w:rFonts w:cs="Arial"/>
          <w:color w:val="auto"/>
          <w:sz w:val="22"/>
          <w:szCs w:val="22"/>
          <w:u w:val="none"/>
        </w:rPr>
      </w:pPr>
      <w:r w:rsidRPr="005E20B1">
        <w:rPr>
          <w:sz w:val="22"/>
          <w:szCs w:val="22"/>
        </w:rPr>
        <w:t>Here is the link to information about HCC Online classes including the required Online Orientation for all full</w:t>
      </w:r>
      <w:r w:rsidR="005E20B1">
        <w:rPr>
          <w:sz w:val="22"/>
          <w:szCs w:val="22"/>
        </w:rPr>
        <w:t>y</w:t>
      </w:r>
      <w:r w:rsidRPr="005E20B1">
        <w:rPr>
          <w:sz w:val="22"/>
          <w:szCs w:val="22"/>
        </w:rPr>
        <w:t xml:space="preserve"> online classes: </w:t>
      </w:r>
      <w:hyperlink r:id="rId20" w:history="1">
        <w:r w:rsidRPr="005E20B1">
          <w:rPr>
            <w:rStyle w:val="Hyperlink"/>
            <w:rFonts w:cs="Arial"/>
            <w:sz w:val="22"/>
            <w:szCs w:val="22"/>
          </w:rPr>
          <w:t>http://www.hccs.edu/online/</w:t>
        </w:r>
      </w:hyperlink>
      <w:r w:rsidRPr="005E20B1">
        <w:rPr>
          <w:rStyle w:val="Hyperlink"/>
          <w:rFonts w:cs="Arial"/>
          <w:color w:val="auto"/>
          <w:sz w:val="22"/>
          <w:szCs w:val="22"/>
          <w:u w:val="none"/>
        </w:rPr>
        <w:t xml:space="preserve"> </w:t>
      </w:r>
    </w:p>
    <w:p w14:paraId="5977235E" w14:textId="77777777" w:rsidR="00757870" w:rsidRDefault="00757870" w:rsidP="00A14E4D">
      <w:pPr>
        <w:rPr>
          <w:sz w:val="22"/>
          <w:szCs w:val="22"/>
        </w:rPr>
      </w:pPr>
    </w:p>
    <w:p w14:paraId="3E867C02" w14:textId="7AC17C5E" w:rsidR="00C7304F" w:rsidRDefault="00C7304F" w:rsidP="00C7304F">
      <w:pPr>
        <w:pStyle w:val="Heading2"/>
      </w:pPr>
      <w:permStart w:id="1489912644" w:edGrp="everyone"/>
      <w:r w:rsidRPr="00C7304F">
        <w:t>Scoring Rubrics, Sample Assignments, etc.</w:t>
      </w:r>
    </w:p>
    <w:p w14:paraId="64A4D0E4" w14:textId="6AC0F94E" w:rsidR="00C7304F" w:rsidRDefault="003630BC" w:rsidP="00A14E4D">
      <w:pPr>
        <w:rPr>
          <w:sz w:val="22"/>
          <w:szCs w:val="22"/>
        </w:rPr>
      </w:pPr>
      <w:r>
        <w:rPr>
          <w:sz w:val="22"/>
          <w:szCs w:val="22"/>
        </w:rPr>
        <w:t>Assignments</w:t>
      </w:r>
      <w:r>
        <w:rPr>
          <w:sz w:val="22"/>
          <w:szCs w:val="22"/>
        </w:rPr>
        <w:tab/>
      </w:r>
      <w:r>
        <w:rPr>
          <w:sz w:val="22"/>
          <w:szCs w:val="22"/>
        </w:rPr>
        <w:tab/>
      </w:r>
      <w:r>
        <w:rPr>
          <w:sz w:val="22"/>
          <w:szCs w:val="22"/>
        </w:rPr>
        <w:tab/>
        <w:t>50%</w:t>
      </w:r>
    </w:p>
    <w:p w14:paraId="14EDCCB8" w14:textId="1261E82D" w:rsidR="00C7304F" w:rsidRDefault="003630BC" w:rsidP="00A14E4D">
      <w:pPr>
        <w:rPr>
          <w:sz w:val="22"/>
          <w:szCs w:val="22"/>
        </w:rPr>
      </w:pPr>
      <w:r>
        <w:rPr>
          <w:sz w:val="22"/>
          <w:szCs w:val="22"/>
        </w:rPr>
        <w:t>Quizzes and Exams</w:t>
      </w:r>
      <w:r>
        <w:rPr>
          <w:sz w:val="22"/>
          <w:szCs w:val="22"/>
        </w:rPr>
        <w:tab/>
      </w:r>
      <w:r>
        <w:rPr>
          <w:sz w:val="22"/>
          <w:szCs w:val="22"/>
        </w:rPr>
        <w:tab/>
        <w:t>50%</w:t>
      </w:r>
    </w:p>
    <w:p w14:paraId="596FDDEF" w14:textId="572D28D8" w:rsidR="003630BC" w:rsidRDefault="003630BC" w:rsidP="00A14E4D">
      <w:pPr>
        <w:rPr>
          <w:sz w:val="22"/>
          <w:szCs w:val="22"/>
        </w:rPr>
      </w:pPr>
      <w:r>
        <w:rPr>
          <w:sz w:val="22"/>
          <w:szCs w:val="22"/>
        </w:rPr>
        <w:t>Total</w:t>
      </w:r>
      <w:r>
        <w:rPr>
          <w:sz w:val="22"/>
          <w:szCs w:val="22"/>
        </w:rPr>
        <w:tab/>
      </w:r>
      <w:r>
        <w:rPr>
          <w:sz w:val="22"/>
          <w:szCs w:val="22"/>
        </w:rPr>
        <w:tab/>
      </w:r>
      <w:r>
        <w:rPr>
          <w:sz w:val="22"/>
          <w:szCs w:val="22"/>
        </w:rPr>
        <w:tab/>
      </w:r>
      <w:r>
        <w:rPr>
          <w:sz w:val="22"/>
          <w:szCs w:val="22"/>
        </w:rPr>
        <w:tab/>
        <w:t>100%</w:t>
      </w:r>
    </w:p>
    <w:permEnd w:id="1489912644"/>
    <w:p w14:paraId="1FF01320" w14:textId="77777777" w:rsidR="00C7304F" w:rsidRDefault="00C7304F" w:rsidP="00A14E4D">
      <w:pPr>
        <w:rPr>
          <w:sz w:val="22"/>
          <w:szCs w:val="22"/>
        </w:rPr>
      </w:pPr>
    </w:p>
    <w:p w14:paraId="23B7A045" w14:textId="77777777" w:rsidR="006C40C8" w:rsidRDefault="006C40C8" w:rsidP="00A14E4D">
      <w:pPr>
        <w:rPr>
          <w:sz w:val="22"/>
          <w:szCs w:val="22"/>
        </w:rPr>
      </w:pPr>
    </w:p>
    <w:p w14:paraId="568C3C13" w14:textId="77777777" w:rsidR="006C40C8" w:rsidRDefault="006C40C8" w:rsidP="00A14E4D">
      <w:pPr>
        <w:rPr>
          <w:sz w:val="22"/>
          <w:szCs w:val="22"/>
        </w:rPr>
      </w:pPr>
    </w:p>
    <w:p w14:paraId="5CE989E7" w14:textId="77777777" w:rsidR="006C40C8" w:rsidRDefault="006C40C8" w:rsidP="00A14E4D">
      <w:pPr>
        <w:rPr>
          <w:sz w:val="22"/>
          <w:szCs w:val="22"/>
        </w:rPr>
      </w:pPr>
    </w:p>
    <w:p w14:paraId="065C5D6E" w14:textId="77777777" w:rsidR="006C40C8" w:rsidRDefault="006C40C8" w:rsidP="00A14E4D">
      <w:pPr>
        <w:rPr>
          <w:sz w:val="22"/>
          <w:szCs w:val="22"/>
        </w:rPr>
      </w:pPr>
    </w:p>
    <w:p w14:paraId="2078F7C4" w14:textId="77777777" w:rsidR="006C40C8" w:rsidRDefault="006C40C8" w:rsidP="00A14E4D">
      <w:pPr>
        <w:rPr>
          <w:sz w:val="22"/>
          <w:szCs w:val="22"/>
        </w:rPr>
      </w:pPr>
    </w:p>
    <w:p w14:paraId="5BC5D386" w14:textId="77777777" w:rsidR="006C40C8" w:rsidRDefault="006C40C8" w:rsidP="00A14E4D">
      <w:pPr>
        <w:rPr>
          <w:sz w:val="22"/>
          <w:szCs w:val="22"/>
        </w:rPr>
      </w:pPr>
    </w:p>
    <w:p w14:paraId="4F5093CB" w14:textId="77777777" w:rsidR="006C40C8" w:rsidRDefault="006C40C8" w:rsidP="00A14E4D">
      <w:pPr>
        <w:rPr>
          <w:sz w:val="22"/>
          <w:szCs w:val="22"/>
        </w:rPr>
      </w:pPr>
    </w:p>
    <w:p w14:paraId="6142C3F6" w14:textId="77777777" w:rsidR="006C40C8" w:rsidRDefault="006C40C8" w:rsidP="00A14E4D">
      <w:pPr>
        <w:rPr>
          <w:sz w:val="22"/>
          <w:szCs w:val="22"/>
        </w:rPr>
      </w:pPr>
    </w:p>
    <w:p w14:paraId="59649FD0" w14:textId="77777777" w:rsidR="006C40C8" w:rsidRDefault="006C40C8" w:rsidP="00A14E4D">
      <w:pPr>
        <w:rPr>
          <w:sz w:val="22"/>
          <w:szCs w:val="22"/>
        </w:rPr>
      </w:pPr>
    </w:p>
    <w:p w14:paraId="0453DA8A" w14:textId="77777777" w:rsidR="006C40C8" w:rsidRDefault="006C40C8" w:rsidP="00A14E4D">
      <w:pPr>
        <w:rPr>
          <w:sz w:val="22"/>
          <w:szCs w:val="22"/>
        </w:rPr>
      </w:pPr>
    </w:p>
    <w:p w14:paraId="1FF389CC" w14:textId="77777777" w:rsidR="006C40C8" w:rsidRDefault="006C40C8" w:rsidP="00A14E4D">
      <w:pPr>
        <w:rPr>
          <w:sz w:val="22"/>
          <w:szCs w:val="22"/>
        </w:rPr>
      </w:pPr>
    </w:p>
    <w:p w14:paraId="5CFA0A49" w14:textId="77777777" w:rsidR="006C40C8" w:rsidRPr="0025433F" w:rsidRDefault="006C40C8" w:rsidP="00A14E4D">
      <w:pPr>
        <w:rPr>
          <w:sz w:val="22"/>
          <w:szCs w:val="22"/>
        </w:rPr>
      </w:pPr>
    </w:p>
    <w:p w14:paraId="20149336" w14:textId="77777777" w:rsidR="008A2DBD" w:rsidRDefault="008A2DBD" w:rsidP="0025433F">
      <w:pPr>
        <w:pStyle w:val="Heading1"/>
        <w:sectPr w:rsidR="008A2DBD" w:rsidSect="003D1A60">
          <w:type w:val="continuous"/>
          <w:pgSz w:w="12240" w:h="15840"/>
          <w:pgMar w:top="1080" w:right="720" w:bottom="720" w:left="1080" w:header="720" w:footer="566" w:gutter="0"/>
          <w:cols w:space="720"/>
          <w:formProt w:val="0"/>
          <w:docGrid w:linePitch="360"/>
        </w:sectPr>
      </w:pPr>
    </w:p>
    <w:p w14:paraId="063A52A3" w14:textId="107CD56E" w:rsidR="00F7570B" w:rsidRDefault="00F7570B" w:rsidP="0025433F">
      <w:pPr>
        <w:pStyle w:val="Heading1"/>
      </w:pPr>
      <w:r w:rsidRPr="00A508B4">
        <w:t>Instructional Materials</w:t>
      </w:r>
    </w:p>
    <w:p w14:paraId="1CEE68A8" w14:textId="77777777" w:rsidR="0025433F" w:rsidRPr="0025433F" w:rsidRDefault="0025433F" w:rsidP="0025433F">
      <w:pPr>
        <w:rPr>
          <w:sz w:val="22"/>
          <w:szCs w:val="22"/>
        </w:rPr>
      </w:pPr>
    </w:p>
    <w:p w14:paraId="07FAC472" w14:textId="77777777" w:rsidR="008A2DBD" w:rsidRDefault="008A2DBD" w:rsidP="00C7304F">
      <w:pPr>
        <w:pStyle w:val="Heading3"/>
        <w:sectPr w:rsidR="008A2DBD" w:rsidSect="003D1A60">
          <w:type w:val="continuous"/>
          <w:pgSz w:w="12240" w:h="15840"/>
          <w:pgMar w:top="1080" w:right="720" w:bottom="720" w:left="1080" w:header="720" w:footer="566" w:gutter="0"/>
          <w:cols w:space="720"/>
          <w:docGrid w:linePitch="360"/>
        </w:sectPr>
      </w:pPr>
    </w:p>
    <w:p w14:paraId="0680DE08" w14:textId="0FDB025A" w:rsidR="00F7570B" w:rsidRPr="00A508B4" w:rsidRDefault="00F7570B" w:rsidP="00C7304F">
      <w:pPr>
        <w:pStyle w:val="Heading3"/>
      </w:pPr>
      <w:r w:rsidRPr="00A508B4">
        <w:t>Textbook Information</w:t>
      </w:r>
    </w:p>
    <w:p w14:paraId="18D28FD5" w14:textId="77777777" w:rsidR="00F7570B" w:rsidRPr="00A508B4" w:rsidRDefault="00F7570B" w:rsidP="00F7570B">
      <w:pPr>
        <w:spacing w:line="276"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735"/>
      </w:tblGrid>
      <w:tr w:rsidR="00F7570B" w:rsidRPr="00A508B4" w14:paraId="4F16E4EC" w14:textId="77777777" w:rsidTr="00823822">
        <w:tc>
          <w:tcPr>
            <w:tcW w:w="2695" w:type="dxa"/>
          </w:tcPr>
          <w:p w14:paraId="60E49753" w14:textId="7CB19CA7" w:rsidR="00F7570B" w:rsidRPr="00A508B4" w:rsidRDefault="007D1DE6" w:rsidP="00823822">
            <w:pPr>
              <w:spacing w:line="276" w:lineRule="auto"/>
              <w:rPr>
                <w:rFonts w:cs="Arial"/>
                <w:sz w:val="24"/>
                <w:szCs w:val="24"/>
              </w:rPr>
            </w:pPr>
            <w:r>
              <w:rPr>
                <w:rFonts w:cs="Arial"/>
                <w:noProof/>
                <w:sz w:val="24"/>
                <w:szCs w:val="24"/>
              </w:rPr>
              <w:lastRenderedPageBreak/>
              <w:drawing>
                <wp:anchor distT="0" distB="0" distL="114300" distR="114300" simplePos="0" relativeHeight="251659264" behindDoc="0" locked="0" layoutInCell="1" allowOverlap="1" wp14:anchorId="44D3B0FF" wp14:editId="153FCC92">
                  <wp:simplePos x="0" y="0"/>
                  <wp:positionH relativeFrom="column">
                    <wp:posOffset>19050</wp:posOffset>
                  </wp:positionH>
                  <wp:positionV relativeFrom="paragraph">
                    <wp:posOffset>99695</wp:posOffset>
                  </wp:positionV>
                  <wp:extent cx="1554480" cy="1948281"/>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ginning Keyboarding.jpe"/>
                          <pic:cNvPicPr/>
                        </pic:nvPicPr>
                        <pic:blipFill>
                          <a:blip r:embed="rId21">
                            <a:extLst>
                              <a:ext uri="{28A0092B-C50C-407E-A947-70E740481C1C}">
                                <a14:useLocalDpi xmlns:a14="http://schemas.microsoft.com/office/drawing/2010/main" val="0"/>
                              </a:ext>
                            </a:extLst>
                          </a:blip>
                          <a:stretch>
                            <a:fillRect/>
                          </a:stretch>
                        </pic:blipFill>
                        <pic:spPr>
                          <a:xfrm>
                            <a:off x="0" y="0"/>
                            <a:ext cx="1554480" cy="1948281"/>
                          </a:xfrm>
                          <a:prstGeom prst="rect">
                            <a:avLst/>
                          </a:prstGeom>
                        </pic:spPr>
                      </pic:pic>
                    </a:graphicData>
                  </a:graphic>
                  <wp14:sizeRelH relativeFrom="margin">
                    <wp14:pctWidth>0</wp14:pctWidth>
                  </wp14:sizeRelH>
                  <wp14:sizeRelV relativeFrom="margin">
                    <wp14:pctHeight>0</wp14:pctHeight>
                  </wp14:sizeRelV>
                </wp:anchor>
              </w:drawing>
            </w:r>
          </w:p>
        </w:tc>
        <w:tc>
          <w:tcPr>
            <w:tcW w:w="7735" w:type="dxa"/>
          </w:tcPr>
          <w:p w14:paraId="5EDBC26E" w14:textId="77777777" w:rsidR="009B1E99" w:rsidRPr="001D0375" w:rsidRDefault="009B1E99" w:rsidP="009B1E99">
            <w:pPr>
              <w:rPr>
                <w:rFonts w:cs="Helvetica"/>
                <w:sz w:val="22"/>
                <w:bdr w:val="none" w:sz="0" w:space="0" w:color="auto" w:frame="1"/>
                <w:shd w:val="clear" w:color="auto" w:fill="FFFFFF"/>
              </w:rPr>
            </w:pPr>
            <w:r w:rsidRPr="001D0375">
              <w:rPr>
                <w:rFonts w:cs="Helvetica"/>
                <w:sz w:val="22"/>
                <w:bdr w:val="none" w:sz="0" w:space="0" w:color="auto" w:frame="1"/>
                <w:shd w:val="clear" w:color="auto" w:fill="FFFFFF"/>
              </w:rPr>
              <w:t>Do not purchase a book or access code for this course. You have already paid for your course materials through the registration process. The cost of digital course materials for this class were included in your student bill and are guaranteed to be the lowest cost available to purchase your required materials. Your course materials for this class will be accessed digitally through Eagle Online Canvas site. NO other purchase is necessary. For students who wish to have a printed copy of the text an optional print copy is available for purchase at the Houston Community College Bookstore at Central Campus.</w:t>
            </w:r>
          </w:p>
          <w:p w14:paraId="62CC5831" w14:textId="5E0519A1" w:rsidR="009B1E99" w:rsidRPr="00AC3540" w:rsidRDefault="009B1E99" w:rsidP="009B1E99">
            <w:pPr>
              <w:rPr>
                <w:b/>
                <w:bCs/>
                <w:color w:val="000000"/>
                <w:bdr w:val="none" w:sz="0" w:space="0" w:color="auto" w:frame="1"/>
                <w:shd w:val="clear" w:color="auto" w:fill="FFFFFF"/>
              </w:rPr>
            </w:pPr>
          </w:p>
          <w:p w14:paraId="465BE96D" w14:textId="0F03BD90" w:rsidR="007D1DE6" w:rsidRPr="00025CE6" w:rsidRDefault="007A2A3F" w:rsidP="007A2A3F">
            <w:pPr>
              <w:spacing w:line="276" w:lineRule="auto"/>
              <w:rPr>
                <w:rFonts w:cs="Arial"/>
                <w:sz w:val="22"/>
                <w:szCs w:val="22"/>
              </w:rPr>
            </w:pPr>
            <w:r>
              <w:rPr>
                <w:rFonts w:cs="Arial"/>
                <w:b/>
                <w:sz w:val="22"/>
                <w:szCs w:val="22"/>
              </w:rPr>
              <w:t>“</w:t>
            </w:r>
            <w:r w:rsidRPr="007A2A3F">
              <w:rPr>
                <w:rFonts w:cs="Arial"/>
                <w:b/>
                <w:sz w:val="22"/>
                <w:szCs w:val="22"/>
              </w:rPr>
              <w:t>Keyboarding and Word Processing Ess</w:t>
            </w:r>
            <w:r>
              <w:rPr>
                <w:rFonts w:cs="Arial"/>
                <w:b/>
                <w:sz w:val="22"/>
                <w:szCs w:val="22"/>
              </w:rPr>
              <w:t>entials</w:t>
            </w:r>
            <w:r w:rsidRPr="007A2A3F">
              <w:rPr>
                <w:rFonts w:cs="Arial"/>
                <w:b/>
                <w:sz w:val="22"/>
                <w:szCs w:val="22"/>
              </w:rPr>
              <w:t>, 1-55</w:t>
            </w:r>
            <w:r>
              <w:rPr>
                <w:rFonts w:cs="Arial"/>
                <w:b/>
                <w:sz w:val="22"/>
                <w:szCs w:val="22"/>
              </w:rPr>
              <w:t>”</w:t>
            </w:r>
            <w:r w:rsidRPr="007A2A3F">
              <w:rPr>
                <w:rFonts w:cs="Arial"/>
                <w:sz w:val="22"/>
                <w:szCs w:val="22"/>
              </w:rPr>
              <w:t>, 20th edition</w:t>
            </w:r>
          </w:p>
        </w:tc>
      </w:tr>
    </w:tbl>
    <w:p w14:paraId="28DF4AFF" w14:textId="77777777" w:rsidR="00823822" w:rsidRDefault="00823822" w:rsidP="00025CE6">
      <w:pPr>
        <w:rPr>
          <w:rFonts w:eastAsiaTheme="majorEastAsia" w:cstheme="majorBidi"/>
          <w:sz w:val="22"/>
          <w:szCs w:val="22"/>
        </w:rPr>
      </w:pPr>
    </w:p>
    <w:p w14:paraId="3547C7E5" w14:textId="77777777" w:rsidR="002E4453" w:rsidRDefault="002E4453" w:rsidP="003A132E">
      <w:pPr>
        <w:pStyle w:val="Heading2"/>
        <w:sectPr w:rsidR="002E4453" w:rsidSect="003D1A60">
          <w:type w:val="continuous"/>
          <w:pgSz w:w="12240" w:h="15840"/>
          <w:pgMar w:top="1080" w:right="720" w:bottom="720" w:left="1080" w:header="720" w:footer="566" w:gutter="0"/>
          <w:cols w:space="720"/>
          <w:formProt w:val="0"/>
          <w:docGrid w:linePitch="360"/>
        </w:sectPr>
      </w:pPr>
    </w:p>
    <w:p w14:paraId="51DB8CCD" w14:textId="332F366D" w:rsidR="00025CE6" w:rsidRPr="000F6631" w:rsidRDefault="00025CE6" w:rsidP="003A132E">
      <w:pPr>
        <w:pStyle w:val="Heading2"/>
      </w:pPr>
      <w:r w:rsidRPr="000F6631">
        <w:t>Tutoring</w:t>
      </w:r>
    </w:p>
    <w:p w14:paraId="6EB56C36" w14:textId="04B21CF5"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including writing critiques,</w:t>
      </w:r>
      <w:r w:rsidRPr="000F6631">
        <w:rPr>
          <w:sz w:val="22"/>
          <w:szCs w:val="22"/>
          <w:shd w:val="clear" w:color="auto" w:fill="FFFFFF"/>
        </w:rPr>
        <w:t xml:space="preserve"> to HCC students in an online environment and on campus. Tutoring is provided by HCC personnel in order to ensure that it is contextual and appropriate.  Visit the </w:t>
      </w:r>
      <w:hyperlink r:id="rId22"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4105485B" w14:textId="77777777" w:rsidR="00025CE6" w:rsidRPr="000F6631" w:rsidRDefault="00025CE6" w:rsidP="00025CE6">
      <w:pPr>
        <w:rPr>
          <w:sz w:val="22"/>
          <w:szCs w:val="22"/>
          <w:shd w:val="clear" w:color="auto" w:fill="FFFFFF"/>
        </w:rPr>
      </w:pPr>
    </w:p>
    <w:p w14:paraId="570644D9" w14:textId="707FC5FC" w:rsidR="00025CE6" w:rsidRDefault="00025CE6" w:rsidP="003A132E">
      <w:pPr>
        <w:pStyle w:val="Heading2"/>
      </w:pPr>
      <w:r>
        <w:t>Libraries</w:t>
      </w:r>
    </w:p>
    <w:p w14:paraId="167145C0" w14:textId="78284287"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w:t>
      </w:r>
      <w:r w:rsidR="006D6547">
        <w:rPr>
          <w:iCs/>
          <w:color w:val="000000"/>
          <w:sz w:val="22"/>
          <w:szCs w:val="22"/>
        </w:rPr>
        <w:t xml:space="preserve"> </w:t>
      </w:r>
      <w:hyperlink r:id="rId23" w:tgtFrame="_blank" w:history="1">
        <w:r w:rsidR="00CE5A0D" w:rsidRPr="00982503">
          <w:rPr>
            <w:rStyle w:val="Hyperlink"/>
            <w:iCs/>
            <w:sz w:val="22"/>
            <w:szCs w:val="22"/>
          </w:rPr>
          <w:t>http://library.hccs.edu</w:t>
        </w:r>
      </w:hyperlink>
      <w:r w:rsidR="00CE5A0D" w:rsidRPr="00CE5A0D">
        <w:rPr>
          <w:iCs/>
          <w:color w:val="000000"/>
          <w:sz w:val="22"/>
          <w:szCs w:val="22"/>
        </w:rPr>
        <w:t>.</w:t>
      </w:r>
    </w:p>
    <w:p w14:paraId="3FAEF33D" w14:textId="56A91DC6" w:rsidR="00025CE6" w:rsidRDefault="00CE5A0D" w:rsidP="00025CE6">
      <w:pPr>
        <w:rPr>
          <w:rFonts w:eastAsiaTheme="majorEastAsia" w:cstheme="majorBidi"/>
          <w:sz w:val="22"/>
          <w:szCs w:val="22"/>
        </w:rPr>
      </w:pPr>
      <w:r>
        <w:rPr>
          <w:rFonts w:ascii="Calibri" w:hAnsi="Calibri"/>
          <w:sz w:val="22"/>
          <w:szCs w:val="22"/>
        </w:rPr>
        <w:t> </w:t>
      </w:r>
    </w:p>
    <w:p w14:paraId="1948ADA8" w14:textId="77777777" w:rsidR="00025CE6" w:rsidRDefault="00025CE6" w:rsidP="003A132E">
      <w:pPr>
        <w:pStyle w:val="Heading2"/>
      </w:pPr>
      <w:r>
        <w:t>Supplementary Instruction</w:t>
      </w:r>
    </w:p>
    <w:p w14:paraId="305AEED1" w14:textId="173209AC" w:rsidR="00025CE6"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24" w:history="1">
        <w:r w:rsidRPr="000779C0">
          <w:rPr>
            <w:rStyle w:val="Hyperlink"/>
            <w:sz w:val="22"/>
            <w:szCs w:val="22"/>
          </w:rPr>
          <w:t>http://www.hccs.edu/resources-for/current-students/supplemental-instruction/</w:t>
        </w:r>
      </w:hyperlink>
      <w:r>
        <w:rPr>
          <w:rStyle w:val="main-indent"/>
          <w:sz w:val="22"/>
          <w:szCs w:val="22"/>
        </w:rPr>
        <w:t>.</w:t>
      </w:r>
    </w:p>
    <w:p w14:paraId="75A9D62F" w14:textId="584E7B05" w:rsidR="0059018F" w:rsidRDefault="0059018F" w:rsidP="00982503">
      <w:pPr>
        <w:rPr>
          <w:rStyle w:val="main-indent"/>
          <w:sz w:val="22"/>
          <w:szCs w:val="22"/>
        </w:rPr>
      </w:pPr>
      <w:r>
        <w:rPr>
          <w:rStyle w:val="main-indent"/>
          <w:sz w:val="22"/>
          <w:szCs w:val="22"/>
        </w:rPr>
        <w:br w:type="page"/>
      </w:r>
    </w:p>
    <w:p w14:paraId="2AD94544" w14:textId="77777777" w:rsidR="000065D7" w:rsidRPr="00A508B4" w:rsidRDefault="000065D7" w:rsidP="000065D7">
      <w:pPr>
        <w:pStyle w:val="Heading1"/>
      </w:pPr>
      <w:r w:rsidRPr="00A508B4">
        <w:lastRenderedPageBreak/>
        <w:t>Course Overview</w:t>
      </w:r>
    </w:p>
    <w:p w14:paraId="2826C323" w14:textId="0E592944" w:rsidR="00025CE6" w:rsidRDefault="00025CE6" w:rsidP="00025CE6">
      <w:pPr>
        <w:rPr>
          <w:rFonts w:eastAsiaTheme="majorEastAsia" w:cstheme="majorBidi"/>
          <w:sz w:val="22"/>
          <w:szCs w:val="22"/>
        </w:rPr>
      </w:pPr>
    </w:p>
    <w:p w14:paraId="47C79042" w14:textId="77777777" w:rsidR="009254F7" w:rsidRDefault="009254F7" w:rsidP="00025CE6">
      <w:pPr>
        <w:rPr>
          <w:rFonts w:eastAsiaTheme="majorEastAsia" w:cstheme="majorBidi"/>
          <w:sz w:val="22"/>
          <w:szCs w:val="22"/>
        </w:rPr>
        <w:sectPr w:rsidR="009254F7" w:rsidSect="003D1A60">
          <w:type w:val="continuous"/>
          <w:pgSz w:w="12240" w:h="15840"/>
          <w:pgMar w:top="1080" w:right="720" w:bottom="720" w:left="1080" w:header="720" w:footer="566" w:gutter="0"/>
          <w:cols w:space="720"/>
          <w:docGrid w:linePitch="360"/>
        </w:sectPr>
      </w:pPr>
    </w:p>
    <w:p w14:paraId="0AED17AA" w14:textId="26FE4773" w:rsidR="00E61FFF" w:rsidRDefault="00E61FFF" w:rsidP="00E61FFF">
      <w:pPr>
        <w:widowControl w:val="0"/>
        <w:rPr>
          <w:sz w:val="22"/>
          <w:szCs w:val="22"/>
        </w:rPr>
      </w:pPr>
      <w:r>
        <w:rPr>
          <w:b/>
          <w:sz w:val="22"/>
          <w:szCs w:val="22"/>
        </w:rPr>
        <w:t>POF</w:t>
      </w:r>
      <w:r w:rsidR="007D1DE6">
        <w:rPr>
          <w:b/>
          <w:sz w:val="22"/>
          <w:szCs w:val="22"/>
        </w:rPr>
        <w:t>T 1329</w:t>
      </w:r>
      <w:r w:rsidR="00445CAF" w:rsidRPr="0025433F">
        <w:rPr>
          <w:sz w:val="22"/>
          <w:szCs w:val="22"/>
        </w:rPr>
        <w:t xml:space="preserve"> </w:t>
      </w:r>
      <w:r w:rsidR="003B6968" w:rsidRPr="003B6968">
        <w:rPr>
          <w:sz w:val="22"/>
          <w:szCs w:val="22"/>
        </w:rPr>
        <w:t>develop</w:t>
      </w:r>
      <w:r w:rsidR="003B6968">
        <w:rPr>
          <w:sz w:val="22"/>
          <w:szCs w:val="22"/>
        </w:rPr>
        <w:t>s skills</w:t>
      </w:r>
      <w:r w:rsidR="003B6968" w:rsidRPr="003B6968">
        <w:rPr>
          <w:sz w:val="22"/>
          <w:szCs w:val="22"/>
        </w:rPr>
        <w:t xml:space="preserve"> in the operation of the keyboard by touch applying proper keyboarding techniques. Emphasis </w:t>
      </w:r>
      <w:r w:rsidR="003B6968">
        <w:rPr>
          <w:sz w:val="22"/>
          <w:szCs w:val="22"/>
        </w:rPr>
        <w:t xml:space="preserve">is </w:t>
      </w:r>
      <w:r w:rsidR="003B6968" w:rsidRPr="003B6968">
        <w:rPr>
          <w:sz w:val="22"/>
          <w:szCs w:val="22"/>
        </w:rPr>
        <w:t>on development of acceptable speed and accuracy levels and formatting basic documents.</w:t>
      </w:r>
      <w:r>
        <w:rPr>
          <w:sz w:val="22"/>
          <w:szCs w:val="22"/>
        </w:rPr>
        <w:t xml:space="preserve"> </w:t>
      </w:r>
    </w:p>
    <w:p w14:paraId="69F8EDB5" w14:textId="2EA8A44C" w:rsidR="00445CAF" w:rsidRPr="0025433F" w:rsidRDefault="00445CAF" w:rsidP="00445CAF">
      <w:pPr>
        <w:widowControl w:val="0"/>
        <w:rPr>
          <w:sz w:val="22"/>
          <w:szCs w:val="22"/>
        </w:rPr>
      </w:pPr>
    </w:p>
    <w:p w14:paraId="03EEA32B" w14:textId="283A4F78" w:rsidR="00526321" w:rsidRPr="006D6547" w:rsidRDefault="006D6547" w:rsidP="00C7304F">
      <w:pPr>
        <w:pStyle w:val="Heading3"/>
        <w:rPr>
          <w:rFonts w:ascii="Arial" w:hAnsi="Arial" w:cs="Arial"/>
        </w:rPr>
      </w:pPr>
      <w:r>
        <w:t>Secretary’s Commission on Achieving Necessary Skills (</w:t>
      </w:r>
      <w:r w:rsidRPr="006D6547">
        <w:t>SCANS</w:t>
      </w:r>
      <w:r w:rsidR="00526321" w:rsidRPr="00A508B4">
        <w:t>)</w:t>
      </w:r>
    </w:p>
    <w:p w14:paraId="740D8C15" w14:textId="77777777" w:rsidR="00FC7606" w:rsidRPr="00245250" w:rsidRDefault="00FC7606" w:rsidP="00FC7606">
      <w:pPr>
        <w:pStyle w:val="Text"/>
        <w:jc w:val="left"/>
        <w:rPr>
          <w:rFonts w:ascii="Verdana" w:hAnsi="Verdana" w:cs="Arial"/>
        </w:rPr>
      </w:pPr>
      <w:r w:rsidRPr="00245250">
        <w:rPr>
          <w:rFonts w:ascii="Verdana" w:hAnsi="Verdana" w:cs="Arial"/>
        </w:rPr>
        <w:t>The Secretary’s Commission on Achieving Necessary Skills (SCANS) from the U.S. Department of Labor was asked to examine the demands of the workplace and whether our young people are capable of meeting those demands. Specifically, the Commission was directed to advise the Secretary on the level of skills required to enter employment. In carrying out this charge, the Commission was asked to do the following:</w:t>
      </w:r>
    </w:p>
    <w:p w14:paraId="46C3EF06" w14:textId="77777777" w:rsidR="00FC7606" w:rsidRPr="00245250" w:rsidRDefault="00FC7606" w:rsidP="00FC7606">
      <w:pPr>
        <w:pStyle w:val="BL"/>
        <w:numPr>
          <w:ilvl w:val="0"/>
          <w:numId w:val="19"/>
        </w:numPr>
        <w:rPr>
          <w:rFonts w:ascii="Verdana" w:hAnsi="Verdana" w:cs="Arial"/>
        </w:rPr>
      </w:pPr>
      <w:r w:rsidRPr="00245250">
        <w:rPr>
          <w:rFonts w:ascii="Verdana" w:hAnsi="Verdana" w:cs="Arial"/>
        </w:rPr>
        <w:t>Define the skills needed for employment,</w:t>
      </w:r>
    </w:p>
    <w:p w14:paraId="65B59A82" w14:textId="77777777" w:rsidR="00FC7606" w:rsidRPr="00245250" w:rsidRDefault="00FC7606" w:rsidP="00FC7606">
      <w:pPr>
        <w:pStyle w:val="BL"/>
        <w:numPr>
          <w:ilvl w:val="0"/>
          <w:numId w:val="19"/>
        </w:numPr>
        <w:rPr>
          <w:rFonts w:ascii="Verdana" w:hAnsi="Verdana" w:cs="Arial"/>
        </w:rPr>
      </w:pPr>
      <w:r w:rsidRPr="00245250">
        <w:rPr>
          <w:rFonts w:ascii="Verdana" w:hAnsi="Verdana" w:cs="Arial"/>
        </w:rPr>
        <w:t xml:space="preserve">Propose acceptable levels of proficiency, </w:t>
      </w:r>
    </w:p>
    <w:p w14:paraId="02F56B8F" w14:textId="77777777" w:rsidR="00FC7606" w:rsidRPr="00245250" w:rsidRDefault="00FC7606" w:rsidP="00FC7606">
      <w:pPr>
        <w:pStyle w:val="BL"/>
        <w:numPr>
          <w:ilvl w:val="0"/>
          <w:numId w:val="19"/>
        </w:numPr>
        <w:rPr>
          <w:rFonts w:ascii="Verdana" w:hAnsi="Verdana" w:cs="Arial"/>
        </w:rPr>
      </w:pPr>
      <w:r w:rsidRPr="00245250">
        <w:rPr>
          <w:rFonts w:ascii="Verdana" w:hAnsi="Verdana" w:cs="Arial"/>
        </w:rPr>
        <w:t>Suggest effective ways to assess proficiency, and</w:t>
      </w:r>
    </w:p>
    <w:p w14:paraId="1C2C09DE" w14:textId="77777777" w:rsidR="00FC7606" w:rsidRPr="00245250" w:rsidRDefault="00FC7606" w:rsidP="00FC7606">
      <w:pPr>
        <w:pStyle w:val="BL-L"/>
        <w:numPr>
          <w:ilvl w:val="0"/>
          <w:numId w:val="19"/>
        </w:numPr>
        <w:rPr>
          <w:rFonts w:ascii="Verdana" w:hAnsi="Verdana" w:cs="Arial"/>
        </w:rPr>
      </w:pPr>
      <w:r w:rsidRPr="00245250">
        <w:rPr>
          <w:rFonts w:ascii="Verdana" w:hAnsi="Verdana" w:cs="Arial"/>
        </w:rPr>
        <w:t>Develop a dissemination strategy for the nation’s schools, businesses, and homes.</w:t>
      </w:r>
    </w:p>
    <w:p w14:paraId="608356FA" w14:textId="77777777" w:rsidR="00FC7606" w:rsidRPr="00245250" w:rsidRDefault="00FC7606" w:rsidP="00FC7606">
      <w:pPr>
        <w:pStyle w:val="Text"/>
        <w:jc w:val="left"/>
        <w:rPr>
          <w:rFonts w:ascii="Verdana" w:hAnsi="Verdana" w:cs="Arial"/>
        </w:rPr>
      </w:pPr>
      <w:r w:rsidRPr="00245250">
        <w:rPr>
          <w:rFonts w:ascii="Verdana" w:hAnsi="Verdana" w:cs="Arial"/>
        </w:rPr>
        <w:t xml:space="preserve">SCANS research verifies that what we call </w:t>
      </w:r>
      <w:r w:rsidRPr="00245250">
        <w:rPr>
          <w:rFonts w:ascii="Verdana" w:hAnsi="Verdana" w:cs="Arial"/>
          <w:iCs/>
        </w:rPr>
        <w:t>workplace know-how</w:t>
      </w:r>
      <w:r w:rsidRPr="00245250">
        <w:rPr>
          <w:rFonts w:ascii="Verdana" w:hAnsi="Verdana" w:cs="Arial"/>
        </w:rPr>
        <w:t xml:space="preserve"> defines effective job performance today. This know-how has two elements: </w:t>
      </w:r>
      <w:r w:rsidRPr="00245250">
        <w:rPr>
          <w:rFonts w:ascii="Verdana" w:hAnsi="Verdana" w:cs="Arial"/>
          <w:iCs/>
        </w:rPr>
        <w:t xml:space="preserve">competencies </w:t>
      </w:r>
      <w:r w:rsidRPr="00245250">
        <w:rPr>
          <w:rFonts w:ascii="Verdana" w:hAnsi="Verdana" w:cs="Arial"/>
        </w:rPr>
        <w:t xml:space="preserve">and a </w:t>
      </w:r>
      <w:r w:rsidRPr="00245250">
        <w:rPr>
          <w:rFonts w:ascii="Verdana" w:hAnsi="Verdana" w:cs="Arial"/>
          <w:iCs/>
        </w:rPr>
        <w:t>foundation</w:t>
      </w:r>
      <w:r w:rsidRPr="00245250">
        <w:rPr>
          <w:rFonts w:ascii="Verdana" w:hAnsi="Verdana" w:cs="Arial"/>
        </w:rPr>
        <w:t xml:space="preserve">. This report identifies five competencies and a three-part foundation of skills and personal qualities that lie at the heart of job performance. These eight requirements are essential preparation for all students, whether they go directly to work or plan further education. Thus, the competencies and the foundation should be taught and understood in an integrated fashion that reflects the workplace </w:t>
      </w:r>
      <w:r w:rsidRPr="00245250">
        <w:rPr>
          <w:rFonts w:ascii="Verdana" w:hAnsi="Verdana" w:cs="Arial"/>
          <w:iCs/>
        </w:rPr>
        <w:t>contexts</w:t>
      </w:r>
      <w:r w:rsidRPr="00245250">
        <w:rPr>
          <w:rFonts w:ascii="Verdana" w:hAnsi="Verdana" w:cs="Arial"/>
        </w:rPr>
        <w:t xml:space="preserve"> in which they are applied.</w:t>
      </w:r>
    </w:p>
    <w:p w14:paraId="29AC90AF" w14:textId="77777777" w:rsidR="00FC7606" w:rsidRPr="00245250" w:rsidRDefault="00FC7606" w:rsidP="00FC7606">
      <w:pPr>
        <w:pStyle w:val="Text"/>
        <w:jc w:val="left"/>
        <w:rPr>
          <w:rFonts w:ascii="Verdana" w:hAnsi="Verdana" w:cs="Arial"/>
        </w:rPr>
      </w:pPr>
      <w:r w:rsidRPr="00245250">
        <w:rPr>
          <w:rFonts w:ascii="Verdana" w:hAnsi="Verdana" w:cs="Arial"/>
        </w:rPr>
        <w:t>The five SCANS workplace competencies identified by the Commission are the following:</w:t>
      </w:r>
    </w:p>
    <w:p w14:paraId="5C375793" w14:textId="77777777" w:rsidR="00FC7606" w:rsidRPr="00245250" w:rsidRDefault="00FC7606" w:rsidP="00FC7606">
      <w:pPr>
        <w:pStyle w:val="NL"/>
        <w:jc w:val="left"/>
        <w:rPr>
          <w:rFonts w:ascii="Verdana" w:hAnsi="Verdana" w:cs="Arial"/>
        </w:rPr>
      </w:pPr>
      <w:r w:rsidRPr="00245250">
        <w:rPr>
          <w:rFonts w:ascii="Verdana" w:hAnsi="Verdana" w:cs="Arial"/>
        </w:rPr>
        <w:t xml:space="preserve">1.   </w:t>
      </w:r>
      <w:r w:rsidRPr="00245250">
        <w:rPr>
          <w:rFonts w:ascii="Verdana" w:hAnsi="Verdana" w:cs="Arial"/>
          <w:b/>
          <w:bCs/>
          <w:u w:val="single"/>
        </w:rPr>
        <w:t>Resources</w:t>
      </w:r>
      <w:r w:rsidRPr="00245250">
        <w:rPr>
          <w:rFonts w:ascii="Verdana" w:hAnsi="Verdana" w:cs="Arial"/>
        </w:rPr>
        <w:t xml:space="preserve"> – An ability to identify, organize, and allocate time, money, materials, space, and people. Much of what you do in the classroom can help students develop competency with resources. Emphasize planning skills in relation to preparing, working, and completing assignments.</w:t>
      </w:r>
    </w:p>
    <w:p w14:paraId="52277F9D" w14:textId="77777777" w:rsidR="00FC7606" w:rsidRPr="00245250" w:rsidRDefault="00FC7606" w:rsidP="00FC7606">
      <w:pPr>
        <w:pStyle w:val="NL"/>
        <w:jc w:val="left"/>
        <w:rPr>
          <w:rFonts w:ascii="Verdana" w:hAnsi="Verdana" w:cs="Arial"/>
        </w:rPr>
      </w:pPr>
      <w:r w:rsidRPr="00245250">
        <w:rPr>
          <w:rFonts w:ascii="Verdana" w:hAnsi="Verdana" w:cs="Arial"/>
        </w:rPr>
        <w:t xml:space="preserve">2.   </w:t>
      </w:r>
      <w:r w:rsidRPr="00245250">
        <w:rPr>
          <w:rFonts w:ascii="Verdana" w:hAnsi="Verdana" w:cs="Arial"/>
          <w:b/>
          <w:bCs/>
          <w:u w:val="single"/>
        </w:rPr>
        <w:t>Interpersonal</w:t>
      </w:r>
      <w:r w:rsidRPr="00245250">
        <w:rPr>
          <w:rFonts w:ascii="Verdana" w:hAnsi="Verdana" w:cs="Arial"/>
        </w:rPr>
        <w:t>—Skills to participate as a member of a team, teach others, serve customers, exercise leadership, negotiate, and work with others possessing diverse backgrounds. Cooperative/collaborative learning activities are an effective way to teach interpersonal skills. In discussions after group activities, emphasize interpersonal lessons and challenges of the activities.</w:t>
      </w:r>
    </w:p>
    <w:p w14:paraId="50578260" w14:textId="77777777" w:rsidR="00FC7606" w:rsidRPr="00245250" w:rsidRDefault="00FC7606" w:rsidP="00FC7606">
      <w:pPr>
        <w:pStyle w:val="NL"/>
        <w:jc w:val="left"/>
        <w:rPr>
          <w:rFonts w:ascii="Verdana" w:hAnsi="Verdana" w:cs="Arial"/>
        </w:rPr>
      </w:pPr>
      <w:r w:rsidRPr="00245250">
        <w:rPr>
          <w:rFonts w:ascii="Verdana" w:hAnsi="Verdana" w:cs="Arial"/>
        </w:rPr>
        <w:t xml:space="preserve">3.    </w:t>
      </w:r>
      <w:r w:rsidRPr="00245250">
        <w:rPr>
          <w:rFonts w:ascii="Verdana" w:hAnsi="Verdana" w:cs="Arial"/>
          <w:b/>
          <w:bCs/>
          <w:u w:val="single"/>
        </w:rPr>
        <w:t>Information</w:t>
      </w:r>
      <w:r w:rsidRPr="00245250">
        <w:rPr>
          <w:rFonts w:ascii="Verdana" w:hAnsi="Verdana" w:cs="Arial"/>
        </w:rPr>
        <w:t>—An ability to acquire, organize, evaluate, interpret, and communicate information along with using computers to process information. Competency with information is basic to any classroom. Emphasize those efforts to master information skills prepare students for future employment.</w:t>
      </w:r>
    </w:p>
    <w:p w14:paraId="48317CA2" w14:textId="77777777" w:rsidR="00FC7606" w:rsidRPr="00245250" w:rsidRDefault="00FC7606" w:rsidP="00FC7606">
      <w:pPr>
        <w:pStyle w:val="NL"/>
        <w:jc w:val="left"/>
        <w:rPr>
          <w:rFonts w:ascii="Verdana" w:hAnsi="Verdana" w:cs="Arial"/>
        </w:rPr>
      </w:pPr>
      <w:r w:rsidRPr="00245250">
        <w:rPr>
          <w:rFonts w:ascii="Verdana" w:hAnsi="Verdana" w:cs="Arial"/>
        </w:rPr>
        <w:t xml:space="preserve">4.     </w:t>
      </w:r>
      <w:r w:rsidRPr="00245250">
        <w:rPr>
          <w:rFonts w:ascii="Verdana" w:hAnsi="Verdana" w:cs="Arial"/>
          <w:b/>
          <w:bCs/>
          <w:u w:val="single"/>
        </w:rPr>
        <w:t>Systems</w:t>
      </w:r>
      <w:r w:rsidRPr="00245250">
        <w:rPr>
          <w:rFonts w:ascii="Verdana" w:hAnsi="Verdana" w:cs="Arial"/>
        </w:rPr>
        <w:t xml:space="preserve"> – An understanding of social, organizational, and technological systems; an ability to monitor and correct performance; a competence in the design and improvement of systems. Look for opportunities for students to use critical thinking skills to identify and analyze systems in their school, community, nation, and world.</w:t>
      </w:r>
    </w:p>
    <w:p w14:paraId="2D8731F0" w14:textId="77777777" w:rsidR="00FC7606" w:rsidRPr="00245250" w:rsidRDefault="00FC7606" w:rsidP="00FC7606">
      <w:pPr>
        <w:pStyle w:val="NL"/>
        <w:spacing w:after="0"/>
        <w:jc w:val="left"/>
        <w:rPr>
          <w:rFonts w:ascii="Verdana" w:hAnsi="Verdana" w:cs="Arial"/>
        </w:rPr>
      </w:pPr>
      <w:r w:rsidRPr="00245250">
        <w:rPr>
          <w:rFonts w:ascii="Verdana" w:hAnsi="Verdana" w:cs="Arial"/>
        </w:rPr>
        <w:t xml:space="preserve">5.    </w:t>
      </w:r>
      <w:r w:rsidRPr="00245250">
        <w:rPr>
          <w:rFonts w:ascii="Verdana" w:hAnsi="Verdana" w:cs="Arial"/>
          <w:b/>
          <w:bCs/>
          <w:u w:val="single"/>
        </w:rPr>
        <w:t>Technology</w:t>
      </w:r>
      <w:r w:rsidRPr="00245250">
        <w:rPr>
          <w:rFonts w:ascii="Verdana" w:hAnsi="Verdana" w:cs="Arial"/>
        </w:rPr>
        <w:t xml:space="preserve"> – The knowledge and skill to select equipment and tools, apply technology to specific tasks, and maintain and troubleshoot software and hardware. Although there are many forms of technology that can be used in your class, computers create real interest and opportunities for your students. Encourage your students to make computers an important part of their education, whether the computers are used in self-paced learning or in group projects.</w:t>
      </w:r>
    </w:p>
    <w:p w14:paraId="36938AEC" w14:textId="77777777" w:rsidR="00FC7606" w:rsidRPr="00245250" w:rsidRDefault="00FC7606" w:rsidP="00FC7606">
      <w:pPr>
        <w:pStyle w:val="NL"/>
        <w:spacing w:after="0"/>
        <w:jc w:val="left"/>
        <w:rPr>
          <w:rFonts w:ascii="Verdana" w:hAnsi="Verdana" w:cs="Arial"/>
        </w:rPr>
      </w:pPr>
      <w:r w:rsidRPr="00245250">
        <w:rPr>
          <w:rFonts w:ascii="Verdana" w:hAnsi="Verdana" w:cs="Arial"/>
        </w:rPr>
        <w:t> </w:t>
      </w:r>
    </w:p>
    <w:p w14:paraId="55454531" w14:textId="5A8B3926" w:rsidR="00FC7606" w:rsidRPr="00245250" w:rsidRDefault="00FC7606" w:rsidP="00FC7606">
      <w:pPr>
        <w:pStyle w:val="NoSpacing"/>
        <w:rPr>
          <w:rFonts w:ascii="Verdana" w:hAnsi="Verdana" w:cs="Arial"/>
        </w:rPr>
      </w:pPr>
      <w:r w:rsidRPr="00245250">
        <w:rPr>
          <w:rFonts w:ascii="Verdana" w:hAnsi="Verdana" w:cs="Arial"/>
        </w:rPr>
        <w:lastRenderedPageBreak/>
        <w:t xml:space="preserve">The following skills will be developed in the </w:t>
      </w:r>
      <w:r w:rsidR="007A2A3F" w:rsidRPr="00245250">
        <w:rPr>
          <w:rFonts w:ascii="Verdana" w:hAnsi="Verdana" w:cs="Arial"/>
          <w:b/>
        </w:rPr>
        <w:t>Beginning Keyboarding</w:t>
      </w:r>
      <w:r w:rsidRPr="00245250">
        <w:rPr>
          <w:rFonts w:ascii="Verdana" w:hAnsi="Verdana" w:cs="Arial"/>
        </w:rPr>
        <w:t xml:space="preserve"> course:</w:t>
      </w:r>
    </w:p>
    <w:p w14:paraId="5D7C5140" w14:textId="77777777" w:rsidR="00FC7606" w:rsidRPr="00245250" w:rsidRDefault="00FC7606" w:rsidP="00FC7606">
      <w:pPr>
        <w:pStyle w:val="NoSpacing"/>
        <w:numPr>
          <w:ilvl w:val="0"/>
          <w:numId w:val="18"/>
        </w:numPr>
        <w:rPr>
          <w:rFonts w:ascii="Verdana" w:hAnsi="Verdana" w:cs="Arial"/>
        </w:rPr>
      </w:pPr>
      <w:r w:rsidRPr="00245250">
        <w:rPr>
          <w:rFonts w:ascii="Verdana" w:hAnsi="Verdana" w:cs="Arial"/>
        </w:rPr>
        <w:t>Using Resources: Identify—Plan—Manage</w:t>
      </w:r>
    </w:p>
    <w:p w14:paraId="0545E609" w14:textId="77777777" w:rsidR="00FC7606" w:rsidRPr="00245250" w:rsidRDefault="00FC7606" w:rsidP="00FC7606">
      <w:pPr>
        <w:pStyle w:val="NoSpacing"/>
        <w:numPr>
          <w:ilvl w:val="0"/>
          <w:numId w:val="18"/>
        </w:numPr>
        <w:rPr>
          <w:rFonts w:ascii="Verdana" w:hAnsi="Verdana" w:cs="Arial"/>
        </w:rPr>
      </w:pPr>
      <w:r w:rsidRPr="00245250">
        <w:rPr>
          <w:rFonts w:ascii="Verdana" w:hAnsi="Verdana" w:cs="Arial"/>
        </w:rPr>
        <w:t>Developing Interpersonal Skills: Collaborate—Negotiate—Lead</w:t>
      </w:r>
    </w:p>
    <w:p w14:paraId="65969C51" w14:textId="77777777" w:rsidR="00FC7606" w:rsidRPr="00245250" w:rsidRDefault="00FC7606" w:rsidP="00FC7606">
      <w:pPr>
        <w:pStyle w:val="NoSpacing"/>
        <w:numPr>
          <w:ilvl w:val="0"/>
          <w:numId w:val="18"/>
        </w:numPr>
        <w:rPr>
          <w:rFonts w:ascii="Verdana" w:hAnsi="Verdana" w:cs="Arial"/>
        </w:rPr>
      </w:pPr>
      <w:r w:rsidRPr="00245250">
        <w:rPr>
          <w:rFonts w:ascii="Verdana" w:hAnsi="Verdana" w:cs="Arial"/>
        </w:rPr>
        <w:t>Applying Technology: Select—Apply—Enhance</w:t>
      </w:r>
    </w:p>
    <w:p w14:paraId="5DF7C057" w14:textId="77777777" w:rsidR="00FC7606" w:rsidRPr="00245250" w:rsidRDefault="00FC7606" w:rsidP="00FC7606">
      <w:pPr>
        <w:pStyle w:val="NoSpacing"/>
        <w:numPr>
          <w:ilvl w:val="0"/>
          <w:numId w:val="18"/>
        </w:numPr>
        <w:rPr>
          <w:rFonts w:ascii="Verdana" w:hAnsi="Verdana" w:cs="Arial"/>
        </w:rPr>
      </w:pPr>
      <w:r w:rsidRPr="00245250">
        <w:rPr>
          <w:rFonts w:ascii="Verdana" w:hAnsi="Verdana" w:cs="Arial"/>
        </w:rPr>
        <w:t>Understanding Systems: Connect—Support—Improve</w:t>
      </w:r>
    </w:p>
    <w:p w14:paraId="049ABF8C" w14:textId="77777777" w:rsidR="00FC7606" w:rsidRPr="00245250" w:rsidRDefault="00FC7606" w:rsidP="00FC7606">
      <w:pPr>
        <w:pStyle w:val="NoSpacing"/>
        <w:numPr>
          <w:ilvl w:val="0"/>
          <w:numId w:val="18"/>
        </w:numPr>
        <w:rPr>
          <w:rFonts w:ascii="Verdana" w:hAnsi="Verdana" w:cs="Arial"/>
        </w:rPr>
      </w:pPr>
      <w:r w:rsidRPr="00245250">
        <w:rPr>
          <w:rFonts w:ascii="Verdana" w:hAnsi="Verdana" w:cs="Arial"/>
        </w:rPr>
        <w:t>Acquiring Information: Evaluate—Communicate—Apply</w:t>
      </w:r>
    </w:p>
    <w:p w14:paraId="3FB30D97" w14:textId="77777777" w:rsidR="00FC7606" w:rsidRPr="00245250" w:rsidRDefault="00FC7606" w:rsidP="00FC7606">
      <w:pPr>
        <w:pStyle w:val="Text"/>
        <w:jc w:val="left"/>
        <w:rPr>
          <w:rFonts w:ascii="Verdana" w:hAnsi="Verdana" w:cs="Arial"/>
        </w:rPr>
      </w:pPr>
    </w:p>
    <w:p w14:paraId="531D2861" w14:textId="77777777" w:rsidR="00FC7606" w:rsidRPr="00245250" w:rsidRDefault="00FC7606" w:rsidP="00FC7606">
      <w:pPr>
        <w:pStyle w:val="Text"/>
        <w:jc w:val="left"/>
        <w:rPr>
          <w:rFonts w:ascii="Verdana" w:hAnsi="Verdana" w:cs="Arial"/>
        </w:rPr>
      </w:pPr>
      <w:r w:rsidRPr="00245250">
        <w:rPr>
          <w:rFonts w:ascii="Verdana" w:hAnsi="Verdana" w:cs="Arial"/>
        </w:rPr>
        <w:t>The three SCANS foundation skills identified by the Commission are the following:</w:t>
      </w:r>
    </w:p>
    <w:p w14:paraId="20A2F8DE" w14:textId="77777777" w:rsidR="00FC7606" w:rsidRPr="00245250" w:rsidRDefault="00FC7606" w:rsidP="00FC7606">
      <w:pPr>
        <w:pStyle w:val="NL"/>
        <w:ind w:left="0" w:firstLine="0"/>
        <w:jc w:val="left"/>
        <w:rPr>
          <w:rFonts w:ascii="Verdana" w:hAnsi="Verdana" w:cs="Arial"/>
        </w:rPr>
      </w:pPr>
      <w:r w:rsidRPr="00245250">
        <w:rPr>
          <w:rFonts w:ascii="Verdana" w:hAnsi="Verdana" w:cs="Arial"/>
          <w:b/>
          <w:bCs/>
          <w:u w:val="single"/>
        </w:rPr>
        <w:t>Basic Skills</w:t>
      </w:r>
      <w:r w:rsidRPr="00245250">
        <w:rPr>
          <w:rFonts w:ascii="Verdana" w:hAnsi="Verdana" w:cs="Arial"/>
        </w:rPr>
        <w:t xml:space="preserve"> - Reading, writing, mathematics, listening, and speaking. Classroom activities can develop and reinforce all these basic skills. Teaching these skills in the classroom can provide cross-curricular opportunities.</w:t>
      </w:r>
    </w:p>
    <w:p w14:paraId="27321825" w14:textId="77777777" w:rsidR="00FC7606" w:rsidRPr="00245250" w:rsidRDefault="00FC7606" w:rsidP="00FC7606">
      <w:pPr>
        <w:pStyle w:val="NL"/>
        <w:ind w:left="0" w:firstLine="0"/>
        <w:jc w:val="left"/>
        <w:rPr>
          <w:rFonts w:ascii="Verdana" w:hAnsi="Verdana" w:cs="Arial"/>
        </w:rPr>
      </w:pPr>
      <w:r w:rsidRPr="00245250">
        <w:rPr>
          <w:rFonts w:ascii="Verdana" w:hAnsi="Verdana" w:cs="Arial"/>
          <w:b/>
          <w:bCs/>
          <w:u w:val="single"/>
        </w:rPr>
        <w:t>Thinking Skills</w:t>
      </w:r>
      <w:r w:rsidRPr="00245250">
        <w:rPr>
          <w:rFonts w:ascii="Verdana" w:hAnsi="Verdana" w:cs="Arial"/>
        </w:rPr>
        <w:t xml:space="preserve"> - Creative thinking, decision-making, and problem solving, seeing things in the mind’s eye, knowing how to learn, and reasoning. During their careers, students will need this foundation to adapt to a rapidly changing society. Helping students to think critically becomes very important so that they may adjust to change.  Seek opportunities for students to stretch their minds, find new answers, ask hard questions, and lay foundations for lifelong learning.</w:t>
      </w:r>
    </w:p>
    <w:p w14:paraId="0DFB968B" w14:textId="7DCEF4D7" w:rsidR="00F10D32" w:rsidRPr="00245250" w:rsidRDefault="00FC7606" w:rsidP="00FC7606">
      <w:pPr>
        <w:pStyle w:val="BodyText"/>
        <w:rPr>
          <w:rFonts w:cs="Arial"/>
          <w:color w:val="auto"/>
          <w:sz w:val="22"/>
          <w:szCs w:val="22"/>
        </w:rPr>
      </w:pPr>
      <w:r w:rsidRPr="00245250">
        <w:rPr>
          <w:rFonts w:cs="Arial"/>
          <w:b/>
          <w:bCs/>
          <w:color w:val="auto"/>
          <w:sz w:val="22"/>
          <w:szCs w:val="22"/>
          <w:u w:val="single"/>
        </w:rPr>
        <w:t>Personal Qualities</w:t>
      </w:r>
      <w:r w:rsidRPr="00245250">
        <w:rPr>
          <w:rFonts w:cs="Arial"/>
          <w:color w:val="auto"/>
          <w:sz w:val="22"/>
          <w:szCs w:val="22"/>
        </w:rPr>
        <w:t xml:space="preserve"> - Responsibility, self-esteem, sociability, self-management, and integrity. Throughout their lives, your students will need to get along with others: with classmates, friends and family, customers, and coworkers. Look for chances to reinforce good personal qualities. And remember the power of teaching by example</w:t>
      </w:r>
      <w:r w:rsidR="00245250">
        <w:rPr>
          <w:rFonts w:cs="Arial"/>
          <w:color w:val="auto"/>
          <w:sz w:val="22"/>
          <w:szCs w:val="22"/>
        </w:rPr>
        <w:t>.</w:t>
      </w:r>
    </w:p>
    <w:p w14:paraId="51990DD0" w14:textId="4D0CAEE5" w:rsidR="0061005D" w:rsidRDefault="0061005D" w:rsidP="00FC7606">
      <w:pPr>
        <w:pStyle w:val="BodyText"/>
        <w:rPr>
          <w:color w:val="auto"/>
          <w:sz w:val="22"/>
          <w:szCs w:val="22"/>
        </w:rPr>
      </w:pPr>
    </w:p>
    <w:p w14:paraId="7A9E5CFB" w14:textId="77777777" w:rsidR="0061005D" w:rsidRDefault="0061005D" w:rsidP="00FC7606">
      <w:pPr>
        <w:pStyle w:val="BodyText"/>
        <w:rPr>
          <w:color w:val="auto"/>
          <w:sz w:val="22"/>
          <w:szCs w:val="22"/>
        </w:rPr>
        <w:sectPr w:rsidR="0061005D" w:rsidSect="003D1A60">
          <w:type w:val="continuous"/>
          <w:pgSz w:w="12240" w:h="15840"/>
          <w:pgMar w:top="1080" w:right="720" w:bottom="720" w:left="1080" w:header="720" w:footer="566" w:gutter="0"/>
          <w:cols w:space="720"/>
          <w:formProt w:val="0"/>
          <w:docGrid w:linePitch="360"/>
        </w:sectPr>
      </w:pPr>
    </w:p>
    <w:p w14:paraId="7072491D" w14:textId="0BAEEBAE" w:rsidR="00445CAF" w:rsidRPr="00A508B4" w:rsidRDefault="00445CAF" w:rsidP="00C7304F">
      <w:pPr>
        <w:pStyle w:val="Heading3"/>
      </w:pPr>
      <w:r w:rsidRPr="00A508B4">
        <w:t>Program Student Learning Outcomes (PSLOs)</w:t>
      </w:r>
    </w:p>
    <w:p w14:paraId="3BF55808" w14:textId="77777777" w:rsidR="00F521EA" w:rsidRDefault="00F521EA" w:rsidP="00F521EA">
      <w:pPr>
        <w:pStyle w:val="ListParagraph"/>
        <w:numPr>
          <w:ilvl w:val="0"/>
          <w:numId w:val="20"/>
        </w:numPr>
        <w:rPr>
          <w:sz w:val="22"/>
          <w:szCs w:val="22"/>
        </w:rPr>
      </w:pPr>
      <w:r w:rsidRPr="00F521EA">
        <w:rPr>
          <w:sz w:val="22"/>
          <w:szCs w:val="22"/>
        </w:rPr>
        <w:t>The student will be able to read, listen, speak, and write proficiently.</w:t>
      </w:r>
    </w:p>
    <w:p w14:paraId="4CE49CC6" w14:textId="77777777" w:rsidR="00F521EA" w:rsidRDefault="00F521EA" w:rsidP="007E413E">
      <w:pPr>
        <w:pStyle w:val="ListParagraph"/>
        <w:numPr>
          <w:ilvl w:val="0"/>
          <w:numId w:val="20"/>
        </w:numPr>
        <w:rPr>
          <w:sz w:val="22"/>
          <w:szCs w:val="22"/>
        </w:rPr>
      </w:pPr>
      <w:r w:rsidRPr="00F521EA">
        <w:rPr>
          <w:sz w:val="22"/>
          <w:szCs w:val="22"/>
        </w:rPr>
        <w:t>The student will be able to apply keyboarding and document processing skills to specific office applications.</w:t>
      </w:r>
    </w:p>
    <w:p w14:paraId="3D94E664" w14:textId="77777777" w:rsidR="00F521EA" w:rsidRDefault="00F521EA" w:rsidP="007E413E">
      <w:pPr>
        <w:pStyle w:val="ListParagraph"/>
        <w:numPr>
          <w:ilvl w:val="0"/>
          <w:numId w:val="20"/>
        </w:numPr>
        <w:rPr>
          <w:sz w:val="22"/>
          <w:szCs w:val="22"/>
        </w:rPr>
      </w:pPr>
      <w:r w:rsidRPr="00F521EA">
        <w:rPr>
          <w:sz w:val="22"/>
          <w:szCs w:val="22"/>
        </w:rPr>
        <w:t>The student will be able to use appropriate tools and processes such as records management, accounting fundamentals, and software applications in word processing, spreadsheet, database, and presentations to manage information.</w:t>
      </w:r>
    </w:p>
    <w:p w14:paraId="6D04D898" w14:textId="5CB241D8" w:rsidR="00ED1E34" w:rsidRPr="00F521EA" w:rsidRDefault="00F521EA" w:rsidP="007E413E">
      <w:pPr>
        <w:pStyle w:val="ListParagraph"/>
        <w:numPr>
          <w:ilvl w:val="0"/>
          <w:numId w:val="20"/>
        </w:numPr>
        <w:rPr>
          <w:sz w:val="22"/>
          <w:szCs w:val="22"/>
        </w:rPr>
      </w:pPr>
      <w:r w:rsidRPr="00F521EA">
        <w:rPr>
          <w:sz w:val="22"/>
          <w:szCs w:val="22"/>
        </w:rPr>
        <w:t>The student will be able to apply organizational skills to the management of projects, daily, schedules, multiple tasks, and unexpected interruptions.</w:t>
      </w:r>
      <w:r w:rsidR="004042BC" w:rsidRPr="00F521EA">
        <w:rPr>
          <w:sz w:val="22"/>
        </w:rPr>
        <w:t xml:space="preserve"> </w:t>
      </w:r>
    </w:p>
    <w:p w14:paraId="7572353B" w14:textId="073723A0" w:rsidR="002D24B3" w:rsidRPr="0025433F" w:rsidRDefault="002D24B3" w:rsidP="00445CAF">
      <w:pPr>
        <w:rPr>
          <w:sz w:val="22"/>
          <w:szCs w:val="22"/>
        </w:rPr>
      </w:pPr>
    </w:p>
    <w:p w14:paraId="39711F01" w14:textId="38442666" w:rsidR="00A91EAF" w:rsidRPr="00A508B4" w:rsidRDefault="00445CAF" w:rsidP="00C7304F">
      <w:pPr>
        <w:pStyle w:val="Heading3"/>
      </w:pPr>
      <w:r w:rsidRPr="00A508B4">
        <w:t>Course Student Learning Outcomes (CSLOs)</w:t>
      </w:r>
    </w:p>
    <w:p w14:paraId="43BF4BE5" w14:textId="755160F6" w:rsidR="00445CAF" w:rsidRPr="0025433F" w:rsidRDefault="00445CAF" w:rsidP="00A91EAF">
      <w:pPr>
        <w:rPr>
          <w:b/>
          <w:sz w:val="22"/>
          <w:szCs w:val="22"/>
        </w:rPr>
      </w:pPr>
      <w:r w:rsidRPr="0025433F">
        <w:rPr>
          <w:sz w:val="22"/>
          <w:szCs w:val="22"/>
        </w:rPr>
        <w:t xml:space="preserve">Upon completion of </w:t>
      </w:r>
      <w:r w:rsidR="00E61FFF">
        <w:rPr>
          <w:b/>
          <w:sz w:val="22"/>
          <w:szCs w:val="22"/>
        </w:rPr>
        <w:t>POF</w:t>
      </w:r>
      <w:r w:rsidR="007A2A3F">
        <w:rPr>
          <w:b/>
          <w:sz w:val="22"/>
          <w:szCs w:val="22"/>
        </w:rPr>
        <w:t>T</w:t>
      </w:r>
      <w:r w:rsidR="00E61FFF">
        <w:rPr>
          <w:b/>
          <w:sz w:val="22"/>
          <w:szCs w:val="22"/>
        </w:rPr>
        <w:t xml:space="preserve"> 13</w:t>
      </w:r>
      <w:r w:rsidR="007A2A3F">
        <w:rPr>
          <w:b/>
          <w:sz w:val="22"/>
          <w:szCs w:val="22"/>
        </w:rPr>
        <w:t>29</w:t>
      </w:r>
      <w:r w:rsidRPr="0025433F">
        <w:rPr>
          <w:sz w:val="22"/>
          <w:szCs w:val="22"/>
        </w:rPr>
        <w:t>, the student will be able to:</w:t>
      </w:r>
    </w:p>
    <w:p w14:paraId="3A1B8375" w14:textId="46855C9E" w:rsidR="007A2A3F" w:rsidRDefault="007A2A3F" w:rsidP="0061005D">
      <w:pPr>
        <w:ind w:left="360"/>
        <w:rPr>
          <w:sz w:val="22"/>
          <w:szCs w:val="22"/>
        </w:rPr>
      </w:pPr>
      <w:r>
        <w:rPr>
          <w:sz w:val="22"/>
          <w:szCs w:val="22"/>
        </w:rPr>
        <w:t xml:space="preserve">1. </w:t>
      </w:r>
      <w:r w:rsidRPr="007A2A3F">
        <w:rPr>
          <w:sz w:val="22"/>
          <w:szCs w:val="22"/>
        </w:rPr>
        <w:t>Demonstrate keyboarding techniques</w:t>
      </w:r>
      <w:r>
        <w:rPr>
          <w:sz w:val="22"/>
          <w:szCs w:val="22"/>
        </w:rPr>
        <w:t>.</w:t>
      </w:r>
      <w:r w:rsidRPr="007A2A3F">
        <w:rPr>
          <w:sz w:val="22"/>
          <w:szCs w:val="22"/>
        </w:rPr>
        <w:t xml:space="preserve"> </w:t>
      </w:r>
    </w:p>
    <w:p w14:paraId="78262B92" w14:textId="6E333396" w:rsidR="007A2A3F" w:rsidRDefault="007A2A3F" w:rsidP="0061005D">
      <w:pPr>
        <w:ind w:left="360"/>
        <w:rPr>
          <w:sz w:val="22"/>
          <w:szCs w:val="22"/>
        </w:rPr>
      </w:pPr>
      <w:r>
        <w:rPr>
          <w:sz w:val="22"/>
          <w:szCs w:val="22"/>
        </w:rPr>
        <w:t>2. A</w:t>
      </w:r>
      <w:r w:rsidRPr="007A2A3F">
        <w:rPr>
          <w:sz w:val="22"/>
          <w:szCs w:val="22"/>
        </w:rPr>
        <w:t>pply proofreading and editing skills</w:t>
      </w:r>
      <w:r>
        <w:rPr>
          <w:sz w:val="22"/>
          <w:szCs w:val="22"/>
        </w:rPr>
        <w:t>.</w:t>
      </w:r>
      <w:r w:rsidRPr="007A2A3F">
        <w:rPr>
          <w:sz w:val="22"/>
          <w:szCs w:val="22"/>
        </w:rPr>
        <w:t xml:space="preserve"> </w:t>
      </w:r>
    </w:p>
    <w:p w14:paraId="246C433B" w14:textId="42714286" w:rsidR="007A2A3F" w:rsidRDefault="007A2A3F" w:rsidP="0061005D">
      <w:pPr>
        <w:ind w:left="360"/>
        <w:rPr>
          <w:sz w:val="22"/>
          <w:szCs w:val="22"/>
        </w:rPr>
      </w:pPr>
      <w:r>
        <w:rPr>
          <w:sz w:val="22"/>
          <w:szCs w:val="22"/>
        </w:rPr>
        <w:t>3. C</w:t>
      </w:r>
      <w:r w:rsidRPr="007A2A3F">
        <w:rPr>
          <w:sz w:val="22"/>
          <w:szCs w:val="22"/>
        </w:rPr>
        <w:t>reate basic business documents.</w:t>
      </w:r>
    </w:p>
    <w:p w14:paraId="0E11D890" w14:textId="4D67A437" w:rsidR="007A2A3F" w:rsidRDefault="007A2A3F" w:rsidP="007A2A3F">
      <w:pPr>
        <w:pStyle w:val="ListParagraph"/>
        <w:numPr>
          <w:ilvl w:val="0"/>
          <w:numId w:val="25"/>
        </w:numPr>
        <w:rPr>
          <w:sz w:val="22"/>
          <w:szCs w:val="22"/>
        </w:rPr>
      </w:pPr>
      <w:r w:rsidRPr="007A2A3F">
        <w:rPr>
          <w:sz w:val="22"/>
          <w:szCs w:val="22"/>
        </w:rPr>
        <w:t>Demonstrate the use of Microsoft Word features</w:t>
      </w:r>
      <w:r>
        <w:rPr>
          <w:sz w:val="22"/>
          <w:szCs w:val="22"/>
        </w:rPr>
        <w:t>.</w:t>
      </w:r>
    </w:p>
    <w:p w14:paraId="29481558" w14:textId="77777777" w:rsidR="007A2A3F" w:rsidRPr="007A2A3F" w:rsidRDefault="007A2A3F" w:rsidP="007A2A3F">
      <w:pPr>
        <w:pStyle w:val="ListParagraph"/>
        <w:numPr>
          <w:ilvl w:val="0"/>
          <w:numId w:val="25"/>
        </w:numPr>
        <w:rPr>
          <w:sz w:val="22"/>
          <w:szCs w:val="22"/>
        </w:rPr>
      </w:pPr>
    </w:p>
    <w:p w14:paraId="4F85EA3D" w14:textId="1912E03B" w:rsidR="00445CAF" w:rsidRPr="00A508B4" w:rsidRDefault="00445CAF" w:rsidP="00C7304F">
      <w:pPr>
        <w:pStyle w:val="Heading3"/>
      </w:pPr>
      <w:r w:rsidRPr="00A508B4">
        <w:t>Learning Objectives</w:t>
      </w:r>
    </w:p>
    <w:p w14:paraId="1D680488" w14:textId="44B00575" w:rsidR="00130FEE" w:rsidRPr="00130FEE" w:rsidRDefault="00130FEE" w:rsidP="00130FEE">
      <w:pPr>
        <w:tabs>
          <w:tab w:val="left" w:pos="990"/>
        </w:tabs>
        <w:ind w:left="360"/>
        <w:rPr>
          <w:sz w:val="22"/>
          <w:szCs w:val="22"/>
        </w:rPr>
      </w:pPr>
      <w:r>
        <w:rPr>
          <w:sz w:val="22"/>
          <w:szCs w:val="22"/>
        </w:rPr>
        <w:t xml:space="preserve">1.1 </w:t>
      </w:r>
      <w:r w:rsidRPr="00130FEE">
        <w:rPr>
          <w:sz w:val="22"/>
          <w:szCs w:val="22"/>
        </w:rPr>
        <w:t>Key the alphabetic keys, numeric keys and symbols by touch and proper techniques.</w:t>
      </w:r>
    </w:p>
    <w:p w14:paraId="3A829000" w14:textId="02690D54" w:rsidR="00130FEE" w:rsidRPr="00130FEE" w:rsidRDefault="00130FEE" w:rsidP="00130FEE">
      <w:pPr>
        <w:tabs>
          <w:tab w:val="left" w:pos="990"/>
        </w:tabs>
        <w:ind w:left="360"/>
        <w:rPr>
          <w:sz w:val="22"/>
          <w:szCs w:val="22"/>
        </w:rPr>
      </w:pPr>
      <w:r>
        <w:rPr>
          <w:sz w:val="22"/>
          <w:szCs w:val="22"/>
        </w:rPr>
        <w:t xml:space="preserve">1.2 </w:t>
      </w:r>
      <w:r w:rsidRPr="00130FEE">
        <w:rPr>
          <w:sz w:val="22"/>
          <w:szCs w:val="22"/>
        </w:rPr>
        <w:t>Build speed on straight-copy text</w:t>
      </w:r>
      <w:r>
        <w:rPr>
          <w:sz w:val="22"/>
          <w:szCs w:val="22"/>
        </w:rPr>
        <w:t>.</w:t>
      </w:r>
    </w:p>
    <w:p w14:paraId="72959376" w14:textId="77777777" w:rsidR="00130FEE" w:rsidRPr="00130FEE" w:rsidRDefault="00130FEE" w:rsidP="00130FEE">
      <w:pPr>
        <w:tabs>
          <w:tab w:val="left" w:pos="990"/>
        </w:tabs>
        <w:ind w:left="360"/>
        <w:rPr>
          <w:sz w:val="22"/>
          <w:szCs w:val="22"/>
        </w:rPr>
      </w:pPr>
      <w:r>
        <w:rPr>
          <w:sz w:val="22"/>
          <w:szCs w:val="22"/>
        </w:rPr>
        <w:t xml:space="preserve">1.3 </w:t>
      </w:r>
      <w:r w:rsidRPr="00130FEE">
        <w:rPr>
          <w:sz w:val="22"/>
          <w:szCs w:val="22"/>
        </w:rPr>
        <w:t>Build keyboard speed and accuracy.</w:t>
      </w:r>
    </w:p>
    <w:p w14:paraId="6F909C49" w14:textId="55DC6059" w:rsidR="00130FEE" w:rsidRPr="00130FEE" w:rsidRDefault="00130FEE" w:rsidP="00130FEE">
      <w:pPr>
        <w:tabs>
          <w:tab w:val="left" w:pos="990"/>
        </w:tabs>
        <w:ind w:left="360"/>
        <w:rPr>
          <w:sz w:val="22"/>
          <w:szCs w:val="22"/>
        </w:rPr>
      </w:pPr>
      <w:r>
        <w:rPr>
          <w:sz w:val="22"/>
          <w:szCs w:val="22"/>
        </w:rPr>
        <w:t xml:space="preserve">1.4 </w:t>
      </w:r>
      <w:r w:rsidRPr="00130FEE">
        <w:rPr>
          <w:sz w:val="22"/>
          <w:szCs w:val="22"/>
        </w:rPr>
        <w:t>Apply keying, formatting, and word processing skills</w:t>
      </w:r>
      <w:r>
        <w:rPr>
          <w:sz w:val="22"/>
          <w:szCs w:val="22"/>
        </w:rPr>
        <w:t>.</w:t>
      </w:r>
    </w:p>
    <w:p w14:paraId="3DDB2B7D" w14:textId="6B73D5C2" w:rsidR="00130FEE" w:rsidRPr="00130FEE" w:rsidRDefault="00130FEE" w:rsidP="00130FEE">
      <w:pPr>
        <w:tabs>
          <w:tab w:val="left" w:pos="990"/>
        </w:tabs>
        <w:ind w:left="360"/>
        <w:rPr>
          <w:sz w:val="22"/>
          <w:szCs w:val="22"/>
        </w:rPr>
      </w:pPr>
      <w:r>
        <w:rPr>
          <w:sz w:val="22"/>
          <w:szCs w:val="22"/>
        </w:rPr>
        <w:t xml:space="preserve">2.1 </w:t>
      </w:r>
      <w:r w:rsidRPr="00130FEE">
        <w:rPr>
          <w:sz w:val="22"/>
          <w:szCs w:val="22"/>
        </w:rPr>
        <w:t>Revise text marked with proofreaders’ marks (rough draft) and the BACKSPACE key</w:t>
      </w:r>
      <w:r>
        <w:rPr>
          <w:sz w:val="22"/>
          <w:szCs w:val="22"/>
        </w:rPr>
        <w:t>.</w:t>
      </w:r>
    </w:p>
    <w:p w14:paraId="2AAEE8B0" w14:textId="510C99C4" w:rsidR="00130FEE" w:rsidRDefault="00130FEE" w:rsidP="00130FEE">
      <w:pPr>
        <w:tabs>
          <w:tab w:val="left" w:pos="990"/>
        </w:tabs>
        <w:ind w:left="360"/>
        <w:rPr>
          <w:sz w:val="22"/>
          <w:szCs w:val="22"/>
        </w:rPr>
      </w:pPr>
      <w:r>
        <w:rPr>
          <w:sz w:val="22"/>
          <w:szCs w:val="22"/>
        </w:rPr>
        <w:t xml:space="preserve">2.2 </w:t>
      </w:r>
      <w:r w:rsidRPr="00130FEE">
        <w:rPr>
          <w:sz w:val="22"/>
          <w:szCs w:val="22"/>
        </w:rPr>
        <w:t>Navigate, review, and edit documents</w:t>
      </w:r>
      <w:r>
        <w:rPr>
          <w:sz w:val="22"/>
          <w:szCs w:val="22"/>
        </w:rPr>
        <w:t>.</w:t>
      </w:r>
    </w:p>
    <w:p w14:paraId="1C202BEF" w14:textId="1B7ACCB9" w:rsidR="00130FEE" w:rsidRPr="00130FEE" w:rsidRDefault="00130FEE" w:rsidP="00130FEE">
      <w:pPr>
        <w:tabs>
          <w:tab w:val="left" w:pos="990"/>
        </w:tabs>
        <w:ind w:left="360"/>
        <w:rPr>
          <w:sz w:val="22"/>
          <w:szCs w:val="22"/>
        </w:rPr>
      </w:pPr>
      <w:r>
        <w:rPr>
          <w:sz w:val="22"/>
          <w:szCs w:val="22"/>
        </w:rPr>
        <w:t xml:space="preserve">3.1 </w:t>
      </w:r>
      <w:r w:rsidRPr="00130FEE">
        <w:rPr>
          <w:sz w:val="22"/>
          <w:szCs w:val="22"/>
        </w:rPr>
        <w:t>Compose simple documents</w:t>
      </w:r>
      <w:r>
        <w:rPr>
          <w:sz w:val="22"/>
          <w:szCs w:val="22"/>
        </w:rPr>
        <w:t>.</w:t>
      </w:r>
    </w:p>
    <w:p w14:paraId="0EC851DE" w14:textId="08DCD8EE" w:rsidR="00130FEE" w:rsidRDefault="00130FEE" w:rsidP="00130FEE">
      <w:pPr>
        <w:tabs>
          <w:tab w:val="left" w:pos="990"/>
        </w:tabs>
        <w:ind w:left="360"/>
        <w:rPr>
          <w:sz w:val="22"/>
          <w:szCs w:val="22"/>
        </w:rPr>
      </w:pPr>
      <w:r>
        <w:rPr>
          <w:sz w:val="22"/>
          <w:szCs w:val="22"/>
        </w:rPr>
        <w:t xml:space="preserve">3.2 </w:t>
      </w:r>
      <w:r w:rsidRPr="00130FEE">
        <w:rPr>
          <w:sz w:val="22"/>
          <w:szCs w:val="22"/>
        </w:rPr>
        <w:t>Gain an understanding and appreciation of working in a real-world work setting</w:t>
      </w:r>
      <w:r>
        <w:rPr>
          <w:sz w:val="22"/>
          <w:szCs w:val="22"/>
        </w:rPr>
        <w:t>.</w:t>
      </w:r>
    </w:p>
    <w:p w14:paraId="1CE8E943" w14:textId="0F4FF0FD" w:rsidR="00130FEE" w:rsidRPr="00130FEE" w:rsidRDefault="00130FEE" w:rsidP="00130FEE">
      <w:pPr>
        <w:tabs>
          <w:tab w:val="left" w:pos="990"/>
        </w:tabs>
        <w:ind w:left="360"/>
        <w:rPr>
          <w:sz w:val="22"/>
          <w:szCs w:val="22"/>
        </w:rPr>
      </w:pPr>
      <w:r>
        <w:rPr>
          <w:sz w:val="22"/>
          <w:szCs w:val="22"/>
        </w:rPr>
        <w:t xml:space="preserve">4.1 </w:t>
      </w:r>
      <w:r w:rsidRPr="00130FEE">
        <w:rPr>
          <w:sz w:val="22"/>
          <w:szCs w:val="22"/>
        </w:rPr>
        <w:t>Learn and apply Word 2016 commands</w:t>
      </w:r>
      <w:r>
        <w:rPr>
          <w:sz w:val="22"/>
          <w:szCs w:val="22"/>
        </w:rPr>
        <w:t>.</w:t>
      </w:r>
    </w:p>
    <w:p w14:paraId="2E497A58" w14:textId="25CB9CED" w:rsidR="00130FEE" w:rsidRPr="00130FEE" w:rsidRDefault="00130FEE" w:rsidP="00130FEE">
      <w:pPr>
        <w:tabs>
          <w:tab w:val="left" w:pos="990"/>
        </w:tabs>
        <w:ind w:left="360"/>
        <w:rPr>
          <w:sz w:val="22"/>
          <w:szCs w:val="22"/>
        </w:rPr>
      </w:pPr>
      <w:r>
        <w:rPr>
          <w:sz w:val="22"/>
          <w:szCs w:val="22"/>
        </w:rPr>
        <w:lastRenderedPageBreak/>
        <w:t xml:space="preserve">4.2 </w:t>
      </w:r>
      <w:r w:rsidRPr="00130FEE">
        <w:rPr>
          <w:sz w:val="22"/>
          <w:szCs w:val="22"/>
        </w:rPr>
        <w:t>Create, save, and print documents</w:t>
      </w:r>
      <w:r>
        <w:rPr>
          <w:sz w:val="22"/>
          <w:szCs w:val="22"/>
        </w:rPr>
        <w:t>.</w:t>
      </w:r>
    </w:p>
    <w:p w14:paraId="53E754FD" w14:textId="4A9DE0F3" w:rsidR="00130FEE" w:rsidRPr="00130FEE" w:rsidRDefault="00130FEE" w:rsidP="00130FEE">
      <w:pPr>
        <w:tabs>
          <w:tab w:val="left" w:pos="990"/>
        </w:tabs>
        <w:ind w:left="360"/>
        <w:rPr>
          <w:sz w:val="22"/>
          <w:szCs w:val="22"/>
        </w:rPr>
      </w:pPr>
      <w:r>
        <w:rPr>
          <w:sz w:val="22"/>
          <w:szCs w:val="22"/>
        </w:rPr>
        <w:t xml:space="preserve">4.3 </w:t>
      </w:r>
      <w:r w:rsidRPr="00130FEE">
        <w:rPr>
          <w:sz w:val="22"/>
          <w:szCs w:val="22"/>
        </w:rPr>
        <w:t>Apply text, paragraph, and page formats</w:t>
      </w:r>
      <w:r>
        <w:rPr>
          <w:sz w:val="22"/>
          <w:szCs w:val="22"/>
        </w:rPr>
        <w:t>.</w:t>
      </w:r>
    </w:p>
    <w:p w14:paraId="5CACD159" w14:textId="55AC35EE" w:rsidR="00130FEE" w:rsidRPr="00130FEE" w:rsidRDefault="00130FEE" w:rsidP="00130FEE">
      <w:pPr>
        <w:tabs>
          <w:tab w:val="left" w:pos="990"/>
        </w:tabs>
        <w:ind w:left="360"/>
        <w:rPr>
          <w:sz w:val="22"/>
          <w:szCs w:val="22"/>
        </w:rPr>
      </w:pPr>
      <w:r>
        <w:rPr>
          <w:sz w:val="22"/>
          <w:szCs w:val="22"/>
        </w:rPr>
        <w:t xml:space="preserve">4.4 </w:t>
      </w:r>
      <w:r w:rsidRPr="00130FEE">
        <w:rPr>
          <w:sz w:val="22"/>
          <w:szCs w:val="22"/>
        </w:rPr>
        <w:t>Format a memo</w:t>
      </w:r>
      <w:r>
        <w:rPr>
          <w:sz w:val="22"/>
          <w:szCs w:val="22"/>
        </w:rPr>
        <w:t>.</w:t>
      </w:r>
    </w:p>
    <w:p w14:paraId="245FBCDC" w14:textId="7D67A6E5" w:rsidR="00130FEE" w:rsidRPr="00130FEE" w:rsidRDefault="00130FEE" w:rsidP="00130FEE">
      <w:pPr>
        <w:tabs>
          <w:tab w:val="left" w:pos="990"/>
        </w:tabs>
        <w:ind w:left="360"/>
        <w:rPr>
          <w:sz w:val="22"/>
          <w:szCs w:val="22"/>
        </w:rPr>
      </w:pPr>
      <w:r>
        <w:rPr>
          <w:sz w:val="22"/>
          <w:szCs w:val="22"/>
        </w:rPr>
        <w:t xml:space="preserve">4.5 </w:t>
      </w:r>
      <w:r w:rsidRPr="00130FEE">
        <w:rPr>
          <w:sz w:val="22"/>
          <w:szCs w:val="22"/>
        </w:rPr>
        <w:t>Create, format a table and apply table design. .</w:t>
      </w:r>
    </w:p>
    <w:p w14:paraId="07DD0317" w14:textId="0C7AAD09" w:rsidR="00130FEE" w:rsidRPr="00130FEE" w:rsidRDefault="00130FEE" w:rsidP="00130FEE">
      <w:pPr>
        <w:tabs>
          <w:tab w:val="left" w:pos="990"/>
        </w:tabs>
        <w:ind w:left="360"/>
        <w:rPr>
          <w:sz w:val="22"/>
          <w:szCs w:val="22"/>
        </w:rPr>
      </w:pPr>
      <w:r>
        <w:rPr>
          <w:sz w:val="22"/>
          <w:szCs w:val="22"/>
        </w:rPr>
        <w:t xml:space="preserve">4.6 </w:t>
      </w:r>
      <w:r w:rsidRPr="00130FEE">
        <w:rPr>
          <w:sz w:val="22"/>
          <w:szCs w:val="22"/>
        </w:rPr>
        <w:t>Integrate tables in letters and memorandums.</w:t>
      </w:r>
    </w:p>
    <w:p w14:paraId="44CC418D" w14:textId="594CDFE6" w:rsidR="00130FEE" w:rsidRPr="00130FEE" w:rsidRDefault="00130FEE" w:rsidP="00130FEE">
      <w:pPr>
        <w:tabs>
          <w:tab w:val="left" w:pos="990"/>
        </w:tabs>
        <w:ind w:left="360"/>
        <w:rPr>
          <w:sz w:val="22"/>
          <w:szCs w:val="22"/>
        </w:rPr>
      </w:pPr>
      <w:r>
        <w:rPr>
          <w:sz w:val="22"/>
          <w:szCs w:val="22"/>
        </w:rPr>
        <w:t xml:space="preserve">4.7 </w:t>
      </w:r>
      <w:r w:rsidRPr="00130FEE">
        <w:rPr>
          <w:sz w:val="22"/>
          <w:szCs w:val="22"/>
        </w:rPr>
        <w:t>Apply document themes and styles to headings of a report</w:t>
      </w:r>
    </w:p>
    <w:p w14:paraId="5258A039" w14:textId="1330FE93" w:rsidR="00130FEE" w:rsidRPr="00130FEE" w:rsidRDefault="00130FEE" w:rsidP="00130FEE">
      <w:pPr>
        <w:tabs>
          <w:tab w:val="left" w:pos="810"/>
        </w:tabs>
        <w:ind w:left="360"/>
        <w:rPr>
          <w:sz w:val="22"/>
          <w:szCs w:val="22"/>
        </w:rPr>
      </w:pPr>
      <w:r>
        <w:rPr>
          <w:sz w:val="22"/>
          <w:szCs w:val="22"/>
        </w:rPr>
        <w:t xml:space="preserve">4.8 </w:t>
      </w:r>
      <w:r w:rsidRPr="00130FEE">
        <w:rPr>
          <w:sz w:val="22"/>
          <w:szCs w:val="22"/>
        </w:rPr>
        <w:t>Create documents with pictures, clip art, SmartArt, WordArt, borders</w:t>
      </w:r>
      <w:r>
        <w:rPr>
          <w:sz w:val="22"/>
          <w:szCs w:val="22"/>
        </w:rPr>
        <w:t xml:space="preserve">, columns and </w:t>
      </w:r>
      <w:r>
        <w:rPr>
          <w:sz w:val="22"/>
          <w:szCs w:val="22"/>
        </w:rPr>
        <w:tab/>
        <w:t>graphics.</w:t>
      </w:r>
    </w:p>
    <w:p w14:paraId="75F652C6" w14:textId="59A30394" w:rsidR="00130FEE" w:rsidRPr="00130FEE" w:rsidRDefault="00130FEE" w:rsidP="00130FEE">
      <w:pPr>
        <w:tabs>
          <w:tab w:val="left" w:pos="990"/>
        </w:tabs>
        <w:ind w:left="360"/>
        <w:rPr>
          <w:sz w:val="22"/>
          <w:szCs w:val="22"/>
        </w:rPr>
      </w:pPr>
      <w:r>
        <w:rPr>
          <w:sz w:val="22"/>
          <w:szCs w:val="22"/>
        </w:rPr>
        <w:t xml:space="preserve">4.9 </w:t>
      </w:r>
      <w:r w:rsidRPr="00130FEE">
        <w:rPr>
          <w:sz w:val="22"/>
          <w:szCs w:val="22"/>
        </w:rPr>
        <w:t>Work independently with few instructions</w:t>
      </w:r>
      <w:r>
        <w:rPr>
          <w:sz w:val="22"/>
          <w:szCs w:val="22"/>
        </w:rPr>
        <w:t>.</w:t>
      </w:r>
    </w:p>
    <w:p w14:paraId="5E5EE374" w14:textId="77777777" w:rsidR="00E61FFF" w:rsidRDefault="00E61FFF" w:rsidP="00E61FFF">
      <w:pPr>
        <w:tabs>
          <w:tab w:val="left" w:pos="990"/>
        </w:tabs>
        <w:ind w:left="360"/>
        <w:rPr>
          <w:sz w:val="22"/>
          <w:szCs w:val="22"/>
        </w:rPr>
      </w:pPr>
    </w:p>
    <w:p w14:paraId="07CE59C7" w14:textId="77777777" w:rsidR="008A2DBD" w:rsidRDefault="008A2DBD" w:rsidP="00A45544">
      <w:pPr>
        <w:pStyle w:val="Heading1"/>
        <w:sectPr w:rsidR="008A2DBD" w:rsidSect="003D1A60">
          <w:type w:val="continuous"/>
          <w:pgSz w:w="12240" w:h="15840"/>
          <w:pgMar w:top="1080" w:right="720" w:bottom="720" w:left="1080" w:header="720" w:footer="566" w:gutter="0"/>
          <w:cols w:space="720"/>
          <w:formProt w:val="0"/>
          <w:docGrid w:linePitch="360"/>
        </w:sectPr>
      </w:pPr>
    </w:p>
    <w:p w14:paraId="379C386C" w14:textId="10221D65" w:rsidR="00A45544" w:rsidRDefault="00025CE6" w:rsidP="00A45544">
      <w:pPr>
        <w:pStyle w:val="Heading1"/>
      </w:pPr>
      <w:r>
        <w:t>Student Success</w:t>
      </w:r>
    </w:p>
    <w:p w14:paraId="44C6D9B5" w14:textId="17E86DEE" w:rsidR="00A45544" w:rsidRDefault="00A45544" w:rsidP="00D01FA0">
      <w:pPr>
        <w:rPr>
          <w:sz w:val="22"/>
          <w:szCs w:val="22"/>
        </w:rPr>
      </w:pPr>
    </w:p>
    <w:p w14:paraId="02E78F4D" w14:textId="77777777" w:rsidR="008A2DBD" w:rsidRDefault="008A2DBD" w:rsidP="00424E50">
      <w:pPr>
        <w:shd w:val="clear" w:color="auto" w:fill="FFFFFF" w:themeFill="background1"/>
        <w:rPr>
          <w:sz w:val="22"/>
          <w:szCs w:val="22"/>
        </w:rPr>
        <w:sectPr w:rsidR="008A2DBD" w:rsidSect="003D1A60">
          <w:type w:val="continuous"/>
          <w:pgSz w:w="12240" w:h="15840"/>
          <w:pgMar w:top="1080" w:right="720" w:bottom="720" w:left="1080" w:header="720" w:footer="566" w:gutter="0"/>
          <w:cols w:space="720"/>
          <w:docGrid w:linePitch="360"/>
        </w:sectPr>
      </w:pPr>
    </w:p>
    <w:p w14:paraId="369AED2D" w14:textId="3FE73022" w:rsidR="006D6547" w:rsidRPr="00502778" w:rsidRDefault="006D6547" w:rsidP="006D6547">
      <w:pPr>
        <w:pStyle w:val="NoSpacing"/>
        <w:rPr>
          <w:rFonts w:ascii="Arial" w:hAnsi="Arial" w:cs="Arial"/>
        </w:rPr>
      </w:pPr>
      <w:r w:rsidRPr="00502778">
        <w:rPr>
          <w:rFonts w:ascii="Arial" w:hAnsi="Arial" w:cs="Arial"/>
          <w:sz w:val="23"/>
          <w:szCs w:val="23"/>
        </w:rPr>
        <w:t xml:space="preserve">Business Technology is determined to prepare students with the knowledge and skills needed to succeed in today’s dynamic work environment. Students in </w:t>
      </w:r>
      <w:r w:rsidR="00130FEE">
        <w:rPr>
          <w:rFonts w:ascii="Arial" w:hAnsi="Arial" w:cs="Arial"/>
          <w:b/>
          <w:sz w:val="23"/>
          <w:szCs w:val="23"/>
        </w:rPr>
        <w:t>Beginning Keyboarding</w:t>
      </w:r>
      <w:r>
        <w:rPr>
          <w:rFonts w:ascii="Arial" w:hAnsi="Arial" w:cs="Arial"/>
          <w:sz w:val="23"/>
          <w:szCs w:val="23"/>
        </w:rPr>
        <w:t xml:space="preserve"> </w:t>
      </w:r>
      <w:r w:rsidRPr="00502778">
        <w:rPr>
          <w:rFonts w:ascii="Arial" w:hAnsi="Arial" w:cs="Arial"/>
          <w:sz w:val="23"/>
          <w:szCs w:val="23"/>
        </w:rPr>
        <w:t xml:space="preserve">must be able to budget their time and perform class-related activities as assigned on a weekly basis. Students also perform various general activities related to </w:t>
      </w:r>
      <w:r w:rsidR="00130FEE">
        <w:rPr>
          <w:rFonts w:ascii="Arial" w:hAnsi="Arial" w:cs="Arial"/>
          <w:b/>
          <w:sz w:val="23"/>
          <w:szCs w:val="23"/>
        </w:rPr>
        <w:t>Beginning Keyboarding</w:t>
      </w:r>
      <w:r w:rsidRPr="00502778">
        <w:rPr>
          <w:rFonts w:ascii="Arial" w:hAnsi="Arial" w:cs="Arial"/>
          <w:sz w:val="23"/>
          <w:szCs w:val="23"/>
        </w:rPr>
        <w:t>.</w:t>
      </w:r>
    </w:p>
    <w:p w14:paraId="094249C6" w14:textId="77777777" w:rsidR="006D6547" w:rsidRDefault="006D6547" w:rsidP="00424E50">
      <w:pPr>
        <w:shd w:val="clear" w:color="auto" w:fill="FFFFFF" w:themeFill="background1"/>
        <w:rPr>
          <w:sz w:val="22"/>
          <w:szCs w:val="22"/>
        </w:rPr>
      </w:pPr>
    </w:p>
    <w:p w14:paraId="5617CBBD" w14:textId="3FB476E7" w:rsidR="00AC1F25" w:rsidRDefault="00424E50" w:rsidP="00424E50">
      <w:pPr>
        <w:shd w:val="clear" w:color="auto" w:fill="FFFFFF" w:themeFill="background1"/>
        <w:rPr>
          <w:sz w:val="22"/>
          <w:szCs w:val="22"/>
        </w:rPr>
      </w:pPr>
      <w:r>
        <w:rPr>
          <w:sz w:val="22"/>
          <w:szCs w:val="22"/>
        </w:rPr>
        <w:t xml:space="preserve">Expect to spend at least twice as many hours per week outside of class as you do in class studying the course content. </w:t>
      </w:r>
      <w:r w:rsidR="003D51C1" w:rsidRPr="00D040D0">
        <w:rPr>
          <w:sz w:val="22"/>
          <w:szCs w:val="22"/>
        </w:rPr>
        <w:t xml:space="preserve">Successful completion of this course requires a combination of </w:t>
      </w:r>
      <w:r w:rsidR="00AC1F25">
        <w:rPr>
          <w:sz w:val="22"/>
          <w:szCs w:val="22"/>
        </w:rPr>
        <w:t>the following:</w:t>
      </w:r>
    </w:p>
    <w:p w14:paraId="2FD83ED3" w14:textId="77777777"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Reading the textbook</w:t>
      </w:r>
    </w:p>
    <w:p w14:paraId="48EFAA48" w14:textId="7FE8F4E8"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Attending class in person and/or online</w:t>
      </w:r>
    </w:p>
    <w:p w14:paraId="463C5085" w14:textId="400D5271"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C</w:t>
      </w:r>
      <w:r w:rsidR="003D51C1" w:rsidRPr="00AC1F25">
        <w:rPr>
          <w:sz w:val="22"/>
          <w:szCs w:val="22"/>
        </w:rPr>
        <w:t>omple</w:t>
      </w:r>
      <w:r w:rsidR="00D658B3">
        <w:rPr>
          <w:sz w:val="22"/>
          <w:szCs w:val="22"/>
        </w:rPr>
        <w:t>ting assignments</w:t>
      </w:r>
    </w:p>
    <w:p w14:paraId="27F08C67" w14:textId="77777777"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P</w:t>
      </w:r>
      <w:r w:rsidR="003D51C1" w:rsidRPr="00AC1F25">
        <w:rPr>
          <w:sz w:val="22"/>
          <w:szCs w:val="22"/>
        </w:rPr>
        <w:t xml:space="preserve">articipating in class </w:t>
      </w:r>
      <w:r>
        <w:rPr>
          <w:sz w:val="22"/>
          <w:szCs w:val="22"/>
        </w:rPr>
        <w:t>activities</w:t>
      </w:r>
    </w:p>
    <w:p w14:paraId="2445FC3A" w14:textId="44486251" w:rsidR="003D51C1" w:rsidRPr="00AC1F25" w:rsidRDefault="003D51C1" w:rsidP="00AC1F25">
      <w:p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sidRPr="00AC1F25">
        <w:rPr>
          <w:sz w:val="22"/>
          <w:szCs w:val="22"/>
        </w:rPr>
        <w:t>There is no short cut for success in this course; it requires reading (and probably re-reading) and studying the material using the course objectives as your guide.</w:t>
      </w:r>
    </w:p>
    <w:p w14:paraId="2BEA132A" w14:textId="2D8DBDE1"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35B8B0A4" w14:textId="77777777" w:rsidR="008A2DBD" w:rsidRDefault="008A2DBD" w:rsidP="00C7304F">
      <w:pPr>
        <w:pStyle w:val="Heading3"/>
        <w:sectPr w:rsidR="008A2DBD" w:rsidSect="003D1A60">
          <w:type w:val="continuous"/>
          <w:pgSz w:w="12240" w:h="15840"/>
          <w:pgMar w:top="1080" w:right="720" w:bottom="720" w:left="1080" w:header="720" w:footer="566" w:gutter="0"/>
          <w:cols w:space="720"/>
          <w:formProt w:val="0"/>
          <w:docGrid w:linePitch="360"/>
        </w:sectPr>
      </w:pPr>
    </w:p>
    <w:p w14:paraId="4DEE00C8" w14:textId="639712CA" w:rsidR="003D51C1" w:rsidRPr="00A508B4" w:rsidRDefault="003D51C1" w:rsidP="00C7304F">
      <w:pPr>
        <w:pStyle w:val="Heading3"/>
      </w:pPr>
      <w:r w:rsidRPr="00A508B4">
        <w:t>Instructor and Student Responsibilities</w:t>
      </w:r>
    </w:p>
    <w:p w14:paraId="3EA0E048" w14:textId="77777777" w:rsidR="003D51C1" w:rsidRPr="00D040D0" w:rsidRDefault="003D51C1" w:rsidP="003D51C1">
      <w:pPr>
        <w:rPr>
          <w:sz w:val="22"/>
          <w:szCs w:val="22"/>
          <w:u w:val="single"/>
        </w:rPr>
      </w:pPr>
    </w:p>
    <w:p w14:paraId="633393EA"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3CC90C03" w14:textId="44008678" w:rsidR="003D51C1" w:rsidRPr="00D040D0" w:rsidRDefault="003D51C1" w:rsidP="003D51C1">
      <w:pPr>
        <w:rPr>
          <w:sz w:val="22"/>
          <w:szCs w:val="22"/>
        </w:rPr>
      </w:pPr>
      <w:r w:rsidRPr="00D040D0">
        <w:rPr>
          <w:sz w:val="22"/>
          <w:szCs w:val="22"/>
          <w:u w:val="single"/>
        </w:rPr>
        <w:t>As your Instructor, it is my responsibility to</w:t>
      </w:r>
      <w:r w:rsidRPr="00D040D0">
        <w:rPr>
          <w:b/>
          <w:sz w:val="22"/>
          <w:szCs w:val="22"/>
        </w:rPr>
        <w:t>:</w:t>
      </w:r>
    </w:p>
    <w:p w14:paraId="07DEB179" w14:textId="77777777" w:rsidR="003D51C1" w:rsidRPr="00D040D0" w:rsidRDefault="003D51C1" w:rsidP="003D51C1">
      <w:pPr>
        <w:numPr>
          <w:ilvl w:val="0"/>
          <w:numId w:val="2"/>
        </w:numPr>
        <w:rPr>
          <w:sz w:val="22"/>
          <w:szCs w:val="22"/>
        </w:rPr>
      </w:pPr>
      <w:r w:rsidRPr="00D040D0">
        <w:rPr>
          <w:sz w:val="22"/>
          <w:szCs w:val="22"/>
        </w:rPr>
        <w:t>Provide the grading scale and detailed grading formula explaining how student grades are to be derived</w:t>
      </w:r>
    </w:p>
    <w:p w14:paraId="054B3565" w14:textId="7E888715" w:rsidR="003D51C1" w:rsidRPr="00D040D0" w:rsidRDefault="003D51C1" w:rsidP="003D51C1">
      <w:pPr>
        <w:numPr>
          <w:ilvl w:val="0"/>
          <w:numId w:val="2"/>
        </w:numPr>
        <w:rPr>
          <w:sz w:val="22"/>
          <w:szCs w:val="22"/>
        </w:rPr>
      </w:pPr>
      <w:r w:rsidRPr="00D040D0">
        <w:rPr>
          <w:sz w:val="22"/>
          <w:szCs w:val="22"/>
        </w:rPr>
        <w:t xml:space="preserve">Facilitate an effective learning environment through </w:t>
      </w:r>
      <w:r w:rsidR="00AC1F25">
        <w:rPr>
          <w:sz w:val="22"/>
          <w:szCs w:val="22"/>
        </w:rPr>
        <w:t>learner-centered instructional techniques</w:t>
      </w:r>
    </w:p>
    <w:p w14:paraId="314C0D47" w14:textId="77777777" w:rsidR="003D51C1" w:rsidRPr="00D040D0" w:rsidRDefault="003D51C1" w:rsidP="003D51C1">
      <w:pPr>
        <w:numPr>
          <w:ilvl w:val="0"/>
          <w:numId w:val="2"/>
        </w:numPr>
        <w:rPr>
          <w:sz w:val="22"/>
          <w:szCs w:val="22"/>
        </w:rPr>
      </w:pPr>
      <w:r>
        <w:rPr>
          <w:sz w:val="22"/>
          <w:szCs w:val="22"/>
        </w:rPr>
        <w:t>Provide a d</w:t>
      </w:r>
      <w:r w:rsidRPr="00D040D0">
        <w:rPr>
          <w:sz w:val="22"/>
          <w:szCs w:val="22"/>
        </w:rPr>
        <w:t>escription of any special projects or assignments</w:t>
      </w:r>
    </w:p>
    <w:p w14:paraId="4DA62F5D" w14:textId="54FF9DDD" w:rsidR="003D51C1" w:rsidRPr="00D040D0" w:rsidRDefault="003D51C1" w:rsidP="003D51C1">
      <w:pPr>
        <w:numPr>
          <w:ilvl w:val="0"/>
          <w:numId w:val="2"/>
        </w:numPr>
        <w:rPr>
          <w:sz w:val="22"/>
          <w:szCs w:val="22"/>
        </w:rPr>
      </w:pPr>
      <w:r w:rsidRPr="00D040D0">
        <w:rPr>
          <w:sz w:val="22"/>
          <w:szCs w:val="22"/>
        </w:rPr>
        <w:t>Inform students of policies such as attendance, withdrawal, tardiness</w:t>
      </w:r>
      <w:r w:rsidR="008C79AC">
        <w:rPr>
          <w:sz w:val="22"/>
          <w:szCs w:val="22"/>
        </w:rPr>
        <w:t>,</w:t>
      </w:r>
      <w:r w:rsidRPr="00D040D0">
        <w:rPr>
          <w:sz w:val="22"/>
          <w:szCs w:val="22"/>
        </w:rPr>
        <w:t xml:space="preserve"> and mak</w:t>
      </w:r>
      <w:r w:rsidR="0059018F">
        <w:rPr>
          <w:sz w:val="22"/>
          <w:szCs w:val="22"/>
        </w:rPr>
        <w:t xml:space="preserve">ing </w:t>
      </w:r>
      <w:r w:rsidRPr="00D040D0">
        <w:rPr>
          <w:sz w:val="22"/>
          <w:szCs w:val="22"/>
        </w:rPr>
        <w:t>up</w:t>
      </w:r>
      <w:r w:rsidR="0059018F">
        <w:rPr>
          <w:sz w:val="22"/>
          <w:szCs w:val="22"/>
        </w:rPr>
        <w:t xml:space="preserve"> assignments</w:t>
      </w:r>
    </w:p>
    <w:p w14:paraId="7B73E311" w14:textId="1D9C0DE8" w:rsidR="003D51C1" w:rsidRPr="00D040D0" w:rsidRDefault="003D51C1" w:rsidP="003D51C1">
      <w:pPr>
        <w:numPr>
          <w:ilvl w:val="0"/>
          <w:numId w:val="2"/>
        </w:numPr>
        <w:rPr>
          <w:sz w:val="22"/>
          <w:szCs w:val="22"/>
        </w:rPr>
      </w:pPr>
      <w:r w:rsidRPr="00D040D0">
        <w:rPr>
          <w:sz w:val="22"/>
          <w:szCs w:val="22"/>
        </w:rPr>
        <w:t xml:space="preserve">Provide the course outline and class calendar </w:t>
      </w:r>
      <w:r w:rsidR="0059018F">
        <w:rPr>
          <w:sz w:val="22"/>
          <w:szCs w:val="22"/>
        </w:rPr>
        <w:t>that</w:t>
      </w:r>
      <w:r w:rsidRPr="00D040D0">
        <w:rPr>
          <w:sz w:val="22"/>
          <w:szCs w:val="22"/>
        </w:rPr>
        <w:t xml:space="preserve"> will include a description of any special projects or assignments</w:t>
      </w:r>
    </w:p>
    <w:p w14:paraId="27DAECAD" w14:textId="77777777" w:rsidR="003D51C1" w:rsidRPr="00D040D0" w:rsidRDefault="003D51C1" w:rsidP="003D51C1">
      <w:pPr>
        <w:numPr>
          <w:ilvl w:val="0"/>
          <w:numId w:val="2"/>
        </w:numPr>
        <w:rPr>
          <w:sz w:val="22"/>
          <w:szCs w:val="22"/>
        </w:rPr>
      </w:pPr>
      <w:r w:rsidRPr="00D040D0">
        <w:rPr>
          <w:sz w:val="22"/>
          <w:szCs w:val="22"/>
        </w:rPr>
        <w:t>Arrange to meet with individual students before and after class as required</w:t>
      </w:r>
    </w:p>
    <w:p w14:paraId="14B67919" w14:textId="77777777" w:rsidR="003D51C1" w:rsidRPr="00D040D0" w:rsidRDefault="003D51C1" w:rsidP="003D51C1">
      <w:pPr>
        <w:rPr>
          <w:sz w:val="22"/>
          <w:szCs w:val="22"/>
        </w:rPr>
      </w:pPr>
    </w:p>
    <w:p w14:paraId="37507C2A" w14:textId="539975E9" w:rsidR="003D51C1" w:rsidRPr="00D040D0" w:rsidRDefault="00AC1F25" w:rsidP="003D51C1">
      <w:pPr>
        <w:rPr>
          <w:b/>
          <w:sz w:val="22"/>
          <w:szCs w:val="22"/>
        </w:rPr>
      </w:pPr>
      <w:r>
        <w:rPr>
          <w:sz w:val="22"/>
          <w:szCs w:val="22"/>
          <w:u w:val="single"/>
        </w:rPr>
        <w:t xml:space="preserve">As a student, </w:t>
      </w:r>
      <w:r w:rsidR="003D51C1" w:rsidRPr="00D040D0">
        <w:rPr>
          <w:sz w:val="22"/>
          <w:szCs w:val="22"/>
          <w:u w:val="single"/>
        </w:rPr>
        <w:t xml:space="preserve">it is </w:t>
      </w:r>
      <w:r>
        <w:rPr>
          <w:sz w:val="22"/>
          <w:szCs w:val="22"/>
          <w:u w:val="single"/>
        </w:rPr>
        <w:t>your</w:t>
      </w:r>
      <w:r w:rsidR="003D51C1" w:rsidRPr="00D040D0">
        <w:rPr>
          <w:sz w:val="22"/>
          <w:szCs w:val="22"/>
          <w:u w:val="single"/>
        </w:rPr>
        <w:t xml:space="preserve"> responsibility to</w:t>
      </w:r>
      <w:r w:rsidR="003D51C1" w:rsidRPr="00D040D0">
        <w:rPr>
          <w:b/>
          <w:sz w:val="22"/>
          <w:szCs w:val="22"/>
        </w:rPr>
        <w:t>:</w:t>
      </w:r>
    </w:p>
    <w:p w14:paraId="5D6A0545" w14:textId="55FFFB1F" w:rsidR="00AC1F25" w:rsidRDefault="003D51C1" w:rsidP="003D51C1">
      <w:pPr>
        <w:numPr>
          <w:ilvl w:val="0"/>
          <w:numId w:val="1"/>
        </w:numPr>
        <w:rPr>
          <w:sz w:val="22"/>
          <w:szCs w:val="22"/>
        </w:rPr>
      </w:pPr>
      <w:r w:rsidRPr="00D040D0">
        <w:rPr>
          <w:sz w:val="22"/>
          <w:szCs w:val="22"/>
        </w:rPr>
        <w:t xml:space="preserve">Attend class </w:t>
      </w:r>
      <w:r w:rsidR="00AC1F25">
        <w:rPr>
          <w:sz w:val="22"/>
          <w:szCs w:val="22"/>
        </w:rPr>
        <w:t>in person and/or online</w:t>
      </w:r>
    </w:p>
    <w:p w14:paraId="25B8270F" w14:textId="6F780630" w:rsidR="003D51C1" w:rsidRPr="00D040D0" w:rsidRDefault="00AC1F25" w:rsidP="00AC1F25">
      <w:pPr>
        <w:numPr>
          <w:ilvl w:val="0"/>
          <w:numId w:val="1"/>
        </w:numPr>
        <w:shd w:val="clear" w:color="auto" w:fill="FFFFFF" w:themeFill="background1"/>
        <w:rPr>
          <w:sz w:val="22"/>
          <w:szCs w:val="22"/>
        </w:rPr>
      </w:pPr>
      <w:r>
        <w:rPr>
          <w:sz w:val="22"/>
          <w:szCs w:val="22"/>
        </w:rPr>
        <w:t>Pa</w:t>
      </w:r>
      <w:r w:rsidR="003D51C1" w:rsidRPr="00D040D0">
        <w:rPr>
          <w:sz w:val="22"/>
          <w:szCs w:val="22"/>
        </w:rPr>
        <w:t xml:space="preserve">rticipate </w:t>
      </w:r>
      <w:r>
        <w:rPr>
          <w:sz w:val="22"/>
          <w:szCs w:val="22"/>
        </w:rPr>
        <w:t>actively by reviewing course material, interacting with classmates, and responding promptly in your communication with me</w:t>
      </w:r>
    </w:p>
    <w:p w14:paraId="24BF2F16" w14:textId="77777777" w:rsidR="003D51C1" w:rsidRPr="00D040D0" w:rsidRDefault="003D51C1" w:rsidP="003D51C1">
      <w:pPr>
        <w:numPr>
          <w:ilvl w:val="0"/>
          <w:numId w:val="1"/>
        </w:numPr>
        <w:rPr>
          <w:sz w:val="22"/>
          <w:szCs w:val="22"/>
        </w:rPr>
      </w:pPr>
      <w:r w:rsidRPr="00D040D0">
        <w:rPr>
          <w:sz w:val="22"/>
          <w:szCs w:val="22"/>
        </w:rPr>
        <w:t>Read and comprehend the textbook</w:t>
      </w:r>
    </w:p>
    <w:p w14:paraId="557E2127" w14:textId="03CEF7BC" w:rsidR="003D51C1" w:rsidRPr="00D040D0" w:rsidRDefault="003D51C1" w:rsidP="003D51C1">
      <w:pPr>
        <w:numPr>
          <w:ilvl w:val="0"/>
          <w:numId w:val="1"/>
        </w:numPr>
        <w:rPr>
          <w:sz w:val="22"/>
          <w:szCs w:val="22"/>
        </w:rPr>
      </w:pPr>
      <w:r w:rsidRPr="00D040D0">
        <w:rPr>
          <w:sz w:val="22"/>
          <w:szCs w:val="22"/>
        </w:rPr>
        <w:t>Complete the</w:t>
      </w:r>
      <w:r w:rsidR="00AC1F25">
        <w:rPr>
          <w:sz w:val="22"/>
          <w:szCs w:val="22"/>
        </w:rPr>
        <w:t xml:space="preserve"> required assignments and exams</w:t>
      </w:r>
    </w:p>
    <w:p w14:paraId="62CABDEA" w14:textId="77777777" w:rsidR="003D51C1" w:rsidRPr="00D040D0" w:rsidRDefault="003D51C1" w:rsidP="003D51C1">
      <w:pPr>
        <w:numPr>
          <w:ilvl w:val="0"/>
          <w:numId w:val="1"/>
        </w:numPr>
        <w:rPr>
          <w:sz w:val="22"/>
          <w:szCs w:val="22"/>
        </w:rPr>
      </w:pPr>
      <w:r w:rsidRPr="00D040D0">
        <w:rPr>
          <w:sz w:val="22"/>
          <w:szCs w:val="22"/>
        </w:rPr>
        <w:t>Ask for help when there is a question or problem</w:t>
      </w:r>
    </w:p>
    <w:p w14:paraId="16E4B7AA" w14:textId="77777777" w:rsidR="003D51C1" w:rsidRPr="00D040D0" w:rsidRDefault="003D51C1" w:rsidP="003D51C1">
      <w:pPr>
        <w:numPr>
          <w:ilvl w:val="0"/>
          <w:numId w:val="1"/>
        </w:numPr>
        <w:rPr>
          <w:sz w:val="22"/>
          <w:szCs w:val="22"/>
        </w:rPr>
      </w:pPr>
      <w:r w:rsidRPr="00D040D0">
        <w:rPr>
          <w:sz w:val="22"/>
          <w:szCs w:val="22"/>
        </w:rPr>
        <w:t>Keep copies of all paperwork, including this syllabus, handouts</w:t>
      </w:r>
      <w:r>
        <w:rPr>
          <w:sz w:val="22"/>
          <w:szCs w:val="22"/>
        </w:rPr>
        <w:t>,</w:t>
      </w:r>
      <w:r w:rsidRPr="00D040D0">
        <w:rPr>
          <w:sz w:val="22"/>
          <w:szCs w:val="22"/>
        </w:rPr>
        <w:t xml:space="preserve"> and all assignments</w:t>
      </w:r>
    </w:p>
    <w:p w14:paraId="5F66BFAF" w14:textId="77777777" w:rsidR="003D51C1" w:rsidRPr="00D040D0" w:rsidRDefault="003D51C1" w:rsidP="003D51C1">
      <w:pPr>
        <w:numPr>
          <w:ilvl w:val="0"/>
          <w:numId w:val="1"/>
        </w:numPr>
        <w:rPr>
          <w:b/>
          <w:sz w:val="22"/>
          <w:szCs w:val="22"/>
        </w:rPr>
      </w:pPr>
      <w:r w:rsidRPr="00D040D0">
        <w:rPr>
          <w:sz w:val="22"/>
          <w:szCs w:val="22"/>
        </w:rPr>
        <w:t>Attain a raw score of at least 50% on the departmental final exam</w:t>
      </w:r>
    </w:p>
    <w:p w14:paraId="03D48EFE" w14:textId="314BC84D" w:rsidR="003D51C1" w:rsidRPr="00D040D0" w:rsidRDefault="003D51C1" w:rsidP="003D51C1">
      <w:pPr>
        <w:numPr>
          <w:ilvl w:val="0"/>
          <w:numId w:val="1"/>
        </w:numPr>
        <w:rPr>
          <w:sz w:val="22"/>
          <w:szCs w:val="22"/>
        </w:rPr>
      </w:pPr>
      <w:r w:rsidRPr="00D040D0">
        <w:rPr>
          <w:sz w:val="22"/>
          <w:szCs w:val="22"/>
        </w:rPr>
        <w:t xml:space="preserve">Be aware of and comply with academic honesty policies in the </w:t>
      </w:r>
      <w:hyperlink r:id="rId25" w:history="1">
        <w:r w:rsidRPr="00D040D0">
          <w:rPr>
            <w:rStyle w:val="Hyperlink"/>
            <w:color w:val="auto"/>
            <w:sz w:val="22"/>
            <w:szCs w:val="22"/>
          </w:rPr>
          <w:t>HCCS Student Handbook</w:t>
        </w:r>
      </w:hyperlink>
      <w:r w:rsidRPr="00D040D0">
        <w:rPr>
          <w:sz w:val="22"/>
          <w:szCs w:val="22"/>
        </w:rPr>
        <w:t xml:space="preserve"> </w:t>
      </w:r>
    </w:p>
    <w:p w14:paraId="32648DCD" w14:textId="77777777" w:rsidR="008A2DBD" w:rsidRDefault="008A2DBD" w:rsidP="003D51C1">
      <w:pPr>
        <w:pStyle w:val="Heading1"/>
        <w:sectPr w:rsidR="008A2DBD" w:rsidSect="003D1A60">
          <w:type w:val="continuous"/>
          <w:pgSz w:w="12240" w:h="15840"/>
          <w:pgMar w:top="1080" w:right="720" w:bottom="720" w:left="1080" w:header="720" w:footer="566" w:gutter="0"/>
          <w:cols w:space="720"/>
          <w:formProt w:val="0"/>
          <w:docGrid w:linePitch="360"/>
        </w:sectPr>
      </w:pPr>
    </w:p>
    <w:p w14:paraId="5B6B58F4" w14:textId="56061593" w:rsidR="0059018F" w:rsidRDefault="0059018F" w:rsidP="003D51C1">
      <w:pPr>
        <w:pStyle w:val="Heading1"/>
      </w:pPr>
    </w:p>
    <w:p w14:paraId="685F743C" w14:textId="74B4E969" w:rsidR="003D51C1" w:rsidRPr="00DC703C" w:rsidRDefault="003D51C1" w:rsidP="003D51C1">
      <w:pPr>
        <w:pStyle w:val="Heading1"/>
      </w:pPr>
      <w:r w:rsidRPr="00DC703C">
        <w:t>Assignments</w:t>
      </w:r>
      <w:r w:rsidR="000C2123" w:rsidRPr="00DC703C">
        <w:t>, Exams</w:t>
      </w:r>
      <w:r w:rsidR="00422551">
        <w:t>,</w:t>
      </w:r>
      <w:r w:rsidR="000C2123" w:rsidRPr="00DC703C">
        <w:t xml:space="preserve"> and Activities</w:t>
      </w:r>
    </w:p>
    <w:p w14:paraId="30FB1E2E" w14:textId="77777777" w:rsidR="003D51C1" w:rsidRPr="00DC703C" w:rsidRDefault="003D51C1" w:rsidP="003D51C1">
      <w:pPr>
        <w:rPr>
          <w:sz w:val="22"/>
          <w:szCs w:val="22"/>
        </w:rPr>
      </w:pPr>
    </w:p>
    <w:p w14:paraId="3B5B419F" w14:textId="77777777" w:rsidR="008A2DBD" w:rsidRDefault="008A2DBD" w:rsidP="00C7304F">
      <w:pPr>
        <w:pStyle w:val="Heading3"/>
        <w:sectPr w:rsidR="008A2DBD" w:rsidSect="003D1A60">
          <w:type w:val="continuous"/>
          <w:pgSz w:w="12240" w:h="15840"/>
          <w:pgMar w:top="1080" w:right="720" w:bottom="720" w:left="1080" w:header="720" w:footer="566" w:gutter="0"/>
          <w:cols w:space="720"/>
          <w:docGrid w:linePitch="360"/>
        </w:sectPr>
      </w:pPr>
    </w:p>
    <w:p w14:paraId="1E6A8848" w14:textId="3AF4273B" w:rsidR="00C7304F" w:rsidRPr="00C7304F" w:rsidRDefault="00C7304F" w:rsidP="00C7304F">
      <w:pPr>
        <w:pStyle w:val="Heading3"/>
      </w:pPr>
      <w:r w:rsidRPr="00C7304F">
        <w:t>Written Assignment</w:t>
      </w:r>
    </w:p>
    <w:p w14:paraId="77FB06D2" w14:textId="73839B97" w:rsidR="00C7304F" w:rsidRPr="00C7304F" w:rsidRDefault="008107CB" w:rsidP="00C7304F">
      <w:pPr>
        <w:rPr>
          <w:color w:val="000000" w:themeColor="text1"/>
          <w:sz w:val="22"/>
          <w:szCs w:val="22"/>
        </w:rPr>
      </w:pPr>
      <w:permStart w:id="1419983313" w:edGrp="everyone"/>
      <w:r>
        <w:rPr>
          <w:b/>
          <w:color w:val="000000" w:themeColor="text1"/>
          <w:sz w:val="22"/>
          <w:szCs w:val="22"/>
        </w:rPr>
        <w:t>N/A</w:t>
      </w:r>
    </w:p>
    <w:permEnd w:id="1419983313"/>
    <w:p w14:paraId="695A1005" w14:textId="5E836F01" w:rsidR="000C2123" w:rsidRDefault="000C2123" w:rsidP="00C7304F">
      <w:pPr>
        <w:pStyle w:val="Heading3"/>
      </w:pPr>
      <w:r w:rsidRPr="00DC703C">
        <w:t>Exams</w:t>
      </w:r>
    </w:p>
    <w:p w14:paraId="734651A0" w14:textId="77777777" w:rsidR="004D0D47" w:rsidRPr="004D0D47" w:rsidRDefault="004D0D47" w:rsidP="004D0D47"/>
    <w:p w14:paraId="7A09203B" w14:textId="40178D7E" w:rsidR="00C7304F" w:rsidRDefault="008107CB" w:rsidP="00C7304F">
      <w:pPr>
        <w:pStyle w:val="Heading3"/>
        <w:rPr>
          <w:b w:val="0"/>
          <w:sz w:val="22"/>
          <w:szCs w:val="22"/>
        </w:rPr>
      </w:pPr>
      <w:permStart w:id="2075606720" w:edGrp="everyone"/>
      <w:r>
        <w:rPr>
          <w:b w:val="0"/>
          <w:sz w:val="22"/>
          <w:szCs w:val="22"/>
        </w:rPr>
        <w:t>All exam will be given online.  Students can locate exams, quizzes, and assignments in the module section of Canvas</w:t>
      </w:r>
    </w:p>
    <w:permEnd w:id="2075606720"/>
    <w:p w14:paraId="58B6B479" w14:textId="77777777" w:rsidR="00C7304F" w:rsidRDefault="00C7304F" w:rsidP="00C7304F">
      <w:pPr>
        <w:pStyle w:val="Heading3"/>
      </w:pPr>
    </w:p>
    <w:p w14:paraId="17089A2B" w14:textId="77777777" w:rsidR="00160F28" w:rsidRDefault="00160F28" w:rsidP="00160F28">
      <w:pPr>
        <w:pStyle w:val="Heading3"/>
      </w:pPr>
      <w:r>
        <w:t>In-Class Activities</w:t>
      </w:r>
    </w:p>
    <w:p w14:paraId="400F22F0" w14:textId="77777777" w:rsidR="00160F28" w:rsidRDefault="00160F28" w:rsidP="00160F28">
      <w:pPr>
        <w:pStyle w:val="Heading3"/>
      </w:pPr>
    </w:p>
    <w:p w14:paraId="0ED5942E" w14:textId="4BDA4FAD" w:rsidR="00C7304F" w:rsidRDefault="008107CB" w:rsidP="00160F28">
      <w:pPr>
        <w:pStyle w:val="Heading3"/>
        <w:rPr>
          <w:rFonts w:eastAsia="Times New Roman" w:cs="Times New Roman"/>
          <w:b w:val="0"/>
          <w:color w:val="auto"/>
          <w:sz w:val="22"/>
          <w:szCs w:val="22"/>
        </w:rPr>
      </w:pPr>
      <w:permStart w:id="372574081" w:edGrp="everyone"/>
      <w:r>
        <w:rPr>
          <w:rFonts w:eastAsia="Times New Roman" w:cs="Times New Roman"/>
          <w:color w:val="auto"/>
          <w:sz w:val="22"/>
          <w:szCs w:val="22"/>
        </w:rPr>
        <w:t>The Meet and Greet in the Discussion of Canvas is a class activity as well as a class presentations.</w:t>
      </w:r>
    </w:p>
    <w:permEnd w:id="372574081"/>
    <w:p w14:paraId="57C30D17" w14:textId="77777777" w:rsidR="00160F28" w:rsidRPr="00160F28" w:rsidRDefault="00160F28" w:rsidP="00160F28"/>
    <w:p w14:paraId="5140C151" w14:textId="22FAE951" w:rsidR="003D51C1" w:rsidRPr="00160F28" w:rsidRDefault="003D51C1" w:rsidP="00C7304F">
      <w:pPr>
        <w:pStyle w:val="Heading3"/>
      </w:pPr>
      <w:r w:rsidRPr="00160F28">
        <w:t xml:space="preserve">Final Exam </w:t>
      </w:r>
    </w:p>
    <w:p w14:paraId="6481E0D6" w14:textId="77777777" w:rsidR="00C7304F" w:rsidRPr="00C7304F" w:rsidRDefault="00C7304F" w:rsidP="00C7304F">
      <w:pPr>
        <w:rPr>
          <w:sz w:val="22"/>
          <w:szCs w:val="22"/>
        </w:rPr>
      </w:pPr>
    </w:p>
    <w:p w14:paraId="2B5B5EC2" w14:textId="380171F7" w:rsidR="00C7304F" w:rsidRPr="00C7304F" w:rsidRDefault="008107CB" w:rsidP="008107CB">
      <w:pPr>
        <w:rPr>
          <w:sz w:val="22"/>
          <w:szCs w:val="22"/>
        </w:rPr>
      </w:pPr>
      <w:permStart w:id="238835871" w:edGrp="everyone"/>
      <w:r>
        <w:rPr>
          <w:sz w:val="22"/>
          <w:szCs w:val="22"/>
        </w:rPr>
        <w:t>.</w:t>
      </w:r>
      <w:r w:rsidR="003630BC">
        <w:rPr>
          <w:sz w:val="22"/>
          <w:szCs w:val="22"/>
        </w:rPr>
        <w:t>Final exams will be located in canvas (module section). Students will be notified by email with the final exam is due.</w:t>
      </w:r>
    </w:p>
    <w:permEnd w:id="238835871"/>
    <w:p w14:paraId="63AE7574" w14:textId="441104FD" w:rsidR="003D51C1" w:rsidRDefault="003D51C1" w:rsidP="003D51C1">
      <w:pPr>
        <w:rPr>
          <w:sz w:val="22"/>
          <w:szCs w:val="22"/>
        </w:rPr>
      </w:pPr>
    </w:p>
    <w:p w14:paraId="5BF9301B" w14:textId="77777777" w:rsidR="00C7304F" w:rsidRDefault="00C7304F" w:rsidP="003D51C1">
      <w:pPr>
        <w:rPr>
          <w:sz w:val="22"/>
          <w:szCs w:val="22"/>
        </w:rPr>
      </w:pPr>
    </w:p>
    <w:p w14:paraId="2C00E268" w14:textId="2673C3E5" w:rsidR="008A2DBD" w:rsidRDefault="008A2DBD" w:rsidP="00C7304F">
      <w:pPr>
        <w:pStyle w:val="Heading3"/>
        <w:sectPr w:rsidR="008A2DBD" w:rsidSect="003D1A60">
          <w:type w:val="continuous"/>
          <w:pgSz w:w="12240" w:h="15840"/>
          <w:pgMar w:top="1080" w:right="720" w:bottom="720" w:left="1080" w:header="720" w:footer="566" w:gutter="0"/>
          <w:cols w:space="720"/>
          <w:formProt w:val="0"/>
          <w:docGrid w:linePitch="360"/>
        </w:sectPr>
      </w:pPr>
    </w:p>
    <w:p w14:paraId="778886EF" w14:textId="562A9046" w:rsidR="00422551" w:rsidRDefault="003D51C1" w:rsidP="00E61FFF">
      <w:pPr>
        <w:pStyle w:val="Heading3"/>
        <w:rPr>
          <w:color w:val="C00000"/>
          <w:sz w:val="22"/>
          <w:szCs w:val="22"/>
        </w:rPr>
      </w:pPr>
      <w:r w:rsidRPr="00A508B4">
        <w:lastRenderedPageBreak/>
        <w:t xml:space="preserve">Grading Formula </w:t>
      </w:r>
    </w:p>
    <w:p w14:paraId="0F430C34" w14:textId="77777777" w:rsidR="006D6547" w:rsidRPr="00E216B5" w:rsidRDefault="006D6547" w:rsidP="006D6547">
      <w:pPr>
        <w:rPr>
          <w:b/>
          <w:color w:val="000000" w:themeColor="text1"/>
          <w:sz w:val="22"/>
          <w:szCs w:val="22"/>
        </w:rPr>
      </w:pPr>
      <w:r w:rsidRPr="00E216B5">
        <w:rPr>
          <w:b/>
          <w:color w:val="000000" w:themeColor="text1"/>
          <w:sz w:val="22"/>
          <w:szCs w:val="22"/>
        </w:rPr>
        <w:t>HCCS Grading System</w:t>
      </w:r>
    </w:p>
    <w:p w14:paraId="1A37D3B3" w14:textId="750A8549" w:rsidR="006D6547" w:rsidRDefault="006D6547" w:rsidP="006D6547">
      <w:pPr>
        <w:rPr>
          <w:color w:val="000000" w:themeColor="text1"/>
          <w:sz w:val="22"/>
          <w:szCs w:val="22"/>
        </w:rPr>
      </w:pPr>
      <w:r w:rsidRPr="006D6547">
        <w:rPr>
          <w:color w:val="000000" w:themeColor="text1"/>
          <w:sz w:val="22"/>
          <w:szCs w:val="22"/>
        </w:rPr>
        <w:t>The Houston Community College grading system will be used to evaluate students’ performance in this course.</w:t>
      </w:r>
    </w:p>
    <w:p w14:paraId="2FA843F9" w14:textId="77777777" w:rsidR="006D6547" w:rsidRPr="006D6547" w:rsidRDefault="006D6547" w:rsidP="006D6547">
      <w:pPr>
        <w:rPr>
          <w:color w:val="000000" w:themeColor="text1"/>
          <w:sz w:val="22"/>
          <w:szCs w:val="22"/>
        </w:rPr>
      </w:pPr>
    </w:p>
    <w:tbl>
      <w:tblPr>
        <w:tblStyle w:val="TableGrid"/>
        <w:tblW w:w="0" w:type="auto"/>
        <w:tblLook w:val="04A0" w:firstRow="1" w:lastRow="0" w:firstColumn="1" w:lastColumn="0" w:noHBand="0" w:noVBand="1"/>
      </w:tblPr>
      <w:tblGrid>
        <w:gridCol w:w="1975"/>
        <w:gridCol w:w="3780"/>
      </w:tblGrid>
      <w:tr w:rsidR="00192295" w:rsidRPr="00192295" w14:paraId="4BFF4EEB" w14:textId="77777777" w:rsidTr="00192295">
        <w:tc>
          <w:tcPr>
            <w:tcW w:w="1975" w:type="dxa"/>
          </w:tcPr>
          <w:p w14:paraId="15FBFFC5" w14:textId="77777777" w:rsidR="00192295" w:rsidRPr="00192295" w:rsidRDefault="00192295" w:rsidP="007E413E">
            <w:pPr>
              <w:rPr>
                <w:b/>
                <w:color w:val="000000" w:themeColor="text1"/>
                <w:sz w:val="22"/>
                <w:szCs w:val="22"/>
              </w:rPr>
            </w:pPr>
            <w:r w:rsidRPr="00192295">
              <w:rPr>
                <w:b/>
                <w:color w:val="000000" w:themeColor="text1"/>
                <w:sz w:val="22"/>
                <w:szCs w:val="22"/>
              </w:rPr>
              <w:t>Grade</w:t>
            </w:r>
          </w:p>
        </w:tc>
        <w:tc>
          <w:tcPr>
            <w:tcW w:w="3780" w:type="dxa"/>
          </w:tcPr>
          <w:p w14:paraId="7F8FD585" w14:textId="2CABE3AC" w:rsidR="00192295" w:rsidRPr="00192295" w:rsidRDefault="00192295" w:rsidP="007E413E">
            <w:pPr>
              <w:rPr>
                <w:b/>
                <w:color w:val="000000" w:themeColor="text1"/>
                <w:sz w:val="22"/>
                <w:szCs w:val="22"/>
              </w:rPr>
            </w:pPr>
            <w:r w:rsidRPr="00192295">
              <w:rPr>
                <w:b/>
                <w:color w:val="000000" w:themeColor="text1"/>
                <w:sz w:val="22"/>
                <w:szCs w:val="22"/>
              </w:rPr>
              <w:t>Points</w:t>
            </w:r>
          </w:p>
        </w:tc>
      </w:tr>
      <w:tr w:rsidR="00192295" w:rsidRPr="00192295" w14:paraId="62CC9977" w14:textId="77777777" w:rsidTr="00192295">
        <w:tc>
          <w:tcPr>
            <w:tcW w:w="1975" w:type="dxa"/>
          </w:tcPr>
          <w:p w14:paraId="1C83741A" w14:textId="360175AF" w:rsidR="00192295" w:rsidRPr="00192295" w:rsidRDefault="00192295" w:rsidP="007E413E">
            <w:pPr>
              <w:rPr>
                <w:b/>
                <w:color w:val="000000" w:themeColor="text1"/>
                <w:sz w:val="22"/>
                <w:szCs w:val="22"/>
              </w:rPr>
            </w:pPr>
            <w:r w:rsidRPr="006D6547">
              <w:rPr>
                <w:color w:val="000000" w:themeColor="text1"/>
                <w:sz w:val="22"/>
                <w:szCs w:val="22"/>
              </w:rPr>
              <w:t>A</w:t>
            </w:r>
          </w:p>
        </w:tc>
        <w:tc>
          <w:tcPr>
            <w:tcW w:w="3780" w:type="dxa"/>
          </w:tcPr>
          <w:p w14:paraId="7A09BE0B" w14:textId="1901C542" w:rsidR="00192295" w:rsidRPr="00192295" w:rsidRDefault="00192295" w:rsidP="007E413E">
            <w:pPr>
              <w:rPr>
                <w:b/>
                <w:color w:val="000000" w:themeColor="text1"/>
                <w:sz w:val="22"/>
                <w:szCs w:val="22"/>
              </w:rPr>
            </w:pPr>
            <w:r w:rsidRPr="006D6547">
              <w:rPr>
                <w:color w:val="000000" w:themeColor="text1"/>
                <w:sz w:val="22"/>
                <w:szCs w:val="22"/>
              </w:rPr>
              <w:t>100- 90</w:t>
            </w:r>
          </w:p>
        </w:tc>
      </w:tr>
      <w:tr w:rsidR="00192295" w:rsidRPr="00192295" w14:paraId="498C3469" w14:textId="77777777" w:rsidTr="00192295">
        <w:tc>
          <w:tcPr>
            <w:tcW w:w="1975" w:type="dxa"/>
          </w:tcPr>
          <w:p w14:paraId="7E1D1F92" w14:textId="1BFD3BC5" w:rsidR="00192295" w:rsidRPr="006D6547" w:rsidRDefault="00192295" w:rsidP="007E413E">
            <w:pPr>
              <w:rPr>
                <w:color w:val="000000" w:themeColor="text1"/>
                <w:sz w:val="22"/>
                <w:szCs w:val="22"/>
              </w:rPr>
            </w:pPr>
            <w:r w:rsidRPr="006D6547">
              <w:rPr>
                <w:color w:val="000000" w:themeColor="text1"/>
                <w:sz w:val="22"/>
                <w:szCs w:val="22"/>
              </w:rPr>
              <w:t>B</w:t>
            </w:r>
          </w:p>
        </w:tc>
        <w:tc>
          <w:tcPr>
            <w:tcW w:w="3780" w:type="dxa"/>
          </w:tcPr>
          <w:p w14:paraId="3E5121D8" w14:textId="56ADE9CF" w:rsidR="00192295" w:rsidRPr="006D6547" w:rsidRDefault="00192295" w:rsidP="007E413E">
            <w:pPr>
              <w:rPr>
                <w:color w:val="000000" w:themeColor="text1"/>
                <w:sz w:val="22"/>
                <w:szCs w:val="22"/>
              </w:rPr>
            </w:pPr>
            <w:r w:rsidRPr="006D6547">
              <w:rPr>
                <w:color w:val="000000" w:themeColor="text1"/>
                <w:sz w:val="22"/>
                <w:szCs w:val="22"/>
              </w:rPr>
              <w:t xml:space="preserve">89 </w:t>
            </w:r>
            <w:r>
              <w:rPr>
                <w:color w:val="000000" w:themeColor="text1"/>
                <w:sz w:val="22"/>
                <w:szCs w:val="22"/>
              </w:rPr>
              <w:t>–</w:t>
            </w:r>
            <w:r w:rsidRPr="006D6547">
              <w:rPr>
                <w:color w:val="000000" w:themeColor="text1"/>
                <w:sz w:val="22"/>
                <w:szCs w:val="22"/>
              </w:rPr>
              <w:t xml:space="preserve"> 80</w:t>
            </w:r>
          </w:p>
        </w:tc>
      </w:tr>
      <w:tr w:rsidR="00192295" w:rsidRPr="00192295" w14:paraId="1A7FE04D" w14:textId="77777777" w:rsidTr="00192295">
        <w:tc>
          <w:tcPr>
            <w:tcW w:w="1975" w:type="dxa"/>
          </w:tcPr>
          <w:p w14:paraId="4D762C27" w14:textId="3F14D4F4" w:rsidR="00192295" w:rsidRPr="006D6547" w:rsidRDefault="00192295" w:rsidP="007E413E">
            <w:pPr>
              <w:rPr>
                <w:color w:val="000000" w:themeColor="text1"/>
                <w:sz w:val="22"/>
                <w:szCs w:val="22"/>
              </w:rPr>
            </w:pPr>
            <w:r w:rsidRPr="006D6547">
              <w:rPr>
                <w:color w:val="000000" w:themeColor="text1"/>
                <w:sz w:val="22"/>
                <w:szCs w:val="22"/>
              </w:rPr>
              <w:t>C</w:t>
            </w:r>
          </w:p>
        </w:tc>
        <w:tc>
          <w:tcPr>
            <w:tcW w:w="3780" w:type="dxa"/>
          </w:tcPr>
          <w:p w14:paraId="4988A71D" w14:textId="63170F12" w:rsidR="00192295" w:rsidRPr="006D6547" w:rsidRDefault="00192295" w:rsidP="007E413E">
            <w:pPr>
              <w:rPr>
                <w:color w:val="000000" w:themeColor="text1"/>
                <w:sz w:val="22"/>
                <w:szCs w:val="22"/>
              </w:rPr>
            </w:pPr>
            <w:r w:rsidRPr="006D6547">
              <w:rPr>
                <w:color w:val="000000" w:themeColor="text1"/>
                <w:sz w:val="22"/>
                <w:szCs w:val="22"/>
              </w:rPr>
              <w:t xml:space="preserve">79 </w:t>
            </w:r>
            <w:r>
              <w:rPr>
                <w:color w:val="000000" w:themeColor="text1"/>
                <w:sz w:val="22"/>
                <w:szCs w:val="22"/>
              </w:rPr>
              <w:t>–</w:t>
            </w:r>
            <w:r w:rsidRPr="006D6547">
              <w:rPr>
                <w:color w:val="000000" w:themeColor="text1"/>
                <w:sz w:val="22"/>
                <w:szCs w:val="22"/>
              </w:rPr>
              <w:t xml:space="preserve"> 70</w:t>
            </w:r>
          </w:p>
        </w:tc>
      </w:tr>
      <w:tr w:rsidR="00192295" w:rsidRPr="00192295" w14:paraId="48A5F5C7" w14:textId="77777777" w:rsidTr="00192295">
        <w:tc>
          <w:tcPr>
            <w:tcW w:w="1975" w:type="dxa"/>
          </w:tcPr>
          <w:p w14:paraId="2209468D" w14:textId="3986F323" w:rsidR="00192295" w:rsidRPr="006D6547" w:rsidRDefault="00192295" w:rsidP="007E413E">
            <w:pPr>
              <w:rPr>
                <w:color w:val="000000" w:themeColor="text1"/>
                <w:sz w:val="22"/>
                <w:szCs w:val="22"/>
              </w:rPr>
            </w:pPr>
            <w:r w:rsidRPr="006D6547">
              <w:rPr>
                <w:color w:val="000000" w:themeColor="text1"/>
                <w:sz w:val="22"/>
                <w:szCs w:val="22"/>
              </w:rPr>
              <w:t>D</w:t>
            </w:r>
          </w:p>
        </w:tc>
        <w:tc>
          <w:tcPr>
            <w:tcW w:w="3780" w:type="dxa"/>
          </w:tcPr>
          <w:p w14:paraId="58E447DE" w14:textId="16DE1DF6" w:rsidR="00192295" w:rsidRPr="006D6547" w:rsidRDefault="00192295" w:rsidP="007E413E">
            <w:pPr>
              <w:rPr>
                <w:color w:val="000000" w:themeColor="text1"/>
                <w:sz w:val="22"/>
                <w:szCs w:val="22"/>
              </w:rPr>
            </w:pPr>
            <w:r w:rsidRPr="006D6547">
              <w:rPr>
                <w:color w:val="000000" w:themeColor="text1"/>
                <w:sz w:val="22"/>
                <w:szCs w:val="22"/>
              </w:rPr>
              <w:t xml:space="preserve">69 </w:t>
            </w:r>
            <w:r>
              <w:rPr>
                <w:color w:val="000000" w:themeColor="text1"/>
                <w:sz w:val="22"/>
                <w:szCs w:val="22"/>
              </w:rPr>
              <w:t>–</w:t>
            </w:r>
            <w:r w:rsidRPr="006D6547">
              <w:rPr>
                <w:color w:val="000000" w:themeColor="text1"/>
                <w:sz w:val="22"/>
                <w:szCs w:val="22"/>
              </w:rPr>
              <w:t xml:space="preserve"> 60</w:t>
            </w:r>
          </w:p>
        </w:tc>
      </w:tr>
      <w:tr w:rsidR="00192295" w:rsidRPr="00192295" w14:paraId="0332EB5D" w14:textId="77777777" w:rsidTr="00192295">
        <w:tc>
          <w:tcPr>
            <w:tcW w:w="1975" w:type="dxa"/>
          </w:tcPr>
          <w:p w14:paraId="29B0BCD1" w14:textId="2B5F1CAD" w:rsidR="00192295" w:rsidRPr="006D6547" w:rsidRDefault="00192295" w:rsidP="007E413E">
            <w:pPr>
              <w:rPr>
                <w:color w:val="000000" w:themeColor="text1"/>
                <w:sz w:val="22"/>
                <w:szCs w:val="22"/>
              </w:rPr>
            </w:pPr>
            <w:r w:rsidRPr="006D6547">
              <w:rPr>
                <w:color w:val="000000" w:themeColor="text1"/>
                <w:sz w:val="22"/>
                <w:szCs w:val="22"/>
              </w:rPr>
              <w:t>F</w:t>
            </w:r>
          </w:p>
        </w:tc>
        <w:tc>
          <w:tcPr>
            <w:tcW w:w="3780" w:type="dxa"/>
          </w:tcPr>
          <w:p w14:paraId="7C487810" w14:textId="459B2FB0" w:rsidR="00192295" w:rsidRPr="006D6547" w:rsidRDefault="00192295" w:rsidP="007E413E">
            <w:pPr>
              <w:rPr>
                <w:color w:val="000000" w:themeColor="text1"/>
                <w:sz w:val="22"/>
                <w:szCs w:val="22"/>
              </w:rPr>
            </w:pPr>
            <w:r w:rsidRPr="006D6547">
              <w:rPr>
                <w:color w:val="000000" w:themeColor="text1"/>
                <w:sz w:val="22"/>
                <w:szCs w:val="22"/>
              </w:rPr>
              <w:t>59 and below</w:t>
            </w:r>
          </w:p>
        </w:tc>
      </w:tr>
      <w:tr w:rsidR="00192295" w:rsidRPr="00192295" w14:paraId="6F86ED49" w14:textId="77777777" w:rsidTr="00192295">
        <w:tc>
          <w:tcPr>
            <w:tcW w:w="1975" w:type="dxa"/>
          </w:tcPr>
          <w:p w14:paraId="7711FA3A" w14:textId="0734EF5C" w:rsidR="00192295" w:rsidRPr="006D6547" w:rsidRDefault="00192295" w:rsidP="007E413E">
            <w:pPr>
              <w:rPr>
                <w:color w:val="000000" w:themeColor="text1"/>
                <w:sz w:val="22"/>
                <w:szCs w:val="22"/>
              </w:rPr>
            </w:pPr>
            <w:r w:rsidRPr="006D6547">
              <w:rPr>
                <w:color w:val="000000" w:themeColor="text1"/>
                <w:sz w:val="22"/>
                <w:szCs w:val="22"/>
              </w:rPr>
              <w:t>FX</w:t>
            </w:r>
          </w:p>
        </w:tc>
        <w:tc>
          <w:tcPr>
            <w:tcW w:w="3780" w:type="dxa"/>
          </w:tcPr>
          <w:p w14:paraId="07B96C93" w14:textId="1A2B8F02" w:rsidR="00192295" w:rsidRPr="006D6547" w:rsidRDefault="00192295" w:rsidP="007E413E">
            <w:pPr>
              <w:rPr>
                <w:color w:val="000000" w:themeColor="text1"/>
                <w:sz w:val="22"/>
                <w:szCs w:val="22"/>
              </w:rPr>
            </w:pPr>
            <w:r w:rsidRPr="006D6547">
              <w:rPr>
                <w:color w:val="000000" w:themeColor="text1"/>
                <w:sz w:val="22"/>
                <w:szCs w:val="22"/>
              </w:rPr>
              <w:t>Failure due to non-attendance</w:t>
            </w:r>
          </w:p>
        </w:tc>
      </w:tr>
      <w:tr w:rsidR="00192295" w:rsidRPr="00192295" w14:paraId="22BF1ABD" w14:textId="77777777" w:rsidTr="00192295">
        <w:tc>
          <w:tcPr>
            <w:tcW w:w="1975" w:type="dxa"/>
          </w:tcPr>
          <w:p w14:paraId="4DFACB41" w14:textId="08F711F2" w:rsidR="00192295" w:rsidRPr="006D6547" w:rsidRDefault="00192295" w:rsidP="007E413E">
            <w:pPr>
              <w:rPr>
                <w:color w:val="000000" w:themeColor="text1"/>
                <w:sz w:val="22"/>
                <w:szCs w:val="22"/>
              </w:rPr>
            </w:pPr>
            <w:r w:rsidRPr="006D6547">
              <w:rPr>
                <w:color w:val="000000" w:themeColor="text1"/>
                <w:sz w:val="22"/>
                <w:szCs w:val="22"/>
              </w:rPr>
              <w:t>W</w:t>
            </w:r>
          </w:p>
        </w:tc>
        <w:tc>
          <w:tcPr>
            <w:tcW w:w="3780" w:type="dxa"/>
          </w:tcPr>
          <w:p w14:paraId="29545149" w14:textId="29D616C6" w:rsidR="00192295" w:rsidRPr="006D6547" w:rsidRDefault="00192295" w:rsidP="007E413E">
            <w:pPr>
              <w:rPr>
                <w:color w:val="000000" w:themeColor="text1"/>
                <w:sz w:val="22"/>
                <w:szCs w:val="22"/>
              </w:rPr>
            </w:pPr>
            <w:r w:rsidRPr="006D6547">
              <w:rPr>
                <w:color w:val="000000" w:themeColor="text1"/>
                <w:sz w:val="22"/>
                <w:szCs w:val="22"/>
              </w:rPr>
              <w:t>Withdrawn</w:t>
            </w:r>
          </w:p>
        </w:tc>
      </w:tr>
      <w:tr w:rsidR="00192295" w:rsidRPr="00192295" w14:paraId="5F0F95C6" w14:textId="77777777" w:rsidTr="00192295">
        <w:tc>
          <w:tcPr>
            <w:tcW w:w="1975" w:type="dxa"/>
          </w:tcPr>
          <w:p w14:paraId="0DCC2DAE" w14:textId="23E0F2A2" w:rsidR="00192295" w:rsidRPr="006D6547" w:rsidRDefault="00192295" w:rsidP="007E413E">
            <w:pPr>
              <w:rPr>
                <w:color w:val="000000" w:themeColor="text1"/>
                <w:sz w:val="22"/>
                <w:szCs w:val="22"/>
              </w:rPr>
            </w:pPr>
            <w:r w:rsidRPr="006D6547">
              <w:rPr>
                <w:color w:val="000000" w:themeColor="text1"/>
                <w:sz w:val="22"/>
                <w:szCs w:val="22"/>
              </w:rPr>
              <w:t>I</w:t>
            </w:r>
          </w:p>
        </w:tc>
        <w:tc>
          <w:tcPr>
            <w:tcW w:w="3780" w:type="dxa"/>
          </w:tcPr>
          <w:p w14:paraId="6D011F03" w14:textId="1D9C4E97" w:rsidR="00192295" w:rsidRPr="006D6547" w:rsidRDefault="00192295" w:rsidP="007E413E">
            <w:pPr>
              <w:rPr>
                <w:color w:val="000000" w:themeColor="text1"/>
                <w:sz w:val="22"/>
                <w:szCs w:val="22"/>
              </w:rPr>
            </w:pPr>
            <w:r w:rsidRPr="006D6547">
              <w:rPr>
                <w:color w:val="000000" w:themeColor="text1"/>
                <w:sz w:val="22"/>
                <w:szCs w:val="22"/>
              </w:rPr>
              <w:t>Incomplete</w:t>
            </w:r>
          </w:p>
        </w:tc>
      </w:tr>
    </w:tbl>
    <w:p w14:paraId="68E4FC42" w14:textId="4BEFE2B8" w:rsidR="00192295" w:rsidRDefault="00192295" w:rsidP="006D6547">
      <w:pPr>
        <w:rPr>
          <w:color w:val="000000" w:themeColor="text1"/>
          <w:sz w:val="22"/>
          <w:szCs w:val="22"/>
        </w:rPr>
      </w:pPr>
    </w:p>
    <w:p w14:paraId="52598F48" w14:textId="77777777" w:rsidR="0059018F" w:rsidRPr="00A508B4" w:rsidRDefault="0059018F" w:rsidP="0059018F">
      <w:pPr>
        <w:pStyle w:val="Heading3"/>
      </w:pPr>
      <w:r>
        <w:t>Incomplete Policy</w:t>
      </w:r>
      <w:r w:rsidRPr="00A508B4">
        <w:t xml:space="preserve">: </w:t>
      </w:r>
    </w:p>
    <w:p w14:paraId="50DA9BDD" w14:textId="77777777" w:rsidR="0059018F" w:rsidRPr="00B33ECD" w:rsidRDefault="0059018F" w:rsidP="0059018F">
      <w:pPr>
        <w:rPr>
          <w:rStyle w:val="Hyperlink"/>
          <w:color w:val="000000" w:themeColor="text1"/>
          <w:sz w:val="22"/>
          <w:u w:val="none"/>
        </w:rPr>
      </w:pPr>
      <w:permStart w:id="1443917209" w:edGrp="everyone"/>
      <w:r w:rsidRPr="005F10AA">
        <w:rPr>
          <w:b/>
          <w:color w:val="000000" w:themeColor="text1"/>
          <w:sz w:val="22"/>
          <w:szCs w:val="22"/>
        </w:rPr>
        <w:t xml:space="preserve">&lt;&lt; </w:t>
      </w:r>
      <w:r>
        <w:rPr>
          <w:b/>
          <w:color w:val="000000" w:themeColor="text1"/>
          <w:sz w:val="22"/>
          <w:szCs w:val="22"/>
        </w:rPr>
        <w:t xml:space="preserve">Modify Section &amp; Delete Placeholder Text </w:t>
      </w:r>
      <w:r w:rsidRPr="005F10AA">
        <w:rPr>
          <w:b/>
          <w:color w:val="000000" w:themeColor="text1"/>
          <w:sz w:val="22"/>
          <w:szCs w:val="22"/>
        </w:rPr>
        <w:t>&gt;&gt;</w:t>
      </w:r>
      <w:r>
        <w:rPr>
          <w:b/>
          <w:color w:val="000000" w:themeColor="text1"/>
          <w:sz w:val="22"/>
          <w:szCs w:val="22"/>
        </w:rPr>
        <w:t xml:space="preserve"> </w:t>
      </w:r>
      <w:r w:rsidRPr="00B33ECD">
        <w:rPr>
          <w:rStyle w:val="Hyperlink"/>
          <w:color w:val="000000" w:themeColor="text1"/>
          <w:sz w:val="22"/>
          <w:u w:val="none"/>
        </w:rPr>
        <w:t>In order to receive a grade of Incomplete (“I”), a student must have completed at least 85% of the work in the course. In all cases, the instructor reserves the right to decline a student’s request to receive a grade of Incomplete.</w:t>
      </w:r>
    </w:p>
    <w:permEnd w:id="1443917209"/>
    <w:p w14:paraId="26DEF494" w14:textId="77777777" w:rsidR="0059018F" w:rsidRDefault="0059018F" w:rsidP="006D6547">
      <w:pPr>
        <w:rPr>
          <w:color w:val="000000" w:themeColor="text1"/>
          <w:sz w:val="22"/>
          <w:szCs w:val="22"/>
        </w:rPr>
      </w:pPr>
    </w:p>
    <w:p w14:paraId="39D73A9B" w14:textId="62FB9737" w:rsidR="006D6547" w:rsidRPr="00E216B5" w:rsidRDefault="006D6547" w:rsidP="006D6547">
      <w:pPr>
        <w:rPr>
          <w:b/>
          <w:color w:val="000000" w:themeColor="text1"/>
          <w:sz w:val="22"/>
          <w:szCs w:val="22"/>
        </w:rPr>
      </w:pPr>
      <w:r w:rsidRPr="00E216B5">
        <w:rPr>
          <w:b/>
          <w:color w:val="000000" w:themeColor="text1"/>
          <w:sz w:val="22"/>
          <w:szCs w:val="22"/>
        </w:rPr>
        <w:t>GRADING CRITERIA</w:t>
      </w:r>
    </w:p>
    <w:p w14:paraId="68FCC594" w14:textId="00BE593A" w:rsidR="006D6547" w:rsidRDefault="006D6547" w:rsidP="006D6547">
      <w:pPr>
        <w:rPr>
          <w:color w:val="000000" w:themeColor="text1"/>
          <w:sz w:val="22"/>
          <w:szCs w:val="22"/>
        </w:rPr>
      </w:pPr>
      <w:r w:rsidRPr="006D6547">
        <w:rPr>
          <w:color w:val="000000" w:themeColor="text1"/>
          <w:sz w:val="22"/>
          <w:szCs w:val="22"/>
        </w:rPr>
        <w:t>The following departmental grading system will be used to evaluate students’ performances in this course:</w:t>
      </w:r>
    </w:p>
    <w:p w14:paraId="2171A851" w14:textId="62AF1FE2" w:rsidR="00192295" w:rsidRDefault="00192295" w:rsidP="006D6547">
      <w:pPr>
        <w:rPr>
          <w:color w:val="000000" w:themeColor="text1"/>
          <w:sz w:val="22"/>
          <w:szCs w:val="22"/>
        </w:rPr>
      </w:pPr>
    </w:p>
    <w:tbl>
      <w:tblPr>
        <w:tblStyle w:val="TableGrid"/>
        <w:tblW w:w="0" w:type="auto"/>
        <w:tblLook w:val="04A0" w:firstRow="1" w:lastRow="0" w:firstColumn="1" w:lastColumn="0" w:noHBand="0" w:noVBand="1"/>
      </w:tblPr>
      <w:tblGrid>
        <w:gridCol w:w="3505"/>
        <w:gridCol w:w="2250"/>
      </w:tblGrid>
      <w:tr w:rsidR="00192295" w:rsidRPr="00192295" w14:paraId="0890040D" w14:textId="77777777" w:rsidTr="002047F3">
        <w:tc>
          <w:tcPr>
            <w:tcW w:w="3505" w:type="dxa"/>
          </w:tcPr>
          <w:p w14:paraId="09C4CDEC" w14:textId="66E438F3" w:rsidR="00192295" w:rsidRPr="00192295" w:rsidRDefault="00192295" w:rsidP="002047F3">
            <w:pPr>
              <w:rPr>
                <w:color w:val="000000" w:themeColor="text1"/>
                <w:sz w:val="22"/>
                <w:szCs w:val="22"/>
              </w:rPr>
            </w:pPr>
            <w:permStart w:id="250625254" w:edGrp="everyone" w:colFirst="0" w:colLast="0"/>
            <w:permStart w:id="943476285" w:edGrp="everyone" w:colFirst="1" w:colLast="1"/>
            <w:r w:rsidRPr="00192295">
              <w:rPr>
                <w:color w:val="000000" w:themeColor="text1"/>
                <w:sz w:val="22"/>
                <w:szCs w:val="22"/>
              </w:rPr>
              <w:t>Assignments/Discussions</w:t>
            </w:r>
          </w:p>
        </w:tc>
        <w:tc>
          <w:tcPr>
            <w:tcW w:w="2250" w:type="dxa"/>
          </w:tcPr>
          <w:p w14:paraId="5E1C8E68" w14:textId="00359D60" w:rsidR="00192295" w:rsidRPr="00192295" w:rsidRDefault="003630BC" w:rsidP="00192295">
            <w:pPr>
              <w:rPr>
                <w:color w:val="000000" w:themeColor="text1"/>
                <w:sz w:val="22"/>
                <w:szCs w:val="22"/>
              </w:rPr>
            </w:pPr>
            <w:r>
              <w:rPr>
                <w:color w:val="000000" w:themeColor="text1"/>
                <w:sz w:val="22"/>
                <w:szCs w:val="22"/>
              </w:rPr>
              <w:t>50</w:t>
            </w:r>
            <w:r w:rsidR="00192295" w:rsidRPr="00192295">
              <w:rPr>
                <w:color w:val="000000" w:themeColor="text1"/>
                <w:sz w:val="22"/>
                <w:szCs w:val="22"/>
              </w:rPr>
              <w:t>%</w:t>
            </w:r>
          </w:p>
        </w:tc>
      </w:tr>
      <w:tr w:rsidR="00192295" w:rsidRPr="00192295" w14:paraId="562BFB72" w14:textId="77777777" w:rsidTr="002047F3">
        <w:tc>
          <w:tcPr>
            <w:tcW w:w="3505" w:type="dxa"/>
          </w:tcPr>
          <w:p w14:paraId="17F81927" w14:textId="3A232F4A" w:rsidR="00192295" w:rsidRPr="00192295" w:rsidRDefault="00192295" w:rsidP="007E413E">
            <w:pPr>
              <w:rPr>
                <w:color w:val="000000" w:themeColor="text1"/>
                <w:sz w:val="22"/>
                <w:szCs w:val="22"/>
              </w:rPr>
            </w:pPr>
            <w:permStart w:id="1665406082" w:edGrp="everyone" w:colFirst="0" w:colLast="0"/>
            <w:permStart w:id="1225000144" w:edGrp="everyone" w:colFirst="1" w:colLast="1"/>
            <w:permEnd w:id="250625254"/>
            <w:permEnd w:id="943476285"/>
          </w:p>
        </w:tc>
        <w:tc>
          <w:tcPr>
            <w:tcW w:w="2250" w:type="dxa"/>
          </w:tcPr>
          <w:p w14:paraId="23E9AA03" w14:textId="336A6634" w:rsidR="00192295" w:rsidRPr="00192295" w:rsidRDefault="00192295" w:rsidP="007E413E">
            <w:pPr>
              <w:rPr>
                <w:color w:val="000000" w:themeColor="text1"/>
                <w:sz w:val="22"/>
                <w:szCs w:val="22"/>
              </w:rPr>
            </w:pPr>
          </w:p>
        </w:tc>
      </w:tr>
      <w:tr w:rsidR="00245250" w:rsidRPr="00192295" w14:paraId="48519845" w14:textId="77777777" w:rsidTr="002047F3">
        <w:tc>
          <w:tcPr>
            <w:tcW w:w="3505" w:type="dxa"/>
          </w:tcPr>
          <w:p w14:paraId="5907C751" w14:textId="77777777" w:rsidR="00245250" w:rsidRPr="00192295" w:rsidRDefault="00245250" w:rsidP="007E413E">
            <w:pPr>
              <w:rPr>
                <w:color w:val="000000" w:themeColor="text1"/>
                <w:sz w:val="22"/>
                <w:szCs w:val="22"/>
              </w:rPr>
            </w:pPr>
            <w:permStart w:id="873626733" w:edGrp="everyone" w:colFirst="0" w:colLast="0"/>
            <w:permStart w:id="411657923" w:edGrp="everyone" w:colFirst="1" w:colLast="1"/>
            <w:permEnd w:id="1665406082"/>
            <w:permEnd w:id="1225000144"/>
          </w:p>
        </w:tc>
        <w:tc>
          <w:tcPr>
            <w:tcW w:w="2250" w:type="dxa"/>
          </w:tcPr>
          <w:p w14:paraId="1A7652C2" w14:textId="77777777" w:rsidR="00245250" w:rsidRPr="00192295" w:rsidRDefault="00245250" w:rsidP="007E413E">
            <w:pPr>
              <w:rPr>
                <w:color w:val="000000" w:themeColor="text1"/>
                <w:sz w:val="22"/>
                <w:szCs w:val="22"/>
              </w:rPr>
            </w:pPr>
          </w:p>
        </w:tc>
      </w:tr>
      <w:tr w:rsidR="00245250" w:rsidRPr="00192295" w14:paraId="15506128" w14:textId="77777777" w:rsidTr="002047F3">
        <w:tc>
          <w:tcPr>
            <w:tcW w:w="3505" w:type="dxa"/>
          </w:tcPr>
          <w:p w14:paraId="6DEE5ABF" w14:textId="77777777" w:rsidR="00245250" w:rsidRPr="00192295" w:rsidRDefault="00245250" w:rsidP="007E413E">
            <w:pPr>
              <w:rPr>
                <w:color w:val="000000" w:themeColor="text1"/>
                <w:sz w:val="22"/>
                <w:szCs w:val="22"/>
              </w:rPr>
            </w:pPr>
            <w:permStart w:id="809636015" w:edGrp="everyone" w:colFirst="0" w:colLast="0"/>
            <w:permStart w:id="783253089" w:edGrp="everyone" w:colFirst="1" w:colLast="1"/>
            <w:permEnd w:id="873626733"/>
            <w:permEnd w:id="411657923"/>
          </w:p>
        </w:tc>
        <w:tc>
          <w:tcPr>
            <w:tcW w:w="2250" w:type="dxa"/>
          </w:tcPr>
          <w:p w14:paraId="6C1C50B0" w14:textId="77777777" w:rsidR="00245250" w:rsidRPr="00192295" w:rsidRDefault="00245250" w:rsidP="007E413E">
            <w:pPr>
              <w:rPr>
                <w:color w:val="000000" w:themeColor="text1"/>
                <w:sz w:val="22"/>
                <w:szCs w:val="22"/>
              </w:rPr>
            </w:pPr>
          </w:p>
        </w:tc>
      </w:tr>
      <w:tr w:rsidR="00192295" w:rsidRPr="00192295" w14:paraId="67A2A612" w14:textId="77777777" w:rsidTr="002047F3">
        <w:tc>
          <w:tcPr>
            <w:tcW w:w="3505" w:type="dxa"/>
          </w:tcPr>
          <w:p w14:paraId="6A8CC1B1" w14:textId="5F366182" w:rsidR="00192295" w:rsidRPr="00192295" w:rsidRDefault="00192295" w:rsidP="003630BC">
            <w:pPr>
              <w:rPr>
                <w:color w:val="000000" w:themeColor="text1"/>
                <w:sz w:val="22"/>
                <w:szCs w:val="22"/>
              </w:rPr>
            </w:pPr>
            <w:permStart w:id="508064846" w:edGrp="everyone" w:colFirst="0" w:colLast="0"/>
            <w:permStart w:id="477521623" w:edGrp="everyone" w:colFirst="1" w:colLast="1"/>
            <w:permEnd w:id="809636015"/>
            <w:permEnd w:id="783253089"/>
            <w:r w:rsidRPr="00192295">
              <w:rPr>
                <w:color w:val="000000" w:themeColor="text1"/>
                <w:sz w:val="22"/>
                <w:szCs w:val="22"/>
              </w:rPr>
              <w:t>Exam</w:t>
            </w:r>
            <w:r w:rsidR="003630BC">
              <w:rPr>
                <w:color w:val="000000" w:themeColor="text1"/>
                <w:sz w:val="22"/>
                <w:szCs w:val="22"/>
              </w:rPr>
              <w:t>s and Quizes</w:t>
            </w:r>
          </w:p>
        </w:tc>
        <w:tc>
          <w:tcPr>
            <w:tcW w:w="2250" w:type="dxa"/>
          </w:tcPr>
          <w:p w14:paraId="34EF9E8F" w14:textId="1A2C1212" w:rsidR="00192295" w:rsidRPr="00192295" w:rsidRDefault="003630BC" w:rsidP="007E413E">
            <w:pPr>
              <w:rPr>
                <w:color w:val="000000" w:themeColor="text1"/>
                <w:sz w:val="22"/>
                <w:szCs w:val="22"/>
              </w:rPr>
            </w:pPr>
            <w:r>
              <w:rPr>
                <w:color w:val="000000" w:themeColor="text1"/>
                <w:sz w:val="22"/>
                <w:szCs w:val="22"/>
              </w:rPr>
              <w:t>50</w:t>
            </w:r>
            <w:r w:rsidR="00192295" w:rsidRPr="00192295">
              <w:rPr>
                <w:color w:val="000000" w:themeColor="text1"/>
                <w:sz w:val="22"/>
                <w:szCs w:val="22"/>
              </w:rPr>
              <w:t>%</w:t>
            </w:r>
          </w:p>
        </w:tc>
      </w:tr>
      <w:tr w:rsidR="00192295" w:rsidRPr="00192295" w14:paraId="609776DC" w14:textId="77777777" w:rsidTr="002047F3">
        <w:tc>
          <w:tcPr>
            <w:tcW w:w="3505" w:type="dxa"/>
          </w:tcPr>
          <w:p w14:paraId="71EC794C" w14:textId="4B5210A6" w:rsidR="00192295" w:rsidRPr="00192295" w:rsidRDefault="00192295" w:rsidP="007E413E">
            <w:pPr>
              <w:rPr>
                <w:color w:val="000000" w:themeColor="text1"/>
                <w:sz w:val="22"/>
                <w:szCs w:val="22"/>
              </w:rPr>
            </w:pPr>
            <w:permStart w:id="1073023294" w:edGrp="everyone" w:colFirst="0" w:colLast="0"/>
            <w:permStart w:id="677536061" w:edGrp="everyone" w:colFirst="1" w:colLast="1"/>
            <w:permEnd w:id="508064846"/>
            <w:permEnd w:id="477521623"/>
            <w:r w:rsidRPr="00192295">
              <w:rPr>
                <w:color w:val="000000" w:themeColor="text1"/>
                <w:sz w:val="22"/>
                <w:szCs w:val="22"/>
              </w:rPr>
              <w:t>TOTAL</w:t>
            </w:r>
            <w:r w:rsidRPr="00192295">
              <w:rPr>
                <w:color w:val="000000" w:themeColor="text1"/>
                <w:sz w:val="22"/>
                <w:szCs w:val="22"/>
              </w:rPr>
              <w:tab/>
            </w:r>
          </w:p>
        </w:tc>
        <w:tc>
          <w:tcPr>
            <w:tcW w:w="2250" w:type="dxa"/>
          </w:tcPr>
          <w:p w14:paraId="17F657EA" w14:textId="4A0BD204" w:rsidR="00192295" w:rsidRPr="00192295" w:rsidRDefault="00192295" w:rsidP="007E413E">
            <w:pPr>
              <w:rPr>
                <w:color w:val="000000" w:themeColor="text1"/>
                <w:sz w:val="22"/>
                <w:szCs w:val="22"/>
              </w:rPr>
            </w:pPr>
            <w:r w:rsidRPr="00192295">
              <w:rPr>
                <w:color w:val="000000" w:themeColor="text1"/>
                <w:sz w:val="22"/>
                <w:szCs w:val="22"/>
              </w:rPr>
              <w:t>100%</w:t>
            </w:r>
          </w:p>
        </w:tc>
      </w:tr>
      <w:permEnd w:id="1073023294"/>
      <w:permEnd w:id="677536061"/>
    </w:tbl>
    <w:p w14:paraId="07568527" w14:textId="6F5E252B" w:rsidR="00192295" w:rsidRPr="00192295" w:rsidRDefault="00192295" w:rsidP="00192295">
      <w:pPr>
        <w:rPr>
          <w:color w:val="000000" w:themeColor="text1"/>
          <w:sz w:val="22"/>
          <w:szCs w:val="22"/>
        </w:rPr>
      </w:pPr>
    </w:p>
    <w:p w14:paraId="588AEB11" w14:textId="08A66B4D" w:rsidR="003D51C1" w:rsidRPr="00A508B4" w:rsidRDefault="003D51C1" w:rsidP="003A132E">
      <w:pPr>
        <w:pStyle w:val="Heading2"/>
      </w:pPr>
      <w:r w:rsidRPr="00A508B4">
        <w:t xml:space="preserve">HCC Grading Scale can be found on this site under Academic Information: </w:t>
      </w:r>
    </w:p>
    <w:p w14:paraId="6468D1D3" w14:textId="47EF1294" w:rsidR="003D51C1" w:rsidRPr="004042BC" w:rsidRDefault="00FE2E50" w:rsidP="003D51C1">
      <w:pPr>
        <w:rPr>
          <w:b/>
          <w:sz w:val="22"/>
          <w:szCs w:val="22"/>
        </w:rPr>
      </w:pPr>
      <w:hyperlink r:id="rId26" w:history="1">
        <w:r w:rsidR="004042BC" w:rsidRPr="004042BC">
          <w:rPr>
            <w:rStyle w:val="Hyperlink"/>
            <w:b/>
            <w:sz w:val="22"/>
          </w:rPr>
          <w:t>http://www.hccs.edu/resources-for/current-students/student-handbook/</w:t>
        </w:r>
      </w:hyperlink>
      <w:r w:rsidR="004042BC" w:rsidRPr="004042BC">
        <w:rPr>
          <w:b/>
          <w:sz w:val="22"/>
        </w:rPr>
        <w:t xml:space="preserve"> </w:t>
      </w:r>
    </w:p>
    <w:p w14:paraId="31680F2D" w14:textId="0BC69C9C" w:rsidR="0059018F" w:rsidRDefault="0059018F" w:rsidP="003D51C1">
      <w:pPr>
        <w:rPr>
          <w:sz w:val="22"/>
          <w:szCs w:val="22"/>
        </w:rPr>
      </w:pPr>
      <w:r>
        <w:rPr>
          <w:sz w:val="22"/>
          <w:szCs w:val="22"/>
        </w:rPr>
        <w:br w:type="page"/>
      </w:r>
    </w:p>
    <w:p w14:paraId="5D72D3ED" w14:textId="77777777" w:rsidR="00833269" w:rsidRPr="00D040D0" w:rsidRDefault="00833269" w:rsidP="003D51C1">
      <w:pPr>
        <w:rPr>
          <w:sz w:val="22"/>
          <w:szCs w:val="22"/>
        </w:rPr>
      </w:pPr>
    </w:p>
    <w:p w14:paraId="67DE24FF" w14:textId="77777777" w:rsidR="00D7383E" w:rsidRDefault="003D51C1" w:rsidP="0059018F">
      <w:pPr>
        <w:pStyle w:val="Heading1"/>
        <w:sectPr w:rsidR="00D7383E" w:rsidSect="00D92436">
          <w:pgSz w:w="12240" w:h="15840"/>
          <w:pgMar w:top="1080" w:right="720" w:bottom="720" w:left="1080" w:header="720" w:footer="566" w:gutter="0"/>
          <w:cols w:space="720"/>
          <w:docGrid w:linePitch="360"/>
        </w:sectPr>
      </w:pPr>
      <w:r w:rsidRPr="00A508B4">
        <w:t>Course Calendar</w:t>
      </w:r>
    </w:p>
    <w:p w14:paraId="0094C7E6" w14:textId="77777777" w:rsidR="009F2949" w:rsidRDefault="009F29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440"/>
        <w:gridCol w:w="7729"/>
      </w:tblGrid>
      <w:tr w:rsidR="009F2949" w:rsidRPr="009F7E01" w14:paraId="6AC234C5" w14:textId="77777777" w:rsidTr="009F2949">
        <w:tc>
          <w:tcPr>
            <w:tcW w:w="1008" w:type="dxa"/>
            <w:shd w:val="clear" w:color="auto" w:fill="auto"/>
          </w:tcPr>
          <w:p w14:paraId="3E5F0E94" w14:textId="77777777" w:rsidR="009F2949" w:rsidRPr="009F7E01" w:rsidRDefault="009F2949" w:rsidP="00721F41">
            <w:pPr>
              <w:jc w:val="center"/>
              <w:rPr>
                <w:b/>
                <w:color w:val="000000" w:themeColor="text1"/>
                <w:sz w:val="22"/>
                <w:szCs w:val="22"/>
              </w:rPr>
            </w:pPr>
            <w:r w:rsidRPr="009F7E01">
              <w:rPr>
                <w:b/>
                <w:color w:val="000000" w:themeColor="text1"/>
                <w:sz w:val="22"/>
                <w:szCs w:val="22"/>
              </w:rPr>
              <w:t>Week</w:t>
            </w:r>
          </w:p>
        </w:tc>
        <w:tc>
          <w:tcPr>
            <w:tcW w:w="1440" w:type="dxa"/>
            <w:shd w:val="clear" w:color="auto" w:fill="auto"/>
          </w:tcPr>
          <w:p w14:paraId="5FBF17FC" w14:textId="77777777" w:rsidR="009F2949" w:rsidRPr="009F7E01" w:rsidRDefault="009F2949" w:rsidP="00721F41">
            <w:pPr>
              <w:jc w:val="center"/>
              <w:rPr>
                <w:b/>
                <w:color w:val="000000" w:themeColor="text1"/>
                <w:sz w:val="22"/>
                <w:szCs w:val="22"/>
              </w:rPr>
            </w:pPr>
            <w:r w:rsidRPr="009F7E01">
              <w:rPr>
                <w:b/>
                <w:color w:val="000000" w:themeColor="text1"/>
                <w:sz w:val="22"/>
                <w:szCs w:val="22"/>
              </w:rPr>
              <w:t>Dates</w:t>
            </w:r>
          </w:p>
        </w:tc>
        <w:tc>
          <w:tcPr>
            <w:tcW w:w="7729" w:type="dxa"/>
            <w:shd w:val="clear" w:color="auto" w:fill="auto"/>
          </w:tcPr>
          <w:p w14:paraId="4107FEAE" w14:textId="77777777" w:rsidR="009F2949" w:rsidRPr="009F7E01" w:rsidRDefault="009F2949" w:rsidP="00721F41">
            <w:pPr>
              <w:jc w:val="center"/>
              <w:rPr>
                <w:b/>
                <w:color w:val="000000" w:themeColor="text1"/>
                <w:sz w:val="22"/>
                <w:szCs w:val="22"/>
              </w:rPr>
            </w:pPr>
            <w:r w:rsidRPr="009F7E01">
              <w:rPr>
                <w:b/>
                <w:color w:val="000000" w:themeColor="text1"/>
                <w:sz w:val="22"/>
                <w:szCs w:val="22"/>
              </w:rPr>
              <w:t>Topic/What’s due</w:t>
            </w:r>
          </w:p>
        </w:tc>
      </w:tr>
      <w:tr w:rsidR="009F2949" w:rsidRPr="009F7E01" w14:paraId="23FD90CD" w14:textId="77777777" w:rsidTr="009F2949">
        <w:tc>
          <w:tcPr>
            <w:tcW w:w="1008" w:type="dxa"/>
            <w:shd w:val="clear" w:color="auto" w:fill="auto"/>
            <w:vAlign w:val="center"/>
          </w:tcPr>
          <w:p w14:paraId="376F686C" w14:textId="77777777" w:rsidR="009F2949" w:rsidRPr="009F7E01" w:rsidRDefault="009F2949" w:rsidP="00721F41">
            <w:pPr>
              <w:jc w:val="center"/>
              <w:rPr>
                <w:color w:val="000000" w:themeColor="text1"/>
                <w:sz w:val="22"/>
                <w:szCs w:val="22"/>
              </w:rPr>
            </w:pPr>
            <w:r w:rsidRPr="009F7E01">
              <w:rPr>
                <w:color w:val="000000" w:themeColor="text1"/>
                <w:sz w:val="22"/>
                <w:szCs w:val="22"/>
              </w:rPr>
              <w:t>1</w:t>
            </w:r>
          </w:p>
        </w:tc>
        <w:tc>
          <w:tcPr>
            <w:tcW w:w="1440" w:type="dxa"/>
            <w:shd w:val="clear" w:color="auto" w:fill="auto"/>
          </w:tcPr>
          <w:p w14:paraId="4805BE91" w14:textId="77777777" w:rsidR="009F2949" w:rsidRPr="009F7E01" w:rsidRDefault="009F2949" w:rsidP="00721F41">
            <w:pPr>
              <w:rPr>
                <w:color w:val="000000" w:themeColor="text1"/>
                <w:sz w:val="22"/>
                <w:szCs w:val="22"/>
              </w:rPr>
            </w:pPr>
            <w:permStart w:id="81206146" w:edGrp="everyone"/>
            <w:permEnd w:id="81206146"/>
          </w:p>
        </w:tc>
        <w:tc>
          <w:tcPr>
            <w:tcW w:w="7729" w:type="dxa"/>
            <w:shd w:val="clear" w:color="auto" w:fill="auto"/>
          </w:tcPr>
          <w:p w14:paraId="1F6C9785" w14:textId="6F01B1EA" w:rsidR="009F2949" w:rsidRPr="009F7E01" w:rsidRDefault="008107CB" w:rsidP="00721F41">
            <w:pPr>
              <w:rPr>
                <w:color w:val="000000" w:themeColor="text1"/>
                <w:sz w:val="22"/>
                <w:szCs w:val="22"/>
              </w:rPr>
            </w:pPr>
            <w:permStart w:id="1109739679" w:edGrp="everyone"/>
            <w:r>
              <w:rPr>
                <w:color w:val="000000" w:themeColor="text1"/>
                <w:sz w:val="22"/>
                <w:szCs w:val="22"/>
              </w:rPr>
              <w:t>MS Word Chapter1 Project 1A and 1B</w:t>
            </w:r>
            <w:permEnd w:id="1109739679"/>
          </w:p>
        </w:tc>
      </w:tr>
      <w:tr w:rsidR="009F2949" w:rsidRPr="009F7E01" w14:paraId="701D7CF3" w14:textId="77777777" w:rsidTr="009F2949">
        <w:tc>
          <w:tcPr>
            <w:tcW w:w="1008" w:type="dxa"/>
            <w:shd w:val="clear" w:color="auto" w:fill="auto"/>
            <w:vAlign w:val="center"/>
          </w:tcPr>
          <w:p w14:paraId="51A8C6E3" w14:textId="77777777" w:rsidR="009F2949" w:rsidRPr="009F7E01" w:rsidRDefault="009F2949" w:rsidP="00721F41">
            <w:pPr>
              <w:jc w:val="center"/>
              <w:rPr>
                <w:color w:val="000000" w:themeColor="text1"/>
                <w:sz w:val="22"/>
                <w:szCs w:val="22"/>
              </w:rPr>
            </w:pPr>
            <w:r w:rsidRPr="009F7E01">
              <w:rPr>
                <w:color w:val="000000" w:themeColor="text1"/>
                <w:sz w:val="22"/>
                <w:szCs w:val="22"/>
              </w:rPr>
              <w:t>2</w:t>
            </w:r>
          </w:p>
        </w:tc>
        <w:tc>
          <w:tcPr>
            <w:tcW w:w="1440" w:type="dxa"/>
            <w:shd w:val="clear" w:color="auto" w:fill="auto"/>
          </w:tcPr>
          <w:p w14:paraId="52E2D811" w14:textId="77777777" w:rsidR="009F2949" w:rsidRPr="009F7E01" w:rsidRDefault="009F2949" w:rsidP="00721F41">
            <w:pPr>
              <w:rPr>
                <w:color w:val="000000" w:themeColor="text1"/>
                <w:sz w:val="22"/>
                <w:szCs w:val="22"/>
              </w:rPr>
            </w:pPr>
            <w:permStart w:id="207572269" w:edGrp="everyone"/>
            <w:permEnd w:id="207572269"/>
          </w:p>
        </w:tc>
        <w:tc>
          <w:tcPr>
            <w:tcW w:w="7729" w:type="dxa"/>
            <w:shd w:val="clear" w:color="auto" w:fill="auto"/>
          </w:tcPr>
          <w:p w14:paraId="6387E9B4" w14:textId="2F9F7C54" w:rsidR="009F2949" w:rsidRPr="009F7E01" w:rsidRDefault="008107CB" w:rsidP="00721F41">
            <w:pPr>
              <w:rPr>
                <w:color w:val="000000" w:themeColor="text1"/>
                <w:sz w:val="22"/>
                <w:szCs w:val="22"/>
              </w:rPr>
            </w:pPr>
            <w:permStart w:id="2108773361" w:edGrp="everyone"/>
            <w:r>
              <w:rPr>
                <w:color w:val="000000" w:themeColor="text1"/>
                <w:sz w:val="22"/>
                <w:szCs w:val="22"/>
              </w:rPr>
              <w:t>MS Word Chapter 2 and Chapter 3 Projects A and B in both chapters</w:t>
            </w:r>
            <w:permEnd w:id="2108773361"/>
          </w:p>
        </w:tc>
      </w:tr>
      <w:tr w:rsidR="009F2949" w:rsidRPr="009F7E01" w14:paraId="407E9E01" w14:textId="77777777" w:rsidTr="009F2949">
        <w:tc>
          <w:tcPr>
            <w:tcW w:w="1008" w:type="dxa"/>
            <w:shd w:val="clear" w:color="auto" w:fill="auto"/>
            <w:vAlign w:val="center"/>
          </w:tcPr>
          <w:p w14:paraId="364F58F5" w14:textId="77777777" w:rsidR="009F2949" w:rsidRPr="009F7E01" w:rsidRDefault="009F2949" w:rsidP="00721F41">
            <w:pPr>
              <w:jc w:val="center"/>
              <w:rPr>
                <w:color w:val="000000" w:themeColor="text1"/>
                <w:sz w:val="22"/>
                <w:szCs w:val="22"/>
              </w:rPr>
            </w:pPr>
            <w:r w:rsidRPr="009F7E01">
              <w:rPr>
                <w:color w:val="000000" w:themeColor="text1"/>
                <w:sz w:val="22"/>
                <w:szCs w:val="22"/>
              </w:rPr>
              <w:t>3</w:t>
            </w:r>
          </w:p>
        </w:tc>
        <w:tc>
          <w:tcPr>
            <w:tcW w:w="1440" w:type="dxa"/>
            <w:shd w:val="clear" w:color="auto" w:fill="auto"/>
          </w:tcPr>
          <w:p w14:paraId="1D149163" w14:textId="77777777" w:rsidR="009F2949" w:rsidRPr="009F7E01" w:rsidRDefault="009F2949" w:rsidP="00721F41">
            <w:pPr>
              <w:rPr>
                <w:color w:val="000000" w:themeColor="text1"/>
                <w:sz w:val="22"/>
                <w:szCs w:val="22"/>
              </w:rPr>
            </w:pPr>
            <w:permStart w:id="886983899" w:edGrp="everyone"/>
            <w:permEnd w:id="886983899"/>
          </w:p>
        </w:tc>
        <w:tc>
          <w:tcPr>
            <w:tcW w:w="7729" w:type="dxa"/>
            <w:shd w:val="clear" w:color="auto" w:fill="auto"/>
          </w:tcPr>
          <w:p w14:paraId="391A4966" w14:textId="3AFF902F" w:rsidR="009F2949" w:rsidRPr="009F7E01" w:rsidRDefault="008107CB" w:rsidP="00721F41">
            <w:pPr>
              <w:rPr>
                <w:color w:val="000000" w:themeColor="text1"/>
                <w:sz w:val="22"/>
                <w:szCs w:val="22"/>
              </w:rPr>
            </w:pPr>
            <w:permStart w:id="592009435" w:edGrp="everyone"/>
            <w:r>
              <w:rPr>
                <w:color w:val="000000" w:themeColor="text1"/>
                <w:sz w:val="22"/>
                <w:szCs w:val="22"/>
              </w:rPr>
              <w:t>MS Excel Chapter 1 and 2 Projects A and B in both  chapters</w:t>
            </w:r>
            <w:permEnd w:id="592009435"/>
          </w:p>
        </w:tc>
      </w:tr>
      <w:tr w:rsidR="009F2949" w:rsidRPr="009F7E01" w14:paraId="397976F3" w14:textId="77777777" w:rsidTr="009F2949">
        <w:tc>
          <w:tcPr>
            <w:tcW w:w="1008" w:type="dxa"/>
            <w:shd w:val="clear" w:color="auto" w:fill="auto"/>
            <w:vAlign w:val="center"/>
          </w:tcPr>
          <w:p w14:paraId="54805EEF" w14:textId="77777777" w:rsidR="009F2949" w:rsidRPr="009F7E01" w:rsidRDefault="009F2949" w:rsidP="00721F41">
            <w:pPr>
              <w:jc w:val="center"/>
              <w:rPr>
                <w:color w:val="000000" w:themeColor="text1"/>
                <w:sz w:val="22"/>
                <w:szCs w:val="22"/>
              </w:rPr>
            </w:pPr>
            <w:r w:rsidRPr="009F7E01">
              <w:rPr>
                <w:color w:val="000000" w:themeColor="text1"/>
                <w:sz w:val="22"/>
                <w:szCs w:val="22"/>
              </w:rPr>
              <w:t>4</w:t>
            </w:r>
          </w:p>
        </w:tc>
        <w:tc>
          <w:tcPr>
            <w:tcW w:w="1440" w:type="dxa"/>
            <w:shd w:val="clear" w:color="auto" w:fill="auto"/>
          </w:tcPr>
          <w:p w14:paraId="5BC6D71B" w14:textId="77777777" w:rsidR="009F2949" w:rsidRPr="009F7E01" w:rsidRDefault="009F2949" w:rsidP="00721F41">
            <w:pPr>
              <w:rPr>
                <w:color w:val="000000" w:themeColor="text1"/>
                <w:sz w:val="22"/>
                <w:szCs w:val="22"/>
              </w:rPr>
            </w:pPr>
            <w:permStart w:id="666723875" w:edGrp="everyone"/>
            <w:permEnd w:id="666723875"/>
          </w:p>
        </w:tc>
        <w:tc>
          <w:tcPr>
            <w:tcW w:w="7729" w:type="dxa"/>
            <w:shd w:val="clear" w:color="auto" w:fill="auto"/>
          </w:tcPr>
          <w:p w14:paraId="7637104E" w14:textId="52461AAB" w:rsidR="009F2949" w:rsidRPr="009F7E01" w:rsidRDefault="008107CB" w:rsidP="00721F41">
            <w:pPr>
              <w:rPr>
                <w:color w:val="000000" w:themeColor="text1"/>
                <w:sz w:val="22"/>
                <w:szCs w:val="22"/>
              </w:rPr>
            </w:pPr>
            <w:permStart w:id="396241128" w:edGrp="everyone"/>
            <w:r>
              <w:rPr>
                <w:color w:val="000000" w:themeColor="text1"/>
                <w:sz w:val="22"/>
                <w:szCs w:val="22"/>
              </w:rPr>
              <w:t>MS Excel Chapter 3 Projects A and B</w:t>
            </w:r>
            <w:permEnd w:id="396241128"/>
          </w:p>
        </w:tc>
      </w:tr>
      <w:tr w:rsidR="009F2949" w:rsidRPr="009F7E01" w14:paraId="685E6655" w14:textId="77777777" w:rsidTr="009F2949">
        <w:tc>
          <w:tcPr>
            <w:tcW w:w="1008" w:type="dxa"/>
            <w:shd w:val="clear" w:color="auto" w:fill="auto"/>
            <w:vAlign w:val="center"/>
          </w:tcPr>
          <w:p w14:paraId="03D51070" w14:textId="77777777" w:rsidR="009F2949" w:rsidRPr="009F7E01" w:rsidRDefault="009F2949" w:rsidP="00721F41">
            <w:pPr>
              <w:jc w:val="center"/>
              <w:rPr>
                <w:color w:val="000000" w:themeColor="text1"/>
                <w:sz w:val="22"/>
                <w:szCs w:val="22"/>
              </w:rPr>
            </w:pPr>
            <w:r w:rsidRPr="009F7E01">
              <w:rPr>
                <w:color w:val="000000" w:themeColor="text1"/>
                <w:sz w:val="22"/>
                <w:szCs w:val="22"/>
              </w:rPr>
              <w:t>5</w:t>
            </w:r>
          </w:p>
        </w:tc>
        <w:tc>
          <w:tcPr>
            <w:tcW w:w="1440" w:type="dxa"/>
            <w:shd w:val="clear" w:color="auto" w:fill="auto"/>
          </w:tcPr>
          <w:p w14:paraId="1FE44918" w14:textId="77777777" w:rsidR="009F2949" w:rsidRPr="009F7E01" w:rsidRDefault="009F2949" w:rsidP="00721F41">
            <w:pPr>
              <w:rPr>
                <w:color w:val="000000" w:themeColor="text1"/>
                <w:sz w:val="22"/>
                <w:szCs w:val="22"/>
              </w:rPr>
            </w:pPr>
            <w:permStart w:id="1669483830" w:edGrp="everyone"/>
            <w:permEnd w:id="1669483830"/>
          </w:p>
        </w:tc>
        <w:tc>
          <w:tcPr>
            <w:tcW w:w="7729" w:type="dxa"/>
            <w:shd w:val="clear" w:color="auto" w:fill="auto"/>
          </w:tcPr>
          <w:p w14:paraId="13D4DE3C" w14:textId="6F612C2B" w:rsidR="009F2949" w:rsidRPr="009F7E01" w:rsidRDefault="008107CB" w:rsidP="00721F41">
            <w:pPr>
              <w:rPr>
                <w:color w:val="000000" w:themeColor="text1"/>
                <w:sz w:val="22"/>
                <w:szCs w:val="22"/>
              </w:rPr>
            </w:pPr>
            <w:permStart w:id="2088513088" w:edGrp="everyone"/>
            <w:r>
              <w:rPr>
                <w:color w:val="000000" w:themeColor="text1"/>
                <w:sz w:val="22"/>
                <w:szCs w:val="22"/>
              </w:rPr>
              <w:t xml:space="preserve">MS </w:t>
            </w:r>
            <w:r w:rsidR="00B366EC">
              <w:rPr>
                <w:color w:val="000000" w:themeColor="text1"/>
                <w:sz w:val="22"/>
                <w:szCs w:val="22"/>
              </w:rPr>
              <w:t>PowerPoint Chapters 1 and 2 Projects A and B in both chapters</w:t>
            </w:r>
            <w:permEnd w:id="2088513088"/>
          </w:p>
        </w:tc>
      </w:tr>
      <w:tr w:rsidR="009F2949" w:rsidRPr="009F7E01" w14:paraId="1A7FD218" w14:textId="77777777" w:rsidTr="009F2949">
        <w:tc>
          <w:tcPr>
            <w:tcW w:w="1008" w:type="dxa"/>
            <w:shd w:val="clear" w:color="auto" w:fill="auto"/>
            <w:vAlign w:val="center"/>
          </w:tcPr>
          <w:p w14:paraId="0888B01C" w14:textId="77777777" w:rsidR="009F2949" w:rsidRPr="009F7E01" w:rsidRDefault="009F2949" w:rsidP="00721F41">
            <w:pPr>
              <w:jc w:val="center"/>
              <w:rPr>
                <w:color w:val="000000" w:themeColor="text1"/>
                <w:sz w:val="22"/>
                <w:szCs w:val="22"/>
              </w:rPr>
            </w:pPr>
            <w:r w:rsidRPr="009F7E01">
              <w:rPr>
                <w:color w:val="000000" w:themeColor="text1"/>
                <w:sz w:val="22"/>
                <w:szCs w:val="22"/>
              </w:rPr>
              <w:t>6</w:t>
            </w:r>
          </w:p>
        </w:tc>
        <w:tc>
          <w:tcPr>
            <w:tcW w:w="1440" w:type="dxa"/>
            <w:shd w:val="clear" w:color="auto" w:fill="auto"/>
          </w:tcPr>
          <w:p w14:paraId="7ED8E4DB" w14:textId="77777777" w:rsidR="009F2949" w:rsidRPr="009F7E01" w:rsidRDefault="009F2949" w:rsidP="00721F41">
            <w:pPr>
              <w:rPr>
                <w:color w:val="000000" w:themeColor="text1"/>
                <w:sz w:val="22"/>
                <w:szCs w:val="22"/>
              </w:rPr>
            </w:pPr>
            <w:permStart w:id="454327661" w:edGrp="everyone"/>
            <w:permEnd w:id="454327661"/>
          </w:p>
        </w:tc>
        <w:tc>
          <w:tcPr>
            <w:tcW w:w="7729" w:type="dxa"/>
            <w:shd w:val="clear" w:color="auto" w:fill="auto"/>
          </w:tcPr>
          <w:p w14:paraId="61D098B9" w14:textId="43C3553A" w:rsidR="009F2949" w:rsidRPr="009F7E01" w:rsidRDefault="00B366EC" w:rsidP="00721F41">
            <w:pPr>
              <w:rPr>
                <w:color w:val="000000" w:themeColor="text1"/>
                <w:sz w:val="22"/>
                <w:szCs w:val="22"/>
              </w:rPr>
            </w:pPr>
            <w:permStart w:id="655298461" w:edGrp="everyone"/>
            <w:r>
              <w:rPr>
                <w:color w:val="000000" w:themeColor="text1"/>
                <w:sz w:val="22"/>
                <w:szCs w:val="22"/>
              </w:rPr>
              <w:t>MS PowerPoint Chapters 3 Projects  A and B</w:t>
            </w:r>
            <w:permEnd w:id="655298461"/>
          </w:p>
        </w:tc>
      </w:tr>
      <w:tr w:rsidR="009F2949" w:rsidRPr="009F7E01" w14:paraId="23E9FC2F" w14:textId="77777777" w:rsidTr="009F2949">
        <w:tc>
          <w:tcPr>
            <w:tcW w:w="1008" w:type="dxa"/>
            <w:shd w:val="clear" w:color="auto" w:fill="auto"/>
            <w:vAlign w:val="center"/>
          </w:tcPr>
          <w:p w14:paraId="34AB90E0" w14:textId="77777777" w:rsidR="009F2949" w:rsidRPr="009F7E01" w:rsidRDefault="009F2949" w:rsidP="00721F41">
            <w:pPr>
              <w:jc w:val="center"/>
              <w:rPr>
                <w:color w:val="000000" w:themeColor="text1"/>
                <w:sz w:val="22"/>
                <w:szCs w:val="22"/>
              </w:rPr>
            </w:pPr>
            <w:r w:rsidRPr="009F7E01">
              <w:rPr>
                <w:color w:val="000000" w:themeColor="text1"/>
                <w:sz w:val="22"/>
                <w:szCs w:val="22"/>
              </w:rPr>
              <w:t>7</w:t>
            </w:r>
          </w:p>
        </w:tc>
        <w:tc>
          <w:tcPr>
            <w:tcW w:w="1440" w:type="dxa"/>
            <w:shd w:val="clear" w:color="auto" w:fill="auto"/>
          </w:tcPr>
          <w:p w14:paraId="34E1B705" w14:textId="77777777" w:rsidR="009F2949" w:rsidRPr="009F7E01" w:rsidRDefault="009F2949" w:rsidP="00721F41">
            <w:pPr>
              <w:rPr>
                <w:color w:val="000000" w:themeColor="text1"/>
                <w:sz w:val="22"/>
                <w:szCs w:val="22"/>
              </w:rPr>
            </w:pPr>
            <w:permStart w:id="2110135881" w:edGrp="everyone"/>
            <w:permEnd w:id="2110135881"/>
          </w:p>
        </w:tc>
        <w:tc>
          <w:tcPr>
            <w:tcW w:w="7729" w:type="dxa"/>
            <w:shd w:val="clear" w:color="auto" w:fill="auto"/>
          </w:tcPr>
          <w:p w14:paraId="523705E5" w14:textId="6D93B646" w:rsidR="009F2949" w:rsidRPr="009F7E01" w:rsidRDefault="00B366EC" w:rsidP="00721F41">
            <w:pPr>
              <w:rPr>
                <w:color w:val="000000" w:themeColor="text1"/>
                <w:sz w:val="22"/>
                <w:szCs w:val="22"/>
              </w:rPr>
            </w:pPr>
            <w:permStart w:id="1038972887" w:edGrp="everyone"/>
            <w:r>
              <w:rPr>
                <w:color w:val="000000" w:themeColor="text1"/>
                <w:sz w:val="22"/>
                <w:szCs w:val="22"/>
              </w:rPr>
              <w:t>MS Access Chapter 1 Projects A and B</w:t>
            </w:r>
            <w:permEnd w:id="1038972887"/>
          </w:p>
        </w:tc>
      </w:tr>
      <w:tr w:rsidR="009F2949" w:rsidRPr="009F7E01" w14:paraId="7E96F728" w14:textId="77777777" w:rsidTr="00E61FFF">
        <w:tc>
          <w:tcPr>
            <w:tcW w:w="1008" w:type="dxa"/>
            <w:shd w:val="clear" w:color="auto" w:fill="auto"/>
            <w:vAlign w:val="center"/>
          </w:tcPr>
          <w:p w14:paraId="47421AEC" w14:textId="3E7AE6D8" w:rsidR="009F2949" w:rsidRPr="009F7E01" w:rsidRDefault="008F0975" w:rsidP="006B6C5D">
            <w:pPr>
              <w:jc w:val="center"/>
              <w:rPr>
                <w:color w:val="000000" w:themeColor="text1"/>
                <w:sz w:val="22"/>
                <w:szCs w:val="22"/>
              </w:rPr>
            </w:pPr>
            <w:r>
              <w:rPr>
                <w:color w:val="000000" w:themeColor="text1"/>
                <w:sz w:val="22"/>
                <w:szCs w:val="22"/>
              </w:rPr>
              <w:t>8</w:t>
            </w:r>
          </w:p>
        </w:tc>
        <w:tc>
          <w:tcPr>
            <w:tcW w:w="1440" w:type="dxa"/>
            <w:shd w:val="clear" w:color="auto" w:fill="auto"/>
          </w:tcPr>
          <w:p w14:paraId="4E0F9F62" w14:textId="77777777" w:rsidR="009F2949" w:rsidRPr="009F7E01" w:rsidRDefault="009F2949" w:rsidP="00721F41">
            <w:pPr>
              <w:rPr>
                <w:color w:val="000000" w:themeColor="text1"/>
                <w:sz w:val="22"/>
                <w:szCs w:val="22"/>
              </w:rPr>
            </w:pPr>
            <w:permStart w:id="300044396" w:edGrp="everyone"/>
            <w:permEnd w:id="300044396"/>
          </w:p>
        </w:tc>
        <w:tc>
          <w:tcPr>
            <w:tcW w:w="7729" w:type="dxa"/>
            <w:shd w:val="clear" w:color="auto" w:fill="auto"/>
          </w:tcPr>
          <w:p w14:paraId="48624FAA" w14:textId="77777777" w:rsidR="009F2949" w:rsidRPr="009F7E01" w:rsidRDefault="009F2949" w:rsidP="00721F41">
            <w:pPr>
              <w:rPr>
                <w:color w:val="000000" w:themeColor="text1"/>
                <w:sz w:val="22"/>
                <w:szCs w:val="22"/>
              </w:rPr>
            </w:pPr>
            <w:r>
              <w:rPr>
                <w:color w:val="000000" w:themeColor="text1"/>
                <w:sz w:val="22"/>
                <w:szCs w:val="22"/>
              </w:rPr>
              <w:t>Final Exam</w:t>
            </w:r>
          </w:p>
        </w:tc>
      </w:tr>
    </w:tbl>
    <w:p w14:paraId="221F0801" w14:textId="77777777" w:rsidR="009F2949" w:rsidRDefault="009F2949" w:rsidP="003A132E">
      <w:pPr>
        <w:pStyle w:val="Heading2"/>
      </w:pPr>
    </w:p>
    <w:p w14:paraId="6252558F" w14:textId="2E6F4870" w:rsidR="003D51C1" w:rsidRPr="00A508B4" w:rsidRDefault="003D51C1" w:rsidP="003A132E">
      <w:pPr>
        <w:pStyle w:val="Heading2"/>
      </w:pPr>
      <w:r w:rsidRPr="00A508B4">
        <w:t>Syllabus Modifications</w:t>
      </w:r>
    </w:p>
    <w:p w14:paraId="6CBE192B" w14:textId="77777777" w:rsidR="00E61FFF" w:rsidRDefault="003D51C1" w:rsidP="003D51C1">
      <w:pPr>
        <w:rPr>
          <w:sz w:val="22"/>
          <w:szCs w:val="22"/>
        </w:rPr>
        <w:sectPr w:rsidR="00E61FFF" w:rsidSect="00D7383E">
          <w:type w:val="continuous"/>
          <w:pgSz w:w="12240" w:h="15840"/>
          <w:pgMar w:top="1080" w:right="720" w:bottom="720" w:left="1080" w:header="720" w:footer="566" w:gutter="0"/>
          <w:cols w:space="720"/>
          <w:docGrid w:linePitch="360"/>
        </w:sectPr>
      </w:pPr>
      <w:r w:rsidRPr="00D040D0">
        <w:rPr>
          <w:sz w:val="22"/>
          <w:szCs w:val="22"/>
        </w:rPr>
        <w:t>The instructor reserves the right to modify the syllabus at any time during the semester and will promptly notify students in writing, typically by e-mail, of any such changes.</w:t>
      </w:r>
    </w:p>
    <w:p w14:paraId="0BA93CDF" w14:textId="39EDA41F" w:rsidR="003D51C1" w:rsidRDefault="003D51C1" w:rsidP="003D51C1">
      <w:pPr>
        <w:rPr>
          <w:sz w:val="22"/>
          <w:szCs w:val="22"/>
        </w:rPr>
      </w:pPr>
    </w:p>
    <w:p w14:paraId="1343858B" w14:textId="0B05DC92" w:rsidR="00D66A52" w:rsidRDefault="00D66A52" w:rsidP="00D66A52">
      <w:pPr>
        <w:pStyle w:val="Heading1"/>
      </w:pPr>
      <w:r>
        <w:t>Instructor’s Practices and Procedures</w:t>
      </w:r>
    </w:p>
    <w:p w14:paraId="2066E4F6" w14:textId="77777777" w:rsidR="00D66A52" w:rsidRDefault="00D66A52" w:rsidP="00D66A52">
      <w:pPr>
        <w:rPr>
          <w:sz w:val="22"/>
          <w:szCs w:val="22"/>
        </w:rPr>
      </w:pPr>
    </w:p>
    <w:p w14:paraId="1B6D6124" w14:textId="77777777" w:rsidR="008A2DBD" w:rsidRDefault="00D66A52" w:rsidP="00D66A52">
      <w:pPr>
        <w:pStyle w:val="Heading2"/>
        <w:sectPr w:rsidR="008A2DBD" w:rsidSect="00D7383E">
          <w:type w:val="continuous"/>
          <w:pgSz w:w="12240" w:h="15840"/>
          <w:pgMar w:top="1080" w:right="720" w:bottom="720" w:left="1080" w:header="720" w:footer="566" w:gutter="0"/>
          <w:cols w:space="720"/>
          <w:docGrid w:linePitch="360"/>
        </w:sectPr>
      </w:pPr>
      <w:r w:rsidRPr="00A508B4">
        <w:t>Missed Assignments</w:t>
      </w:r>
    </w:p>
    <w:p w14:paraId="629F20E7" w14:textId="20653273" w:rsidR="00D66A52" w:rsidRDefault="00B366EC" w:rsidP="00D66A52">
      <w:pPr>
        <w:rPr>
          <w:sz w:val="22"/>
          <w:szCs w:val="22"/>
        </w:rPr>
      </w:pPr>
      <w:permStart w:id="194775420" w:edGrp="everyone"/>
      <w:r>
        <w:rPr>
          <w:sz w:val="22"/>
          <w:szCs w:val="22"/>
        </w:rPr>
        <w:t>In this class there are no makeup assignments or extra credit.  Students will receive a “0” for all missed grades</w:t>
      </w:r>
      <w:r w:rsidR="003630BC">
        <w:rPr>
          <w:sz w:val="22"/>
          <w:szCs w:val="22"/>
        </w:rPr>
        <w:t xml:space="preserve"> (this will lower your grade average in this class)</w:t>
      </w:r>
      <w:r w:rsidR="00160F28" w:rsidRPr="00160F28">
        <w:rPr>
          <w:sz w:val="22"/>
          <w:szCs w:val="22"/>
        </w:rPr>
        <w:t>.</w:t>
      </w:r>
      <w:permEnd w:id="194775420"/>
      <w:r w:rsidR="00160F28" w:rsidRPr="00160F28">
        <w:rPr>
          <w:sz w:val="22"/>
          <w:szCs w:val="22"/>
        </w:rPr>
        <w:t xml:space="preserve">    </w:t>
      </w:r>
    </w:p>
    <w:p w14:paraId="58C8A9D8" w14:textId="77777777" w:rsidR="00160F28" w:rsidRPr="00D040D0" w:rsidRDefault="00160F28" w:rsidP="00D66A52">
      <w:pPr>
        <w:rPr>
          <w:sz w:val="22"/>
          <w:szCs w:val="22"/>
        </w:rPr>
      </w:pPr>
    </w:p>
    <w:p w14:paraId="02AFE3DC" w14:textId="77777777" w:rsidR="008A2DBD" w:rsidRDefault="008A2DBD" w:rsidP="00D66A52">
      <w:pPr>
        <w:pStyle w:val="Heading2"/>
        <w:sectPr w:rsidR="008A2DBD" w:rsidSect="003D1A60">
          <w:type w:val="continuous"/>
          <w:pgSz w:w="12240" w:h="15840"/>
          <w:pgMar w:top="1080" w:right="720" w:bottom="720" w:left="1080" w:header="720" w:footer="566" w:gutter="0"/>
          <w:cols w:space="720"/>
          <w:formProt w:val="0"/>
          <w:docGrid w:linePitch="360"/>
        </w:sectPr>
      </w:pPr>
    </w:p>
    <w:p w14:paraId="2635024A"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t>Academic Integrity</w:t>
      </w:r>
    </w:p>
    <w:p w14:paraId="787DA146" w14:textId="0EE39516" w:rsidR="00D66A52" w:rsidRDefault="00160F28" w:rsidP="00160F28">
      <w:pPr>
        <w:rPr>
          <w:sz w:val="22"/>
          <w:szCs w:val="22"/>
        </w:rPr>
      </w:pPr>
      <w:permStart w:id="1996776374" w:edGrp="everyone"/>
      <w:r w:rsidRPr="00160F28">
        <w:rPr>
          <w:sz w:val="22"/>
          <w:szCs w:val="22"/>
        </w:rPr>
        <w:t>See the link below for details.</w:t>
      </w:r>
      <w:permEnd w:id="1996776374"/>
    </w:p>
    <w:p w14:paraId="2B234584" w14:textId="77777777" w:rsidR="00744E56" w:rsidRPr="00791607" w:rsidRDefault="00744E56" w:rsidP="00D66A52">
      <w:pPr>
        <w:rPr>
          <w:sz w:val="22"/>
          <w:szCs w:val="22"/>
        </w:rPr>
      </w:pPr>
    </w:p>
    <w:p w14:paraId="5DED6B8F" w14:textId="77777777" w:rsidR="009E7B70" w:rsidRDefault="009E7B70" w:rsidP="00D66A52">
      <w:pPr>
        <w:rPr>
          <w:sz w:val="22"/>
          <w:szCs w:val="22"/>
        </w:rPr>
        <w:sectPr w:rsidR="009E7B70" w:rsidSect="003D1A60">
          <w:type w:val="continuous"/>
          <w:pgSz w:w="12240" w:h="15840"/>
          <w:pgMar w:top="1080" w:right="720" w:bottom="720" w:left="1080" w:header="720" w:footer="566" w:gutter="0"/>
          <w:cols w:space="720"/>
          <w:formProt w:val="0"/>
          <w:docGrid w:linePitch="360"/>
        </w:sectPr>
      </w:pPr>
    </w:p>
    <w:p w14:paraId="06A0E488" w14:textId="03D1A894" w:rsidR="00D66A52" w:rsidRPr="00791607" w:rsidRDefault="00D66A52" w:rsidP="00D66A52">
      <w:pPr>
        <w:rPr>
          <w:sz w:val="22"/>
          <w:szCs w:val="22"/>
        </w:rPr>
      </w:pPr>
      <w:r w:rsidRPr="00791607">
        <w:rPr>
          <w:sz w:val="22"/>
          <w:szCs w:val="22"/>
        </w:rPr>
        <w:t>Here’s the link to the HCC information about academic integrity (</w:t>
      </w:r>
      <w:r>
        <w:rPr>
          <w:sz w:val="22"/>
          <w:szCs w:val="22"/>
        </w:rPr>
        <w:t>S</w:t>
      </w:r>
      <w:r w:rsidRPr="00791607">
        <w:rPr>
          <w:sz w:val="22"/>
          <w:szCs w:val="22"/>
        </w:rPr>
        <w:t xml:space="preserve">cholastic </w:t>
      </w:r>
      <w:r>
        <w:rPr>
          <w:sz w:val="22"/>
          <w:szCs w:val="22"/>
        </w:rPr>
        <w:t>Dishonesty and V</w:t>
      </w:r>
      <w:r w:rsidRPr="00791607">
        <w:rPr>
          <w:sz w:val="22"/>
          <w:szCs w:val="22"/>
        </w:rPr>
        <w:t xml:space="preserve">iolation of </w:t>
      </w:r>
      <w:r>
        <w:rPr>
          <w:sz w:val="22"/>
          <w:szCs w:val="22"/>
        </w:rPr>
        <w:t>Academic S</w:t>
      </w:r>
      <w:r w:rsidRPr="00791607">
        <w:rPr>
          <w:sz w:val="22"/>
          <w:szCs w:val="22"/>
        </w:rPr>
        <w:t xml:space="preserve">cholastic </w:t>
      </w:r>
      <w:r>
        <w:rPr>
          <w:sz w:val="22"/>
          <w:szCs w:val="22"/>
        </w:rPr>
        <w:t>D</w:t>
      </w:r>
      <w:r w:rsidRPr="00791607">
        <w:rPr>
          <w:sz w:val="22"/>
          <w:szCs w:val="22"/>
        </w:rPr>
        <w:t xml:space="preserve">ishonesty </w:t>
      </w:r>
      <w:r>
        <w:rPr>
          <w:sz w:val="22"/>
          <w:szCs w:val="22"/>
        </w:rPr>
        <w:t xml:space="preserve">and Grievance): </w:t>
      </w:r>
    </w:p>
    <w:p w14:paraId="656BF0AC" w14:textId="77777777" w:rsidR="00D66A52" w:rsidRDefault="00FE2E50" w:rsidP="00D66A52">
      <w:pPr>
        <w:rPr>
          <w:sz w:val="22"/>
          <w:szCs w:val="22"/>
        </w:rPr>
      </w:pPr>
      <w:hyperlink r:id="rId27" w:history="1">
        <w:r w:rsidR="00D66A52" w:rsidRPr="008D22C9">
          <w:rPr>
            <w:rStyle w:val="Hyperlink"/>
            <w:sz w:val="22"/>
            <w:szCs w:val="22"/>
          </w:rPr>
          <w:t>http://www.hccs.edu/about-hcc/procedures/student-rights-policies--procedures/student-procedures/</w:t>
        </w:r>
      </w:hyperlink>
      <w:r w:rsidR="00D66A52">
        <w:rPr>
          <w:sz w:val="22"/>
          <w:szCs w:val="22"/>
        </w:rPr>
        <w:t xml:space="preserve"> </w:t>
      </w:r>
    </w:p>
    <w:p w14:paraId="78FCEA52" w14:textId="77777777" w:rsidR="00D66A52" w:rsidRDefault="00D66A52" w:rsidP="00D66A52">
      <w:pPr>
        <w:rPr>
          <w:sz w:val="22"/>
          <w:szCs w:val="22"/>
        </w:rPr>
      </w:pPr>
    </w:p>
    <w:p w14:paraId="5EC6CEC8" w14:textId="77777777" w:rsidR="006A736D" w:rsidRDefault="006A736D" w:rsidP="00D66A52">
      <w:pPr>
        <w:pStyle w:val="Heading2"/>
        <w:sectPr w:rsidR="006A736D" w:rsidSect="003D1A60">
          <w:type w:val="continuous"/>
          <w:pgSz w:w="12240" w:h="15840"/>
          <w:pgMar w:top="1080" w:right="720" w:bottom="720" w:left="1080" w:header="720" w:footer="566" w:gutter="0"/>
          <w:cols w:space="720"/>
          <w:docGrid w:linePitch="360"/>
        </w:sectPr>
      </w:pPr>
    </w:p>
    <w:p w14:paraId="3AC7F69D" w14:textId="77777777" w:rsidR="006A736D" w:rsidRDefault="00D66A52" w:rsidP="006A736D">
      <w:pPr>
        <w:pStyle w:val="Heading2"/>
      </w:pPr>
      <w:r>
        <w:lastRenderedPageBreak/>
        <w:t>Attendance Procedures</w:t>
      </w:r>
    </w:p>
    <w:p w14:paraId="1C0B868A" w14:textId="58115E2C" w:rsidR="0061005D" w:rsidRDefault="00B366EC" w:rsidP="006A736D">
      <w:pPr>
        <w:pStyle w:val="Heading2"/>
        <w:rPr>
          <w:color w:val="000000" w:themeColor="text1"/>
        </w:rPr>
      </w:pPr>
      <w:permStart w:id="1049635153" w:edGrp="everyone"/>
      <w:r>
        <w:rPr>
          <w:color w:val="000000" w:themeColor="text1"/>
        </w:rPr>
        <w:t>Student are expected to logon to Canvas a minimum of twice weekly</w:t>
      </w:r>
      <w:r w:rsidR="0061005D" w:rsidRPr="009F7E01">
        <w:rPr>
          <w:color w:val="000000" w:themeColor="text1"/>
        </w:rPr>
        <w:t>.</w:t>
      </w:r>
      <w:r>
        <w:rPr>
          <w:color w:val="000000" w:themeColor="text1"/>
        </w:rPr>
        <w:t xml:space="preserve">  Students are responsible to withdraw from the class themselves to discontinue attendance.</w:t>
      </w:r>
    </w:p>
    <w:permEnd w:id="1049635153"/>
    <w:p w14:paraId="4733CD24" w14:textId="77777777" w:rsidR="006A736D" w:rsidRPr="006A736D" w:rsidRDefault="006A736D" w:rsidP="006A736D"/>
    <w:p w14:paraId="2FDFA3DA" w14:textId="2E8492CE" w:rsidR="00744E56" w:rsidRPr="00160F28" w:rsidRDefault="00D66A52" w:rsidP="00E61FFF">
      <w:pPr>
        <w:pStyle w:val="Heading2"/>
        <w:rPr>
          <w:color w:val="000000" w:themeColor="text1"/>
        </w:rPr>
      </w:pPr>
      <w:r>
        <w:t>Student Conduct</w:t>
      </w:r>
      <w:permStart w:id="560663379" w:edGrp="everyone"/>
      <w:r w:rsidR="00B366EC">
        <w:rPr>
          <w:color w:val="000000" w:themeColor="text1"/>
        </w:rPr>
        <w:t>Students are expected to conduct themselves in a professional manner at all times.</w:t>
      </w:r>
    </w:p>
    <w:permEnd w:id="560663379"/>
    <w:p w14:paraId="2488CAC3" w14:textId="77777777" w:rsidR="00160F28" w:rsidRDefault="00160F28" w:rsidP="00744E56">
      <w:pPr>
        <w:shd w:val="clear" w:color="auto" w:fill="FFFFFF" w:themeFill="background1"/>
        <w:rPr>
          <w:color w:val="000000" w:themeColor="text1"/>
          <w:sz w:val="22"/>
          <w:szCs w:val="22"/>
        </w:rPr>
      </w:pPr>
    </w:p>
    <w:p w14:paraId="122E38F6" w14:textId="03F620FF" w:rsidR="00160F28" w:rsidRPr="00744E56" w:rsidRDefault="00160F28" w:rsidP="00744E56">
      <w:pPr>
        <w:shd w:val="clear" w:color="auto" w:fill="FFFFFF" w:themeFill="background1"/>
        <w:rPr>
          <w:color w:val="000000" w:themeColor="text1"/>
          <w:sz w:val="22"/>
          <w:szCs w:val="22"/>
        </w:rPr>
      </w:pPr>
      <w:r w:rsidRPr="00160F28">
        <w:rPr>
          <w:rFonts w:eastAsiaTheme="majorEastAsia" w:cstheme="majorBidi"/>
          <w:b/>
          <w:color w:val="0070C0"/>
          <w:sz w:val="22"/>
          <w:szCs w:val="22"/>
          <w:shd w:val="clear" w:color="auto" w:fill="FFFFFF"/>
        </w:rPr>
        <w:t xml:space="preserve">Instructor’s Course-Specific Information </w:t>
      </w:r>
      <w:permStart w:id="1407391820" w:edGrp="everyone"/>
      <w:r w:rsidRPr="00160F28">
        <w:rPr>
          <w:color w:val="000000" w:themeColor="text1"/>
          <w:sz w:val="22"/>
          <w:szCs w:val="22"/>
        </w:rPr>
        <w:t>()</w:t>
      </w:r>
      <w:permEnd w:id="1407391820"/>
    </w:p>
    <w:p w14:paraId="053BE9FF" w14:textId="58F81FDD" w:rsidR="00833269" w:rsidRDefault="00B366EC" w:rsidP="00D01FA0">
      <w:pPr>
        <w:rPr>
          <w:sz w:val="22"/>
          <w:szCs w:val="22"/>
        </w:rPr>
      </w:pPr>
      <w:permStart w:id="1116280230" w:edGrp="everyone"/>
      <w:r>
        <w:rPr>
          <w:b/>
          <w:sz w:val="22"/>
          <w:szCs w:val="22"/>
        </w:rPr>
        <w:t>Students will use publisher’s resources (MY IT Lab) to submit projects and quizzes.</w:t>
      </w:r>
      <w:r w:rsidR="00160F28" w:rsidRPr="00160F28">
        <w:rPr>
          <w:sz w:val="22"/>
          <w:szCs w:val="22"/>
        </w:rPr>
        <w:t xml:space="preserve"> </w:t>
      </w:r>
    </w:p>
    <w:permEnd w:id="1116280230"/>
    <w:p w14:paraId="45B0FFE4" w14:textId="77777777" w:rsidR="00160F28" w:rsidRDefault="00160F28" w:rsidP="00160F28">
      <w:pPr>
        <w:rPr>
          <w:color w:val="000000" w:themeColor="text1"/>
          <w:sz w:val="22"/>
          <w:szCs w:val="22"/>
        </w:rPr>
      </w:pPr>
    </w:p>
    <w:p w14:paraId="6687D5EB" w14:textId="3D5D7728" w:rsidR="00160F28" w:rsidRPr="00160F28" w:rsidRDefault="00160F28" w:rsidP="00160F28">
      <w:pPr>
        <w:shd w:val="clear" w:color="auto" w:fill="FFFFFF" w:themeFill="background1"/>
        <w:rPr>
          <w:rFonts w:eastAsiaTheme="majorEastAsia" w:cstheme="majorBidi"/>
          <w:b/>
          <w:color w:val="0070C0"/>
          <w:sz w:val="22"/>
          <w:szCs w:val="22"/>
          <w:shd w:val="clear" w:color="auto" w:fill="FFFFFF"/>
        </w:rPr>
      </w:pPr>
      <w:r w:rsidRPr="00160F28">
        <w:rPr>
          <w:rFonts w:eastAsiaTheme="majorEastAsia" w:cstheme="majorBidi"/>
          <w:b/>
          <w:color w:val="0070C0"/>
          <w:sz w:val="22"/>
          <w:szCs w:val="22"/>
          <w:shd w:val="clear" w:color="auto" w:fill="FFFFFF"/>
        </w:rPr>
        <w:t>Electronic Devices</w:t>
      </w:r>
    </w:p>
    <w:p w14:paraId="584896AA" w14:textId="0249916B" w:rsidR="00744E56" w:rsidRDefault="00B366EC" w:rsidP="00160F28">
      <w:pPr>
        <w:rPr>
          <w:color w:val="000000" w:themeColor="text1"/>
          <w:sz w:val="22"/>
          <w:szCs w:val="22"/>
        </w:rPr>
      </w:pPr>
      <w:permStart w:id="205868227" w:edGrp="everyone"/>
      <w:r>
        <w:rPr>
          <w:b/>
          <w:color w:val="000000" w:themeColor="text1"/>
          <w:sz w:val="22"/>
          <w:szCs w:val="22"/>
        </w:rPr>
        <w:t>All devices may be used to complete assigned work and communication.</w:t>
      </w:r>
      <w:r w:rsidR="00160F28" w:rsidRPr="00160F28">
        <w:rPr>
          <w:color w:val="000000" w:themeColor="text1"/>
          <w:sz w:val="22"/>
          <w:szCs w:val="22"/>
        </w:rPr>
        <w:t>.</w:t>
      </w:r>
    </w:p>
    <w:p w14:paraId="326CB8C7" w14:textId="1EAB093F" w:rsidR="00D92436" w:rsidRDefault="00D92436" w:rsidP="00160F28">
      <w:pPr>
        <w:rPr>
          <w:color w:val="000000" w:themeColor="text1"/>
          <w:sz w:val="22"/>
          <w:szCs w:val="22"/>
        </w:rPr>
      </w:pPr>
    </w:p>
    <w:permEnd w:id="205868227"/>
    <w:p w14:paraId="49968A79" w14:textId="77777777" w:rsidR="00D92436" w:rsidRDefault="00D92436" w:rsidP="00D92436">
      <w:pPr>
        <w:pStyle w:val="Heading1"/>
      </w:pPr>
      <w:r>
        <w:t>Business Technology Program Information</w:t>
      </w:r>
    </w:p>
    <w:p w14:paraId="7274CDBE" w14:textId="77777777" w:rsidR="00D92436" w:rsidRDefault="00FE2E50" w:rsidP="00D92436">
      <w:pPr>
        <w:rPr>
          <w:rStyle w:val="Hyperlink"/>
        </w:rPr>
      </w:pPr>
      <w:hyperlink r:id="rId28" w:history="1">
        <w:r w:rsidR="00D92436">
          <w:rPr>
            <w:rStyle w:val="Hyperlink"/>
          </w:rPr>
          <w:t>https://www.hccs.edu/programs/areas-of-study/business/business-technology/</w:t>
        </w:r>
      </w:hyperlink>
    </w:p>
    <w:p w14:paraId="7F1E9366" w14:textId="77777777" w:rsidR="00D7383E" w:rsidRDefault="00D7383E" w:rsidP="00D92436">
      <w:pPr>
        <w:rPr>
          <w:sz w:val="22"/>
          <w:szCs w:val="22"/>
        </w:rPr>
      </w:pPr>
    </w:p>
    <w:p w14:paraId="30733EF3" w14:textId="77777777" w:rsidR="000025CB" w:rsidRPr="000F6631" w:rsidRDefault="000025CB" w:rsidP="00D01FA0">
      <w:pPr>
        <w:rPr>
          <w:sz w:val="22"/>
          <w:szCs w:val="22"/>
        </w:rPr>
      </w:pPr>
    </w:p>
    <w:p w14:paraId="440FA668" w14:textId="77777777" w:rsidR="009E7B70" w:rsidRDefault="009E7B70" w:rsidP="000C2123">
      <w:pPr>
        <w:pStyle w:val="Heading1"/>
        <w:sectPr w:rsidR="009E7B70" w:rsidSect="00E46A8C">
          <w:pgSz w:w="12240" w:h="15840"/>
          <w:pgMar w:top="1080" w:right="720" w:bottom="720" w:left="1080" w:header="720" w:footer="566" w:gutter="0"/>
          <w:cols w:space="720"/>
          <w:formProt w:val="0"/>
          <w:docGrid w:linePitch="360"/>
        </w:sectPr>
      </w:pPr>
    </w:p>
    <w:p w14:paraId="268E3A80" w14:textId="517D0402" w:rsidR="000C2123" w:rsidRPr="00A508B4" w:rsidRDefault="00D66A52" w:rsidP="000C2123">
      <w:pPr>
        <w:pStyle w:val="Heading1"/>
      </w:pPr>
      <w:r>
        <w:t>HCC Policies</w:t>
      </w:r>
    </w:p>
    <w:p w14:paraId="39670A28" w14:textId="77777777" w:rsidR="000C2123" w:rsidRDefault="000C2123" w:rsidP="000C2123">
      <w:pPr>
        <w:rPr>
          <w:sz w:val="22"/>
          <w:szCs w:val="22"/>
        </w:rPr>
      </w:pPr>
      <w:r>
        <w:rPr>
          <w:sz w:val="22"/>
          <w:szCs w:val="22"/>
        </w:rPr>
        <w:t xml:space="preserve">Here’s the link to the HCC Student Handbook </w:t>
      </w:r>
      <w:hyperlink r:id="rId29"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40FD6936" w14:textId="77777777" w:rsidR="000C2123" w:rsidRDefault="000C2123" w:rsidP="000C2123">
      <w:pPr>
        <w:rPr>
          <w:sz w:val="22"/>
          <w:szCs w:val="22"/>
        </w:rPr>
      </w:pPr>
    </w:p>
    <w:p w14:paraId="5526BD9B" w14:textId="77777777" w:rsidR="00D7383E" w:rsidRPr="00C42C88" w:rsidRDefault="00D7383E" w:rsidP="00D7383E">
      <w:pPr>
        <w:pStyle w:val="ListParagraph"/>
        <w:numPr>
          <w:ilvl w:val="0"/>
          <w:numId w:val="22"/>
        </w:numPr>
        <w:rPr>
          <w:sz w:val="22"/>
          <w:szCs w:val="22"/>
        </w:rPr>
      </w:pPr>
      <w:r w:rsidRPr="00C42C88">
        <w:rPr>
          <w:sz w:val="22"/>
          <w:szCs w:val="22"/>
        </w:rPr>
        <w:t>Academic Information</w:t>
      </w:r>
    </w:p>
    <w:p w14:paraId="4A44B8E0" w14:textId="77777777" w:rsidR="00D7383E" w:rsidRPr="00C42C88" w:rsidRDefault="00D7383E" w:rsidP="00D7383E">
      <w:pPr>
        <w:pStyle w:val="ListParagraph"/>
        <w:numPr>
          <w:ilvl w:val="0"/>
          <w:numId w:val="22"/>
        </w:numPr>
        <w:rPr>
          <w:sz w:val="22"/>
          <w:szCs w:val="22"/>
        </w:rPr>
      </w:pPr>
      <w:r w:rsidRPr="00C42C88">
        <w:rPr>
          <w:sz w:val="22"/>
          <w:szCs w:val="22"/>
        </w:rPr>
        <w:t>Academic Support</w:t>
      </w:r>
    </w:p>
    <w:p w14:paraId="497553D9" w14:textId="77777777" w:rsidR="00D7383E" w:rsidRPr="00C42C88" w:rsidRDefault="00D7383E" w:rsidP="00D7383E">
      <w:pPr>
        <w:pStyle w:val="ListParagraph"/>
        <w:numPr>
          <w:ilvl w:val="0"/>
          <w:numId w:val="22"/>
        </w:numPr>
        <w:rPr>
          <w:sz w:val="22"/>
          <w:szCs w:val="22"/>
        </w:rPr>
      </w:pPr>
      <w:r w:rsidRPr="00C42C88">
        <w:rPr>
          <w:sz w:val="22"/>
          <w:szCs w:val="22"/>
        </w:rPr>
        <w:t>Attendance, Repeating Courses, and Withdrawal</w:t>
      </w:r>
    </w:p>
    <w:p w14:paraId="351E89F1" w14:textId="77777777" w:rsidR="00D7383E" w:rsidRPr="00C42C88" w:rsidRDefault="00D7383E" w:rsidP="00D7383E">
      <w:pPr>
        <w:pStyle w:val="ListParagraph"/>
        <w:numPr>
          <w:ilvl w:val="0"/>
          <w:numId w:val="22"/>
        </w:numPr>
        <w:rPr>
          <w:sz w:val="22"/>
          <w:szCs w:val="22"/>
        </w:rPr>
      </w:pPr>
      <w:r w:rsidRPr="00C42C88">
        <w:rPr>
          <w:sz w:val="22"/>
          <w:szCs w:val="22"/>
        </w:rPr>
        <w:t>Career Planning and Job Search</w:t>
      </w:r>
    </w:p>
    <w:p w14:paraId="6F9EC1C8" w14:textId="77777777" w:rsidR="00D7383E" w:rsidRPr="00C42C88" w:rsidRDefault="00D7383E" w:rsidP="00D7383E">
      <w:pPr>
        <w:pStyle w:val="ListParagraph"/>
        <w:numPr>
          <w:ilvl w:val="0"/>
          <w:numId w:val="22"/>
        </w:numPr>
        <w:rPr>
          <w:sz w:val="22"/>
          <w:szCs w:val="22"/>
        </w:rPr>
      </w:pPr>
      <w:r w:rsidRPr="00C42C88">
        <w:rPr>
          <w:sz w:val="22"/>
          <w:szCs w:val="22"/>
        </w:rPr>
        <w:t>Childcare</w:t>
      </w:r>
    </w:p>
    <w:p w14:paraId="387D10B0" w14:textId="77777777" w:rsidR="00D7383E" w:rsidRPr="00C42C88" w:rsidRDefault="00D7383E" w:rsidP="00D7383E">
      <w:pPr>
        <w:pStyle w:val="ListParagraph"/>
        <w:numPr>
          <w:ilvl w:val="0"/>
          <w:numId w:val="22"/>
        </w:numPr>
        <w:rPr>
          <w:sz w:val="22"/>
          <w:szCs w:val="22"/>
        </w:rPr>
      </w:pPr>
      <w:r w:rsidRPr="00C42C88">
        <w:rPr>
          <w:sz w:val="22"/>
          <w:szCs w:val="22"/>
        </w:rPr>
        <w:t>disAbility Support Services</w:t>
      </w:r>
    </w:p>
    <w:p w14:paraId="30F613AB" w14:textId="77777777" w:rsidR="00D7383E" w:rsidRPr="00C42C88" w:rsidRDefault="00D7383E" w:rsidP="00D7383E">
      <w:pPr>
        <w:pStyle w:val="ListParagraph"/>
        <w:numPr>
          <w:ilvl w:val="0"/>
          <w:numId w:val="22"/>
        </w:numPr>
        <w:rPr>
          <w:sz w:val="22"/>
          <w:szCs w:val="22"/>
        </w:rPr>
      </w:pPr>
      <w:r w:rsidRPr="00C42C88">
        <w:rPr>
          <w:sz w:val="22"/>
          <w:szCs w:val="22"/>
        </w:rPr>
        <w:t>Electronic Devices</w:t>
      </w:r>
    </w:p>
    <w:p w14:paraId="6B5D57E4" w14:textId="77777777" w:rsidR="00D7383E" w:rsidRPr="00C42C88" w:rsidRDefault="00D7383E" w:rsidP="00D7383E">
      <w:pPr>
        <w:pStyle w:val="ListParagraph"/>
        <w:numPr>
          <w:ilvl w:val="0"/>
          <w:numId w:val="22"/>
        </w:numPr>
        <w:rPr>
          <w:sz w:val="22"/>
          <w:szCs w:val="22"/>
        </w:rPr>
      </w:pPr>
      <w:r w:rsidRPr="00C42C88">
        <w:rPr>
          <w:sz w:val="22"/>
          <w:szCs w:val="22"/>
        </w:rPr>
        <w:t>Equal Educational Opportunity</w:t>
      </w:r>
    </w:p>
    <w:p w14:paraId="7701BEAF" w14:textId="77777777" w:rsidR="00D7383E" w:rsidRPr="00C42C88" w:rsidRDefault="00D7383E" w:rsidP="00D7383E">
      <w:pPr>
        <w:pStyle w:val="ListParagraph"/>
        <w:numPr>
          <w:ilvl w:val="0"/>
          <w:numId w:val="22"/>
        </w:numPr>
        <w:rPr>
          <w:sz w:val="22"/>
          <w:szCs w:val="22"/>
        </w:rPr>
      </w:pPr>
      <w:r w:rsidRPr="00C42C88">
        <w:rPr>
          <w:sz w:val="22"/>
          <w:szCs w:val="22"/>
        </w:rPr>
        <w:t>Financial Aid TV (FATV)</w:t>
      </w:r>
    </w:p>
    <w:p w14:paraId="18FD3F54" w14:textId="77777777" w:rsidR="00D7383E" w:rsidRPr="00C42C88" w:rsidRDefault="00D7383E" w:rsidP="00D7383E">
      <w:pPr>
        <w:pStyle w:val="ListParagraph"/>
        <w:numPr>
          <w:ilvl w:val="0"/>
          <w:numId w:val="22"/>
        </w:numPr>
        <w:rPr>
          <w:sz w:val="22"/>
          <w:szCs w:val="22"/>
        </w:rPr>
      </w:pPr>
      <w:r w:rsidRPr="00C42C88">
        <w:rPr>
          <w:sz w:val="22"/>
          <w:szCs w:val="22"/>
        </w:rPr>
        <w:t>General Student Complaints</w:t>
      </w:r>
    </w:p>
    <w:p w14:paraId="467347D1" w14:textId="77777777" w:rsidR="00D7383E" w:rsidRPr="00C42C88" w:rsidRDefault="00D7383E" w:rsidP="00D7383E">
      <w:pPr>
        <w:pStyle w:val="ListParagraph"/>
        <w:numPr>
          <w:ilvl w:val="0"/>
          <w:numId w:val="22"/>
        </w:numPr>
        <w:rPr>
          <w:sz w:val="22"/>
          <w:szCs w:val="22"/>
        </w:rPr>
      </w:pPr>
      <w:r w:rsidRPr="00C42C88">
        <w:rPr>
          <w:sz w:val="22"/>
          <w:szCs w:val="22"/>
        </w:rPr>
        <w:t>Grade of FX</w:t>
      </w:r>
    </w:p>
    <w:p w14:paraId="4F96EFA5" w14:textId="77777777" w:rsidR="00D7383E" w:rsidRPr="00C42C88" w:rsidRDefault="00D7383E" w:rsidP="00D7383E">
      <w:pPr>
        <w:pStyle w:val="ListParagraph"/>
        <w:numPr>
          <w:ilvl w:val="0"/>
          <w:numId w:val="22"/>
        </w:numPr>
        <w:rPr>
          <w:sz w:val="22"/>
          <w:szCs w:val="22"/>
        </w:rPr>
      </w:pPr>
      <w:r w:rsidRPr="00C42C88">
        <w:rPr>
          <w:sz w:val="22"/>
          <w:szCs w:val="22"/>
        </w:rPr>
        <w:t>Incomplete Grades</w:t>
      </w:r>
    </w:p>
    <w:p w14:paraId="6C747B29" w14:textId="77777777" w:rsidR="00D7383E" w:rsidRPr="00C42C88" w:rsidRDefault="00D7383E" w:rsidP="00D7383E">
      <w:pPr>
        <w:pStyle w:val="ListParagraph"/>
        <w:numPr>
          <w:ilvl w:val="0"/>
          <w:numId w:val="22"/>
        </w:numPr>
        <w:rPr>
          <w:sz w:val="22"/>
          <w:szCs w:val="22"/>
        </w:rPr>
      </w:pPr>
      <w:r w:rsidRPr="00C42C88">
        <w:rPr>
          <w:sz w:val="22"/>
          <w:szCs w:val="22"/>
        </w:rPr>
        <w:t>International Student Services</w:t>
      </w:r>
    </w:p>
    <w:p w14:paraId="4BA5B527" w14:textId="77777777" w:rsidR="00D7383E" w:rsidRPr="00C42C88" w:rsidRDefault="00D7383E" w:rsidP="00D7383E">
      <w:pPr>
        <w:pStyle w:val="ListParagraph"/>
        <w:numPr>
          <w:ilvl w:val="0"/>
          <w:numId w:val="22"/>
        </w:numPr>
        <w:rPr>
          <w:sz w:val="22"/>
          <w:szCs w:val="22"/>
        </w:rPr>
      </w:pPr>
      <w:r w:rsidRPr="00C42C88">
        <w:rPr>
          <w:sz w:val="22"/>
          <w:szCs w:val="22"/>
        </w:rPr>
        <w:t>Health Awareness</w:t>
      </w:r>
    </w:p>
    <w:p w14:paraId="2F236A51" w14:textId="77777777" w:rsidR="00D7383E" w:rsidRPr="00C42C88" w:rsidRDefault="00D7383E" w:rsidP="00D7383E">
      <w:pPr>
        <w:pStyle w:val="ListParagraph"/>
        <w:numPr>
          <w:ilvl w:val="0"/>
          <w:numId w:val="22"/>
        </w:numPr>
        <w:rPr>
          <w:sz w:val="22"/>
          <w:szCs w:val="22"/>
        </w:rPr>
      </w:pPr>
      <w:r w:rsidRPr="00C42C88">
        <w:rPr>
          <w:sz w:val="22"/>
          <w:szCs w:val="22"/>
        </w:rPr>
        <w:t>Libraries/Bookstore</w:t>
      </w:r>
    </w:p>
    <w:p w14:paraId="7CB27466" w14:textId="77777777" w:rsidR="00D7383E" w:rsidRPr="00C42C88" w:rsidRDefault="00D7383E" w:rsidP="00D7383E">
      <w:pPr>
        <w:pStyle w:val="ListParagraph"/>
        <w:numPr>
          <w:ilvl w:val="0"/>
          <w:numId w:val="22"/>
        </w:numPr>
        <w:rPr>
          <w:sz w:val="22"/>
          <w:szCs w:val="22"/>
        </w:rPr>
      </w:pPr>
      <w:r w:rsidRPr="00C42C88">
        <w:rPr>
          <w:sz w:val="22"/>
          <w:szCs w:val="22"/>
        </w:rPr>
        <w:t>Police Services &amp; Campus Safety</w:t>
      </w:r>
    </w:p>
    <w:p w14:paraId="65285820" w14:textId="77777777" w:rsidR="00D7383E" w:rsidRPr="00C42C88" w:rsidRDefault="00D7383E" w:rsidP="00D7383E">
      <w:pPr>
        <w:pStyle w:val="ListParagraph"/>
        <w:numPr>
          <w:ilvl w:val="0"/>
          <w:numId w:val="22"/>
        </w:numPr>
        <w:rPr>
          <w:sz w:val="22"/>
          <w:szCs w:val="22"/>
        </w:rPr>
      </w:pPr>
      <w:r w:rsidRPr="00C42C88">
        <w:rPr>
          <w:sz w:val="22"/>
          <w:szCs w:val="22"/>
        </w:rPr>
        <w:t>Student Life at HCC</w:t>
      </w:r>
    </w:p>
    <w:p w14:paraId="57C9B331" w14:textId="77777777" w:rsidR="00D7383E" w:rsidRPr="00C42C88" w:rsidRDefault="00D7383E" w:rsidP="00D7383E">
      <w:pPr>
        <w:pStyle w:val="ListParagraph"/>
        <w:numPr>
          <w:ilvl w:val="0"/>
          <w:numId w:val="22"/>
        </w:numPr>
        <w:rPr>
          <w:sz w:val="22"/>
          <w:szCs w:val="22"/>
        </w:rPr>
      </w:pPr>
      <w:r w:rsidRPr="00C42C88">
        <w:rPr>
          <w:sz w:val="22"/>
          <w:szCs w:val="22"/>
        </w:rPr>
        <w:t>Student Rights and Responsibilities</w:t>
      </w:r>
    </w:p>
    <w:p w14:paraId="6FEC4A65" w14:textId="77777777" w:rsidR="00D7383E" w:rsidRPr="00C42C88" w:rsidRDefault="00D7383E" w:rsidP="00D7383E">
      <w:pPr>
        <w:pStyle w:val="ListParagraph"/>
        <w:numPr>
          <w:ilvl w:val="0"/>
          <w:numId w:val="22"/>
        </w:numPr>
        <w:rPr>
          <w:sz w:val="22"/>
          <w:szCs w:val="22"/>
        </w:rPr>
      </w:pPr>
      <w:r w:rsidRPr="00C42C88">
        <w:rPr>
          <w:sz w:val="22"/>
          <w:szCs w:val="22"/>
        </w:rPr>
        <w:t>Student Services</w:t>
      </w:r>
    </w:p>
    <w:p w14:paraId="56EEFE99" w14:textId="77777777" w:rsidR="00D7383E" w:rsidRPr="00C42C88" w:rsidRDefault="00D7383E" w:rsidP="00D7383E">
      <w:pPr>
        <w:pStyle w:val="ListParagraph"/>
        <w:numPr>
          <w:ilvl w:val="0"/>
          <w:numId w:val="22"/>
        </w:numPr>
        <w:rPr>
          <w:sz w:val="22"/>
          <w:szCs w:val="22"/>
        </w:rPr>
      </w:pPr>
      <w:r w:rsidRPr="00C42C88">
        <w:rPr>
          <w:sz w:val="22"/>
          <w:szCs w:val="22"/>
        </w:rPr>
        <w:t>Testing</w:t>
      </w:r>
    </w:p>
    <w:p w14:paraId="29AA21CE" w14:textId="77777777" w:rsidR="00D7383E" w:rsidRPr="00C42C88" w:rsidRDefault="00D7383E" w:rsidP="00D7383E">
      <w:pPr>
        <w:pStyle w:val="ListParagraph"/>
        <w:numPr>
          <w:ilvl w:val="0"/>
          <w:numId w:val="22"/>
        </w:numPr>
        <w:rPr>
          <w:sz w:val="22"/>
          <w:szCs w:val="22"/>
        </w:rPr>
      </w:pPr>
      <w:r w:rsidRPr="00C42C88">
        <w:rPr>
          <w:sz w:val="22"/>
          <w:szCs w:val="22"/>
        </w:rPr>
        <w:t>Transfer Planning</w:t>
      </w:r>
    </w:p>
    <w:p w14:paraId="7EDF96BA" w14:textId="77777777" w:rsidR="00D7383E" w:rsidRPr="00C42C88" w:rsidRDefault="00D7383E" w:rsidP="00D7383E">
      <w:pPr>
        <w:pStyle w:val="ListParagraph"/>
        <w:numPr>
          <w:ilvl w:val="0"/>
          <w:numId w:val="22"/>
        </w:numPr>
        <w:rPr>
          <w:sz w:val="22"/>
          <w:szCs w:val="22"/>
        </w:rPr>
      </w:pPr>
      <w:r w:rsidRPr="00C42C88">
        <w:rPr>
          <w:sz w:val="22"/>
          <w:szCs w:val="22"/>
        </w:rPr>
        <w:t>Veteran Services</w:t>
      </w:r>
    </w:p>
    <w:p w14:paraId="0B1565AD" w14:textId="77777777" w:rsidR="009E7B70" w:rsidRDefault="009E7B70" w:rsidP="000C2123">
      <w:pPr>
        <w:pStyle w:val="NoSpacing"/>
        <w:rPr>
          <w:rFonts w:ascii="Verdana" w:hAnsi="Verdana"/>
        </w:rPr>
      </w:pPr>
    </w:p>
    <w:p w14:paraId="36625E39" w14:textId="77777777" w:rsidR="00D7383E" w:rsidRDefault="00D7383E" w:rsidP="000C2123">
      <w:pPr>
        <w:pStyle w:val="NoSpacing"/>
        <w:rPr>
          <w:rFonts w:ascii="Verdana" w:hAnsi="Verdana"/>
        </w:rPr>
      </w:pPr>
    </w:p>
    <w:p w14:paraId="76C58838" w14:textId="77777777" w:rsidR="00D7383E" w:rsidRDefault="00D7383E" w:rsidP="000C2123">
      <w:pPr>
        <w:pStyle w:val="NoSpacing"/>
        <w:rPr>
          <w:rFonts w:ascii="Verdana" w:hAnsi="Verdana"/>
        </w:rPr>
        <w:sectPr w:rsidR="00D7383E" w:rsidSect="003D1A60">
          <w:type w:val="continuous"/>
          <w:pgSz w:w="12240" w:h="15840"/>
          <w:pgMar w:top="1080" w:right="720" w:bottom="720" w:left="1080" w:header="720" w:footer="566" w:gutter="0"/>
          <w:cols w:space="720"/>
          <w:docGrid w:linePitch="360"/>
        </w:sectPr>
      </w:pPr>
    </w:p>
    <w:p w14:paraId="7D62CE39" w14:textId="77777777" w:rsidR="00D66A52" w:rsidRPr="008417BF" w:rsidRDefault="00D66A52" w:rsidP="00D66A52">
      <w:pPr>
        <w:pStyle w:val="Heading2"/>
      </w:pPr>
      <w:r w:rsidRPr="008417BF">
        <w:t>EGLS</w:t>
      </w:r>
      <w:r w:rsidRPr="008417BF">
        <w:rPr>
          <w:vertAlign w:val="superscript"/>
        </w:rPr>
        <w:t>3</w:t>
      </w:r>
    </w:p>
    <w:p w14:paraId="528E5991" w14:textId="6FF27AD4" w:rsidR="00D66A52" w:rsidRPr="0025433F" w:rsidRDefault="00D66A52" w:rsidP="00D66A52">
      <w:pPr>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30" w:history="1">
        <w:r w:rsidRPr="0025433F">
          <w:rPr>
            <w:rStyle w:val="Hyperlink"/>
            <w:color w:val="auto"/>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w:t>
      </w:r>
      <w:r w:rsidRPr="0025433F">
        <w:rPr>
          <w:sz w:val="22"/>
          <w:szCs w:val="22"/>
        </w:rPr>
        <w:lastRenderedPageBreak/>
        <w:t xml:space="preserve">the Fall and Spring semesters. </w:t>
      </w:r>
      <w:r>
        <w:rPr>
          <w:strike/>
          <w:sz w:val="22"/>
          <w:szCs w:val="22"/>
        </w:rPr>
        <w:t xml:space="preserve"> </w:t>
      </w:r>
      <w:r w:rsidRPr="0025433F">
        <w:rPr>
          <w:sz w:val="22"/>
          <w:szCs w:val="22"/>
        </w:rPr>
        <w:t xml:space="preserve">EGLS3 surveys </w:t>
      </w:r>
      <w:r>
        <w:rPr>
          <w:sz w:val="22"/>
          <w:szCs w:val="22"/>
        </w:rPr>
        <w:t xml:space="preserve">are not offered </w:t>
      </w:r>
      <w:r w:rsidRPr="0025433F">
        <w:rPr>
          <w:sz w:val="22"/>
          <w:szCs w:val="22"/>
        </w:rPr>
        <w:t>during the Su</w:t>
      </w:r>
      <w:r>
        <w:rPr>
          <w:sz w:val="22"/>
          <w:szCs w:val="22"/>
        </w:rPr>
        <w:t>mmer semester due to logistical constraints</w:t>
      </w:r>
      <w:r w:rsidRPr="0025433F">
        <w:rPr>
          <w:sz w:val="22"/>
          <w:szCs w:val="22"/>
        </w:rPr>
        <w:t>.</w:t>
      </w:r>
    </w:p>
    <w:p w14:paraId="3A0EE911" w14:textId="6D64B70A" w:rsidR="00D66A52" w:rsidRPr="0025433F" w:rsidRDefault="00FE2E50" w:rsidP="00D66A52">
      <w:pPr>
        <w:rPr>
          <w:sz w:val="22"/>
          <w:szCs w:val="22"/>
        </w:rPr>
      </w:pPr>
      <w:hyperlink r:id="rId31" w:history="1">
        <w:r w:rsidR="004042BC" w:rsidRPr="004042BC">
          <w:rPr>
            <w:rStyle w:val="Hyperlink"/>
            <w:sz w:val="22"/>
          </w:rPr>
          <w:t>http://www.hccs.edu/resources-for/current-students/egls3-evaluate-your-professors/</w:t>
        </w:r>
      </w:hyperlink>
      <w:r w:rsidR="004042BC" w:rsidRPr="004042BC">
        <w:rPr>
          <w:sz w:val="22"/>
        </w:rPr>
        <w:t xml:space="preserve"> </w:t>
      </w:r>
    </w:p>
    <w:p w14:paraId="690FFF66" w14:textId="77777777" w:rsidR="00D66A52" w:rsidRPr="0025433F" w:rsidRDefault="00D66A52" w:rsidP="00D66A52">
      <w:pPr>
        <w:rPr>
          <w:sz w:val="22"/>
          <w:szCs w:val="22"/>
        </w:rPr>
      </w:pPr>
    </w:p>
    <w:p w14:paraId="5384674F" w14:textId="77777777" w:rsidR="009E7B70" w:rsidRDefault="009E7B70" w:rsidP="003A132E">
      <w:pPr>
        <w:pStyle w:val="Heading2"/>
        <w:sectPr w:rsidR="009E7B70" w:rsidSect="003D1A60">
          <w:type w:val="continuous"/>
          <w:pgSz w:w="12240" w:h="15840"/>
          <w:pgMar w:top="1080" w:right="720" w:bottom="720" w:left="1080" w:header="720" w:footer="566" w:gutter="0"/>
          <w:cols w:space="720"/>
          <w:formProt w:val="0"/>
          <w:docGrid w:linePitch="360"/>
        </w:sectPr>
      </w:pPr>
    </w:p>
    <w:p w14:paraId="6BC376A9" w14:textId="11A073BA" w:rsidR="00DC703C" w:rsidRPr="00A508B4" w:rsidRDefault="00DC703C" w:rsidP="003A132E">
      <w:pPr>
        <w:pStyle w:val="Heading2"/>
      </w:pPr>
      <w:r>
        <w:t>Campus Carry Link</w:t>
      </w:r>
    </w:p>
    <w:p w14:paraId="03E96C5C" w14:textId="3C45F5C0" w:rsidR="003240A4" w:rsidRDefault="003240A4" w:rsidP="004D619F">
      <w:pPr>
        <w:pStyle w:val="NoSpacing"/>
        <w:rPr>
          <w:rFonts w:ascii="Verdana" w:hAnsi="Verdana"/>
        </w:rPr>
      </w:pPr>
      <w:r>
        <w:rPr>
          <w:rFonts w:ascii="Verdana" w:hAnsi="Verdana"/>
        </w:rPr>
        <w:t xml:space="preserve">Here’s the link to the HCC information about Campus Carry: </w:t>
      </w:r>
      <w:hyperlink r:id="rId32" w:history="1">
        <w:r w:rsidRPr="008D22C9">
          <w:rPr>
            <w:rStyle w:val="Hyperlink"/>
            <w:rFonts w:ascii="Verdana" w:hAnsi="Verdana"/>
          </w:rPr>
          <w:t>http://www.hccs.edu/departments/police/campus-carry/</w:t>
        </w:r>
      </w:hyperlink>
    </w:p>
    <w:p w14:paraId="39AA9124" w14:textId="5CFC2AED" w:rsidR="003240A4" w:rsidRDefault="003240A4" w:rsidP="004D619F">
      <w:pPr>
        <w:pStyle w:val="NoSpacing"/>
        <w:rPr>
          <w:rFonts w:ascii="Verdana" w:hAnsi="Verdana"/>
        </w:rPr>
      </w:pPr>
    </w:p>
    <w:p w14:paraId="08A858D6"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40D27720" w14:textId="77777777" w:rsidR="00422551" w:rsidRPr="00A508B4" w:rsidRDefault="00422551" w:rsidP="00422551">
      <w:pPr>
        <w:pStyle w:val="Heading2"/>
      </w:pPr>
      <w:r w:rsidRPr="00A508B4">
        <w:t>HCC Email Policy</w:t>
      </w:r>
    </w:p>
    <w:p w14:paraId="6530D167" w14:textId="6DA1FBE2"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33"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28322572" w14:textId="77777777" w:rsidR="00422551" w:rsidRDefault="00422551" w:rsidP="004D619F">
      <w:pPr>
        <w:pStyle w:val="NoSpacing"/>
        <w:rPr>
          <w:rFonts w:ascii="Verdana" w:hAnsi="Verdana"/>
        </w:rPr>
      </w:pPr>
    </w:p>
    <w:p w14:paraId="43C17A45"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456F4BFC" w14:textId="5714605B" w:rsidR="00DC703C" w:rsidRPr="00A508B4" w:rsidRDefault="00DC703C" w:rsidP="00422551">
      <w:pPr>
        <w:pStyle w:val="Heading2"/>
      </w:pPr>
      <w:r>
        <w:t xml:space="preserve">Housing and Food Assistance for Students </w:t>
      </w:r>
    </w:p>
    <w:p w14:paraId="36525F48" w14:textId="77777777" w:rsidR="000577F2" w:rsidRDefault="00DC703C" w:rsidP="00DC703C">
      <w:pPr>
        <w:pStyle w:val="NoSpacing"/>
        <w:rPr>
          <w:rFonts w:ascii="Verdana" w:hAnsi="Verdana"/>
        </w:rPr>
      </w:pPr>
      <w:r w:rsidRPr="009428DE">
        <w:rPr>
          <w:rFonts w:ascii="Verdana" w:hAnsi="Verdana"/>
        </w:rP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r w:rsidR="000577F2">
        <w:rPr>
          <w:rFonts w:ascii="Verdana" w:hAnsi="Verdana"/>
        </w:rPr>
        <w:t xml:space="preserve"> </w:t>
      </w:r>
    </w:p>
    <w:p w14:paraId="54D4BC2B" w14:textId="77777777" w:rsidR="000577F2" w:rsidRDefault="000577F2" w:rsidP="00DC703C">
      <w:pPr>
        <w:pStyle w:val="NoSpacing"/>
        <w:rPr>
          <w:rFonts w:ascii="Verdana" w:hAnsi="Verdana"/>
        </w:rPr>
      </w:pPr>
    </w:p>
    <w:p w14:paraId="59C2D39E" w14:textId="6802CB79" w:rsidR="00DC703C" w:rsidRPr="009428DE" w:rsidRDefault="00BB1F6B" w:rsidP="00DC703C">
      <w:pPr>
        <w:pStyle w:val="NoSpacing"/>
        <w:rPr>
          <w:rFonts w:ascii="Verdana" w:hAnsi="Verdana"/>
        </w:rPr>
      </w:pPr>
      <w:r>
        <w:rPr>
          <w:rFonts w:ascii="Verdana" w:hAnsi="Verdana"/>
        </w:rPr>
        <w:t>This will enable HCC</w:t>
      </w:r>
      <w:r w:rsidR="00DC703C" w:rsidRPr="009428DE">
        <w:rPr>
          <w:rFonts w:ascii="Verdana" w:hAnsi="Verdana"/>
        </w:rPr>
        <w:t xml:space="preserve"> to provide any resources that HCC may possess.</w:t>
      </w:r>
    </w:p>
    <w:p w14:paraId="3B580DDB" w14:textId="77777777" w:rsidR="00833269" w:rsidRPr="004D619F" w:rsidRDefault="00833269" w:rsidP="004D619F">
      <w:pPr>
        <w:pStyle w:val="NoSpacing"/>
        <w:rPr>
          <w:rFonts w:ascii="Verdana" w:hAnsi="Verdana"/>
        </w:rPr>
      </w:pPr>
    </w:p>
    <w:p w14:paraId="021530E8" w14:textId="77777777" w:rsidR="009D1F34" w:rsidRPr="00A508B4" w:rsidRDefault="009D1F34" w:rsidP="0025433F">
      <w:pPr>
        <w:pStyle w:val="Heading1"/>
      </w:pPr>
      <w:r w:rsidRPr="00A508B4">
        <w:t>Office of Institutional Equity</w:t>
      </w:r>
    </w:p>
    <w:p w14:paraId="5C506117" w14:textId="77777777" w:rsidR="00D040D0" w:rsidRPr="00D040D0" w:rsidRDefault="00D040D0" w:rsidP="00CC43BA">
      <w:pPr>
        <w:rPr>
          <w:sz w:val="22"/>
          <w:szCs w:val="22"/>
        </w:rPr>
      </w:pPr>
    </w:p>
    <w:p w14:paraId="1B2E4511" w14:textId="1286E79E" w:rsidR="005E3054" w:rsidRDefault="00E72A8A" w:rsidP="005E3054">
      <w:pPr>
        <w:rPr>
          <w:sz w:val="22"/>
          <w:szCs w:val="22"/>
        </w:rPr>
      </w:pPr>
      <w:r>
        <w:rPr>
          <w:sz w:val="22"/>
          <w:szCs w:val="22"/>
        </w:rPr>
        <w:t>Use the link</w:t>
      </w:r>
      <w:r w:rsidR="005E3054" w:rsidRPr="00D040D0">
        <w:rPr>
          <w:sz w:val="22"/>
          <w:szCs w:val="22"/>
        </w:rPr>
        <w:t xml:space="preserve"> below to access the HCC Office of Institutional Equity, Inclusion, and Engagement</w:t>
      </w:r>
      <w:r w:rsidR="00CC43BA" w:rsidRPr="00D040D0">
        <w:rPr>
          <w:sz w:val="22"/>
          <w:szCs w:val="22"/>
        </w:rPr>
        <w:t xml:space="preserve"> </w:t>
      </w:r>
      <w:r>
        <w:rPr>
          <w:sz w:val="22"/>
          <w:szCs w:val="22"/>
        </w:rPr>
        <w:t>(</w:t>
      </w:r>
      <w:hyperlink r:id="rId34" w:history="1">
        <w:r w:rsidRPr="005332D2">
          <w:rPr>
            <w:rStyle w:val="Hyperlink"/>
            <w:sz w:val="22"/>
            <w:szCs w:val="22"/>
          </w:rPr>
          <w:t>http://www.hccs.edu/departments/institutional-equity/</w:t>
        </w:r>
      </w:hyperlink>
      <w:r>
        <w:rPr>
          <w:sz w:val="22"/>
          <w:szCs w:val="22"/>
        </w:rPr>
        <w:t xml:space="preserve">) </w:t>
      </w:r>
    </w:p>
    <w:p w14:paraId="41159CA9" w14:textId="01432C8E" w:rsidR="00E72A8A" w:rsidRDefault="00E72A8A" w:rsidP="005E3054">
      <w:pPr>
        <w:rPr>
          <w:sz w:val="22"/>
          <w:szCs w:val="22"/>
        </w:rPr>
      </w:pPr>
    </w:p>
    <w:p w14:paraId="091100A8" w14:textId="32D5E98B" w:rsidR="00E72A8A" w:rsidRDefault="00E72A8A" w:rsidP="003A132E">
      <w:pPr>
        <w:pStyle w:val="Heading2"/>
      </w:pPr>
      <w:r>
        <w:t xml:space="preserve">disAbility Services </w:t>
      </w:r>
    </w:p>
    <w:p w14:paraId="2EB927AE" w14:textId="77B385BE" w:rsidR="00E72A8A" w:rsidRDefault="00E72A8A" w:rsidP="00E72A8A">
      <w:pPr>
        <w:rPr>
          <w:sz w:val="22"/>
          <w:szCs w:val="22"/>
        </w:rPr>
      </w:pPr>
      <w:r w:rsidRPr="00546812">
        <w:rPr>
          <w:sz w:val="22"/>
          <w:szCs w:val="22"/>
        </w:rPr>
        <w:t xml:space="preserve">HCC strives to make all learning experiences as accessible as possible. </w:t>
      </w:r>
      <w:r>
        <w:rPr>
          <w:sz w:val="22"/>
          <w:szCs w:val="22"/>
        </w:rPr>
        <w:t xml:space="preserve"> </w:t>
      </w:r>
      <w:r w:rsidRPr="00546812">
        <w:rPr>
          <w:sz w:val="22"/>
          <w:szCs w:val="22"/>
        </w:rPr>
        <w:t xml:space="preserve">If you anticipate or experience academic barriers based on your disability (including </w:t>
      </w:r>
      <w:r w:rsidR="00D7383E">
        <w:rPr>
          <w:sz w:val="22"/>
          <w:szCs w:val="22"/>
        </w:rPr>
        <w:t xml:space="preserve">long and short term conditions, </w:t>
      </w:r>
      <w:r w:rsidRPr="00546812">
        <w:rPr>
          <w:sz w:val="22"/>
          <w:szCs w:val="22"/>
        </w:rPr>
        <w:t xml:space="preserve">mental health, chronic or temporary medical conditions), please meet with a campus Abilities Counselor as soon as possible in order to establish reasonable accommodations. </w:t>
      </w:r>
      <w:r>
        <w:rPr>
          <w:sz w:val="22"/>
          <w:szCs w:val="22"/>
        </w:rPr>
        <w:t xml:space="preserve"> </w:t>
      </w:r>
      <w:r w:rsidRPr="00546812">
        <w:rPr>
          <w:sz w:val="22"/>
          <w:szCs w:val="22"/>
        </w:rPr>
        <w:t>Reasonable accommodations are established through an interactive process between you, your inst</w:t>
      </w:r>
      <w:r>
        <w:rPr>
          <w:sz w:val="22"/>
          <w:szCs w:val="22"/>
        </w:rPr>
        <w:t xml:space="preserve">ructor(s) and Ability Services. </w:t>
      </w:r>
      <w:r w:rsidRPr="00546812">
        <w:rPr>
          <w:sz w:val="22"/>
          <w:szCs w:val="22"/>
        </w:rPr>
        <w:t xml:space="preserve"> It is the policy and practice of HCC to create inclusive and accessible learning environments consist</w:t>
      </w:r>
      <w:r>
        <w:rPr>
          <w:sz w:val="22"/>
          <w:szCs w:val="22"/>
        </w:rPr>
        <w:t xml:space="preserve">ent with federal and state law.  </w:t>
      </w:r>
      <w:r w:rsidRPr="00546812">
        <w:rPr>
          <w:sz w:val="22"/>
          <w:szCs w:val="22"/>
        </w:rPr>
        <w:t>For more information, please go to</w:t>
      </w:r>
      <w:r>
        <w:rPr>
          <w:sz w:val="22"/>
          <w:szCs w:val="22"/>
        </w:rPr>
        <w:t xml:space="preserve"> </w:t>
      </w:r>
      <w:hyperlink r:id="rId35" w:history="1">
        <w:r w:rsidRPr="005332D2">
          <w:rPr>
            <w:rStyle w:val="Hyperlink"/>
            <w:sz w:val="22"/>
            <w:szCs w:val="22"/>
          </w:rPr>
          <w:t>http://www.hccs.edu/support-services/disability-services/</w:t>
        </w:r>
      </w:hyperlink>
      <w:r>
        <w:rPr>
          <w:sz w:val="22"/>
          <w:szCs w:val="22"/>
        </w:rPr>
        <w:t xml:space="preserve"> </w:t>
      </w:r>
    </w:p>
    <w:p w14:paraId="74F7D5C5" w14:textId="39F5D04F" w:rsidR="00E72A8A" w:rsidRDefault="00E72A8A" w:rsidP="005E3054">
      <w:pPr>
        <w:rPr>
          <w:sz w:val="22"/>
          <w:szCs w:val="22"/>
        </w:rPr>
      </w:pPr>
    </w:p>
    <w:p w14:paraId="2645493B" w14:textId="1C02A603" w:rsidR="00E72A8A" w:rsidRDefault="00E72A8A" w:rsidP="003A132E">
      <w:pPr>
        <w:pStyle w:val="Heading2"/>
      </w:pPr>
      <w:r>
        <w:t>Title IX</w:t>
      </w:r>
    </w:p>
    <w:p w14:paraId="64F1671E" w14:textId="77777777" w:rsidR="00E72A8A" w:rsidRPr="002A312E" w:rsidRDefault="00E72A8A" w:rsidP="00E72A8A">
      <w:pPr>
        <w:pStyle w:val="xmsonospacing"/>
        <w:spacing w:before="0" w:beforeAutospacing="0" w:after="0" w:afterAutospacing="0"/>
        <w:rPr>
          <w:rFonts w:ascii="Verdana" w:hAnsi="Verdana"/>
          <w:iCs/>
          <w:sz w:val="22"/>
          <w:szCs w:val="22"/>
        </w:rPr>
      </w:pPr>
      <w:r w:rsidRPr="002A312E">
        <w:rPr>
          <w:rFonts w:ascii="Verdana" w:hAnsi="Verdana"/>
          <w:iCs/>
          <w:sz w:val="22"/>
          <w:szCs w:val="22"/>
        </w:rPr>
        <w:t>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w:t>
      </w:r>
      <w:r w:rsidRPr="002A312E">
        <w:rPr>
          <w:rFonts w:ascii="Verdana" w:hAnsi="Verdana"/>
          <w:iCs/>
          <w:color w:val="000000" w:themeColor="text1"/>
          <w:sz w:val="22"/>
          <w:szCs w:val="22"/>
        </w:rPr>
        <w:t>.  Title IX prohibits discrimination on the basis of sex-includin</w:t>
      </w:r>
      <w:r>
        <w:rPr>
          <w:rFonts w:ascii="Verdana" w:hAnsi="Verdana"/>
          <w:iCs/>
          <w:color w:val="000000" w:themeColor="text1"/>
          <w:sz w:val="22"/>
          <w:szCs w:val="22"/>
        </w:rPr>
        <w:t xml:space="preserve">g pregnancy and parental status </w:t>
      </w:r>
      <w:r w:rsidRPr="002A312E">
        <w:rPr>
          <w:rFonts w:ascii="Verdana" w:hAnsi="Verdana"/>
          <w:iCs/>
          <w:color w:val="000000" w:themeColor="text1"/>
          <w:sz w:val="22"/>
          <w:szCs w:val="22"/>
        </w:rPr>
        <w:t xml:space="preserve">in educational programs and activities.  If you require an accommodation due to pregnancy please contact an Abilities Services Counselor.  </w:t>
      </w:r>
      <w:r w:rsidRPr="002A312E">
        <w:rPr>
          <w:rFonts w:ascii="Verdana" w:hAnsi="Verdana"/>
          <w:iCs/>
          <w:sz w:val="22"/>
          <w:szCs w:val="22"/>
        </w:rPr>
        <w:t>The Director of EEO/Compliance is designated as the Title IX Coordinator and Section 504 Coordinator.  All inquiries concerning HCC policies, compliance with applicable laws, statutes, and regulations (such as Title VI, Title IX, and Section 504), and complaints may be directed to:</w:t>
      </w:r>
    </w:p>
    <w:p w14:paraId="1C0DCE28" w14:textId="77777777" w:rsidR="00E72A8A" w:rsidRPr="002A312E" w:rsidRDefault="00E72A8A" w:rsidP="00E72A8A">
      <w:pPr>
        <w:pStyle w:val="xmsonospacing"/>
        <w:spacing w:before="0" w:beforeAutospacing="0" w:after="0" w:afterAutospacing="0"/>
        <w:rPr>
          <w:rFonts w:ascii="Verdana" w:hAnsi="Verdana"/>
          <w:sz w:val="22"/>
          <w:szCs w:val="22"/>
        </w:rPr>
      </w:pPr>
    </w:p>
    <w:p w14:paraId="58AA895B" w14:textId="77777777" w:rsidR="00E72A8A" w:rsidRPr="002A312E" w:rsidRDefault="00E72A8A" w:rsidP="00E72A8A">
      <w:pPr>
        <w:pStyle w:val="xmsonospacing"/>
        <w:spacing w:before="0" w:beforeAutospacing="0" w:after="0" w:afterAutospacing="0"/>
        <w:rPr>
          <w:rFonts w:ascii="Verdana" w:hAnsi="Verdana"/>
          <w:sz w:val="22"/>
          <w:szCs w:val="22"/>
        </w:rPr>
      </w:pPr>
      <w:r w:rsidRPr="002A312E">
        <w:rPr>
          <w:rFonts w:ascii="Verdana" w:hAnsi="Verdana"/>
          <w:iCs/>
          <w:sz w:val="22"/>
          <w:szCs w:val="22"/>
        </w:rPr>
        <w:lastRenderedPageBreak/>
        <w:t>David Cross</w:t>
      </w:r>
      <w:r w:rsidRPr="002A312E">
        <w:rPr>
          <w:rFonts w:ascii="Verdana" w:hAnsi="Verdana"/>
          <w:sz w:val="22"/>
          <w:szCs w:val="22"/>
        </w:rPr>
        <w:br/>
      </w:r>
      <w:r w:rsidRPr="002A312E">
        <w:rPr>
          <w:rFonts w:ascii="Verdana" w:hAnsi="Verdana"/>
          <w:iCs/>
          <w:sz w:val="22"/>
          <w:szCs w:val="22"/>
        </w:rPr>
        <w:t>Director EEO/Compliance</w:t>
      </w:r>
      <w:r w:rsidRPr="002A312E">
        <w:rPr>
          <w:rFonts w:ascii="Verdana" w:hAnsi="Verdana"/>
          <w:sz w:val="22"/>
          <w:szCs w:val="22"/>
        </w:rPr>
        <w:br/>
      </w:r>
      <w:r w:rsidRPr="002A312E">
        <w:rPr>
          <w:rFonts w:ascii="Verdana" w:hAnsi="Verdana"/>
          <w:iCs/>
          <w:sz w:val="22"/>
          <w:szCs w:val="22"/>
        </w:rPr>
        <w:t>Office of Institutional Equity &amp; Diversity</w:t>
      </w:r>
      <w:r w:rsidRPr="002A312E">
        <w:rPr>
          <w:rFonts w:ascii="Verdana" w:hAnsi="Verdana"/>
          <w:sz w:val="22"/>
          <w:szCs w:val="22"/>
        </w:rPr>
        <w:br/>
      </w:r>
      <w:r w:rsidRPr="002A312E">
        <w:rPr>
          <w:rFonts w:ascii="Verdana" w:hAnsi="Verdana"/>
          <w:iCs/>
          <w:sz w:val="22"/>
          <w:szCs w:val="22"/>
        </w:rPr>
        <w:t>3100 Main</w:t>
      </w:r>
      <w:r w:rsidRPr="002A312E">
        <w:rPr>
          <w:rFonts w:ascii="Verdana" w:hAnsi="Verdana"/>
          <w:sz w:val="22"/>
          <w:szCs w:val="22"/>
        </w:rPr>
        <w:br/>
      </w:r>
      <w:r w:rsidRPr="002A312E">
        <w:rPr>
          <w:rFonts w:ascii="Verdana" w:hAnsi="Verdana"/>
          <w:iCs/>
          <w:sz w:val="22"/>
          <w:szCs w:val="22"/>
        </w:rPr>
        <w:t>(713) 718-8271</w:t>
      </w:r>
      <w:r w:rsidRPr="002A312E">
        <w:rPr>
          <w:rFonts w:ascii="Verdana" w:hAnsi="Verdana"/>
          <w:sz w:val="22"/>
          <w:szCs w:val="22"/>
        </w:rPr>
        <w:br/>
      </w:r>
      <w:r w:rsidRPr="002A312E">
        <w:rPr>
          <w:rStyle w:val="contextualextensionhighlight"/>
          <w:rFonts w:ascii="Verdana" w:hAnsi="Verdana"/>
          <w:iCs/>
          <w:sz w:val="22"/>
          <w:szCs w:val="22"/>
        </w:rPr>
        <w:t>Houston, TX 77266-7517</w:t>
      </w:r>
      <w:r w:rsidRPr="002A312E">
        <w:rPr>
          <w:rFonts w:ascii="Verdana" w:hAnsi="Verdana"/>
          <w:iCs/>
          <w:sz w:val="22"/>
          <w:szCs w:val="22"/>
        </w:rPr>
        <w:t xml:space="preserve"> or </w:t>
      </w:r>
      <w:hyperlink r:id="rId36" w:tgtFrame="_blank" w:history="1">
        <w:r w:rsidRPr="002A312E">
          <w:rPr>
            <w:rStyle w:val="Hyperlink"/>
            <w:rFonts w:ascii="Verdana" w:hAnsi="Verdana"/>
            <w:iCs/>
            <w:sz w:val="22"/>
            <w:szCs w:val="22"/>
          </w:rPr>
          <w:t>Institutional.Equity@hccs.edu</w:t>
        </w:r>
      </w:hyperlink>
    </w:p>
    <w:p w14:paraId="42BC67ED" w14:textId="48A38026" w:rsidR="001473D5" w:rsidRDefault="00FE2E50" w:rsidP="005E3054">
      <w:pPr>
        <w:rPr>
          <w:sz w:val="22"/>
        </w:rPr>
      </w:pPr>
      <w:hyperlink r:id="rId37" w:history="1">
        <w:r w:rsidR="004042BC" w:rsidRPr="004042BC">
          <w:rPr>
            <w:rStyle w:val="Hyperlink"/>
            <w:sz w:val="22"/>
          </w:rPr>
          <w:t>http://www.hccs.edu/departments/institutional-equity/title-ix-know-your-rights/</w:t>
        </w:r>
      </w:hyperlink>
      <w:r w:rsidR="004042BC" w:rsidRPr="004042BC">
        <w:rPr>
          <w:sz w:val="22"/>
        </w:rPr>
        <w:t xml:space="preserve"> </w:t>
      </w:r>
    </w:p>
    <w:p w14:paraId="4377FF48" w14:textId="4B504DAC" w:rsidR="000F58F2" w:rsidRDefault="000F58F2" w:rsidP="005E3054">
      <w:pPr>
        <w:rPr>
          <w:sz w:val="22"/>
        </w:rPr>
      </w:pPr>
    </w:p>
    <w:p w14:paraId="62C09A85" w14:textId="77777777" w:rsidR="00411CB9" w:rsidRDefault="00411CB9" w:rsidP="005E3054">
      <w:pPr>
        <w:rPr>
          <w:sz w:val="22"/>
        </w:rPr>
      </w:pPr>
    </w:p>
    <w:p w14:paraId="71782E49" w14:textId="77777777" w:rsidR="000F58F2" w:rsidRDefault="000F58F2" w:rsidP="000F58F2">
      <w:pPr>
        <w:pStyle w:val="Heading1"/>
        <w:sectPr w:rsidR="000F58F2" w:rsidSect="003D1A60">
          <w:type w:val="continuous"/>
          <w:pgSz w:w="12240" w:h="15840"/>
          <w:pgMar w:top="1080" w:right="720" w:bottom="720" w:left="1080" w:header="720" w:footer="566" w:gutter="0"/>
          <w:cols w:space="720"/>
          <w:docGrid w:linePitch="360"/>
        </w:sectPr>
      </w:pPr>
      <w:r>
        <w:t>Office of the Dean of Students</w:t>
      </w:r>
    </w:p>
    <w:p w14:paraId="2A949FD4" w14:textId="77777777" w:rsidR="000F58F2" w:rsidRDefault="000F58F2" w:rsidP="000F58F2">
      <w:pPr>
        <w:rPr>
          <w:color w:val="000000" w:themeColor="text1"/>
          <w:sz w:val="22"/>
          <w:szCs w:val="22"/>
        </w:rPr>
      </w:pPr>
      <w:r>
        <w:rPr>
          <w:color w:val="000000" w:themeColor="text1"/>
          <w:sz w:val="22"/>
          <w:szCs w:val="22"/>
        </w:rPr>
        <w:t>Contact the office of the Dean of Students to seek assistance in determining the correct complaint procedure to follow or to identify the appropriate academic dean or supervisor for informal resolution of complaints.</w:t>
      </w:r>
    </w:p>
    <w:p w14:paraId="22C464DB" w14:textId="77777777" w:rsidR="000F58F2" w:rsidRDefault="000F58F2" w:rsidP="000F58F2">
      <w:pPr>
        <w:rPr>
          <w:color w:val="000000" w:themeColor="text1"/>
          <w:sz w:val="22"/>
          <w:szCs w:val="22"/>
        </w:rPr>
      </w:pPr>
    </w:p>
    <w:p w14:paraId="6E27370F" w14:textId="635DDB0E" w:rsidR="000F58F2" w:rsidRDefault="00FE2E50" w:rsidP="000F58F2">
      <w:pPr>
        <w:rPr>
          <w:sz w:val="22"/>
          <w:szCs w:val="22"/>
        </w:rPr>
      </w:pPr>
      <w:hyperlink r:id="rId38" w:history="1">
        <w:r w:rsidR="000F58F2" w:rsidRPr="000E0FCB">
          <w:rPr>
            <w:rStyle w:val="Hyperlink"/>
            <w:sz w:val="22"/>
            <w:szCs w:val="22"/>
          </w:rPr>
          <w:t>https://www.hccs.edu/about-hcc/procedures/student-rights-policies--procedures/student-complaints/speak-with-the-dean-of-students/</w:t>
        </w:r>
      </w:hyperlink>
    </w:p>
    <w:p w14:paraId="7892D44A" w14:textId="77777777" w:rsidR="00411CB9" w:rsidRDefault="00411CB9" w:rsidP="005E3054">
      <w:pPr>
        <w:rPr>
          <w:sz w:val="22"/>
          <w:szCs w:val="22"/>
        </w:rPr>
      </w:pPr>
    </w:p>
    <w:p w14:paraId="3214E709" w14:textId="77777777" w:rsidR="009E7B70" w:rsidRDefault="009C38A1" w:rsidP="00E210F9">
      <w:pPr>
        <w:pStyle w:val="Heading1"/>
        <w:sectPr w:rsidR="009E7B70" w:rsidSect="003D1A60">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43969B25" w14:textId="4CDB64EE" w:rsidR="00036519" w:rsidRPr="009F7E01" w:rsidRDefault="00744E56" w:rsidP="00A02EE0">
      <w:pPr>
        <w:rPr>
          <w:color w:val="000000" w:themeColor="text1"/>
          <w:sz w:val="22"/>
          <w:szCs w:val="22"/>
        </w:rPr>
      </w:pPr>
      <w:r>
        <w:rPr>
          <w:color w:val="000000" w:themeColor="text1"/>
          <w:sz w:val="22"/>
          <w:szCs w:val="22"/>
        </w:rPr>
        <w:t xml:space="preserve">Willie Caldwell, </w:t>
      </w:r>
      <w:r w:rsidR="00036519" w:rsidRPr="009F7E01">
        <w:rPr>
          <w:color w:val="000000" w:themeColor="text1"/>
          <w:sz w:val="22"/>
          <w:szCs w:val="22"/>
        </w:rPr>
        <w:t xml:space="preserve">Department Chair, </w:t>
      </w:r>
      <w:r>
        <w:rPr>
          <w:color w:val="000000" w:themeColor="text1"/>
          <w:sz w:val="22"/>
          <w:szCs w:val="22"/>
        </w:rPr>
        <w:t>willie.caldwell@hccs.edu</w:t>
      </w:r>
      <w:r w:rsidR="00036519" w:rsidRPr="009F7E01">
        <w:rPr>
          <w:color w:val="000000" w:themeColor="text1"/>
          <w:sz w:val="22"/>
          <w:szCs w:val="22"/>
        </w:rPr>
        <w:t xml:space="preserve">, </w:t>
      </w:r>
      <w:r>
        <w:rPr>
          <w:color w:val="000000" w:themeColor="text1"/>
          <w:sz w:val="22"/>
          <w:szCs w:val="22"/>
        </w:rPr>
        <w:t xml:space="preserve">(713) 718 -7808 </w:t>
      </w:r>
    </w:p>
    <w:p w14:paraId="032099DE" w14:textId="645AAE13" w:rsidR="003265EE" w:rsidRPr="00D040D0" w:rsidRDefault="003265EE" w:rsidP="00A02EE0">
      <w:pPr>
        <w:rPr>
          <w:sz w:val="22"/>
          <w:szCs w:val="22"/>
        </w:rPr>
      </w:pPr>
    </w:p>
    <w:sectPr w:rsidR="003265EE" w:rsidRPr="00D040D0" w:rsidSect="003D1A60">
      <w:type w:val="continuous"/>
      <w:pgSz w:w="12240" w:h="15840"/>
      <w:pgMar w:top="1080" w:right="720" w:bottom="720" w:left="1080" w:header="720" w:footer="5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4701" w14:textId="77777777" w:rsidR="00FE2E50" w:rsidRDefault="00FE2E50" w:rsidP="00EB04C8">
      <w:r>
        <w:separator/>
      </w:r>
    </w:p>
  </w:endnote>
  <w:endnote w:type="continuationSeparator" w:id="0">
    <w:p w14:paraId="70A649F9" w14:textId="77777777" w:rsidR="00FE2E50" w:rsidRDefault="00FE2E50"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916481"/>
      <w:docPartObj>
        <w:docPartGallery w:val="Page Numbers (Bottom of Page)"/>
        <w:docPartUnique/>
      </w:docPartObj>
    </w:sdtPr>
    <w:sdtEndPr>
      <w:rPr>
        <w:noProof/>
      </w:rPr>
    </w:sdtEndPr>
    <w:sdtContent>
      <w:p w14:paraId="4F196619" w14:textId="28B2BD0A" w:rsidR="00C7304F" w:rsidRDefault="00C7304F">
        <w:pPr>
          <w:pStyle w:val="Footer"/>
          <w:jc w:val="center"/>
        </w:pPr>
        <w:r>
          <w:fldChar w:fldCharType="begin"/>
        </w:r>
        <w:r>
          <w:instrText xml:space="preserve"> PAGE   \* MERGEFORMAT </w:instrText>
        </w:r>
        <w:r>
          <w:fldChar w:fldCharType="separate"/>
        </w:r>
        <w:r w:rsidR="00427EA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26C9" w14:textId="77777777" w:rsidR="00FE2E50" w:rsidRDefault="00FE2E50" w:rsidP="00EB04C8">
      <w:r>
        <w:separator/>
      </w:r>
    </w:p>
  </w:footnote>
  <w:footnote w:type="continuationSeparator" w:id="0">
    <w:p w14:paraId="6EB6B49A" w14:textId="77777777" w:rsidR="00FE2E50" w:rsidRDefault="00FE2E50"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167B" w14:textId="64A16B2C" w:rsidR="00C7304F" w:rsidRDefault="00AD43CB" w:rsidP="003F5B1B">
    <w:pPr>
      <w:pStyle w:val="Header"/>
      <w:jc w:val="right"/>
    </w:pPr>
    <w:r>
      <w:t>Updated fall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40" style="width:0;height:1.5pt" o:hralign="center" o:bullet="t" o:hrstd="t" o:hr="t" fillcolor="#aca899" stroked="f"/>
    </w:pict>
  </w:numPicBullet>
  <w:abstractNum w:abstractNumId="0"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25D8A"/>
    <w:multiLevelType w:val="hybridMultilevel"/>
    <w:tmpl w:val="91C0F916"/>
    <w:lvl w:ilvl="0" w:tplc="A42818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11361"/>
    <w:multiLevelType w:val="hybridMultilevel"/>
    <w:tmpl w:val="35ECFBF8"/>
    <w:lvl w:ilvl="0" w:tplc="4F48DD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D47FF"/>
    <w:multiLevelType w:val="hybridMultilevel"/>
    <w:tmpl w:val="60562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02F04"/>
    <w:multiLevelType w:val="hybridMultilevel"/>
    <w:tmpl w:val="C744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C083C"/>
    <w:multiLevelType w:val="hybridMultilevel"/>
    <w:tmpl w:val="0ED69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BC4776"/>
    <w:multiLevelType w:val="hybridMultilevel"/>
    <w:tmpl w:val="8C4A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27E11"/>
    <w:multiLevelType w:val="hybridMultilevel"/>
    <w:tmpl w:val="693C849A"/>
    <w:lvl w:ilvl="0" w:tplc="FD5C7318">
      <w:numFmt w:val="bullet"/>
      <w:lvlText w:val=""/>
      <w:lvlJc w:val="left"/>
      <w:pPr>
        <w:ind w:left="780" w:hanging="42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D3E65"/>
    <w:multiLevelType w:val="hybridMultilevel"/>
    <w:tmpl w:val="F93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12"/>
  </w:num>
  <w:num w:numId="4">
    <w:abstractNumId w:val="18"/>
  </w:num>
  <w:num w:numId="5">
    <w:abstractNumId w:val="9"/>
  </w:num>
  <w:num w:numId="6">
    <w:abstractNumId w:val="14"/>
  </w:num>
  <w:num w:numId="7">
    <w:abstractNumId w:val="7"/>
  </w:num>
  <w:num w:numId="8">
    <w:abstractNumId w:val="6"/>
  </w:num>
  <w:num w:numId="9">
    <w:abstractNumId w:val="11"/>
  </w:num>
  <w:num w:numId="10">
    <w:abstractNumId w:val="4"/>
  </w:num>
  <w:num w:numId="11">
    <w:abstractNumId w:val="0"/>
  </w:num>
  <w:num w:numId="12">
    <w:abstractNumId w:val="8"/>
  </w:num>
  <w:num w:numId="13">
    <w:abstractNumId w:val="15"/>
  </w:num>
  <w:num w:numId="14">
    <w:abstractNumId w:val="24"/>
  </w:num>
  <w:num w:numId="15">
    <w:abstractNumId w:val="16"/>
  </w:num>
  <w:num w:numId="16">
    <w:abstractNumId w:val="13"/>
  </w:num>
  <w:num w:numId="17">
    <w:abstractNumId w:val="17"/>
  </w:num>
  <w:num w:numId="18">
    <w:abstractNumId w:val="21"/>
  </w:num>
  <w:num w:numId="19">
    <w:abstractNumId w:val="5"/>
  </w:num>
  <w:num w:numId="20">
    <w:abstractNumId w:val="20"/>
  </w:num>
  <w:num w:numId="21">
    <w:abstractNumId w:val="10"/>
  </w:num>
  <w:num w:numId="22">
    <w:abstractNumId w:val="22"/>
  </w:num>
  <w:num w:numId="23">
    <w:abstractNumId w:val="3"/>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readOnly" w:enforcement="1" w:cryptProviderType="rsaAES" w:cryptAlgorithmClass="hash" w:cryptAlgorithmType="typeAny" w:cryptAlgorithmSid="14" w:cryptSpinCount="100000" w:hash="4pb6pudBEByXP6TeLaIXX2mIxghpPtDHlxAw4Jad+l1jHXcc3KfnjmoWVdsHS01Jp3xGbmFBDzPHYB9IZwnjdA==" w:salt="slZ2om4f/tltU5Yg30tK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65D7"/>
    <w:rsid w:val="000068AF"/>
    <w:rsid w:val="00015CEB"/>
    <w:rsid w:val="00025CE6"/>
    <w:rsid w:val="00025DBD"/>
    <w:rsid w:val="00030A66"/>
    <w:rsid w:val="00030E45"/>
    <w:rsid w:val="00033927"/>
    <w:rsid w:val="00035398"/>
    <w:rsid w:val="00036519"/>
    <w:rsid w:val="00041A84"/>
    <w:rsid w:val="00045510"/>
    <w:rsid w:val="0005295F"/>
    <w:rsid w:val="00056BF8"/>
    <w:rsid w:val="000577F2"/>
    <w:rsid w:val="00063186"/>
    <w:rsid w:val="00072F1F"/>
    <w:rsid w:val="00080789"/>
    <w:rsid w:val="000A0522"/>
    <w:rsid w:val="000A6D60"/>
    <w:rsid w:val="000A7CD0"/>
    <w:rsid w:val="000A7F7A"/>
    <w:rsid w:val="000C2123"/>
    <w:rsid w:val="000C3515"/>
    <w:rsid w:val="000C603C"/>
    <w:rsid w:val="000C78A3"/>
    <w:rsid w:val="000D0217"/>
    <w:rsid w:val="000D5FCF"/>
    <w:rsid w:val="000D7A2D"/>
    <w:rsid w:val="000F53E9"/>
    <w:rsid w:val="000F58F2"/>
    <w:rsid w:val="000F6631"/>
    <w:rsid w:val="0010217A"/>
    <w:rsid w:val="0010508F"/>
    <w:rsid w:val="00106EBB"/>
    <w:rsid w:val="00124493"/>
    <w:rsid w:val="00130FEE"/>
    <w:rsid w:val="001409B0"/>
    <w:rsid w:val="001473D5"/>
    <w:rsid w:val="00150890"/>
    <w:rsid w:val="00155021"/>
    <w:rsid w:val="00160F28"/>
    <w:rsid w:val="00173160"/>
    <w:rsid w:val="00175DAD"/>
    <w:rsid w:val="001873EC"/>
    <w:rsid w:val="0019188D"/>
    <w:rsid w:val="00191C74"/>
    <w:rsid w:val="00192295"/>
    <w:rsid w:val="00193424"/>
    <w:rsid w:val="0019798D"/>
    <w:rsid w:val="001A4302"/>
    <w:rsid w:val="001B4A78"/>
    <w:rsid w:val="001B513E"/>
    <w:rsid w:val="001D0375"/>
    <w:rsid w:val="001D791A"/>
    <w:rsid w:val="001F159D"/>
    <w:rsid w:val="001F2F87"/>
    <w:rsid w:val="00202EA3"/>
    <w:rsid w:val="002047F3"/>
    <w:rsid w:val="00214B25"/>
    <w:rsid w:val="002160CE"/>
    <w:rsid w:val="00217915"/>
    <w:rsid w:val="00217D43"/>
    <w:rsid w:val="00220987"/>
    <w:rsid w:val="00224A74"/>
    <w:rsid w:val="00225F5D"/>
    <w:rsid w:val="002368A1"/>
    <w:rsid w:val="00237007"/>
    <w:rsid w:val="00245250"/>
    <w:rsid w:val="00253BAB"/>
    <w:rsid w:val="0025433F"/>
    <w:rsid w:val="002544F9"/>
    <w:rsid w:val="00257F35"/>
    <w:rsid w:val="002608B6"/>
    <w:rsid w:val="00266C86"/>
    <w:rsid w:val="00270393"/>
    <w:rsid w:val="002722EA"/>
    <w:rsid w:val="00280045"/>
    <w:rsid w:val="00293386"/>
    <w:rsid w:val="002936F6"/>
    <w:rsid w:val="00296822"/>
    <w:rsid w:val="002A1338"/>
    <w:rsid w:val="002A312E"/>
    <w:rsid w:val="002A402E"/>
    <w:rsid w:val="002A6093"/>
    <w:rsid w:val="002A7A9E"/>
    <w:rsid w:val="002B1C3F"/>
    <w:rsid w:val="002C149A"/>
    <w:rsid w:val="002C2865"/>
    <w:rsid w:val="002C6DE9"/>
    <w:rsid w:val="002D078F"/>
    <w:rsid w:val="002D1FBA"/>
    <w:rsid w:val="002D24B3"/>
    <w:rsid w:val="002E180A"/>
    <w:rsid w:val="002E3876"/>
    <w:rsid w:val="002E4453"/>
    <w:rsid w:val="002E50DE"/>
    <w:rsid w:val="002F0E6C"/>
    <w:rsid w:val="002F7D43"/>
    <w:rsid w:val="00320BEC"/>
    <w:rsid w:val="003240A4"/>
    <w:rsid w:val="003265EE"/>
    <w:rsid w:val="00327ABD"/>
    <w:rsid w:val="0033437E"/>
    <w:rsid w:val="00350601"/>
    <w:rsid w:val="003537E2"/>
    <w:rsid w:val="003630BC"/>
    <w:rsid w:val="00382B3B"/>
    <w:rsid w:val="00384AE7"/>
    <w:rsid w:val="003A132E"/>
    <w:rsid w:val="003A4962"/>
    <w:rsid w:val="003B5112"/>
    <w:rsid w:val="003B6968"/>
    <w:rsid w:val="003C320D"/>
    <w:rsid w:val="003C33B8"/>
    <w:rsid w:val="003D1A60"/>
    <w:rsid w:val="003D51C1"/>
    <w:rsid w:val="003F3782"/>
    <w:rsid w:val="003F5B1B"/>
    <w:rsid w:val="00400558"/>
    <w:rsid w:val="004010ED"/>
    <w:rsid w:val="00402A0F"/>
    <w:rsid w:val="004042BC"/>
    <w:rsid w:val="004056B3"/>
    <w:rsid w:val="00411CB9"/>
    <w:rsid w:val="0041657F"/>
    <w:rsid w:val="00422551"/>
    <w:rsid w:val="00424E50"/>
    <w:rsid w:val="00427EA2"/>
    <w:rsid w:val="00432BFD"/>
    <w:rsid w:val="0043743A"/>
    <w:rsid w:val="00440A3C"/>
    <w:rsid w:val="004444C8"/>
    <w:rsid w:val="00444F34"/>
    <w:rsid w:val="00445CAF"/>
    <w:rsid w:val="004574C5"/>
    <w:rsid w:val="00464C41"/>
    <w:rsid w:val="004823DB"/>
    <w:rsid w:val="0049021A"/>
    <w:rsid w:val="00492836"/>
    <w:rsid w:val="0049411B"/>
    <w:rsid w:val="004A0509"/>
    <w:rsid w:val="004A173B"/>
    <w:rsid w:val="004A24CB"/>
    <w:rsid w:val="004C1932"/>
    <w:rsid w:val="004D0D47"/>
    <w:rsid w:val="004D619F"/>
    <w:rsid w:val="004D6C5C"/>
    <w:rsid w:val="004D6D9D"/>
    <w:rsid w:val="004E2DCE"/>
    <w:rsid w:val="004F0E21"/>
    <w:rsid w:val="004F369E"/>
    <w:rsid w:val="004F6A52"/>
    <w:rsid w:val="004F7BF6"/>
    <w:rsid w:val="00503280"/>
    <w:rsid w:val="005032CF"/>
    <w:rsid w:val="0051642D"/>
    <w:rsid w:val="005245EF"/>
    <w:rsid w:val="00526321"/>
    <w:rsid w:val="00534A14"/>
    <w:rsid w:val="00541E3F"/>
    <w:rsid w:val="00544509"/>
    <w:rsid w:val="00546812"/>
    <w:rsid w:val="00553307"/>
    <w:rsid w:val="0057513B"/>
    <w:rsid w:val="00575AF9"/>
    <w:rsid w:val="0059018F"/>
    <w:rsid w:val="00591F9E"/>
    <w:rsid w:val="005B177B"/>
    <w:rsid w:val="005B3A17"/>
    <w:rsid w:val="005B3DD4"/>
    <w:rsid w:val="005C601D"/>
    <w:rsid w:val="005D312F"/>
    <w:rsid w:val="005D5F5E"/>
    <w:rsid w:val="005E20B1"/>
    <w:rsid w:val="005E2B36"/>
    <w:rsid w:val="005E2BD9"/>
    <w:rsid w:val="005E3054"/>
    <w:rsid w:val="005F10AA"/>
    <w:rsid w:val="00601EB1"/>
    <w:rsid w:val="00602008"/>
    <w:rsid w:val="0060531A"/>
    <w:rsid w:val="0061005D"/>
    <w:rsid w:val="00616984"/>
    <w:rsid w:val="0062380A"/>
    <w:rsid w:val="00631943"/>
    <w:rsid w:val="00647DEA"/>
    <w:rsid w:val="006562D6"/>
    <w:rsid w:val="006612D8"/>
    <w:rsid w:val="006805D7"/>
    <w:rsid w:val="0068704D"/>
    <w:rsid w:val="00687117"/>
    <w:rsid w:val="006920C0"/>
    <w:rsid w:val="0069775A"/>
    <w:rsid w:val="006A736D"/>
    <w:rsid w:val="006B6C5D"/>
    <w:rsid w:val="006C40C8"/>
    <w:rsid w:val="006D6547"/>
    <w:rsid w:val="006F47E4"/>
    <w:rsid w:val="007136C3"/>
    <w:rsid w:val="00720DCE"/>
    <w:rsid w:val="0072121A"/>
    <w:rsid w:val="00725707"/>
    <w:rsid w:val="00730B89"/>
    <w:rsid w:val="00731D78"/>
    <w:rsid w:val="00744E56"/>
    <w:rsid w:val="007544A1"/>
    <w:rsid w:val="00757870"/>
    <w:rsid w:val="007607CB"/>
    <w:rsid w:val="00766E3B"/>
    <w:rsid w:val="007736CD"/>
    <w:rsid w:val="007813B7"/>
    <w:rsid w:val="007820EB"/>
    <w:rsid w:val="00786165"/>
    <w:rsid w:val="00791607"/>
    <w:rsid w:val="00791E87"/>
    <w:rsid w:val="00791FBC"/>
    <w:rsid w:val="007A2A3F"/>
    <w:rsid w:val="007B270A"/>
    <w:rsid w:val="007B6F91"/>
    <w:rsid w:val="007C46E0"/>
    <w:rsid w:val="007D1A65"/>
    <w:rsid w:val="007D1DE6"/>
    <w:rsid w:val="007E034C"/>
    <w:rsid w:val="007E239E"/>
    <w:rsid w:val="007E413E"/>
    <w:rsid w:val="007E448C"/>
    <w:rsid w:val="007E516C"/>
    <w:rsid w:val="007E6C89"/>
    <w:rsid w:val="007F36E0"/>
    <w:rsid w:val="007F654F"/>
    <w:rsid w:val="007F7B36"/>
    <w:rsid w:val="00800C8A"/>
    <w:rsid w:val="00805E3A"/>
    <w:rsid w:val="008107CB"/>
    <w:rsid w:val="00811563"/>
    <w:rsid w:val="00812E60"/>
    <w:rsid w:val="00822167"/>
    <w:rsid w:val="00823822"/>
    <w:rsid w:val="00823E66"/>
    <w:rsid w:val="00833269"/>
    <w:rsid w:val="00834BE5"/>
    <w:rsid w:val="00836192"/>
    <w:rsid w:val="00836367"/>
    <w:rsid w:val="00837C9F"/>
    <w:rsid w:val="008417BF"/>
    <w:rsid w:val="00843746"/>
    <w:rsid w:val="00857A85"/>
    <w:rsid w:val="0086453E"/>
    <w:rsid w:val="00873EBF"/>
    <w:rsid w:val="00875040"/>
    <w:rsid w:val="008812D1"/>
    <w:rsid w:val="00891748"/>
    <w:rsid w:val="00891A2A"/>
    <w:rsid w:val="008A2DBD"/>
    <w:rsid w:val="008A3E1C"/>
    <w:rsid w:val="008A6E3A"/>
    <w:rsid w:val="008B2D72"/>
    <w:rsid w:val="008C79AC"/>
    <w:rsid w:val="008D2CBF"/>
    <w:rsid w:val="008D3ED0"/>
    <w:rsid w:val="008D6E68"/>
    <w:rsid w:val="008D7E53"/>
    <w:rsid w:val="008E4638"/>
    <w:rsid w:val="008F0975"/>
    <w:rsid w:val="00907D0D"/>
    <w:rsid w:val="00921067"/>
    <w:rsid w:val="009218A5"/>
    <w:rsid w:val="009219A2"/>
    <w:rsid w:val="009254F7"/>
    <w:rsid w:val="00933C9C"/>
    <w:rsid w:val="00937292"/>
    <w:rsid w:val="0097370C"/>
    <w:rsid w:val="00982503"/>
    <w:rsid w:val="00991ADD"/>
    <w:rsid w:val="0099348E"/>
    <w:rsid w:val="009A04DF"/>
    <w:rsid w:val="009B13BC"/>
    <w:rsid w:val="009B1E99"/>
    <w:rsid w:val="009B33DF"/>
    <w:rsid w:val="009B4211"/>
    <w:rsid w:val="009C32F2"/>
    <w:rsid w:val="009C38A1"/>
    <w:rsid w:val="009C64A6"/>
    <w:rsid w:val="009C76EA"/>
    <w:rsid w:val="009D023C"/>
    <w:rsid w:val="009D1F34"/>
    <w:rsid w:val="009E4655"/>
    <w:rsid w:val="009E7B70"/>
    <w:rsid w:val="009F1CEE"/>
    <w:rsid w:val="009F2949"/>
    <w:rsid w:val="009F2DE9"/>
    <w:rsid w:val="009F7E01"/>
    <w:rsid w:val="00A00B10"/>
    <w:rsid w:val="00A02EE0"/>
    <w:rsid w:val="00A06627"/>
    <w:rsid w:val="00A121A0"/>
    <w:rsid w:val="00A14E4D"/>
    <w:rsid w:val="00A2467D"/>
    <w:rsid w:val="00A41553"/>
    <w:rsid w:val="00A42C9D"/>
    <w:rsid w:val="00A45544"/>
    <w:rsid w:val="00A45AE4"/>
    <w:rsid w:val="00A508B4"/>
    <w:rsid w:val="00A531D6"/>
    <w:rsid w:val="00A718A8"/>
    <w:rsid w:val="00A766E9"/>
    <w:rsid w:val="00A81AC6"/>
    <w:rsid w:val="00A82D5D"/>
    <w:rsid w:val="00A91EAF"/>
    <w:rsid w:val="00A975D2"/>
    <w:rsid w:val="00A97B31"/>
    <w:rsid w:val="00AA0A1A"/>
    <w:rsid w:val="00AA453F"/>
    <w:rsid w:val="00AB290C"/>
    <w:rsid w:val="00AC1F25"/>
    <w:rsid w:val="00AD1633"/>
    <w:rsid w:val="00AD43CB"/>
    <w:rsid w:val="00AD62E6"/>
    <w:rsid w:val="00AD6FF0"/>
    <w:rsid w:val="00AE4316"/>
    <w:rsid w:val="00AE45F0"/>
    <w:rsid w:val="00AE536C"/>
    <w:rsid w:val="00AF051A"/>
    <w:rsid w:val="00AF3601"/>
    <w:rsid w:val="00AF61F9"/>
    <w:rsid w:val="00B07CCC"/>
    <w:rsid w:val="00B11368"/>
    <w:rsid w:val="00B21DBE"/>
    <w:rsid w:val="00B3083E"/>
    <w:rsid w:val="00B35BA8"/>
    <w:rsid w:val="00B366EC"/>
    <w:rsid w:val="00B36FE8"/>
    <w:rsid w:val="00B46904"/>
    <w:rsid w:val="00B50530"/>
    <w:rsid w:val="00B5059A"/>
    <w:rsid w:val="00B5174E"/>
    <w:rsid w:val="00B534AC"/>
    <w:rsid w:val="00B65220"/>
    <w:rsid w:val="00B66CCE"/>
    <w:rsid w:val="00B679E4"/>
    <w:rsid w:val="00B72AB0"/>
    <w:rsid w:val="00B90844"/>
    <w:rsid w:val="00B93658"/>
    <w:rsid w:val="00B93BA9"/>
    <w:rsid w:val="00B96FD3"/>
    <w:rsid w:val="00BA08A7"/>
    <w:rsid w:val="00BA3A20"/>
    <w:rsid w:val="00BA5AA5"/>
    <w:rsid w:val="00BB0352"/>
    <w:rsid w:val="00BB1F6B"/>
    <w:rsid w:val="00BB6B97"/>
    <w:rsid w:val="00BD2E92"/>
    <w:rsid w:val="00BF7505"/>
    <w:rsid w:val="00C038A9"/>
    <w:rsid w:val="00C06344"/>
    <w:rsid w:val="00C07F7C"/>
    <w:rsid w:val="00C16A28"/>
    <w:rsid w:val="00C2322A"/>
    <w:rsid w:val="00C23B65"/>
    <w:rsid w:val="00C35BD2"/>
    <w:rsid w:val="00C37241"/>
    <w:rsid w:val="00C518E1"/>
    <w:rsid w:val="00C7026A"/>
    <w:rsid w:val="00C71F3C"/>
    <w:rsid w:val="00C7304F"/>
    <w:rsid w:val="00C80BD2"/>
    <w:rsid w:val="00C822C4"/>
    <w:rsid w:val="00C93428"/>
    <w:rsid w:val="00C949F1"/>
    <w:rsid w:val="00CA0A23"/>
    <w:rsid w:val="00CA4088"/>
    <w:rsid w:val="00CB05EB"/>
    <w:rsid w:val="00CC2C10"/>
    <w:rsid w:val="00CC43BA"/>
    <w:rsid w:val="00CD027E"/>
    <w:rsid w:val="00CD231F"/>
    <w:rsid w:val="00CD6A72"/>
    <w:rsid w:val="00CE1A06"/>
    <w:rsid w:val="00CE5A0D"/>
    <w:rsid w:val="00D01FA0"/>
    <w:rsid w:val="00D02875"/>
    <w:rsid w:val="00D03AA7"/>
    <w:rsid w:val="00D040D0"/>
    <w:rsid w:val="00D1566E"/>
    <w:rsid w:val="00D36AA6"/>
    <w:rsid w:val="00D43191"/>
    <w:rsid w:val="00D464D4"/>
    <w:rsid w:val="00D52A39"/>
    <w:rsid w:val="00D64FAB"/>
    <w:rsid w:val="00D65657"/>
    <w:rsid w:val="00D658B3"/>
    <w:rsid w:val="00D66A52"/>
    <w:rsid w:val="00D7383E"/>
    <w:rsid w:val="00D8454F"/>
    <w:rsid w:val="00D92436"/>
    <w:rsid w:val="00DC2E8C"/>
    <w:rsid w:val="00DC703C"/>
    <w:rsid w:val="00DF6EE5"/>
    <w:rsid w:val="00DF7BCD"/>
    <w:rsid w:val="00E0423B"/>
    <w:rsid w:val="00E07F56"/>
    <w:rsid w:val="00E105C5"/>
    <w:rsid w:val="00E11CB7"/>
    <w:rsid w:val="00E169F2"/>
    <w:rsid w:val="00E210F9"/>
    <w:rsid w:val="00E216B5"/>
    <w:rsid w:val="00E43B8B"/>
    <w:rsid w:val="00E46A20"/>
    <w:rsid w:val="00E46A8C"/>
    <w:rsid w:val="00E61FFF"/>
    <w:rsid w:val="00E6501F"/>
    <w:rsid w:val="00E65161"/>
    <w:rsid w:val="00E7116F"/>
    <w:rsid w:val="00E72A8A"/>
    <w:rsid w:val="00E807B0"/>
    <w:rsid w:val="00E851F2"/>
    <w:rsid w:val="00E86392"/>
    <w:rsid w:val="00E9112B"/>
    <w:rsid w:val="00EB04C8"/>
    <w:rsid w:val="00EB2098"/>
    <w:rsid w:val="00EC417D"/>
    <w:rsid w:val="00ED1E34"/>
    <w:rsid w:val="00F10D32"/>
    <w:rsid w:val="00F23778"/>
    <w:rsid w:val="00F271CB"/>
    <w:rsid w:val="00F35530"/>
    <w:rsid w:val="00F44454"/>
    <w:rsid w:val="00F521EA"/>
    <w:rsid w:val="00F52291"/>
    <w:rsid w:val="00F57A40"/>
    <w:rsid w:val="00F72CDC"/>
    <w:rsid w:val="00F73AD7"/>
    <w:rsid w:val="00F7570B"/>
    <w:rsid w:val="00F94777"/>
    <w:rsid w:val="00F94959"/>
    <w:rsid w:val="00FA5FE5"/>
    <w:rsid w:val="00FA6E05"/>
    <w:rsid w:val="00FC7606"/>
    <w:rsid w:val="00FD275B"/>
    <w:rsid w:val="00FD3478"/>
    <w:rsid w:val="00FD4A08"/>
    <w:rsid w:val="00FD5507"/>
    <w:rsid w:val="00FD74AC"/>
    <w:rsid w:val="00FE2E50"/>
    <w:rsid w:val="00FE3721"/>
    <w:rsid w:val="00FE7B26"/>
    <w:rsid w:val="00FF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75E14"/>
  <w15:docId w15:val="{EB5FF124-DF42-4056-9D8A-9E2C1BF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291"/>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25433F"/>
    <w:pPr>
      <w:keepNext/>
      <w:keepLines/>
      <w:outlineLvl w:val="0"/>
    </w:pPr>
    <w:rPr>
      <w:rFonts w:eastAsiaTheme="majorEastAsia" w:cstheme="majorBidi"/>
      <w:b/>
      <w:color w:val="1F4E79" w:themeColor="accent1" w:themeShade="80"/>
      <w:sz w:val="28"/>
      <w:szCs w:val="28"/>
    </w:rPr>
  </w:style>
  <w:style w:type="paragraph" w:styleId="Heading2">
    <w:name w:val="heading 2"/>
    <w:basedOn w:val="Normal"/>
    <w:next w:val="Normal"/>
    <w:link w:val="Heading2Char"/>
    <w:autoRedefine/>
    <w:uiPriority w:val="9"/>
    <w:unhideWhenUsed/>
    <w:qFormat/>
    <w:rsid w:val="003A132E"/>
    <w:pPr>
      <w:keepNext/>
      <w:keepLines/>
      <w:spacing w:before="40"/>
      <w:outlineLvl w:val="1"/>
    </w:pPr>
    <w:rPr>
      <w:rFonts w:eastAsiaTheme="majorEastAsia" w:cstheme="majorBidi"/>
      <w:b/>
      <w:color w:val="0070C0"/>
      <w:sz w:val="22"/>
      <w:szCs w:val="22"/>
      <w:shd w:val="clear" w:color="auto" w:fill="FFFFFF"/>
    </w:rPr>
  </w:style>
  <w:style w:type="paragraph" w:styleId="Heading3">
    <w:name w:val="heading 3"/>
    <w:basedOn w:val="Normal"/>
    <w:next w:val="Normal"/>
    <w:link w:val="Heading3Char"/>
    <w:autoRedefine/>
    <w:uiPriority w:val="9"/>
    <w:unhideWhenUsed/>
    <w:qFormat/>
    <w:rsid w:val="00C7304F"/>
    <w:pPr>
      <w:keepNext/>
      <w:keepLines/>
      <w:spacing w:before="40"/>
      <w:outlineLvl w:val="2"/>
    </w:pPr>
    <w:rPr>
      <w:rFonts w:eastAsiaTheme="majorEastAsia" w:cstheme="majorBidi"/>
      <w:b/>
      <w:color w:val="2F5496"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uiPriority w:val="34"/>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3A132E"/>
    <w:rPr>
      <w:rFonts w:ascii="Verdana" w:eastAsiaTheme="majorEastAsia" w:hAnsi="Verdana" w:cstheme="majorBidi"/>
      <w:b/>
      <w:color w:val="0070C0"/>
    </w:rPr>
  </w:style>
  <w:style w:type="character" w:customStyle="1" w:styleId="Heading3Char">
    <w:name w:val="Heading 3 Char"/>
    <w:basedOn w:val="DefaultParagraphFont"/>
    <w:link w:val="Heading3"/>
    <w:uiPriority w:val="9"/>
    <w:rsid w:val="00C7304F"/>
    <w:rPr>
      <w:rFonts w:ascii="Verdana" w:eastAsiaTheme="majorEastAsia" w:hAnsi="Verdana" w:cstheme="majorBidi"/>
      <w:b/>
      <w:color w:val="2F5496" w:themeColor="accent5" w:themeShade="BF"/>
      <w:sz w:val="24"/>
      <w:szCs w:val="24"/>
    </w:rPr>
  </w:style>
  <w:style w:type="character" w:customStyle="1" w:styleId="Heading1Char">
    <w:name w:val="Heading 1 Char"/>
    <w:basedOn w:val="DefaultParagraphFont"/>
    <w:link w:val="Heading1"/>
    <w:uiPriority w:val="9"/>
    <w:rsid w:val="0025433F"/>
    <w:rPr>
      <w:rFonts w:ascii="Verdana" w:eastAsiaTheme="majorEastAsia" w:hAnsi="Verdana" w:cstheme="majorBidi"/>
      <w:b/>
      <w:color w:val="1F4E79" w:themeColor="accent1" w:themeShade="80"/>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F52291"/>
    <w:pPr>
      <w:contextualSpacing/>
      <w:jc w:val="center"/>
    </w:pPr>
    <w:rPr>
      <w:rFonts w:eastAsiaTheme="majorEastAsia" w:cstheme="majorBidi"/>
      <w:b/>
      <w:color w:val="1F3864" w:themeColor="accent5" w:themeShade="80"/>
      <w:spacing w:val="-10"/>
      <w:kern w:val="28"/>
      <w:sz w:val="28"/>
      <w:szCs w:val="56"/>
    </w:rPr>
  </w:style>
  <w:style w:type="character" w:customStyle="1" w:styleId="TitleChar">
    <w:name w:val="Title Char"/>
    <w:basedOn w:val="DefaultParagraphFont"/>
    <w:link w:val="Title"/>
    <w:uiPriority w:val="10"/>
    <w:rsid w:val="00F52291"/>
    <w:rPr>
      <w:rFonts w:ascii="Verdana" w:eastAsiaTheme="majorEastAsia" w:hAnsi="Verdana" w:cstheme="majorBidi"/>
      <w:b/>
      <w:color w:val="1F3864" w:themeColor="accent5" w:themeShade="80"/>
      <w:spacing w:val="-10"/>
      <w:kern w:val="28"/>
      <w:sz w:val="28"/>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uiPriority w:val="39"/>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paragraph" w:customStyle="1" w:styleId="BL">
    <w:name w:val="BL"/>
    <w:basedOn w:val="Normal"/>
    <w:rsid w:val="00FC7606"/>
    <w:pPr>
      <w:ind w:left="720" w:hanging="360"/>
    </w:pPr>
    <w:rPr>
      <w:rFonts w:ascii="Times New Roman" w:eastAsiaTheme="minorEastAsia" w:hAnsi="Times New Roman"/>
      <w:sz w:val="22"/>
      <w:szCs w:val="22"/>
    </w:rPr>
  </w:style>
  <w:style w:type="paragraph" w:customStyle="1" w:styleId="BL-L">
    <w:name w:val="BL-L"/>
    <w:basedOn w:val="Normal"/>
    <w:rsid w:val="00FC7606"/>
    <w:pPr>
      <w:spacing w:after="120"/>
      <w:ind w:left="360" w:hanging="360"/>
    </w:pPr>
    <w:rPr>
      <w:rFonts w:ascii="Times New Roman" w:eastAsiaTheme="minorEastAsia" w:hAnsi="Times New Roman"/>
      <w:sz w:val="22"/>
      <w:szCs w:val="22"/>
    </w:rPr>
  </w:style>
  <w:style w:type="paragraph" w:customStyle="1" w:styleId="NL">
    <w:name w:val="NL"/>
    <w:basedOn w:val="Normal"/>
    <w:rsid w:val="00FC7606"/>
    <w:pPr>
      <w:spacing w:after="120"/>
      <w:ind w:left="360" w:hanging="360"/>
      <w:jc w:val="both"/>
    </w:pPr>
    <w:rPr>
      <w:rFonts w:ascii="Times New Roman" w:eastAsiaTheme="minorEastAsia" w:hAnsi="Times New Roman"/>
      <w:sz w:val="22"/>
      <w:szCs w:val="22"/>
    </w:rPr>
  </w:style>
  <w:style w:type="paragraph" w:customStyle="1" w:styleId="Text">
    <w:name w:val="Text"/>
    <w:basedOn w:val="Normal"/>
    <w:rsid w:val="00FC7606"/>
    <w:pPr>
      <w:spacing w:after="120"/>
      <w:jc w:val="both"/>
    </w:pPr>
    <w:rPr>
      <w:rFonts w:ascii="Times New Roman" w:eastAsiaTheme="minorEastAsia" w:hAnsi="Times New Roman"/>
      <w:sz w:val="22"/>
      <w:szCs w:val="22"/>
    </w:rPr>
  </w:style>
  <w:style w:type="character" w:styleId="Emphasis">
    <w:name w:val="Emphasis"/>
    <w:basedOn w:val="DefaultParagraphFont"/>
    <w:uiPriority w:val="20"/>
    <w:qFormat/>
    <w:rsid w:val="00FC7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209657477">
      <w:bodyDiv w:val="1"/>
      <w:marLeft w:val="0"/>
      <w:marRight w:val="0"/>
      <w:marTop w:val="0"/>
      <w:marBottom w:val="0"/>
      <w:divBdr>
        <w:top w:val="none" w:sz="0" w:space="0" w:color="auto"/>
        <w:left w:val="none" w:sz="0" w:space="0" w:color="auto"/>
        <w:bottom w:val="none" w:sz="0" w:space="0" w:color="auto"/>
        <w:right w:val="none" w:sz="0" w:space="0" w:color="auto"/>
      </w:divBdr>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ozilla.org/en-US/firefox/new/" TargetMode="External"/><Relationship Id="rId26" Type="http://schemas.openxmlformats.org/officeDocument/2006/relationships/hyperlink" Target="http://www.hccs.edu/resources-for/current-students/student-handbook/" TargetMode="External"/><Relationship Id="rId39" Type="http://schemas.openxmlformats.org/officeDocument/2006/relationships/fontTable" Target="fontTable.xml"/><Relationship Id="rId21" Type="http://schemas.openxmlformats.org/officeDocument/2006/relationships/image" Target="media/image2.jpe"/><Relationship Id="rId34" Type="http://schemas.openxmlformats.org/officeDocument/2006/relationships/hyperlink" Target="http://www.hccs.edu/departments/institutional-equit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agleonline.hccs.edu" TargetMode="External"/><Relationship Id="rId25" Type="http://schemas.openxmlformats.org/officeDocument/2006/relationships/hyperlink" Target="http://www.hccs.edu/resources-for/current-students/student-handbook/" TargetMode="External"/><Relationship Id="rId33" Type="http://schemas.openxmlformats.org/officeDocument/2006/relationships/hyperlink" Target="http://www.hccs.edu/resources-for/current-students/student-e-maileagle-id/" TargetMode="External"/><Relationship Id="rId38" Type="http://schemas.openxmlformats.org/officeDocument/2006/relationships/hyperlink" Target="https://www.hccs.edu/about-hcc/procedures/student-rights-policies--procedures/student-complaints/speak-with-the-dean-of-students/" TargetMode="External"/><Relationship Id="rId2" Type="http://schemas.openxmlformats.org/officeDocument/2006/relationships/customXml" Target="../customXml/item2.xml"/><Relationship Id="rId16" Type="http://schemas.openxmlformats.org/officeDocument/2006/relationships/hyperlink" Target="https://eagleonline.hccs.edu/login/ldap" TargetMode="External"/><Relationship Id="rId20" Type="http://schemas.openxmlformats.org/officeDocument/2006/relationships/hyperlink" Target="http://www.hccs.edu/online/" TargetMode="External"/><Relationship Id="rId29" Type="http://schemas.openxmlformats.org/officeDocument/2006/relationships/hyperlink" Target="http://www.hccs.edu/resources-for/current-students/studen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ccs.edu/resources-for/current-students/supplemental-instruction/" TargetMode="External"/><Relationship Id="rId32" Type="http://schemas.openxmlformats.org/officeDocument/2006/relationships/hyperlink" Target="http://www.hccs.edu/departments/police/campus-carry/" TargetMode="External"/><Relationship Id="rId37" Type="http://schemas.openxmlformats.org/officeDocument/2006/relationships/hyperlink" Target="http://www.hccs.edu/departments/institutional-equity/title-ix-know-your-right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ccs.edu/resources-for/current-students/student-handbook/" TargetMode="External"/><Relationship Id="rId23" Type="http://schemas.openxmlformats.org/officeDocument/2006/relationships/hyperlink" Target="http://library.hccs.edu/" TargetMode="External"/><Relationship Id="rId28" Type="http://schemas.openxmlformats.org/officeDocument/2006/relationships/hyperlink" Target="https://www.hccs.edu/programs/areas-of-study/business/business-technology/" TargetMode="External"/><Relationship Id="rId36" Type="http://schemas.openxmlformats.org/officeDocument/2006/relationships/hyperlink" Target="mailto:Institutional.Equity@hccs.edu" TargetMode="External"/><Relationship Id="rId10" Type="http://schemas.openxmlformats.org/officeDocument/2006/relationships/endnotes" Target="endnotes.xml"/><Relationship Id="rId19" Type="http://schemas.openxmlformats.org/officeDocument/2006/relationships/hyperlink" Target="https://www.google.com/chrome/browser/desktop/index.html" TargetMode="External"/><Relationship Id="rId31" Type="http://schemas.openxmlformats.org/officeDocument/2006/relationships/hyperlink" Target="http://www.hccs.edu/resources-for/current-students/egls3-evaluate-your-profess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cs.edu/programs/areas-of-study/business/business-technology/" TargetMode="External"/><Relationship Id="rId22" Type="http://schemas.openxmlformats.org/officeDocument/2006/relationships/hyperlink" Target="http://www.hccs.edu/resources-for/current-students/tutoring/" TargetMode="External"/><Relationship Id="rId27" Type="http://schemas.openxmlformats.org/officeDocument/2006/relationships/hyperlink" Target="http://www.hccs.edu/about-hcc/procedures/student-rights-policies--procedures/student-procedures/" TargetMode="External"/><Relationship Id="rId30" Type="http://schemas.openxmlformats.org/officeDocument/2006/relationships/hyperlink" Target="http://www.hccs.edu/resources-for/current-students/egls3-evaluate-your-professors/" TargetMode="External"/><Relationship Id="rId35" Type="http://schemas.openxmlformats.org/officeDocument/2006/relationships/hyperlink" Target="http://www.hccs.edu/support-services/disability-servic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E158CA399714D9730C4ED0D45E751" ma:contentTypeVersion="0" ma:contentTypeDescription="Create a new document." ma:contentTypeScope="" ma:versionID="aabf5c587678ee90e3cb43859f924c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EA49-520C-4899-AA1F-64695D50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092CDB-91FC-4615-BC4E-B26E8C8025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CB748-D441-4737-8B65-0FB7A1CE2B61}">
  <ds:schemaRefs>
    <ds:schemaRef ds:uri="http://schemas.microsoft.com/sharepoint/v3/contenttype/forms"/>
  </ds:schemaRefs>
</ds:datastoreItem>
</file>

<file path=customXml/itemProps4.xml><?xml version="1.0" encoding="utf-8"?>
<ds:datastoreItem xmlns:ds="http://schemas.openxmlformats.org/officeDocument/2006/customXml" ds:itemID="{6156D78D-F1B8-438B-8898-EFDD743F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3721</Words>
  <Characters>19839</Characters>
  <Application>Microsoft Office Word</Application>
  <DocSecurity>8</DocSecurity>
  <Lines>472</Lines>
  <Paragraphs>189</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Webster</dc:creator>
  <cp:lastModifiedBy>velva.tyson</cp:lastModifiedBy>
  <cp:revision>2</cp:revision>
  <cp:lastPrinted>2018-06-18T12:43:00Z</cp:lastPrinted>
  <dcterms:created xsi:type="dcterms:W3CDTF">2021-05-28T01:07:00Z</dcterms:created>
  <dcterms:modified xsi:type="dcterms:W3CDTF">2021-05-28T01:07:00Z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0x0101004A0E158CA399714D9730C4ED0D45E751</vt:lpwstr>
  </property>
</Properties>
</file>